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856CB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56CB9" w:rsidRPr="00856CB9">
        <w:rPr>
          <w:rFonts w:ascii="Times New Roman" w:hAnsi="Times New Roman"/>
          <w:b/>
          <w:sz w:val="28"/>
          <w:szCs w:val="28"/>
        </w:rPr>
        <w:t>ЗНАКОВ БЕЗОПАСНОСТИ НА ЗАКАЗ № 301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856CB9" w:rsidRDefault="00856CB9"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56CB9" w:rsidRPr="00856CB9">
        <w:rPr>
          <w:rFonts w:ascii="Times New Roman" w:hAnsi="Times New Roman" w:cs="Times New Roman"/>
          <w:sz w:val="24"/>
          <w:szCs w:val="24"/>
        </w:rPr>
        <w:t>знаков безопасности на заказ № 301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56CB9" w:rsidRPr="00856CB9">
        <w:rPr>
          <w:rFonts w:eastAsia="Courier New"/>
          <w:color w:val="000000"/>
          <w:spacing w:val="-4"/>
          <w:sz w:val="24"/>
          <w:szCs w:val="24"/>
        </w:rPr>
        <w:t>40 (сорок) рабочих дней, на полный перечень товара с момента с момента подписания договора, с возможностью досрочной поставки на АО «Судостроительный завод имени Б.Е. Бутомы»</w:t>
      </w:r>
      <w:r w:rsidR="00856CB9">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56CB9">
        <w:rPr>
          <w:sz w:val="24"/>
          <w:szCs w:val="24"/>
        </w:rPr>
        <w:t>924 131,93</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56CB9">
        <w:rPr>
          <w:rFonts w:ascii="Times New Roman" w:hAnsi="Times New Roman" w:cs="Times New Roman"/>
          <w:sz w:val="24"/>
          <w:szCs w:val="24"/>
          <w:u w:val="single"/>
        </w:rPr>
        <w:t>24</w:t>
      </w:r>
      <w:r w:rsidR="00BA03CD">
        <w:rPr>
          <w:rFonts w:ascii="Times New Roman" w:hAnsi="Times New Roman" w:cs="Times New Roman"/>
          <w:sz w:val="24"/>
          <w:szCs w:val="24"/>
          <w:u w:val="single"/>
        </w:rPr>
        <w:t>.</w:t>
      </w:r>
      <w:r w:rsidR="00856CB9">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56CB9">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856CB9">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56CB9">
        <w:rPr>
          <w:rFonts w:ascii="Times New Roman" w:hAnsi="Times New Roman" w:cs="Times New Roman"/>
          <w:sz w:val="24"/>
          <w:szCs w:val="24"/>
          <w:u w:val="single"/>
        </w:rPr>
        <w:t>31</w:t>
      </w:r>
      <w:r w:rsidR="00CD6F1C">
        <w:rPr>
          <w:rFonts w:ascii="Times New Roman" w:hAnsi="Times New Roman" w:cs="Times New Roman"/>
          <w:sz w:val="24"/>
          <w:szCs w:val="24"/>
          <w:u w:val="single"/>
        </w:rPr>
        <w:t>.</w:t>
      </w:r>
      <w:r w:rsidR="00856CB9">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56CB9">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856CB9">
              <w:rPr>
                <w:rFonts w:ascii="Times New Roman" w:hAnsi="Times New Roman" w:cs="Times New Roman"/>
                <w:sz w:val="24"/>
                <w:szCs w:val="24"/>
              </w:rPr>
              <w:t>24.03</w:t>
            </w:r>
            <w:r w:rsidR="00F654B1">
              <w:rPr>
                <w:rFonts w:ascii="Times New Roman" w:hAnsi="Times New Roman" w:cs="Times New Roman"/>
                <w:sz w:val="24"/>
                <w:szCs w:val="24"/>
              </w:rPr>
              <w:t>.2023</w:t>
            </w:r>
            <w:r w:rsidR="00856CB9">
              <w:rPr>
                <w:rFonts w:ascii="Times New Roman" w:hAnsi="Times New Roman" w:cs="Times New Roman"/>
                <w:sz w:val="24"/>
                <w:szCs w:val="24"/>
              </w:rPr>
              <w:t xml:space="preserve"> 10</w:t>
            </w:r>
            <w:r w:rsidR="00701E8A">
              <w:rPr>
                <w:rFonts w:ascii="Times New Roman" w:hAnsi="Times New Roman" w:cs="Times New Roman"/>
                <w:sz w:val="24"/>
                <w:szCs w:val="24"/>
              </w:rPr>
              <w:t>:</w:t>
            </w:r>
            <w:r w:rsidR="00856CB9">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856CB9">
              <w:rPr>
                <w:rFonts w:ascii="Times New Roman" w:hAnsi="Times New Roman" w:cs="Times New Roman"/>
                <w:sz w:val="24"/>
                <w:szCs w:val="24"/>
              </w:rPr>
              <w:t>31.03</w:t>
            </w:r>
            <w:r w:rsidR="00F654B1">
              <w:rPr>
                <w:rFonts w:ascii="Times New Roman" w:hAnsi="Times New Roman" w:cs="Times New Roman"/>
                <w:sz w:val="24"/>
                <w:szCs w:val="24"/>
              </w:rPr>
              <w:t>.2023</w:t>
            </w:r>
            <w:r w:rsidR="00856CB9">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56CB9"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56CB9"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56CB9">
        <w:rPr>
          <w:rFonts w:ascii="Times New Roman" w:hAnsi="Times New Roman" w:cs="Times New Roman"/>
          <w:sz w:val="24"/>
          <w:szCs w:val="24"/>
        </w:rPr>
        <w:t>10:0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856CB9">
        <w:rPr>
          <w:rFonts w:ascii="Times New Roman" w:hAnsi="Times New Roman" w:cs="Times New Roman"/>
          <w:sz w:val="24"/>
          <w:szCs w:val="24"/>
          <w:u w:val="single"/>
        </w:rPr>
        <w:t>24.03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856CB9">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56CB9">
        <w:rPr>
          <w:rFonts w:ascii="Times New Roman" w:hAnsi="Times New Roman" w:cs="Times New Roman"/>
          <w:sz w:val="24"/>
          <w:szCs w:val="24"/>
          <w:u w:val="single"/>
        </w:rPr>
        <w:t>30.03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856CB9">
        <w:rPr>
          <w:rFonts w:ascii="Times New Roman" w:hAnsi="Times New Roman" w:cs="Times New Roman"/>
          <w:sz w:val="24"/>
          <w:szCs w:val="24"/>
          <w:u w:val="single"/>
        </w:rPr>
        <w:t>28</w:t>
      </w:r>
      <w:r w:rsidR="00C64906" w:rsidRPr="00A73F94">
        <w:rPr>
          <w:rFonts w:ascii="Times New Roman" w:hAnsi="Times New Roman" w:cs="Times New Roman"/>
          <w:sz w:val="24"/>
          <w:szCs w:val="24"/>
          <w:u w:val="single"/>
        </w:rPr>
        <w:t>.</w:t>
      </w:r>
      <w:r w:rsidR="00856CB9">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856CB9">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856CB9">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856CB9">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856CB9">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856CB9" w:rsidRDefault="00EA6E42" w:rsidP="00856CB9">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w:t>
      </w:r>
      <w:r w:rsidR="00856CB9">
        <w:rPr>
          <w:rFonts w:ascii="Times New Roman" w:hAnsi="Times New Roman" w:cs="Times New Roman"/>
          <w:sz w:val="24"/>
          <w:szCs w:val="24"/>
        </w:rPr>
        <w:t>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56CB9" w:rsidRDefault="00856CB9" w:rsidP="00856CB9">
      <w:pPr>
        <w:spacing w:line="240" w:lineRule="auto"/>
        <w:jc w:val="center"/>
        <w:rPr>
          <w:rFonts w:ascii="Times New Roman" w:hAnsi="Times New Roman"/>
          <w:b/>
          <w:sz w:val="20"/>
          <w:szCs w:val="20"/>
        </w:rPr>
      </w:pPr>
      <w:r w:rsidRPr="00A03B7E">
        <w:rPr>
          <w:rFonts w:ascii="Times New Roman" w:hAnsi="Times New Roman"/>
          <w:b/>
          <w:sz w:val="20"/>
          <w:szCs w:val="20"/>
        </w:rPr>
        <w:t>Запрос ценового предложения на приобретение</w:t>
      </w:r>
      <w:r>
        <w:rPr>
          <w:rFonts w:ascii="Times New Roman" w:hAnsi="Times New Roman"/>
          <w:b/>
          <w:sz w:val="20"/>
          <w:szCs w:val="20"/>
        </w:rPr>
        <w:t xml:space="preserve"> </w:t>
      </w:r>
      <w:r w:rsidRPr="00463BAD">
        <w:rPr>
          <w:rFonts w:ascii="Times New Roman" w:hAnsi="Times New Roman"/>
          <w:b/>
          <w:sz w:val="20"/>
          <w:szCs w:val="20"/>
        </w:rPr>
        <w:t>знаков безопасности на заказ № 301</w:t>
      </w:r>
    </w:p>
    <w:p w:rsidR="00856CB9" w:rsidRPr="00C8103A" w:rsidRDefault="00856CB9" w:rsidP="00856CB9">
      <w:pPr>
        <w:spacing w:line="240" w:lineRule="auto"/>
        <w:jc w:val="center"/>
        <w:rPr>
          <w:rFonts w:ascii="Times New Roman" w:hAnsi="Times New Roman"/>
          <w:b/>
          <w:sz w:val="20"/>
          <w:szCs w:val="20"/>
        </w:rPr>
      </w:pPr>
    </w:p>
    <w:p w:rsidR="00856CB9" w:rsidRPr="00C8103A" w:rsidRDefault="00856CB9" w:rsidP="00856CB9">
      <w:pPr>
        <w:pStyle w:val="af5"/>
        <w:numPr>
          <w:ilvl w:val="0"/>
          <w:numId w:val="17"/>
        </w:numPr>
        <w:spacing w:after="0" w:line="240" w:lineRule="atLeast"/>
        <w:ind w:left="0" w:firstLine="0"/>
        <w:jc w:val="both"/>
        <w:rPr>
          <w:rFonts w:ascii="Times New Roman" w:hAnsi="Times New Roman"/>
          <w:b/>
          <w:color w:val="000000"/>
          <w:sz w:val="20"/>
          <w:szCs w:val="20"/>
        </w:rPr>
      </w:pPr>
      <w:r w:rsidRPr="00C8103A">
        <w:rPr>
          <w:rFonts w:ascii="Times New Roman" w:hAnsi="Times New Roman"/>
          <w:b/>
          <w:color w:val="000000"/>
          <w:sz w:val="20"/>
          <w:szCs w:val="20"/>
        </w:rPr>
        <w:t>Требование к количественным характеристикам поставки.</w:t>
      </w:r>
    </w:p>
    <w:p w:rsidR="00856CB9" w:rsidRPr="003E07CA" w:rsidRDefault="00856CB9" w:rsidP="00856CB9">
      <w:pPr>
        <w:numPr>
          <w:ilvl w:val="1"/>
          <w:numId w:val="18"/>
        </w:numPr>
        <w:spacing w:after="0" w:line="240" w:lineRule="atLeast"/>
        <w:ind w:left="0" w:firstLine="0"/>
        <w:jc w:val="both"/>
        <w:rPr>
          <w:rFonts w:ascii="Times New Roman" w:hAnsi="Times New Roman" w:cs="Times New Roman"/>
          <w:sz w:val="20"/>
          <w:szCs w:val="20"/>
        </w:rPr>
      </w:pPr>
      <w:r w:rsidRPr="00463BAD">
        <w:rPr>
          <w:rFonts w:ascii="Times New Roman" w:hAnsi="Times New Roman"/>
          <w:sz w:val="20"/>
          <w:szCs w:val="20"/>
        </w:rPr>
        <w:t xml:space="preserve">Предметом настоящего технического задания является поставка </w:t>
      </w:r>
      <w:r w:rsidRPr="00463BAD">
        <w:rPr>
          <w:rFonts w:ascii="Times New Roman" w:hAnsi="Times New Roman"/>
          <w:b/>
          <w:sz w:val="20"/>
          <w:szCs w:val="20"/>
        </w:rPr>
        <w:t>знаков безопасности</w:t>
      </w:r>
      <w:r w:rsidRPr="00463BAD">
        <w:rPr>
          <w:rFonts w:ascii="Times New Roman" w:hAnsi="Times New Roman"/>
          <w:sz w:val="20"/>
          <w:szCs w:val="20"/>
        </w:rPr>
        <w:t xml:space="preserve"> на  проект  № 15310 заказ № 301, </w:t>
      </w:r>
      <w:proofErr w:type="gramStart"/>
      <w:r w:rsidRPr="00463BAD">
        <w:rPr>
          <w:rFonts w:ascii="Times New Roman" w:hAnsi="Times New Roman"/>
          <w:sz w:val="20"/>
          <w:szCs w:val="20"/>
        </w:rPr>
        <w:t>с</w:t>
      </w:r>
      <w:proofErr w:type="gramEnd"/>
      <w:r w:rsidRPr="00463BAD">
        <w:rPr>
          <w:rFonts w:ascii="Times New Roman" w:hAnsi="Times New Roman"/>
          <w:sz w:val="20"/>
          <w:szCs w:val="20"/>
        </w:rPr>
        <w:t xml:space="preserve"> присвоенным ИГК – 1519187407751020105003227</w:t>
      </w:r>
      <w:r>
        <w:rPr>
          <w:rFonts w:ascii="Times New Roman" w:hAnsi="Times New Roman"/>
          <w:sz w:val="20"/>
          <w:szCs w:val="20"/>
        </w:rPr>
        <w:t>.</w:t>
      </w:r>
    </w:p>
    <w:p w:rsidR="00856CB9" w:rsidRPr="00F50F08" w:rsidRDefault="00856CB9" w:rsidP="00856CB9">
      <w:pPr>
        <w:pStyle w:val="af5"/>
        <w:numPr>
          <w:ilvl w:val="1"/>
          <w:numId w:val="18"/>
        </w:numPr>
        <w:spacing w:after="0" w:line="240" w:lineRule="auto"/>
        <w:ind w:left="0" w:firstLine="0"/>
        <w:jc w:val="both"/>
        <w:rPr>
          <w:rFonts w:ascii="Times New Roman" w:hAnsi="Times New Roman"/>
          <w:color w:val="000000"/>
          <w:sz w:val="20"/>
          <w:szCs w:val="20"/>
        </w:rPr>
      </w:pPr>
      <w:r>
        <w:rPr>
          <w:rFonts w:ascii="Times New Roman" w:hAnsi="Times New Roman"/>
          <w:color w:val="000000"/>
          <w:sz w:val="20"/>
          <w:szCs w:val="20"/>
        </w:rPr>
        <w:t>Адрес поставки товара: 298313,</w:t>
      </w:r>
      <w:r w:rsidRPr="00F50F08">
        <w:rPr>
          <w:rFonts w:ascii="Times New Roman" w:hAnsi="Times New Roman"/>
          <w:color w:val="000000"/>
          <w:sz w:val="20"/>
          <w:szCs w:val="20"/>
        </w:rPr>
        <w:t xml:space="preserve"> Крым</w:t>
      </w:r>
      <w:r>
        <w:rPr>
          <w:rFonts w:ascii="Times New Roman" w:hAnsi="Times New Roman"/>
          <w:color w:val="000000"/>
          <w:sz w:val="20"/>
          <w:szCs w:val="20"/>
        </w:rPr>
        <w:t>, г. Керчь, ул. Танкистов, д. 4, доставка товара за счет Поставщика.</w:t>
      </w:r>
    </w:p>
    <w:p w:rsidR="00856CB9" w:rsidRPr="00C8103A" w:rsidRDefault="00856CB9" w:rsidP="00856CB9">
      <w:pPr>
        <w:pStyle w:val="af5"/>
        <w:numPr>
          <w:ilvl w:val="1"/>
          <w:numId w:val="18"/>
        </w:numPr>
        <w:spacing w:after="0" w:line="240" w:lineRule="auto"/>
        <w:ind w:left="0" w:firstLine="0"/>
        <w:jc w:val="both"/>
        <w:rPr>
          <w:rFonts w:ascii="Times New Roman" w:hAnsi="Times New Roman"/>
          <w:color w:val="000000"/>
          <w:sz w:val="20"/>
          <w:szCs w:val="20"/>
        </w:rPr>
      </w:pPr>
      <w:r w:rsidRPr="00C8103A">
        <w:rPr>
          <w:rFonts w:ascii="Times New Roman" w:hAnsi="Times New Roman"/>
          <w:color w:val="000000"/>
          <w:sz w:val="20"/>
          <w:szCs w:val="20"/>
        </w:rPr>
        <w:t xml:space="preserve">Срок поставки товара: </w:t>
      </w:r>
      <w:r>
        <w:rPr>
          <w:rFonts w:ascii="Times New Roman" w:hAnsi="Times New Roman"/>
          <w:color w:val="000000"/>
          <w:sz w:val="20"/>
          <w:szCs w:val="20"/>
        </w:rPr>
        <w:t>40</w:t>
      </w:r>
      <w:r w:rsidRPr="00C8103A">
        <w:rPr>
          <w:rFonts w:ascii="Times New Roman" w:hAnsi="Times New Roman"/>
          <w:color w:val="000000"/>
          <w:sz w:val="20"/>
          <w:szCs w:val="20"/>
        </w:rPr>
        <w:t xml:space="preserve"> </w:t>
      </w:r>
      <w:r>
        <w:rPr>
          <w:rFonts w:ascii="Times New Roman" w:hAnsi="Times New Roman"/>
          <w:color w:val="000000"/>
          <w:sz w:val="20"/>
          <w:szCs w:val="20"/>
        </w:rPr>
        <w:t>(сорок) рабочих</w:t>
      </w:r>
      <w:r w:rsidRPr="00C8103A">
        <w:rPr>
          <w:rFonts w:ascii="Times New Roman" w:hAnsi="Times New Roman"/>
          <w:color w:val="000000"/>
          <w:sz w:val="20"/>
          <w:szCs w:val="20"/>
        </w:rPr>
        <w:t xml:space="preserve"> дней</w:t>
      </w:r>
      <w:r>
        <w:rPr>
          <w:rFonts w:ascii="Times New Roman" w:hAnsi="Times New Roman"/>
          <w:color w:val="000000"/>
          <w:sz w:val="20"/>
          <w:szCs w:val="20"/>
        </w:rPr>
        <w:t>, на полный перечень товара</w:t>
      </w:r>
      <w:r w:rsidRPr="00C8103A">
        <w:rPr>
          <w:rFonts w:ascii="Times New Roman" w:hAnsi="Times New Roman"/>
          <w:color w:val="000000"/>
          <w:sz w:val="20"/>
          <w:szCs w:val="20"/>
        </w:rPr>
        <w:t xml:space="preserve"> с момента </w:t>
      </w:r>
      <w:r>
        <w:rPr>
          <w:rFonts w:ascii="Times New Roman" w:hAnsi="Times New Roman"/>
          <w:color w:val="000000"/>
          <w:sz w:val="20"/>
          <w:szCs w:val="20"/>
        </w:rPr>
        <w:t>с момента подписания договора,</w:t>
      </w:r>
      <w:r w:rsidRPr="00C8103A">
        <w:rPr>
          <w:rFonts w:ascii="Times New Roman" w:hAnsi="Times New Roman"/>
          <w:color w:val="000000"/>
          <w:sz w:val="20"/>
          <w:szCs w:val="20"/>
        </w:rPr>
        <w:t xml:space="preserve"> </w:t>
      </w:r>
      <w:r>
        <w:rPr>
          <w:rFonts w:ascii="Times New Roman" w:hAnsi="Times New Roman"/>
          <w:color w:val="000000"/>
          <w:sz w:val="20"/>
          <w:szCs w:val="20"/>
        </w:rPr>
        <w:t>с возможностью досрочной п</w:t>
      </w:r>
      <w:r w:rsidRPr="00C8103A">
        <w:rPr>
          <w:rFonts w:ascii="Times New Roman" w:hAnsi="Times New Roman"/>
          <w:color w:val="000000"/>
          <w:sz w:val="20"/>
          <w:szCs w:val="20"/>
        </w:rPr>
        <w:t xml:space="preserve">оставки на </w:t>
      </w:r>
      <w:r w:rsidRPr="00C35368">
        <w:rPr>
          <w:rFonts w:ascii="Times New Roman" w:hAnsi="Times New Roman"/>
          <w:color w:val="000000"/>
          <w:sz w:val="20"/>
          <w:szCs w:val="20"/>
        </w:rPr>
        <w:t xml:space="preserve">АО «Судостроительный завод имени Б.Е. Бутомы»                                                                                                                                                    </w:t>
      </w:r>
    </w:p>
    <w:p w:rsidR="00856CB9" w:rsidRPr="00A51120" w:rsidRDefault="00856CB9" w:rsidP="00856CB9">
      <w:pPr>
        <w:pStyle w:val="af5"/>
        <w:numPr>
          <w:ilvl w:val="1"/>
          <w:numId w:val="18"/>
        </w:numPr>
        <w:spacing w:after="0" w:line="240" w:lineRule="auto"/>
        <w:ind w:left="0" w:firstLine="0"/>
        <w:jc w:val="both"/>
        <w:rPr>
          <w:rFonts w:ascii="Times New Roman" w:hAnsi="Times New Roman"/>
          <w:b/>
          <w:color w:val="000000"/>
          <w:sz w:val="20"/>
          <w:szCs w:val="20"/>
        </w:rPr>
      </w:pPr>
      <w:r w:rsidRPr="00A51120">
        <w:rPr>
          <w:rFonts w:ascii="Times New Roman" w:hAnsi="Times New Roman"/>
          <w:color w:val="000000"/>
          <w:sz w:val="20"/>
          <w:szCs w:val="20"/>
        </w:rPr>
        <w:t xml:space="preserve">При поставке товара Поставщик обязан предоставить Заказчику, </w:t>
      </w:r>
      <w:r>
        <w:rPr>
          <w:rFonts w:ascii="Times New Roman" w:hAnsi="Times New Roman"/>
          <w:color w:val="000000"/>
          <w:sz w:val="20"/>
          <w:szCs w:val="20"/>
        </w:rPr>
        <w:t>оригиналы товарной</w:t>
      </w:r>
      <w:r w:rsidRPr="00A51120">
        <w:rPr>
          <w:rFonts w:ascii="Times New Roman" w:hAnsi="Times New Roman"/>
          <w:color w:val="000000"/>
          <w:sz w:val="20"/>
          <w:szCs w:val="20"/>
        </w:rPr>
        <w:t xml:space="preserve"> </w:t>
      </w:r>
      <w:r>
        <w:rPr>
          <w:rFonts w:ascii="Times New Roman" w:hAnsi="Times New Roman"/>
          <w:color w:val="000000"/>
          <w:sz w:val="20"/>
          <w:szCs w:val="20"/>
        </w:rPr>
        <w:t>накладной</w:t>
      </w:r>
      <w:r w:rsidRPr="00A51120">
        <w:rPr>
          <w:rFonts w:ascii="Times New Roman" w:hAnsi="Times New Roman"/>
          <w:color w:val="000000"/>
          <w:sz w:val="20"/>
          <w:szCs w:val="20"/>
        </w:rPr>
        <w:t xml:space="preserve">, </w:t>
      </w:r>
      <w:r>
        <w:rPr>
          <w:rFonts w:ascii="Times New Roman" w:hAnsi="Times New Roman"/>
          <w:color w:val="000000"/>
          <w:sz w:val="20"/>
          <w:szCs w:val="20"/>
        </w:rPr>
        <w:t>ТТН, счет</w:t>
      </w:r>
      <w:r w:rsidRPr="00A51120">
        <w:rPr>
          <w:rFonts w:ascii="Times New Roman" w:hAnsi="Times New Roman"/>
          <w:color w:val="000000"/>
          <w:sz w:val="20"/>
          <w:szCs w:val="20"/>
        </w:rPr>
        <w:t>-фактур</w:t>
      </w:r>
      <w:r>
        <w:rPr>
          <w:rFonts w:ascii="Times New Roman" w:hAnsi="Times New Roman"/>
          <w:color w:val="000000"/>
          <w:sz w:val="20"/>
          <w:szCs w:val="20"/>
        </w:rPr>
        <w:t>а</w:t>
      </w:r>
      <w:r w:rsidRPr="00A51120">
        <w:rPr>
          <w:rFonts w:ascii="Times New Roman" w:hAnsi="Times New Roman"/>
          <w:color w:val="000000"/>
          <w:sz w:val="20"/>
          <w:szCs w:val="20"/>
        </w:rPr>
        <w:t xml:space="preserve"> (УПД)</w:t>
      </w:r>
      <w:r>
        <w:rPr>
          <w:rFonts w:ascii="Times New Roman" w:hAnsi="Times New Roman"/>
          <w:color w:val="000000"/>
          <w:sz w:val="20"/>
          <w:szCs w:val="20"/>
        </w:rPr>
        <w:t>, инструкция по эксплуатации на русском языке.</w:t>
      </w:r>
    </w:p>
    <w:p w:rsidR="00856CB9" w:rsidRPr="00381B8E" w:rsidRDefault="00856CB9" w:rsidP="00856CB9">
      <w:pPr>
        <w:pStyle w:val="af5"/>
        <w:numPr>
          <w:ilvl w:val="1"/>
          <w:numId w:val="18"/>
        </w:numPr>
        <w:spacing w:after="0" w:line="240" w:lineRule="auto"/>
        <w:ind w:left="0" w:firstLine="0"/>
        <w:jc w:val="both"/>
        <w:rPr>
          <w:rFonts w:ascii="Times New Roman" w:hAnsi="Times New Roman"/>
          <w:b/>
          <w:color w:val="000000"/>
          <w:sz w:val="20"/>
          <w:szCs w:val="20"/>
        </w:rPr>
      </w:pPr>
      <w:r w:rsidRPr="00A51120">
        <w:rPr>
          <w:rFonts w:ascii="Times New Roman" w:hAnsi="Times New Roman"/>
          <w:color w:val="000000"/>
          <w:sz w:val="20"/>
          <w:szCs w:val="20"/>
        </w:rPr>
        <w:t>Перечень необходимого Товара:</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60"/>
        <w:gridCol w:w="4827"/>
        <w:gridCol w:w="723"/>
        <w:gridCol w:w="984"/>
        <w:gridCol w:w="1696"/>
        <w:gridCol w:w="2004"/>
      </w:tblGrid>
      <w:tr w:rsidR="00856CB9" w:rsidRPr="00543DFA" w:rsidTr="00856CB9">
        <w:trPr>
          <w:trHeight w:val="537"/>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856CB9" w:rsidRPr="00543DFA" w:rsidRDefault="00856CB9" w:rsidP="00856CB9">
            <w:pPr>
              <w:pStyle w:val="af4"/>
              <w:jc w:val="center"/>
              <w:rPr>
                <w:rFonts w:ascii="Times New Roman" w:hAnsi="Times New Roman" w:cs="Times New Roman"/>
              </w:rPr>
            </w:pPr>
            <w:r w:rsidRPr="00543DFA">
              <w:rPr>
                <w:rFonts w:ascii="Times New Roman" w:hAnsi="Times New Roman" w:cs="Times New Roman"/>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856CB9" w:rsidRPr="00543DFA" w:rsidRDefault="00856CB9" w:rsidP="00856CB9">
            <w:pPr>
              <w:pStyle w:val="af4"/>
              <w:jc w:val="center"/>
              <w:rPr>
                <w:rFonts w:ascii="Times New Roman" w:hAnsi="Times New Roman" w:cs="Times New Roman"/>
              </w:rPr>
            </w:pPr>
            <w:r w:rsidRPr="00543DFA">
              <w:rPr>
                <w:rFonts w:ascii="Times New Roman" w:hAnsi="Times New Roman" w:cs="Times New Roman"/>
              </w:rPr>
              <w:t>Наименование</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856CB9" w:rsidRPr="00543DFA" w:rsidRDefault="00856CB9" w:rsidP="00856CB9">
            <w:pPr>
              <w:pStyle w:val="af4"/>
              <w:jc w:val="center"/>
              <w:rPr>
                <w:rFonts w:ascii="Times New Roman" w:hAnsi="Times New Roman" w:cs="Times New Roman"/>
              </w:rPr>
            </w:pPr>
            <w:r w:rsidRPr="00543DFA">
              <w:rPr>
                <w:rFonts w:ascii="Times New Roman" w:hAnsi="Times New Roman" w:cs="Times New Roman"/>
              </w:rPr>
              <w:t>Ед.</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856CB9" w:rsidRPr="00543DFA" w:rsidRDefault="00856CB9" w:rsidP="00856CB9">
            <w:pPr>
              <w:pStyle w:val="af4"/>
              <w:jc w:val="center"/>
              <w:rPr>
                <w:rFonts w:ascii="Times New Roman" w:hAnsi="Times New Roman" w:cs="Times New Roman"/>
              </w:rPr>
            </w:pPr>
            <w:r w:rsidRPr="00543DFA">
              <w:rPr>
                <w:rFonts w:ascii="Times New Roman" w:hAnsi="Times New Roman" w:cs="Times New Roman"/>
              </w:rPr>
              <w:t>Кол-во</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856CB9" w:rsidRPr="00543DFA" w:rsidRDefault="00856CB9" w:rsidP="00856CB9">
            <w:pPr>
              <w:pStyle w:val="af4"/>
              <w:jc w:val="center"/>
              <w:rPr>
                <w:rFonts w:ascii="Times New Roman" w:hAnsi="Times New Roman" w:cs="Times New Roman"/>
              </w:rPr>
            </w:pPr>
            <w:r w:rsidRPr="00543DFA">
              <w:rPr>
                <w:rFonts w:ascii="Times New Roman" w:hAnsi="Times New Roman" w:cs="Times New Roman"/>
              </w:rPr>
              <w:t>Цена, руб.</w:t>
            </w:r>
          </w:p>
          <w:p w:rsidR="00856CB9" w:rsidRPr="00543DFA" w:rsidRDefault="00856CB9" w:rsidP="00856CB9">
            <w:pPr>
              <w:pStyle w:val="af4"/>
              <w:jc w:val="center"/>
              <w:rPr>
                <w:rFonts w:ascii="Times New Roman" w:hAnsi="Times New Roman" w:cs="Times New Roman"/>
              </w:rPr>
            </w:pPr>
            <w:r w:rsidRPr="00543DFA">
              <w:rPr>
                <w:rFonts w:ascii="Times New Roman" w:hAnsi="Times New Roman" w:cs="Times New Roman"/>
              </w:rPr>
              <w:t>за ед.</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856CB9" w:rsidRPr="00543DFA" w:rsidRDefault="00856CB9" w:rsidP="00856CB9">
            <w:pPr>
              <w:pStyle w:val="af4"/>
              <w:jc w:val="center"/>
              <w:rPr>
                <w:rFonts w:ascii="Times New Roman" w:hAnsi="Times New Roman" w:cs="Times New Roman"/>
              </w:rPr>
            </w:pPr>
            <w:r w:rsidRPr="00543DFA">
              <w:rPr>
                <w:rFonts w:ascii="Times New Roman" w:hAnsi="Times New Roman" w:cs="Times New Roman"/>
              </w:rPr>
              <w:t>Сумма, руб.</w:t>
            </w:r>
          </w:p>
        </w:tc>
      </w:tr>
      <w:tr w:rsidR="00856CB9" w:rsidRPr="00847244" w:rsidTr="00856CB9">
        <w:trPr>
          <w:trHeight w:val="34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sidRPr="008B2176">
              <w:rPr>
                <w:rFonts w:ascii="Times New Roman" w:hAnsi="Times New Roman" w:cs="Times New Roman"/>
                <w:sz w:val="20"/>
                <w:szCs w:val="20"/>
              </w:rPr>
              <w:t>1</w:t>
            </w:r>
            <w:r>
              <w:rPr>
                <w:rFonts w:ascii="Times New Roman" w:hAnsi="Times New Roman" w:cs="Times New Roman"/>
                <w:sz w:val="20"/>
                <w:szCs w:val="20"/>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Аптечка первой медицинской помощи «ЕС 01»</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479,94</w:t>
            </w:r>
          </w:p>
        </w:tc>
      </w:tr>
      <w:tr w:rsidR="00856CB9" w:rsidRPr="00847244" w:rsidTr="00856CB9">
        <w:trPr>
          <w:trHeight w:val="200"/>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sidRPr="008B2176">
              <w:rPr>
                <w:rFonts w:ascii="Times New Roman" w:hAnsi="Times New Roman" w:cs="Times New Roman"/>
                <w:sz w:val="20"/>
                <w:szCs w:val="20"/>
              </w:rPr>
              <w:t>2</w:t>
            </w:r>
            <w:r>
              <w:rPr>
                <w:rFonts w:ascii="Times New Roman" w:hAnsi="Times New Roman" w:cs="Times New Roman"/>
                <w:sz w:val="20"/>
                <w:szCs w:val="20"/>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Взрывоопасно «W 02»</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4</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959,88</w:t>
            </w:r>
          </w:p>
        </w:tc>
      </w:tr>
      <w:tr w:rsidR="00856CB9" w:rsidRPr="00847244" w:rsidTr="00856CB9">
        <w:trPr>
          <w:trHeight w:val="137"/>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sidRPr="008B2176">
              <w:rPr>
                <w:rFonts w:ascii="Times New Roman" w:hAnsi="Times New Roman" w:cs="Times New Roman"/>
                <w:sz w:val="20"/>
                <w:szCs w:val="20"/>
              </w:rPr>
              <w:t>3</w:t>
            </w:r>
            <w:r>
              <w:rPr>
                <w:rFonts w:ascii="Times New Roman" w:hAnsi="Times New Roman" w:cs="Times New Roman"/>
                <w:sz w:val="20"/>
                <w:szCs w:val="20"/>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Внимание. Электромагнитное поле «W12»</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5</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1 199,85</w:t>
            </w:r>
          </w:p>
        </w:tc>
      </w:tr>
      <w:tr w:rsidR="00856CB9" w:rsidRPr="00847244" w:rsidTr="00856CB9">
        <w:trPr>
          <w:trHeight w:val="87"/>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sidRPr="008B2176">
              <w:rPr>
                <w:rFonts w:ascii="Times New Roman" w:hAnsi="Times New Roman" w:cs="Times New Roman"/>
                <w:sz w:val="20"/>
                <w:szCs w:val="20"/>
              </w:rPr>
              <w:t>4</w:t>
            </w:r>
            <w:r>
              <w:rPr>
                <w:rFonts w:ascii="Times New Roman" w:hAnsi="Times New Roman" w:cs="Times New Roman"/>
                <w:sz w:val="20"/>
                <w:szCs w:val="20"/>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Выход здесь левосторонний «Е 01-01»</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150</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15 304,50</w:t>
            </w:r>
          </w:p>
        </w:tc>
      </w:tr>
      <w:tr w:rsidR="00856CB9" w:rsidRPr="00847244" w:rsidTr="00856CB9">
        <w:trPr>
          <w:trHeight w:val="70"/>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sidRPr="008B2176">
              <w:rPr>
                <w:rFonts w:ascii="Times New Roman" w:hAnsi="Times New Roman" w:cs="Times New Roman"/>
                <w:sz w:val="20"/>
                <w:szCs w:val="20"/>
              </w:rPr>
              <w:t>5</w:t>
            </w:r>
            <w:r>
              <w:rPr>
                <w:rFonts w:ascii="Times New Roman" w:hAnsi="Times New Roman" w:cs="Times New Roman"/>
                <w:sz w:val="20"/>
                <w:szCs w:val="20"/>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Выход здесь правосторонний «Е 01-02»</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117</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11 937,51</w:t>
            </w:r>
          </w:p>
        </w:tc>
      </w:tr>
      <w:tr w:rsidR="00856CB9" w:rsidRPr="00847244" w:rsidTr="00856CB9">
        <w:trPr>
          <w:trHeight w:val="70"/>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sidRPr="008B2176">
              <w:rPr>
                <w:rFonts w:ascii="Times New Roman" w:hAnsi="Times New Roman" w:cs="Times New Roman"/>
                <w:sz w:val="20"/>
                <w:szCs w:val="20"/>
              </w:rPr>
              <w:t>6</w:t>
            </w:r>
            <w:r>
              <w:rPr>
                <w:rFonts w:ascii="Times New Roman" w:hAnsi="Times New Roman" w:cs="Times New Roman"/>
                <w:sz w:val="20"/>
                <w:szCs w:val="20"/>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Для открывания сдвинуть «Е 20»</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13</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3 119,61</w:t>
            </w:r>
          </w:p>
        </w:tc>
      </w:tr>
      <w:tr w:rsidR="00856CB9" w:rsidRPr="00847244" w:rsidTr="00856CB9">
        <w:trPr>
          <w:trHeight w:val="426"/>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sidRPr="008B2176">
              <w:rPr>
                <w:rFonts w:ascii="Times New Roman" w:hAnsi="Times New Roman" w:cs="Times New Roman"/>
                <w:sz w:val="20"/>
                <w:szCs w:val="20"/>
              </w:rPr>
              <w:t>7</w:t>
            </w:r>
            <w:r>
              <w:rPr>
                <w:rFonts w:ascii="Times New Roman" w:hAnsi="Times New Roman" w:cs="Times New Roman"/>
                <w:sz w:val="20"/>
                <w:szCs w:val="20"/>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Запрещается курить      «Р 01»</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105</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10 713,15</w:t>
            </w:r>
          </w:p>
        </w:tc>
      </w:tr>
      <w:tr w:rsidR="00856CB9" w:rsidRPr="00847244" w:rsidTr="00856CB9">
        <w:trPr>
          <w:trHeight w:val="189"/>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sidRPr="008B2176">
              <w:rPr>
                <w:rFonts w:ascii="Times New Roman" w:hAnsi="Times New Roman" w:cs="Times New Roman"/>
                <w:sz w:val="20"/>
                <w:szCs w:val="20"/>
              </w:rPr>
              <w:t>8</w:t>
            </w:r>
            <w:r>
              <w:rPr>
                <w:rFonts w:ascii="Times New Roman" w:hAnsi="Times New Roman" w:cs="Times New Roman"/>
                <w:sz w:val="20"/>
                <w:szCs w:val="20"/>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Запрещается пользоваться открытым огнём и курить «Р 02»</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2D3294" w:rsidRDefault="00856CB9" w:rsidP="00856CB9">
            <w:pPr>
              <w:jc w:val="center"/>
              <w:rPr>
                <w:rFonts w:ascii="Times New Roman" w:hAnsi="Times New Roman" w:cs="Times New Roman"/>
                <w:sz w:val="20"/>
                <w:szCs w:val="20"/>
              </w:rPr>
            </w:pPr>
            <w:r w:rsidRPr="002D3294">
              <w:rPr>
                <w:rFonts w:ascii="Times New Roman" w:hAnsi="Times New Roman" w:cs="Times New Roman"/>
                <w:sz w:val="20"/>
                <w:szCs w:val="20"/>
              </w:rPr>
              <w:t>28</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2D3294" w:rsidRDefault="00856CB9" w:rsidP="00856CB9">
            <w:pPr>
              <w:jc w:val="center"/>
              <w:rPr>
                <w:rFonts w:ascii="Times New Roman" w:hAnsi="Times New Roman" w:cs="Times New Roman"/>
                <w:sz w:val="20"/>
                <w:szCs w:val="20"/>
              </w:rPr>
            </w:pPr>
            <w:r w:rsidRPr="002D329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2D3294" w:rsidRDefault="00856CB9" w:rsidP="00856CB9">
            <w:pPr>
              <w:jc w:val="center"/>
              <w:rPr>
                <w:rFonts w:ascii="Times New Roman" w:hAnsi="Times New Roman" w:cs="Times New Roman"/>
                <w:sz w:val="20"/>
                <w:szCs w:val="20"/>
              </w:rPr>
            </w:pPr>
            <w:r w:rsidRPr="002D3294">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2D3294" w:rsidRDefault="00856CB9" w:rsidP="00856CB9">
            <w:pPr>
              <w:jc w:val="right"/>
              <w:rPr>
                <w:rFonts w:ascii="Times New Roman" w:hAnsi="Times New Roman" w:cs="Times New Roman"/>
                <w:sz w:val="20"/>
                <w:szCs w:val="20"/>
              </w:rPr>
            </w:pPr>
            <w:r w:rsidRPr="002D3294">
              <w:rPr>
                <w:rFonts w:ascii="Times New Roman" w:hAnsi="Times New Roman" w:cs="Times New Roman"/>
                <w:sz w:val="20"/>
                <w:szCs w:val="20"/>
              </w:rPr>
              <w:t>2 856,40</w:t>
            </w:r>
          </w:p>
        </w:tc>
      </w:tr>
      <w:tr w:rsidR="00856CB9" w:rsidRPr="00847244" w:rsidTr="00856CB9">
        <w:trPr>
          <w:trHeight w:val="295"/>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sidRPr="008B2176">
              <w:rPr>
                <w:rFonts w:ascii="Times New Roman" w:hAnsi="Times New Roman" w:cs="Times New Roman"/>
                <w:sz w:val="20"/>
                <w:szCs w:val="20"/>
              </w:rPr>
              <w:t>9</w:t>
            </w:r>
            <w:r>
              <w:rPr>
                <w:rFonts w:ascii="Times New Roman" w:hAnsi="Times New Roman" w:cs="Times New Roman"/>
                <w:sz w:val="20"/>
                <w:szCs w:val="20"/>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 xml:space="preserve">Знак фотолюминесцентный. Звуковой </w:t>
            </w:r>
            <w:proofErr w:type="spellStart"/>
            <w:r w:rsidRPr="00847244">
              <w:rPr>
                <w:rFonts w:ascii="Times New Roman" w:hAnsi="Times New Roman" w:cs="Times New Roman"/>
                <w:sz w:val="20"/>
                <w:szCs w:val="20"/>
              </w:rPr>
              <w:t>оповещатель</w:t>
            </w:r>
            <w:proofErr w:type="spellEnd"/>
            <w:r w:rsidRPr="00847244">
              <w:rPr>
                <w:rFonts w:ascii="Times New Roman" w:hAnsi="Times New Roman" w:cs="Times New Roman"/>
                <w:sz w:val="20"/>
                <w:szCs w:val="20"/>
              </w:rPr>
              <w:t xml:space="preserve"> пожарной тревоги «F 11»</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119</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12 141,57</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sidRPr="008B2176">
              <w:rPr>
                <w:rFonts w:ascii="Times New Roman" w:hAnsi="Times New Roman" w:cs="Times New Roman"/>
                <w:sz w:val="20"/>
                <w:szCs w:val="20"/>
              </w:rPr>
              <w:t>10</w:t>
            </w:r>
            <w:r>
              <w:rPr>
                <w:rFonts w:ascii="Times New Roman" w:hAnsi="Times New Roman" w:cs="Times New Roman"/>
                <w:sz w:val="20"/>
                <w:szCs w:val="20"/>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Кнопка включения установок (систем) пожарной автоматики «F 10»</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164</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16 732,92</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sidRPr="008B2176">
              <w:rPr>
                <w:rFonts w:ascii="Times New Roman" w:hAnsi="Times New Roman" w:cs="Times New Roman"/>
                <w:sz w:val="20"/>
                <w:szCs w:val="20"/>
              </w:rPr>
              <w:t>11</w:t>
            </w:r>
            <w:r>
              <w:rPr>
                <w:rFonts w:ascii="Times New Roman" w:hAnsi="Times New Roman" w:cs="Times New Roman"/>
                <w:sz w:val="20"/>
                <w:szCs w:val="20"/>
              </w:rPr>
              <w:t>.</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Курить здесь «М 15»</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239,97</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12.</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Направление к эвакуационному выходу по лестнице вверх «Е 16»</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2 244,66</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13.</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Направление к эвакуационному выходу по лестнице вверх «Е16»</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6</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612,18</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14.</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Направление к эвакуационному выходу по лестнице вниз «Е 13»</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4</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982,20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15.</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Направление к эвакуационному выходу по лестнице вниз «Е 14»</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6</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1 439,82</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16.</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Направляющая стрелка «Е 02-01»</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92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22 077,24</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Огнетушитель «F 04»</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118</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12 039,54</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18.</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Дополнительный знак безопасности п. 6.3.3.7</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4</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982,20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19.</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Дополнительный знак безопасности п. 6.3.3.7</w:t>
            </w:r>
          </w:p>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Текст:</w:t>
            </w:r>
          </w:p>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 Опасная зона. Электромагнитное излучение»</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245,55</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20.</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 Опасная зона. Электромагнитное излучение»"</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3</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736,65</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21.</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Опасно. Едкие и коррозионные вещества «W 04»</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107</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10 917,21</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22.</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Опасно. Лазерное излучение «W10»</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76</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7 754,28</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23.</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Опасность поражения электрическим током «W 08»</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91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9 284,73</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24.</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Открывать движением на себя «Е 19»</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83</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102,03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8 468,49</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25.</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Проход запрещён         «Р 03»</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245,55</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26.</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Работать в защитных наушниках «М 03»</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7</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1 679,79</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27.</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Средства вынос</w:t>
            </w:r>
            <w:proofErr w:type="gramStart"/>
            <w:r w:rsidRPr="00847244">
              <w:rPr>
                <w:rFonts w:ascii="Times New Roman" w:hAnsi="Times New Roman" w:cs="Times New Roman"/>
                <w:sz w:val="20"/>
                <w:szCs w:val="20"/>
              </w:rPr>
              <w:t>а(</w:t>
            </w:r>
            <w:proofErr w:type="gramEnd"/>
            <w:r w:rsidRPr="00847244">
              <w:rPr>
                <w:rFonts w:ascii="Times New Roman" w:hAnsi="Times New Roman" w:cs="Times New Roman"/>
                <w:sz w:val="20"/>
                <w:szCs w:val="20"/>
              </w:rPr>
              <w:t>эвакуации)пораженных «ЕС 02»</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7</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1 718,85</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28.</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Указатель выхода         «Е 22»</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479,94</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29.</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Указатель запасного выхода «Е 23»</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61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14 638,17</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30.</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 xml:space="preserve">"Маркирующая лента (фотолюминесцентная) </w:t>
            </w:r>
            <w:proofErr w:type="spellStart"/>
            <w:r w:rsidRPr="00847244">
              <w:rPr>
                <w:rFonts w:ascii="Times New Roman" w:hAnsi="Times New Roman" w:cs="Times New Roman"/>
                <w:sz w:val="20"/>
                <w:szCs w:val="20"/>
              </w:rPr>
              <w:t>Фотолюминисцентный</w:t>
            </w:r>
            <w:proofErr w:type="spellEnd"/>
            <w:r w:rsidRPr="00847244">
              <w:rPr>
                <w:rFonts w:ascii="Times New Roman" w:hAnsi="Times New Roman" w:cs="Times New Roman"/>
                <w:sz w:val="20"/>
                <w:szCs w:val="20"/>
              </w:rPr>
              <w:t xml:space="preserve"> элемент сигнальной разметки «Зебра»</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1289</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363,56</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468 628,84</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31.</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proofErr w:type="gramStart"/>
            <w:r w:rsidRPr="00847244">
              <w:rPr>
                <w:rFonts w:ascii="Times New Roman" w:hAnsi="Times New Roman" w:cs="Times New Roman"/>
                <w:sz w:val="20"/>
                <w:szCs w:val="20"/>
              </w:rPr>
              <w:t>левая</w:t>
            </w:r>
            <w:proofErr w:type="gramEnd"/>
            <w:r w:rsidRPr="00847244">
              <w:rPr>
                <w:rFonts w:ascii="Times New Roman" w:hAnsi="Times New Roman" w:cs="Times New Roman"/>
                <w:sz w:val="20"/>
                <w:szCs w:val="20"/>
              </w:rPr>
              <w:t xml:space="preserve"> 50х1000 мм </w:t>
            </w:r>
            <w:proofErr w:type="spellStart"/>
            <w:r w:rsidRPr="00847244">
              <w:rPr>
                <w:rFonts w:ascii="Times New Roman" w:hAnsi="Times New Roman" w:cs="Times New Roman"/>
                <w:sz w:val="20"/>
                <w:szCs w:val="20"/>
              </w:rPr>
              <w:t>самоклеющийся</w:t>
            </w:r>
            <w:proofErr w:type="spellEnd"/>
            <w:r w:rsidRPr="00847244">
              <w:rPr>
                <w:rFonts w:ascii="Times New Roman" w:hAnsi="Times New Roman" w:cs="Times New Roman"/>
                <w:sz w:val="20"/>
                <w:szCs w:val="20"/>
              </w:rPr>
              <w:t>"</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608</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363,56</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221 044,48</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32.</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 xml:space="preserve">"Направляющая полоса с печатью знака (фотолюминесцентная)  </w:t>
            </w:r>
            <w:proofErr w:type="spellStart"/>
            <w:r w:rsidRPr="00847244">
              <w:rPr>
                <w:rFonts w:ascii="Times New Roman" w:hAnsi="Times New Roman" w:cs="Times New Roman"/>
                <w:sz w:val="20"/>
                <w:szCs w:val="20"/>
              </w:rPr>
              <w:t>Фотолюминисцентный</w:t>
            </w:r>
            <w:proofErr w:type="spellEnd"/>
            <w:r w:rsidRPr="00847244">
              <w:rPr>
                <w:rFonts w:ascii="Times New Roman" w:hAnsi="Times New Roman" w:cs="Times New Roman"/>
                <w:sz w:val="20"/>
                <w:szCs w:val="20"/>
              </w:rPr>
              <w:t xml:space="preserve"> элемент линейной разметки «Влево»</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23</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546,13</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12 560,99</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33.</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 xml:space="preserve">50х1000 мм </w:t>
            </w:r>
            <w:proofErr w:type="spellStart"/>
            <w:r w:rsidRPr="00847244">
              <w:rPr>
                <w:rFonts w:ascii="Times New Roman" w:hAnsi="Times New Roman" w:cs="Times New Roman"/>
                <w:sz w:val="20"/>
                <w:szCs w:val="20"/>
              </w:rPr>
              <w:t>самоклеющийся</w:t>
            </w:r>
            <w:proofErr w:type="spellEnd"/>
            <w:r w:rsidRPr="00847244">
              <w:rPr>
                <w:rFonts w:ascii="Times New Roman" w:hAnsi="Times New Roman" w:cs="Times New Roman"/>
                <w:sz w:val="20"/>
                <w:szCs w:val="20"/>
              </w:rPr>
              <w:t>"</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3</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736,65</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34.</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Аварийный выход, по трапу наверх «4.2»</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6</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1 439,82</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35.</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Гладильная комната «5.03»</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5</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1 199,85</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36.</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Запрещается тушить водой «Р 04»</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491,10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37.</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Телефон «5.10»</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7</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1 679,79</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lastRenderedPageBreak/>
              <w:t>38.</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Аварийный радиобуй «IMO 2.15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491,10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39.</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 xml:space="preserve">Знак фотолюминесцентный. </w:t>
            </w:r>
            <w:proofErr w:type="spellStart"/>
            <w:r w:rsidRPr="00847244">
              <w:rPr>
                <w:rFonts w:ascii="Times New Roman" w:hAnsi="Times New Roman" w:cs="Times New Roman"/>
                <w:sz w:val="20"/>
                <w:szCs w:val="20"/>
              </w:rPr>
              <w:t>Гидротермокостюм</w:t>
            </w:r>
            <w:proofErr w:type="spellEnd"/>
            <w:r w:rsidRPr="00847244">
              <w:rPr>
                <w:rFonts w:ascii="Times New Roman" w:hAnsi="Times New Roman" w:cs="Times New Roman"/>
                <w:sz w:val="20"/>
                <w:szCs w:val="20"/>
              </w:rPr>
              <w:t xml:space="preserve"> «IMO 2.13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491,10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40.</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Дежурная шлюпка   «IMO 2.2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245,55</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41.</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Детский спасательный жилет «IMO 2.12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proofErr w:type="spellStart"/>
            <w:proofErr w:type="gramStart"/>
            <w:r w:rsidRPr="00847244">
              <w:rPr>
                <w:rFonts w:ascii="Times New Roman" w:hAnsi="Times New Roman" w:cs="Times New Roman"/>
                <w:sz w:val="20"/>
                <w:szCs w:val="20"/>
              </w:rPr>
              <w:t>шт</w:t>
            </w:r>
            <w:proofErr w:type="spellEnd"/>
            <w:proofErr w:type="gramEnd"/>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245,55</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42.</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Кнопка включения пожарной сигнализации «IMO 3.2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491,10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43.</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Линеметательное устройство «IMO 2.19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245,55</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44.</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Медицинская помощь «IMO 7.1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491,10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45.</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Парашютная ракета бедствия «IMO 2.18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245,55</w:t>
            </w:r>
          </w:p>
        </w:tc>
      </w:tr>
      <w:tr w:rsidR="00856CB9" w:rsidRPr="00847244" w:rsidTr="00856CB9">
        <w:trPr>
          <w:trHeight w:val="332"/>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46.</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Пенный лафетный ствол «IMO 3.14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491,10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47.</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 xml:space="preserve">Знак фотолюминесцентный. </w:t>
            </w:r>
            <w:proofErr w:type="spellStart"/>
            <w:r w:rsidRPr="00847244">
              <w:rPr>
                <w:rFonts w:ascii="Times New Roman" w:hAnsi="Times New Roman" w:cs="Times New Roman"/>
                <w:sz w:val="20"/>
                <w:szCs w:val="20"/>
              </w:rPr>
              <w:t>Самоспасатель</w:t>
            </w:r>
            <w:proofErr w:type="spellEnd"/>
            <w:r w:rsidRPr="00847244">
              <w:rPr>
                <w:rFonts w:ascii="Times New Roman" w:hAnsi="Times New Roman" w:cs="Times New Roman"/>
                <w:sz w:val="20"/>
                <w:szCs w:val="20"/>
              </w:rPr>
              <w:t xml:space="preserve"> (дыхательный аппарат) «IMO 2.33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491,10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48.</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Спасательная шлюпка «IMO 2.1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491,10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49.</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Спасательный жилет «IMO 2.11ФС»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100</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24 555,00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50.</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Спасательный круг с линём «IMO 2.8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10</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2 399,70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51.</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Спасательный круг с линём и огнём</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6</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239,97</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1 439,82</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52.</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Спасательный круг с огнём «IMO 119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491,10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53.</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Спасательный круг с огнём и дымовой шашкой «IMO 2.10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491,10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54.</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Цифра два                  «IMO 2.03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245,55</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55.</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Знак фотолюминесцентный. Цифра один                   «IMO 2.02 ФС»</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245,55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245,55</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56.</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Плакат самоклеящийся формат А3. Ограничение сброса мусора в море «05.01.РО</w:t>
            </w:r>
            <w:proofErr w:type="gramStart"/>
            <w:r w:rsidRPr="00847244">
              <w:rPr>
                <w:rFonts w:ascii="Times New Roman" w:hAnsi="Times New Roman" w:cs="Times New Roman"/>
                <w:sz w:val="20"/>
                <w:szCs w:val="20"/>
              </w:rPr>
              <w:t>L</w:t>
            </w:r>
            <w:proofErr w:type="gramEnd"/>
            <w:r w:rsidRPr="00847244">
              <w:rPr>
                <w:rFonts w:ascii="Times New Roman" w:hAnsi="Times New Roman" w:cs="Times New Roman"/>
                <w:sz w:val="20"/>
                <w:szCs w:val="20"/>
              </w:rPr>
              <w:t>»</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257,45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514,90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57.</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Плакат самоклеящийся формат А</w:t>
            </w:r>
            <w:proofErr w:type="gramStart"/>
            <w:r w:rsidRPr="00847244">
              <w:rPr>
                <w:rFonts w:ascii="Times New Roman" w:hAnsi="Times New Roman" w:cs="Times New Roman"/>
                <w:sz w:val="20"/>
                <w:szCs w:val="20"/>
              </w:rPr>
              <w:t>4</w:t>
            </w:r>
            <w:proofErr w:type="gramEnd"/>
            <w:r w:rsidRPr="00847244">
              <w:rPr>
                <w:rFonts w:ascii="Times New Roman" w:hAnsi="Times New Roman" w:cs="Times New Roman"/>
                <w:sz w:val="20"/>
                <w:szCs w:val="20"/>
              </w:rPr>
              <w:t>. Выброс мусора за борт запрещён «05.03.POL»</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12</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487,81</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5 853,72</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58.</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Плакат самоклеящийся формат А</w:t>
            </w:r>
            <w:proofErr w:type="gramStart"/>
            <w:r w:rsidRPr="00847244">
              <w:rPr>
                <w:rFonts w:ascii="Times New Roman" w:hAnsi="Times New Roman" w:cs="Times New Roman"/>
                <w:sz w:val="20"/>
                <w:szCs w:val="20"/>
              </w:rPr>
              <w:t>4</w:t>
            </w:r>
            <w:proofErr w:type="gramEnd"/>
            <w:r w:rsidRPr="00847244">
              <w:rPr>
                <w:rFonts w:ascii="Times New Roman" w:hAnsi="Times New Roman" w:cs="Times New Roman"/>
                <w:sz w:val="20"/>
                <w:szCs w:val="20"/>
              </w:rPr>
              <w:t>. Место сброса мусора</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4</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257,45</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w:t>
            </w:r>
            <w:r>
              <w:rPr>
                <w:rFonts w:ascii="Times New Roman" w:hAnsi="Times New Roman" w:cs="Times New Roman"/>
                <w:sz w:val="20"/>
                <w:szCs w:val="20"/>
              </w:rPr>
              <w:t>029</w:t>
            </w:r>
            <w:r w:rsidRPr="007B5FC4">
              <w:rPr>
                <w:rFonts w:ascii="Times New Roman" w:hAnsi="Times New Roman" w:cs="Times New Roman"/>
                <w:sz w:val="20"/>
                <w:szCs w:val="20"/>
              </w:rPr>
              <w:t>,</w:t>
            </w:r>
            <w:r>
              <w:rPr>
                <w:rFonts w:ascii="Times New Roman" w:hAnsi="Times New Roman" w:cs="Times New Roman"/>
                <w:sz w:val="20"/>
                <w:szCs w:val="20"/>
              </w:rPr>
              <w:t>80</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lastRenderedPageBreak/>
              <w:t>59.</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Плакат самоклеящийся формат А</w:t>
            </w:r>
            <w:proofErr w:type="gramStart"/>
            <w:r w:rsidRPr="00847244">
              <w:rPr>
                <w:rFonts w:ascii="Times New Roman" w:hAnsi="Times New Roman" w:cs="Times New Roman"/>
                <w:sz w:val="20"/>
                <w:szCs w:val="20"/>
              </w:rPr>
              <w:t>4</w:t>
            </w:r>
            <w:proofErr w:type="gramEnd"/>
            <w:r w:rsidRPr="00847244">
              <w:rPr>
                <w:rFonts w:ascii="Times New Roman" w:hAnsi="Times New Roman" w:cs="Times New Roman"/>
                <w:sz w:val="20"/>
                <w:szCs w:val="20"/>
              </w:rPr>
              <w:t>. Обращение с электронными отходами «05.11.POL»</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4</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487,81</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1 951,24</w:t>
            </w:r>
          </w:p>
        </w:tc>
      </w:tr>
      <w:tr w:rsidR="00856CB9" w:rsidRPr="00847244" w:rsidTr="00856CB9">
        <w:trPr>
          <w:trHeight w:val="393"/>
        </w:trPr>
        <w:tc>
          <w:tcPr>
            <w:tcW w:w="21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B2176" w:rsidRDefault="00856CB9" w:rsidP="00856CB9">
            <w:pPr>
              <w:jc w:val="center"/>
              <w:rPr>
                <w:rFonts w:ascii="Times New Roman" w:hAnsi="Times New Roman" w:cs="Times New Roman"/>
                <w:sz w:val="20"/>
                <w:szCs w:val="20"/>
              </w:rPr>
            </w:pPr>
            <w:r>
              <w:rPr>
                <w:rFonts w:ascii="Times New Roman" w:hAnsi="Times New Roman" w:cs="Times New Roman"/>
                <w:sz w:val="20"/>
                <w:szCs w:val="20"/>
              </w:rPr>
              <w:t>60.</w:t>
            </w:r>
          </w:p>
        </w:tc>
        <w:tc>
          <w:tcPr>
            <w:tcW w:w="225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rPr>
                <w:rFonts w:ascii="Times New Roman" w:hAnsi="Times New Roman" w:cs="Times New Roman"/>
                <w:sz w:val="20"/>
                <w:szCs w:val="20"/>
              </w:rPr>
            </w:pPr>
            <w:r w:rsidRPr="00847244">
              <w:rPr>
                <w:rFonts w:ascii="Times New Roman" w:hAnsi="Times New Roman" w:cs="Times New Roman"/>
                <w:sz w:val="20"/>
                <w:szCs w:val="20"/>
              </w:rPr>
              <w:t>Плакат самоклеящийся формат А</w:t>
            </w:r>
            <w:proofErr w:type="gramStart"/>
            <w:r w:rsidRPr="00847244">
              <w:rPr>
                <w:rFonts w:ascii="Times New Roman" w:hAnsi="Times New Roman" w:cs="Times New Roman"/>
                <w:sz w:val="20"/>
                <w:szCs w:val="20"/>
              </w:rPr>
              <w:t>4</w:t>
            </w:r>
            <w:proofErr w:type="gramEnd"/>
            <w:r w:rsidRPr="00847244">
              <w:rPr>
                <w:rFonts w:ascii="Times New Roman" w:hAnsi="Times New Roman" w:cs="Times New Roman"/>
                <w:sz w:val="20"/>
                <w:szCs w:val="20"/>
              </w:rPr>
              <w:t>. Характеристики сжигания судового мусора</w:t>
            </w:r>
          </w:p>
        </w:tc>
        <w:tc>
          <w:tcPr>
            <w:tcW w:w="338"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1</w:t>
            </w:r>
          </w:p>
        </w:tc>
        <w:tc>
          <w:tcPr>
            <w:tcW w:w="460"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847244" w:rsidRDefault="00856CB9" w:rsidP="00856CB9">
            <w:pPr>
              <w:jc w:val="center"/>
              <w:rPr>
                <w:rFonts w:ascii="Times New Roman" w:hAnsi="Times New Roman" w:cs="Times New Roman"/>
                <w:sz w:val="20"/>
                <w:szCs w:val="20"/>
              </w:rPr>
            </w:pPr>
            <w:r w:rsidRPr="00847244">
              <w:rPr>
                <w:rFonts w:ascii="Times New Roman" w:hAnsi="Times New Roman" w:cs="Times New Roman"/>
                <w:sz w:val="20"/>
                <w:szCs w:val="20"/>
              </w:rPr>
              <w:t>шт.</w:t>
            </w:r>
          </w:p>
        </w:tc>
        <w:tc>
          <w:tcPr>
            <w:tcW w:w="792"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856CB9" w:rsidRPr="0054490D" w:rsidRDefault="00856CB9" w:rsidP="00856CB9">
            <w:pPr>
              <w:jc w:val="center"/>
              <w:rPr>
                <w:rFonts w:ascii="Times New Roman" w:hAnsi="Times New Roman" w:cs="Times New Roman"/>
                <w:sz w:val="20"/>
                <w:szCs w:val="20"/>
              </w:rPr>
            </w:pPr>
            <w:r w:rsidRPr="0054490D">
              <w:rPr>
                <w:rFonts w:ascii="Times New Roman" w:hAnsi="Times New Roman" w:cs="Times New Roman"/>
                <w:sz w:val="20"/>
                <w:szCs w:val="20"/>
              </w:rPr>
              <w:t>480,24</w:t>
            </w:r>
          </w:p>
        </w:tc>
        <w:tc>
          <w:tcPr>
            <w:tcW w:w="937"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856CB9" w:rsidRPr="007B5FC4" w:rsidRDefault="00856CB9" w:rsidP="00856CB9">
            <w:pPr>
              <w:jc w:val="right"/>
              <w:rPr>
                <w:rFonts w:ascii="Times New Roman" w:hAnsi="Times New Roman" w:cs="Times New Roman"/>
                <w:sz w:val="20"/>
                <w:szCs w:val="20"/>
              </w:rPr>
            </w:pPr>
            <w:r w:rsidRPr="007B5FC4">
              <w:rPr>
                <w:rFonts w:ascii="Times New Roman" w:hAnsi="Times New Roman" w:cs="Times New Roman"/>
                <w:sz w:val="20"/>
                <w:szCs w:val="20"/>
              </w:rPr>
              <w:t>480,24</w:t>
            </w:r>
          </w:p>
        </w:tc>
      </w:tr>
      <w:tr w:rsidR="00856CB9" w:rsidRPr="00543DFA" w:rsidTr="00856CB9">
        <w:trPr>
          <w:trHeight w:val="70"/>
        </w:trPr>
        <w:tc>
          <w:tcPr>
            <w:tcW w:w="4063" w:type="pct"/>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856CB9" w:rsidRPr="00543DFA" w:rsidRDefault="00856CB9" w:rsidP="00856CB9">
            <w:pPr>
              <w:pStyle w:val="af4"/>
              <w:jc w:val="right"/>
              <w:rPr>
                <w:rFonts w:ascii="Times New Roman" w:hAnsi="Times New Roman" w:cs="Times New Roman"/>
                <w:b/>
              </w:rPr>
            </w:pPr>
            <w:r w:rsidRPr="00543DFA">
              <w:rPr>
                <w:rFonts w:ascii="Times New Roman" w:hAnsi="Times New Roman" w:cs="Times New Roman"/>
                <w:b/>
              </w:rPr>
              <w:t>ИТОГО:</w:t>
            </w:r>
          </w:p>
        </w:tc>
        <w:tc>
          <w:tcPr>
            <w:tcW w:w="93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856CB9" w:rsidRPr="00543DFA" w:rsidRDefault="00856CB9" w:rsidP="00856CB9">
            <w:pPr>
              <w:pStyle w:val="af4"/>
              <w:jc w:val="right"/>
              <w:rPr>
                <w:rFonts w:ascii="Times New Roman" w:hAnsi="Times New Roman" w:cs="Times New Roman"/>
                <w:b/>
              </w:rPr>
            </w:pPr>
            <w:r w:rsidRPr="0036698C">
              <w:rPr>
                <w:rFonts w:ascii="Times New Roman" w:hAnsi="Times New Roman" w:cs="Times New Roman"/>
                <w:b/>
              </w:rPr>
              <w:t>924</w:t>
            </w:r>
            <w:r>
              <w:rPr>
                <w:rFonts w:ascii="Times New Roman" w:hAnsi="Times New Roman" w:cs="Times New Roman"/>
                <w:b/>
              </w:rPr>
              <w:t xml:space="preserve"> </w:t>
            </w:r>
            <w:r w:rsidRPr="0036698C">
              <w:rPr>
                <w:rFonts w:ascii="Times New Roman" w:hAnsi="Times New Roman" w:cs="Times New Roman"/>
                <w:b/>
              </w:rPr>
              <w:t>131,93</w:t>
            </w:r>
          </w:p>
        </w:tc>
      </w:tr>
      <w:tr w:rsidR="00856CB9" w:rsidRPr="00543DFA" w:rsidTr="00856CB9">
        <w:trPr>
          <w:trHeight w:val="182"/>
        </w:trPr>
        <w:tc>
          <w:tcPr>
            <w:tcW w:w="4063" w:type="pct"/>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856CB9" w:rsidRPr="00543DFA" w:rsidRDefault="00856CB9" w:rsidP="00856CB9">
            <w:pPr>
              <w:pStyle w:val="af4"/>
              <w:jc w:val="right"/>
              <w:rPr>
                <w:rFonts w:ascii="Times New Roman" w:hAnsi="Times New Roman" w:cs="Times New Roman"/>
                <w:b/>
              </w:rPr>
            </w:pPr>
            <w:r w:rsidRPr="00543DFA">
              <w:rPr>
                <w:rFonts w:ascii="Times New Roman" w:hAnsi="Times New Roman" w:cs="Times New Roman"/>
                <w:b/>
              </w:rPr>
              <w:t>В том числе НДС:</w:t>
            </w:r>
          </w:p>
        </w:tc>
        <w:tc>
          <w:tcPr>
            <w:tcW w:w="93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856CB9" w:rsidRPr="00543DFA" w:rsidRDefault="00856CB9" w:rsidP="00856CB9">
            <w:pPr>
              <w:pStyle w:val="af4"/>
              <w:jc w:val="right"/>
              <w:rPr>
                <w:rFonts w:ascii="Times New Roman" w:hAnsi="Times New Roman" w:cs="Times New Roman"/>
                <w:b/>
              </w:rPr>
            </w:pPr>
            <w:r w:rsidRPr="008B2176">
              <w:rPr>
                <w:rFonts w:ascii="Times New Roman" w:hAnsi="Times New Roman" w:cs="Times New Roman"/>
                <w:b/>
              </w:rPr>
              <w:t>154 </w:t>
            </w:r>
            <w:r>
              <w:rPr>
                <w:rFonts w:ascii="Times New Roman" w:hAnsi="Times New Roman" w:cs="Times New Roman"/>
                <w:b/>
              </w:rPr>
              <w:t>021</w:t>
            </w:r>
            <w:r w:rsidRPr="008B2176">
              <w:rPr>
                <w:rFonts w:ascii="Times New Roman" w:hAnsi="Times New Roman" w:cs="Times New Roman"/>
                <w:b/>
              </w:rPr>
              <w:t>,</w:t>
            </w:r>
            <w:r>
              <w:rPr>
                <w:rFonts w:ascii="Times New Roman" w:hAnsi="Times New Roman" w:cs="Times New Roman"/>
                <w:b/>
              </w:rPr>
              <w:t>99</w:t>
            </w:r>
          </w:p>
        </w:tc>
      </w:tr>
      <w:tr w:rsidR="00856CB9" w:rsidRPr="00543DFA" w:rsidTr="00856CB9">
        <w:trPr>
          <w:trHeight w:val="70"/>
        </w:trPr>
        <w:tc>
          <w:tcPr>
            <w:tcW w:w="4063" w:type="pct"/>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856CB9" w:rsidRPr="00543DFA" w:rsidRDefault="00856CB9" w:rsidP="00856CB9">
            <w:pPr>
              <w:pStyle w:val="af4"/>
              <w:jc w:val="right"/>
              <w:rPr>
                <w:rFonts w:ascii="Times New Roman" w:hAnsi="Times New Roman" w:cs="Times New Roman"/>
                <w:b/>
              </w:rPr>
            </w:pPr>
            <w:r w:rsidRPr="00543DFA">
              <w:rPr>
                <w:rFonts w:ascii="Times New Roman" w:hAnsi="Times New Roman" w:cs="Times New Roman"/>
                <w:b/>
              </w:rPr>
              <w:t>ВСЕГО к оплате:</w:t>
            </w:r>
          </w:p>
        </w:tc>
        <w:tc>
          <w:tcPr>
            <w:tcW w:w="93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856CB9" w:rsidRPr="00543DFA" w:rsidRDefault="00856CB9" w:rsidP="00856CB9">
            <w:pPr>
              <w:pStyle w:val="af4"/>
              <w:jc w:val="right"/>
              <w:rPr>
                <w:rFonts w:ascii="Times New Roman" w:hAnsi="Times New Roman" w:cs="Times New Roman"/>
                <w:b/>
              </w:rPr>
            </w:pPr>
            <w:r w:rsidRPr="0036698C">
              <w:rPr>
                <w:rFonts w:ascii="Times New Roman" w:hAnsi="Times New Roman" w:cs="Times New Roman"/>
                <w:b/>
              </w:rPr>
              <w:t>924</w:t>
            </w:r>
            <w:r>
              <w:rPr>
                <w:rFonts w:ascii="Times New Roman" w:hAnsi="Times New Roman" w:cs="Times New Roman"/>
                <w:b/>
              </w:rPr>
              <w:t xml:space="preserve"> </w:t>
            </w:r>
            <w:r w:rsidRPr="0036698C">
              <w:rPr>
                <w:rFonts w:ascii="Times New Roman" w:hAnsi="Times New Roman" w:cs="Times New Roman"/>
                <w:b/>
              </w:rPr>
              <w:t>131,93</w:t>
            </w:r>
          </w:p>
        </w:tc>
      </w:tr>
    </w:tbl>
    <w:p w:rsidR="00856CB9" w:rsidRDefault="00856CB9" w:rsidP="00856CB9">
      <w:pPr>
        <w:numPr>
          <w:ilvl w:val="1"/>
          <w:numId w:val="18"/>
        </w:numPr>
        <w:spacing w:after="0" w:line="240" w:lineRule="auto"/>
        <w:ind w:left="0" w:firstLine="0"/>
        <w:jc w:val="both"/>
        <w:rPr>
          <w:rFonts w:ascii="Times New Roman" w:hAnsi="Times New Roman"/>
          <w:sz w:val="20"/>
          <w:szCs w:val="20"/>
        </w:rPr>
      </w:pPr>
      <w:r w:rsidRPr="00C8103A">
        <w:rPr>
          <w:rFonts w:ascii="Times New Roman" w:hAnsi="Times New Roman"/>
          <w:sz w:val="20"/>
          <w:szCs w:val="20"/>
        </w:rPr>
        <w:t>В стоимость Товара</w:t>
      </w:r>
      <w:r>
        <w:rPr>
          <w:rFonts w:ascii="Times New Roman" w:hAnsi="Times New Roman"/>
          <w:sz w:val="20"/>
          <w:szCs w:val="20"/>
        </w:rPr>
        <w:t xml:space="preserve"> </w:t>
      </w:r>
      <w:proofErr w:type="gramStart"/>
      <w:r>
        <w:rPr>
          <w:rFonts w:ascii="Times New Roman" w:hAnsi="Times New Roman"/>
          <w:sz w:val="20"/>
          <w:szCs w:val="20"/>
        </w:rPr>
        <w:t>включены</w:t>
      </w:r>
      <w:proofErr w:type="gramEnd"/>
      <w:r>
        <w:rPr>
          <w:rFonts w:ascii="Times New Roman" w:hAnsi="Times New Roman"/>
          <w:sz w:val="20"/>
          <w:szCs w:val="20"/>
        </w:rPr>
        <w:t>:</w:t>
      </w:r>
      <w:r w:rsidRPr="00C8103A">
        <w:rPr>
          <w:rFonts w:ascii="Times New Roman" w:hAnsi="Times New Roman"/>
          <w:sz w:val="20"/>
          <w:szCs w:val="20"/>
        </w:rPr>
        <w:t xml:space="preserve"> НДС, </w:t>
      </w:r>
      <w:r w:rsidRPr="00290EC9">
        <w:rPr>
          <w:rFonts w:ascii="Times New Roman" w:hAnsi="Times New Roman"/>
          <w:sz w:val="20"/>
          <w:szCs w:val="20"/>
        </w:rPr>
        <w:t xml:space="preserve">затраты на доставку, </w:t>
      </w:r>
      <w:r w:rsidRPr="00C8103A">
        <w:rPr>
          <w:rFonts w:ascii="Times New Roman" w:hAnsi="Times New Roman"/>
          <w:sz w:val="20"/>
          <w:szCs w:val="20"/>
        </w:rPr>
        <w:t>расходы по уплате налогов и сборов,</w:t>
      </w:r>
      <w:r>
        <w:rPr>
          <w:rFonts w:ascii="Times New Roman" w:hAnsi="Times New Roman"/>
          <w:sz w:val="20"/>
          <w:szCs w:val="20"/>
        </w:rPr>
        <w:t xml:space="preserve"> </w:t>
      </w:r>
      <w:r w:rsidRPr="00C8103A">
        <w:rPr>
          <w:rFonts w:ascii="Times New Roman" w:hAnsi="Times New Roman"/>
          <w:sz w:val="20"/>
          <w:szCs w:val="20"/>
        </w:rPr>
        <w:t>а так же другие обязательные платежи.</w:t>
      </w:r>
    </w:p>
    <w:p w:rsidR="00856CB9" w:rsidRDefault="00856CB9" w:rsidP="00856CB9">
      <w:pPr>
        <w:spacing w:line="240" w:lineRule="auto"/>
        <w:jc w:val="both"/>
        <w:rPr>
          <w:rFonts w:ascii="Times New Roman" w:hAnsi="Times New Roman"/>
          <w:sz w:val="20"/>
          <w:szCs w:val="20"/>
        </w:rPr>
      </w:pPr>
    </w:p>
    <w:p w:rsidR="00856CB9" w:rsidRPr="00C8103A" w:rsidRDefault="00856CB9" w:rsidP="00856CB9">
      <w:pPr>
        <w:pStyle w:val="af5"/>
        <w:numPr>
          <w:ilvl w:val="0"/>
          <w:numId w:val="18"/>
        </w:numPr>
        <w:spacing w:after="0" w:line="240" w:lineRule="auto"/>
        <w:ind w:left="0" w:firstLine="0"/>
        <w:jc w:val="both"/>
        <w:rPr>
          <w:rFonts w:ascii="Times New Roman" w:hAnsi="Times New Roman"/>
          <w:b/>
          <w:color w:val="000000"/>
          <w:sz w:val="20"/>
          <w:szCs w:val="20"/>
        </w:rPr>
      </w:pPr>
      <w:r w:rsidRPr="00C8103A">
        <w:rPr>
          <w:rFonts w:ascii="Times New Roman" w:hAnsi="Times New Roman"/>
          <w:b/>
          <w:color w:val="000000"/>
          <w:sz w:val="20"/>
          <w:szCs w:val="20"/>
        </w:rPr>
        <w:t xml:space="preserve">Требования к качеству и безопасности товара: </w:t>
      </w:r>
    </w:p>
    <w:p w:rsidR="00856CB9" w:rsidRPr="00C8103A" w:rsidRDefault="00856CB9" w:rsidP="00856CB9">
      <w:pPr>
        <w:pStyle w:val="af5"/>
        <w:numPr>
          <w:ilvl w:val="1"/>
          <w:numId w:val="18"/>
        </w:numPr>
        <w:spacing w:after="0" w:line="240" w:lineRule="auto"/>
        <w:ind w:left="0" w:firstLine="0"/>
        <w:jc w:val="both"/>
        <w:rPr>
          <w:rFonts w:ascii="Times New Roman" w:hAnsi="Times New Roman"/>
          <w:color w:val="000000"/>
          <w:sz w:val="20"/>
          <w:szCs w:val="20"/>
        </w:rPr>
      </w:pPr>
      <w:r w:rsidRPr="00C8103A">
        <w:rPr>
          <w:rFonts w:ascii="Times New Roman" w:hAnsi="Times New Roman"/>
          <w:color w:val="000000"/>
          <w:sz w:val="20"/>
          <w:szCs w:val="20"/>
        </w:rPr>
        <w:t>Качество поставляемого товара должно соответствовать отнесенным Законом в области стандартизации документам:</w:t>
      </w:r>
    </w:p>
    <w:p w:rsidR="00856CB9" w:rsidRPr="00C8103A" w:rsidRDefault="00856CB9" w:rsidP="00856CB9">
      <w:pPr>
        <w:pStyle w:val="af5"/>
        <w:spacing w:line="240" w:lineRule="auto"/>
        <w:ind w:left="0"/>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национальные стандарты РФ;</w:t>
      </w:r>
    </w:p>
    <w:p w:rsidR="00856CB9" w:rsidRPr="00C8103A" w:rsidRDefault="00856CB9" w:rsidP="00856CB9">
      <w:pPr>
        <w:pStyle w:val="af5"/>
        <w:spacing w:line="240" w:lineRule="auto"/>
        <w:ind w:left="0"/>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правила по стандартизации, нормы и рекомендации в области стандартизации;</w:t>
      </w:r>
    </w:p>
    <w:p w:rsidR="00856CB9" w:rsidRPr="00C8103A" w:rsidRDefault="00856CB9" w:rsidP="00856CB9">
      <w:pPr>
        <w:pStyle w:val="af5"/>
        <w:spacing w:line="240" w:lineRule="auto"/>
        <w:ind w:left="0"/>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общероссийские классификаторы технико-экономической и социальной информации;</w:t>
      </w:r>
    </w:p>
    <w:p w:rsidR="00856CB9" w:rsidRPr="00C8103A" w:rsidRDefault="00856CB9" w:rsidP="00856CB9">
      <w:pPr>
        <w:pStyle w:val="af5"/>
        <w:numPr>
          <w:ilvl w:val="1"/>
          <w:numId w:val="18"/>
        </w:numPr>
        <w:spacing w:after="0" w:line="240" w:lineRule="atLeast"/>
        <w:ind w:left="0"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56CB9" w:rsidRPr="00C8103A" w:rsidRDefault="00856CB9" w:rsidP="00856CB9">
      <w:pPr>
        <w:pStyle w:val="af5"/>
        <w:numPr>
          <w:ilvl w:val="1"/>
          <w:numId w:val="18"/>
        </w:numPr>
        <w:spacing w:after="0" w:line="240" w:lineRule="atLeast"/>
        <w:ind w:left="0"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Ответственность за безопасность эксплуатации поставляемого товара в гарантийный период несет Поставщик.</w:t>
      </w:r>
    </w:p>
    <w:p w:rsidR="00856CB9" w:rsidRDefault="00856CB9" w:rsidP="00856CB9">
      <w:pPr>
        <w:pStyle w:val="af5"/>
        <w:numPr>
          <w:ilvl w:val="1"/>
          <w:numId w:val="18"/>
        </w:numPr>
        <w:spacing w:after="0" w:line="240" w:lineRule="atLeast"/>
        <w:ind w:left="0"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Риск случайного повреждения товара до получения его Заказчиком на собственном складе, несет Поставщик.</w:t>
      </w:r>
    </w:p>
    <w:p w:rsidR="00856CB9" w:rsidRDefault="00856CB9" w:rsidP="00856CB9">
      <w:pPr>
        <w:pStyle w:val="af5"/>
        <w:ind w:left="0"/>
        <w:jc w:val="both"/>
        <w:rPr>
          <w:rFonts w:ascii="Times New Roman" w:hAnsi="Times New Roman"/>
          <w:color w:val="000000"/>
          <w:sz w:val="20"/>
          <w:szCs w:val="20"/>
          <w:lang w:eastAsia="ru-RU"/>
        </w:rPr>
      </w:pPr>
    </w:p>
    <w:p w:rsidR="00856CB9" w:rsidRPr="00C8103A" w:rsidRDefault="00856CB9" w:rsidP="00856CB9">
      <w:pPr>
        <w:pStyle w:val="af5"/>
        <w:numPr>
          <w:ilvl w:val="0"/>
          <w:numId w:val="18"/>
        </w:numPr>
        <w:spacing w:after="0" w:line="240" w:lineRule="atLeast"/>
        <w:ind w:left="0" w:firstLine="0"/>
        <w:jc w:val="both"/>
        <w:rPr>
          <w:rFonts w:ascii="Times New Roman" w:hAnsi="Times New Roman"/>
          <w:b/>
          <w:color w:val="000000"/>
          <w:sz w:val="20"/>
          <w:szCs w:val="20"/>
          <w:lang w:eastAsia="ru-RU"/>
        </w:rPr>
      </w:pPr>
      <w:r w:rsidRPr="00C8103A">
        <w:rPr>
          <w:rFonts w:ascii="Times New Roman" w:hAnsi="Times New Roman"/>
          <w:b/>
          <w:color w:val="000000"/>
          <w:sz w:val="20"/>
          <w:szCs w:val="20"/>
          <w:lang w:eastAsia="ru-RU"/>
        </w:rPr>
        <w:t>Требования к техническим характеристикам товара и условиям договора:</w:t>
      </w:r>
    </w:p>
    <w:p w:rsidR="00856CB9" w:rsidRPr="00C8103A" w:rsidRDefault="00856CB9" w:rsidP="00856CB9">
      <w:pPr>
        <w:pStyle w:val="af5"/>
        <w:ind w:left="0"/>
        <w:jc w:val="both"/>
        <w:rPr>
          <w:rFonts w:ascii="Times New Roman" w:hAnsi="Times New Roman"/>
          <w:b/>
          <w:color w:val="000000"/>
          <w:sz w:val="20"/>
          <w:szCs w:val="20"/>
          <w:lang w:eastAsia="ru-RU"/>
        </w:rPr>
      </w:pPr>
      <w:r w:rsidRPr="00C8103A">
        <w:rPr>
          <w:rFonts w:ascii="Times New Roman" w:hAnsi="Times New Roman"/>
          <w:color w:val="000000"/>
          <w:sz w:val="20"/>
          <w:szCs w:val="20"/>
          <w:lang w:eastAsia="ru-RU"/>
        </w:rPr>
        <w:t xml:space="preserve">3.1. Товар должен соответствовать всем критериям, описанным в </w:t>
      </w:r>
      <w:proofErr w:type="spellStart"/>
      <w:r w:rsidRPr="00C8103A">
        <w:rPr>
          <w:rFonts w:ascii="Times New Roman" w:hAnsi="Times New Roman"/>
          <w:color w:val="000000"/>
          <w:sz w:val="20"/>
          <w:szCs w:val="20"/>
          <w:lang w:eastAsia="ru-RU"/>
        </w:rPr>
        <w:t>п.п</w:t>
      </w:r>
      <w:proofErr w:type="spellEnd"/>
      <w:r w:rsidRPr="00C8103A">
        <w:rPr>
          <w:rFonts w:ascii="Times New Roman" w:hAnsi="Times New Roman"/>
          <w:color w:val="000000"/>
          <w:sz w:val="20"/>
          <w:szCs w:val="20"/>
          <w:lang w:eastAsia="ru-RU"/>
        </w:rPr>
        <w:t>. 1.3. – 1.</w:t>
      </w:r>
      <w:r>
        <w:rPr>
          <w:rFonts w:ascii="Times New Roman" w:hAnsi="Times New Roman"/>
          <w:color w:val="000000"/>
          <w:sz w:val="20"/>
          <w:szCs w:val="20"/>
          <w:lang w:eastAsia="ru-RU"/>
        </w:rPr>
        <w:t>6</w:t>
      </w:r>
      <w:r w:rsidRPr="00C8103A">
        <w:rPr>
          <w:rFonts w:ascii="Times New Roman" w:hAnsi="Times New Roman"/>
          <w:color w:val="000000"/>
          <w:sz w:val="20"/>
          <w:szCs w:val="20"/>
          <w:lang w:eastAsia="ru-RU"/>
        </w:rPr>
        <w:t xml:space="preserve">., 2 </w:t>
      </w:r>
      <w:r>
        <w:rPr>
          <w:rFonts w:ascii="Times New Roman" w:hAnsi="Times New Roman"/>
          <w:color w:val="000000"/>
          <w:sz w:val="20"/>
          <w:szCs w:val="20"/>
          <w:lang w:eastAsia="ru-RU"/>
        </w:rPr>
        <w:t>настоящего Технического задания.</w:t>
      </w:r>
    </w:p>
    <w:p w:rsidR="00856CB9" w:rsidRPr="00C8103A" w:rsidRDefault="00856CB9" w:rsidP="00856CB9">
      <w:pPr>
        <w:pStyle w:val="af5"/>
        <w:ind w:left="0"/>
        <w:jc w:val="both"/>
        <w:rPr>
          <w:rFonts w:ascii="Times New Roman" w:hAnsi="Times New Roman"/>
          <w:sz w:val="20"/>
          <w:szCs w:val="20"/>
          <w:lang w:eastAsia="ru-RU"/>
        </w:rPr>
      </w:pPr>
      <w:r w:rsidRPr="00C8103A">
        <w:rPr>
          <w:rFonts w:ascii="Times New Roman" w:hAnsi="Times New Roman"/>
          <w:color w:val="000000"/>
          <w:sz w:val="20"/>
          <w:szCs w:val="2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C8103A">
        <w:rPr>
          <w:rFonts w:ascii="Times New Roman" w:hAnsi="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856CB9" w:rsidRPr="00C8103A" w:rsidRDefault="00856CB9" w:rsidP="00856CB9">
      <w:pPr>
        <w:pStyle w:val="af5"/>
        <w:ind w:left="0"/>
        <w:jc w:val="both"/>
        <w:rPr>
          <w:rFonts w:ascii="Times New Roman" w:hAnsi="Times New Roman"/>
          <w:sz w:val="20"/>
          <w:szCs w:val="20"/>
          <w:lang w:eastAsia="ru-RU"/>
        </w:rPr>
      </w:pPr>
      <w:r w:rsidRPr="00C8103A">
        <w:rPr>
          <w:rFonts w:ascii="Times New Roman" w:hAnsi="Times New Roman"/>
          <w:color w:val="000000"/>
          <w:sz w:val="20"/>
          <w:szCs w:val="20"/>
          <w:lang w:eastAsia="ru-RU"/>
        </w:rPr>
        <w:t>3.3.</w:t>
      </w:r>
      <w:r w:rsidRPr="00C8103A">
        <w:rPr>
          <w:rFonts w:ascii="Times New Roman" w:hAnsi="Times New Roman"/>
          <w:color w:val="FF0000"/>
          <w:sz w:val="20"/>
          <w:szCs w:val="20"/>
          <w:lang w:eastAsia="ru-RU"/>
        </w:rPr>
        <w:t xml:space="preserve"> </w:t>
      </w:r>
      <w:r w:rsidRPr="00C8103A">
        <w:rPr>
          <w:rFonts w:ascii="Times New Roman" w:hAnsi="Times New Roman"/>
          <w:sz w:val="20"/>
          <w:szCs w:val="20"/>
          <w:lang w:eastAsia="ru-RU"/>
        </w:rPr>
        <w:t xml:space="preserve">В </w:t>
      </w:r>
      <w:proofErr w:type="gramStart"/>
      <w:r w:rsidRPr="00C8103A">
        <w:rPr>
          <w:rFonts w:ascii="Times New Roman" w:hAnsi="Times New Roman"/>
          <w:sz w:val="20"/>
          <w:szCs w:val="20"/>
          <w:lang w:eastAsia="ru-RU"/>
        </w:rPr>
        <w:t>случае</w:t>
      </w:r>
      <w:proofErr w:type="gramEnd"/>
      <w:r w:rsidRPr="00C8103A">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w:t>
      </w:r>
      <w:r>
        <w:rPr>
          <w:rFonts w:ascii="Times New Roman" w:hAnsi="Times New Roman"/>
          <w:sz w:val="20"/>
          <w:szCs w:val="20"/>
          <w:lang w:eastAsia="ru-RU"/>
        </w:rPr>
        <w:t>вадцати</w:t>
      </w:r>
      <w:r w:rsidRPr="00C8103A">
        <w:rPr>
          <w:rFonts w:ascii="Times New Roman" w:hAnsi="Times New Roman"/>
          <w:sz w:val="20"/>
          <w:szCs w:val="20"/>
          <w:lang w:eastAsia="ru-RU"/>
        </w:rPr>
        <w:t xml:space="preserve"> календарных дней со дня выставления соответствующего требования Покупателем.</w:t>
      </w:r>
    </w:p>
    <w:p w:rsidR="00856CB9" w:rsidRDefault="00856CB9" w:rsidP="00856CB9">
      <w:pPr>
        <w:pStyle w:val="af5"/>
        <w:ind w:left="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w:t>
      </w:r>
      <w:r>
        <w:rPr>
          <w:rFonts w:ascii="Times New Roman" w:hAnsi="Times New Roman"/>
          <w:color w:val="000000"/>
          <w:sz w:val="20"/>
          <w:szCs w:val="20"/>
          <w:lang w:eastAsia="ru-RU"/>
        </w:rPr>
        <w:t>20</w:t>
      </w:r>
      <w:r w:rsidRPr="00C8103A">
        <w:rPr>
          <w:rFonts w:ascii="Times New Roman" w:hAnsi="Times New Roman"/>
          <w:color w:val="000000"/>
          <w:sz w:val="20"/>
          <w:szCs w:val="20"/>
          <w:lang w:eastAsia="ru-RU"/>
        </w:rPr>
        <w:t xml:space="preserve"> календарных дней дополнительно </w:t>
      </w:r>
      <w:r>
        <w:rPr>
          <w:rFonts w:ascii="Times New Roman" w:hAnsi="Times New Roman"/>
          <w:color w:val="000000"/>
          <w:sz w:val="20"/>
          <w:szCs w:val="20"/>
          <w:lang w:eastAsia="ru-RU"/>
        </w:rPr>
        <w:t>оплачивает штраф в размере 15</w:t>
      </w:r>
      <w:r w:rsidRPr="00C8103A">
        <w:rPr>
          <w:rFonts w:ascii="Times New Roman" w:hAnsi="Times New Roman"/>
          <w:color w:val="000000"/>
          <w:sz w:val="20"/>
          <w:szCs w:val="20"/>
          <w:lang w:eastAsia="ru-RU"/>
        </w:rPr>
        <w:t xml:space="preserve">% от </w:t>
      </w:r>
      <w:proofErr w:type="gramStart"/>
      <w:r w:rsidRPr="00C8103A">
        <w:rPr>
          <w:rFonts w:ascii="Times New Roman" w:hAnsi="Times New Roman"/>
          <w:color w:val="000000"/>
          <w:sz w:val="20"/>
          <w:szCs w:val="20"/>
          <w:lang w:eastAsia="ru-RU"/>
        </w:rPr>
        <w:t>стоимости</w:t>
      </w:r>
      <w:proofErr w:type="gramEnd"/>
      <w:r w:rsidRPr="00C8103A">
        <w:rPr>
          <w:rFonts w:ascii="Times New Roman" w:hAnsi="Times New Roman"/>
          <w:color w:val="000000"/>
          <w:sz w:val="20"/>
          <w:szCs w:val="20"/>
          <w:lang w:eastAsia="ru-RU"/>
        </w:rPr>
        <w:t xml:space="preserve"> не поставленной продукции</w:t>
      </w:r>
      <w:r>
        <w:rPr>
          <w:rFonts w:ascii="Times New Roman" w:hAnsi="Times New Roman"/>
          <w:color w:val="000000"/>
          <w:sz w:val="20"/>
          <w:szCs w:val="20"/>
          <w:lang w:eastAsia="ru-RU"/>
        </w:rPr>
        <w:t>,</w:t>
      </w:r>
      <w:r w:rsidRPr="00132F1A">
        <w:rPr>
          <w:rFonts w:ascii="Times New Roman" w:hAnsi="Times New Roman"/>
          <w:color w:val="000000"/>
          <w:sz w:val="20"/>
          <w:szCs w:val="20"/>
          <w:lang w:eastAsia="ru-RU"/>
        </w:rPr>
        <w:t xml:space="preserve"> </w:t>
      </w:r>
      <w:r w:rsidRPr="00540A2D">
        <w:rPr>
          <w:rFonts w:ascii="Times New Roman" w:hAnsi="Times New Roman"/>
          <w:color w:val="000000"/>
          <w:sz w:val="20"/>
          <w:szCs w:val="20"/>
          <w:lang w:eastAsia="ru-RU"/>
        </w:rPr>
        <w:t>но не более 10% от</w:t>
      </w:r>
      <w:r>
        <w:rPr>
          <w:rFonts w:ascii="Times New Roman" w:hAnsi="Times New Roman"/>
          <w:color w:val="000000"/>
          <w:sz w:val="20"/>
          <w:szCs w:val="20"/>
          <w:lang w:eastAsia="ru-RU"/>
        </w:rPr>
        <w:t xml:space="preserve"> суммы не поставленной продукции.</w:t>
      </w:r>
    </w:p>
    <w:p w:rsidR="00856CB9" w:rsidRPr="00C8103A" w:rsidRDefault="00856CB9" w:rsidP="00856CB9">
      <w:pPr>
        <w:pStyle w:val="af5"/>
        <w:ind w:left="0"/>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Pr="00540A2D">
        <w:rPr>
          <w:rFonts w:ascii="Times New Roman" w:hAnsi="Times New Roman"/>
          <w:color w:val="000000"/>
          <w:sz w:val="20"/>
          <w:szCs w:val="20"/>
          <w:lang w:eastAsia="ru-RU"/>
        </w:rPr>
        <w:t xml:space="preserve">В </w:t>
      </w:r>
      <w:proofErr w:type="gramStart"/>
      <w:r w:rsidRPr="00540A2D">
        <w:rPr>
          <w:rFonts w:ascii="Times New Roman" w:hAnsi="Times New Roman"/>
          <w:color w:val="000000"/>
          <w:sz w:val="20"/>
          <w:szCs w:val="20"/>
          <w:lang w:eastAsia="ru-RU"/>
        </w:rPr>
        <w:t>случае</w:t>
      </w:r>
      <w:proofErr w:type="gramEnd"/>
      <w:r w:rsidRPr="00540A2D">
        <w:rPr>
          <w:rFonts w:ascii="Times New Roman" w:hAnsi="Times New Roman"/>
          <w:color w:val="000000"/>
          <w:sz w:val="20"/>
          <w:szCs w:val="20"/>
          <w:lang w:eastAsia="ru-RU"/>
        </w:rPr>
        <w:t xml:space="preserve"> просрочки оплаты окончательного платежа, Заказчик уплачивает Поставщику неустойку в размере 0,</w:t>
      </w:r>
      <w:r>
        <w:rPr>
          <w:rFonts w:ascii="Times New Roman" w:hAnsi="Times New Roman"/>
          <w:color w:val="000000"/>
          <w:sz w:val="20"/>
          <w:szCs w:val="20"/>
          <w:lang w:eastAsia="ru-RU"/>
        </w:rPr>
        <w:t>0</w:t>
      </w:r>
      <w:r w:rsidRPr="00540A2D">
        <w:rPr>
          <w:rFonts w:ascii="Times New Roman" w:hAnsi="Times New Roman"/>
          <w:color w:val="000000"/>
          <w:sz w:val="20"/>
          <w:szCs w:val="20"/>
          <w:lang w:eastAsia="ru-RU"/>
        </w:rPr>
        <w:t>1% от неоплаченной суммы окончательного платежа, но не более 10% от неоплаченной суммы.</w:t>
      </w:r>
    </w:p>
    <w:p w:rsidR="00856CB9" w:rsidRDefault="00856CB9" w:rsidP="00856CB9">
      <w:pPr>
        <w:pStyle w:val="af5"/>
        <w:ind w:left="0"/>
        <w:jc w:val="both"/>
        <w:rPr>
          <w:rFonts w:ascii="Times New Roman" w:hAnsi="Times New Roman"/>
          <w:sz w:val="20"/>
          <w:szCs w:val="20"/>
          <w:lang w:eastAsia="ru-RU"/>
        </w:rPr>
      </w:pPr>
      <w:r w:rsidRPr="00C8103A">
        <w:rPr>
          <w:rFonts w:ascii="Times New Roman" w:hAnsi="Times New Roman"/>
          <w:sz w:val="20"/>
          <w:szCs w:val="20"/>
          <w:lang w:eastAsia="ru-RU"/>
        </w:rPr>
        <w:t xml:space="preserve">3.5. </w:t>
      </w:r>
      <w:proofErr w:type="gramStart"/>
      <w:r w:rsidRPr="00C8103A">
        <w:rPr>
          <w:rFonts w:ascii="Times New Roman" w:hAnsi="Times New Roman"/>
          <w:sz w:val="20"/>
          <w:szCs w:val="20"/>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w:t>
      </w:r>
      <w:proofErr w:type="gramEnd"/>
    </w:p>
    <w:p w:rsidR="00856CB9" w:rsidRDefault="00856CB9" w:rsidP="00856CB9">
      <w:pPr>
        <w:pStyle w:val="af5"/>
        <w:ind w:left="0"/>
        <w:jc w:val="both"/>
        <w:rPr>
          <w:rFonts w:ascii="Times New Roman" w:hAnsi="Times New Roman"/>
          <w:sz w:val="20"/>
          <w:szCs w:val="20"/>
          <w:lang w:eastAsia="ru-RU"/>
        </w:rPr>
      </w:pPr>
      <w:proofErr w:type="gramStart"/>
      <w:r w:rsidRPr="00C8103A">
        <w:rPr>
          <w:rFonts w:ascii="Times New Roman" w:hAnsi="Times New Roman"/>
          <w:sz w:val="20"/>
          <w:szCs w:val="20"/>
          <w:lang w:eastAsia="ru-RU"/>
        </w:rPr>
        <w:t>Госарбитража СССР от 25.04.1966</w:t>
      </w:r>
      <w:r>
        <w:rPr>
          <w:rFonts w:ascii="Times New Roman" w:hAnsi="Times New Roman"/>
          <w:sz w:val="20"/>
          <w:szCs w:val="20"/>
          <w:lang w:eastAsia="ru-RU"/>
        </w:rPr>
        <w:t>г. №</w:t>
      </w:r>
      <w:r w:rsidRPr="00C8103A">
        <w:rPr>
          <w:rFonts w:ascii="Times New Roman" w:hAnsi="Times New Roman"/>
          <w:sz w:val="20"/>
          <w:szCs w:val="20"/>
          <w:lang w:eastAsia="ru-RU"/>
        </w:rPr>
        <w:t xml:space="preserve"> П-7) и "Инструкцией о порядке приемки продукции производственно-технического </w:t>
      </w:r>
      <w:proofErr w:type="gramEnd"/>
    </w:p>
    <w:p w:rsidR="00856CB9" w:rsidRPr="00B36CA7" w:rsidRDefault="00856CB9" w:rsidP="00856CB9">
      <w:pPr>
        <w:pStyle w:val="af5"/>
        <w:ind w:left="0"/>
        <w:jc w:val="both"/>
        <w:rPr>
          <w:rFonts w:ascii="Times New Roman" w:hAnsi="Times New Roman"/>
          <w:sz w:val="20"/>
          <w:szCs w:val="20"/>
          <w:lang w:eastAsia="ru-RU"/>
        </w:rPr>
      </w:pPr>
      <w:r w:rsidRPr="00B36CA7">
        <w:rPr>
          <w:rFonts w:ascii="Times New Roman" w:hAnsi="Times New Roman"/>
          <w:sz w:val="20"/>
          <w:szCs w:val="20"/>
          <w:lang w:eastAsia="ru-RU"/>
        </w:rPr>
        <w:t>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
    <w:p w:rsidR="00856CB9" w:rsidRPr="00B36CA7" w:rsidRDefault="00856CB9" w:rsidP="00856CB9">
      <w:pPr>
        <w:pStyle w:val="af5"/>
        <w:suppressAutoHyphens/>
        <w:spacing w:line="240" w:lineRule="auto"/>
        <w:ind w:left="0"/>
        <w:jc w:val="both"/>
        <w:rPr>
          <w:rFonts w:ascii="Times New Roman" w:hAnsi="Times New Roman"/>
          <w:bCs/>
          <w:sz w:val="20"/>
          <w:szCs w:val="20"/>
        </w:rPr>
      </w:pPr>
      <w:r w:rsidRPr="00B36CA7">
        <w:rPr>
          <w:rFonts w:ascii="Times New Roman" w:hAnsi="Times New Roman"/>
          <w:sz w:val="20"/>
          <w:szCs w:val="20"/>
          <w:lang w:eastAsia="ru-RU"/>
        </w:rPr>
        <w:t xml:space="preserve">3.6. Технические характеристики: </w:t>
      </w:r>
      <w:r w:rsidRPr="00B36CA7">
        <w:rPr>
          <w:rFonts w:ascii="Times New Roman" w:hAnsi="Times New Roman"/>
          <w:sz w:val="20"/>
          <w:szCs w:val="20"/>
        </w:rPr>
        <w:t xml:space="preserve">фотолюминесцентная пленка (качество премиум), </w:t>
      </w:r>
      <w:proofErr w:type="spellStart"/>
      <w:r w:rsidRPr="00B36CA7">
        <w:rPr>
          <w:rFonts w:ascii="Times New Roman" w:hAnsi="Times New Roman"/>
          <w:sz w:val="20"/>
          <w:szCs w:val="20"/>
        </w:rPr>
        <w:t>светонакопление</w:t>
      </w:r>
      <w:proofErr w:type="spellEnd"/>
      <w:r w:rsidRPr="00B36CA7">
        <w:rPr>
          <w:rFonts w:ascii="Times New Roman" w:hAnsi="Times New Roman"/>
          <w:sz w:val="20"/>
          <w:szCs w:val="20"/>
        </w:rPr>
        <w:t xml:space="preserve"> и светоотдача до пяти лет, время свечения до двадцати четырех часов. </w:t>
      </w:r>
    </w:p>
    <w:p w:rsidR="00856CB9" w:rsidRPr="00B36CA7" w:rsidRDefault="00856CB9" w:rsidP="00856CB9">
      <w:pPr>
        <w:pStyle w:val="af5"/>
        <w:suppressAutoHyphens/>
        <w:spacing w:line="240" w:lineRule="auto"/>
        <w:ind w:left="0"/>
        <w:jc w:val="both"/>
        <w:rPr>
          <w:rFonts w:ascii="Times New Roman" w:hAnsi="Times New Roman"/>
          <w:sz w:val="20"/>
          <w:szCs w:val="20"/>
          <w:lang w:eastAsia="ru-RU"/>
        </w:rPr>
      </w:pPr>
    </w:p>
    <w:p w:rsidR="00856CB9" w:rsidRPr="004039BD" w:rsidRDefault="00856CB9" w:rsidP="00856CB9">
      <w:pPr>
        <w:pStyle w:val="af5"/>
        <w:spacing w:line="240" w:lineRule="auto"/>
        <w:ind w:left="0"/>
        <w:jc w:val="both"/>
        <w:rPr>
          <w:rFonts w:ascii="Times New Roman" w:hAnsi="Times New Roman"/>
          <w:b/>
          <w:sz w:val="20"/>
          <w:szCs w:val="20"/>
          <w:lang w:eastAsia="ru-RU"/>
        </w:rPr>
      </w:pPr>
      <w:r w:rsidRPr="004039BD">
        <w:rPr>
          <w:rFonts w:ascii="Times New Roman" w:hAnsi="Times New Roman"/>
          <w:b/>
          <w:color w:val="000000"/>
          <w:sz w:val="20"/>
          <w:szCs w:val="20"/>
        </w:rPr>
        <w:t>4.</w:t>
      </w:r>
      <w:r w:rsidRPr="004039BD">
        <w:rPr>
          <w:rFonts w:ascii="Times New Roman" w:hAnsi="Times New Roman"/>
          <w:color w:val="000000"/>
          <w:sz w:val="20"/>
          <w:szCs w:val="20"/>
        </w:rPr>
        <w:t xml:space="preserve">  </w:t>
      </w:r>
      <w:r w:rsidRPr="004039BD">
        <w:rPr>
          <w:rFonts w:ascii="Times New Roman" w:hAnsi="Times New Roman"/>
          <w:b/>
          <w:sz w:val="20"/>
          <w:szCs w:val="20"/>
          <w:lang w:eastAsia="ru-RU"/>
        </w:rPr>
        <w:t>Гарантийные обязательства:</w:t>
      </w:r>
    </w:p>
    <w:p w:rsidR="00856CB9" w:rsidRPr="004039BD" w:rsidRDefault="00856CB9" w:rsidP="00856CB9">
      <w:pPr>
        <w:spacing w:line="240" w:lineRule="auto"/>
        <w:contextualSpacing/>
        <w:jc w:val="both"/>
        <w:rPr>
          <w:rFonts w:ascii="Times New Roman" w:hAnsi="Times New Roman" w:cs="Times New Roman"/>
          <w:b/>
          <w:color w:val="FF0000"/>
          <w:sz w:val="20"/>
          <w:szCs w:val="20"/>
          <w:lang w:eastAsia="ru-RU"/>
        </w:rPr>
      </w:pPr>
      <w:r w:rsidRPr="004039BD">
        <w:rPr>
          <w:rFonts w:ascii="Times New Roman" w:hAnsi="Times New Roman"/>
          <w:sz w:val="20"/>
          <w:szCs w:val="20"/>
          <w:lang w:eastAsia="ru-RU"/>
        </w:rPr>
        <w:t xml:space="preserve">4.1. </w:t>
      </w:r>
      <w:r w:rsidRPr="004039BD">
        <w:rPr>
          <w:rFonts w:ascii="Times New Roman" w:eastAsia="Times New Roman" w:hAnsi="Times New Roman"/>
          <w:sz w:val="20"/>
          <w:szCs w:val="20"/>
        </w:rPr>
        <w:t>Товар должен быть новым, ранее не эксплуатированным, не восстановленным</w:t>
      </w:r>
      <w:r>
        <w:rPr>
          <w:rFonts w:ascii="Times New Roman" w:eastAsia="Times New Roman" w:hAnsi="Times New Roman"/>
          <w:sz w:val="20"/>
          <w:szCs w:val="20"/>
        </w:rPr>
        <w:t>.</w:t>
      </w:r>
      <w:r w:rsidRPr="004039BD">
        <w:rPr>
          <w:rFonts w:ascii="Times New Roman" w:hAnsi="Times New Roman"/>
          <w:color w:val="FF0000"/>
          <w:sz w:val="20"/>
          <w:szCs w:val="20"/>
          <w:lang w:eastAsia="ru-RU"/>
        </w:rPr>
        <w:t xml:space="preserve"> </w:t>
      </w:r>
    </w:p>
    <w:p w:rsidR="00856CB9" w:rsidRPr="004039BD" w:rsidRDefault="00856CB9" w:rsidP="00856CB9">
      <w:pPr>
        <w:contextualSpacing/>
        <w:jc w:val="both"/>
        <w:rPr>
          <w:rFonts w:ascii="Times New Roman" w:hAnsi="Times New Roman" w:cs="Times New Roman"/>
          <w:sz w:val="20"/>
          <w:szCs w:val="20"/>
        </w:rPr>
      </w:pPr>
    </w:p>
    <w:p w:rsidR="00856CB9" w:rsidRPr="00C8103A" w:rsidRDefault="00856CB9" w:rsidP="00856CB9">
      <w:pPr>
        <w:pStyle w:val="af5"/>
        <w:numPr>
          <w:ilvl w:val="0"/>
          <w:numId w:val="9"/>
        </w:numPr>
        <w:spacing w:after="0" w:line="240" w:lineRule="auto"/>
        <w:ind w:left="0" w:firstLine="0"/>
        <w:jc w:val="both"/>
        <w:rPr>
          <w:rFonts w:ascii="Times New Roman" w:hAnsi="Times New Roman"/>
          <w:b/>
          <w:color w:val="000000"/>
          <w:sz w:val="20"/>
          <w:szCs w:val="20"/>
        </w:rPr>
      </w:pPr>
      <w:r w:rsidRPr="00C8103A">
        <w:rPr>
          <w:rFonts w:ascii="Times New Roman" w:hAnsi="Times New Roman"/>
          <w:b/>
          <w:color w:val="000000"/>
          <w:sz w:val="20"/>
          <w:szCs w:val="20"/>
        </w:rPr>
        <w:t>Требования к Поставщику:</w:t>
      </w:r>
    </w:p>
    <w:p w:rsidR="00856CB9" w:rsidRPr="00907714" w:rsidRDefault="00856CB9" w:rsidP="00856CB9">
      <w:pPr>
        <w:pStyle w:val="af5"/>
        <w:ind w:left="0"/>
        <w:jc w:val="both"/>
        <w:rPr>
          <w:rFonts w:ascii="Times New Roman" w:hAnsi="Times New Roman"/>
          <w:color w:val="000000"/>
          <w:sz w:val="20"/>
          <w:szCs w:val="20"/>
        </w:rPr>
      </w:pPr>
      <w:r w:rsidRPr="00907714">
        <w:rPr>
          <w:rFonts w:ascii="Times New Roman" w:hAnsi="Times New Roman"/>
          <w:color w:val="000000"/>
          <w:sz w:val="20"/>
          <w:szCs w:val="2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56CB9" w:rsidRPr="00907714" w:rsidRDefault="00856CB9" w:rsidP="00856CB9">
      <w:pPr>
        <w:pStyle w:val="af5"/>
        <w:ind w:left="0"/>
        <w:jc w:val="both"/>
        <w:rPr>
          <w:rFonts w:ascii="Times New Roman" w:hAnsi="Times New Roman"/>
          <w:color w:val="000000"/>
          <w:sz w:val="20"/>
          <w:szCs w:val="20"/>
        </w:rPr>
      </w:pPr>
      <w:r w:rsidRPr="00907714">
        <w:rPr>
          <w:rFonts w:ascii="Times New Roman" w:hAnsi="Times New Roman"/>
          <w:color w:val="000000"/>
          <w:sz w:val="20"/>
          <w:szCs w:val="20"/>
        </w:rPr>
        <w:t>5.2. Не должен находиться в процессе ликвидации, банкротства и на его имущество не должен быть наложен арест.</w:t>
      </w:r>
    </w:p>
    <w:p w:rsidR="00856CB9" w:rsidRPr="00907714" w:rsidRDefault="00856CB9" w:rsidP="00856CB9">
      <w:pPr>
        <w:pStyle w:val="af5"/>
        <w:ind w:left="0"/>
        <w:jc w:val="both"/>
        <w:rPr>
          <w:rFonts w:ascii="Times New Roman" w:hAnsi="Times New Roman"/>
          <w:color w:val="000000"/>
          <w:sz w:val="20"/>
          <w:szCs w:val="20"/>
        </w:rPr>
      </w:pPr>
      <w:r w:rsidRPr="00907714">
        <w:rPr>
          <w:rFonts w:ascii="Times New Roman" w:hAnsi="Times New Roman"/>
          <w:color w:val="000000"/>
          <w:sz w:val="20"/>
          <w:szCs w:val="20"/>
        </w:rPr>
        <w:t>5.3. Иметь ресурсные возможности (финансовые, материально-технические, трудовые);</w:t>
      </w:r>
    </w:p>
    <w:p w:rsidR="00856CB9" w:rsidRPr="00907714" w:rsidRDefault="00856CB9" w:rsidP="00856CB9">
      <w:pPr>
        <w:pStyle w:val="af5"/>
        <w:ind w:left="0"/>
        <w:jc w:val="both"/>
        <w:rPr>
          <w:rFonts w:ascii="Times New Roman" w:hAnsi="Times New Roman"/>
          <w:color w:val="000000"/>
          <w:sz w:val="20"/>
          <w:szCs w:val="20"/>
        </w:rPr>
      </w:pPr>
      <w:r w:rsidRPr="00907714">
        <w:rPr>
          <w:rFonts w:ascii="Times New Roman" w:hAnsi="Times New Roman"/>
          <w:color w:val="000000"/>
          <w:sz w:val="20"/>
          <w:szCs w:val="20"/>
        </w:rPr>
        <w:t>5.4. Обеспечить способность выполнения обязательств по договору в требуемые сроки и с должным качеством.</w:t>
      </w:r>
    </w:p>
    <w:p w:rsidR="00856CB9" w:rsidRPr="00907714" w:rsidRDefault="00856CB9" w:rsidP="00856CB9">
      <w:pPr>
        <w:pStyle w:val="af5"/>
        <w:ind w:left="0"/>
        <w:jc w:val="both"/>
        <w:rPr>
          <w:rFonts w:ascii="Times New Roman" w:hAnsi="Times New Roman"/>
          <w:color w:val="000000"/>
          <w:sz w:val="20"/>
          <w:szCs w:val="20"/>
        </w:rPr>
      </w:pPr>
      <w:r w:rsidRPr="00907714">
        <w:rPr>
          <w:rFonts w:ascii="Times New Roman" w:hAnsi="Times New Roman"/>
          <w:color w:val="000000"/>
          <w:sz w:val="20"/>
          <w:szCs w:val="20"/>
        </w:rPr>
        <w:t>5.5. Иметь соответствующие разрешительные документы на исполнение услуг по договору.</w:t>
      </w:r>
    </w:p>
    <w:p w:rsidR="00856CB9" w:rsidRDefault="00856CB9" w:rsidP="00856CB9">
      <w:pPr>
        <w:pStyle w:val="af5"/>
        <w:ind w:left="0"/>
        <w:jc w:val="both"/>
        <w:rPr>
          <w:rFonts w:ascii="Times New Roman" w:hAnsi="Times New Roman"/>
          <w:color w:val="000000"/>
          <w:sz w:val="20"/>
          <w:szCs w:val="20"/>
        </w:rPr>
      </w:pPr>
      <w:r w:rsidRPr="00907714">
        <w:rPr>
          <w:rFonts w:ascii="Times New Roman" w:hAnsi="Times New Roman"/>
          <w:color w:val="000000"/>
          <w:sz w:val="20"/>
          <w:szCs w:val="20"/>
        </w:rPr>
        <w:t>5.6. Обладать необходимыми профессиональными знаниями, опытом и репутацией.</w:t>
      </w:r>
    </w:p>
    <w:p w:rsidR="00856CB9" w:rsidRPr="00C8103A" w:rsidRDefault="00856CB9" w:rsidP="00856CB9">
      <w:pPr>
        <w:pStyle w:val="af5"/>
        <w:ind w:left="0"/>
        <w:jc w:val="both"/>
        <w:rPr>
          <w:rFonts w:ascii="Times New Roman" w:hAnsi="Times New Roman"/>
          <w:color w:val="000000"/>
          <w:sz w:val="20"/>
          <w:szCs w:val="20"/>
        </w:rPr>
      </w:pPr>
    </w:p>
    <w:p w:rsidR="00856CB9" w:rsidRPr="00DE0BDB" w:rsidRDefault="00856CB9" w:rsidP="00856CB9">
      <w:pPr>
        <w:pStyle w:val="af5"/>
        <w:ind w:left="0"/>
        <w:jc w:val="both"/>
        <w:rPr>
          <w:rFonts w:ascii="Times New Roman" w:hAnsi="Times New Roman"/>
          <w:b/>
          <w:color w:val="000000"/>
          <w:sz w:val="20"/>
          <w:szCs w:val="20"/>
        </w:rPr>
      </w:pPr>
      <w:r w:rsidRPr="00C8103A">
        <w:rPr>
          <w:rFonts w:ascii="Times New Roman" w:hAnsi="Times New Roman"/>
          <w:b/>
          <w:color w:val="000000"/>
          <w:sz w:val="20"/>
          <w:szCs w:val="20"/>
        </w:rPr>
        <w:lastRenderedPageBreak/>
        <w:t>6. Условия оплаты:</w:t>
      </w:r>
    </w:p>
    <w:p w:rsidR="00856CB9" w:rsidRPr="00DE0BDB" w:rsidRDefault="00856CB9" w:rsidP="00856CB9">
      <w:pPr>
        <w:pStyle w:val="af5"/>
        <w:ind w:left="0"/>
        <w:jc w:val="both"/>
        <w:rPr>
          <w:rFonts w:ascii="Times New Roman" w:hAnsi="Times New Roman"/>
          <w:color w:val="000000"/>
          <w:sz w:val="20"/>
          <w:szCs w:val="20"/>
        </w:rPr>
      </w:pPr>
      <w:r w:rsidRPr="00DE0BDB">
        <w:rPr>
          <w:rFonts w:ascii="Times New Roman" w:hAnsi="Times New Roman"/>
          <w:color w:val="000000"/>
          <w:sz w:val="20"/>
          <w:szCs w:val="20"/>
        </w:rPr>
        <w:t xml:space="preserve">6.1. </w:t>
      </w:r>
      <w:proofErr w:type="gramStart"/>
      <w:r w:rsidRPr="00DE0BDB">
        <w:rPr>
          <w:rFonts w:ascii="Times New Roman" w:hAnsi="Times New Roman"/>
          <w:color w:val="000000"/>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w:t>
      </w:r>
      <w:r>
        <w:rPr>
          <w:rFonts w:ascii="Times New Roman" w:hAnsi="Times New Roman"/>
          <w:color w:val="000000"/>
          <w:sz w:val="20"/>
          <w:szCs w:val="20"/>
        </w:rPr>
        <w:t xml:space="preserve"> </w:t>
      </w:r>
      <w:r w:rsidRPr="00DE0BDB">
        <w:rPr>
          <w:rFonts w:ascii="Times New Roman" w:hAnsi="Times New Roman"/>
          <w:color w:val="000000"/>
          <w:sz w:val="20"/>
          <w:szCs w:val="20"/>
        </w:rPr>
        <w:t>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DE0BDB">
        <w:rPr>
          <w:rFonts w:ascii="Times New Roman" w:hAnsi="Times New Roman"/>
          <w:color w:val="000000"/>
          <w:sz w:val="20"/>
          <w:szCs w:val="20"/>
        </w:rPr>
        <w:t xml:space="preserve"> Договора о банковском сопровождении.</w:t>
      </w:r>
    </w:p>
    <w:p w:rsidR="00856CB9" w:rsidRPr="007C555E" w:rsidRDefault="00856CB9" w:rsidP="00856CB9">
      <w:pPr>
        <w:pStyle w:val="af5"/>
        <w:ind w:left="0"/>
        <w:jc w:val="both"/>
        <w:rPr>
          <w:rFonts w:ascii="Times New Roman" w:hAnsi="Times New Roman"/>
          <w:color w:val="000000"/>
          <w:sz w:val="20"/>
          <w:szCs w:val="20"/>
        </w:rPr>
      </w:pPr>
      <w:r w:rsidRPr="007C555E">
        <w:rPr>
          <w:rFonts w:ascii="Times New Roman" w:hAnsi="Times New Roman"/>
          <w:color w:val="000000"/>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56CB9" w:rsidRPr="005B1424" w:rsidRDefault="00856CB9" w:rsidP="00856CB9">
      <w:pPr>
        <w:pStyle w:val="af5"/>
        <w:suppressAutoHyphens/>
        <w:spacing w:line="240" w:lineRule="auto"/>
        <w:ind w:left="0"/>
        <w:jc w:val="both"/>
        <w:rPr>
          <w:rFonts w:ascii="Times New Roman" w:hAnsi="Times New Roman"/>
          <w:color w:val="000000"/>
          <w:sz w:val="20"/>
          <w:szCs w:val="20"/>
        </w:rPr>
      </w:pPr>
      <w:r>
        <w:rPr>
          <w:rFonts w:ascii="Times New Roman" w:hAnsi="Times New Roman"/>
          <w:color w:val="000000"/>
          <w:sz w:val="20"/>
          <w:szCs w:val="20"/>
        </w:rPr>
        <w:t xml:space="preserve">6.2. </w:t>
      </w:r>
      <w:r w:rsidRPr="005B1424">
        <w:rPr>
          <w:rFonts w:ascii="Times New Roman" w:hAnsi="Times New Roman"/>
          <w:color w:val="000000"/>
          <w:sz w:val="20"/>
          <w:szCs w:val="20"/>
        </w:rPr>
        <w:t xml:space="preserve">авансовый платеж в размере 70 % на отдельный счет Поставщика после подписания договора, соответствующих спецификаций и получения от Поставщика счета со ссылкой на номер и дату договора. </w:t>
      </w:r>
      <w:proofErr w:type="gramStart"/>
      <w:r w:rsidRPr="005B1424">
        <w:rPr>
          <w:rFonts w:ascii="Times New Roman" w:hAnsi="Times New Roman"/>
          <w:color w:val="000000"/>
          <w:sz w:val="20"/>
          <w:szCs w:val="20"/>
        </w:rPr>
        <w:t>Не позднее 15-ти рабочих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856CB9" w:rsidRPr="002278F3" w:rsidRDefault="00856CB9" w:rsidP="00856CB9">
      <w:pPr>
        <w:pStyle w:val="af5"/>
        <w:suppressAutoHyphens/>
        <w:spacing w:line="240" w:lineRule="auto"/>
        <w:ind w:left="0"/>
        <w:jc w:val="both"/>
        <w:rPr>
          <w:rFonts w:ascii="Times New Roman" w:hAnsi="Times New Roman"/>
          <w:color w:val="000000"/>
          <w:sz w:val="20"/>
          <w:szCs w:val="20"/>
        </w:rPr>
      </w:pPr>
      <w:r w:rsidRPr="005B1424">
        <w:rPr>
          <w:rFonts w:ascii="Times New Roman" w:hAnsi="Times New Roman"/>
          <w:color w:val="000000"/>
          <w:sz w:val="20"/>
          <w:szCs w:val="20"/>
        </w:rPr>
        <w:t>- окончательный расчет, с учетом ранее уплаченного авансового платежа, производится в течение 20 (двадцати) рабочих дней после приемки Товара по качеству и количеству на складе Покупателя без замечаний.</w:t>
      </w:r>
    </w:p>
    <w:p w:rsidR="00856CB9" w:rsidRPr="007C555E" w:rsidRDefault="00856CB9" w:rsidP="00856CB9">
      <w:pPr>
        <w:pStyle w:val="af5"/>
        <w:ind w:left="0"/>
        <w:jc w:val="both"/>
        <w:rPr>
          <w:rFonts w:ascii="Times New Roman" w:hAnsi="Times New Roman"/>
          <w:color w:val="000000"/>
          <w:sz w:val="20"/>
          <w:szCs w:val="20"/>
        </w:rPr>
      </w:pPr>
    </w:p>
    <w:p w:rsidR="00856CB9" w:rsidRPr="00D90C27" w:rsidRDefault="00856CB9" w:rsidP="00856CB9">
      <w:pPr>
        <w:spacing w:line="240" w:lineRule="auto"/>
        <w:jc w:val="both"/>
        <w:rPr>
          <w:rFonts w:ascii="Times New Roman" w:hAnsi="Times New Roman"/>
          <w:sz w:val="20"/>
          <w:szCs w:val="20"/>
        </w:rPr>
      </w:pPr>
      <w:r w:rsidRPr="00D90C27">
        <w:rPr>
          <w:rFonts w:ascii="Times New Roman" w:hAnsi="Times New Roman"/>
          <w:b/>
          <w:sz w:val="20"/>
          <w:szCs w:val="20"/>
        </w:rPr>
        <w:t>7. Обеспечение договора</w:t>
      </w:r>
      <w:r w:rsidRPr="00D90C27">
        <w:rPr>
          <w:rFonts w:ascii="Times New Roman" w:hAnsi="Times New Roman"/>
          <w:sz w:val="20"/>
          <w:szCs w:val="20"/>
        </w:rPr>
        <w:t xml:space="preserve"> (применяется для обеспечения исполнения обязательств по возврату аванса)</w:t>
      </w:r>
      <w:r w:rsidRPr="00D90C27">
        <w:rPr>
          <w:rFonts w:ascii="Times New Roman" w:hAnsi="Times New Roman"/>
          <w:b/>
          <w:sz w:val="20"/>
          <w:szCs w:val="20"/>
        </w:rPr>
        <w:t>:</w:t>
      </w:r>
    </w:p>
    <w:p w:rsidR="00856CB9" w:rsidRPr="00D90C27" w:rsidRDefault="00856CB9" w:rsidP="00856CB9">
      <w:pPr>
        <w:tabs>
          <w:tab w:val="left" w:pos="-567"/>
        </w:tabs>
        <w:autoSpaceDE w:val="0"/>
        <w:autoSpaceDN w:val="0"/>
        <w:adjustRightInd w:val="0"/>
        <w:spacing w:line="240" w:lineRule="auto"/>
        <w:jc w:val="both"/>
        <w:rPr>
          <w:rFonts w:ascii="Times New Roman" w:hAnsi="Times New Roman" w:cs="Times New Roman"/>
          <w:color w:val="000000"/>
          <w:sz w:val="20"/>
          <w:szCs w:val="20"/>
          <w:lang w:val="x-none"/>
        </w:rPr>
      </w:pPr>
      <w:r w:rsidRPr="00D90C27">
        <w:rPr>
          <w:rFonts w:ascii="Times New Roman" w:hAnsi="Times New Roman" w:cs="Times New Roman"/>
          <w:color w:val="000000"/>
          <w:sz w:val="20"/>
          <w:szCs w:val="20"/>
        </w:rPr>
        <w:t xml:space="preserve">7.1. </w:t>
      </w:r>
      <w:r w:rsidRPr="00D90C27">
        <w:rPr>
          <w:rFonts w:ascii="Times New Roman" w:hAnsi="Times New Roman" w:cs="Times New Roman"/>
          <w:color w:val="000000"/>
          <w:sz w:val="20"/>
          <w:szCs w:val="2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856CB9" w:rsidRPr="00D90C27" w:rsidRDefault="00856CB9" w:rsidP="00856CB9">
      <w:pPr>
        <w:autoSpaceDE w:val="0"/>
        <w:autoSpaceDN w:val="0"/>
        <w:adjustRightInd w:val="0"/>
        <w:spacing w:line="240" w:lineRule="auto"/>
        <w:jc w:val="both"/>
        <w:rPr>
          <w:rFonts w:ascii="Times New Roman" w:hAnsi="Times New Roman" w:cs="Times New Roman"/>
          <w:color w:val="000000"/>
          <w:sz w:val="20"/>
          <w:szCs w:val="20"/>
          <w:lang w:val="x-none"/>
        </w:rPr>
      </w:pPr>
      <w:r w:rsidRPr="00D90C27">
        <w:rPr>
          <w:rFonts w:ascii="Times New Roman" w:hAnsi="Times New Roman" w:cs="Times New Roman"/>
          <w:color w:val="000000"/>
          <w:sz w:val="20"/>
          <w:szCs w:val="20"/>
          <w:lang w:val="x-none"/>
        </w:rPr>
        <w:t xml:space="preserve">безотзывной банковской гарантии (далее – банковская гарантия), выданной банком; </w:t>
      </w:r>
    </w:p>
    <w:p w:rsidR="00856CB9" w:rsidRPr="00D90C27" w:rsidRDefault="00856CB9" w:rsidP="00856CB9">
      <w:pPr>
        <w:autoSpaceDE w:val="0"/>
        <w:autoSpaceDN w:val="0"/>
        <w:adjustRightInd w:val="0"/>
        <w:spacing w:line="240" w:lineRule="auto"/>
        <w:jc w:val="both"/>
        <w:rPr>
          <w:rFonts w:ascii="Times New Roman" w:hAnsi="Times New Roman" w:cs="Times New Roman"/>
          <w:color w:val="000000"/>
          <w:sz w:val="20"/>
          <w:szCs w:val="20"/>
          <w:lang w:val="x-none"/>
        </w:rPr>
      </w:pPr>
      <w:r w:rsidRPr="00D90C27">
        <w:rPr>
          <w:rFonts w:ascii="Times New Roman" w:hAnsi="Times New Roman" w:cs="Times New Roman"/>
          <w:color w:val="000000"/>
          <w:sz w:val="20"/>
          <w:szCs w:val="20"/>
          <w:lang w:val="x-none"/>
        </w:rPr>
        <w:t>денежных средств путем их перечисления Заказчику (обеспечительный платеж).</w:t>
      </w:r>
    </w:p>
    <w:p w:rsidR="00856CB9" w:rsidRPr="00D90C27" w:rsidRDefault="00856CB9" w:rsidP="00856CB9">
      <w:pPr>
        <w:autoSpaceDE w:val="0"/>
        <w:autoSpaceDN w:val="0"/>
        <w:adjustRightInd w:val="0"/>
        <w:spacing w:line="240" w:lineRule="auto"/>
        <w:jc w:val="both"/>
        <w:rPr>
          <w:rFonts w:ascii="Times New Roman" w:hAnsi="Times New Roman" w:cs="Times New Roman"/>
          <w:color w:val="000000"/>
          <w:sz w:val="20"/>
          <w:szCs w:val="20"/>
          <w:lang w:val="x-none"/>
        </w:rPr>
      </w:pPr>
      <w:r w:rsidRPr="00D90C27">
        <w:rPr>
          <w:rFonts w:ascii="Times New Roman" w:hAnsi="Times New Roman" w:cs="Times New Roman"/>
          <w:color w:val="000000"/>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856CB9" w:rsidRPr="00D90C27" w:rsidRDefault="00856CB9" w:rsidP="00856CB9">
      <w:pPr>
        <w:autoSpaceDE w:val="0"/>
        <w:autoSpaceDN w:val="0"/>
        <w:adjustRightInd w:val="0"/>
        <w:spacing w:line="240" w:lineRule="auto"/>
        <w:jc w:val="both"/>
        <w:rPr>
          <w:rFonts w:ascii="Times New Roman" w:hAnsi="Times New Roman" w:cs="Times New Roman"/>
          <w:color w:val="000000"/>
          <w:sz w:val="20"/>
          <w:szCs w:val="20"/>
          <w:lang w:val="x-none"/>
        </w:rPr>
      </w:pPr>
      <w:r w:rsidRPr="00D90C27">
        <w:rPr>
          <w:rFonts w:ascii="Times New Roman" w:hAnsi="Times New Roman" w:cs="Times New Roman"/>
          <w:color w:val="000000"/>
          <w:sz w:val="20"/>
          <w:szCs w:val="20"/>
        </w:rPr>
        <w:t>7</w:t>
      </w:r>
      <w:r w:rsidRPr="00D90C27">
        <w:rPr>
          <w:rFonts w:ascii="Times New Roman" w:hAnsi="Times New Roman" w:cs="Times New Roman"/>
          <w:color w:val="000000"/>
          <w:sz w:val="20"/>
          <w:szCs w:val="20"/>
          <w:lang w:val="x-none"/>
        </w:rPr>
        <w:t>.2. Поставщик несет все расходы по получению обеспечения возврата аванса  по Договору.</w:t>
      </w:r>
    </w:p>
    <w:p w:rsidR="00856CB9" w:rsidRPr="00D90C27" w:rsidRDefault="00856CB9" w:rsidP="00856CB9">
      <w:pPr>
        <w:autoSpaceDE w:val="0"/>
        <w:autoSpaceDN w:val="0"/>
        <w:adjustRightInd w:val="0"/>
        <w:spacing w:line="240" w:lineRule="auto"/>
        <w:jc w:val="both"/>
        <w:rPr>
          <w:rFonts w:ascii="Times New Roman" w:hAnsi="Times New Roman" w:cs="Times New Roman"/>
          <w:color w:val="000000"/>
          <w:sz w:val="20"/>
          <w:szCs w:val="20"/>
          <w:lang w:val="x-none"/>
        </w:rPr>
      </w:pPr>
      <w:r w:rsidRPr="00D90C27">
        <w:rPr>
          <w:rFonts w:ascii="Times New Roman" w:hAnsi="Times New Roman" w:cs="Times New Roman"/>
          <w:color w:val="000000"/>
          <w:sz w:val="20"/>
          <w:szCs w:val="20"/>
        </w:rPr>
        <w:t>7</w:t>
      </w:r>
      <w:r w:rsidRPr="00D90C27">
        <w:rPr>
          <w:rFonts w:ascii="Times New Roman" w:hAnsi="Times New Roman" w:cs="Times New Roman"/>
          <w:color w:val="000000"/>
          <w:sz w:val="20"/>
          <w:szCs w:val="20"/>
          <w:lang w:val="x-none"/>
        </w:rPr>
        <w:t>.3. Размер обеспечения возврата аванса равен сумме выплачив</w:t>
      </w:r>
      <w:r>
        <w:rPr>
          <w:rFonts w:ascii="Times New Roman" w:hAnsi="Times New Roman" w:cs="Times New Roman"/>
          <w:color w:val="000000"/>
          <w:sz w:val="20"/>
          <w:szCs w:val="20"/>
          <w:lang w:val="x-none"/>
        </w:rPr>
        <w:t>аемого аванса. Авансовый платеж</w:t>
      </w:r>
      <w:r w:rsidRPr="00D90C27">
        <w:rPr>
          <w:rFonts w:ascii="Times New Roman" w:hAnsi="Times New Roman" w:cs="Times New Roman"/>
          <w:color w:val="000000"/>
          <w:sz w:val="20"/>
          <w:szCs w:val="20"/>
          <w:lang w:val="x-none"/>
        </w:rPr>
        <w:t xml:space="preserve"> по Договору осуществляется Покупателем только после предоставления Поставщиком обеспечения возврата аванса.</w:t>
      </w:r>
    </w:p>
    <w:p w:rsidR="00856CB9" w:rsidRDefault="00856CB9" w:rsidP="00856CB9">
      <w:pPr>
        <w:spacing w:line="240" w:lineRule="auto"/>
        <w:contextualSpacing/>
        <w:jc w:val="both"/>
        <w:rPr>
          <w:rFonts w:ascii="Times New Roman" w:hAnsi="Times New Roman" w:cs="Times New Roman"/>
          <w:color w:val="000000"/>
          <w:sz w:val="20"/>
          <w:szCs w:val="20"/>
        </w:rPr>
      </w:pPr>
      <w:r w:rsidRPr="00D90C27">
        <w:rPr>
          <w:rFonts w:ascii="Times New Roman" w:hAnsi="Times New Roman" w:cs="Times New Roman"/>
          <w:color w:val="000000"/>
          <w:sz w:val="20"/>
          <w:szCs w:val="20"/>
        </w:rPr>
        <w:t>7</w:t>
      </w:r>
      <w:r w:rsidRPr="00D90C27">
        <w:rPr>
          <w:rFonts w:ascii="Times New Roman" w:hAnsi="Times New Roman" w:cs="Times New Roman"/>
          <w:color w:val="000000"/>
          <w:sz w:val="20"/>
          <w:szCs w:val="2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856CB9" w:rsidRDefault="00856CB9" w:rsidP="000A4501">
      <w:pPr>
        <w:pStyle w:val="36"/>
        <w:spacing w:before="0" w:line="360" w:lineRule="auto"/>
        <w:rPr>
          <w:rFonts w:ascii="Times New Roman" w:hAnsi="Times New Roman"/>
          <w:szCs w:val="24"/>
        </w:rPr>
      </w:pPr>
    </w:p>
    <w:p w:rsidR="00856CB9" w:rsidRDefault="00856CB9" w:rsidP="000A4501">
      <w:pPr>
        <w:pStyle w:val="36"/>
        <w:spacing w:before="0" w:line="360" w:lineRule="auto"/>
        <w:rPr>
          <w:rFonts w:ascii="Times New Roman" w:hAnsi="Times New Roman"/>
          <w:szCs w:val="24"/>
        </w:rPr>
      </w:pPr>
    </w:p>
    <w:p w:rsidR="00856CB9" w:rsidRDefault="00856CB9" w:rsidP="000A4501">
      <w:pPr>
        <w:pStyle w:val="36"/>
        <w:spacing w:before="0" w:line="360" w:lineRule="auto"/>
        <w:rPr>
          <w:rFonts w:ascii="Times New Roman" w:hAnsi="Times New Roman"/>
          <w:szCs w:val="24"/>
        </w:rPr>
      </w:pPr>
    </w:p>
    <w:p w:rsidR="00856CB9" w:rsidRDefault="00856CB9" w:rsidP="000A4501">
      <w:pPr>
        <w:pStyle w:val="36"/>
        <w:spacing w:before="0" w:line="360" w:lineRule="auto"/>
        <w:rPr>
          <w:rFonts w:ascii="Times New Roman" w:hAnsi="Times New Roman"/>
          <w:szCs w:val="24"/>
        </w:rPr>
      </w:pPr>
    </w:p>
    <w:p w:rsidR="00856CB9" w:rsidRDefault="00856CB9" w:rsidP="000A4501">
      <w:pPr>
        <w:pStyle w:val="36"/>
        <w:spacing w:before="0" w:line="360" w:lineRule="auto"/>
        <w:rPr>
          <w:rFonts w:ascii="Times New Roman" w:hAnsi="Times New Roman"/>
          <w:szCs w:val="24"/>
        </w:rPr>
      </w:pPr>
    </w:p>
    <w:p w:rsidR="00856CB9" w:rsidRDefault="00856CB9" w:rsidP="000A4501">
      <w:pPr>
        <w:pStyle w:val="36"/>
        <w:spacing w:before="0" w:line="360" w:lineRule="auto"/>
        <w:rPr>
          <w:rFonts w:ascii="Times New Roman" w:hAnsi="Times New Roman"/>
          <w:szCs w:val="24"/>
        </w:rPr>
      </w:pPr>
    </w:p>
    <w:p w:rsidR="00856CB9" w:rsidRDefault="00856CB9" w:rsidP="000A4501">
      <w:pPr>
        <w:pStyle w:val="36"/>
        <w:spacing w:before="0" w:line="360" w:lineRule="auto"/>
        <w:rPr>
          <w:rFonts w:ascii="Times New Roman" w:hAnsi="Times New Roman"/>
          <w:szCs w:val="24"/>
        </w:rPr>
      </w:pPr>
    </w:p>
    <w:p w:rsidR="00856CB9" w:rsidRDefault="00856CB9"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856CB9">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856CB9" w:rsidRDefault="00856CB9"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6CB9"/>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C8EE-6554-404A-936D-CEF291C9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14</Pages>
  <Words>5602</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2023-03-24T06:31:00Z</dcterms:modified>
</cp:coreProperties>
</file>