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CC3C7" w14:textId="77777777" w:rsidR="009F31E8" w:rsidRPr="00272D13" w:rsidRDefault="009F31E8" w:rsidP="009F31E8">
      <w:pPr>
        <w:spacing w:after="0" w:line="240" w:lineRule="auto"/>
        <w:jc w:val="center"/>
        <w:rPr>
          <w:rFonts w:ascii="Times New Roman" w:hAnsi="Times New Roman"/>
          <w:b/>
        </w:rPr>
      </w:pPr>
      <w:permStart w:id="1504018255" w:edGrp="everyone"/>
      <w:r w:rsidRPr="00272D13">
        <w:rPr>
          <w:rFonts w:ascii="Times New Roman" w:hAnsi="Times New Roman"/>
          <w:b/>
        </w:rPr>
        <w:t>ДОГОВОР ПОДРЯДА № ________</w:t>
      </w:r>
    </w:p>
    <w:permEnd w:id="1504018255"/>
    <w:p w14:paraId="707CC3C8" w14:textId="77777777" w:rsidR="009F31E8" w:rsidRPr="00272D13" w:rsidRDefault="009F31E8" w:rsidP="009F31E8">
      <w:pPr>
        <w:spacing w:after="0" w:line="240" w:lineRule="auto"/>
        <w:rPr>
          <w:rFonts w:ascii="Times New Roman" w:hAnsi="Times New Roman"/>
        </w:rPr>
      </w:pPr>
    </w:p>
    <w:tbl>
      <w:tblPr>
        <w:tblW w:w="0" w:type="auto"/>
        <w:tblLook w:val="04A0" w:firstRow="1" w:lastRow="0" w:firstColumn="1" w:lastColumn="0" w:noHBand="0" w:noVBand="1"/>
      </w:tblPr>
      <w:tblGrid>
        <w:gridCol w:w="4948"/>
        <w:gridCol w:w="5257"/>
      </w:tblGrid>
      <w:tr w:rsidR="009F31E8" w:rsidRPr="00272D13" w14:paraId="707CC3CB" w14:textId="77777777" w:rsidTr="00173515">
        <w:tc>
          <w:tcPr>
            <w:tcW w:w="4948" w:type="dxa"/>
            <w:shd w:val="clear" w:color="auto" w:fill="auto"/>
          </w:tcPr>
          <w:p w14:paraId="707CC3C9" w14:textId="77777777" w:rsidR="009F31E8" w:rsidRPr="00272D13" w:rsidRDefault="009F31E8" w:rsidP="00173515">
            <w:pPr>
              <w:spacing w:after="0" w:line="240" w:lineRule="auto"/>
              <w:jc w:val="both"/>
              <w:rPr>
                <w:rFonts w:ascii="Times New Roman" w:hAnsi="Times New Roman"/>
              </w:rPr>
            </w:pPr>
            <w:r w:rsidRPr="00272D13">
              <w:rPr>
                <w:rFonts w:ascii="Times New Roman" w:hAnsi="Times New Roman"/>
              </w:rPr>
              <w:t>г. Екатеринбург</w:t>
            </w:r>
          </w:p>
        </w:tc>
        <w:tc>
          <w:tcPr>
            <w:tcW w:w="5257" w:type="dxa"/>
            <w:shd w:val="clear" w:color="auto" w:fill="auto"/>
          </w:tcPr>
          <w:p w14:paraId="707CC3CA" w14:textId="2AABAA23" w:rsidR="009F31E8" w:rsidRPr="00272D13" w:rsidRDefault="009F31E8" w:rsidP="00173515">
            <w:pPr>
              <w:spacing w:after="0" w:line="240" w:lineRule="auto"/>
              <w:ind w:right="-425"/>
              <w:jc w:val="center"/>
              <w:rPr>
                <w:rFonts w:ascii="Times New Roman" w:hAnsi="Times New Roman"/>
              </w:rPr>
            </w:pPr>
            <w:r w:rsidRPr="00272D13">
              <w:rPr>
                <w:rFonts w:ascii="Times New Roman" w:hAnsi="Times New Roman"/>
              </w:rPr>
              <w:t xml:space="preserve">                            </w:t>
            </w:r>
            <w:permStart w:id="458514435" w:edGrp="everyone"/>
            <w:r w:rsidRPr="00272D13">
              <w:rPr>
                <w:rFonts w:ascii="Times New Roman" w:hAnsi="Times New Roman"/>
              </w:rPr>
              <w:t>__ ___________ 202</w:t>
            </w:r>
            <w:r w:rsidR="00E755D5">
              <w:rPr>
                <w:rFonts w:ascii="Times New Roman" w:hAnsi="Times New Roman"/>
              </w:rPr>
              <w:t>4</w:t>
            </w:r>
            <w:r w:rsidRPr="00272D13">
              <w:rPr>
                <w:rFonts w:ascii="Times New Roman" w:hAnsi="Times New Roman"/>
              </w:rPr>
              <w:t>г.</w:t>
            </w:r>
            <w:permEnd w:id="458514435"/>
          </w:p>
        </w:tc>
      </w:tr>
      <w:tr w:rsidR="009F31E8" w:rsidRPr="00272D13" w14:paraId="707CC3CE" w14:textId="77777777" w:rsidTr="00173515">
        <w:tc>
          <w:tcPr>
            <w:tcW w:w="4948" w:type="dxa"/>
            <w:shd w:val="clear" w:color="auto" w:fill="auto"/>
          </w:tcPr>
          <w:p w14:paraId="707CC3CC" w14:textId="77777777" w:rsidR="009F31E8" w:rsidRPr="00272D13" w:rsidRDefault="009F31E8" w:rsidP="00173515">
            <w:pPr>
              <w:spacing w:after="0" w:line="240" w:lineRule="auto"/>
              <w:rPr>
                <w:rFonts w:ascii="Times New Roman" w:hAnsi="Times New Roman"/>
              </w:rPr>
            </w:pPr>
          </w:p>
        </w:tc>
        <w:tc>
          <w:tcPr>
            <w:tcW w:w="5257" w:type="dxa"/>
            <w:shd w:val="clear" w:color="auto" w:fill="auto"/>
          </w:tcPr>
          <w:p w14:paraId="707CC3CD" w14:textId="77777777" w:rsidR="009F31E8" w:rsidRPr="00272D13" w:rsidRDefault="009F31E8" w:rsidP="00173515">
            <w:pPr>
              <w:spacing w:after="0" w:line="240" w:lineRule="auto"/>
              <w:rPr>
                <w:rFonts w:ascii="Times New Roman" w:hAnsi="Times New Roman"/>
              </w:rPr>
            </w:pPr>
          </w:p>
        </w:tc>
      </w:tr>
    </w:tbl>
    <w:p w14:paraId="707CC3CF" w14:textId="3039D946" w:rsidR="00703CDB" w:rsidRPr="00272D13" w:rsidRDefault="00703CDB" w:rsidP="009F31E8">
      <w:pPr>
        <w:spacing w:after="0" w:line="240" w:lineRule="auto"/>
        <w:ind w:firstLine="709"/>
        <w:jc w:val="both"/>
        <w:rPr>
          <w:rFonts w:ascii="Times New Roman" w:hAnsi="Times New Roman"/>
        </w:rPr>
      </w:pPr>
      <w:r w:rsidRPr="00272D13">
        <w:rPr>
          <w:rFonts w:ascii="Times New Roman" w:hAnsi="Times New Roman"/>
          <w:b/>
        </w:rPr>
        <w:t>Общество с огра</w:t>
      </w:r>
      <w:r w:rsidR="00994733" w:rsidRPr="00272D13">
        <w:rPr>
          <w:rFonts w:ascii="Times New Roman" w:hAnsi="Times New Roman"/>
          <w:b/>
        </w:rPr>
        <w:t xml:space="preserve">ниченной ответственностью Специализированный застройщик «Прогресс </w:t>
      </w:r>
      <w:r w:rsidR="00311F69">
        <w:rPr>
          <w:rFonts w:ascii="Times New Roman" w:hAnsi="Times New Roman"/>
          <w:b/>
        </w:rPr>
        <w:t>Урал</w:t>
      </w:r>
      <w:r w:rsidR="0063375B" w:rsidRPr="00272D13">
        <w:rPr>
          <w:rFonts w:ascii="Times New Roman" w:hAnsi="Times New Roman"/>
          <w:b/>
        </w:rPr>
        <w:t xml:space="preserve">», </w:t>
      </w:r>
      <w:r w:rsidR="0063375B" w:rsidRPr="00272D13">
        <w:rPr>
          <w:rFonts w:ascii="Times New Roman" w:hAnsi="Times New Roman"/>
        </w:rPr>
        <w:t xml:space="preserve">далее по тексту – </w:t>
      </w:r>
      <w:r w:rsidR="0063375B" w:rsidRPr="00272D13">
        <w:rPr>
          <w:rFonts w:ascii="Times New Roman" w:hAnsi="Times New Roman"/>
          <w:b/>
        </w:rPr>
        <w:t>Инвестор-</w:t>
      </w:r>
      <w:r w:rsidR="00701B4A" w:rsidRPr="00272D13">
        <w:rPr>
          <w:rFonts w:ascii="Times New Roman" w:hAnsi="Times New Roman"/>
          <w:b/>
        </w:rPr>
        <w:t>застройщик</w:t>
      </w:r>
      <w:r w:rsidR="0063375B" w:rsidRPr="00272D13">
        <w:rPr>
          <w:rFonts w:ascii="Times New Roman" w:hAnsi="Times New Roman"/>
          <w:b/>
        </w:rPr>
        <w:t xml:space="preserve">, </w:t>
      </w:r>
      <w:r w:rsidR="0063375B" w:rsidRPr="00272D13">
        <w:rPr>
          <w:rFonts w:ascii="Times New Roman" w:hAnsi="Times New Roman"/>
        </w:rPr>
        <w:t>в</w:t>
      </w:r>
      <w:r w:rsidR="00994733" w:rsidRPr="00272D13">
        <w:rPr>
          <w:rFonts w:ascii="Times New Roman" w:hAnsi="Times New Roman"/>
        </w:rPr>
        <w:t xml:space="preserve"> лице Камалтдиновой Юлии </w:t>
      </w:r>
      <w:r w:rsidR="001E48CA" w:rsidRPr="00272D13">
        <w:rPr>
          <w:rFonts w:ascii="Times New Roman" w:hAnsi="Times New Roman"/>
        </w:rPr>
        <w:t xml:space="preserve">Домниковны, </w:t>
      </w:r>
      <w:r w:rsidR="0063375B" w:rsidRPr="00272D13">
        <w:rPr>
          <w:rFonts w:ascii="Times New Roman" w:hAnsi="Times New Roman"/>
        </w:rPr>
        <w:t xml:space="preserve">действующей на основании доверенности от 20.09.2023 № </w:t>
      </w:r>
      <w:r w:rsidR="001E3BF3" w:rsidRPr="00272D13">
        <w:rPr>
          <w:rFonts w:ascii="Times New Roman" w:hAnsi="Times New Roman"/>
        </w:rPr>
        <w:t>23-</w:t>
      </w:r>
      <w:r w:rsidR="00311F69">
        <w:rPr>
          <w:rFonts w:ascii="Times New Roman" w:hAnsi="Times New Roman"/>
        </w:rPr>
        <w:t>46</w:t>
      </w:r>
      <w:r w:rsidR="001E3BF3" w:rsidRPr="00272D13">
        <w:rPr>
          <w:rFonts w:ascii="Times New Roman" w:hAnsi="Times New Roman"/>
        </w:rPr>
        <w:t>-П</w:t>
      </w:r>
      <w:r w:rsidR="00311F69">
        <w:rPr>
          <w:rFonts w:ascii="Times New Roman" w:hAnsi="Times New Roman"/>
        </w:rPr>
        <w:t>У</w:t>
      </w:r>
      <w:r w:rsidR="0063375B" w:rsidRPr="00272D13">
        <w:rPr>
          <w:rFonts w:ascii="Times New Roman" w:hAnsi="Times New Roman"/>
        </w:rPr>
        <w:t xml:space="preserve">, </w:t>
      </w:r>
    </w:p>
    <w:p w14:paraId="707CC3D0" w14:textId="77777777" w:rsidR="00FC1C0F"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Общество с ограниченной ответственностью «Прогресс</w:t>
      </w:r>
      <w:r w:rsidR="001867F3" w:rsidRPr="00272D13">
        <w:rPr>
          <w:rFonts w:ascii="Times New Roman" w:hAnsi="Times New Roman"/>
          <w:b/>
        </w:rPr>
        <w:t xml:space="preserve"> </w:t>
      </w:r>
      <w:r w:rsidR="00AA09F7" w:rsidRPr="00272D13">
        <w:rPr>
          <w:rFonts w:ascii="Times New Roman" w:hAnsi="Times New Roman"/>
          <w:b/>
        </w:rPr>
        <w:t>Стимул</w:t>
      </w:r>
      <w:r w:rsidRPr="00272D13">
        <w:rPr>
          <w:rFonts w:ascii="Times New Roman" w:hAnsi="Times New Roman"/>
          <w:b/>
        </w:rPr>
        <w:t>»,</w:t>
      </w:r>
      <w:r w:rsidRPr="00272D13">
        <w:rPr>
          <w:rFonts w:ascii="Times New Roman" w:hAnsi="Times New Roman"/>
        </w:rPr>
        <w:t xml:space="preserve"> далее по тексту – </w:t>
      </w:r>
      <w:r w:rsidR="0063375B" w:rsidRPr="00272D13">
        <w:rPr>
          <w:rFonts w:ascii="Times New Roman" w:hAnsi="Times New Roman"/>
          <w:b/>
        </w:rPr>
        <w:t>Технический заказчик</w:t>
      </w:r>
      <w:r w:rsidRPr="00272D13">
        <w:rPr>
          <w:rFonts w:ascii="Times New Roman" w:hAnsi="Times New Roman"/>
        </w:rPr>
        <w:t xml:space="preserve">, в лице </w:t>
      </w:r>
      <w:permStart w:id="59640758" w:edGrp="everyone"/>
      <w:r w:rsidR="00C16858" w:rsidRPr="00272D13">
        <w:rPr>
          <w:rFonts w:ascii="Times New Roman" w:hAnsi="Times New Roman"/>
        </w:rPr>
        <w:t xml:space="preserve">генерального директора </w:t>
      </w:r>
      <w:proofErr w:type="spellStart"/>
      <w:r w:rsidRPr="00272D13">
        <w:rPr>
          <w:rFonts w:ascii="Times New Roman" w:hAnsi="Times New Roman"/>
        </w:rPr>
        <w:t>Пронниковой</w:t>
      </w:r>
      <w:proofErr w:type="spellEnd"/>
      <w:r w:rsidRPr="00272D13">
        <w:rPr>
          <w:rFonts w:ascii="Times New Roman" w:hAnsi="Times New Roman"/>
        </w:rPr>
        <w:t xml:space="preserve"> Оксаны Андреевны, действующей на основании </w:t>
      </w:r>
      <w:r w:rsidR="00AA09F7" w:rsidRPr="00272D13">
        <w:rPr>
          <w:rFonts w:ascii="Times New Roman" w:hAnsi="Times New Roman"/>
        </w:rPr>
        <w:t>Устава</w:t>
      </w:r>
      <w:permEnd w:id="59640758"/>
      <w:r w:rsidRPr="00272D13">
        <w:rPr>
          <w:rFonts w:ascii="Times New Roman" w:hAnsi="Times New Roman"/>
        </w:rPr>
        <w:t>, с одной стороны,</w:t>
      </w:r>
    </w:p>
    <w:p w14:paraId="707CC3D1"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 и </w:t>
      </w:r>
      <w:permStart w:id="284303418" w:edGrp="everyone"/>
      <w:r w:rsidRPr="00272D13">
        <w:rPr>
          <w:rFonts w:ascii="Times New Roman" w:hAnsi="Times New Roman"/>
          <w:b/>
        </w:rPr>
        <w:t>______________________________</w:t>
      </w:r>
      <w:r w:rsidRPr="00272D13">
        <w:rPr>
          <w:rFonts w:ascii="Times New Roman" w:eastAsia="Times New Roman" w:hAnsi="Times New Roman"/>
          <w:lang w:eastAsia="ru-RU"/>
        </w:rPr>
        <w:t>, в лице ________________________, действующего на основании _________</w:t>
      </w:r>
      <w:r w:rsidRPr="00272D13">
        <w:rPr>
          <w:rFonts w:ascii="Times New Roman" w:hAnsi="Times New Roman"/>
        </w:rPr>
        <w:t xml:space="preserve">, </w:t>
      </w:r>
      <w:permEnd w:id="284303418"/>
      <w:r w:rsidRPr="00272D13">
        <w:rPr>
          <w:rFonts w:ascii="Times New Roman" w:hAnsi="Times New Roman"/>
        </w:rPr>
        <w:t xml:space="preserve">далее по тексту – </w:t>
      </w:r>
      <w:r w:rsidRPr="00272D13">
        <w:rPr>
          <w:rFonts w:ascii="Times New Roman" w:hAnsi="Times New Roman"/>
          <w:b/>
        </w:rPr>
        <w:t>Под</w:t>
      </w:r>
      <w:permStart w:id="1110855553" w:edGrp="everyone"/>
      <w:permEnd w:id="1110855553"/>
      <w:r w:rsidRPr="00272D13">
        <w:rPr>
          <w:rFonts w:ascii="Times New Roman" w:hAnsi="Times New Roman"/>
          <w:b/>
        </w:rPr>
        <w:t>рядчик</w:t>
      </w:r>
      <w:r w:rsidRPr="00272D13">
        <w:rPr>
          <w:rFonts w:ascii="Times New Roman" w:eastAsia="Times New Roman" w:hAnsi="Times New Roman"/>
          <w:lang w:eastAsia="ru-RU"/>
        </w:rPr>
        <w:t xml:space="preserve">, </w:t>
      </w:r>
      <w:r w:rsidRPr="00272D13">
        <w:rPr>
          <w:rFonts w:ascii="Times New Roman" w:hAnsi="Times New Roman"/>
        </w:rPr>
        <w:t xml:space="preserve">с другой стороны, </w:t>
      </w:r>
      <w:r w:rsidRPr="00272D13">
        <w:rPr>
          <w:rFonts w:ascii="Times New Roman" w:hAnsi="Times New Roman"/>
          <w:noProof/>
          <w:lang w:eastAsia="ru-RU"/>
        </w:rPr>
        <mc:AlternateContent>
          <mc:Choice Requires="wps">
            <w:drawing>
              <wp:anchor distT="4294967290" distB="4294967290" distL="114291" distR="114291" simplePos="0" relativeHeight="251658240" behindDoc="0" locked="0" layoutInCell="0" allowOverlap="1" wp14:anchorId="707CC67B" wp14:editId="707CC67C">
                <wp:simplePos x="0" y="0"/>
                <wp:positionH relativeFrom="column">
                  <wp:posOffset>1028064</wp:posOffset>
                </wp:positionH>
                <wp:positionV relativeFrom="paragraph">
                  <wp:posOffset>165099</wp:posOffset>
                </wp:positionV>
                <wp:extent cx="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B06E" id="Прямая соединительная линия 1" o:spid="_x0000_s1026" style="position:absolute;z-index:251658240;visibility:visible;mso-wrap-style:square;mso-width-percent:0;mso-height-percent:0;mso-wrap-distance-left:3.17475mm;mso-wrap-distance-top:-17e-5mm;mso-wrap-distance-right:3.17475mm;mso-wrap-distance-bottom:-17e-5mm;mso-position-horizontal:absolute;mso-position-horizontal-relative:text;mso-position-vertical:absolute;mso-position-vertical-relative:text;mso-width-percent:0;mso-height-percent:0;mso-width-relative:page;mso-height-relative:page" from="80.95pt,13pt" to="8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AESAIAAFI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" o:allowincell="f"/>
            </w:pict>
          </mc:Fallback>
        </mc:AlternateContent>
      </w:r>
      <w:r w:rsidR="00130EE9" w:rsidRPr="00272D13">
        <w:rPr>
          <w:rFonts w:ascii="Times New Roman" w:hAnsi="Times New Roman"/>
          <w:noProof/>
          <w:lang w:eastAsia="ru-RU"/>
        </w:rPr>
        <w:t>совместно</w:t>
      </w:r>
      <w:r w:rsidRPr="00272D13">
        <w:rPr>
          <w:rFonts w:ascii="Times New Roman" w:hAnsi="Times New Roman"/>
        </w:rPr>
        <w:t xml:space="preserve"> именуемые Стороны, заключили Договор о следующем:</w:t>
      </w:r>
    </w:p>
    <w:p w14:paraId="707CC3D2" w14:textId="77777777" w:rsidR="009F31E8" w:rsidRPr="00272D13" w:rsidRDefault="009F31E8" w:rsidP="009F31E8">
      <w:pPr>
        <w:pStyle w:val="a9"/>
        <w:numPr>
          <w:ilvl w:val="0"/>
          <w:numId w:val="1"/>
        </w:numPr>
        <w:jc w:val="center"/>
        <w:rPr>
          <w:b/>
          <w:sz w:val="22"/>
          <w:szCs w:val="22"/>
        </w:rPr>
      </w:pPr>
      <w:r w:rsidRPr="00272D13">
        <w:rPr>
          <w:b/>
          <w:sz w:val="22"/>
          <w:szCs w:val="22"/>
        </w:rPr>
        <w:t>Термины и определения</w:t>
      </w:r>
    </w:p>
    <w:p w14:paraId="707CC3D3"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В целях единообразного толкования условий Договора Стороны договорились определить ряд понятий следующим образом:</w:t>
      </w:r>
    </w:p>
    <w:p w14:paraId="707CC3D4" w14:textId="77777777" w:rsidR="009F31E8" w:rsidRPr="00272D13" w:rsidRDefault="009F31E8" w:rsidP="009F31E8">
      <w:pPr>
        <w:pStyle w:val="a9"/>
        <w:ind w:left="0" w:firstLine="708"/>
        <w:jc w:val="both"/>
        <w:rPr>
          <w:sz w:val="22"/>
          <w:szCs w:val="22"/>
        </w:rPr>
      </w:pPr>
      <w:r w:rsidRPr="00272D13">
        <w:rPr>
          <w:b/>
          <w:sz w:val="22"/>
          <w:szCs w:val="22"/>
        </w:rPr>
        <w:t>«Акт КС-2»</w:t>
      </w:r>
      <w:r w:rsidRPr="00272D13">
        <w:rPr>
          <w:sz w:val="22"/>
          <w:szCs w:val="22"/>
        </w:rPr>
        <w:t xml:space="preserve"> - акт о приемке выполненных работ, первичный учетный документ, составленный по форме № КС-2, утвержденной Постановлением Госкомстата России от 11.11.1999 № 100, подписание которого подтверждает принятие строительно-монтажных работ</w:t>
      </w:r>
      <w:r w:rsidR="00391A52" w:rsidRPr="00272D13">
        <w:rPr>
          <w:sz w:val="22"/>
          <w:szCs w:val="22"/>
          <w:lang w:val="ru-RU"/>
        </w:rPr>
        <w:t>, выполненных Подрядчиком</w:t>
      </w:r>
      <w:r w:rsidRPr="00272D13">
        <w:rPr>
          <w:sz w:val="22"/>
          <w:szCs w:val="22"/>
        </w:rPr>
        <w:t>;</w:t>
      </w:r>
    </w:p>
    <w:p w14:paraId="707CC3D5" w14:textId="77777777" w:rsidR="009F31E8" w:rsidRPr="00272D13" w:rsidRDefault="009F31E8" w:rsidP="009F31E8">
      <w:pPr>
        <w:spacing w:after="0" w:line="240" w:lineRule="auto"/>
        <w:ind w:firstLine="708"/>
        <w:jc w:val="both"/>
        <w:rPr>
          <w:rFonts w:ascii="Times New Roman" w:hAnsi="Times New Roman"/>
        </w:rPr>
      </w:pPr>
      <w:r w:rsidRPr="00272D13">
        <w:rPr>
          <w:rFonts w:ascii="Times New Roman" w:hAnsi="Times New Roman"/>
          <w:b/>
        </w:rPr>
        <w:t>«Гарантийный период»</w:t>
      </w:r>
      <w:r w:rsidRPr="00272D13">
        <w:rPr>
          <w:rFonts w:ascii="Times New Roman" w:hAnsi="Times New Roman"/>
        </w:rPr>
        <w:t xml:space="preserve"> - период времени, в течение которого </w:t>
      </w:r>
      <w:r w:rsidR="00391A52" w:rsidRPr="00272D13">
        <w:rPr>
          <w:rFonts w:ascii="Times New Roman" w:hAnsi="Times New Roman"/>
        </w:rPr>
        <w:t xml:space="preserve">возможно </w:t>
      </w:r>
      <w:r w:rsidRPr="00272D13">
        <w:rPr>
          <w:rFonts w:ascii="Times New Roman" w:hAnsi="Times New Roman"/>
        </w:rPr>
        <w:t>предъяв</w:t>
      </w:r>
      <w:r w:rsidR="00391A52" w:rsidRPr="00272D13">
        <w:rPr>
          <w:rFonts w:ascii="Times New Roman" w:hAnsi="Times New Roman"/>
        </w:rPr>
        <w:t>ление</w:t>
      </w:r>
      <w:r w:rsidRPr="00272D13">
        <w:rPr>
          <w:rFonts w:ascii="Times New Roman" w:hAnsi="Times New Roman"/>
        </w:rPr>
        <w:t xml:space="preserve"> Подрядчику требовани</w:t>
      </w:r>
      <w:r w:rsidR="00391A52" w:rsidRPr="00272D13">
        <w:rPr>
          <w:rFonts w:ascii="Times New Roman" w:hAnsi="Times New Roman"/>
        </w:rPr>
        <w:t>й</w:t>
      </w:r>
      <w:r w:rsidRPr="00272D13">
        <w:rPr>
          <w:rFonts w:ascii="Times New Roman" w:hAnsi="Times New Roman"/>
        </w:rPr>
        <w:t>, связанны</w:t>
      </w:r>
      <w:r w:rsidR="00391A52" w:rsidRPr="00272D13">
        <w:rPr>
          <w:rFonts w:ascii="Times New Roman" w:hAnsi="Times New Roman"/>
        </w:rPr>
        <w:t>х</w:t>
      </w:r>
      <w:r w:rsidRPr="00272D13">
        <w:rPr>
          <w:rFonts w:ascii="Times New Roman" w:hAnsi="Times New Roman"/>
        </w:rPr>
        <w:t xml:space="preserve"> с ненадлежащим качеством результата Работ;</w:t>
      </w:r>
    </w:p>
    <w:p w14:paraId="707CC3D6" w14:textId="77777777" w:rsidR="009F31E8" w:rsidRPr="00272D13" w:rsidRDefault="009F31E8" w:rsidP="009F31E8">
      <w:pPr>
        <w:suppressAutoHyphens/>
        <w:spacing w:after="0" w:line="240" w:lineRule="auto"/>
        <w:ind w:firstLine="709"/>
        <w:jc w:val="both"/>
        <w:rPr>
          <w:rFonts w:ascii="Times New Roman" w:hAnsi="Times New Roman"/>
        </w:rPr>
      </w:pPr>
      <w:r w:rsidRPr="00272D13">
        <w:rPr>
          <w:rFonts w:ascii="Times New Roman" w:hAnsi="Times New Roman"/>
          <w:bCs/>
        </w:rPr>
        <w:t>«</w:t>
      </w:r>
      <w:r w:rsidRPr="00272D13">
        <w:rPr>
          <w:rFonts w:ascii="Times New Roman" w:hAnsi="Times New Roman"/>
          <w:b/>
          <w:bCs/>
        </w:rPr>
        <w:t xml:space="preserve">Гарантийные обязательства» </w:t>
      </w:r>
      <w:r w:rsidRPr="00272D13">
        <w:rPr>
          <w:rFonts w:ascii="Times New Roman" w:hAnsi="Times New Roman"/>
        </w:rPr>
        <w:t xml:space="preserve">– обязательства Подрядчика по устранению всех выявленных недостатков в результатах Работ в течение всего Гарантийного периода; </w:t>
      </w:r>
    </w:p>
    <w:p w14:paraId="707CC3D7"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«Действующее законодательство»</w:t>
      </w:r>
      <w:r w:rsidRPr="00272D13">
        <w:rPr>
          <w:rFonts w:ascii="Times New Roman" w:hAnsi="Times New Roman"/>
        </w:rPr>
        <w:t xml:space="preserve"> - совокупность нормативно-правовых актов, подзаконных актов или иных обязательных к исполнению документов, изданных органами государственной власти и органами местного самоуправления, действующих на территории Российской Федерации или на какой-либо ее части;</w:t>
      </w:r>
    </w:p>
    <w:p w14:paraId="707CC3D8"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«Договор»</w:t>
      </w:r>
      <w:r w:rsidRPr="00272D13">
        <w:rPr>
          <w:rFonts w:ascii="Times New Roman" w:hAnsi="Times New Roman"/>
        </w:rPr>
        <w:t xml:space="preserve"> - настоящий Договор, заключенный между </w:t>
      </w:r>
      <w:r w:rsidR="00391A52" w:rsidRPr="00272D13">
        <w:rPr>
          <w:rFonts w:ascii="Times New Roman" w:hAnsi="Times New Roman"/>
        </w:rPr>
        <w:t>Инвестором-Застройщиком, Техническим заказчиком и Подрядчиком</w:t>
      </w:r>
      <w:r w:rsidRPr="00272D13">
        <w:rPr>
          <w:rFonts w:ascii="Times New Roman" w:hAnsi="Times New Roman"/>
        </w:rPr>
        <w:t>, включая все упомянутые в нем Приложения, а также неупомянутые Приложения при условии, что они заключены надлежащим образом и из них явно следует то, что они составляют неотъемлемую часть Договора;</w:t>
      </w:r>
    </w:p>
    <w:p w14:paraId="707CC3D9"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«Дополнительное соглашение»</w:t>
      </w:r>
      <w:r w:rsidRPr="00272D13">
        <w:rPr>
          <w:rFonts w:ascii="Times New Roman" w:hAnsi="Times New Roman"/>
        </w:rPr>
        <w:t xml:space="preserve"> (доп. соглашение) - соглашение, совершенное путем подписания </w:t>
      </w:r>
      <w:r w:rsidR="00391A52" w:rsidRPr="00272D13">
        <w:rPr>
          <w:rFonts w:ascii="Times New Roman" w:hAnsi="Times New Roman"/>
        </w:rPr>
        <w:t>Сторонами</w:t>
      </w:r>
      <w:r w:rsidRPr="00272D13">
        <w:rPr>
          <w:rFonts w:ascii="Times New Roman" w:hAnsi="Times New Roman"/>
        </w:rPr>
        <w:t xml:space="preserve"> единого документа, влекущее изменение и/или прекращение прав и обязанностей, ранее возникших из Договора, а также возникновение новых обязательств, ранее не предусмотренных Договором; </w:t>
      </w:r>
    </w:p>
    <w:p w14:paraId="707CC3DA"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«Документ»</w:t>
      </w:r>
      <w:r w:rsidRPr="00272D13">
        <w:rPr>
          <w:rFonts w:ascii="Times New Roman" w:hAnsi="Times New Roman"/>
        </w:rPr>
        <w:t xml:space="preserve"> - любой документ, составленный в письменном виде, подписанный уполномоченным представителем Стороны и содержащий оттиск печати (при наличии таковой в соответствии с уставом юридического лица) Стороны в тех случаях, когда это требуется по условиям Договора, действующего законодательства или обычая делового оборота;</w:t>
      </w:r>
    </w:p>
    <w:p w14:paraId="707CC3DB"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w:t>
      </w:r>
      <w:r w:rsidRPr="00272D13">
        <w:rPr>
          <w:rFonts w:ascii="Times New Roman" w:hAnsi="Times New Roman"/>
          <w:b/>
        </w:rPr>
        <w:t>Исполнительная документация»</w:t>
      </w:r>
      <w:r w:rsidRPr="00272D13">
        <w:rPr>
          <w:rFonts w:ascii="Times New Roman" w:hAnsi="Times New Roman"/>
        </w:rPr>
        <w:t xml:space="preserve"> - </w:t>
      </w:r>
      <w:bookmarkStart w:id="0" w:name="_Hlk147764177"/>
      <w:r w:rsidRPr="00272D13">
        <w:rPr>
          <w:rFonts w:ascii="Times New Roman" w:hAnsi="Times New Roman"/>
        </w:rPr>
        <w:t>текстовые и графические материалы, отражающие фактическое исполнение проектных решений и фактическое положение,  объемы и детали Работ в том виде, в котором они выполнены Подрядчиком, а также, все пояснительные записки, чертежи, схемы, инструкции по эксплуатации систем и оборудования, инструкции по уходу за отделочными материалами и изделиями, акты на скрытые работы, акты и протоколы испытаний и наладки систем и оборудования, все необходимые сертификаты на оборудование и материалы (включая сертификаты происхождения, качества, безопасности, соответствия, экологические, гигиенические, а также иные необходимые сертификаты), журнал производства Работ, специальные журналы работ объектов капитального строительства и их элементов, и пр.</w:t>
      </w:r>
      <w:r w:rsidR="00C16858" w:rsidRPr="00272D13">
        <w:rPr>
          <w:rFonts w:ascii="Times New Roman" w:hAnsi="Times New Roman"/>
        </w:rPr>
        <w:t>, составленные в соответствии с Приказом Министерства строительства и жилищно-коммунального хозяйства РФ от 16.05.2023 № 344/пр</w:t>
      </w:r>
      <w:r w:rsidR="00F71C78" w:rsidRPr="00272D13">
        <w:rPr>
          <w:rFonts w:ascii="Times New Roman" w:hAnsi="Times New Roman"/>
        </w:rPr>
        <w:t xml:space="preserve"> (далее – Приказ № 344/пр)</w:t>
      </w:r>
      <w:bookmarkEnd w:id="0"/>
      <w:r w:rsidR="00C16858" w:rsidRPr="00272D13">
        <w:rPr>
          <w:rFonts w:ascii="Times New Roman" w:hAnsi="Times New Roman"/>
        </w:rPr>
        <w:t>.</w:t>
      </w:r>
    </w:p>
    <w:p w14:paraId="707CC3DC" w14:textId="6796C688" w:rsidR="009F31E8" w:rsidRPr="00272D13" w:rsidRDefault="009F31E8" w:rsidP="009F31E8">
      <w:pPr>
        <w:pStyle w:val="ConsPlusNormal"/>
        <w:ind w:firstLine="709"/>
        <w:jc w:val="both"/>
        <w:rPr>
          <w:sz w:val="22"/>
          <w:szCs w:val="22"/>
        </w:rPr>
      </w:pPr>
      <w:r w:rsidRPr="00272D13">
        <w:rPr>
          <w:b/>
          <w:sz w:val="22"/>
          <w:szCs w:val="22"/>
        </w:rPr>
        <w:t xml:space="preserve"> «Объект» - </w:t>
      </w:r>
      <w:r w:rsidR="00311F69" w:rsidRPr="00311F69">
        <w:rPr>
          <w:sz w:val="22"/>
          <w:szCs w:val="22"/>
        </w:rPr>
        <w:t>Многоквартирный жилой дом (№ 1 по ПЗУ) с подземным паркингом (№ 2 по ПЗУ), расположенные по адресу: Свердловская область, г. Екатеринбург, ул. Ветеринарная, на земельном участке с кадастровым номером 66:41:0304010:523</w:t>
      </w:r>
      <w:r w:rsidRPr="00272D13">
        <w:rPr>
          <w:sz w:val="22"/>
          <w:szCs w:val="22"/>
        </w:rPr>
        <w:t>;</w:t>
      </w:r>
    </w:p>
    <w:p w14:paraId="707CC3DD" w14:textId="6DDDE6C5" w:rsidR="009F31E8" w:rsidRPr="00272D13" w:rsidRDefault="009F31E8" w:rsidP="009F31E8">
      <w:pPr>
        <w:pStyle w:val="ConsPlusNormal"/>
        <w:ind w:firstLine="709"/>
        <w:jc w:val="both"/>
        <w:rPr>
          <w:sz w:val="22"/>
          <w:szCs w:val="22"/>
        </w:rPr>
      </w:pPr>
      <w:r w:rsidRPr="00272D13">
        <w:rPr>
          <w:b/>
          <w:bCs/>
          <w:sz w:val="22"/>
          <w:szCs w:val="22"/>
        </w:rPr>
        <w:t>«Проектная документация»</w:t>
      </w:r>
      <w:r w:rsidRPr="00272D13">
        <w:rPr>
          <w:sz w:val="22"/>
          <w:szCs w:val="22"/>
        </w:rPr>
        <w:t xml:space="preserve"> - </w:t>
      </w:r>
      <w:r w:rsidR="00311F69" w:rsidRPr="00311F69">
        <w:rPr>
          <w:sz w:val="22"/>
          <w:szCs w:val="22"/>
        </w:rPr>
        <w:t>проектная документация «Многоквартирный жилой дом с подземным паркингом по переулку Встречному в г. Екатеринбург Свердловской области» и разработанная на ее основе рабочая документация, выданная Техническим заказчиком в производство работ</w:t>
      </w:r>
      <w:r w:rsidRPr="00272D13">
        <w:rPr>
          <w:sz w:val="22"/>
          <w:szCs w:val="22"/>
        </w:rPr>
        <w:t xml:space="preserve">.  </w:t>
      </w:r>
    </w:p>
    <w:p w14:paraId="707CC3DE" w14:textId="01AF719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 xml:space="preserve">«Работы» </w:t>
      </w:r>
      <w:r w:rsidRPr="00272D13">
        <w:rPr>
          <w:rFonts w:ascii="Times New Roman" w:hAnsi="Times New Roman"/>
        </w:rPr>
        <w:t>- строительно-монтажные</w:t>
      </w:r>
      <w:r w:rsidR="00AE1DFE">
        <w:rPr>
          <w:rFonts w:ascii="Times New Roman" w:hAnsi="Times New Roman"/>
        </w:rPr>
        <w:t>, пусконаладочные, прочие</w:t>
      </w:r>
      <w:r w:rsidRPr="00272D13">
        <w:rPr>
          <w:rFonts w:ascii="Times New Roman" w:hAnsi="Times New Roman"/>
        </w:rPr>
        <w:t xml:space="preserve"> работы, которые Подрядчик должен выполнить в соответствии с настоящим Договором, </w:t>
      </w:r>
      <w:r w:rsidR="00AE1DFE">
        <w:rPr>
          <w:rFonts w:ascii="Times New Roman" w:hAnsi="Times New Roman"/>
        </w:rPr>
        <w:t xml:space="preserve">техническим заданием, </w:t>
      </w:r>
      <w:r w:rsidRPr="00272D13">
        <w:rPr>
          <w:rFonts w:ascii="Times New Roman" w:hAnsi="Times New Roman"/>
        </w:rPr>
        <w:t xml:space="preserve">Проектной документацией (разделом Проектной документации); </w:t>
      </w:r>
    </w:p>
    <w:p w14:paraId="707CC3DF"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«Скрытые работы»</w:t>
      </w:r>
      <w:r w:rsidRPr="00272D13">
        <w:rPr>
          <w:rFonts w:ascii="Times New Roman" w:hAnsi="Times New Roman"/>
        </w:rPr>
        <w:t xml:space="preserve"> - такие Работы, результаты которых будут закрыты в результате выполнения последующих Работ.</w:t>
      </w:r>
    </w:p>
    <w:p w14:paraId="707CC3E0" w14:textId="77777777" w:rsidR="009F31E8" w:rsidRPr="00272D13" w:rsidRDefault="009F31E8" w:rsidP="009F31E8">
      <w:pPr>
        <w:spacing w:after="0" w:line="240" w:lineRule="auto"/>
        <w:ind w:firstLine="709"/>
        <w:jc w:val="both"/>
        <w:rPr>
          <w:rFonts w:ascii="Times New Roman" w:hAnsi="Times New Roman"/>
          <w:b/>
        </w:rPr>
      </w:pPr>
      <w:r w:rsidRPr="00272D13">
        <w:rPr>
          <w:rFonts w:ascii="Times New Roman" w:hAnsi="Times New Roman"/>
          <w:b/>
        </w:rPr>
        <w:lastRenderedPageBreak/>
        <w:t xml:space="preserve"> «Справка КС-3» </w:t>
      </w:r>
      <w:r w:rsidRPr="00272D13">
        <w:rPr>
          <w:rFonts w:ascii="Times New Roman" w:hAnsi="Times New Roman"/>
        </w:rPr>
        <w:t xml:space="preserve">- справка о стоимости выполненных работ и затрат, первичный учетный документ, составленный по унифицированной форме № КС-3, утвержденной постановлением Госкомстата России от 11.11.1999 № 100, и применяемый для расчетов между </w:t>
      </w:r>
      <w:r w:rsidR="00590BA6" w:rsidRPr="00272D13">
        <w:rPr>
          <w:rFonts w:ascii="Times New Roman" w:hAnsi="Times New Roman"/>
        </w:rPr>
        <w:t>Сторонами</w:t>
      </w:r>
      <w:r w:rsidRPr="00272D13">
        <w:rPr>
          <w:rFonts w:ascii="Times New Roman" w:hAnsi="Times New Roman"/>
        </w:rPr>
        <w:t xml:space="preserve"> за выполненные строительно-монтажные работы в отчетном периоде;</w:t>
      </w:r>
    </w:p>
    <w:p w14:paraId="707CC3E1"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 xml:space="preserve"> «Строительные нормы»</w:t>
      </w:r>
      <w:r w:rsidRPr="00272D13">
        <w:rPr>
          <w:rFonts w:ascii="Times New Roman" w:hAnsi="Times New Roman"/>
        </w:rPr>
        <w:t xml:space="preserve"> - все обязательные строительные и иные правила, стандарты, СНИПы, ГОСТы, СанПиНы, СП технические регламенты, технические условия (ТУ), региональные строительные нормы СН, и иные правила, нормы и стандарты подобного характера, действующие на территории Российской Федерации, </w:t>
      </w:r>
      <w:r w:rsidR="00173515" w:rsidRPr="00272D13">
        <w:rPr>
          <w:rFonts w:ascii="Times New Roman" w:hAnsi="Times New Roman"/>
        </w:rPr>
        <w:t>Свердловской области</w:t>
      </w:r>
      <w:r w:rsidRPr="00272D13">
        <w:rPr>
          <w:rFonts w:ascii="Times New Roman" w:hAnsi="Times New Roman"/>
        </w:rPr>
        <w:t>;</w:t>
      </w:r>
    </w:p>
    <w:p w14:paraId="707CC3E2"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 xml:space="preserve"> «Техническая документация»</w:t>
      </w:r>
      <w:r w:rsidRPr="00272D13">
        <w:rPr>
          <w:rFonts w:ascii="Times New Roman" w:hAnsi="Times New Roman"/>
        </w:rPr>
        <w:t xml:space="preserve"> - совокупность документации, имеющей техническое содержание, в объеме, необходимом для строительства Объекта в соответствии с Договором, в том числе, но не ограничиваясь: Проектная документация, Рабочая документация, технические задания, материалы инженерных изысканий и другая документация, включая рабочие сметы для возведения Объекта, рабочие чертежи и пр.</w:t>
      </w:r>
    </w:p>
    <w:p w14:paraId="707CC3E3"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b/>
        </w:rPr>
        <w:t xml:space="preserve"> «Недостаток»</w:t>
      </w:r>
      <w:r w:rsidRPr="00272D13">
        <w:rPr>
          <w:rFonts w:ascii="Times New Roman" w:hAnsi="Times New Roman"/>
        </w:rPr>
        <w:t xml:space="preserve"> - несоответствие Работ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результат Работы такого рода обычно используется. </w:t>
      </w:r>
    </w:p>
    <w:p w14:paraId="707CC3E4"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В случае явных разночтений между настоящим Договором и любым из Приложений, являющихся частью настоящего Договора, положения, предусмотренные Договором, имеют преимущественную силу.</w:t>
      </w:r>
    </w:p>
    <w:p w14:paraId="707CC3E5" w14:textId="77777777" w:rsidR="009F31E8" w:rsidRPr="00272D13" w:rsidRDefault="009F31E8" w:rsidP="009F31E8">
      <w:pPr>
        <w:pStyle w:val="a9"/>
        <w:numPr>
          <w:ilvl w:val="0"/>
          <w:numId w:val="1"/>
        </w:numPr>
        <w:jc w:val="center"/>
        <w:rPr>
          <w:b/>
          <w:sz w:val="22"/>
          <w:szCs w:val="22"/>
        </w:rPr>
      </w:pPr>
      <w:r w:rsidRPr="00272D13">
        <w:rPr>
          <w:b/>
          <w:sz w:val="22"/>
          <w:szCs w:val="22"/>
        </w:rPr>
        <w:t>Предмет договора</w:t>
      </w:r>
    </w:p>
    <w:p w14:paraId="1DA94BA0" w14:textId="38F3020B" w:rsidR="00AE1DFE" w:rsidRPr="00AE1DFE" w:rsidRDefault="009F31E8" w:rsidP="009F31E8">
      <w:pPr>
        <w:pStyle w:val="a9"/>
        <w:numPr>
          <w:ilvl w:val="1"/>
          <w:numId w:val="1"/>
        </w:numPr>
        <w:ind w:left="0" w:firstLine="567"/>
        <w:jc w:val="both"/>
        <w:rPr>
          <w:sz w:val="22"/>
          <w:szCs w:val="22"/>
        </w:rPr>
      </w:pPr>
      <w:r w:rsidRPr="00AE1DFE">
        <w:rPr>
          <w:sz w:val="22"/>
          <w:szCs w:val="22"/>
        </w:rPr>
        <w:t xml:space="preserve">Подрядчик по заданию </w:t>
      </w:r>
      <w:r w:rsidR="00590BA6" w:rsidRPr="00AE1DFE">
        <w:rPr>
          <w:sz w:val="22"/>
          <w:szCs w:val="22"/>
          <w:lang w:val="ru-RU"/>
        </w:rPr>
        <w:t xml:space="preserve">Технического </w:t>
      </w:r>
      <w:r w:rsidR="00590BA6" w:rsidRPr="00AE1DFE">
        <w:rPr>
          <w:sz w:val="22"/>
          <w:szCs w:val="22"/>
        </w:rPr>
        <w:t xml:space="preserve">заказчика </w:t>
      </w:r>
      <w:r w:rsidRPr="00AE1DFE">
        <w:rPr>
          <w:sz w:val="22"/>
          <w:szCs w:val="22"/>
        </w:rPr>
        <w:t xml:space="preserve">обязуется в срок, установленный Договором, выполнить на Объекте комплекс работ </w:t>
      </w:r>
      <w:permStart w:id="666985189" w:edGrp="everyone"/>
      <w:r w:rsidRPr="00AE1DFE">
        <w:rPr>
          <w:sz w:val="22"/>
          <w:szCs w:val="22"/>
        </w:rPr>
        <w:t xml:space="preserve">по </w:t>
      </w:r>
      <w:r w:rsidRPr="00AE1DFE">
        <w:rPr>
          <w:b/>
          <w:sz w:val="22"/>
          <w:szCs w:val="22"/>
        </w:rPr>
        <w:t>_________________________________________.</w:t>
      </w:r>
      <w:r w:rsidR="008A62F6" w:rsidRPr="008A62F6">
        <w:rPr>
          <w:b/>
          <w:sz w:val="22"/>
          <w:szCs w:val="22"/>
          <w:lang w:val="ru-RU"/>
        </w:rPr>
        <w:t xml:space="preserve"> </w:t>
      </w:r>
      <w:permEnd w:id="666985189"/>
      <w:r w:rsidR="00AE1DFE" w:rsidRPr="00AE1DFE">
        <w:rPr>
          <w:sz w:val="22"/>
          <w:szCs w:val="22"/>
        </w:rPr>
        <w:t>Детализированные требования к выполняемым Работам согласованы Сторонами в Техническом задании (приложение № 2 к Договору)</w:t>
      </w:r>
      <w:r w:rsidR="00AE1DFE">
        <w:rPr>
          <w:sz w:val="22"/>
          <w:szCs w:val="22"/>
          <w:lang w:val="ru-RU"/>
        </w:rPr>
        <w:t>.</w:t>
      </w:r>
    </w:p>
    <w:p w14:paraId="707CC3E7" w14:textId="027A01F2" w:rsidR="009F31E8" w:rsidRPr="00AE1DFE" w:rsidRDefault="009F31E8" w:rsidP="009F31E8">
      <w:pPr>
        <w:pStyle w:val="a9"/>
        <w:numPr>
          <w:ilvl w:val="1"/>
          <w:numId w:val="1"/>
        </w:numPr>
        <w:ind w:left="0" w:firstLine="567"/>
        <w:jc w:val="both"/>
        <w:rPr>
          <w:sz w:val="22"/>
          <w:szCs w:val="22"/>
        </w:rPr>
      </w:pPr>
      <w:r w:rsidRPr="00AE1DFE">
        <w:rPr>
          <w:sz w:val="22"/>
          <w:szCs w:val="22"/>
        </w:rPr>
        <w:t>Работы выполняются на основании Проектной документации</w:t>
      </w:r>
      <w:r w:rsidRPr="00AE1DFE">
        <w:rPr>
          <w:sz w:val="22"/>
          <w:szCs w:val="22"/>
          <w:lang w:val="ru-RU"/>
        </w:rPr>
        <w:t xml:space="preserve"> (</w:t>
      </w:r>
      <w:permStart w:id="916733730" w:edGrp="everyone"/>
      <w:r w:rsidRPr="00AE1DFE">
        <w:rPr>
          <w:sz w:val="22"/>
          <w:szCs w:val="22"/>
          <w:lang w:val="ru-RU"/>
        </w:rPr>
        <w:t>шифр проекта _____)</w:t>
      </w:r>
      <w:r w:rsidRPr="00AE1DFE">
        <w:rPr>
          <w:sz w:val="22"/>
          <w:szCs w:val="22"/>
        </w:rPr>
        <w:t xml:space="preserve"> </w:t>
      </w:r>
      <w:permEnd w:id="916733730"/>
      <w:r w:rsidRPr="00AE1DFE">
        <w:rPr>
          <w:sz w:val="22"/>
          <w:szCs w:val="22"/>
        </w:rPr>
        <w:t xml:space="preserve">силами и средствами Подрядчика, в соответствии с </w:t>
      </w:r>
      <w:r w:rsidR="001435A2" w:rsidRPr="00AE1DFE">
        <w:rPr>
          <w:sz w:val="22"/>
          <w:szCs w:val="22"/>
          <w:lang w:val="ru-RU"/>
        </w:rPr>
        <w:t>Ведомостью договорной цены</w:t>
      </w:r>
      <w:r w:rsidRPr="00AE1DFE">
        <w:rPr>
          <w:color w:val="FF0000"/>
          <w:sz w:val="22"/>
          <w:szCs w:val="22"/>
        </w:rPr>
        <w:t xml:space="preserve"> </w:t>
      </w:r>
      <w:r w:rsidRPr="00AE1DFE">
        <w:rPr>
          <w:sz w:val="22"/>
          <w:szCs w:val="22"/>
        </w:rPr>
        <w:t xml:space="preserve">– Приложением № </w:t>
      </w:r>
      <w:permStart w:id="1167685408" w:edGrp="everyone"/>
      <w:r w:rsidR="003B2F03" w:rsidRPr="00AE1DFE">
        <w:rPr>
          <w:sz w:val="22"/>
          <w:szCs w:val="22"/>
          <w:lang w:val="ru-RU"/>
        </w:rPr>
        <w:t>1</w:t>
      </w:r>
      <w:r w:rsidR="003B2F03" w:rsidRPr="00AE1DFE">
        <w:rPr>
          <w:sz w:val="22"/>
          <w:szCs w:val="22"/>
        </w:rPr>
        <w:t xml:space="preserve"> </w:t>
      </w:r>
      <w:permEnd w:id="1167685408"/>
      <w:r w:rsidRPr="00AE1DFE">
        <w:rPr>
          <w:sz w:val="22"/>
          <w:szCs w:val="22"/>
        </w:rPr>
        <w:t xml:space="preserve"> к Договору. </w:t>
      </w:r>
      <w:bookmarkStart w:id="1" w:name="_Hlk147764214"/>
      <w:r w:rsidR="00B8637F" w:rsidRPr="00AE1DFE">
        <w:rPr>
          <w:sz w:val="22"/>
          <w:szCs w:val="22"/>
          <w:lang w:val="ru-RU"/>
        </w:rPr>
        <w:t xml:space="preserve">Подписанием Договора Подрядчик подтверждает, что Проектная документация, необходимая для выполнения Работ, передана Подрядчику в дату, указанную в правом верхнем углу титульного листа Договора. </w:t>
      </w:r>
      <w:bookmarkEnd w:id="1"/>
      <w:r w:rsidRPr="00AE1DFE">
        <w:rPr>
          <w:sz w:val="22"/>
          <w:szCs w:val="22"/>
        </w:rPr>
        <w:t>В объем работ, подлежащих выполнению Подрядчиком, включается приобретение материалов, необходимых для выполнения Работ, кроме того, выполнение всех работ, необходимых для исполнения Договора, вне зависимости от того, упомянуты ли такие работы в Договоре или приложениях к нему.</w:t>
      </w:r>
    </w:p>
    <w:p w14:paraId="707CC3E8" w14:textId="34AE3C42"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Предусмотренные Договором Работы должны быть выполнены Подрядчиком в полном соответствии с нормативными требованиями, установленными действующим законодательством, </w:t>
      </w:r>
      <w:r w:rsidR="00C00A28" w:rsidRPr="00272D13">
        <w:rPr>
          <w:sz w:val="22"/>
          <w:szCs w:val="22"/>
          <w:lang w:val="ru-RU"/>
        </w:rPr>
        <w:t>Приложением № 1</w:t>
      </w:r>
      <w:r w:rsidRPr="00272D13">
        <w:rPr>
          <w:sz w:val="22"/>
          <w:szCs w:val="22"/>
        </w:rPr>
        <w:t xml:space="preserve">, </w:t>
      </w:r>
      <w:r w:rsidR="00AE1DFE">
        <w:rPr>
          <w:sz w:val="22"/>
          <w:szCs w:val="22"/>
          <w:lang w:val="ru-RU"/>
        </w:rPr>
        <w:t xml:space="preserve">Приложением № 2, </w:t>
      </w:r>
      <w:r w:rsidRPr="00272D13">
        <w:rPr>
          <w:sz w:val="22"/>
          <w:szCs w:val="22"/>
        </w:rPr>
        <w:t>Проектной документацией и прочими обязательными Строительными нормами.</w:t>
      </w:r>
    </w:p>
    <w:p w14:paraId="707CC3E9"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Объемы и виды Работ могут подлежать уточнению и изменению в период выполнения Работ по инициативе </w:t>
      </w:r>
      <w:r w:rsidR="00590BA6" w:rsidRPr="00272D13">
        <w:rPr>
          <w:sz w:val="22"/>
          <w:szCs w:val="22"/>
          <w:lang w:val="ru-RU"/>
        </w:rPr>
        <w:t xml:space="preserve">Технического </w:t>
      </w:r>
      <w:r w:rsidR="00590BA6" w:rsidRPr="00272D13">
        <w:rPr>
          <w:sz w:val="22"/>
          <w:szCs w:val="22"/>
        </w:rPr>
        <w:t>заказчика</w:t>
      </w:r>
      <w:r w:rsidRPr="00272D13">
        <w:rPr>
          <w:sz w:val="22"/>
          <w:szCs w:val="22"/>
        </w:rPr>
        <w:t>. Изменение объемов и видов работ оформляется Сторонами подписанием соответствующего дополнительного соглашения.</w:t>
      </w:r>
    </w:p>
    <w:p w14:paraId="13E6A8B7" w14:textId="26FA0A66" w:rsidR="008A62F6" w:rsidRPr="008A62F6" w:rsidRDefault="00885527" w:rsidP="008A62F6">
      <w:pPr>
        <w:pStyle w:val="a9"/>
        <w:numPr>
          <w:ilvl w:val="1"/>
          <w:numId w:val="1"/>
        </w:numPr>
        <w:ind w:left="0" w:firstLine="567"/>
        <w:jc w:val="both"/>
        <w:rPr>
          <w:b/>
          <w:bCs/>
        </w:rPr>
      </w:pPr>
      <w:r w:rsidRPr="00885527">
        <w:rPr>
          <w:sz w:val="22"/>
          <w:szCs w:val="22"/>
          <w:lang w:val="ru-RU"/>
        </w:rPr>
        <w:t>В рамках строительства Объекта ООО «Прогресс Стимул» осуществляет функции Технического заказчика на основании договора от 10.08.2023 № 04-14/23, заключенного с Инвестором-Застройщиком. Сторонами согласовано, что право собственности на результат Работ переходит от Подрядчика к Инвестору-застройщику  после приемки Работ по объему, качеству, соответствию технической документации и пр. (раздел 11 Договора), которую осуществляет Технический заказчик, действующий в интересах Инвестора-застройщика, подтверждая такую приемку путем подписания актов КС-2 в качестве согласующей приемку Работ стороны</w:t>
      </w:r>
      <w:r w:rsidR="008A62F6">
        <w:rPr>
          <w:sz w:val="22"/>
          <w:szCs w:val="22"/>
          <w:lang w:val="ru-RU"/>
        </w:rPr>
        <w:t>.</w:t>
      </w:r>
    </w:p>
    <w:p w14:paraId="3243D3DD" w14:textId="77777777" w:rsidR="008A62F6" w:rsidRPr="008A62F6" w:rsidRDefault="008A62F6" w:rsidP="009F31E8">
      <w:pPr>
        <w:autoSpaceDE w:val="0"/>
        <w:autoSpaceDN w:val="0"/>
        <w:adjustRightInd w:val="0"/>
        <w:spacing w:after="0" w:line="240" w:lineRule="auto"/>
        <w:ind w:firstLine="709"/>
        <w:jc w:val="center"/>
        <w:outlineLvl w:val="0"/>
        <w:rPr>
          <w:rFonts w:ascii="Times New Roman" w:hAnsi="Times New Roman"/>
          <w:b/>
          <w:bCs/>
          <w:lang w:val="x-none"/>
        </w:rPr>
      </w:pPr>
    </w:p>
    <w:p w14:paraId="707CC3EC" w14:textId="77777777" w:rsidR="009F31E8" w:rsidRPr="00272D13" w:rsidRDefault="009F31E8" w:rsidP="009F31E8">
      <w:pPr>
        <w:pStyle w:val="a9"/>
        <w:numPr>
          <w:ilvl w:val="0"/>
          <w:numId w:val="1"/>
        </w:numPr>
        <w:jc w:val="center"/>
        <w:rPr>
          <w:b/>
          <w:bCs/>
          <w:sz w:val="22"/>
          <w:szCs w:val="22"/>
        </w:rPr>
      </w:pPr>
      <w:r w:rsidRPr="00272D13">
        <w:rPr>
          <w:b/>
          <w:bCs/>
          <w:sz w:val="22"/>
          <w:szCs w:val="22"/>
        </w:rPr>
        <w:t>Сроки выполнения работ</w:t>
      </w:r>
    </w:p>
    <w:p w14:paraId="707CC3ED"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Подрядчик обязуется выполнить Работы, являющиеся предметом Договора, и передать их результат в следующие сроки:</w:t>
      </w:r>
    </w:p>
    <w:p w14:paraId="707CC3EE" w14:textId="77777777" w:rsidR="009F31E8" w:rsidRPr="00272D13" w:rsidRDefault="009F31E8" w:rsidP="009F31E8">
      <w:pPr>
        <w:suppressAutoHyphens/>
        <w:autoSpaceDE w:val="0"/>
        <w:autoSpaceDN w:val="0"/>
        <w:adjustRightInd w:val="0"/>
        <w:spacing w:after="0" w:line="240" w:lineRule="auto"/>
        <w:ind w:firstLine="709"/>
        <w:jc w:val="both"/>
        <w:rPr>
          <w:rFonts w:ascii="Times New Roman" w:hAnsi="Times New Roman"/>
        </w:rPr>
      </w:pPr>
      <w:r w:rsidRPr="00272D13">
        <w:rPr>
          <w:rFonts w:ascii="Times New Roman" w:hAnsi="Times New Roman"/>
        </w:rPr>
        <w:t>•</w:t>
      </w:r>
      <w:r w:rsidRPr="00272D13">
        <w:rPr>
          <w:rFonts w:ascii="Times New Roman" w:hAnsi="Times New Roman"/>
        </w:rPr>
        <w:tab/>
        <w:t xml:space="preserve">Начало работ: </w:t>
      </w:r>
      <w:permStart w:id="95632360" w:edGrp="everyone"/>
      <w:r w:rsidRPr="00272D13">
        <w:rPr>
          <w:rFonts w:ascii="Times New Roman" w:hAnsi="Times New Roman"/>
        </w:rPr>
        <w:t>____________;</w:t>
      </w:r>
    </w:p>
    <w:p w14:paraId="707CC3EF" w14:textId="77777777" w:rsidR="009F31E8" w:rsidRPr="00272D13" w:rsidRDefault="009F31E8" w:rsidP="009F31E8">
      <w:pPr>
        <w:suppressAutoHyphens/>
        <w:autoSpaceDE w:val="0"/>
        <w:autoSpaceDN w:val="0"/>
        <w:adjustRightInd w:val="0"/>
        <w:spacing w:after="0" w:line="240" w:lineRule="auto"/>
        <w:ind w:firstLine="709"/>
        <w:jc w:val="both"/>
        <w:rPr>
          <w:rFonts w:ascii="Times New Roman" w:hAnsi="Times New Roman"/>
        </w:rPr>
      </w:pPr>
      <w:r w:rsidRPr="00272D13">
        <w:rPr>
          <w:rFonts w:ascii="Times New Roman" w:hAnsi="Times New Roman"/>
        </w:rPr>
        <w:t>•</w:t>
      </w:r>
      <w:r w:rsidRPr="00272D13">
        <w:rPr>
          <w:rFonts w:ascii="Times New Roman" w:hAnsi="Times New Roman"/>
        </w:rPr>
        <w:tab/>
        <w:t>Окончание работ: ______________.</w:t>
      </w:r>
    </w:p>
    <w:permEnd w:id="95632360"/>
    <w:p w14:paraId="707CC3F0" w14:textId="56E7DCF1" w:rsidR="009F31E8" w:rsidRPr="00272D13" w:rsidRDefault="009F31E8" w:rsidP="009F31E8">
      <w:pPr>
        <w:pStyle w:val="a9"/>
        <w:numPr>
          <w:ilvl w:val="1"/>
          <w:numId w:val="1"/>
        </w:numPr>
        <w:ind w:left="0" w:firstLine="567"/>
        <w:jc w:val="both"/>
        <w:rPr>
          <w:sz w:val="22"/>
          <w:szCs w:val="22"/>
        </w:rPr>
      </w:pPr>
      <w:r w:rsidRPr="00272D13">
        <w:rPr>
          <w:sz w:val="22"/>
          <w:szCs w:val="22"/>
        </w:rPr>
        <w:t>Работы выполняются в соответствии с Графиком производства работ (Приложение №</w:t>
      </w:r>
      <w:r w:rsidR="00AE1DFE">
        <w:rPr>
          <w:sz w:val="22"/>
          <w:szCs w:val="22"/>
          <w:lang w:val="ru-RU"/>
        </w:rPr>
        <w:t xml:space="preserve"> 3</w:t>
      </w:r>
      <w:r w:rsidRPr="00272D13">
        <w:rPr>
          <w:sz w:val="22"/>
          <w:szCs w:val="22"/>
        </w:rPr>
        <w:t xml:space="preserve"> к Договору</w:t>
      </w:r>
      <w:r w:rsidR="00272D13" w:rsidRPr="00272D13">
        <w:rPr>
          <w:sz w:val="22"/>
          <w:szCs w:val="22"/>
        </w:rPr>
        <w:t>)</w:t>
      </w:r>
      <w:r w:rsidR="00272D13" w:rsidRPr="00272D13">
        <w:rPr>
          <w:sz w:val="22"/>
          <w:szCs w:val="22"/>
          <w:lang w:val="ru-RU"/>
        </w:rPr>
        <w:t xml:space="preserve"> </w:t>
      </w:r>
      <w:bookmarkStart w:id="2" w:name="_Hlk153872048"/>
      <w:r w:rsidR="00272D13" w:rsidRPr="00272D13">
        <w:rPr>
          <w:sz w:val="22"/>
          <w:szCs w:val="22"/>
          <w:lang w:val="ru-RU"/>
        </w:rPr>
        <w:t xml:space="preserve">Подрядчик несет ответственность (раздел 14 Договора) за соблюдение промежуточных сроков выполнения работ, установленных в Приложении № </w:t>
      </w:r>
      <w:r w:rsidR="00AE1DFE">
        <w:rPr>
          <w:sz w:val="22"/>
          <w:szCs w:val="22"/>
          <w:lang w:val="ru-RU"/>
        </w:rPr>
        <w:t>3</w:t>
      </w:r>
      <w:r w:rsidR="00272D13" w:rsidRPr="00272D13">
        <w:rPr>
          <w:sz w:val="22"/>
          <w:szCs w:val="22"/>
        </w:rPr>
        <w:t>.</w:t>
      </w:r>
      <w:bookmarkEnd w:id="2"/>
    </w:p>
    <w:p w14:paraId="707CC3F1" w14:textId="1BE2BE6B"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Подрядчик вправе </w:t>
      </w:r>
      <w:r w:rsidR="00272D13" w:rsidRPr="00272D13">
        <w:rPr>
          <w:sz w:val="22"/>
          <w:szCs w:val="22"/>
          <w:lang w:val="ru-RU"/>
        </w:rPr>
        <w:t xml:space="preserve">по согласованию с Техническим заказчиком </w:t>
      </w:r>
      <w:r w:rsidRPr="00272D13">
        <w:rPr>
          <w:sz w:val="22"/>
          <w:szCs w:val="22"/>
        </w:rPr>
        <w:t>выполнить работы досрочно.</w:t>
      </w:r>
    </w:p>
    <w:p w14:paraId="707CC3F2" w14:textId="77777777" w:rsidR="009F31E8" w:rsidRPr="00272D13" w:rsidRDefault="009F31E8" w:rsidP="009F31E8">
      <w:pPr>
        <w:pStyle w:val="a9"/>
        <w:numPr>
          <w:ilvl w:val="1"/>
          <w:numId w:val="1"/>
        </w:numPr>
        <w:ind w:left="0" w:firstLine="567"/>
        <w:jc w:val="both"/>
        <w:rPr>
          <w:sz w:val="22"/>
          <w:szCs w:val="22"/>
        </w:rPr>
      </w:pPr>
      <w:r w:rsidRPr="00272D13">
        <w:rPr>
          <w:sz w:val="22"/>
          <w:szCs w:val="22"/>
          <w:lang w:val="ru-RU"/>
        </w:rPr>
        <w:t>В случае:</w:t>
      </w:r>
    </w:p>
    <w:p w14:paraId="707CC3F3" w14:textId="77777777" w:rsidR="009F31E8" w:rsidRPr="00272D13" w:rsidRDefault="009F31E8" w:rsidP="009F31E8">
      <w:pPr>
        <w:pStyle w:val="a9"/>
        <w:numPr>
          <w:ilvl w:val="1"/>
          <w:numId w:val="20"/>
        </w:numPr>
        <w:jc w:val="both"/>
        <w:rPr>
          <w:sz w:val="22"/>
          <w:szCs w:val="22"/>
        </w:rPr>
      </w:pPr>
      <w:r w:rsidRPr="00272D13">
        <w:rPr>
          <w:sz w:val="22"/>
          <w:szCs w:val="22"/>
          <w:lang w:val="ru-RU"/>
        </w:rPr>
        <w:t xml:space="preserve">нарушения </w:t>
      </w:r>
      <w:r w:rsidR="00701B4A" w:rsidRPr="00272D13">
        <w:rPr>
          <w:sz w:val="22"/>
          <w:szCs w:val="22"/>
          <w:lang w:val="ru-RU"/>
        </w:rPr>
        <w:t xml:space="preserve">Техническим заказчиком </w:t>
      </w:r>
      <w:r w:rsidRPr="00272D13">
        <w:rPr>
          <w:sz w:val="22"/>
          <w:szCs w:val="22"/>
          <w:lang w:val="ru-RU"/>
        </w:rPr>
        <w:t xml:space="preserve">сроков предоставления документации, необходимой для выполнения работ, сроков передачи строительной площадки, </w:t>
      </w:r>
    </w:p>
    <w:p w14:paraId="707CC3F4" w14:textId="77777777" w:rsidR="009F31E8" w:rsidRPr="00272D13" w:rsidRDefault="009F31E8" w:rsidP="009F31E8">
      <w:pPr>
        <w:pStyle w:val="a9"/>
        <w:numPr>
          <w:ilvl w:val="1"/>
          <w:numId w:val="20"/>
        </w:numPr>
        <w:jc w:val="both"/>
        <w:rPr>
          <w:sz w:val="22"/>
          <w:szCs w:val="22"/>
        </w:rPr>
      </w:pPr>
      <w:r w:rsidRPr="00272D13">
        <w:rPr>
          <w:sz w:val="22"/>
          <w:szCs w:val="22"/>
          <w:lang w:val="ru-RU"/>
        </w:rPr>
        <w:t xml:space="preserve">изменения по инициативе </w:t>
      </w:r>
      <w:r w:rsidR="00701B4A" w:rsidRPr="00272D13">
        <w:rPr>
          <w:sz w:val="22"/>
          <w:szCs w:val="22"/>
          <w:lang w:val="ru-RU"/>
        </w:rPr>
        <w:t xml:space="preserve">Технического заказчика </w:t>
      </w:r>
      <w:r w:rsidRPr="00272D13">
        <w:rPr>
          <w:sz w:val="22"/>
          <w:szCs w:val="22"/>
          <w:lang w:val="ru-RU"/>
        </w:rPr>
        <w:t>объемов Работ, если такие изменения объективно увеличивают общий срок выполнения Работ/ этапа Работ,</w:t>
      </w:r>
    </w:p>
    <w:p w14:paraId="707CC3F5" w14:textId="77777777" w:rsidR="009F31E8" w:rsidRPr="00272D13" w:rsidRDefault="009F31E8" w:rsidP="009F31E8">
      <w:pPr>
        <w:pStyle w:val="a9"/>
        <w:numPr>
          <w:ilvl w:val="1"/>
          <w:numId w:val="20"/>
        </w:numPr>
        <w:jc w:val="both"/>
        <w:rPr>
          <w:sz w:val="22"/>
          <w:szCs w:val="22"/>
        </w:rPr>
      </w:pPr>
      <w:r w:rsidRPr="00272D13">
        <w:rPr>
          <w:sz w:val="22"/>
          <w:szCs w:val="22"/>
          <w:lang w:val="ru-RU"/>
        </w:rPr>
        <w:lastRenderedPageBreak/>
        <w:t>принятия решения о приостановке Работ (раздел 10),</w:t>
      </w:r>
    </w:p>
    <w:p w14:paraId="707CC3F6" w14:textId="77777777" w:rsidR="009F31E8" w:rsidRPr="00272D13" w:rsidRDefault="009F31E8" w:rsidP="009F31E8">
      <w:pPr>
        <w:pStyle w:val="a9"/>
        <w:numPr>
          <w:ilvl w:val="1"/>
          <w:numId w:val="20"/>
        </w:numPr>
        <w:jc w:val="both"/>
        <w:rPr>
          <w:sz w:val="22"/>
          <w:szCs w:val="22"/>
        </w:rPr>
      </w:pPr>
      <w:r w:rsidRPr="00272D13">
        <w:rPr>
          <w:sz w:val="22"/>
          <w:szCs w:val="22"/>
          <w:lang w:val="ru-RU"/>
        </w:rPr>
        <w:t>возникновения обстоятельств непреодолимой силы,</w:t>
      </w:r>
    </w:p>
    <w:p w14:paraId="707CC3F7" w14:textId="77777777" w:rsidR="009F31E8" w:rsidRPr="00272D13" w:rsidRDefault="009F31E8" w:rsidP="009F31E8">
      <w:pPr>
        <w:pStyle w:val="a9"/>
        <w:numPr>
          <w:ilvl w:val="1"/>
          <w:numId w:val="20"/>
        </w:numPr>
        <w:jc w:val="both"/>
        <w:rPr>
          <w:sz w:val="22"/>
          <w:szCs w:val="22"/>
        </w:rPr>
      </w:pPr>
      <w:r w:rsidRPr="00272D13">
        <w:rPr>
          <w:sz w:val="22"/>
          <w:szCs w:val="22"/>
          <w:lang w:val="ru-RU"/>
        </w:rPr>
        <w:t>возникновения иных обстоятельств, не зависящих от Подрядчика, препятствующих выполнению Работ в сроки, установленные Договором,</w:t>
      </w:r>
    </w:p>
    <w:p w14:paraId="707CC3F8" w14:textId="77777777" w:rsidR="009F31E8" w:rsidRPr="00272D13" w:rsidRDefault="009F31E8" w:rsidP="009F31E8">
      <w:pPr>
        <w:ind w:firstLine="567"/>
        <w:jc w:val="both"/>
        <w:rPr>
          <w:rFonts w:ascii="Times New Roman" w:hAnsi="Times New Roman"/>
        </w:rPr>
      </w:pPr>
      <w:r w:rsidRPr="00272D13">
        <w:rPr>
          <w:rFonts w:ascii="Times New Roman" w:hAnsi="Times New Roman"/>
        </w:rPr>
        <w:t>сроки выполнения Работ автоматически сдвигаются на период существования таких обстоятельств.</w:t>
      </w:r>
    </w:p>
    <w:p w14:paraId="707CC3F9" w14:textId="77777777" w:rsidR="009F31E8" w:rsidRPr="00272D13" w:rsidRDefault="009F31E8" w:rsidP="009F31E8">
      <w:pPr>
        <w:spacing w:after="0" w:line="240" w:lineRule="auto"/>
        <w:ind w:firstLine="567"/>
        <w:jc w:val="both"/>
        <w:rPr>
          <w:rFonts w:ascii="Times New Roman" w:hAnsi="Times New Roman"/>
          <w:lang w:val="x-none"/>
        </w:rPr>
      </w:pPr>
    </w:p>
    <w:p w14:paraId="707CC3FA" w14:textId="77777777" w:rsidR="009F31E8" w:rsidRPr="00272D13" w:rsidRDefault="009F31E8" w:rsidP="009F31E8">
      <w:pPr>
        <w:pStyle w:val="a9"/>
        <w:numPr>
          <w:ilvl w:val="0"/>
          <w:numId w:val="1"/>
        </w:numPr>
        <w:jc w:val="center"/>
        <w:rPr>
          <w:b/>
          <w:sz w:val="22"/>
          <w:szCs w:val="22"/>
        </w:rPr>
      </w:pPr>
      <w:r w:rsidRPr="00272D13">
        <w:rPr>
          <w:b/>
          <w:sz w:val="22"/>
          <w:szCs w:val="22"/>
        </w:rPr>
        <w:t>Цена Договора</w:t>
      </w:r>
    </w:p>
    <w:p w14:paraId="707CC3FB" w14:textId="092FC3CD" w:rsidR="009F31E8" w:rsidRPr="00272D13" w:rsidRDefault="00A35CE7" w:rsidP="009F31E8">
      <w:pPr>
        <w:pStyle w:val="a9"/>
        <w:numPr>
          <w:ilvl w:val="1"/>
          <w:numId w:val="1"/>
        </w:numPr>
        <w:ind w:left="0" w:firstLine="567"/>
        <w:jc w:val="both"/>
        <w:rPr>
          <w:sz w:val="22"/>
          <w:szCs w:val="22"/>
        </w:rPr>
      </w:pPr>
      <w:permStart w:id="1629838187" w:edGrp="everyone"/>
      <w:r w:rsidRPr="00272D13">
        <w:rPr>
          <w:sz w:val="22"/>
          <w:szCs w:val="22"/>
          <w:lang w:val="ru-RU"/>
        </w:rPr>
        <w:t xml:space="preserve">Цена Договора </w:t>
      </w:r>
      <w:r w:rsidR="00FC1C0F" w:rsidRPr="00272D13">
        <w:rPr>
          <w:sz w:val="22"/>
          <w:szCs w:val="22"/>
          <w:lang w:val="ru-RU"/>
        </w:rPr>
        <w:t>установлена</w:t>
      </w:r>
      <w:r w:rsidR="009F31E8" w:rsidRPr="00272D13">
        <w:rPr>
          <w:sz w:val="22"/>
          <w:szCs w:val="22"/>
        </w:rPr>
        <w:t xml:space="preserve"> в </w:t>
      </w:r>
      <w:r w:rsidR="00E416C8" w:rsidRPr="00272D13">
        <w:rPr>
          <w:sz w:val="22"/>
          <w:szCs w:val="22"/>
          <w:lang w:val="ru-RU"/>
        </w:rPr>
        <w:t>Ведомости договорной цены</w:t>
      </w:r>
      <w:r w:rsidR="00E416C8" w:rsidRPr="00272D13">
        <w:rPr>
          <w:sz w:val="22"/>
          <w:szCs w:val="22"/>
        </w:rPr>
        <w:t xml:space="preserve"> </w:t>
      </w:r>
      <w:r w:rsidR="009F31E8" w:rsidRPr="00272D13">
        <w:rPr>
          <w:sz w:val="22"/>
          <w:szCs w:val="22"/>
        </w:rPr>
        <w:t xml:space="preserve">(Приложение № 1 к Договору) и составляет </w:t>
      </w:r>
      <w:r w:rsidR="009F31E8" w:rsidRPr="00272D13">
        <w:rPr>
          <w:b/>
          <w:sz w:val="22"/>
          <w:szCs w:val="22"/>
        </w:rPr>
        <w:t>__________</w:t>
      </w:r>
      <w:proofErr w:type="gramStart"/>
      <w:r w:rsidR="009F31E8" w:rsidRPr="00272D13">
        <w:rPr>
          <w:b/>
          <w:sz w:val="22"/>
          <w:szCs w:val="22"/>
        </w:rPr>
        <w:t>_</w:t>
      </w:r>
      <w:r w:rsidR="00E416C8" w:rsidRPr="00272D13">
        <w:rPr>
          <w:b/>
          <w:sz w:val="22"/>
          <w:szCs w:val="22"/>
          <w:lang w:val="ru-RU"/>
        </w:rPr>
        <w:t>,_</w:t>
      </w:r>
      <w:proofErr w:type="gramEnd"/>
      <w:r w:rsidR="00E416C8" w:rsidRPr="00272D13">
        <w:rPr>
          <w:b/>
          <w:sz w:val="22"/>
          <w:szCs w:val="22"/>
          <w:lang w:val="ru-RU"/>
        </w:rPr>
        <w:t>_ руб.</w:t>
      </w:r>
      <w:r w:rsidR="009F31E8" w:rsidRPr="00272D13">
        <w:rPr>
          <w:b/>
          <w:sz w:val="22"/>
          <w:szCs w:val="22"/>
        </w:rPr>
        <w:t xml:space="preserve"> (_________________</w:t>
      </w:r>
      <w:r w:rsidR="009F31E8" w:rsidRPr="00272D13">
        <w:rPr>
          <w:b/>
          <w:sz w:val="22"/>
          <w:szCs w:val="22"/>
          <w:lang w:val="ru-RU"/>
        </w:rPr>
        <w:t xml:space="preserve"> рублей</w:t>
      </w:r>
      <w:r w:rsidR="00E416C8" w:rsidRPr="00272D13">
        <w:rPr>
          <w:b/>
          <w:sz w:val="22"/>
          <w:szCs w:val="22"/>
          <w:lang w:val="ru-RU"/>
        </w:rPr>
        <w:t xml:space="preserve"> __ копеек)</w:t>
      </w:r>
      <w:r w:rsidR="009F31E8" w:rsidRPr="00272D13">
        <w:rPr>
          <w:sz w:val="22"/>
          <w:szCs w:val="22"/>
        </w:rPr>
        <w:t>, в том числе НДС 20%</w:t>
      </w:r>
      <w:r w:rsidR="003B2F03" w:rsidRPr="00272D13">
        <w:rPr>
          <w:sz w:val="22"/>
          <w:szCs w:val="22"/>
          <w:lang w:val="ru-RU"/>
        </w:rPr>
        <w:t>.</w:t>
      </w:r>
      <w:r w:rsidR="009F31E8" w:rsidRPr="00272D13">
        <w:rPr>
          <w:sz w:val="22"/>
          <w:szCs w:val="22"/>
        </w:rPr>
        <w:t xml:space="preserve">/ </w:t>
      </w:r>
      <w:r w:rsidR="009F31E8" w:rsidRPr="00272D13">
        <w:rPr>
          <w:color w:val="FF0000"/>
          <w:sz w:val="22"/>
          <w:szCs w:val="22"/>
        </w:rPr>
        <w:t xml:space="preserve">Вариант: </w:t>
      </w:r>
      <w:r w:rsidR="009F31E8" w:rsidRPr="00AE1DFE">
        <w:rPr>
          <w:sz w:val="22"/>
          <w:szCs w:val="22"/>
        </w:rPr>
        <w:t xml:space="preserve">НДС  не </w:t>
      </w:r>
      <w:r w:rsidR="00AE1DFE" w:rsidRPr="00AE1DFE">
        <w:rPr>
          <w:sz w:val="22"/>
          <w:szCs w:val="22"/>
          <w:lang w:val="ru-RU"/>
        </w:rPr>
        <w:t>облагается</w:t>
      </w:r>
      <w:r w:rsidR="009F31E8" w:rsidRPr="00272D13">
        <w:rPr>
          <w:sz w:val="22"/>
          <w:szCs w:val="22"/>
          <w:lang w:val="ru-RU"/>
        </w:rPr>
        <w:t>.</w:t>
      </w:r>
    </w:p>
    <w:p w14:paraId="707CC3FC"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Цена Договора, определенная в п. 4.1. Договора, является твердой, включает в себя все</w:t>
      </w:r>
      <w:r w:rsidRPr="00272D13">
        <w:rPr>
          <w:sz w:val="22"/>
          <w:szCs w:val="22"/>
          <w:lang w:val="ru-RU"/>
        </w:rPr>
        <w:t xml:space="preserve"> возможные</w:t>
      </w:r>
      <w:r w:rsidRPr="00272D13">
        <w:rPr>
          <w:sz w:val="22"/>
          <w:szCs w:val="22"/>
        </w:rPr>
        <w:t xml:space="preserve"> затраты Подрядчика, прямо или косвенно необходимые для выполнения Работ по Договору, не подлежит увеличению и не корректируется в связи с </w:t>
      </w:r>
      <w:r w:rsidRPr="00272D13">
        <w:rPr>
          <w:sz w:val="22"/>
          <w:szCs w:val="22"/>
          <w:lang w:val="ru-RU"/>
        </w:rPr>
        <w:t xml:space="preserve">существенными </w:t>
      </w:r>
      <w:r w:rsidRPr="00272D13">
        <w:rPr>
          <w:sz w:val="22"/>
          <w:szCs w:val="22"/>
        </w:rPr>
        <w:t xml:space="preserve">изменениями стоимости рабочей силы, материалов, оборудования, колебаниями курса валют, экономическими санкциями (включая любые связанные с ними обстоятельства) или по </w:t>
      </w:r>
      <w:r w:rsidRPr="00272D13">
        <w:rPr>
          <w:sz w:val="22"/>
          <w:szCs w:val="22"/>
          <w:lang w:val="ru-RU"/>
        </w:rPr>
        <w:t xml:space="preserve">любым </w:t>
      </w:r>
      <w:r w:rsidRPr="00272D13">
        <w:rPr>
          <w:sz w:val="22"/>
          <w:szCs w:val="22"/>
        </w:rPr>
        <w:t>иным поводам, за исключением случаев, прямо предусмотренных Договором.</w:t>
      </w:r>
      <w:r w:rsidRPr="00272D13">
        <w:rPr>
          <w:sz w:val="22"/>
          <w:szCs w:val="22"/>
          <w:lang w:val="ru-RU"/>
        </w:rPr>
        <w:t xml:space="preserve"> Возможное наступление указанных обстоятельств не является основанием для изменения условий Договора или его расторжения в связи с существенно изменившимися основаниями (</w:t>
      </w:r>
      <w:proofErr w:type="spellStart"/>
      <w:r w:rsidRPr="00272D13">
        <w:rPr>
          <w:sz w:val="22"/>
          <w:szCs w:val="22"/>
          <w:lang w:val="ru-RU"/>
        </w:rPr>
        <w:t>абз</w:t>
      </w:r>
      <w:proofErr w:type="spellEnd"/>
      <w:r w:rsidRPr="00272D13">
        <w:rPr>
          <w:sz w:val="22"/>
          <w:szCs w:val="22"/>
          <w:lang w:val="ru-RU"/>
        </w:rPr>
        <w:t>. 2 п. 6 ст. 709, ст. 451 ГК РФ).</w:t>
      </w:r>
    </w:p>
    <w:p w14:paraId="707CC3FD" w14:textId="77777777" w:rsidR="002E2C8C" w:rsidRPr="00272D13" w:rsidRDefault="002E2C8C" w:rsidP="002E2C8C">
      <w:pPr>
        <w:spacing w:after="0"/>
        <w:ind w:firstLine="567"/>
        <w:jc w:val="both"/>
        <w:rPr>
          <w:rFonts w:ascii="Times New Roman" w:hAnsi="Times New Roman"/>
        </w:rPr>
      </w:pPr>
    </w:p>
    <w:p w14:paraId="707CC3FE" w14:textId="1FB4A79D" w:rsidR="002A15BC" w:rsidRPr="00272D13" w:rsidRDefault="002E2C8C" w:rsidP="002E2C8C">
      <w:pPr>
        <w:spacing w:after="0"/>
        <w:ind w:firstLine="567"/>
        <w:jc w:val="both"/>
        <w:rPr>
          <w:rFonts w:ascii="Times New Roman" w:hAnsi="Times New Roman"/>
          <w:color w:val="FF0000"/>
        </w:rPr>
      </w:pPr>
      <w:r w:rsidRPr="00272D13">
        <w:rPr>
          <w:rFonts w:ascii="Times New Roman" w:hAnsi="Times New Roman"/>
          <w:color w:val="FF0000"/>
        </w:rPr>
        <w:t>!!! Для работ по монолиту</w:t>
      </w:r>
      <w:r w:rsidR="00AE1DFE">
        <w:rPr>
          <w:rFonts w:ascii="Times New Roman" w:hAnsi="Times New Roman"/>
          <w:color w:val="FF0000"/>
        </w:rPr>
        <w:t>,</w:t>
      </w:r>
      <w:r w:rsidR="00AE1DFE" w:rsidRPr="00AE1DFE">
        <w:t xml:space="preserve"> </w:t>
      </w:r>
      <w:r w:rsidR="00AE1DFE" w:rsidRPr="00AE1DFE">
        <w:rPr>
          <w:rFonts w:ascii="Times New Roman" w:hAnsi="Times New Roman"/>
          <w:color w:val="FF0000"/>
        </w:rPr>
        <w:t>каменной кладке другим работам, объем которых невозможно предусмотреть при заключении договора</w:t>
      </w:r>
      <w:r w:rsidRPr="00272D13">
        <w:rPr>
          <w:rFonts w:ascii="Times New Roman" w:hAnsi="Times New Roman"/>
          <w:color w:val="FF0000"/>
        </w:rPr>
        <w:t xml:space="preserve"> (перед отправкой подрядчику оставляем только нужный вариант</w:t>
      </w:r>
      <w:r w:rsidR="009C519C" w:rsidRPr="00272D13">
        <w:rPr>
          <w:rFonts w:ascii="Times New Roman" w:hAnsi="Times New Roman"/>
          <w:color w:val="FF0000"/>
        </w:rPr>
        <w:t>, смотрим, чтоб не слетела нумерация</w:t>
      </w:r>
      <w:r w:rsidRPr="00272D13">
        <w:rPr>
          <w:rFonts w:ascii="Times New Roman" w:hAnsi="Times New Roman"/>
          <w:color w:val="FF0000"/>
        </w:rPr>
        <w:t>)</w:t>
      </w:r>
    </w:p>
    <w:p w14:paraId="707CC3FF" w14:textId="17BDDC9E" w:rsidR="0013354F" w:rsidRPr="00272D13" w:rsidRDefault="002E2C8C" w:rsidP="001343F3">
      <w:pPr>
        <w:spacing w:after="0" w:line="240" w:lineRule="auto"/>
        <w:ind w:firstLine="567"/>
        <w:jc w:val="both"/>
        <w:rPr>
          <w:rFonts w:ascii="Times New Roman" w:eastAsia="Times New Roman" w:hAnsi="Times New Roman"/>
          <w:lang w:val="x-none" w:eastAsia="x-none"/>
        </w:rPr>
      </w:pPr>
      <w:r w:rsidRPr="00272D13">
        <w:rPr>
          <w:rFonts w:ascii="Times New Roman" w:hAnsi="Times New Roman"/>
        </w:rPr>
        <w:t>4.1</w:t>
      </w:r>
      <w:r w:rsidRPr="00272D13">
        <w:rPr>
          <w:rFonts w:ascii="Times New Roman" w:eastAsia="Times New Roman" w:hAnsi="Times New Roman"/>
          <w:lang w:val="x-none" w:eastAsia="x-none"/>
        </w:rPr>
        <w:t xml:space="preserve">. </w:t>
      </w:r>
      <w:r w:rsidR="0013354F" w:rsidRPr="00272D13">
        <w:rPr>
          <w:rFonts w:ascii="Times New Roman" w:eastAsia="Times New Roman" w:hAnsi="Times New Roman"/>
          <w:lang w:eastAsia="x-none"/>
        </w:rPr>
        <w:t xml:space="preserve">Стороны согласовали, что стоимость работ, выполняемых Подрядчиком по Договору, определяется исходя из </w:t>
      </w:r>
      <w:r w:rsidR="00AE1DFE" w:rsidRPr="00AE1DFE">
        <w:rPr>
          <w:rFonts w:ascii="Times New Roman" w:eastAsia="Times New Roman" w:hAnsi="Times New Roman"/>
          <w:lang w:eastAsia="x-none"/>
        </w:rPr>
        <w:t xml:space="preserve">единичных расценок, представленных ниже/ </w:t>
      </w:r>
      <w:r w:rsidR="00AE1DFE">
        <w:rPr>
          <w:rFonts w:ascii="Times New Roman" w:eastAsia="Times New Roman" w:hAnsi="Times New Roman"/>
          <w:color w:val="FF0000"/>
          <w:lang w:eastAsia="x-none"/>
        </w:rPr>
        <w:t xml:space="preserve">Вариант: </w:t>
      </w:r>
      <w:r w:rsidR="00AE1DFE" w:rsidRPr="00AE1DFE">
        <w:rPr>
          <w:rFonts w:ascii="Times New Roman" w:eastAsia="Times New Roman" w:hAnsi="Times New Roman"/>
          <w:lang w:eastAsia="x-none"/>
        </w:rPr>
        <w:t>согласованных Сторонами в Приложении № 1 к Договору</w:t>
      </w:r>
      <w:r w:rsidR="0013354F" w:rsidRPr="00272D13">
        <w:rPr>
          <w:rFonts w:ascii="Times New Roman" w:eastAsia="Times New Roman" w:hAnsi="Times New Roman"/>
          <w:lang w:eastAsia="x-none"/>
        </w:rPr>
        <w:t>.</w:t>
      </w:r>
      <w:r w:rsidR="0013354F" w:rsidRPr="00272D13">
        <w:rPr>
          <w:rFonts w:ascii="Times New Roman" w:eastAsia="Times New Roman" w:hAnsi="Times New Roman"/>
          <w:lang w:val="x-none" w:eastAsia="x-none"/>
        </w:rPr>
        <w:t xml:space="preserve"> </w:t>
      </w:r>
    </w:p>
    <w:p w14:paraId="707CC400" w14:textId="29AA6CDC" w:rsidR="0013354F" w:rsidRPr="00272D13" w:rsidRDefault="00AE1DFE" w:rsidP="001343F3">
      <w:pPr>
        <w:spacing w:after="0" w:line="240" w:lineRule="auto"/>
        <w:ind w:firstLine="567"/>
        <w:jc w:val="both"/>
        <w:rPr>
          <w:rFonts w:ascii="Times New Roman" w:eastAsia="Times New Roman" w:hAnsi="Times New Roman"/>
          <w:lang w:eastAsia="x-none"/>
        </w:rPr>
      </w:pPr>
      <w:r w:rsidRPr="00AE1DFE">
        <w:rPr>
          <w:rFonts w:ascii="Times New Roman" w:eastAsia="Times New Roman" w:hAnsi="Times New Roman"/>
          <w:lang w:eastAsia="x-none"/>
        </w:rPr>
        <w:t>Согласованные Сторонами единичные расценки являются  твердыми, включают</w:t>
      </w:r>
      <w:r w:rsidR="0013354F" w:rsidRPr="00272D13">
        <w:rPr>
          <w:rFonts w:ascii="Times New Roman" w:eastAsia="Times New Roman" w:hAnsi="Times New Roman"/>
          <w:lang w:eastAsia="x-none"/>
        </w:rPr>
        <w:t xml:space="preserve"> в себя все возможные затраты Подрядчика, прямо или косвенно необходимые для выполнения Работ по Договору, не подлеж</w:t>
      </w:r>
      <w:r>
        <w:rPr>
          <w:rFonts w:ascii="Times New Roman" w:eastAsia="Times New Roman" w:hAnsi="Times New Roman"/>
          <w:lang w:eastAsia="x-none"/>
        </w:rPr>
        <w:t>а</w:t>
      </w:r>
      <w:r w:rsidR="0013354F" w:rsidRPr="00272D13">
        <w:rPr>
          <w:rFonts w:ascii="Times New Roman" w:eastAsia="Times New Roman" w:hAnsi="Times New Roman"/>
          <w:lang w:eastAsia="x-none"/>
        </w:rPr>
        <w:t>т увеличению и не корректиру</w:t>
      </w:r>
      <w:r>
        <w:rPr>
          <w:rFonts w:ascii="Times New Roman" w:eastAsia="Times New Roman" w:hAnsi="Times New Roman"/>
          <w:lang w:eastAsia="x-none"/>
        </w:rPr>
        <w:t>ют</w:t>
      </w:r>
      <w:r w:rsidR="0013354F" w:rsidRPr="00272D13">
        <w:rPr>
          <w:rFonts w:ascii="Times New Roman" w:eastAsia="Times New Roman" w:hAnsi="Times New Roman"/>
          <w:lang w:eastAsia="x-none"/>
        </w:rPr>
        <w:t>ся в связи с существенными изменениями стоимости рабочей силы, материалов, оборудования, колебаниями курса валют, экономическими санкциями (включая любые связанные с ними обстоятельства) или по любым иным поводам, за исключением случаев, прямо предусмотренных Договором. Возможное наступление указанных обстоятельств не является основанием для изменения условий Договора или его расторжения в связи с существенно изменившимися основаниями (</w:t>
      </w:r>
      <w:proofErr w:type="spellStart"/>
      <w:r w:rsidR="0013354F" w:rsidRPr="00272D13">
        <w:rPr>
          <w:rFonts w:ascii="Times New Roman" w:eastAsia="Times New Roman" w:hAnsi="Times New Roman"/>
          <w:lang w:eastAsia="x-none"/>
        </w:rPr>
        <w:t>абз</w:t>
      </w:r>
      <w:proofErr w:type="spellEnd"/>
      <w:r w:rsidR="0013354F" w:rsidRPr="00272D13">
        <w:rPr>
          <w:rFonts w:ascii="Times New Roman" w:eastAsia="Times New Roman" w:hAnsi="Times New Roman"/>
          <w:lang w:eastAsia="x-none"/>
        </w:rPr>
        <w:t>. 2 п. 6 ст. 709, ст. 451 ГК РФ).</w:t>
      </w:r>
    </w:p>
    <w:p w14:paraId="707CC402" w14:textId="6DA2AE11" w:rsidR="001343F3" w:rsidRPr="00272D13" w:rsidRDefault="001343F3" w:rsidP="00AE1DFE">
      <w:pPr>
        <w:spacing w:after="0" w:line="240" w:lineRule="auto"/>
        <w:ind w:firstLine="567"/>
        <w:jc w:val="both"/>
        <w:rPr>
          <w:rFonts w:ascii="Times New Roman" w:eastAsia="Times New Roman" w:hAnsi="Times New Roman"/>
          <w:lang w:val="x-none" w:eastAsia="x-none"/>
        </w:rPr>
      </w:pPr>
      <w:r w:rsidRPr="00272D13">
        <w:rPr>
          <w:rFonts w:ascii="Times New Roman" w:eastAsia="Times New Roman" w:hAnsi="Times New Roman"/>
          <w:lang w:eastAsia="x-none"/>
        </w:rPr>
        <w:t xml:space="preserve">4.2. </w:t>
      </w:r>
      <w:r w:rsidR="002F2E7E" w:rsidRPr="00272D13">
        <w:rPr>
          <w:rFonts w:ascii="Times New Roman" w:eastAsia="Times New Roman" w:hAnsi="Times New Roman"/>
          <w:lang w:eastAsia="x-none"/>
        </w:rPr>
        <w:t>На дату подписания Цена Договора</w:t>
      </w:r>
      <w:r w:rsidR="002F2E7E" w:rsidRPr="00272D13">
        <w:rPr>
          <w:rFonts w:ascii="Times New Roman" w:eastAsia="Times New Roman" w:hAnsi="Times New Roman"/>
          <w:lang w:val="x-none" w:eastAsia="x-none"/>
        </w:rPr>
        <w:t xml:space="preserve"> </w:t>
      </w:r>
      <w:r w:rsidR="00A35CE7" w:rsidRPr="00272D13">
        <w:rPr>
          <w:rFonts w:ascii="Times New Roman" w:eastAsia="Times New Roman" w:hAnsi="Times New Roman"/>
          <w:lang w:eastAsia="x-none"/>
        </w:rPr>
        <w:t>согласована</w:t>
      </w:r>
      <w:r w:rsidR="002F2E7E" w:rsidRPr="00272D13">
        <w:rPr>
          <w:rFonts w:ascii="Times New Roman" w:eastAsia="Times New Roman" w:hAnsi="Times New Roman"/>
          <w:lang w:val="x-none" w:eastAsia="x-none"/>
        </w:rPr>
        <w:t xml:space="preserve"> </w:t>
      </w:r>
      <w:r w:rsidR="002F2E7E" w:rsidRPr="00272D13">
        <w:rPr>
          <w:rFonts w:ascii="Times New Roman" w:eastAsia="Times New Roman" w:hAnsi="Times New Roman"/>
          <w:lang w:eastAsia="x-none"/>
        </w:rPr>
        <w:t xml:space="preserve">Сторонами </w:t>
      </w:r>
      <w:r w:rsidR="002F2E7E" w:rsidRPr="00272D13">
        <w:rPr>
          <w:rFonts w:ascii="Times New Roman" w:eastAsia="Times New Roman" w:hAnsi="Times New Roman"/>
          <w:lang w:val="x-none" w:eastAsia="x-none"/>
        </w:rPr>
        <w:t xml:space="preserve">в Ведомости договорной цены (Приложение № 1 к Договору) и составляет </w:t>
      </w:r>
      <w:r w:rsidR="002F2E7E" w:rsidRPr="00272D13">
        <w:rPr>
          <w:rFonts w:ascii="Times New Roman" w:eastAsia="Times New Roman" w:hAnsi="Times New Roman"/>
          <w:b/>
          <w:lang w:val="x-none" w:eastAsia="x-none"/>
        </w:rPr>
        <w:t>__________</w:t>
      </w:r>
      <w:proofErr w:type="gramStart"/>
      <w:r w:rsidR="002F2E7E" w:rsidRPr="00272D13">
        <w:rPr>
          <w:rFonts w:ascii="Times New Roman" w:eastAsia="Times New Roman" w:hAnsi="Times New Roman"/>
          <w:b/>
          <w:lang w:val="x-none" w:eastAsia="x-none"/>
        </w:rPr>
        <w:t>_,_</w:t>
      </w:r>
      <w:proofErr w:type="gramEnd"/>
      <w:r w:rsidR="002F2E7E" w:rsidRPr="00272D13">
        <w:rPr>
          <w:rFonts w:ascii="Times New Roman" w:eastAsia="Times New Roman" w:hAnsi="Times New Roman"/>
          <w:b/>
          <w:lang w:val="x-none" w:eastAsia="x-none"/>
        </w:rPr>
        <w:t>_ руб. (_________________ рублей __ копеек)</w:t>
      </w:r>
      <w:r w:rsidR="002F2E7E" w:rsidRPr="00272D13">
        <w:rPr>
          <w:rFonts w:ascii="Times New Roman" w:eastAsia="Times New Roman" w:hAnsi="Times New Roman"/>
          <w:lang w:val="x-none" w:eastAsia="x-none"/>
        </w:rPr>
        <w:t xml:space="preserve">, в том числе НДС 20%/ </w:t>
      </w:r>
      <w:r w:rsidR="002F2E7E" w:rsidRPr="00272D13">
        <w:rPr>
          <w:rFonts w:ascii="Times New Roman" w:eastAsia="Times New Roman" w:hAnsi="Times New Roman"/>
          <w:color w:val="FF0000"/>
          <w:lang w:val="x-none" w:eastAsia="x-none"/>
        </w:rPr>
        <w:t xml:space="preserve">Вариант: </w:t>
      </w:r>
      <w:r w:rsidR="002F2E7E" w:rsidRPr="00272D13">
        <w:rPr>
          <w:rFonts w:ascii="Times New Roman" w:eastAsia="Times New Roman" w:hAnsi="Times New Roman"/>
          <w:lang w:val="x-none" w:eastAsia="x-none"/>
        </w:rPr>
        <w:t xml:space="preserve">НДС  не </w:t>
      </w:r>
      <w:r w:rsidR="00AE1DFE">
        <w:rPr>
          <w:rFonts w:ascii="Times New Roman" w:eastAsia="Times New Roman" w:hAnsi="Times New Roman"/>
          <w:lang w:eastAsia="x-none"/>
        </w:rPr>
        <w:t>облагается</w:t>
      </w:r>
      <w:r w:rsidR="002F2E7E" w:rsidRPr="00272D13">
        <w:rPr>
          <w:rFonts w:ascii="Times New Roman" w:eastAsia="Times New Roman" w:hAnsi="Times New Roman"/>
          <w:lang w:val="x-none" w:eastAsia="x-none"/>
        </w:rPr>
        <w:t>.</w:t>
      </w:r>
    </w:p>
    <w:permEnd w:id="1629838187"/>
    <w:p w14:paraId="707CC403"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Подрядчик </w:t>
      </w:r>
      <w:r w:rsidRPr="00272D13">
        <w:rPr>
          <w:sz w:val="22"/>
          <w:szCs w:val="22"/>
          <w:lang w:val="ru-RU"/>
        </w:rPr>
        <w:t>подтверждает</w:t>
      </w:r>
      <w:r w:rsidRPr="00272D13">
        <w:rPr>
          <w:sz w:val="22"/>
          <w:szCs w:val="22"/>
        </w:rPr>
        <w:t>, что он ознакомился со всей необходимой документацией и правильно определил объем Работ, объем этапов Работ и их цену. Подрядчик самостоятельно несет риск неправильной оценки объема Работ, их цены, что не повлияет на Цену Договора.</w:t>
      </w:r>
    </w:p>
    <w:p w14:paraId="707CC404" w14:textId="17096B15"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Цена Договора может быть изменена в случае внесения изменений в объем Работ по инициативе </w:t>
      </w:r>
      <w:r w:rsidR="00701B4A" w:rsidRPr="00272D13">
        <w:rPr>
          <w:sz w:val="22"/>
          <w:szCs w:val="22"/>
          <w:lang w:val="ru-RU"/>
        </w:rPr>
        <w:t>Технического</w:t>
      </w:r>
      <w:r w:rsidR="00701B4A" w:rsidRPr="00272D13">
        <w:rPr>
          <w:sz w:val="22"/>
          <w:szCs w:val="22"/>
        </w:rPr>
        <w:t xml:space="preserve"> заказчика </w:t>
      </w:r>
      <w:r w:rsidRPr="00272D13">
        <w:rPr>
          <w:sz w:val="22"/>
          <w:szCs w:val="22"/>
        </w:rPr>
        <w:t>путем заключения дополнительного соглашения. При изменении объема Работ цена Договора изменяется пропорционально объему исключенных или дополнительных Работ.</w:t>
      </w:r>
      <w:r w:rsidR="004C7633" w:rsidRPr="00272D13">
        <w:rPr>
          <w:sz w:val="22"/>
          <w:szCs w:val="22"/>
          <w:lang w:val="ru-RU"/>
        </w:rPr>
        <w:t xml:space="preserve"> Стоимость дополнительных работ (без учета стоимости материалов) определяется по расценкам, согласованным Сторонами в Приложении № 1, и не может превышать такие расценки. </w:t>
      </w:r>
    </w:p>
    <w:p w14:paraId="707CC405"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Если в ходе производства работ по Договору обнаружатся</w:t>
      </w:r>
      <w:r w:rsidRPr="00272D13">
        <w:rPr>
          <w:sz w:val="22"/>
          <w:szCs w:val="22"/>
          <w:lang w:val="ru-RU"/>
        </w:rPr>
        <w:t xml:space="preserve"> </w:t>
      </w:r>
      <w:r w:rsidRPr="00272D13">
        <w:rPr>
          <w:sz w:val="22"/>
          <w:szCs w:val="22"/>
        </w:rPr>
        <w:t>работы</w:t>
      </w:r>
      <w:r w:rsidRPr="00272D13">
        <w:rPr>
          <w:sz w:val="22"/>
          <w:szCs w:val="22"/>
          <w:lang w:val="ru-RU"/>
        </w:rPr>
        <w:t>,</w:t>
      </w:r>
      <w:r w:rsidRPr="00272D13">
        <w:rPr>
          <w:sz w:val="22"/>
          <w:szCs w:val="22"/>
        </w:rPr>
        <w:t xml:space="preserve"> не</w:t>
      </w:r>
      <w:r w:rsidRPr="00272D13">
        <w:rPr>
          <w:sz w:val="22"/>
          <w:szCs w:val="22"/>
          <w:lang w:val="ru-RU"/>
        </w:rPr>
        <w:t xml:space="preserve"> </w:t>
      </w:r>
      <w:r w:rsidRPr="00272D13">
        <w:rPr>
          <w:sz w:val="22"/>
          <w:szCs w:val="22"/>
        </w:rPr>
        <w:t xml:space="preserve">учтенные в </w:t>
      </w:r>
      <w:r w:rsidRPr="00272D13">
        <w:rPr>
          <w:sz w:val="22"/>
          <w:szCs w:val="22"/>
          <w:lang w:val="ru-RU"/>
        </w:rPr>
        <w:t xml:space="preserve">Технической </w:t>
      </w:r>
      <w:r w:rsidRPr="00272D13">
        <w:rPr>
          <w:sz w:val="22"/>
          <w:szCs w:val="22"/>
        </w:rPr>
        <w:t>документации, в том числе вследствие изменения Проектной документации</w:t>
      </w:r>
      <w:r w:rsidRPr="00272D13">
        <w:rPr>
          <w:sz w:val="22"/>
          <w:szCs w:val="22"/>
          <w:lang w:val="ru-RU"/>
        </w:rPr>
        <w:t>,</w:t>
      </w:r>
      <w:r w:rsidRPr="00272D13">
        <w:rPr>
          <w:sz w:val="22"/>
          <w:szCs w:val="22"/>
        </w:rPr>
        <w:t xml:space="preserve"> и в связи с этим возникнет необходимость </w:t>
      </w:r>
      <w:r w:rsidRPr="00272D13">
        <w:rPr>
          <w:sz w:val="22"/>
          <w:szCs w:val="22"/>
          <w:lang w:val="ru-RU"/>
        </w:rPr>
        <w:t>выполнения</w:t>
      </w:r>
      <w:r w:rsidRPr="00272D13">
        <w:rPr>
          <w:sz w:val="22"/>
          <w:szCs w:val="22"/>
        </w:rPr>
        <w:t xml:space="preserve"> дополнительных работ и увеличения общей стоимости работ по Договору (цены Договора)</w:t>
      </w:r>
      <w:r w:rsidRPr="00272D13">
        <w:rPr>
          <w:sz w:val="22"/>
          <w:szCs w:val="22"/>
          <w:lang w:val="ru-RU"/>
        </w:rPr>
        <w:t xml:space="preserve"> более чем на 10% (десять процентов), Сторонами подписывается дополнительное соглашение об изменении объема и стоимости Работ. Сторонами согласовано, что выявленные дополнительные Работы, стоимость которых не превышает 10% (десять процентов) от Цены Договора, выполняются Подрядчиком в счет стоимости Работ, установленной в п. 4.1. Договора и дополнительной оплате не подлежат.</w:t>
      </w:r>
    </w:p>
    <w:p w14:paraId="707CC406" w14:textId="77777777" w:rsidR="009F31E8" w:rsidRPr="00272D13" w:rsidRDefault="009F31E8" w:rsidP="009F31E8">
      <w:pPr>
        <w:pStyle w:val="a9"/>
        <w:rPr>
          <w:sz w:val="22"/>
          <w:szCs w:val="22"/>
        </w:rPr>
      </w:pPr>
    </w:p>
    <w:p w14:paraId="707CC407" w14:textId="77777777" w:rsidR="009F31E8" w:rsidRPr="00272D13" w:rsidRDefault="009F31E8" w:rsidP="009F31E8">
      <w:pPr>
        <w:pStyle w:val="a9"/>
        <w:numPr>
          <w:ilvl w:val="0"/>
          <w:numId w:val="1"/>
        </w:numPr>
        <w:jc w:val="center"/>
        <w:rPr>
          <w:b/>
          <w:sz w:val="22"/>
          <w:szCs w:val="22"/>
        </w:rPr>
      </w:pPr>
      <w:r w:rsidRPr="00272D13">
        <w:rPr>
          <w:b/>
          <w:sz w:val="22"/>
          <w:szCs w:val="22"/>
        </w:rPr>
        <w:t>Порядок и условия платежей</w:t>
      </w:r>
    </w:p>
    <w:p w14:paraId="707CC408"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Оплата Работ осуществляется </w:t>
      </w:r>
      <w:r w:rsidR="00701B4A" w:rsidRPr="00272D13">
        <w:rPr>
          <w:sz w:val="22"/>
          <w:szCs w:val="22"/>
          <w:lang w:val="ru-RU"/>
        </w:rPr>
        <w:t xml:space="preserve">напрямую Инвестором-застройщиком </w:t>
      </w:r>
      <w:r w:rsidRPr="00272D13">
        <w:rPr>
          <w:sz w:val="22"/>
          <w:szCs w:val="22"/>
        </w:rPr>
        <w:t>путем перечисления денежных средств на расчетный счет Подрядчика на основании счета Подрядчика</w:t>
      </w:r>
      <w:r w:rsidR="00701B4A" w:rsidRPr="00272D13">
        <w:rPr>
          <w:sz w:val="22"/>
          <w:szCs w:val="22"/>
          <w:lang w:val="ru-RU"/>
        </w:rPr>
        <w:t>, выставленного на имя Инвестора-застройщика</w:t>
      </w:r>
      <w:r w:rsidRPr="00272D13">
        <w:rPr>
          <w:sz w:val="22"/>
          <w:szCs w:val="22"/>
        </w:rPr>
        <w:t xml:space="preserve"> </w:t>
      </w:r>
      <w:r w:rsidR="00701B4A" w:rsidRPr="00272D13">
        <w:rPr>
          <w:sz w:val="22"/>
          <w:szCs w:val="22"/>
          <w:lang w:val="ru-RU"/>
        </w:rPr>
        <w:t xml:space="preserve">и распорядительного письма Технического заказчика </w:t>
      </w:r>
      <w:r w:rsidRPr="00272D13">
        <w:rPr>
          <w:sz w:val="22"/>
          <w:szCs w:val="22"/>
        </w:rPr>
        <w:t>в следующем порядке:</w:t>
      </w:r>
    </w:p>
    <w:p w14:paraId="707CC409" w14:textId="72F4526F" w:rsidR="009F31E8" w:rsidRPr="00272D13" w:rsidRDefault="009F31E8" w:rsidP="009F31E8">
      <w:pPr>
        <w:pStyle w:val="a9"/>
        <w:numPr>
          <w:ilvl w:val="2"/>
          <w:numId w:val="1"/>
        </w:numPr>
        <w:jc w:val="both"/>
        <w:rPr>
          <w:sz w:val="22"/>
          <w:szCs w:val="22"/>
        </w:rPr>
      </w:pPr>
      <w:permStart w:id="1104225333" w:edGrp="everyone"/>
      <w:r w:rsidRPr="00272D13">
        <w:rPr>
          <w:sz w:val="22"/>
          <w:szCs w:val="22"/>
        </w:rPr>
        <w:lastRenderedPageBreak/>
        <w:t>Аванс в размере _______</w:t>
      </w:r>
      <w:r w:rsidR="003B2F03" w:rsidRPr="00272D13">
        <w:rPr>
          <w:sz w:val="22"/>
          <w:szCs w:val="22"/>
          <w:lang w:val="ru-RU"/>
        </w:rPr>
        <w:t xml:space="preserve"> руб.</w:t>
      </w:r>
      <w:r w:rsidRPr="00272D13">
        <w:rPr>
          <w:sz w:val="22"/>
          <w:szCs w:val="22"/>
        </w:rPr>
        <w:t xml:space="preserve"> (___________</w:t>
      </w:r>
      <w:r w:rsidR="003B2F03" w:rsidRPr="00272D13">
        <w:rPr>
          <w:sz w:val="22"/>
          <w:szCs w:val="22"/>
          <w:lang w:val="ru-RU"/>
        </w:rPr>
        <w:t xml:space="preserve"> рублей __ копеек</w:t>
      </w:r>
      <w:r w:rsidRPr="00272D13">
        <w:rPr>
          <w:sz w:val="22"/>
          <w:szCs w:val="22"/>
        </w:rPr>
        <w:t>)</w:t>
      </w:r>
      <w:r w:rsidR="009C519C" w:rsidRPr="00272D13">
        <w:rPr>
          <w:sz w:val="22"/>
          <w:szCs w:val="22"/>
          <w:lang w:val="ru-RU"/>
        </w:rPr>
        <w:t xml:space="preserve">, в том числе НДС 20%/ </w:t>
      </w:r>
      <w:r w:rsidR="009C519C" w:rsidRPr="00272D13">
        <w:rPr>
          <w:color w:val="FF0000"/>
          <w:sz w:val="22"/>
          <w:szCs w:val="22"/>
          <w:lang w:val="ru-RU"/>
        </w:rPr>
        <w:t>Вариант (лишнее убрать</w:t>
      </w:r>
      <w:r w:rsidR="009F5B49" w:rsidRPr="00272D13">
        <w:rPr>
          <w:color w:val="FF0000"/>
          <w:sz w:val="22"/>
          <w:szCs w:val="22"/>
          <w:lang w:val="ru-RU"/>
        </w:rPr>
        <w:t xml:space="preserve">): </w:t>
      </w:r>
      <w:r w:rsidR="009F5B49" w:rsidRPr="00272D13">
        <w:rPr>
          <w:sz w:val="22"/>
          <w:szCs w:val="22"/>
          <w:lang w:val="ru-RU"/>
        </w:rPr>
        <w:t xml:space="preserve">НДС не </w:t>
      </w:r>
      <w:r w:rsidR="00AE1DFE">
        <w:rPr>
          <w:sz w:val="22"/>
          <w:szCs w:val="22"/>
          <w:lang w:val="ru-RU"/>
        </w:rPr>
        <w:t>облагается</w:t>
      </w:r>
      <w:r w:rsidR="009C519C" w:rsidRPr="00272D13">
        <w:rPr>
          <w:sz w:val="22"/>
          <w:szCs w:val="22"/>
          <w:lang w:val="ru-RU"/>
        </w:rPr>
        <w:t xml:space="preserve"> </w:t>
      </w:r>
      <w:r w:rsidRPr="00272D13">
        <w:rPr>
          <w:sz w:val="22"/>
          <w:szCs w:val="22"/>
        </w:rPr>
        <w:t xml:space="preserve"> – в течение </w:t>
      </w:r>
      <w:r w:rsidR="00E416C8" w:rsidRPr="00272D13">
        <w:rPr>
          <w:sz w:val="22"/>
          <w:szCs w:val="22"/>
          <w:lang w:val="ru-RU"/>
        </w:rPr>
        <w:t xml:space="preserve">10 (десяти) рабочих дней </w:t>
      </w:r>
      <w:r w:rsidRPr="00272D13">
        <w:rPr>
          <w:sz w:val="22"/>
          <w:szCs w:val="22"/>
        </w:rPr>
        <w:t>с даты подписания Договора.</w:t>
      </w:r>
      <w:r w:rsidR="009C519C" w:rsidRPr="00272D13">
        <w:rPr>
          <w:sz w:val="22"/>
          <w:szCs w:val="22"/>
          <w:lang w:val="ru-RU"/>
        </w:rPr>
        <w:t xml:space="preserve"> </w:t>
      </w:r>
      <w:r w:rsidR="009C519C" w:rsidRPr="00272D13">
        <w:rPr>
          <w:color w:val="FF0000"/>
          <w:sz w:val="22"/>
          <w:szCs w:val="22"/>
          <w:lang w:val="ru-RU"/>
        </w:rPr>
        <w:t>Вариант (лишнее убрать до отправления подрядчику):</w:t>
      </w:r>
      <w:r w:rsidR="009C519C" w:rsidRPr="00272D13">
        <w:rPr>
          <w:sz w:val="22"/>
          <w:szCs w:val="22"/>
          <w:lang w:val="ru-RU"/>
        </w:rPr>
        <w:t xml:space="preserve"> </w:t>
      </w:r>
      <w:r w:rsidR="00BD2B9F" w:rsidRPr="00272D13">
        <w:rPr>
          <w:sz w:val="22"/>
          <w:szCs w:val="22"/>
          <w:lang w:val="ru-RU"/>
        </w:rPr>
        <w:t xml:space="preserve">Аванс </w:t>
      </w:r>
      <w:r w:rsidR="009C519C" w:rsidRPr="00272D13">
        <w:rPr>
          <w:sz w:val="22"/>
          <w:szCs w:val="22"/>
          <w:lang w:val="ru-RU"/>
        </w:rPr>
        <w:t>не выплачивается.</w:t>
      </w:r>
    </w:p>
    <w:permEnd w:id="1104225333"/>
    <w:p w14:paraId="707CC40A" w14:textId="77777777" w:rsidR="009F31E8" w:rsidRPr="00272D13" w:rsidRDefault="009F31E8" w:rsidP="009F31E8">
      <w:pPr>
        <w:pStyle w:val="a9"/>
        <w:numPr>
          <w:ilvl w:val="2"/>
          <w:numId w:val="1"/>
        </w:numPr>
        <w:jc w:val="both"/>
        <w:rPr>
          <w:sz w:val="22"/>
          <w:szCs w:val="22"/>
        </w:rPr>
      </w:pPr>
      <w:r w:rsidRPr="00272D13">
        <w:rPr>
          <w:sz w:val="22"/>
          <w:szCs w:val="22"/>
        </w:rPr>
        <w:t xml:space="preserve">Оплата за фактически выполненные работы – не позднее 25 (двадцать пятого) числа месяца, следующего за месяцем подписания без замечаний Актов КС-2 и получения </w:t>
      </w:r>
      <w:r w:rsidR="00701B4A" w:rsidRPr="00272D13">
        <w:rPr>
          <w:sz w:val="22"/>
          <w:szCs w:val="22"/>
          <w:lang w:val="ru-RU"/>
        </w:rPr>
        <w:t>Техническим</w:t>
      </w:r>
      <w:r w:rsidR="00701B4A" w:rsidRPr="00272D13">
        <w:rPr>
          <w:sz w:val="22"/>
          <w:szCs w:val="22"/>
        </w:rPr>
        <w:t xml:space="preserve"> заказчиком </w:t>
      </w:r>
      <w:r w:rsidRPr="00272D13">
        <w:rPr>
          <w:sz w:val="22"/>
          <w:szCs w:val="22"/>
        </w:rPr>
        <w:t>от Подрядчика оригиналов следующих документов (в зависимости от того, какое событие наступит позже):</w:t>
      </w:r>
    </w:p>
    <w:p w14:paraId="707CC40B" w14:textId="77777777" w:rsidR="009F31E8" w:rsidRPr="00272D13" w:rsidRDefault="009F31E8" w:rsidP="009F31E8">
      <w:pPr>
        <w:pStyle w:val="a9"/>
        <w:numPr>
          <w:ilvl w:val="3"/>
          <w:numId w:val="1"/>
        </w:numPr>
        <w:jc w:val="both"/>
        <w:rPr>
          <w:sz w:val="22"/>
          <w:szCs w:val="22"/>
        </w:rPr>
      </w:pPr>
      <w:r w:rsidRPr="00272D13">
        <w:rPr>
          <w:sz w:val="22"/>
          <w:szCs w:val="22"/>
        </w:rPr>
        <w:t>Счет Подрядчика, в котором указывается:</w:t>
      </w:r>
    </w:p>
    <w:p w14:paraId="707CC40C" w14:textId="77777777" w:rsidR="009F31E8" w:rsidRPr="00272D13" w:rsidRDefault="009F31E8" w:rsidP="009F31E8">
      <w:pPr>
        <w:widowControl w:val="0"/>
        <w:numPr>
          <w:ilvl w:val="0"/>
          <w:numId w:val="16"/>
        </w:numPr>
        <w:suppressAutoHyphens/>
        <w:autoSpaceDE w:val="0"/>
        <w:spacing w:after="0" w:line="240" w:lineRule="auto"/>
        <w:ind w:left="1281" w:hanging="357"/>
        <w:jc w:val="both"/>
        <w:rPr>
          <w:rFonts w:ascii="Times New Roman" w:hAnsi="Times New Roman"/>
        </w:rPr>
      </w:pPr>
      <w:r w:rsidRPr="00272D13">
        <w:rPr>
          <w:rFonts w:ascii="Times New Roman" w:hAnsi="Times New Roman"/>
        </w:rPr>
        <w:t>стоимость выполненных работ;</w:t>
      </w:r>
    </w:p>
    <w:p w14:paraId="707CC40D" w14:textId="77777777" w:rsidR="009F31E8" w:rsidRPr="00272D13" w:rsidRDefault="009F31E8" w:rsidP="009F31E8">
      <w:pPr>
        <w:widowControl w:val="0"/>
        <w:numPr>
          <w:ilvl w:val="0"/>
          <w:numId w:val="16"/>
        </w:numPr>
        <w:suppressAutoHyphens/>
        <w:autoSpaceDE w:val="0"/>
        <w:spacing w:after="0" w:line="240" w:lineRule="auto"/>
        <w:ind w:left="1281" w:hanging="357"/>
        <w:jc w:val="both"/>
        <w:rPr>
          <w:rFonts w:ascii="Times New Roman" w:hAnsi="Times New Roman"/>
        </w:rPr>
      </w:pPr>
      <w:r w:rsidRPr="00272D13">
        <w:rPr>
          <w:rFonts w:ascii="Times New Roman" w:hAnsi="Times New Roman"/>
        </w:rPr>
        <w:t xml:space="preserve">размер аванса, подлежащего зачету (если применимо), </w:t>
      </w:r>
    </w:p>
    <w:p w14:paraId="707CC40E" w14:textId="77777777" w:rsidR="009F31E8" w:rsidRPr="00272D13" w:rsidRDefault="009F31E8" w:rsidP="009F31E8">
      <w:pPr>
        <w:widowControl w:val="0"/>
        <w:numPr>
          <w:ilvl w:val="0"/>
          <w:numId w:val="16"/>
        </w:numPr>
        <w:suppressAutoHyphens/>
        <w:autoSpaceDE w:val="0"/>
        <w:spacing w:after="0" w:line="240" w:lineRule="auto"/>
        <w:ind w:left="1281" w:hanging="357"/>
        <w:jc w:val="both"/>
        <w:rPr>
          <w:rFonts w:ascii="Times New Roman" w:hAnsi="Times New Roman"/>
        </w:rPr>
      </w:pPr>
      <w:r w:rsidRPr="00272D13">
        <w:rPr>
          <w:rFonts w:ascii="Times New Roman" w:hAnsi="Times New Roman"/>
        </w:rPr>
        <w:t xml:space="preserve">итоговая сумма, подлежащая оплате Подрядчику за отчетный период; </w:t>
      </w:r>
    </w:p>
    <w:p w14:paraId="707CC40F"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Счет Подрядчика, предоставленный без учета требований, указанных в настоящем пункте, к оплате не принимается;</w:t>
      </w:r>
    </w:p>
    <w:p w14:paraId="707CC410" w14:textId="77777777" w:rsidR="009F31E8" w:rsidRPr="00272D13" w:rsidRDefault="009F31E8" w:rsidP="009F31E8">
      <w:pPr>
        <w:pStyle w:val="a9"/>
        <w:numPr>
          <w:ilvl w:val="3"/>
          <w:numId w:val="1"/>
        </w:numPr>
        <w:jc w:val="both"/>
        <w:rPr>
          <w:sz w:val="22"/>
          <w:szCs w:val="22"/>
        </w:rPr>
      </w:pPr>
      <w:r w:rsidRPr="00272D13">
        <w:rPr>
          <w:sz w:val="22"/>
          <w:szCs w:val="22"/>
        </w:rPr>
        <w:t>Акт КС-2 (</w:t>
      </w:r>
      <w:r w:rsidR="00683386" w:rsidRPr="00272D13">
        <w:rPr>
          <w:sz w:val="22"/>
          <w:szCs w:val="22"/>
          <w:lang w:val="en-US"/>
        </w:rPr>
        <w:t>3</w:t>
      </w:r>
      <w:r w:rsidRPr="00272D13">
        <w:rPr>
          <w:sz w:val="22"/>
          <w:szCs w:val="22"/>
        </w:rPr>
        <w:t xml:space="preserve"> экз.);</w:t>
      </w:r>
    </w:p>
    <w:p w14:paraId="707CC411" w14:textId="77777777" w:rsidR="009F31E8" w:rsidRPr="00272D13" w:rsidRDefault="009F31E8" w:rsidP="009F31E8">
      <w:pPr>
        <w:pStyle w:val="a9"/>
        <w:numPr>
          <w:ilvl w:val="3"/>
          <w:numId w:val="1"/>
        </w:numPr>
        <w:jc w:val="both"/>
        <w:rPr>
          <w:sz w:val="22"/>
          <w:szCs w:val="22"/>
        </w:rPr>
      </w:pPr>
      <w:r w:rsidRPr="00272D13">
        <w:rPr>
          <w:sz w:val="22"/>
          <w:szCs w:val="22"/>
        </w:rPr>
        <w:t>Справка КС-3 (</w:t>
      </w:r>
      <w:r w:rsidR="00683386" w:rsidRPr="00272D13">
        <w:rPr>
          <w:sz w:val="22"/>
          <w:szCs w:val="22"/>
          <w:lang w:val="en-US"/>
        </w:rPr>
        <w:t>3</w:t>
      </w:r>
      <w:r w:rsidRPr="00272D13">
        <w:rPr>
          <w:sz w:val="22"/>
          <w:szCs w:val="22"/>
        </w:rPr>
        <w:t xml:space="preserve"> экз.);</w:t>
      </w:r>
    </w:p>
    <w:p w14:paraId="707CC412" w14:textId="77777777" w:rsidR="009F31E8" w:rsidRPr="00272D13" w:rsidRDefault="009F31E8" w:rsidP="009F31E8">
      <w:pPr>
        <w:pStyle w:val="a9"/>
        <w:numPr>
          <w:ilvl w:val="3"/>
          <w:numId w:val="1"/>
        </w:numPr>
        <w:jc w:val="both"/>
        <w:rPr>
          <w:sz w:val="22"/>
          <w:szCs w:val="22"/>
        </w:rPr>
      </w:pPr>
      <w:r w:rsidRPr="00272D13">
        <w:rPr>
          <w:sz w:val="22"/>
          <w:szCs w:val="22"/>
        </w:rPr>
        <w:t>Счет-фактура на 100 % стоимости выполненных работ (в случае применения НДС);</w:t>
      </w:r>
    </w:p>
    <w:p w14:paraId="707CC413" w14:textId="77777777" w:rsidR="00CE72B0" w:rsidRPr="00272D13" w:rsidRDefault="009F31E8" w:rsidP="009F31E8">
      <w:pPr>
        <w:pStyle w:val="a9"/>
        <w:numPr>
          <w:ilvl w:val="3"/>
          <w:numId w:val="1"/>
        </w:numPr>
        <w:jc w:val="both"/>
        <w:rPr>
          <w:sz w:val="22"/>
          <w:szCs w:val="22"/>
        </w:rPr>
      </w:pPr>
      <w:r w:rsidRPr="00272D13">
        <w:rPr>
          <w:sz w:val="22"/>
          <w:szCs w:val="22"/>
        </w:rPr>
        <w:t xml:space="preserve">Исполнительная документация, оформленная в соответствии с </w:t>
      </w:r>
      <w:r w:rsidR="00F71C78" w:rsidRPr="00272D13">
        <w:rPr>
          <w:sz w:val="22"/>
          <w:szCs w:val="22"/>
          <w:lang w:val="ru-RU"/>
        </w:rPr>
        <w:t>Приказом № 344/пр</w:t>
      </w:r>
      <w:r w:rsidR="00CE72B0" w:rsidRPr="00272D13">
        <w:rPr>
          <w:sz w:val="22"/>
          <w:szCs w:val="22"/>
          <w:lang w:val="ru-RU"/>
        </w:rPr>
        <w:t>;</w:t>
      </w:r>
    </w:p>
    <w:p w14:paraId="707CC414" w14:textId="77777777" w:rsidR="009C519C" w:rsidRPr="00272D13" w:rsidRDefault="009C519C" w:rsidP="009F31E8">
      <w:pPr>
        <w:pStyle w:val="a9"/>
        <w:numPr>
          <w:ilvl w:val="3"/>
          <w:numId w:val="1"/>
        </w:numPr>
        <w:jc w:val="both"/>
        <w:rPr>
          <w:sz w:val="22"/>
          <w:szCs w:val="22"/>
        </w:rPr>
      </w:pPr>
      <w:r w:rsidRPr="00272D13">
        <w:rPr>
          <w:sz w:val="22"/>
          <w:szCs w:val="22"/>
          <w:lang w:val="ru-RU"/>
        </w:rPr>
        <w:t>Журнал учета выполненных работ (форма КС-6а);</w:t>
      </w:r>
    </w:p>
    <w:p w14:paraId="707CC415" w14:textId="77777777" w:rsidR="009C519C" w:rsidRPr="00272D13" w:rsidRDefault="009C519C" w:rsidP="009F31E8">
      <w:pPr>
        <w:pStyle w:val="a9"/>
        <w:numPr>
          <w:ilvl w:val="3"/>
          <w:numId w:val="1"/>
        </w:numPr>
        <w:jc w:val="both"/>
        <w:rPr>
          <w:sz w:val="22"/>
          <w:szCs w:val="22"/>
        </w:rPr>
      </w:pPr>
      <w:r w:rsidRPr="00272D13">
        <w:rPr>
          <w:sz w:val="22"/>
          <w:szCs w:val="22"/>
          <w:lang w:val="ru-RU"/>
        </w:rPr>
        <w:t>Общий журнал работ (форма КС-6);</w:t>
      </w:r>
    </w:p>
    <w:p w14:paraId="707CC416" w14:textId="77777777" w:rsidR="009F31E8" w:rsidRPr="00272D13" w:rsidRDefault="00CE72B0" w:rsidP="009F31E8">
      <w:pPr>
        <w:pStyle w:val="a9"/>
        <w:numPr>
          <w:ilvl w:val="3"/>
          <w:numId w:val="1"/>
        </w:numPr>
        <w:jc w:val="both"/>
        <w:rPr>
          <w:color w:val="FF0000"/>
          <w:sz w:val="22"/>
          <w:szCs w:val="22"/>
        </w:rPr>
      </w:pPr>
      <w:r w:rsidRPr="00272D13">
        <w:rPr>
          <w:sz w:val="22"/>
          <w:szCs w:val="22"/>
          <w:lang w:val="ru-RU"/>
        </w:rPr>
        <w:t>Отчет по форме № М-29 (</w:t>
      </w:r>
      <w:r w:rsidRPr="00272D13">
        <w:rPr>
          <w:sz w:val="22"/>
          <w:szCs w:val="22"/>
        </w:rPr>
        <w:t xml:space="preserve">утв. Приказом ЦСУ СССР от 24.11.1982 </w:t>
      </w:r>
      <w:r w:rsidRPr="00272D13">
        <w:rPr>
          <w:sz w:val="22"/>
          <w:szCs w:val="22"/>
          <w:lang w:val="ru-RU"/>
        </w:rPr>
        <w:t>№</w:t>
      </w:r>
      <w:r w:rsidRPr="00272D13">
        <w:rPr>
          <w:sz w:val="22"/>
          <w:szCs w:val="22"/>
        </w:rPr>
        <w:t xml:space="preserve"> 613</w:t>
      </w:r>
      <w:r w:rsidRPr="00272D13">
        <w:rPr>
          <w:sz w:val="22"/>
          <w:szCs w:val="22"/>
          <w:lang w:val="ru-RU"/>
        </w:rPr>
        <w:t xml:space="preserve">) – </w:t>
      </w:r>
      <w:r w:rsidR="00A35CE7" w:rsidRPr="00272D13">
        <w:rPr>
          <w:sz w:val="22"/>
          <w:szCs w:val="22"/>
          <w:lang w:val="ru-RU"/>
        </w:rPr>
        <w:t>если применимо</w:t>
      </w:r>
      <w:r w:rsidR="009F31E8" w:rsidRPr="00272D13">
        <w:rPr>
          <w:sz w:val="22"/>
          <w:szCs w:val="22"/>
        </w:rPr>
        <w:t>.</w:t>
      </w:r>
    </w:p>
    <w:p w14:paraId="707CC417" w14:textId="45D449B3" w:rsidR="00E416C8" w:rsidRPr="00272D13" w:rsidRDefault="00AE1DFE" w:rsidP="009F31E8">
      <w:pPr>
        <w:pStyle w:val="a9"/>
        <w:numPr>
          <w:ilvl w:val="1"/>
          <w:numId w:val="1"/>
        </w:numPr>
        <w:ind w:left="0" w:firstLine="567"/>
        <w:jc w:val="both"/>
        <w:rPr>
          <w:sz w:val="22"/>
          <w:szCs w:val="22"/>
        </w:rPr>
      </w:pPr>
      <w:r w:rsidRPr="00AE1DFE">
        <w:rPr>
          <w:sz w:val="22"/>
          <w:szCs w:val="22"/>
          <w:lang w:val="ru-RU"/>
        </w:rPr>
        <w:t>Оплата за фактически выполненные Подрядчиком и принятые Заказчиком Работы осуществляется с пропорциональным зачетом аванса, выплаченного в соответствии с п. 5.1.1. Договора</w:t>
      </w:r>
      <w:r w:rsidR="00E416C8" w:rsidRPr="00272D13">
        <w:rPr>
          <w:sz w:val="22"/>
          <w:szCs w:val="22"/>
          <w:lang w:val="ru-RU"/>
        </w:rPr>
        <w:t>.</w:t>
      </w:r>
    </w:p>
    <w:p w14:paraId="707CC418"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Расчет за выполненные работ осуществляется на основании счета Подрядчика </w:t>
      </w:r>
      <w:r w:rsidRPr="00272D13">
        <w:rPr>
          <w:sz w:val="22"/>
          <w:szCs w:val="22"/>
          <w:lang w:val="ru-RU"/>
        </w:rPr>
        <w:t>за вычетом суммы гарантийного удержания в соответствии с п. 5.</w:t>
      </w:r>
      <w:r w:rsidR="009F5B49" w:rsidRPr="00272D13">
        <w:rPr>
          <w:sz w:val="22"/>
          <w:szCs w:val="22"/>
          <w:lang w:val="ru-RU"/>
        </w:rPr>
        <w:t>6</w:t>
      </w:r>
      <w:r w:rsidRPr="00272D13">
        <w:rPr>
          <w:sz w:val="22"/>
          <w:szCs w:val="22"/>
          <w:lang w:val="ru-RU"/>
        </w:rPr>
        <w:t>. Договора</w:t>
      </w:r>
      <w:r w:rsidRPr="00272D13">
        <w:rPr>
          <w:sz w:val="22"/>
          <w:szCs w:val="22"/>
        </w:rPr>
        <w:t>.</w:t>
      </w:r>
    </w:p>
    <w:p w14:paraId="707CC419" w14:textId="77777777" w:rsidR="009F31E8" w:rsidRPr="00272D13" w:rsidRDefault="009F31E8" w:rsidP="009F31E8">
      <w:pPr>
        <w:pStyle w:val="a9"/>
        <w:numPr>
          <w:ilvl w:val="1"/>
          <w:numId w:val="1"/>
        </w:numPr>
        <w:ind w:left="0" w:firstLine="567"/>
        <w:jc w:val="both"/>
        <w:rPr>
          <w:sz w:val="22"/>
          <w:szCs w:val="22"/>
          <w:lang w:val="ru-RU"/>
        </w:rPr>
      </w:pPr>
      <w:r w:rsidRPr="00272D13">
        <w:rPr>
          <w:sz w:val="22"/>
          <w:szCs w:val="22"/>
        </w:rPr>
        <w:t xml:space="preserve">Датой оплаты считается дата списания денежных средств с расчетного счета </w:t>
      </w:r>
      <w:r w:rsidR="00701B4A" w:rsidRPr="00272D13">
        <w:rPr>
          <w:sz w:val="22"/>
          <w:szCs w:val="22"/>
          <w:lang w:val="ru-RU"/>
        </w:rPr>
        <w:t>Инвестора-застройщика</w:t>
      </w:r>
      <w:r w:rsidRPr="00272D13">
        <w:rPr>
          <w:sz w:val="22"/>
          <w:szCs w:val="22"/>
        </w:rPr>
        <w:t>.</w:t>
      </w:r>
    </w:p>
    <w:p w14:paraId="707CC41A" w14:textId="77777777" w:rsidR="009F31E8" w:rsidRPr="00272D13" w:rsidRDefault="00701B4A" w:rsidP="009F31E8">
      <w:pPr>
        <w:pStyle w:val="a9"/>
        <w:numPr>
          <w:ilvl w:val="1"/>
          <w:numId w:val="1"/>
        </w:numPr>
        <w:ind w:left="0" w:firstLine="567"/>
        <w:jc w:val="both"/>
        <w:rPr>
          <w:sz w:val="22"/>
          <w:szCs w:val="22"/>
          <w:lang w:val="ru-RU"/>
        </w:rPr>
      </w:pPr>
      <w:r w:rsidRPr="00272D13">
        <w:rPr>
          <w:sz w:val="22"/>
          <w:szCs w:val="22"/>
          <w:lang w:val="ru-RU"/>
        </w:rPr>
        <w:t xml:space="preserve">Технический заказчик </w:t>
      </w:r>
      <w:r w:rsidR="009F31E8" w:rsidRPr="00272D13">
        <w:rPr>
          <w:sz w:val="22"/>
          <w:szCs w:val="22"/>
          <w:lang w:val="ru-RU"/>
        </w:rPr>
        <w:t xml:space="preserve">вправе удержать из любых платежей, причитающихся Подрядчику, суммы неустоек, пеней, штрафов, применимых к Подрядчику, любые суммы расходов, необходимые и достаточные для возмещения расходов </w:t>
      </w:r>
      <w:r w:rsidRPr="00272D13">
        <w:rPr>
          <w:sz w:val="22"/>
          <w:szCs w:val="22"/>
          <w:lang w:val="ru-RU"/>
        </w:rPr>
        <w:t>Технического заказчика</w:t>
      </w:r>
      <w:r w:rsidR="009F31E8" w:rsidRPr="00272D13">
        <w:rPr>
          <w:sz w:val="22"/>
          <w:szCs w:val="22"/>
          <w:lang w:val="ru-RU"/>
        </w:rPr>
        <w:t>, связанных с нарушением Подрядчиком своих обязательств по Договору, далее – Сумма удержания.</w:t>
      </w:r>
    </w:p>
    <w:p w14:paraId="707CC41B"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 xml:space="preserve">При наступлении оснований для удержания </w:t>
      </w:r>
      <w:r w:rsidR="00701B4A" w:rsidRPr="00272D13">
        <w:rPr>
          <w:rFonts w:ascii="Times New Roman" w:hAnsi="Times New Roman"/>
        </w:rPr>
        <w:t xml:space="preserve">Технический заказчик </w:t>
      </w:r>
      <w:r w:rsidRPr="00272D13">
        <w:rPr>
          <w:rFonts w:ascii="Times New Roman" w:hAnsi="Times New Roman"/>
        </w:rPr>
        <w:t>направляет Подрядчику уведомление о намерении произвести удержание с указанием</w:t>
      </w:r>
    </w:p>
    <w:p w14:paraId="707CC41C" w14:textId="77777777" w:rsidR="009F31E8" w:rsidRPr="00272D13" w:rsidRDefault="009F31E8" w:rsidP="009F31E8">
      <w:pPr>
        <w:pStyle w:val="a9"/>
        <w:numPr>
          <w:ilvl w:val="0"/>
          <w:numId w:val="17"/>
        </w:numPr>
        <w:ind w:left="1332" w:hanging="357"/>
        <w:jc w:val="both"/>
        <w:rPr>
          <w:sz w:val="22"/>
          <w:szCs w:val="22"/>
          <w:lang w:val="ru-RU"/>
        </w:rPr>
      </w:pPr>
      <w:r w:rsidRPr="00272D13">
        <w:rPr>
          <w:sz w:val="22"/>
          <w:szCs w:val="22"/>
        </w:rPr>
        <w:t>основания для удержания</w:t>
      </w:r>
      <w:r w:rsidRPr="00272D13">
        <w:rPr>
          <w:sz w:val="22"/>
          <w:szCs w:val="22"/>
          <w:lang w:val="ru-RU"/>
        </w:rPr>
        <w:t>;</w:t>
      </w:r>
    </w:p>
    <w:p w14:paraId="707CC41D" w14:textId="77777777" w:rsidR="009F31E8" w:rsidRPr="00272D13" w:rsidRDefault="009F31E8" w:rsidP="009F31E8">
      <w:pPr>
        <w:pStyle w:val="a9"/>
        <w:numPr>
          <w:ilvl w:val="0"/>
          <w:numId w:val="17"/>
        </w:numPr>
        <w:ind w:left="1332" w:hanging="357"/>
        <w:jc w:val="both"/>
        <w:rPr>
          <w:sz w:val="22"/>
          <w:szCs w:val="22"/>
          <w:lang w:val="ru-RU"/>
        </w:rPr>
      </w:pPr>
      <w:r w:rsidRPr="00272D13">
        <w:rPr>
          <w:sz w:val="22"/>
          <w:szCs w:val="22"/>
          <w:lang w:val="ru-RU"/>
        </w:rPr>
        <w:t xml:space="preserve">размера </w:t>
      </w:r>
      <w:r w:rsidRPr="00272D13">
        <w:rPr>
          <w:sz w:val="22"/>
          <w:szCs w:val="22"/>
        </w:rPr>
        <w:t>Суммы</w:t>
      </w:r>
      <w:r w:rsidRPr="00272D13">
        <w:rPr>
          <w:sz w:val="22"/>
          <w:szCs w:val="22"/>
          <w:lang w:val="ru-RU"/>
        </w:rPr>
        <w:t xml:space="preserve"> удержания;</w:t>
      </w:r>
    </w:p>
    <w:p w14:paraId="707CC41E" w14:textId="25C641BD" w:rsidR="009F31E8" w:rsidRPr="00272D13" w:rsidRDefault="009F31E8" w:rsidP="009F31E8">
      <w:pPr>
        <w:pStyle w:val="a9"/>
        <w:numPr>
          <w:ilvl w:val="0"/>
          <w:numId w:val="17"/>
        </w:numPr>
        <w:ind w:left="1332" w:hanging="357"/>
        <w:jc w:val="both"/>
        <w:rPr>
          <w:sz w:val="22"/>
          <w:szCs w:val="22"/>
          <w:lang w:val="ru-RU"/>
        </w:rPr>
      </w:pPr>
      <w:r w:rsidRPr="00272D13">
        <w:rPr>
          <w:sz w:val="22"/>
          <w:szCs w:val="22"/>
          <w:lang w:val="ru-RU"/>
        </w:rPr>
        <w:t>сроков для устранения выявленных нарушений</w:t>
      </w:r>
      <w:r w:rsidR="00AE1DFE">
        <w:rPr>
          <w:sz w:val="22"/>
          <w:szCs w:val="22"/>
          <w:lang w:val="ru-RU"/>
        </w:rPr>
        <w:t xml:space="preserve"> (если применимо)</w:t>
      </w:r>
      <w:r w:rsidRPr="00272D13">
        <w:rPr>
          <w:sz w:val="22"/>
          <w:szCs w:val="22"/>
          <w:lang w:val="ru-RU"/>
        </w:rPr>
        <w:t xml:space="preserve"> либо уплаты Суммы удержания.</w:t>
      </w:r>
    </w:p>
    <w:p w14:paraId="707CC41F" w14:textId="267FFD4F"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 xml:space="preserve">В течение срока, установленного </w:t>
      </w:r>
      <w:r w:rsidR="00AE1DFE">
        <w:rPr>
          <w:rFonts w:ascii="Times New Roman" w:hAnsi="Times New Roman"/>
        </w:rPr>
        <w:t xml:space="preserve">Подрядчику </w:t>
      </w:r>
      <w:r w:rsidRPr="00272D13">
        <w:rPr>
          <w:rFonts w:ascii="Times New Roman" w:hAnsi="Times New Roman"/>
        </w:rPr>
        <w:t xml:space="preserve">для устранения выявленных нарушений, </w:t>
      </w:r>
      <w:r w:rsidR="00BF5DE2" w:rsidRPr="00272D13">
        <w:rPr>
          <w:rFonts w:ascii="Times New Roman" w:hAnsi="Times New Roman"/>
        </w:rPr>
        <w:t>выплата Подрядчику Суммы удержания не производится</w:t>
      </w:r>
      <w:r w:rsidRPr="00272D13">
        <w:rPr>
          <w:rFonts w:ascii="Times New Roman" w:hAnsi="Times New Roman"/>
        </w:rPr>
        <w:t xml:space="preserve">. При этом такая задержка оплаты не является нарушением условий Договора и не влечет начисление пеней, штрафов, процентов за пользование чужими денежными средствами и применение к </w:t>
      </w:r>
      <w:r w:rsidR="00701B4A" w:rsidRPr="00272D13">
        <w:rPr>
          <w:rFonts w:ascii="Times New Roman" w:hAnsi="Times New Roman"/>
        </w:rPr>
        <w:t>Техническому заказчику</w:t>
      </w:r>
      <w:r w:rsidR="00BF5DE2" w:rsidRPr="00272D13">
        <w:rPr>
          <w:rFonts w:ascii="Times New Roman" w:hAnsi="Times New Roman"/>
        </w:rPr>
        <w:t xml:space="preserve"> либо к Инвестору-застройщику</w:t>
      </w:r>
      <w:r w:rsidR="00701B4A" w:rsidRPr="00272D13">
        <w:rPr>
          <w:rFonts w:ascii="Times New Roman" w:hAnsi="Times New Roman"/>
        </w:rPr>
        <w:t xml:space="preserve"> </w:t>
      </w:r>
      <w:r w:rsidRPr="00272D13">
        <w:rPr>
          <w:rFonts w:ascii="Times New Roman" w:hAnsi="Times New Roman"/>
        </w:rPr>
        <w:t>иных мер ответственности.</w:t>
      </w:r>
    </w:p>
    <w:p w14:paraId="707CC420" w14:textId="5AD378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 xml:space="preserve">В случае устранения Подрядчиком выявленных нарушений либо уплаты </w:t>
      </w:r>
      <w:r w:rsidR="00AE1DFE">
        <w:rPr>
          <w:rFonts w:ascii="Times New Roman" w:hAnsi="Times New Roman"/>
        </w:rPr>
        <w:t>Подрядчиком с</w:t>
      </w:r>
      <w:r w:rsidRPr="00272D13">
        <w:rPr>
          <w:rFonts w:ascii="Times New Roman" w:hAnsi="Times New Roman"/>
        </w:rPr>
        <w:t>уммы</w:t>
      </w:r>
      <w:r w:rsidR="00AE1DFE">
        <w:rPr>
          <w:rFonts w:ascii="Times New Roman" w:hAnsi="Times New Roman"/>
        </w:rPr>
        <w:t xml:space="preserve"> </w:t>
      </w:r>
      <w:r w:rsidRPr="00272D13">
        <w:rPr>
          <w:rFonts w:ascii="Times New Roman" w:hAnsi="Times New Roman"/>
        </w:rPr>
        <w:t>удержания, задержанная сумма выплачивается Подрядчику одновременно с оплатой очередного этапа выполненных работ (п. 5.1.2. Договора).</w:t>
      </w:r>
    </w:p>
    <w:p w14:paraId="707CC421" w14:textId="6D6FC448"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При неустранении Подрядчиком выявленных нарушений в срок, установленный</w:t>
      </w:r>
      <w:r w:rsidR="00701B4A" w:rsidRPr="00272D13">
        <w:rPr>
          <w:rFonts w:ascii="Times New Roman" w:hAnsi="Times New Roman"/>
        </w:rPr>
        <w:t xml:space="preserve"> Техническим</w:t>
      </w:r>
      <w:r w:rsidRPr="00272D13">
        <w:rPr>
          <w:rFonts w:ascii="Times New Roman" w:hAnsi="Times New Roman"/>
        </w:rPr>
        <w:t xml:space="preserve"> Заказчиком, </w:t>
      </w:r>
      <w:r w:rsidR="00AE1DFE" w:rsidRPr="00AE1DFE">
        <w:rPr>
          <w:rFonts w:ascii="Times New Roman" w:hAnsi="Times New Roman"/>
        </w:rPr>
        <w:t>либо в случае удержания без установления сроков для устранения недостатков</w:t>
      </w:r>
      <w:r w:rsidR="00AE1DFE">
        <w:rPr>
          <w:rFonts w:ascii="Times New Roman" w:hAnsi="Times New Roman"/>
        </w:rPr>
        <w:t>,</w:t>
      </w:r>
      <w:r w:rsidR="00AE1DFE" w:rsidRPr="00AE1DFE">
        <w:rPr>
          <w:rFonts w:ascii="Times New Roman" w:hAnsi="Times New Roman"/>
        </w:rPr>
        <w:t xml:space="preserve"> </w:t>
      </w:r>
      <w:r w:rsidR="00AE1DFE" w:rsidRPr="00272D13">
        <w:rPr>
          <w:rFonts w:ascii="Times New Roman" w:hAnsi="Times New Roman"/>
        </w:rPr>
        <w:t xml:space="preserve">сумма </w:t>
      </w:r>
      <w:r w:rsidRPr="00272D13">
        <w:rPr>
          <w:rFonts w:ascii="Times New Roman" w:hAnsi="Times New Roman"/>
        </w:rPr>
        <w:t>удержания считается признанной Подрядчиком и оплаченной в день получения Подрядчиком уведомления о намерении произвести удержание.</w:t>
      </w:r>
    </w:p>
    <w:p w14:paraId="707CC422" w14:textId="129891D1" w:rsidR="009F31E8" w:rsidRPr="00272D13" w:rsidRDefault="009F31E8" w:rsidP="009F31E8">
      <w:pPr>
        <w:pStyle w:val="a9"/>
        <w:numPr>
          <w:ilvl w:val="1"/>
          <w:numId w:val="1"/>
        </w:numPr>
        <w:ind w:left="0" w:firstLine="567"/>
        <w:jc w:val="both"/>
        <w:rPr>
          <w:sz w:val="22"/>
          <w:szCs w:val="22"/>
        </w:rPr>
      </w:pPr>
      <w:r w:rsidRPr="00272D13">
        <w:rPr>
          <w:sz w:val="22"/>
          <w:szCs w:val="22"/>
        </w:rPr>
        <w:t>Исполнение обязательств Подрядчика по Договору обеспечивается гарантийными удержаниями, представляющими собой часть оплаты работ Подрядчика в размере 10</w:t>
      </w:r>
      <w:r w:rsidRPr="00272D13">
        <w:rPr>
          <w:sz w:val="22"/>
          <w:szCs w:val="22"/>
          <w:lang w:val="ru-RU"/>
        </w:rPr>
        <w:t>%</w:t>
      </w:r>
      <w:r w:rsidRPr="00272D13">
        <w:rPr>
          <w:sz w:val="22"/>
          <w:szCs w:val="22"/>
        </w:rPr>
        <w:t xml:space="preserve"> (десять</w:t>
      </w:r>
      <w:r w:rsidRPr="00272D13">
        <w:rPr>
          <w:sz w:val="22"/>
          <w:szCs w:val="22"/>
          <w:lang w:val="ru-RU"/>
        </w:rPr>
        <w:t xml:space="preserve"> процентов</w:t>
      </w:r>
      <w:r w:rsidRPr="00272D13">
        <w:rPr>
          <w:sz w:val="22"/>
          <w:szCs w:val="22"/>
        </w:rPr>
        <w:t>) от стоимости Работ по Договору</w:t>
      </w:r>
      <w:r w:rsidRPr="00272D13">
        <w:rPr>
          <w:sz w:val="22"/>
          <w:szCs w:val="22"/>
          <w:lang w:val="ru-RU"/>
        </w:rPr>
        <w:t xml:space="preserve"> (</w:t>
      </w:r>
      <w:permStart w:id="327884471" w:edGrp="everyone"/>
      <w:r w:rsidRPr="00272D13">
        <w:rPr>
          <w:sz w:val="22"/>
          <w:szCs w:val="22"/>
          <w:lang w:val="ru-RU"/>
        </w:rPr>
        <w:t>п. 4.1. Договора</w:t>
      </w:r>
      <w:r w:rsidR="009F5B49" w:rsidRPr="00272D13">
        <w:rPr>
          <w:sz w:val="22"/>
          <w:szCs w:val="22"/>
          <w:lang w:val="ru-RU"/>
        </w:rPr>
        <w:t xml:space="preserve"> </w:t>
      </w:r>
      <w:r w:rsidR="009F5B49" w:rsidRPr="00272D13">
        <w:rPr>
          <w:color w:val="FF0000"/>
          <w:sz w:val="22"/>
          <w:szCs w:val="22"/>
          <w:lang w:val="ru-RU"/>
        </w:rPr>
        <w:t xml:space="preserve">Вариант </w:t>
      </w:r>
      <w:r w:rsidR="00AE1DFE">
        <w:rPr>
          <w:color w:val="FF0000"/>
          <w:sz w:val="22"/>
          <w:szCs w:val="22"/>
          <w:lang w:val="ru-RU"/>
        </w:rPr>
        <w:t>для единичных расценок</w:t>
      </w:r>
      <w:r w:rsidR="009F5B49" w:rsidRPr="00272D13">
        <w:rPr>
          <w:color w:val="FF0000"/>
          <w:sz w:val="22"/>
          <w:szCs w:val="22"/>
          <w:lang w:val="ru-RU"/>
        </w:rPr>
        <w:t xml:space="preserve">: </w:t>
      </w:r>
      <w:r w:rsidR="009F5B49" w:rsidRPr="00272D13">
        <w:rPr>
          <w:sz w:val="22"/>
          <w:szCs w:val="22"/>
          <w:lang w:val="ru-RU"/>
        </w:rPr>
        <w:t>п. 4.2. Договора</w:t>
      </w:r>
      <w:permEnd w:id="327884471"/>
      <w:r w:rsidRPr="00272D13">
        <w:rPr>
          <w:sz w:val="22"/>
          <w:szCs w:val="22"/>
          <w:lang w:val="ru-RU"/>
        </w:rPr>
        <w:t>)</w:t>
      </w:r>
      <w:r w:rsidRPr="00272D13">
        <w:rPr>
          <w:sz w:val="22"/>
          <w:szCs w:val="22"/>
        </w:rPr>
        <w:t>, причитающейся к выплате Подрядчику согласно подписанных сторонами Актов КС-2 и Справ</w:t>
      </w:r>
      <w:r w:rsidRPr="00272D13">
        <w:rPr>
          <w:sz w:val="22"/>
          <w:szCs w:val="22"/>
          <w:lang w:val="ru-RU"/>
        </w:rPr>
        <w:t>ок</w:t>
      </w:r>
      <w:r w:rsidRPr="00272D13">
        <w:rPr>
          <w:sz w:val="22"/>
          <w:szCs w:val="22"/>
        </w:rPr>
        <w:t xml:space="preserve"> о стоимости выполненных работ (форма № КС-3),</w:t>
      </w:r>
      <w:r w:rsidRPr="00272D13">
        <w:rPr>
          <w:sz w:val="22"/>
          <w:szCs w:val="22"/>
          <w:lang w:val="ru-RU"/>
        </w:rPr>
        <w:t xml:space="preserve"> </w:t>
      </w:r>
      <w:r w:rsidRPr="00272D13">
        <w:rPr>
          <w:sz w:val="22"/>
          <w:szCs w:val="22"/>
        </w:rPr>
        <w:t xml:space="preserve">далее – Гарантийные удержания. </w:t>
      </w:r>
    </w:p>
    <w:p w14:paraId="707CC423"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Гарантийные удержания удерживаются из каждого платежа за выполненные Подрядчиком Работы.</w:t>
      </w:r>
    </w:p>
    <w:p w14:paraId="707CC424"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 xml:space="preserve">В случае надлежащего исполнения Подрядчиком обязательств по Договору Гарантийные удержания выплачиваются </w:t>
      </w:r>
      <w:r w:rsidR="00701B4A" w:rsidRPr="00272D13">
        <w:rPr>
          <w:rFonts w:ascii="Times New Roman" w:hAnsi="Times New Roman"/>
        </w:rPr>
        <w:t xml:space="preserve">Инвестором-застройщиком </w:t>
      </w:r>
      <w:r w:rsidRPr="00272D13">
        <w:rPr>
          <w:rFonts w:ascii="Times New Roman" w:hAnsi="Times New Roman"/>
        </w:rPr>
        <w:t xml:space="preserve">Подрядчику </w:t>
      </w:r>
      <w:r w:rsidR="00E416C8" w:rsidRPr="00272D13">
        <w:rPr>
          <w:rFonts w:ascii="Times New Roman" w:hAnsi="Times New Roman"/>
        </w:rPr>
        <w:t>по истечени</w:t>
      </w:r>
      <w:r w:rsidR="00CE72B0" w:rsidRPr="00272D13">
        <w:rPr>
          <w:rFonts w:ascii="Times New Roman" w:hAnsi="Times New Roman"/>
        </w:rPr>
        <w:t>и</w:t>
      </w:r>
      <w:r w:rsidR="00E416C8" w:rsidRPr="00272D13">
        <w:rPr>
          <w:rFonts w:ascii="Times New Roman" w:hAnsi="Times New Roman"/>
        </w:rPr>
        <w:t xml:space="preserve"> 3 (трех) лет с даты ввода Объекта </w:t>
      </w:r>
      <w:r w:rsidRPr="00272D13">
        <w:rPr>
          <w:rFonts w:ascii="Times New Roman" w:hAnsi="Times New Roman"/>
        </w:rPr>
        <w:t>в</w:t>
      </w:r>
      <w:r w:rsidR="00E416C8" w:rsidRPr="00272D13">
        <w:rPr>
          <w:rFonts w:ascii="Times New Roman" w:hAnsi="Times New Roman"/>
        </w:rPr>
        <w:t xml:space="preserve"> эк</w:t>
      </w:r>
      <w:r w:rsidR="00CE72B0" w:rsidRPr="00272D13">
        <w:rPr>
          <w:rFonts w:ascii="Times New Roman" w:hAnsi="Times New Roman"/>
        </w:rPr>
        <w:t>с</w:t>
      </w:r>
      <w:r w:rsidR="00E416C8" w:rsidRPr="00272D13">
        <w:rPr>
          <w:rFonts w:ascii="Times New Roman" w:hAnsi="Times New Roman"/>
        </w:rPr>
        <w:t>плуатацию</w:t>
      </w:r>
      <w:r w:rsidRPr="00272D13">
        <w:rPr>
          <w:rFonts w:ascii="Times New Roman" w:hAnsi="Times New Roman"/>
        </w:rPr>
        <w:t>.</w:t>
      </w:r>
    </w:p>
    <w:p w14:paraId="707CC425"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lastRenderedPageBreak/>
        <w:t>За счет Гарантийных удержаний удовлетворяются (исполняются) требования к Подрядчику, связанные с неисполнением или ненадлежащим исполнением обязательств, в том числе, но не ограничиваясь:</w:t>
      </w:r>
    </w:p>
    <w:p w14:paraId="707CC426" w14:textId="77777777" w:rsidR="009F31E8" w:rsidRPr="00272D13" w:rsidRDefault="009F31E8" w:rsidP="009F31E8">
      <w:pPr>
        <w:pStyle w:val="a9"/>
        <w:numPr>
          <w:ilvl w:val="0"/>
          <w:numId w:val="18"/>
        </w:numPr>
        <w:jc w:val="both"/>
        <w:rPr>
          <w:sz w:val="22"/>
          <w:szCs w:val="22"/>
        </w:rPr>
      </w:pPr>
      <w:r w:rsidRPr="00272D13">
        <w:rPr>
          <w:sz w:val="22"/>
          <w:szCs w:val="22"/>
        </w:rPr>
        <w:t>Требования об уплате неустоек, предусмотренных законом или Договором;</w:t>
      </w:r>
    </w:p>
    <w:p w14:paraId="707CC427" w14:textId="77777777" w:rsidR="009F31E8" w:rsidRPr="00272D13" w:rsidRDefault="009F31E8" w:rsidP="009F31E8">
      <w:pPr>
        <w:pStyle w:val="a9"/>
        <w:numPr>
          <w:ilvl w:val="0"/>
          <w:numId w:val="18"/>
        </w:numPr>
        <w:jc w:val="both"/>
        <w:rPr>
          <w:sz w:val="22"/>
          <w:szCs w:val="22"/>
        </w:rPr>
      </w:pPr>
      <w:r w:rsidRPr="00272D13">
        <w:rPr>
          <w:sz w:val="22"/>
          <w:szCs w:val="22"/>
        </w:rPr>
        <w:t>Требования о возмещении расходов на устранение недостатков выполненных работ, если соответствующее право было реализовано в соответствии с п. 1 ст. 723 ГК РФ, требования о возмещении иных убытков;</w:t>
      </w:r>
    </w:p>
    <w:p w14:paraId="707CC428" w14:textId="77777777" w:rsidR="009F31E8" w:rsidRPr="00272D13" w:rsidRDefault="009F31E8" w:rsidP="009F31E8">
      <w:pPr>
        <w:pStyle w:val="a9"/>
        <w:numPr>
          <w:ilvl w:val="0"/>
          <w:numId w:val="18"/>
        </w:numPr>
        <w:jc w:val="both"/>
        <w:rPr>
          <w:sz w:val="22"/>
          <w:szCs w:val="22"/>
        </w:rPr>
      </w:pPr>
      <w:r w:rsidRPr="00272D13">
        <w:rPr>
          <w:sz w:val="22"/>
          <w:szCs w:val="22"/>
        </w:rPr>
        <w:t>Требования об уплате штрафов</w:t>
      </w:r>
      <w:r w:rsidRPr="00272D13">
        <w:rPr>
          <w:sz w:val="22"/>
          <w:szCs w:val="22"/>
          <w:lang w:val="ru-RU"/>
        </w:rPr>
        <w:t>;</w:t>
      </w:r>
    </w:p>
    <w:p w14:paraId="707CC429" w14:textId="77777777" w:rsidR="009F31E8" w:rsidRPr="00272D13" w:rsidRDefault="009F31E8" w:rsidP="009F31E8">
      <w:pPr>
        <w:pStyle w:val="a9"/>
        <w:numPr>
          <w:ilvl w:val="0"/>
          <w:numId w:val="18"/>
        </w:numPr>
        <w:jc w:val="both"/>
        <w:rPr>
          <w:sz w:val="22"/>
          <w:szCs w:val="22"/>
        </w:rPr>
      </w:pPr>
      <w:r w:rsidRPr="00272D13">
        <w:rPr>
          <w:sz w:val="22"/>
          <w:szCs w:val="22"/>
          <w:lang w:val="ru-RU"/>
        </w:rPr>
        <w:t>Иные требования, связанные с ненадлежащим исполнением Подрядчиком принятых на себя по Договору обязательств</w:t>
      </w:r>
      <w:r w:rsidRPr="00272D13">
        <w:rPr>
          <w:sz w:val="22"/>
          <w:szCs w:val="22"/>
        </w:rPr>
        <w:t>.</w:t>
      </w:r>
    </w:p>
    <w:p w14:paraId="707CC42A"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Требование к Подрядчику удовлетворяется за счет Гарантийных удержаний в следующем порядке:</w:t>
      </w:r>
    </w:p>
    <w:p w14:paraId="707CC42B"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 В случаях, предусмотренных Договором, </w:t>
      </w:r>
      <w:r w:rsidR="00643391" w:rsidRPr="00272D13">
        <w:rPr>
          <w:rFonts w:ascii="Times New Roman" w:hAnsi="Times New Roman"/>
        </w:rPr>
        <w:t xml:space="preserve">Технический заказчик </w:t>
      </w:r>
      <w:r w:rsidRPr="00272D13">
        <w:rPr>
          <w:rFonts w:ascii="Times New Roman" w:hAnsi="Times New Roman"/>
        </w:rPr>
        <w:t>направляет Подрядчику письменное уведомление, содержащее:</w:t>
      </w:r>
    </w:p>
    <w:p w14:paraId="707CC42C"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 сведения о допущенном Подрядчиком нарушении Договора; </w:t>
      </w:r>
    </w:p>
    <w:p w14:paraId="707CC42D"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основание для применения мер ответственности Подрядчика;</w:t>
      </w:r>
    </w:p>
    <w:p w14:paraId="707CC42E"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сумму требования, начисленную Подрядчику за допущенное нарушение;</w:t>
      </w:r>
    </w:p>
    <w:p w14:paraId="707CC42F"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указание на получение суммы требования за счет Гарантийных удержаний.</w:t>
      </w:r>
    </w:p>
    <w:p w14:paraId="707CC430"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Сумма требования считается начисленной, требование о ее уплате считается предъявленным Подрядчику в день получения Подрядчиком уведомления</w:t>
      </w:r>
      <w:r w:rsidR="00643391" w:rsidRPr="00272D13">
        <w:rPr>
          <w:rFonts w:ascii="Times New Roman" w:hAnsi="Times New Roman"/>
        </w:rPr>
        <w:t xml:space="preserve"> Технического</w:t>
      </w:r>
      <w:r w:rsidRPr="00272D13">
        <w:rPr>
          <w:rFonts w:ascii="Times New Roman" w:hAnsi="Times New Roman"/>
        </w:rPr>
        <w:t xml:space="preserve"> </w:t>
      </w:r>
      <w:r w:rsidR="00643391" w:rsidRPr="00272D13">
        <w:rPr>
          <w:rFonts w:ascii="Times New Roman" w:hAnsi="Times New Roman"/>
        </w:rPr>
        <w:t>заказчика</w:t>
      </w:r>
      <w:r w:rsidRPr="00272D13">
        <w:rPr>
          <w:rFonts w:ascii="Times New Roman" w:hAnsi="Times New Roman"/>
        </w:rPr>
        <w:t>. В этот же день требование признается уплаченным Подрядчиком за счет Гарантийных удержаний;</w:t>
      </w:r>
    </w:p>
    <w:p w14:paraId="707CC431" w14:textId="77777777" w:rsidR="009F31E8" w:rsidRPr="00272D13" w:rsidRDefault="009F31E8" w:rsidP="009F31E8">
      <w:pPr>
        <w:spacing w:after="0" w:line="240" w:lineRule="auto"/>
        <w:ind w:firstLine="567"/>
        <w:jc w:val="both"/>
        <w:rPr>
          <w:rFonts w:ascii="Times New Roman" w:hAnsi="Times New Roman"/>
        </w:rPr>
      </w:pPr>
      <w:r w:rsidRPr="00272D13">
        <w:rPr>
          <w:rFonts w:ascii="Times New Roman" w:hAnsi="Times New Roman"/>
        </w:rPr>
        <w:t xml:space="preserve">Гарантийные удержания  не являются удержанием имущества Подрядчика, а представляют собой согласованный способ обеспечения исполнения Подрядчиком обязательств по Договору. Во избежание каких-либо сомнений, на </w:t>
      </w:r>
      <w:r w:rsidR="00BF5DE2" w:rsidRPr="00272D13">
        <w:rPr>
          <w:rFonts w:ascii="Times New Roman" w:hAnsi="Times New Roman"/>
        </w:rPr>
        <w:t xml:space="preserve">сумму </w:t>
      </w:r>
      <w:r w:rsidRPr="00272D13">
        <w:rPr>
          <w:rFonts w:ascii="Times New Roman" w:hAnsi="Times New Roman"/>
        </w:rPr>
        <w:t>Гарантийны</w:t>
      </w:r>
      <w:r w:rsidR="00BF5DE2" w:rsidRPr="00272D13">
        <w:rPr>
          <w:rFonts w:ascii="Times New Roman" w:hAnsi="Times New Roman"/>
        </w:rPr>
        <w:t>х</w:t>
      </w:r>
      <w:r w:rsidRPr="00272D13">
        <w:rPr>
          <w:rFonts w:ascii="Times New Roman" w:hAnsi="Times New Roman"/>
        </w:rPr>
        <w:t xml:space="preserve"> удержани</w:t>
      </w:r>
      <w:r w:rsidR="00BF5DE2" w:rsidRPr="00272D13">
        <w:rPr>
          <w:rFonts w:ascii="Times New Roman" w:hAnsi="Times New Roman"/>
        </w:rPr>
        <w:t>й</w:t>
      </w:r>
      <w:r w:rsidRPr="00272D13">
        <w:rPr>
          <w:rFonts w:ascii="Times New Roman" w:hAnsi="Times New Roman"/>
        </w:rPr>
        <w:t xml:space="preserve"> не подлежат начислению любого рода проценты, неустойки, штрафы, не применяются иные меры ответственности.</w:t>
      </w:r>
    </w:p>
    <w:p w14:paraId="707CC432" w14:textId="6FA8FFD6" w:rsidR="00AA09F7" w:rsidRPr="00272D13" w:rsidRDefault="00AA09F7" w:rsidP="00885527">
      <w:pPr>
        <w:pStyle w:val="a9"/>
        <w:numPr>
          <w:ilvl w:val="1"/>
          <w:numId w:val="1"/>
        </w:numPr>
        <w:ind w:left="0" w:firstLine="567"/>
        <w:jc w:val="both"/>
        <w:rPr>
          <w:sz w:val="22"/>
          <w:szCs w:val="22"/>
        </w:rPr>
      </w:pPr>
      <w:r w:rsidRPr="00272D13">
        <w:rPr>
          <w:sz w:val="22"/>
          <w:szCs w:val="22"/>
          <w:lang w:val="ru-RU"/>
        </w:rPr>
        <w:t>Расчеты по Договору осуществляются любым не запрещенным законом способом, в том числе, но не ограничиваясь</w:t>
      </w:r>
      <w:r w:rsidR="00BF5DE2" w:rsidRPr="00272D13">
        <w:rPr>
          <w:sz w:val="22"/>
          <w:szCs w:val="22"/>
          <w:lang w:val="ru-RU"/>
        </w:rPr>
        <w:t>, с</w:t>
      </w:r>
      <w:r w:rsidRPr="00272D13">
        <w:rPr>
          <w:sz w:val="22"/>
          <w:szCs w:val="22"/>
          <w:lang w:val="ru-RU"/>
        </w:rPr>
        <w:t xml:space="preserve"> использованием аккредитивной формы расчетов в безналичном порядке путем открытия аккредитива в пользу Подрядчика. Расходы </w:t>
      </w:r>
      <w:r w:rsidR="00BF5DE2" w:rsidRPr="00272D13">
        <w:rPr>
          <w:sz w:val="22"/>
          <w:szCs w:val="22"/>
          <w:lang w:val="ru-RU"/>
        </w:rPr>
        <w:t>по аккредитиву</w:t>
      </w:r>
      <w:r w:rsidRPr="00272D13">
        <w:rPr>
          <w:sz w:val="22"/>
          <w:szCs w:val="22"/>
          <w:lang w:val="ru-RU"/>
        </w:rPr>
        <w:t xml:space="preserve"> несет </w:t>
      </w:r>
      <w:r w:rsidR="00BF5DE2" w:rsidRPr="00272D13">
        <w:rPr>
          <w:sz w:val="22"/>
          <w:szCs w:val="22"/>
          <w:lang w:val="ru-RU"/>
        </w:rPr>
        <w:t>Инвестор-застройщик</w:t>
      </w:r>
      <w:r w:rsidRPr="00272D13">
        <w:rPr>
          <w:sz w:val="22"/>
          <w:szCs w:val="22"/>
          <w:lang w:val="ru-RU"/>
        </w:rPr>
        <w:t>.</w:t>
      </w:r>
    </w:p>
    <w:p w14:paraId="707CC433" w14:textId="77777777" w:rsidR="009F31E8" w:rsidRPr="00272D13" w:rsidRDefault="009F31E8" w:rsidP="00AA09F7">
      <w:pPr>
        <w:ind w:left="567"/>
        <w:jc w:val="both"/>
      </w:pPr>
    </w:p>
    <w:p w14:paraId="707CC434" w14:textId="77777777" w:rsidR="009F31E8" w:rsidRPr="00272D13" w:rsidRDefault="009F31E8" w:rsidP="009F31E8">
      <w:pPr>
        <w:pStyle w:val="a9"/>
        <w:numPr>
          <w:ilvl w:val="0"/>
          <w:numId w:val="1"/>
        </w:numPr>
        <w:jc w:val="center"/>
        <w:rPr>
          <w:b/>
          <w:sz w:val="22"/>
          <w:szCs w:val="22"/>
        </w:rPr>
      </w:pPr>
      <w:r w:rsidRPr="00272D13">
        <w:rPr>
          <w:b/>
          <w:sz w:val="22"/>
          <w:szCs w:val="22"/>
        </w:rPr>
        <w:t>Материалы</w:t>
      </w:r>
    </w:p>
    <w:p w14:paraId="707CC435" w14:textId="7C9ED721" w:rsidR="009F31E8" w:rsidRPr="00272D13" w:rsidRDefault="00D0722A" w:rsidP="00BD2B9F">
      <w:pPr>
        <w:pStyle w:val="a9"/>
        <w:numPr>
          <w:ilvl w:val="1"/>
          <w:numId w:val="1"/>
        </w:numPr>
        <w:ind w:left="0" w:firstLine="567"/>
        <w:jc w:val="both"/>
        <w:rPr>
          <w:sz w:val="22"/>
          <w:szCs w:val="22"/>
        </w:rPr>
      </w:pPr>
      <w:permStart w:id="1735353272" w:edGrp="everyone"/>
      <w:r>
        <w:rPr>
          <w:sz w:val="22"/>
          <w:szCs w:val="22"/>
          <w:lang w:val="ru-RU"/>
        </w:rPr>
        <w:t>Инвестор-застройщик</w:t>
      </w:r>
      <w:r w:rsidR="00BF5DE2" w:rsidRPr="00272D13">
        <w:rPr>
          <w:sz w:val="22"/>
          <w:szCs w:val="22"/>
        </w:rPr>
        <w:t xml:space="preserve"> </w:t>
      </w:r>
      <w:r w:rsidR="009F31E8" w:rsidRPr="00272D13">
        <w:rPr>
          <w:sz w:val="22"/>
          <w:szCs w:val="22"/>
        </w:rPr>
        <w:t>предоставляет Подрядчику для производства Работ материалы, в объеме и количестве, согласованном в Приложении №</w:t>
      </w:r>
      <w:r w:rsidR="00A35CE7" w:rsidRPr="00272D13">
        <w:rPr>
          <w:sz w:val="22"/>
          <w:szCs w:val="22"/>
          <w:lang w:val="ru-RU"/>
        </w:rPr>
        <w:t>5</w:t>
      </w:r>
      <w:r w:rsidR="009F31E8" w:rsidRPr="00272D13">
        <w:rPr>
          <w:sz w:val="22"/>
          <w:szCs w:val="22"/>
        </w:rPr>
        <w:t>.  Прочие материалы</w:t>
      </w:r>
      <w:r w:rsidR="009F31E8" w:rsidRPr="00272D13">
        <w:rPr>
          <w:sz w:val="22"/>
          <w:szCs w:val="22"/>
          <w:lang w:val="ru-RU"/>
        </w:rPr>
        <w:t xml:space="preserve">, </w:t>
      </w:r>
      <w:r w:rsidR="009F31E8" w:rsidRPr="00272D13">
        <w:rPr>
          <w:sz w:val="22"/>
          <w:szCs w:val="22"/>
        </w:rPr>
        <w:t>необходимые для выполнения Работ, приобретаются Подрядчиком. Стоимость таких материалов включена в Цену Договора</w:t>
      </w:r>
      <w:r w:rsidR="00CE72B0" w:rsidRPr="00272D13">
        <w:rPr>
          <w:sz w:val="22"/>
          <w:szCs w:val="22"/>
          <w:lang w:val="ru-RU"/>
        </w:rPr>
        <w:t>.</w:t>
      </w:r>
      <w:r w:rsidR="00BD2B9F" w:rsidRPr="00272D13">
        <w:rPr>
          <w:sz w:val="22"/>
          <w:szCs w:val="22"/>
          <w:lang w:val="ru-RU"/>
        </w:rPr>
        <w:t xml:space="preserve"> </w:t>
      </w:r>
      <w:r w:rsidR="00CE72B0" w:rsidRPr="00272D13">
        <w:rPr>
          <w:sz w:val="22"/>
          <w:szCs w:val="22"/>
          <w:lang w:val="ru-RU"/>
        </w:rPr>
        <w:t xml:space="preserve"> </w:t>
      </w:r>
      <w:r w:rsidR="009F31E8" w:rsidRPr="00272D13">
        <w:rPr>
          <w:color w:val="FF0000"/>
          <w:sz w:val="22"/>
          <w:szCs w:val="22"/>
        </w:rPr>
        <w:t>Вариант</w:t>
      </w:r>
      <w:r w:rsidR="009F31E8" w:rsidRPr="00272D13">
        <w:rPr>
          <w:sz w:val="22"/>
          <w:szCs w:val="22"/>
        </w:rPr>
        <w:t>: Все материалы, необходимые для выполнения Работ по Договору, приобретаются Подрядчиком. Стоимость таких материалов включена в Цену Договора.</w:t>
      </w:r>
    </w:p>
    <w:permEnd w:id="1735353272"/>
    <w:p w14:paraId="707CC436" w14:textId="77777777" w:rsidR="009F31E8" w:rsidRPr="00272D13" w:rsidRDefault="009F31E8" w:rsidP="009F31E8">
      <w:pPr>
        <w:spacing w:after="0" w:line="240" w:lineRule="auto"/>
        <w:ind w:firstLine="709"/>
        <w:jc w:val="both"/>
        <w:rPr>
          <w:rFonts w:ascii="Times New Roman" w:hAnsi="Times New Roman"/>
        </w:rPr>
      </w:pPr>
    </w:p>
    <w:p w14:paraId="707CC437" w14:textId="77777777" w:rsidR="009F31E8" w:rsidRPr="00272D13" w:rsidRDefault="009F31E8" w:rsidP="009F31E8">
      <w:pPr>
        <w:pStyle w:val="a9"/>
        <w:numPr>
          <w:ilvl w:val="0"/>
          <w:numId w:val="1"/>
        </w:numPr>
        <w:jc w:val="center"/>
        <w:rPr>
          <w:b/>
          <w:sz w:val="22"/>
          <w:szCs w:val="22"/>
        </w:rPr>
      </w:pPr>
      <w:r w:rsidRPr="00272D13">
        <w:rPr>
          <w:b/>
          <w:sz w:val="22"/>
          <w:szCs w:val="22"/>
        </w:rPr>
        <w:t xml:space="preserve">Права и обязанности </w:t>
      </w:r>
      <w:r w:rsidR="00BF5DE2" w:rsidRPr="00272D13">
        <w:rPr>
          <w:b/>
          <w:sz w:val="22"/>
          <w:szCs w:val="22"/>
          <w:lang w:val="ru-RU"/>
        </w:rPr>
        <w:t xml:space="preserve">Технического </w:t>
      </w:r>
      <w:r w:rsidR="00BF5DE2" w:rsidRPr="00272D13">
        <w:rPr>
          <w:b/>
          <w:sz w:val="22"/>
          <w:szCs w:val="22"/>
        </w:rPr>
        <w:t>заказчика</w:t>
      </w:r>
    </w:p>
    <w:p w14:paraId="707CC438" w14:textId="77777777" w:rsidR="009F31E8" w:rsidRPr="00272D13" w:rsidRDefault="00BF5DE2" w:rsidP="009F31E8">
      <w:pPr>
        <w:pStyle w:val="a9"/>
        <w:numPr>
          <w:ilvl w:val="1"/>
          <w:numId w:val="1"/>
        </w:numPr>
        <w:ind w:left="0" w:firstLine="567"/>
        <w:jc w:val="both"/>
        <w:rPr>
          <w:b/>
          <w:sz w:val="22"/>
          <w:szCs w:val="22"/>
        </w:rPr>
      </w:pPr>
      <w:r w:rsidRPr="00272D13">
        <w:rPr>
          <w:sz w:val="22"/>
          <w:szCs w:val="22"/>
          <w:lang w:val="ru-RU"/>
        </w:rPr>
        <w:t xml:space="preserve">Технический </w:t>
      </w:r>
      <w:r w:rsidRPr="00272D13">
        <w:rPr>
          <w:sz w:val="22"/>
          <w:szCs w:val="22"/>
        </w:rPr>
        <w:t xml:space="preserve">заказчик </w:t>
      </w:r>
      <w:r w:rsidR="009F31E8" w:rsidRPr="00272D13">
        <w:rPr>
          <w:sz w:val="22"/>
          <w:szCs w:val="22"/>
        </w:rPr>
        <w:t>обязан:</w:t>
      </w:r>
    </w:p>
    <w:p w14:paraId="707CC439" w14:textId="77777777" w:rsidR="009F31E8" w:rsidRPr="00272D13" w:rsidRDefault="009F31E8" w:rsidP="009F31E8">
      <w:pPr>
        <w:pStyle w:val="a9"/>
        <w:numPr>
          <w:ilvl w:val="2"/>
          <w:numId w:val="1"/>
        </w:numPr>
        <w:ind w:left="0" w:firstLine="567"/>
        <w:jc w:val="both"/>
        <w:rPr>
          <w:sz w:val="22"/>
          <w:szCs w:val="22"/>
        </w:rPr>
      </w:pPr>
      <w:r w:rsidRPr="00272D13">
        <w:rPr>
          <w:sz w:val="22"/>
          <w:szCs w:val="22"/>
          <w:lang w:val="ru-RU"/>
        </w:rPr>
        <w:t xml:space="preserve">передать Подрядчику </w:t>
      </w:r>
      <w:r w:rsidRPr="00272D13">
        <w:rPr>
          <w:sz w:val="22"/>
          <w:szCs w:val="22"/>
        </w:rPr>
        <w:t>Техническую документацию</w:t>
      </w:r>
      <w:r w:rsidRPr="00272D13">
        <w:rPr>
          <w:sz w:val="22"/>
          <w:szCs w:val="22"/>
          <w:lang w:val="ru-RU"/>
        </w:rPr>
        <w:t>, копию разрешения на строительства;</w:t>
      </w:r>
    </w:p>
    <w:p w14:paraId="707CC43A" w14:textId="77777777" w:rsidR="009F31E8" w:rsidRPr="00272D13" w:rsidRDefault="009F31E8" w:rsidP="009F31E8">
      <w:pPr>
        <w:pStyle w:val="a9"/>
        <w:numPr>
          <w:ilvl w:val="2"/>
          <w:numId w:val="1"/>
        </w:numPr>
        <w:ind w:left="0" w:firstLine="567"/>
        <w:jc w:val="both"/>
        <w:rPr>
          <w:sz w:val="22"/>
          <w:szCs w:val="22"/>
        </w:rPr>
      </w:pPr>
      <w:r w:rsidRPr="00272D13">
        <w:rPr>
          <w:sz w:val="22"/>
          <w:szCs w:val="22"/>
          <w:lang w:val="ru-RU"/>
        </w:rPr>
        <w:t>по письменному запросу Подрядчику предоставить необходимую для выполнения Работ дополнительную документацию, если таковая имеется в распоряжении Заказчика;</w:t>
      </w:r>
    </w:p>
    <w:p w14:paraId="707CC43B" w14:textId="77777777" w:rsidR="009F31E8" w:rsidRPr="00272D13" w:rsidRDefault="009F31E8" w:rsidP="009F31E8">
      <w:pPr>
        <w:pStyle w:val="a9"/>
        <w:numPr>
          <w:ilvl w:val="2"/>
          <w:numId w:val="1"/>
        </w:numPr>
        <w:ind w:left="0" w:firstLine="567"/>
        <w:jc w:val="both"/>
        <w:rPr>
          <w:sz w:val="22"/>
          <w:szCs w:val="22"/>
        </w:rPr>
      </w:pPr>
      <w:r w:rsidRPr="00272D13">
        <w:rPr>
          <w:sz w:val="22"/>
          <w:szCs w:val="22"/>
          <w:lang w:val="ru-RU"/>
        </w:rPr>
        <w:t>в течение 3 (трех) рабочих дней с даты подписания Договора</w:t>
      </w:r>
      <w:r w:rsidRPr="00272D13">
        <w:rPr>
          <w:sz w:val="22"/>
          <w:szCs w:val="22"/>
        </w:rPr>
        <w:t xml:space="preserve"> передать Подрядчику</w:t>
      </w:r>
      <w:r w:rsidRPr="00272D13">
        <w:rPr>
          <w:sz w:val="22"/>
          <w:szCs w:val="22"/>
          <w:lang w:val="ru-RU"/>
        </w:rPr>
        <w:t xml:space="preserve"> </w:t>
      </w:r>
      <w:r w:rsidRPr="00272D13">
        <w:rPr>
          <w:sz w:val="22"/>
          <w:szCs w:val="22"/>
        </w:rPr>
        <w:t xml:space="preserve">по акту </w:t>
      </w:r>
      <w:r w:rsidRPr="00272D13">
        <w:rPr>
          <w:sz w:val="22"/>
          <w:szCs w:val="22"/>
          <w:lang w:val="ru-RU"/>
        </w:rPr>
        <w:t>приема</w:t>
      </w:r>
      <w:r w:rsidRPr="00272D13">
        <w:rPr>
          <w:sz w:val="22"/>
          <w:szCs w:val="22"/>
        </w:rPr>
        <w:t>-передачи строительную площадку,</w:t>
      </w:r>
      <w:r w:rsidRPr="00272D13">
        <w:rPr>
          <w:sz w:val="22"/>
          <w:szCs w:val="22"/>
          <w:lang w:val="ru-RU"/>
        </w:rPr>
        <w:t xml:space="preserve"> </w:t>
      </w:r>
      <w:r w:rsidRPr="00272D13">
        <w:rPr>
          <w:sz w:val="22"/>
          <w:szCs w:val="22"/>
        </w:rPr>
        <w:t>оформить акт-допуск для производства работ на территории Заказчика</w:t>
      </w:r>
      <w:r w:rsidRPr="00272D13">
        <w:rPr>
          <w:sz w:val="22"/>
          <w:szCs w:val="22"/>
          <w:lang w:val="ru-RU"/>
        </w:rPr>
        <w:t>;</w:t>
      </w:r>
    </w:p>
    <w:p w14:paraId="707CC43C" w14:textId="77777777" w:rsidR="009F31E8" w:rsidRPr="00272D13" w:rsidRDefault="009F31E8" w:rsidP="009F31E8">
      <w:pPr>
        <w:pStyle w:val="a9"/>
        <w:numPr>
          <w:ilvl w:val="2"/>
          <w:numId w:val="1"/>
        </w:numPr>
        <w:ind w:left="0" w:firstLine="567"/>
        <w:jc w:val="both"/>
        <w:rPr>
          <w:sz w:val="22"/>
          <w:szCs w:val="22"/>
        </w:rPr>
      </w:pPr>
      <w:r w:rsidRPr="00272D13">
        <w:rPr>
          <w:sz w:val="22"/>
          <w:szCs w:val="22"/>
          <w:lang w:val="ru-RU"/>
        </w:rPr>
        <w:t xml:space="preserve">в течение 5 (пяти) рабочих дней с даты получения письменного запроса </w:t>
      </w:r>
      <w:r w:rsidRPr="00272D13">
        <w:rPr>
          <w:sz w:val="22"/>
          <w:szCs w:val="22"/>
        </w:rPr>
        <w:t>Подрядчика оформить и передать доверенность</w:t>
      </w:r>
      <w:r w:rsidRPr="00272D13">
        <w:rPr>
          <w:sz w:val="22"/>
          <w:szCs w:val="22"/>
          <w:lang w:val="ru-RU"/>
        </w:rPr>
        <w:t>, необходимую</w:t>
      </w:r>
      <w:r w:rsidRPr="00272D13">
        <w:rPr>
          <w:sz w:val="22"/>
          <w:szCs w:val="22"/>
        </w:rPr>
        <w:t xml:space="preserve"> для исполнения им своих обязательств по </w:t>
      </w:r>
      <w:r w:rsidRPr="00272D13">
        <w:rPr>
          <w:sz w:val="22"/>
          <w:szCs w:val="22"/>
          <w:lang w:val="ru-RU"/>
        </w:rPr>
        <w:t>Договору;</w:t>
      </w:r>
    </w:p>
    <w:p w14:paraId="707CC43D" w14:textId="77777777"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обеспечить своевременную поставку на Объект давальческих материалов (если применимо);</w:t>
      </w:r>
    </w:p>
    <w:p w14:paraId="707CC43F"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обеспечить своевременную приемку и оплату принятых работ в соответствии </w:t>
      </w:r>
      <w:r w:rsidRPr="00272D13">
        <w:rPr>
          <w:sz w:val="22"/>
          <w:szCs w:val="22"/>
        </w:rPr>
        <w:br/>
        <w:t>с условиями Договора</w:t>
      </w:r>
      <w:r w:rsidRPr="00272D13">
        <w:rPr>
          <w:sz w:val="22"/>
          <w:szCs w:val="22"/>
          <w:lang w:val="ru-RU"/>
        </w:rPr>
        <w:t>.</w:t>
      </w:r>
    </w:p>
    <w:p w14:paraId="707CC440" w14:textId="77777777" w:rsidR="009F31E8" w:rsidRPr="00272D13" w:rsidRDefault="009F31E8" w:rsidP="009F31E8">
      <w:pPr>
        <w:widowControl w:val="0"/>
        <w:autoSpaceDE w:val="0"/>
        <w:autoSpaceDN w:val="0"/>
        <w:adjustRightInd w:val="0"/>
        <w:spacing w:after="0" w:line="240" w:lineRule="auto"/>
        <w:ind w:firstLine="709"/>
        <w:contextualSpacing/>
        <w:jc w:val="both"/>
        <w:rPr>
          <w:rFonts w:ascii="Times New Roman" w:hAnsi="Times New Roman"/>
        </w:rPr>
      </w:pPr>
    </w:p>
    <w:p w14:paraId="707CC441" w14:textId="77777777" w:rsidR="009F31E8" w:rsidRPr="00272D13" w:rsidRDefault="00BF5DE2" w:rsidP="009F31E8">
      <w:pPr>
        <w:pStyle w:val="a9"/>
        <w:numPr>
          <w:ilvl w:val="1"/>
          <w:numId w:val="1"/>
        </w:numPr>
        <w:ind w:left="0" w:firstLine="567"/>
        <w:jc w:val="both"/>
        <w:rPr>
          <w:sz w:val="22"/>
          <w:szCs w:val="22"/>
        </w:rPr>
      </w:pPr>
      <w:r w:rsidRPr="00272D13">
        <w:rPr>
          <w:sz w:val="22"/>
          <w:szCs w:val="22"/>
          <w:lang w:val="ru-RU"/>
        </w:rPr>
        <w:t xml:space="preserve">Технический </w:t>
      </w:r>
      <w:r w:rsidRPr="00272D13">
        <w:rPr>
          <w:sz w:val="22"/>
          <w:szCs w:val="22"/>
        </w:rPr>
        <w:t xml:space="preserve">заказчик </w:t>
      </w:r>
      <w:r w:rsidR="009F31E8" w:rsidRPr="00272D13">
        <w:rPr>
          <w:sz w:val="22"/>
          <w:szCs w:val="22"/>
        </w:rPr>
        <w:t>вправе:</w:t>
      </w:r>
    </w:p>
    <w:p w14:paraId="707CC442" w14:textId="77777777"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запрашивать от Подрядчика любую информацию о выполнении работ по Договору;</w:t>
      </w:r>
    </w:p>
    <w:p w14:paraId="707CC443" w14:textId="77777777"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в ходе выполнения и приемки работ выдавать Подрядчику замечания, в том числе заносить их в журналы производства Работ;</w:t>
      </w:r>
    </w:p>
    <w:p w14:paraId="707CC444" w14:textId="2E8C2572"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 xml:space="preserve">давать Подрядчику обязательные для выполнения указания о приостановке Работ, выполняемых с нарушением требований Проектной документации, </w:t>
      </w:r>
      <w:r w:rsidR="00262DD9" w:rsidRPr="00262DD9">
        <w:rPr>
          <w:sz w:val="22"/>
          <w:szCs w:val="22"/>
          <w:lang w:val="ru-RU"/>
        </w:rPr>
        <w:t>Технического задания</w:t>
      </w:r>
      <w:r w:rsidR="00262DD9">
        <w:rPr>
          <w:sz w:val="22"/>
          <w:szCs w:val="22"/>
          <w:lang w:val="ru-RU"/>
        </w:rPr>
        <w:t>,</w:t>
      </w:r>
      <w:r w:rsidR="00262DD9" w:rsidRPr="00262DD9">
        <w:rPr>
          <w:sz w:val="22"/>
          <w:szCs w:val="22"/>
          <w:lang w:val="ru-RU"/>
        </w:rPr>
        <w:t xml:space="preserve"> </w:t>
      </w:r>
      <w:r w:rsidRPr="00272D13">
        <w:rPr>
          <w:sz w:val="22"/>
          <w:szCs w:val="22"/>
          <w:lang w:val="ru-RU"/>
        </w:rPr>
        <w:t xml:space="preserve">Строительных норм, об устранении и устранении недостатков выполненных Работ, исправлении дефектов, замене некачественных материалов, конструкций, изделий и оборудования; </w:t>
      </w:r>
    </w:p>
    <w:p w14:paraId="707CC445" w14:textId="2D864C3E" w:rsidR="009F31E8" w:rsidRPr="00272D13" w:rsidRDefault="009F31E8" w:rsidP="009F31E8">
      <w:pPr>
        <w:pStyle w:val="a9"/>
        <w:numPr>
          <w:ilvl w:val="2"/>
          <w:numId w:val="1"/>
        </w:numPr>
        <w:ind w:left="0" w:firstLine="567"/>
        <w:jc w:val="both"/>
        <w:rPr>
          <w:sz w:val="22"/>
          <w:szCs w:val="22"/>
        </w:rPr>
      </w:pPr>
      <w:r w:rsidRPr="00272D13">
        <w:rPr>
          <w:sz w:val="22"/>
          <w:szCs w:val="22"/>
        </w:rPr>
        <w:lastRenderedPageBreak/>
        <w:t xml:space="preserve">проводить </w:t>
      </w:r>
      <w:r w:rsidRPr="00272D13">
        <w:rPr>
          <w:sz w:val="22"/>
          <w:szCs w:val="22"/>
          <w:lang w:val="ru-RU"/>
        </w:rPr>
        <w:t xml:space="preserve">самостоятельно и/или </w:t>
      </w:r>
      <w:r w:rsidRPr="00272D13">
        <w:rPr>
          <w:sz w:val="22"/>
          <w:szCs w:val="22"/>
        </w:rPr>
        <w:t xml:space="preserve">с привлечением специалистов, проверку соответствия объемов и качества Работ, используемых материалов </w:t>
      </w:r>
      <w:r w:rsidRPr="00272D13">
        <w:rPr>
          <w:sz w:val="22"/>
          <w:szCs w:val="22"/>
          <w:lang w:val="ru-RU"/>
        </w:rPr>
        <w:t>Проектной документации,</w:t>
      </w:r>
      <w:r w:rsidR="00262DD9" w:rsidRPr="00262DD9">
        <w:t xml:space="preserve"> </w:t>
      </w:r>
      <w:r w:rsidR="00262DD9" w:rsidRPr="00262DD9">
        <w:rPr>
          <w:sz w:val="22"/>
          <w:szCs w:val="22"/>
          <w:lang w:val="ru-RU"/>
        </w:rPr>
        <w:t>Техническо</w:t>
      </w:r>
      <w:r w:rsidR="00262DD9">
        <w:rPr>
          <w:sz w:val="22"/>
          <w:szCs w:val="22"/>
          <w:lang w:val="ru-RU"/>
        </w:rPr>
        <w:t>му</w:t>
      </w:r>
      <w:r w:rsidR="00262DD9" w:rsidRPr="00262DD9">
        <w:rPr>
          <w:sz w:val="22"/>
          <w:szCs w:val="22"/>
          <w:lang w:val="ru-RU"/>
        </w:rPr>
        <w:t xml:space="preserve"> задани</w:t>
      </w:r>
      <w:r w:rsidR="00262DD9">
        <w:rPr>
          <w:sz w:val="22"/>
          <w:szCs w:val="22"/>
          <w:lang w:val="ru-RU"/>
        </w:rPr>
        <w:t>ю,</w:t>
      </w:r>
      <w:r w:rsidRPr="00272D13">
        <w:rPr>
          <w:sz w:val="22"/>
          <w:szCs w:val="22"/>
          <w:lang w:val="ru-RU"/>
        </w:rPr>
        <w:t xml:space="preserve"> Строительным нормам</w:t>
      </w:r>
      <w:r w:rsidRPr="00272D13">
        <w:rPr>
          <w:sz w:val="22"/>
          <w:szCs w:val="22"/>
        </w:rPr>
        <w:t>, в том числе путем запроса от Подрядчика подтверждающих документов;</w:t>
      </w:r>
    </w:p>
    <w:p w14:paraId="707CC446" w14:textId="77777777" w:rsidR="009F31E8" w:rsidRPr="00272D13" w:rsidRDefault="009F31E8" w:rsidP="009F31E8">
      <w:pPr>
        <w:pStyle w:val="a9"/>
        <w:numPr>
          <w:ilvl w:val="2"/>
          <w:numId w:val="1"/>
        </w:numPr>
        <w:ind w:left="0" w:firstLine="567"/>
        <w:jc w:val="both"/>
        <w:rPr>
          <w:sz w:val="22"/>
          <w:szCs w:val="22"/>
        </w:rPr>
      </w:pPr>
      <w:r w:rsidRPr="00272D13">
        <w:rPr>
          <w:sz w:val="22"/>
          <w:szCs w:val="22"/>
          <w:lang w:val="ru-RU"/>
        </w:rPr>
        <w:t>отказаться от приемки Работ, выполненных</w:t>
      </w:r>
      <w:r w:rsidRPr="00272D13">
        <w:rPr>
          <w:sz w:val="22"/>
          <w:szCs w:val="22"/>
        </w:rPr>
        <w:t xml:space="preserve"> некачественно, </w:t>
      </w:r>
      <w:r w:rsidRPr="00272D13">
        <w:rPr>
          <w:sz w:val="22"/>
          <w:szCs w:val="22"/>
          <w:lang w:val="ru-RU"/>
        </w:rPr>
        <w:t xml:space="preserve">и/или представленных к приемке </w:t>
      </w:r>
      <w:r w:rsidRPr="00272D13">
        <w:rPr>
          <w:sz w:val="22"/>
          <w:szCs w:val="22"/>
        </w:rPr>
        <w:t>с нарушени</w:t>
      </w:r>
      <w:r w:rsidRPr="00272D13">
        <w:rPr>
          <w:sz w:val="22"/>
          <w:szCs w:val="22"/>
          <w:lang w:val="ru-RU"/>
        </w:rPr>
        <w:t>ем требований оформлению необходимых приемо-сдаточных документов</w:t>
      </w:r>
      <w:r w:rsidRPr="00272D13">
        <w:rPr>
          <w:sz w:val="22"/>
          <w:szCs w:val="22"/>
        </w:rPr>
        <w:t>;</w:t>
      </w:r>
    </w:p>
    <w:p w14:paraId="707CC447" w14:textId="77777777"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при возникновении обстоятельств, угрожающих результатам Работ или создающих опасность на Строительной Площадке, давать Подрядчику письменное указание о безотлагательном изменении способов или методов производства Работ, исходя из соображений мер предосторожности или безопасности;</w:t>
      </w:r>
    </w:p>
    <w:p w14:paraId="707CC448" w14:textId="77777777"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оказывать Подрядчику содействие в ходе исполнения Договора;</w:t>
      </w:r>
    </w:p>
    <w:p w14:paraId="707CC449" w14:textId="77777777" w:rsidR="009F31E8" w:rsidRPr="00272D13" w:rsidRDefault="009F31E8" w:rsidP="009F31E8">
      <w:pPr>
        <w:pStyle w:val="a9"/>
        <w:numPr>
          <w:ilvl w:val="2"/>
          <w:numId w:val="1"/>
        </w:numPr>
        <w:ind w:left="0" w:firstLine="567"/>
        <w:jc w:val="both"/>
        <w:rPr>
          <w:sz w:val="22"/>
          <w:szCs w:val="22"/>
          <w:lang w:val="ru-RU"/>
        </w:rPr>
      </w:pPr>
      <w:r w:rsidRPr="00272D13">
        <w:rPr>
          <w:sz w:val="22"/>
          <w:szCs w:val="22"/>
          <w:lang w:val="ru-RU"/>
        </w:rPr>
        <w:t>в любое время приостановить выполнение Работ по Договору.</w:t>
      </w:r>
    </w:p>
    <w:p w14:paraId="707CC44A" w14:textId="77777777" w:rsidR="009F31E8" w:rsidRPr="00272D13" w:rsidRDefault="009F31E8" w:rsidP="009F31E8">
      <w:pPr>
        <w:widowControl w:val="0"/>
        <w:autoSpaceDE w:val="0"/>
        <w:autoSpaceDN w:val="0"/>
        <w:adjustRightInd w:val="0"/>
        <w:spacing w:after="0" w:line="240" w:lineRule="auto"/>
        <w:ind w:firstLine="709"/>
        <w:jc w:val="both"/>
        <w:rPr>
          <w:rFonts w:ascii="Times New Roman" w:hAnsi="Times New Roman"/>
        </w:rPr>
      </w:pPr>
    </w:p>
    <w:p w14:paraId="707CC44B" w14:textId="77777777" w:rsidR="009F31E8" w:rsidRPr="00272D13" w:rsidRDefault="009F31E8" w:rsidP="009F31E8">
      <w:pPr>
        <w:pStyle w:val="a9"/>
        <w:numPr>
          <w:ilvl w:val="0"/>
          <w:numId w:val="1"/>
        </w:numPr>
        <w:jc w:val="center"/>
        <w:rPr>
          <w:b/>
          <w:sz w:val="22"/>
          <w:szCs w:val="22"/>
        </w:rPr>
      </w:pPr>
      <w:r w:rsidRPr="00272D13">
        <w:rPr>
          <w:b/>
          <w:sz w:val="22"/>
          <w:szCs w:val="22"/>
        </w:rPr>
        <w:t>Права и обязанности Подрядчика</w:t>
      </w:r>
    </w:p>
    <w:p w14:paraId="707CC44C"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Подрядчик </w:t>
      </w:r>
      <w:r w:rsidRPr="00272D13">
        <w:rPr>
          <w:sz w:val="22"/>
          <w:szCs w:val="22"/>
          <w:lang w:val="ru-RU"/>
        </w:rPr>
        <w:t>вправе</w:t>
      </w:r>
      <w:r w:rsidRPr="00272D13">
        <w:rPr>
          <w:sz w:val="22"/>
          <w:szCs w:val="22"/>
        </w:rPr>
        <w:t>:</w:t>
      </w:r>
    </w:p>
    <w:p w14:paraId="707CC44D"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требовать оплаты выполненных надлежащим образом и принятых без замечаний Работ в порядке, предусмотренном Договором;</w:t>
      </w:r>
    </w:p>
    <w:p w14:paraId="707CC44E" w14:textId="77777777" w:rsidR="009F31E8" w:rsidRPr="00272D13" w:rsidRDefault="009F31E8" w:rsidP="009F31E8">
      <w:pPr>
        <w:spacing w:after="0" w:line="240" w:lineRule="auto"/>
        <w:ind w:firstLine="709"/>
        <w:jc w:val="both"/>
        <w:rPr>
          <w:rFonts w:ascii="Times New Roman" w:hAnsi="Times New Roman"/>
        </w:rPr>
      </w:pPr>
    </w:p>
    <w:p w14:paraId="707CC44F"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Подрядчик обязан:</w:t>
      </w:r>
    </w:p>
    <w:p w14:paraId="707CC450" w14:textId="77777777" w:rsidR="001F0593" w:rsidRPr="00272D13" w:rsidRDefault="009F31E8" w:rsidP="009F31E8">
      <w:pPr>
        <w:pStyle w:val="a9"/>
        <w:numPr>
          <w:ilvl w:val="2"/>
          <w:numId w:val="1"/>
        </w:numPr>
        <w:ind w:left="0" w:firstLine="567"/>
        <w:jc w:val="both"/>
        <w:rPr>
          <w:sz w:val="22"/>
          <w:szCs w:val="22"/>
        </w:rPr>
      </w:pPr>
      <w:r w:rsidRPr="00272D13">
        <w:rPr>
          <w:sz w:val="22"/>
          <w:szCs w:val="22"/>
        </w:rPr>
        <w:t xml:space="preserve">в течение </w:t>
      </w:r>
      <w:r w:rsidR="00E416C8" w:rsidRPr="00272D13">
        <w:rPr>
          <w:sz w:val="22"/>
          <w:szCs w:val="22"/>
          <w:lang w:val="ru-RU"/>
        </w:rPr>
        <w:t>10 (десяти</w:t>
      </w:r>
      <w:r w:rsidRPr="00272D13">
        <w:rPr>
          <w:sz w:val="22"/>
          <w:szCs w:val="22"/>
        </w:rPr>
        <w:t>)</w:t>
      </w:r>
      <w:r w:rsidR="00E416C8" w:rsidRPr="00272D13">
        <w:rPr>
          <w:sz w:val="22"/>
          <w:szCs w:val="22"/>
          <w:lang w:val="ru-RU"/>
        </w:rPr>
        <w:t xml:space="preserve"> рабочих</w:t>
      </w:r>
      <w:r w:rsidRPr="00272D13">
        <w:rPr>
          <w:sz w:val="22"/>
          <w:szCs w:val="22"/>
        </w:rPr>
        <w:t xml:space="preserve"> дней с даты подписания Договор </w:t>
      </w:r>
      <w:r w:rsidRPr="00272D13">
        <w:rPr>
          <w:sz w:val="22"/>
          <w:szCs w:val="22"/>
          <w:lang w:val="ru-RU"/>
        </w:rPr>
        <w:t>осуществить</w:t>
      </w:r>
      <w:r w:rsidRPr="00272D13">
        <w:rPr>
          <w:sz w:val="22"/>
          <w:szCs w:val="22"/>
        </w:rPr>
        <w:t xml:space="preserve"> входной контроль переданной Проектной документации</w:t>
      </w:r>
      <w:r w:rsidR="00CE72B0" w:rsidRPr="00272D13">
        <w:rPr>
          <w:sz w:val="22"/>
          <w:szCs w:val="22"/>
          <w:lang w:val="ru-RU"/>
        </w:rPr>
        <w:t xml:space="preserve"> и</w:t>
      </w:r>
      <w:r w:rsidRPr="00272D13">
        <w:rPr>
          <w:sz w:val="22"/>
          <w:szCs w:val="22"/>
        </w:rPr>
        <w:t xml:space="preserve"> </w:t>
      </w:r>
      <w:r w:rsidR="00CE72B0" w:rsidRPr="00272D13">
        <w:rPr>
          <w:sz w:val="22"/>
          <w:szCs w:val="22"/>
          <w:lang w:val="ru-RU"/>
        </w:rPr>
        <w:t>п</w:t>
      </w:r>
      <w:r w:rsidRPr="00272D13">
        <w:rPr>
          <w:sz w:val="22"/>
          <w:szCs w:val="22"/>
        </w:rPr>
        <w:t>о результатам входного контроля</w:t>
      </w:r>
      <w:r w:rsidR="00CE72B0" w:rsidRPr="00272D13">
        <w:rPr>
          <w:sz w:val="22"/>
          <w:szCs w:val="22"/>
          <w:lang w:val="ru-RU"/>
        </w:rPr>
        <w:t xml:space="preserve"> </w:t>
      </w:r>
      <w:r w:rsidRPr="00272D13">
        <w:rPr>
          <w:sz w:val="22"/>
          <w:szCs w:val="22"/>
        </w:rPr>
        <w:t>сообщить Заказчику о необходимости предоставления недостающей документации или о наличии в переданной документации каких-либо противоречий или несоответствий технологии производства работ, Техническим регламентам</w:t>
      </w:r>
      <w:r w:rsidR="00A341D4" w:rsidRPr="00272D13">
        <w:rPr>
          <w:sz w:val="22"/>
          <w:szCs w:val="22"/>
          <w:lang w:val="ru-RU"/>
        </w:rPr>
        <w:t>,</w:t>
      </w:r>
      <w:r w:rsidRPr="00272D13">
        <w:rPr>
          <w:sz w:val="22"/>
          <w:szCs w:val="22"/>
        </w:rPr>
        <w:t xml:space="preserve"> СП и т.д</w:t>
      </w:r>
      <w:r w:rsidR="00CC2ED1" w:rsidRPr="00272D13">
        <w:rPr>
          <w:sz w:val="22"/>
          <w:szCs w:val="22"/>
          <w:lang w:val="ru-RU"/>
        </w:rPr>
        <w:t>.</w:t>
      </w:r>
    </w:p>
    <w:p w14:paraId="707CC451"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за 5 (Пять) рабочих дней до начала работ подать заявку для оформления пропусков на допуск персонала Подрядчика на территорию </w:t>
      </w:r>
      <w:r w:rsidR="00736FFC" w:rsidRPr="00272D13">
        <w:rPr>
          <w:sz w:val="22"/>
          <w:szCs w:val="22"/>
          <w:lang w:val="ru-RU"/>
        </w:rPr>
        <w:t>Объекта</w:t>
      </w:r>
      <w:r w:rsidR="00736FFC" w:rsidRPr="00272D13">
        <w:rPr>
          <w:sz w:val="22"/>
          <w:szCs w:val="22"/>
        </w:rPr>
        <w:t xml:space="preserve"> </w:t>
      </w:r>
      <w:r w:rsidRPr="00272D13">
        <w:rPr>
          <w:sz w:val="22"/>
          <w:szCs w:val="22"/>
        </w:rPr>
        <w:t>и обеспечить сдачу пропусков не позднее 3-х дней по окончании выполнения работ</w:t>
      </w:r>
    </w:p>
    <w:p w14:paraId="707CC452" w14:textId="77777777" w:rsidR="009F31E8" w:rsidRPr="00272D13" w:rsidRDefault="001F0593" w:rsidP="009F31E8">
      <w:pPr>
        <w:pStyle w:val="a9"/>
        <w:numPr>
          <w:ilvl w:val="2"/>
          <w:numId w:val="1"/>
        </w:numPr>
        <w:ind w:left="0" w:firstLine="567"/>
        <w:jc w:val="both"/>
        <w:rPr>
          <w:sz w:val="22"/>
          <w:szCs w:val="22"/>
        </w:rPr>
      </w:pPr>
      <w:r w:rsidRPr="00272D13">
        <w:rPr>
          <w:sz w:val="22"/>
          <w:szCs w:val="22"/>
          <w:lang w:val="ru-RU"/>
        </w:rPr>
        <w:t xml:space="preserve">не позднее чем за </w:t>
      </w:r>
      <w:r w:rsidR="00CC2ED1" w:rsidRPr="00272D13">
        <w:rPr>
          <w:sz w:val="22"/>
          <w:szCs w:val="22"/>
          <w:lang w:val="ru-RU"/>
        </w:rPr>
        <w:t>7 (семь</w:t>
      </w:r>
      <w:r w:rsidRPr="00272D13">
        <w:rPr>
          <w:sz w:val="22"/>
          <w:szCs w:val="22"/>
          <w:lang w:val="ru-RU"/>
        </w:rPr>
        <w:t>) рабочих дней</w:t>
      </w:r>
      <w:r w:rsidR="009F31E8" w:rsidRPr="00272D13">
        <w:rPr>
          <w:sz w:val="22"/>
          <w:szCs w:val="22"/>
        </w:rPr>
        <w:t xml:space="preserve"> начал</w:t>
      </w:r>
      <w:r w:rsidR="009F31E8" w:rsidRPr="00272D13">
        <w:rPr>
          <w:sz w:val="22"/>
          <w:szCs w:val="22"/>
          <w:lang w:val="ru-RU"/>
        </w:rPr>
        <w:t>а</w:t>
      </w:r>
      <w:r w:rsidR="009F31E8" w:rsidRPr="00272D13">
        <w:rPr>
          <w:sz w:val="22"/>
          <w:szCs w:val="22"/>
        </w:rPr>
        <w:t xml:space="preserve"> производства работ разработать и согласовать с </w:t>
      </w:r>
      <w:bookmarkStart w:id="3" w:name="_Hlk148015982"/>
      <w:r w:rsidR="00F31029" w:rsidRPr="00272D13">
        <w:rPr>
          <w:sz w:val="22"/>
          <w:szCs w:val="22"/>
          <w:lang w:val="ru-RU"/>
        </w:rPr>
        <w:t>Техническим заказчиком</w:t>
      </w:r>
      <w:bookmarkEnd w:id="3"/>
      <w:r w:rsidR="009F31E8" w:rsidRPr="00272D13">
        <w:rPr>
          <w:sz w:val="22"/>
          <w:szCs w:val="22"/>
        </w:rPr>
        <w:t xml:space="preserve"> проект производства работ (ППР)</w:t>
      </w:r>
      <w:r w:rsidRPr="00272D13">
        <w:rPr>
          <w:sz w:val="22"/>
          <w:szCs w:val="22"/>
          <w:lang w:val="ru-RU"/>
        </w:rPr>
        <w:t xml:space="preserve">, составленный и оформленный в полном соответствии с </w:t>
      </w:r>
      <w:bookmarkStart w:id="4" w:name="_Hlk147764754"/>
      <w:r w:rsidR="00A341D4" w:rsidRPr="00272D13">
        <w:rPr>
          <w:sz w:val="22"/>
          <w:szCs w:val="22"/>
          <w:lang w:val="ru-RU"/>
        </w:rPr>
        <w:t>«СП 48.13330.2019. Свод правил. Организация строительства. СНиП 12-01-2004»</w:t>
      </w:r>
      <w:r w:rsidR="009F5B49" w:rsidRPr="00272D13">
        <w:rPr>
          <w:sz w:val="22"/>
          <w:szCs w:val="22"/>
          <w:lang w:val="ru-RU"/>
        </w:rPr>
        <w:t>, технологические карты</w:t>
      </w:r>
      <w:bookmarkEnd w:id="4"/>
      <w:r w:rsidR="009F31E8" w:rsidRPr="00272D13">
        <w:rPr>
          <w:sz w:val="22"/>
          <w:szCs w:val="22"/>
        </w:rPr>
        <w:t xml:space="preserve">. </w:t>
      </w:r>
    </w:p>
    <w:p w14:paraId="707CC453"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предоставлять </w:t>
      </w:r>
      <w:r w:rsidR="00C576C2" w:rsidRPr="00272D13">
        <w:rPr>
          <w:sz w:val="22"/>
          <w:szCs w:val="22"/>
          <w:lang w:val="ru-RU"/>
        </w:rPr>
        <w:t xml:space="preserve">Техническому </w:t>
      </w:r>
      <w:r w:rsidR="00C576C2" w:rsidRPr="00272D13">
        <w:rPr>
          <w:sz w:val="22"/>
          <w:szCs w:val="22"/>
        </w:rPr>
        <w:t xml:space="preserve">заказчику </w:t>
      </w:r>
      <w:r w:rsidRPr="00272D13">
        <w:rPr>
          <w:sz w:val="22"/>
          <w:szCs w:val="22"/>
        </w:rPr>
        <w:t xml:space="preserve">документы относительно выполнения Работ не позднее 3 (Трех) дней с даты получения письменного запроса </w:t>
      </w:r>
      <w:r w:rsidR="00C576C2" w:rsidRPr="00272D13">
        <w:rPr>
          <w:sz w:val="22"/>
          <w:szCs w:val="22"/>
          <w:lang w:val="ru-RU"/>
        </w:rPr>
        <w:t xml:space="preserve">Технического </w:t>
      </w:r>
      <w:r w:rsidR="00C576C2" w:rsidRPr="00272D13">
        <w:rPr>
          <w:sz w:val="22"/>
          <w:szCs w:val="22"/>
        </w:rPr>
        <w:t>заказчика</w:t>
      </w:r>
      <w:r w:rsidR="00C576C2" w:rsidRPr="00272D13">
        <w:rPr>
          <w:sz w:val="22"/>
          <w:szCs w:val="22"/>
          <w:lang w:val="ru-RU"/>
        </w:rPr>
        <w:t>.</w:t>
      </w:r>
    </w:p>
    <w:p w14:paraId="707CC454" w14:textId="0E265439" w:rsidR="009F31E8" w:rsidRPr="00272D13" w:rsidRDefault="009F31E8" w:rsidP="009F31E8">
      <w:pPr>
        <w:pStyle w:val="a9"/>
        <w:numPr>
          <w:ilvl w:val="2"/>
          <w:numId w:val="1"/>
        </w:numPr>
        <w:ind w:left="0" w:firstLine="567"/>
        <w:jc w:val="both"/>
        <w:rPr>
          <w:sz w:val="22"/>
          <w:szCs w:val="22"/>
        </w:rPr>
      </w:pPr>
      <w:r w:rsidRPr="00272D13">
        <w:rPr>
          <w:sz w:val="22"/>
          <w:szCs w:val="22"/>
        </w:rPr>
        <w:t>в сроки, установленные Договор</w:t>
      </w:r>
      <w:r w:rsidR="001F0593" w:rsidRPr="00272D13">
        <w:rPr>
          <w:sz w:val="22"/>
          <w:szCs w:val="22"/>
          <w:lang w:val="ru-RU"/>
        </w:rPr>
        <w:t>ом</w:t>
      </w:r>
      <w:r w:rsidRPr="00272D13">
        <w:rPr>
          <w:sz w:val="22"/>
          <w:szCs w:val="22"/>
        </w:rPr>
        <w:t>, выполнить Работы</w:t>
      </w:r>
      <w:r w:rsidRPr="00272D13">
        <w:rPr>
          <w:sz w:val="22"/>
          <w:szCs w:val="22"/>
          <w:lang w:val="ru-RU"/>
        </w:rPr>
        <w:t xml:space="preserve"> в полном соответствии с Проектной документацией, </w:t>
      </w:r>
      <w:r w:rsidR="00262DD9">
        <w:rPr>
          <w:sz w:val="22"/>
          <w:szCs w:val="22"/>
          <w:lang w:val="ru-RU"/>
        </w:rPr>
        <w:t xml:space="preserve">Техническим заданием, </w:t>
      </w:r>
      <w:r w:rsidR="00E05B17" w:rsidRPr="00272D13">
        <w:rPr>
          <w:sz w:val="22"/>
          <w:szCs w:val="22"/>
          <w:lang w:val="ru-RU"/>
        </w:rPr>
        <w:t xml:space="preserve">Технической документацией, </w:t>
      </w:r>
      <w:r w:rsidRPr="00272D13">
        <w:rPr>
          <w:sz w:val="22"/>
          <w:szCs w:val="22"/>
          <w:lang w:val="ru-RU"/>
        </w:rPr>
        <w:t xml:space="preserve">Приложением № 1, </w:t>
      </w:r>
      <w:r w:rsidR="00272D13" w:rsidRPr="00272D13">
        <w:rPr>
          <w:sz w:val="22"/>
          <w:szCs w:val="22"/>
          <w:lang w:val="ru-RU"/>
        </w:rPr>
        <w:t xml:space="preserve">Приложением № </w:t>
      </w:r>
      <w:r w:rsidR="00262DD9">
        <w:rPr>
          <w:sz w:val="22"/>
          <w:szCs w:val="22"/>
          <w:lang w:val="ru-RU"/>
        </w:rPr>
        <w:t>3</w:t>
      </w:r>
      <w:r w:rsidR="00272D13" w:rsidRPr="00272D13">
        <w:rPr>
          <w:sz w:val="22"/>
          <w:szCs w:val="22"/>
          <w:lang w:val="ru-RU"/>
        </w:rPr>
        <w:t xml:space="preserve">, </w:t>
      </w:r>
      <w:r w:rsidRPr="00272D13">
        <w:rPr>
          <w:sz w:val="22"/>
          <w:szCs w:val="22"/>
          <w:lang w:val="ru-RU"/>
        </w:rPr>
        <w:t>Строительными нормами</w:t>
      </w:r>
      <w:r w:rsidRPr="00272D13">
        <w:rPr>
          <w:sz w:val="22"/>
          <w:szCs w:val="22"/>
        </w:rPr>
        <w:t xml:space="preserve">,  оформить в соответствии со Строительными нормами и передать Заказчику необходимую Исполнительную документацию. Исправить все недостатки и ошибки в Исполнительной документации в течение 5 (пяти) календарных дней с момента получения соответствующего уведомления </w:t>
      </w:r>
      <w:r w:rsidR="00E90FA5" w:rsidRPr="00272D13">
        <w:rPr>
          <w:sz w:val="22"/>
          <w:szCs w:val="22"/>
          <w:lang w:val="ru-RU"/>
        </w:rPr>
        <w:t xml:space="preserve">Технического </w:t>
      </w:r>
      <w:r w:rsidR="00E90FA5" w:rsidRPr="00272D13">
        <w:rPr>
          <w:sz w:val="22"/>
          <w:szCs w:val="22"/>
        </w:rPr>
        <w:t>заказчика</w:t>
      </w:r>
      <w:r w:rsidRPr="00272D13">
        <w:rPr>
          <w:sz w:val="22"/>
          <w:szCs w:val="22"/>
        </w:rPr>
        <w:t>;</w:t>
      </w:r>
    </w:p>
    <w:p w14:paraId="707CC455"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обеспечить: </w:t>
      </w:r>
    </w:p>
    <w:p w14:paraId="707CC456" w14:textId="4DB32887" w:rsidR="009F31E8" w:rsidRPr="00272D13" w:rsidRDefault="009F31E8" w:rsidP="009F31E8">
      <w:pPr>
        <w:pStyle w:val="a9"/>
        <w:numPr>
          <w:ilvl w:val="0"/>
          <w:numId w:val="19"/>
        </w:numPr>
        <w:jc w:val="both"/>
        <w:rPr>
          <w:sz w:val="22"/>
          <w:szCs w:val="22"/>
        </w:rPr>
      </w:pPr>
      <w:r w:rsidRPr="00272D13">
        <w:rPr>
          <w:sz w:val="22"/>
          <w:szCs w:val="22"/>
        </w:rPr>
        <w:t xml:space="preserve">производство и качество выполнения всех Работ в соответствии с Проектной документацией, </w:t>
      </w:r>
      <w:r w:rsidRPr="00272D13">
        <w:rPr>
          <w:sz w:val="22"/>
          <w:szCs w:val="22"/>
          <w:lang w:val="ru-RU"/>
        </w:rPr>
        <w:t>Приложени</w:t>
      </w:r>
      <w:r w:rsidR="004003C6">
        <w:rPr>
          <w:sz w:val="22"/>
          <w:szCs w:val="22"/>
          <w:lang w:val="ru-RU"/>
        </w:rPr>
        <w:t>я</w:t>
      </w:r>
      <w:r w:rsidRPr="00272D13">
        <w:rPr>
          <w:sz w:val="22"/>
          <w:szCs w:val="22"/>
          <w:lang w:val="ru-RU"/>
        </w:rPr>
        <w:t>м</w:t>
      </w:r>
      <w:r w:rsidR="004003C6">
        <w:rPr>
          <w:sz w:val="22"/>
          <w:szCs w:val="22"/>
          <w:lang w:val="ru-RU"/>
        </w:rPr>
        <w:t>и</w:t>
      </w:r>
      <w:r w:rsidRPr="00272D13">
        <w:rPr>
          <w:sz w:val="22"/>
          <w:szCs w:val="22"/>
          <w:lang w:val="ru-RU"/>
        </w:rPr>
        <w:t xml:space="preserve"> № 1</w:t>
      </w:r>
      <w:r w:rsidR="00272D13" w:rsidRPr="00272D13">
        <w:rPr>
          <w:sz w:val="22"/>
          <w:szCs w:val="22"/>
          <w:lang w:val="ru-RU"/>
        </w:rPr>
        <w:t xml:space="preserve">, </w:t>
      </w:r>
      <w:r w:rsidR="004003C6">
        <w:rPr>
          <w:sz w:val="22"/>
          <w:szCs w:val="22"/>
          <w:lang w:val="ru-RU"/>
        </w:rPr>
        <w:t>2, 3</w:t>
      </w:r>
      <w:r w:rsidRPr="00272D13">
        <w:rPr>
          <w:sz w:val="22"/>
          <w:szCs w:val="22"/>
        </w:rPr>
        <w:t xml:space="preserve"> и Строительными нормами</w:t>
      </w:r>
      <w:r w:rsidRPr="00272D13">
        <w:rPr>
          <w:sz w:val="22"/>
          <w:szCs w:val="22"/>
          <w:lang w:val="ru-RU"/>
        </w:rPr>
        <w:t>;</w:t>
      </w:r>
    </w:p>
    <w:p w14:paraId="7C86DC16" w14:textId="77777777" w:rsidR="00272D13" w:rsidRPr="00272D13" w:rsidRDefault="00272D13" w:rsidP="00272D13">
      <w:pPr>
        <w:pStyle w:val="a9"/>
        <w:numPr>
          <w:ilvl w:val="0"/>
          <w:numId w:val="19"/>
        </w:numPr>
        <w:jc w:val="both"/>
        <w:rPr>
          <w:sz w:val="22"/>
          <w:szCs w:val="22"/>
        </w:rPr>
      </w:pPr>
      <w:bookmarkStart w:id="5" w:name="_Hlk153871084"/>
      <w:r w:rsidRPr="00272D13">
        <w:rPr>
          <w:sz w:val="22"/>
          <w:szCs w:val="22"/>
          <w:lang w:val="ru-RU"/>
        </w:rPr>
        <w:t>осуществление в ходе производства работ строительного контроля квалифицированными специалистами Подрядчика;</w:t>
      </w:r>
      <w:bookmarkEnd w:id="5"/>
    </w:p>
    <w:p w14:paraId="1CEE4983" w14:textId="411483AA" w:rsidR="00272D13" w:rsidRPr="00272D13" w:rsidRDefault="00272D13" w:rsidP="00272D13">
      <w:pPr>
        <w:pStyle w:val="a9"/>
        <w:numPr>
          <w:ilvl w:val="0"/>
          <w:numId w:val="19"/>
        </w:numPr>
        <w:jc w:val="both"/>
        <w:rPr>
          <w:sz w:val="22"/>
          <w:szCs w:val="22"/>
        </w:rPr>
      </w:pPr>
      <w:bookmarkStart w:id="6" w:name="_Hlk153871095"/>
      <w:r w:rsidRPr="00272D13">
        <w:rPr>
          <w:sz w:val="22"/>
          <w:szCs w:val="22"/>
          <w:lang w:val="ru-RU"/>
        </w:rPr>
        <w:t>обеспечение проведение освидетельствования Техническим Заказчиком работ, предъявляемых к приемке, в соответствии с требованиями Строительных норм (в том числе, но не ограничиваясь, СП 48.13330.2019)</w:t>
      </w:r>
      <w:bookmarkEnd w:id="6"/>
      <w:r w:rsidRPr="00272D13">
        <w:rPr>
          <w:sz w:val="22"/>
          <w:szCs w:val="22"/>
          <w:lang w:val="ru-RU"/>
        </w:rPr>
        <w:t>;</w:t>
      </w:r>
    </w:p>
    <w:p w14:paraId="707CC457" w14:textId="77777777" w:rsidR="009F31E8" w:rsidRPr="00272D13" w:rsidRDefault="009F31E8" w:rsidP="009F31E8">
      <w:pPr>
        <w:pStyle w:val="a9"/>
        <w:numPr>
          <w:ilvl w:val="0"/>
          <w:numId w:val="19"/>
        </w:numPr>
        <w:jc w:val="both"/>
        <w:rPr>
          <w:sz w:val="22"/>
          <w:szCs w:val="22"/>
        </w:rPr>
      </w:pPr>
      <w:r w:rsidRPr="00272D13">
        <w:rPr>
          <w:sz w:val="22"/>
          <w:szCs w:val="22"/>
        </w:rPr>
        <w:t xml:space="preserve">своевременное устранение недостатков в Работах, </w:t>
      </w:r>
      <w:r w:rsidR="00A35CE7" w:rsidRPr="00272D13">
        <w:rPr>
          <w:sz w:val="22"/>
          <w:szCs w:val="22"/>
          <w:lang w:val="ru-RU"/>
        </w:rPr>
        <w:t xml:space="preserve">как </w:t>
      </w:r>
      <w:r w:rsidRPr="00272D13">
        <w:rPr>
          <w:sz w:val="22"/>
          <w:szCs w:val="22"/>
        </w:rPr>
        <w:t>в процессе выполнения Работ</w:t>
      </w:r>
      <w:r w:rsidR="00A35CE7" w:rsidRPr="00272D13">
        <w:rPr>
          <w:sz w:val="22"/>
          <w:szCs w:val="22"/>
          <w:lang w:val="ru-RU"/>
        </w:rPr>
        <w:t>, так</w:t>
      </w:r>
      <w:r w:rsidRPr="00272D13">
        <w:rPr>
          <w:sz w:val="22"/>
          <w:szCs w:val="22"/>
        </w:rPr>
        <w:t xml:space="preserve"> и в течение Гарантийного периода</w:t>
      </w:r>
      <w:r w:rsidRPr="00272D13">
        <w:rPr>
          <w:sz w:val="22"/>
          <w:szCs w:val="22"/>
          <w:lang w:val="ru-RU"/>
        </w:rPr>
        <w:t>;</w:t>
      </w:r>
    </w:p>
    <w:p w14:paraId="707CC458" w14:textId="2D954B64"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обеспечить в ходе выполнения Работ выполнение необходимых мероприятий по </w:t>
      </w:r>
      <w:r w:rsidR="004003C6">
        <w:rPr>
          <w:sz w:val="22"/>
          <w:szCs w:val="22"/>
          <w:lang w:val="ru-RU"/>
        </w:rPr>
        <w:t>охране труда</w:t>
      </w:r>
      <w:r w:rsidRPr="00272D13">
        <w:rPr>
          <w:sz w:val="22"/>
          <w:szCs w:val="22"/>
        </w:rPr>
        <w:t>,</w:t>
      </w:r>
      <w:r w:rsidR="004003C6">
        <w:rPr>
          <w:sz w:val="22"/>
          <w:szCs w:val="22"/>
          <w:lang w:val="ru-RU"/>
        </w:rPr>
        <w:t xml:space="preserve"> безопасности производства работ,</w:t>
      </w:r>
      <w:r w:rsidRPr="00272D13">
        <w:rPr>
          <w:sz w:val="22"/>
          <w:szCs w:val="22"/>
        </w:rPr>
        <w:t xml:space="preserve"> включая противопожарную безопасност</w:t>
      </w:r>
      <w:r w:rsidRPr="00272D13">
        <w:rPr>
          <w:sz w:val="22"/>
          <w:szCs w:val="22"/>
          <w:lang w:val="ru-RU"/>
        </w:rPr>
        <w:t>ь,</w:t>
      </w:r>
      <w:r w:rsidRPr="00272D13">
        <w:rPr>
          <w:sz w:val="22"/>
          <w:szCs w:val="22"/>
        </w:rPr>
        <w:t xml:space="preserve"> рациональному использованию территории, охране окружающей среды; нести ответственность за безопасность выполняемых работ.</w:t>
      </w:r>
    </w:p>
    <w:p w14:paraId="707CC459" w14:textId="537A0D86" w:rsidR="009F31E8" w:rsidRPr="00272D13" w:rsidRDefault="009F31E8" w:rsidP="009F31E8">
      <w:pPr>
        <w:pStyle w:val="a9"/>
        <w:numPr>
          <w:ilvl w:val="2"/>
          <w:numId w:val="1"/>
        </w:numPr>
        <w:ind w:left="0" w:firstLine="567"/>
        <w:jc w:val="both"/>
        <w:rPr>
          <w:sz w:val="22"/>
          <w:szCs w:val="22"/>
        </w:rPr>
      </w:pPr>
      <w:r w:rsidRPr="00272D13">
        <w:rPr>
          <w:sz w:val="22"/>
          <w:szCs w:val="22"/>
          <w:lang w:val="ru-RU"/>
        </w:rPr>
        <w:t>нести</w:t>
      </w:r>
      <w:r w:rsidRPr="00272D13">
        <w:rPr>
          <w:sz w:val="22"/>
          <w:szCs w:val="22"/>
        </w:rPr>
        <w:t xml:space="preserve"> полную ответственность за правильность и безопасность выполняемых Работ; соблюдать «Правила по охране труда в строительстве», утвержденные приказом Министерства труда и социальной защиты РФ </w:t>
      </w:r>
      <w:r w:rsidR="003B14BB" w:rsidRPr="00272D13">
        <w:rPr>
          <w:sz w:val="22"/>
          <w:szCs w:val="22"/>
        </w:rPr>
        <w:t>от 11.12.2020 № 883н</w:t>
      </w:r>
      <w:r w:rsidR="004003C6">
        <w:rPr>
          <w:sz w:val="22"/>
          <w:szCs w:val="22"/>
          <w:lang w:val="ru-RU"/>
        </w:rPr>
        <w:t>;</w:t>
      </w:r>
    </w:p>
    <w:p w14:paraId="707CC45A" w14:textId="430D03F4" w:rsidR="009F31E8" w:rsidRPr="00272D13" w:rsidRDefault="009F31E8" w:rsidP="009F31E8">
      <w:pPr>
        <w:pStyle w:val="a9"/>
        <w:numPr>
          <w:ilvl w:val="2"/>
          <w:numId w:val="1"/>
        </w:numPr>
        <w:ind w:left="0" w:firstLine="567"/>
        <w:jc w:val="both"/>
        <w:rPr>
          <w:sz w:val="22"/>
          <w:szCs w:val="22"/>
        </w:rPr>
      </w:pPr>
      <w:r w:rsidRPr="00272D13">
        <w:rPr>
          <w:sz w:val="22"/>
          <w:szCs w:val="22"/>
        </w:rPr>
        <w:t>соблюдать Правила охраны труда и меры безопасности при проведении работ (Приложение №</w:t>
      </w:r>
      <w:r w:rsidR="008A6694">
        <w:rPr>
          <w:sz w:val="22"/>
          <w:szCs w:val="22"/>
          <w:lang w:val="ru-RU"/>
        </w:rPr>
        <w:t xml:space="preserve"> 5</w:t>
      </w:r>
      <w:r w:rsidRPr="00272D13">
        <w:rPr>
          <w:sz w:val="22"/>
          <w:szCs w:val="22"/>
        </w:rPr>
        <w:t xml:space="preserve"> к настоящему Договору)</w:t>
      </w:r>
      <w:r w:rsidRPr="00272D13">
        <w:rPr>
          <w:sz w:val="22"/>
          <w:szCs w:val="22"/>
          <w:lang w:val="ru-RU"/>
        </w:rPr>
        <w:t>;</w:t>
      </w:r>
    </w:p>
    <w:p w14:paraId="707CC45B"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исполнять точно и в срок предписания </w:t>
      </w:r>
      <w:r w:rsidR="00E90FA5" w:rsidRPr="00272D13">
        <w:rPr>
          <w:sz w:val="22"/>
          <w:szCs w:val="22"/>
          <w:lang w:val="ru-RU"/>
        </w:rPr>
        <w:t xml:space="preserve">Технического </w:t>
      </w:r>
      <w:r w:rsidR="00E90FA5" w:rsidRPr="00272D13">
        <w:rPr>
          <w:sz w:val="22"/>
          <w:szCs w:val="22"/>
        </w:rPr>
        <w:t xml:space="preserve">заказчика </w:t>
      </w:r>
      <w:r w:rsidRPr="00272D13">
        <w:rPr>
          <w:sz w:val="22"/>
          <w:szCs w:val="22"/>
        </w:rPr>
        <w:t>относительно соблюдения правил техники безопасности на Строительной площадке</w:t>
      </w:r>
      <w:r w:rsidRPr="00272D13">
        <w:rPr>
          <w:sz w:val="22"/>
          <w:szCs w:val="22"/>
          <w:lang w:val="ru-RU"/>
        </w:rPr>
        <w:t>;</w:t>
      </w:r>
    </w:p>
    <w:p w14:paraId="707CC45C"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lastRenderedPageBreak/>
        <w:t>принять все разумные меры по охране окружающей среды и избегать нарушений общественного порядка, вызывающих неудобства для граждан или имущества граждан, или других лиц в результате загрязнения, шума или других причин, являющихся следствием применяемых им методов производства работ; не использовать в ходе производства Работ какие-либо материалы или оборудование, если это может привести к нарушению Строительных норм по охране окружающей среды и безопасности Работ;</w:t>
      </w:r>
    </w:p>
    <w:p w14:paraId="707CC45D" w14:textId="77777777" w:rsidR="001F0593" w:rsidRPr="00272D13" w:rsidRDefault="009F31E8" w:rsidP="009F31E8">
      <w:pPr>
        <w:pStyle w:val="a9"/>
        <w:numPr>
          <w:ilvl w:val="2"/>
          <w:numId w:val="1"/>
        </w:numPr>
        <w:ind w:left="0" w:firstLine="567"/>
        <w:jc w:val="both"/>
        <w:rPr>
          <w:sz w:val="22"/>
          <w:szCs w:val="22"/>
        </w:rPr>
      </w:pPr>
      <w:r w:rsidRPr="00272D13">
        <w:rPr>
          <w:sz w:val="22"/>
          <w:szCs w:val="22"/>
        </w:rPr>
        <w:t>оплачивать любые штрафы, наложенные на Подрядчика в связи с нарушением Подрядчиком и его персоналом требований действующего законодательства и (или) Строительных</w:t>
      </w:r>
      <w:r w:rsidR="001F0593" w:rsidRPr="00272D13">
        <w:rPr>
          <w:sz w:val="22"/>
          <w:szCs w:val="22"/>
          <w:lang w:val="ru-RU"/>
        </w:rPr>
        <w:t xml:space="preserve"> норм</w:t>
      </w:r>
      <w:r w:rsidRPr="00272D13">
        <w:rPr>
          <w:sz w:val="22"/>
          <w:szCs w:val="22"/>
        </w:rPr>
        <w:t xml:space="preserve">; </w:t>
      </w:r>
    </w:p>
    <w:p w14:paraId="707CC45E" w14:textId="6E8FAAFA"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возмещать любые штрафы, наложенные на </w:t>
      </w:r>
      <w:r w:rsidR="00E90FA5" w:rsidRPr="00272D13">
        <w:rPr>
          <w:sz w:val="22"/>
          <w:szCs w:val="22"/>
          <w:lang w:val="ru-RU"/>
        </w:rPr>
        <w:t xml:space="preserve">Технического </w:t>
      </w:r>
      <w:r w:rsidR="00E90FA5" w:rsidRPr="00272D13">
        <w:rPr>
          <w:sz w:val="22"/>
          <w:szCs w:val="22"/>
        </w:rPr>
        <w:t>заказчика</w:t>
      </w:r>
      <w:r w:rsidR="002C75B6">
        <w:rPr>
          <w:sz w:val="22"/>
          <w:szCs w:val="22"/>
          <w:lang w:val="ru-RU"/>
        </w:rPr>
        <w:t>, Инвестора-Застройщика</w:t>
      </w:r>
      <w:r w:rsidR="00E90FA5" w:rsidRPr="00272D13">
        <w:rPr>
          <w:sz w:val="22"/>
          <w:szCs w:val="22"/>
          <w:lang w:val="ru-RU"/>
        </w:rPr>
        <w:t xml:space="preserve"> </w:t>
      </w:r>
      <w:r w:rsidR="001F0593" w:rsidRPr="00272D13">
        <w:rPr>
          <w:sz w:val="22"/>
          <w:szCs w:val="22"/>
          <w:lang w:val="ru-RU"/>
        </w:rPr>
        <w:t>любыми контролирующими организациями</w:t>
      </w:r>
      <w:r w:rsidRPr="00272D13">
        <w:rPr>
          <w:sz w:val="22"/>
          <w:szCs w:val="22"/>
        </w:rPr>
        <w:t xml:space="preserve"> в результате нарушения Подрядчиком Законодательства и (или) Строительных норм</w:t>
      </w:r>
      <w:r w:rsidRPr="00272D13">
        <w:rPr>
          <w:sz w:val="22"/>
          <w:szCs w:val="22"/>
          <w:lang w:val="ru-RU"/>
        </w:rPr>
        <w:t>;</w:t>
      </w:r>
    </w:p>
    <w:p w14:paraId="707CC45F"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обеспечить полную сохранность существующих конструкций и сетей инженерно-технического обеспечения на Строительной площадке; в случае нанесения им ущерба по вине Подрядчика, </w:t>
      </w:r>
      <w:r w:rsidRPr="00272D13">
        <w:rPr>
          <w:sz w:val="22"/>
          <w:szCs w:val="22"/>
          <w:lang w:val="ru-RU"/>
        </w:rPr>
        <w:t>произвести</w:t>
      </w:r>
      <w:r w:rsidRPr="00272D13">
        <w:rPr>
          <w:sz w:val="22"/>
          <w:szCs w:val="22"/>
        </w:rPr>
        <w:t xml:space="preserve"> за свой счет восстановительные работы;</w:t>
      </w:r>
    </w:p>
    <w:p w14:paraId="707CC460"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нести все расходы, связанные с получением разрешений на проезд транспортных средств, перевозящих крупногабаритные и опасные грузы, необходимых ему для обеспечения доступа к Строительной площадке или местам складирования, на доставку грузов и техники;</w:t>
      </w:r>
    </w:p>
    <w:p w14:paraId="707CC461"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нести расходы за потребленную бытовыми помещениями Подрядчика электроэнергию путем компенсации расходов </w:t>
      </w:r>
      <w:r w:rsidR="00E90FA5" w:rsidRPr="00272D13">
        <w:rPr>
          <w:sz w:val="22"/>
          <w:szCs w:val="22"/>
          <w:lang w:val="ru-RU"/>
        </w:rPr>
        <w:t xml:space="preserve">Техническому </w:t>
      </w:r>
      <w:r w:rsidR="00E90FA5" w:rsidRPr="00272D13">
        <w:rPr>
          <w:sz w:val="22"/>
          <w:szCs w:val="22"/>
        </w:rPr>
        <w:t>заказчик</w:t>
      </w:r>
      <w:r w:rsidR="00E90FA5" w:rsidRPr="00272D13">
        <w:rPr>
          <w:sz w:val="22"/>
          <w:szCs w:val="22"/>
          <w:lang w:val="ru-RU"/>
        </w:rPr>
        <w:t>у</w:t>
      </w:r>
      <w:r w:rsidRPr="00272D13">
        <w:rPr>
          <w:sz w:val="22"/>
          <w:szCs w:val="22"/>
        </w:rPr>
        <w:t>;</w:t>
      </w:r>
    </w:p>
    <w:p w14:paraId="707CC462" w14:textId="77777777" w:rsidR="009F31E8" w:rsidRPr="00272D13" w:rsidRDefault="009F31E8" w:rsidP="003E14C8">
      <w:pPr>
        <w:pStyle w:val="a9"/>
        <w:numPr>
          <w:ilvl w:val="2"/>
          <w:numId w:val="1"/>
        </w:numPr>
        <w:ind w:left="0" w:firstLine="567"/>
        <w:jc w:val="both"/>
        <w:rPr>
          <w:sz w:val="22"/>
          <w:szCs w:val="22"/>
        </w:rPr>
      </w:pPr>
      <w:r w:rsidRPr="00272D13">
        <w:rPr>
          <w:sz w:val="22"/>
          <w:szCs w:val="22"/>
        </w:rPr>
        <w:t xml:space="preserve">в </w:t>
      </w:r>
      <w:r w:rsidRPr="00272D13">
        <w:rPr>
          <w:sz w:val="22"/>
          <w:szCs w:val="22"/>
          <w:lang w:val="ru-RU"/>
        </w:rPr>
        <w:t xml:space="preserve">ходе </w:t>
      </w:r>
      <w:r w:rsidRPr="00272D13">
        <w:rPr>
          <w:sz w:val="22"/>
          <w:szCs w:val="22"/>
        </w:rPr>
        <w:t xml:space="preserve">выполнения Работ по Договору вести </w:t>
      </w:r>
      <w:r w:rsidR="003E14C8" w:rsidRPr="00272D13">
        <w:rPr>
          <w:sz w:val="22"/>
          <w:szCs w:val="22"/>
        </w:rPr>
        <w:t>Журнал учета выполненных работ (форма КС-6а)</w:t>
      </w:r>
      <w:r w:rsidR="00A35CE7" w:rsidRPr="00272D13">
        <w:rPr>
          <w:sz w:val="22"/>
          <w:szCs w:val="22"/>
          <w:lang w:val="ru-RU"/>
        </w:rPr>
        <w:t>,</w:t>
      </w:r>
      <w:r w:rsidR="003E14C8" w:rsidRPr="00272D13">
        <w:rPr>
          <w:sz w:val="22"/>
          <w:szCs w:val="22"/>
          <w:lang w:val="ru-RU"/>
        </w:rPr>
        <w:t xml:space="preserve"> </w:t>
      </w:r>
      <w:r w:rsidR="003E14C8" w:rsidRPr="00272D13">
        <w:rPr>
          <w:sz w:val="22"/>
          <w:szCs w:val="22"/>
        </w:rPr>
        <w:t>Общий журнал работ (форма КС-6)</w:t>
      </w:r>
      <w:r w:rsidRPr="00272D13">
        <w:rPr>
          <w:sz w:val="22"/>
          <w:szCs w:val="22"/>
        </w:rPr>
        <w:t>;</w:t>
      </w:r>
    </w:p>
    <w:p w14:paraId="707CC463"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подготовить Исполнительную документацию в </w:t>
      </w:r>
      <w:r w:rsidRPr="00272D13">
        <w:rPr>
          <w:sz w:val="22"/>
          <w:szCs w:val="22"/>
          <w:lang w:val="ru-RU"/>
        </w:rPr>
        <w:t>трех экземплярах</w:t>
      </w:r>
      <w:r w:rsidRPr="00272D13">
        <w:rPr>
          <w:sz w:val="22"/>
          <w:szCs w:val="22"/>
        </w:rPr>
        <w:t xml:space="preserve"> на бумажном носителе</w:t>
      </w:r>
      <w:r w:rsidRPr="00272D13">
        <w:rPr>
          <w:sz w:val="22"/>
          <w:szCs w:val="22"/>
          <w:lang w:val="ru-RU"/>
        </w:rPr>
        <w:t>, кроме того,</w:t>
      </w:r>
      <w:r w:rsidRPr="00272D13">
        <w:rPr>
          <w:sz w:val="22"/>
          <w:szCs w:val="22"/>
        </w:rPr>
        <w:t xml:space="preserve"> </w:t>
      </w:r>
      <w:r w:rsidRPr="00272D13">
        <w:rPr>
          <w:sz w:val="22"/>
          <w:szCs w:val="22"/>
          <w:lang w:val="ru-RU"/>
        </w:rPr>
        <w:t>один экземпляр</w:t>
      </w:r>
      <w:r w:rsidRPr="00272D13">
        <w:rPr>
          <w:sz w:val="22"/>
          <w:szCs w:val="22"/>
        </w:rPr>
        <w:t xml:space="preserve"> в эл</w:t>
      </w:r>
      <w:r w:rsidRPr="00272D13">
        <w:rPr>
          <w:sz w:val="22"/>
          <w:szCs w:val="22"/>
          <w:lang w:val="ru-RU"/>
        </w:rPr>
        <w:t xml:space="preserve">ектронном </w:t>
      </w:r>
      <w:r w:rsidRPr="00272D13">
        <w:rPr>
          <w:sz w:val="22"/>
          <w:szCs w:val="22"/>
        </w:rPr>
        <w:t>виде (CD</w:t>
      </w:r>
      <w:r w:rsidR="00A35CE7" w:rsidRPr="00272D13">
        <w:rPr>
          <w:sz w:val="22"/>
          <w:szCs w:val="22"/>
          <w:lang w:val="ru-RU"/>
        </w:rPr>
        <w:t>-</w:t>
      </w:r>
      <w:r w:rsidRPr="00272D13">
        <w:rPr>
          <w:sz w:val="22"/>
          <w:szCs w:val="22"/>
        </w:rPr>
        <w:t xml:space="preserve">диск), технические паспорта, инструкции и иные необходимые документы, касающиеся эксплуатации Объекта, и передать указанные документы </w:t>
      </w:r>
      <w:r w:rsidR="00E90FA5" w:rsidRPr="00272D13">
        <w:rPr>
          <w:sz w:val="22"/>
          <w:szCs w:val="22"/>
          <w:lang w:val="ru-RU"/>
        </w:rPr>
        <w:t xml:space="preserve">Техническому </w:t>
      </w:r>
      <w:r w:rsidR="00E90FA5" w:rsidRPr="00272D13">
        <w:rPr>
          <w:sz w:val="22"/>
          <w:szCs w:val="22"/>
        </w:rPr>
        <w:t xml:space="preserve">заказчику </w:t>
      </w:r>
      <w:r w:rsidRPr="00272D13">
        <w:rPr>
          <w:sz w:val="22"/>
          <w:szCs w:val="22"/>
          <w:lang w:val="ru-RU"/>
        </w:rPr>
        <w:t>одновременно со сдачей результата Работ по последнему этапу</w:t>
      </w:r>
      <w:r w:rsidRPr="00272D13">
        <w:rPr>
          <w:sz w:val="22"/>
          <w:szCs w:val="22"/>
        </w:rPr>
        <w:t>;</w:t>
      </w:r>
    </w:p>
    <w:p w14:paraId="707CC464"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в случае выявления </w:t>
      </w:r>
      <w:r w:rsidR="00E90FA5" w:rsidRPr="00272D13">
        <w:rPr>
          <w:sz w:val="22"/>
          <w:szCs w:val="22"/>
          <w:lang w:val="ru-RU"/>
        </w:rPr>
        <w:t xml:space="preserve">Техническим </w:t>
      </w:r>
      <w:r w:rsidR="00E90FA5" w:rsidRPr="00272D13">
        <w:rPr>
          <w:sz w:val="22"/>
          <w:szCs w:val="22"/>
        </w:rPr>
        <w:t>заказчик</w:t>
      </w:r>
      <w:r w:rsidR="00E90FA5" w:rsidRPr="00272D13">
        <w:rPr>
          <w:sz w:val="22"/>
          <w:szCs w:val="22"/>
          <w:lang w:val="ru-RU"/>
        </w:rPr>
        <w:t xml:space="preserve">ом </w:t>
      </w:r>
      <w:r w:rsidRPr="00272D13">
        <w:rPr>
          <w:sz w:val="22"/>
          <w:szCs w:val="22"/>
        </w:rPr>
        <w:t xml:space="preserve">недостатков в Исполнительной документации, </w:t>
      </w:r>
      <w:r w:rsidRPr="00272D13">
        <w:rPr>
          <w:sz w:val="22"/>
          <w:szCs w:val="22"/>
          <w:lang w:val="ru-RU"/>
        </w:rPr>
        <w:t xml:space="preserve">исправить </w:t>
      </w:r>
      <w:r w:rsidRPr="00272D13">
        <w:rPr>
          <w:sz w:val="22"/>
          <w:szCs w:val="22"/>
        </w:rPr>
        <w:t xml:space="preserve">указанные ошибки в течение 5 (Пяти) календарных дней с даты получения письменного требования </w:t>
      </w:r>
      <w:r w:rsidR="00E90FA5" w:rsidRPr="00272D13">
        <w:rPr>
          <w:sz w:val="22"/>
          <w:szCs w:val="22"/>
          <w:lang w:val="ru-RU"/>
        </w:rPr>
        <w:t xml:space="preserve">Технического </w:t>
      </w:r>
      <w:r w:rsidR="00E90FA5" w:rsidRPr="00272D13">
        <w:rPr>
          <w:sz w:val="22"/>
          <w:szCs w:val="22"/>
        </w:rPr>
        <w:t xml:space="preserve">заказчика </w:t>
      </w:r>
      <w:r w:rsidR="00E90FA5" w:rsidRPr="00272D13">
        <w:rPr>
          <w:sz w:val="22"/>
          <w:szCs w:val="22"/>
          <w:lang w:val="ru-RU"/>
        </w:rPr>
        <w:t xml:space="preserve"> о</w:t>
      </w:r>
      <w:r w:rsidRPr="00272D13">
        <w:rPr>
          <w:sz w:val="22"/>
          <w:szCs w:val="22"/>
        </w:rPr>
        <w:t xml:space="preserve"> выявленных недостатках и их устранении;</w:t>
      </w:r>
    </w:p>
    <w:p w14:paraId="707CC465"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использовать в ходе выполнения Работ материалы, изделия и конструкции высокого качества, имеющие все необходимые лицензии, гарантии, сертификаты и пригодные для соответствующего использования;</w:t>
      </w:r>
    </w:p>
    <w:p w14:paraId="707CC466" w14:textId="77777777" w:rsidR="00393DC9" w:rsidRPr="00272D13" w:rsidRDefault="007E223E" w:rsidP="009F31E8">
      <w:pPr>
        <w:pStyle w:val="a9"/>
        <w:numPr>
          <w:ilvl w:val="2"/>
          <w:numId w:val="1"/>
        </w:numPr>
        <w:ind w:left="0" w:firstLine="567"/>
        <w:jc w:val="both"/>
        <w:rPr>
          <w:sz w:val="22"/>
          <w:szCs w:val="22"/>
        </w:rPr>
      </w:pPr>
      <w:bookmarkStart w:id="7" w:name="_Hlk147764876"/>
      <w:r w:rsidRPr="00272D13">
        <w:rPr>
          <w:sz w:val="22"/>
          <w:szCs w:val="22"/>
          <w:lang w:val="ru-RU"/>
        </w:rPr>
        <w:t xml:space="preserve">принять от </w:t>
      </w:r>
      <w:r w:rsidR="00E90FA5" w:rsidRPr="00272D13">
        <w:rPr>
          <w:sz w:val="22"/>
          <w:szCs w:val="22"/>
          <w:lang w:val="ru-RU"/>
        </w:rPr>
        <w:t xml:space="preserve">Технического </w:t>
      </w:r>
      <w:r w:rsidR="00E90FA5" w:rsidRPr="00272D13">
        <w:rPr>
          <w:sz w:val="22"/>
          <w:szCs w:val="22"/>
        </w:rPr>
        <w:t>заказчика</w:t>
      </w:r>
      <w:r w:rsidR="00E90FA5" w:rsidRPr="00272D13">
        <w:rPr>
          <w:sz w:val="22"/>
          <w:szCs w:val="22"/>
          <w:lang w:val="ru-RU"/>
        </w:rPr>
        <w:t xml:space="preserve"> </w:t>
      </w:r>
      <w:r w:rsidRPr="00272D13">
        <w:rPr>
          <w:sz w:val="22"/>
          <w:szCs w:val="22"/>
          <w:lang w:val="ru-RU"/>
        </w:rPr>
        <w:t>давальческие материалы (если применимо)</w:t>
      </w:r>
      <w:r w:rsidR="00E05B17" w:rsidRPr="00272D13">
        <w:rPr>
          <w:sz w:val="22"/>
          <w:szCs w:val="22"/>
          <w:lang w:val="ru-RU"/>
        </w:rPr>
        <w:t xml:space="preserve">, осуществить их разгрузку, перенос до места складирования, указанного </w:t>
      </w:r>
      <w:r w:rsidR="00E90FA5" w:rsidRPr="00272D13">
        <w:rPr>
          <w:sz w:val="22"/>
          <w:szCs w:val="22"/>
          <w:lang w:val="ru-RU"/>
        </w:rPr>
        <w:t xml:space="preserve">Техническим </w:t>
      </w:r>
      <w:r w:rsidR="00E90FA5" w:rsidRPr="00272D13">
        <w:rPr>
          <w:sz w:val="22"/>
          <w:szCs w:val="22"/>
        </w:rPr>
        <w:t>заказчик</w:t>
      </w:r>
      <w:r w:rsidR="00E90FA5" w:rsidRPr="00272D13">
        <w:rPr>
          <w:sz w:val="22"/>
          <w:szCs w:val="22"/>
          <w:lang w:val="ru-RU"/>
        </w:rPr>
        <w:t>ом;</w:t>
      </w:r>
      <w:r w:rsidRPr="00272D13">
        <w:rPr>
          <w:sz w:val="22"/>
          <w:szCs w:val="22"/>
          <w:lang w:val="ru-RU"/>
        </w:rPr>
        <w:t xml:space="preserve"> подписать акты приемки-передачи таких материалов в течение 2 (Двух) рабочих дней с момента их получения</w:t>
      </w:r>
      <w:bookmarkEnd w:id="7"/>
      <w:r w:rsidRPr="00272D13">
        <w:rPr>
          <w:sz w:val="22"/>
          <w:szCs w:val="22"/>
          <w:lang w:val="ru-RU"/>
        </w:rPr>
        <w:t>;</w:t>
      </w:r>
      <w:r w:rsidR="00E05B17" w:rsidRPr="00272D13">
        <w:rPr>
          <w:sz w:val="22"/>
          <w:szCs w:val="22"/>
          <w:lang w:val="ru-RU"/>
        </w:rPr>
        <w:t xml:space="preserve"> </w:t>
      </w:r>
    </w:p>
    <w:p w14:paraId="707CC467"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 xml:space="preserve">предоставить </w:t>
      </w:r>
      <w:r w:rsidR="00E90FA5" w:rsidRPr="00272D13">
        <w:rPr>
          <w:sz w:val="22"/>
          <w:szCs w:val="22"/>
          <w:lang w:val="ru-RU"/>
        </w:rPr>
        <w:t xml:space="preserve">Техническому </w:t>
      </w:r>
      <w:r w:rsidR="00E90FA5" w:rsidRPr="00272D13">
        <w:rPr>
          <w:sz w:val="22"/>
          <w:szCs w:val="22"/>
        </w:rPr>
        <w:t>заказчик</w:t>
      </w:r>
      <w:r w:rsidR="00E90FA5" w:rsidRPr="00272D13">
        <w:rPr>
          <w:sz w:val="22"/>
          <w:szCs w:val="22"/>
          <w:lang w:val="ru-RU"/>
        </w:rPr>
        <w:t>у</w:t>
      </w:r>
      <w:r w:rsidR="00E90FA5" w:rsidRPr="00272D13">
        <w:rPr>
          <w:sz w:val="22"/>
          <w:szCs w:val="22"/>
        </w:rPr>
        <w:t xml:space="preserve"> </w:t>
      </w:r>
      <w:r w:rsidRPr="00272D13">
        <w:rPr>
          <w:sz w:val="22"/>
          <w:szCs w:val="22"/>
        </w:rPr>
        <w:t xml:space="preserve">документы, подтверждающие наличие у работников Подрядчика </w:t>
      </w:r>
      <w:r w:rsidRPr="00272D13">
        <w:rPr>
          <w:sz w:val="22"/>
          <w:szCs w:val="22"/>
          <w:lang w:val="ru-RU"/>
        </w:rPr>
        <w:t xml:space="preserve">специальных </w:t>
      </w:r>
      <w:r w:rsidRPr="00272D13">
        <w:rPr>
          <w:sz w:val="22"/>
          <w:szCs w:val="22"/>
        </w:rPr>
        <w:t>допусков и соответствующей квалификации для производства работ;</w:t>
      </w:r>
    </w:p>
    <w:p w14:paraId="707CC468" w14:textId="77777777" w:rsidR="003615B0" w:rsidRPr="00272D13" w:rsidRDefault="003615B0" w:rsidP="003615B0">
      <w:pPr>
        <w:pStyle w:val="a9"/>
        <w:numPr>
          <w:ilvl w:val="2"/>
          <w:numId w:val="1"/>
        </w:numPr>
        <w:ind w:left="0" w:firstLine="567"/>
        <w:jc w:val="both"/>
        <w:rPr>
          <w:sz w:val="22"/>
          <w:szCs w:val="22"/>
        </w:rPr>
      </w:pPr>
      <w:bookmarkStart w:id="8" w:name="_Hlk147764952"/>
      <w:r w:rsidRPr="00272D13">
        <w:rPr>
          <w:sz w:val="22"/>
          <w:szCs w:val="22"/>
          <w:lang w:val="ru-RU"/>
        </w:rPr>
        <w:t>обеспечить сохранность материалов</w:t>
      </w:r>
      <w:r w:rsidR="00A03420" w:rsidRPr="00272D13">
        <w:rPr>
          <w:sz w:val="22"/>
          <w:szCs w:val="22"/>
          <w:lang w:val="ru-RU"/>
        </w:rPr>
        <w:t xml:space="preserve"> (в том числе давальческих), оборудования, необходимых для производства работ</w:t>
      </w:r>
      <w:r w:rsidRPr="00272D13">
        <w:rPr>
          <w:sz w:val="22"/>
          <w:szCs w:val="22"/>
          <w:lang w:val="ru-RU"/>
        </w:rPr>
        <w:t>;</w:t>
      </w:r>
    </w:p>
    <w:p w14:paraId="707CC469" w14:textId="77777777" w:rsidR="00A03420" w:rsidRPr="00272D13" w:rsidRDefault="00E05B17" w:rsidP="009F31E8">
      <w:pPr>
        <w:pStyle w:val="a9"/>
        <w:numPr>
          <w:ilvl w:val="2"/>
          <w:numId w:val="1"/>
        </w:numPr>
        <w:ind w:left="0" w:firstLine="567"/>
        <w:jc w:val="both"/>
        <w:rPr>
          <w:sz w:val="22"/>
          <w:szCs w:val="22"/>
        </w:rPr>
      </w:pPr>
      <w:r w:rsidRPr="00272D13">
        <w:rPr>
          <w:sz w:val="22"/>
          <w:szCs w:val="22"/>
          <w:lang w:val="ru-RU"/>
        </w:rPr>
        <w:t xml:space="preserve">осуществлять складирование строительных материалов строго в местах, указанных </w:t>
      </w:r>
      <w:r w:rsidR="00716B8B" w:rsidRPr="00272D13">
        <w:rPr>
          <w:sz w:val="22"/>
          <w:szCs w:val="22"/>
          <w:lang w:val="ru-RU"/>
        </w:rPr>
        <w:t>Техническим заказчиком</w:t>
      </w:r>
      <w:r w:rsidRPr="00272D13">
        <w:rPr>
          <w:sz w:val="22"/>
          <w:szCs w:val="22"/>
          <w:lang w:val="ru-RU"/>
        </w:rPr>
        <w:t xml:space="preserve">, </w:t>
      </w:r>
      <w:r w:rsidR="00A03420" w:rsidRPr="00272D13">
        <w:rPr>
          <w:sz w:val="22"/>
          <w:szCs w:val="22"/>
          <w:lang w:val="ru-RU"/>
        </w:rPr>
        <w:t xml:space="preserve">в том числе, по указанию </w:t>
      </w:r>
      <w:r w:rsidR="00E90FA5" w:rsidRPr="00272D13">
        <w:rPr>
          <w:sz w:val="22"/>
          <w:szCs w:val="22"/>
          <w:lang w:val="ru-RU"/>
        </w:rPr>
        <w:t xml:space="preserve">Технического </w:t>
      </w:r>
      <w:r w:rsidR="00E90FA5" w:rsidRPr="00272D13">
        <w:rPr>
          <w:sz w:val="22"/>
          <w:szCs w:val="22"/>
        </w:rPr>
        <w:t>заказчика</w:t>
      </w:r>
      <w:r w:rsidR="00E90FA5" w:rsidRPr="00272D13">
        <w:rPr>
          <w:sz w:val="22"/>
          <w:szCs w:val="22"/>
          <w:lang w:val="ru-RU"/>
        </w:rPr>
        <w:t xml:space="preserve"> </w:t>
      </w:r>
      <w:r w:rsidR="00A03420" w:rsidRPr="00272D13">
        <w:rPr>
          <w:sz w:val="22"/>
          <w:szCs w:val="22"/>
          <w:lang w:val="ru-RU"/>
        </w:rPr>
        <w:t>осуществлять перемещение оборудования, материалов по территории строительной площадки;</w:t>
      </w:r>
    </w:p>
    <w:p w14:paraId="707CC46A" w14:textId="77777777" w:rsidR="00E05B17" w:rsidRPr="00272D13" w:rsidRDefault="00E05B17" w:rsidP="009F31E8">
      <w:pPr>
        <w:pStyle w:val="a9"/>
        <w:numPr>
          <w:ilvl w:val="2"/>
          <w:numId w:val="1"/>
        </w:numPr>
        <w:ind w:left="0" w:firstLine="567"/>
        <w:jc w:val="both"/>
        <w:rPr>
          <w:sz w:val="22"/>
          <w:szCs w:val="22"/>
        </w:rPr>
      </w:pPr>
      <w:r w:rsidRPr="00272D13">
        <w:rPr>
          <w:sz w:val="22"/>
          <w:szCs w:val="22"/>
          <w:lang w:val="ru-RU"/>
        </w:rPr>
        <w:t>не допускать захламление Объекта и мест производства работ.</w:t>
      </w:r>
      <w:bookmarkEnd w:id="8"/>
      <w:r w:rsidRPr="00272D13">
        <w:rPr>
          <w:sz w:val="22"/>
          <w:szCs w:val="22"/>
          <w:lang w:val="ru-RU"/>
        </w:rPr>
        <w:t xml:space="preserve"> </w:t>
      </w:r>
    </w:p>
    <w:p w14:paraId="707CC46B"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осуществлять своими силами и за свой счет в процессе выполнения Работ систематическую уборку территории, на которой выполняются такие работы, от отходов работ и обеспечить их вывоз</w:t>
      </w:r>
      <w:r w:rsidRPr="00272D13">
        <w:rPr>
          <w:sz w:val="22"/>
          <w:szCs w:val="22"/>
          <w:lang w:val="ru-RU"/>
        </w:rPr>
        <w:t>;</w:t>
      </w:r>
    </w:p>
    <w:p w14:paraId="707CC46C"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вывезти со Строительной площадки временные здания и сооружения, установленные для выполнения Работ</w:t>
      </w:r>
      <w:r w:rsidR="00FD4F90" w:rsidRPr="00272D13">
        <w:rPr>
          <w:sz w:val="22"/>
          <w:szCs w:val="22"/>
          <w:lang w:val="ru-RU"/>
        </w:rPr>
        <w:t xml:space="preserve">, </w:t>
      </w:r>
      <w:r w:rsidR="00FD4F90" w:rsidRPr="00272D13">
        <w:t>оборудование</w:t>
      </w:r>
      <w:r w:rsidRPr="00272D13">
        <w:rPr>
          <w:sz w:val="22"/>
          <w:szCs w:val="22"/>
        </w:rPr>
        <w:t xml:space="preserve"> по окончании выполнения работ в течении 5 (Пяти) календарных дней; </w:t>
      </w:r>
    </w:p>
    <w:p w14:paraId="707CC46D" w14:textId="6C5BBF5C"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После завершения Работ</w:t>
      </w:r>
      <w:r w:rsidR="008F0007">
        <w:rPr>
          <w:rFonts w:ascii="Times New Roman" w:hAnsi="Times New Roman"/>
        </w:rPr>
        <w:t>/ этапа Работ</w:t>
      </w:r>
      <w:r w:rsidRPr="00272D13">
        <w:rPr>
          <w:rFonts w:ascii="Times New Roman" w:hAnsi="Times New Roman"/>
        </w:rPr>
        <w:t xml:space="preserve"> на Объекте оставить Объект (в части выполнения Работ) в чистоте и сохранности, согласно требованиям, установленным в нормативных правовых актах.</w:t>
      </w:r>
    </w:p>
    <w:p w14:paraId="707CC46E" w14:textId="1F33022A"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Если в течение 5 (Пяти) календарных дней после подписания </w:t>
      </w:r>
      <w:r w:rsidR="00221C47">
        <w:rPr>
          <w:rFonts w:ascii="Times New Roman" w:hAnsi="Times New Roman"/>
        </w:rPr>
        <w:t>соответствующего</w:t>
      </w:r>
      <w:r w:rsidRPr="00272D13">
        <w:rPr>
          <w:rFonts w:ascii="Times New Roman" w:hAnsi="Times New Roman"/>
        </w:rPr>
        <w:t xml:space="preserve"> Акта КС-2 Подрядчик не вывезет какое-либо оставшееся </w:t>
      </w:r>
      <w:r w:rsidR="00221C47">
        <w:rPr>
          <w:rFonts w:ascii="Times New Roman" w:hAnsi="Times New Roman"/>
        </w:rPr>
        <w:t xml:space="preserve">неиспользуемое </w:t>
      </w:r>
      <w:r w:rsidRPr="00272D13">
        <w:rPr>
          <w:rFonts w:ascii="Times New Roman" w:hAnsi="Times New Roman"/>
        </w:rPr>
        <w:t xml:space="preserve">оборудование, остатки материалов, мусор и временные здания, </w:t>
      </w:r>
      <w:r w:rsidR="00E90FA5" w:rsidRPr="00272D13">
        <w:rPr>
          <w:rFonts w:ascii="Times New Roman" w:hAnsi="Times New Roman"/>
        </w:rPr>
        <w:t xml:space="preserve">Технический заказчик </w:t>
      </w:r>
      <w:r w:rsidRPr="00272D13">
        <w:rPr>
          <w:rFonts w:ascii="Times New Roman" w:hAnsi="Times New Roman"/>
        </w:rPr>
        <w:t>вправе удержать из любого платежа по Договору, причитающегося Подрядчику, сумму расходов, понесенных в связи с вывозом указанных предметов и приведением Строительной площадки в удовлетворительное состояние;</w:t>
      </w:r>
    </w:p>
    <w:p w14:paraId="707CC46F" w14:textId="77777777" w:rsidR="009F31E8" w:rsidRPr="00272D13" w:rsidRDefault="009F31E8" w:rsidP="009F31E8">
      <w:pPr>
        <w:pStyle w:val="a9"/>
        <w:numPr>
          <w:ilvl w:val="2"/>
          <w:numId w:val="1"/>
        </w:numPr>
        <w:ind w:left="0" w:firstLine="567"/>
        <w:jc w:val="both"/>
        <w:rPr>
          <w:sz w:val="22"/>
          <w:szCs w:val="22"/>
        </w:rPr>
      </w:pPr>
      <w:r w:rsidRPr="00272D13">
        <w:rPr>
          <w:sz w:val="22"/>
          <w:szCs w:val="22"/>
        </w:rPr>
        <w:t>уплачивать все налоги и сборы в соответствии с действующим законодательством РФ, а также вести и своевременно подавать в налоговые и иные государственные органы налоговую, статистическую и иную отчетность в соответствии с действующим законодательством РФ.</w:t>
      </w:r>
    </w:p>
    <w:p w14:paraId="707CC470" w14:textId="77777777" w:rsidR="009F31E8" w:rsidRPr="00272D13" w:rsidRDefault="009F31E8" w:rsidP="009F31E8">
      <w:pPr>
        <w:ind w:left="567"/>
        <w:jc w:val="both"/>
        <w:rPr>
          <w:rFonts w:ascii="Times New Roman" w:hAnsi="Times New Roman"/>
        </w:rPr>
      </w:pPr>
    </w:p>
    <w:p w14:paraId="707CC471" w14:textId="77777777" w:rsidR="009F31E8" w:rsidRPr="00272D13" w:rsidRDefault="009F31E8" w:rsidP="009F31E8">
      <w:pPr>
        <w:pStyle w:val="a9"/>
        <w:numPr>
          <w:ilvl w:val="0"/>
          <w:numId w:val="1"/>
        </w:numPr>
        <w:jc w:val="center"/>
        <w:rPr>
          <w:b/>
          <w:sz w:val="22"/>
          <w:szCs w:val="22"/>
        </w:rPr>
      </w:pPr>
      <w:r w:rsidRPr="00272D13">
        <w:rPr>
          <w:b/>
          <w:sz w:val="22"/>
          <w:szCs w:val="22"/>
        </w:rPr>
        <w:t>Выполнение и освидетельствование скрытых работ</w:t>
      </w:r>
    </w:p>
    <w:p w14:paraId="707CC472"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lastRenderedPageBreak/>
        <w:t xml:space="preserve">Подрядчик </w:t>
      </w:r>
      <w:r w:rsidR="003E14C8" w:rsidRPr="00272D13">
        <w:rPr>
          <w:sz w:val="22"/>
          <w:szCs w:val="22"/>
          <w:lang w:val="ru-RU"/>
        </w:rPr>
        <w:t>может</w:t>
      </w:r>
      <w:r w:rsidRPr="00272D13">
        <w:rPr>
          <w:sz w:val="22"/>
          <w:szCs w:val="22"/>
        </w:rPr>
        <w:t xml:space="preserve"> приступать к выполнению последующих Работ только после освидетельствования Скрытых работ </w:t>
      </w:r>
      <w:r w:rsidR="00E90FA5" w:rsidRPr="00272D13">
        <w:rPr>
          <w:sz w:val="22"/>
          <w:szCs w:val="22"/>
          <w:lang w:val="ru-RU"/>
        </w:rPr>
        <w:t xml:space="preserve">Техническим </w:t>
      </w:r>
      <w:r w:rsidR="00716B8B" w:rsidRPr="00272D13">
        <w:rPr>
          <w:sz w:val="22"/>
          <w:szCs w:val="22"/>
        </w:rPr>
        <w:t>заказчиком</w:t>
      </w:r>
      <w:r w:rsidRPr="00272D13">
        <w:rPr>
          <w:sz w:val="22"/>
          <w:szCs w:val="22"/>
          <w:lang w:val="ru-RU"/>
        </w:rPr>
        <w:t>.</w:t>
      </w:r>
    </w:p>
    <w:p w14:paraId="707CC473" w14:textId="77777777" w:rsidR="009F31E8" w:rsidRPr="00272D13" w:rsidRDefault="009F31E8" w:rsidP="009F31E8">
      <w:pPr>
        <w:pStyle w:val="a9"/>
        <w:numPr>
          <w:ilvl w:val="1"/>
          <w:numId w:val="1"/>
        </w:numPr>
        <w:ind w:left="0" w:firstLine="567"/>
        <w:jc w:val="both"/>
        <w:rPr>
          <w:sz w:val="22"/>
          <w:szCs w:val="22"/>
        </w:rPr>
      </w:pPr>
      <w:r w:rsidRPr="00272D13">
        <w:rPr>
          <w:sz w:val="22"/>
          <w:szCs w:val="22"/>
        </w:rPr>
        <w:t>Освидетельствование Скрытых работ осуществляется в следующем порядке:</w:t>
      </w:r>
    </w:p>
    <w:p w14:paraId="707CC474"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Подрядчик не позднее, чем за </w:t>
      </w:r>
      <w:r w:rsidR="00171576" w:rsidRPr="00272D13">
        <w:rPr>
          <w:sz w:val="22"/>
          <w:szCs w:val="22"/>
          <w:lang w:val="ru-RU"/>
        </w:rPr>
        <w:t>3 (три</w:t>
      </w:r>
      <w:r w:rsidRPr="00272D13">
        <w:rPr>
          <w:sz w:val="22"/>
          <w:szCs w:val="22"/>
        </w:rPr>
        <w:t xml:space="preserve">) рабочих дня до начала освидетельствования письменно извещает </w:t>
      </w:r>
      <w:r w:rsidR="00E90FA5" w:rsidRPr="00272D13">
        <w:rPr>
          <w:sz w:val="22"/>
          <w:szCs w:val="22"/>
          <w:lang w:val="ru-RU"/>
        </w:rPr>
        <w:t xml:space="preserve">Технического </w:t>
      </w:r>
      <w:r w:rsidR="00E90FA5" w:rsidRPr="00272D13">
        <w:rPr>
          <w:sz w:val="22"/>
          <w:szCs w:val="22"/>
        </w:rPr>
        <w:t xml:space="preserve">заказчика </w:t>
      </w:r>
      <w:r w:rsidRPr="00272D13">
        <w:rPr>
          <w:sz w:val="22"/>
          <w:szCs w:val="22"/>
        </w:rPr>
        <w:t xml:space="preserve">о готовности к освидетельствованию Скрытых работ и согласовывает время </w:t>
      </w:r>
      <w:r w:rsidRPr="00272D13">
        <w:rPr>
          <w:sz w:val="22"/>
          <w:szCs w:val="22"/>
          <w:lang w:val="ru-RU"/>
        </w:rPr>
        <w:t xml:space="preserve">такого </w:t>
      </w:r>
      <w:r w:rsidRPr="00272D13">
        <w:rPr>
          <w:sz w:val="22"/>
          <w:szCs w:val="22"/>
        </w:rPr>
        <w:t>освидетельствования</w:t>
      </w:r>
      <w:r w:rsidRPr="00272D13">
        <w:rPr>
          <w:sz w:val="22"/>
          <w:szCs w:val="22"/>
          <w:lang w:val="ru-RU"/>
        </w:rPr>
        <w:t>.</w:t>
      </w:r>
    </w:p>
    <w:p w14:paraId="707CC475" w14:textId="77777777" w:rsidR="009F31E8" w:rsidRPr="00272D13" w:rsidRDefault="009F31E8" w:rsidP="009F31E8">
      <w:pPr>
        <w:pStyle w:val="a9"/>
        <w:numPr>
          <w:ilvl w:val="2"/>
          <w:numId w:val="1"/>
        </w:numPr>
        <w:ind w:left="0" w:firstLine="851"/>
        <w:jc w:val="both"/>
        <w:rPr>
          <w:sz w:val="22"/>
          <w:szCs w:val="22"/>
        </w:rPr>
      </w:pPr>
      <w:r w:rsidRPr="00272D13">
        <w:rPr>
          <w:sz w:val="22"/>
          <w:szCs w:val="22"/>
          <w:lang w:val="ru-RU"/>
        </w:rPr>
        <w:t>о</w:t>
      </w:r>
      <w:r w:rsidRPr="00272D13">
        <w:rPr>
          <w:sz w:val="22"/>
          <w:szCs w:val="22"/>
        </w:rPr>
        <w:t xml:space="preserve">свидетельствование Скрытых работ осуществляется </w:t>
      </w:r>
      <w:r w:rsidRPr="00272D13">
        <w:rPr>
          <w:sz w:val="22"/>
          <w:szCs w:val="22"/>
          <w:lang w:val="ru-RU"/>
        </w:rPr>
        <w:t>представителями</w:t>
      </w:r>
      <w:r w:rsidRPr="00272D13">
        <w:rPr>
          <w:sz w:val="22"/>
          <w:szCs w:val="22"/>
        </w:rPr>
        <w:t xml:space="preserve"> Подрядчика, </w:t>
      </w:r>
      <w:r w:rsidR="00E90FA5" w:rsidRPr="00272D13">
        <w:rPr>
          <w:sz w:val="22"/>
          <w:szCs w:val="22"/>
          <w:lang w:val="ru-RU"/>
        </w:rPr>
        <w:t xml:space="preserve">Технического </w:t>
      </w:r>
      <w:r w:rsidR="00E90FA5" w:rsidRPr="00272D13">
        <w:rPr>
          <w:sz w:val="22"/>
          <w:szCs w:val="22"/>
        </w:rPr>
        <w:t>заказчика</w:t>
      </w:r>
      <w:r w:rsidRPr="00272D13">
        <w:rPr>
          <w:sz w:val="22"/>
          <w:szCs w:val="22"/>
        </w:rPr>
        <w:t>;</w:t>
      </w:r>
    </w:p>
    <w:p w14:paraId="707CC476"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по результатам освидетельствования составляется </w:t>
      </w:r>
      <w:r w:rsidRPr="00272D13">
        <w:rPr>
          <w:sz w:val="22"/>
          <w:szCs w:val="22"/>
          <w:lang w:val="ru-RU"/>
        </w:rPr>
        <w:t>А</w:t>
      </w:r>
      <w:r w:rsidRPr="00272D13">
        <w:rPr>
          <w:sz w:val="22"/>
          <w:szCs w:val="22"/>
        </w:rPr>
        <w:t xml:space="preserve">кт освидетельствования Скрытых работ, который подписывается </w:t>
      </w:r>
      <w:r w:rsidRPr="00272D13">
        <w:rPr>
          <w:sz w:val="22"/>
          <w:szCs w:val="22"/>
          <w:lang w:val="ru-RU"/>
        </w:rPr>
        <w:t>представителями</w:t>
      </w:r>
      <w:r w:rsidRPr="00272D13">
        <w:rPr>
          <w:sz w:val="22"/>
          <w:szCs w:val="22"/>
        </w:rPr>
        <w:t xml:space="preserve"> </w:t>
      </w:r>
      <w:r w:rsidRPr="00272D13">
        <w:rPr>
          <w:sz w:val="22"/>
          <w:szCs w:val="22"/>
          <w:lang w:val="ru-RU"/>
        </w:rPr>
        <w:t>Сторон в день проведения такого освидетельствования</w:t>
      </w:r>
      <w:r w:rsidRPr="00272D13">
        <w:rPr>
          <w:sz w:val="22"/>
          <w:szCs w:val="22"/>
        </w:rPr>
        <w:t xml:space="preserve">. </w:t>
      </w:r>
    </w:p>
    <w:p w14:paraId="707CC477" w14:textId="77777777" w:rsidR="009F31E8" w:rsidRPr="00272D13" w:rsidRDefault="009F31E8" w:rsidP="009F31E8">
      <w:pPr>
        <w:spacing w:after="0" w:line="240" w:lineRule="auto"/>
        <w:ind w:left="851"/>
        <w:jc w:val="both"/>
        <w:rPr>
          <w:rFonts w:ascii="Times New Roman" w:hAnsi="Times New Roman"/>
        </w:rPr>
      </w:pPr>
      <w:r w:rsidRPr="00272D13">
        <w:rPr>
          <w:rFonts w:ascii="Times New Roman" w:hAnsi="Times New Roman"/>
          <w:lang w:val="x-none"/>
        </w:rPr>
        <w:t xml:space="preserve">Акт освидетельствования </w:t>
      </w:r>
      <w:r w:rsidRPr="00272D13">
        <w:rPr>
          <w:rFonts w:ascii="Times New Roman" w:hAnsi="Times New Roman"/>
        </w:rPr>
        <w:t xml:space="preserve">составляется в полном соответствии со Строительными нормами. </w:t>
      </w:r>
    </w:p>
    <w:p w14:paraId="707CC478" w14:textId="77777777" w:rsidR="009F31E8" w:rsidRPr="00272D13" w:rsidRDefault="009F31E8" w:rsidP="009F31E8">
      <w:pPr>
        <w:pStyle w:val="a9"/>
        <w:numPr>
          <w:ilvl w:val="1"/>
          <w:numId w:val="1"/>
        </w:numPr>
        <w:ind w:left="0" w:firstLine="709"/>
        <w:jc w:val="both"/>
        <w:rPr>
          <w:sz w:val="22"/>
          <w:szCs w:val="22"/>
        </w:rPr>
      </w:pPr>
      <w:r w:rsidRPr="00272D13">
        <w:rPr>
          <w:sz w:val="22"/>
          <w:szCs w:val="22"/>
        </w:rPr>
        <w:t xml:space="preserve">В случае неявки </w:t>
      </w:r>
      <w:r w:rsidR="00E90FA5" w:rsidRPr="00272D13">
        <w:rPr>
          <w:sz w:val="22"/>
          <w:szCs w:val="22"/>
          <w:lang w:val="ru-RU"/>
        </w:rPr>
        <w:t xml:space="preserve">Технического </w:t>
      </w:r>
      <w:r w:rsidR="00E90FA5" w:rsidRPr="00272D13">
        <w:rPr>
          <w:sz w:val="22"/>
          <w:szCs w:val="22"/>
        </w:rPr>
        <w:t xml:space="preserve">заказчика </w:t>
      </w:r>
      <w:r w:rsidRPr="00272D13">
        <w:rPr>
          <w:sz w:val="22"/>
          <w:szCs w:val="22"/>
        </w:rPr>
        <w:t xml:space="preserve">в согласованный Сторонами срок, Подрядчик составляет односторонний акт освидетельствования. Вскрытие работ в этом случае по требованию </w:t>
      </w:r>
      <w:r w:rsidR="00E90FA5" w:rsidRPr="00272D13">
        <w:rPr>
          <w:sz w:val="22"/>
          <w:szCs w:val="22"/>
          <w:lang w:val="ru-RU"/>
        </w:rPr>
        <w:t xml:space="preserve">Технического </w:t>
      </w:r>
      <w:r w:rsidR="00E90FA5" w:rsidRPr="00272D13">
        <w:rPr>
          <w:sz w:val="22"/>
          <w:szCs w:val="22"/>
        </w:rPr>
        <w:t xml:space="preserve">заказчика </w:t>
      </w:r>
      <w:r w:rsidRPr="00272D13">
        <w:rPr>
          <w:sz w:val="22"/>
          <w:szCs w:val="22"/>
        </w:rPr>
        <w:t xml:space="preserve">производится за счет </w:t>
      </w:r>
      <w:r w:rsidR="00E90FA5" w:rsidRPr="00272D13">
        <w:rPr>
          <w:sz w:val="22"/>
          <w:szCs w:val="22"/>
          <w:lang w:val="ru-RU"/>
        </w:rPr>
        <w:t xml:space="preserve">Технического </w:t>
      </w:r>
      <w:r w:rsidR="00E90FA5" w:rsidRPr="00272D13">
        <w:rPr>
          <w:sz w:val="22"/>
          <w:szCs w:val="22"/>
        </w:rPr>
        <w:t>заказчика</w:t>
      </w:r>
      <w:r w:rsidRPr="00272D13">
        <w:rPr>
          <w:sz w:val="22"/>
          <w:szCs w:val="22"/>
        </w:rPr>
        <w:t>.</w:t>
      </w:r>
    </w:p>
    <w:p w14:paraId="707CC479" w14:textId="77777777" w:rsidR="009F31E8" w:rsidRPr="00272D13" w:rsidRDefault="009F31E8" w:rsidP="009F31E8">
      <w:pPr>
        <w:pStyle w:val="a9"/>
        <w:numPr>
          <w:ilvl w:val="1"/>
          <w:numId w:val="1"/>
        </w:numPr>
        <w:ind w:left="0" w:firstLine="709"/>
        <w:jc w:val="both"/>
        <w:rPr>
          <w:sz w:val="22"/>
          <w:szCs w:val="22"/>
        </w:rPr>
      </w:pPr>
      <w:r w:rsidRPr="00272D13">
        <w:rPr>
          <w:sz w:val="22"/>
          <w:szCs w:val="22"/>
        </w:rPr>
        <w:t xml:space="preserve">Без подписания Акта освидетельствования скрытых работ представителями Подрядчика и </w:t>
      </w:r>
      <w:r w:rsidR="00E90FA5" w:rsidRPr="00272D13">
        <w:rPr>
          <w:sz w:val="22"/>
          <w:szCs w:val="22"/>
          <w:lang w:val="ru-RU"/>
        </w:rPr>
        <w:t xml:space="preserve">Технического </w:t>
      </w:r>
      <w:r w:rsidR="00E90FA5" w:rsidRPr="00272D13">
        <w:rPr>
          <w:sz w:val="22"/>
          <w:szCs w:val="22"/>
        </w:rPr>
        <w:t xml:space="preserve">заказчика </w:t>
      </w:r>
      <w:r w:rsidRPr="00272D13">
        <w:rPr>
          <w:sz w:val="22"/>
          <w:szCs w:val="22"/>
        </w:rPr>
        <w:t>выполнение последующих работ запрещено</w:t>
      </w:r>
      <w:r w:rsidRPr="00272D13">
        <w:rPr>
          <w:sz w:val="22"/>
          <w:szCs w:val="22"/>
          <w:lang w:val="ru-RU"/>
        </w:rPr>
        <w:t>.</w:t>
      </w:r>
      <w:r w:rsidRPr="00272D13">
        <w:rPr>
          <w:sz w:val="22"/>
          <w:szCs w:val="22"/>
        </w:rPr>
        <w:t xml:space="preserve"> </w:t>
      </w:r>
      <w:r w:rsidRPr="00272D13">
        <w:rPr>
          <w:sz w:val="22"/>
          <w:szCs w:val="22"/>
          <w:lang w:val="ru-RU"/>
        </w:rPr>
        <w:t xml:space="preserve">В случае непредъявления Подрядчиком скрытых работ </w:t>
      </w:r>
      <w:r w:rsidR="00E90FA5" w:rsidRPr="00272D13">
        <w:rPr>
          <w:sz w:val="22"/>
          <w:szCs w:val="22"/>
          <w:lang w:val="ru-RU"/>
        </w:rPr>
        <w:t xml:space="preserve">Техническому </w:t>
      </w:r>
      <w:r w:rsidR="00E90FA5" w:rsidRPr="00272D13">
        <w:rPr>
          <w:sz w:val="22"/>
          <w:szCs w:val="22"/>
        </w:rPr>
        <w:t>заказчик</w:t>
      </w:r>
      <w:r w:rsidR="00E90FA5" w:rsidRPr="00272D13">
        <w:rPr>
          <w:sz w:val="22"/>
          <w:szCs w:val="22"/>
          <w:lang w:val="ru-RU"/>
        </w:rPr>
        <w:t xml:space="preserve">у </w:t>
      </w:r>
      <w:r w:rsidRPr="00272D13">
        <w:rPr>
          <w:sz w:val="22"/>
          <w:szCs w:val="22"/>
          <w:lang w:val="ru-RU"/>
        </w:rPr>
        <w:t xml:space="preserve">и продолжения выполнения Работ, Подрядчик обязан по требованию </w:t>
      </w:r>
      <w:r w:rsidR="00E90FA5" w:rsidRPr="00272D13">
        <w:rPr>
          <w:sz w:val="22"/>
          <w:szCs w:val="22"/>
          <w:lang w:val="ru-RU"/>
        </w:rPr>
        <w:t xml:space="preserve">Технического </w:t>
      </w:r>
      <w:r w:rsidR="00E90FA5" w:rsidRPr="00272D13">
        <w:rPr>
          <w:sz w:val="22"/>
          <w:szCs w:val="22"/>
        </w:rPr>
        <w:t>заказчика</w:t>
      </w:r>
      <w:r w:rsidR="00E90FA5" w:rsidRPr="00272D13">
        <w:rPr>
          <w:sz w:val="22"/>
          <w:szCs w:val="22"/>
          <w:lang w:val="ru-RU"/>
        </w:rPr>
        <w:t xml:space="preserve"> </w:t>
      </w:r>
      <w:r w:rsidRPr="00272D13">
        <w:rPr>
          <w:sz w:val="22"/>
          <w:szCs w:val="22"/>
          <w:lang w:val="ru-RU"/>
        </w:rPr>
        <w:t>произвести за свой счет вскрытие не освидетельствованных скрытых работ.</w:t>
      </w:r>
    </w:p>
    <w:p w14:paraId="707CC47A" w14:textId="77777777" w:rsidR="009F31E8" w:rsidRPr="00272D13" w:rsidRDefault="009F31E8" w:rsidP="009F31E8">
      <w:pPr>
        <w:pStyle w:val="a9"/>
        <w:numPr>
          <w:ilvl w:val="1"/>
          <w:numId w:val="1"/>
        </w:numPr>
        <w:ind w:left="0" w:firstLine="540"/>
        <w:jc w:val="both"/>
        <w:rPr>
          <w:sz w:val="22"/>
          <w:szCs w:val="22"/>
        </w:rPr>
      </w:pPr>
      <w:r w:rsidRPr="00272D13">
        <w:rPr>
          <w:sz w:val="22"/>
          <w:szCs w:val="22"/>
          <w:lang w:val="ru-RU"/>
        </w:rPr>
        <w:t xml:space="preserve">В случае если в ходе освидетельствования будут выявлены недостатки выполненных Скрытых работ, такие недостатки фиксируются в Акте освидетельствования либо в Общем </w:t>
      </w:r>
      <w:r w:rsidRPr="00272D13">
        <w:rPr>
          <w:sz w:val="22"/>
          <w:szCs w:val="22"/>
        </w:rPr>
        <w:t>журнале работ на Объекте</w:t>
      </w:r>
      <w:r w:rsidRPr="00272D13">
        <w:rPr>
          <w:sz w:val="22"/>
          <w:szCs w:val="22"/>
          <w:lang w:val="ru-RU"/>
        </w:rPr>
        <w:t xml:space="preserve">. Подрядчик обязан устранить выявленные недостатки в срок, установленный </w:t>
      </w:r>
      <w:r w:rsidR="00E90FA5" w:rsidRPr="00272D13">
        <w:rPr>
          <w:sz w:val="22"/>
          <w:szCs w:val="22"/>
          <w:lang w:val="ru-RU"/>
        </w:rPr>
        <w:t xml:space="preserve">Техническим </w:t>
      </w:r>
      <w:r w:rsidR="00E90FA5" w:rsidRPr="00272D13">
        <w:rPr>
          <w:sz w:val="22"/>
          <w:szCs w:val="22"/>
        </w:rPr>
        <w:t>заказчик</w:t>
      </w:r>
      <w:r w:rsidR="00E90FA5" w:rsidRPr="00272D13">
        <w:rPr>
          <w:sz w:val="22"/>
          <w:szCs w:val="22"/>
          <w:lang w:val="ru-RU"/>
        </w:rPr>
        <w:t>ом</w:t>
      </w:r>
      <w:r w:rsidRPr="00272D13">
        <w:rPr>
          <w:sz w:val="22"/>
          <w:szCs w:val="22"/>
          <w:lang w:val="ru-RU"/>
        </w:rPr>
        <w:t xml:space="preserve">. </w:t>
      </w:r>
      <w:r w:rsidRPr="00272D13">
        <w:rPr>
          <w:sz w:val="22"/>
          <w:szCs w:val="22"/>
        </w:rPr>
        <w:t xml:space="preserve">Повторное освидетельствование Скрытых работ </w:t>
      </w:r>
      <w:r w:rsidRPr="00272D13">
        <w:rPr>
          <w:sz w:val="22"/>
          <w:szCs w:val="22"/>
          <w:lang w:val="ru-RU"/>
        </w:rPr>
        <w:t>проводится</w:t>
      </w:r>
      <w:r w:rsidRPr="00272D13">
        <w:rPr>
          <w:sz w:val="22"/>
          <w:szCs w:val="22"/>
        </w:rPr>
        <w:t xml:space="preserve"> Сторонами на следующий рабочий день после даты окончания срока на исправление недостатков</w:t>
      </w:r>
      <w:r w:rsidRPr="00272D13">
        <w:rPr>
          <w:sz w:val="22"/>
          <w:szCs w:val="22"/>
          <w:lang w:val="ru-RU"/>
        </w:rPr>
        <w:t xml:space="preserve"> в порядке, установленном п. 9.2. Договора.</w:t>
      </w:r>
    </w:p>
    <w:p w14:paraId="707CC47B" w14:textId="77777777" w:rsidR="009F31E8" w:rsidRPr="00272D13" w:rsidRDefault="009F31E8" w:rsidP="009F31E8">
      <w:pPr>
        <w:pStyle w:val="a9"/>
        <w:numPr>
          <w:ilvl w:val="1"/>
          <w:numId w:val="1"/>
        </w:numPr>
        <w:ind w:left="0" w:firstLine="540"/>
        <w:jc w:val="both"/>
        <w:rPr>
          <w:sz w:val="22"/>
          <w:szCs w:val="22"/>
          <w:lang w:val="ru-RU"/>
        </w:rPr>
      </w:pPr>
      <w:r w:rsidRPr="00272D13">
        <w:rPr>
          <w:sz w:val="22"/>
          <w:szCs w:val="22"/>
          <w:lang w:val="ru-RU"/>
        </w:rPr>
        <w:t xml:space="preserve">При невыполнении Подрядчиком обязанности по исправлению недостатков, зафиксированных в Акте освидетельствования или в общем журнале работ на Объекте, в срок, установленный в Акте, </w:t>
      </w:r>
      <w:r w:rsidR="00E90FA5" w:rsidRPr="00272D13">
        <w:rPr>
          <w:sz w:val="22"/>
          <w:szCs w:val="22"/>
          <w:lang w:val="ru-RU"/>
        </w:rPr>
        <w:t>Технический з</w:t>
      </w:r>
      <w:r w:rsidRPr="00272D13">
        <w:rPr>
          <w:sz w:val="22"/>
          <w:szCs w:val="22"/>
          <w:lang w:val="ru-RU"/>
        </w:rPr>
        <w:t xml:space="preserve">аказчик </w:t>
      </w:r>
      <w:r w:rsidR="00B452C6" w:rsidRPr="00272D13">
        <w:rPr>
          <w:sz w:val="22"/>
          <w:szCs w:val="22"/>
          <w:lang w:val="ru-RU"/>
        </w:rPr>
        <w:t>вправе приостановить</w:t>
      </w:r>
      <w:r w:rsidRPr="00272D13">
        <w:rPr>
          <w:sz w:val="22"/>
          <w:szCs w:val="22"/>
          <w:lang w:val="ru-RU"/>
        </w:rPr>
        <w:t xml:space="preserve"> работы (без приостановления общего срока выполнения Работ по Договору), и привлечь для устранения выявленных недостатков другую организацию с отнесением расходов на счет Подрядчика. </w:t>
      </w:r>
    </w:p>
    <w:p w14:paraId="707CC47C" w14:textId="77777777" w:rsidR="009F31E8" w:rsidRPr="00272D13" w:rsidRDefault="009F31E8" w:rsidP="009F31E8">
      <w:pPr>
        <w:pStyle w:val="a9"/>
        <w:numPr>
          <w:ilvl w:val="1"/>
          <w:numId w:val="1"/>
        </w:numPr>
        <w:ind w:left="0" w:firstLine="540"/>
        <w:jc w:val="both"/>
        <w:rPr>
          <w:sz w:val="22"/>
          <w:szCs w:val="22"/>
          <w:lang w:val="ru-RU"/>
        </w:rPr>
      </w:pPr>
      <w:r w:rsidRPr="00272D13">
        <w:rPr>
          <w:sz w:val="22"/>
          <w:szCs w:val="22"/>
          <w:lang w:val="ru-RU"/>
        </w:rPr>
        <w:t>Подписание актов освидетельствования Скрытых работ не означает их приемку и переход риска случайной гибели и/или повреждения результатов Работ</w:t>
      </w:r>
      <w:r w:rsidR="00E90FA5" w:rsidRPr="00272D13">
        <w:rPr>
          <w:sz w:val="22"/>
          <w:szCs w:val="22"/>
          <w:lang w:val="ru-RU"/>
        </w:rPr>
        <w:t xml:space="preserve"> от Подрядчика.</w:t>
      </w:r>
    </w:p>
    <w:p w14:paraId="707CC47D" w14:textId="77777777" w:rsidR="009F31E8" w:rsidRPr="00272D13" w:rsidRDefault="009F31E8" w:rsidP="009F31E8">
      <w:pPr>
        <w:ind w:left="540"/>
        <w:jc w:val="both"/>
        <w:rPr>
          <w:rFonts w:ascii="Times New Roman" w:hAnsi="Times New Roman"/>
        </w:rPr>
      </w:pPr>
    </w:p>
    <w:p w14:paraId="707CC47E" w14:textId="77777777" w:rsidR="009F31E8" w:rsidRPr="00272D13" w:rsidRDefault="009F31E8" w:rsidP="009F31E8">
      <w:pPr>
        <w:pStyle w:val="a9"/>
        <w:numPr>
          <w:ilvl w:val="0"/>
          <w:numId w:val="1"/>
        </w:numPr>
        <w:jc w:val="center"/>
        <w:rPr>
          <w:b/>
          <w:sz w:val="22"/>
          <w:szCs w:val="22"/>
        </w:rPr>
      </w:pPr>
      <w:r w:rsidRPr="00272D13">
        <w:rPr>
          <w:b/>
          <w:sz w:val="22"/>
          <w:szCs w:val="22"/>
          <w:lang w:val="ru-RU"/>
        </w:rPr>
        <w:t>Приостановка</w:t>
      </w:r>
      <w:r w:rsidRPr="00272D13">
        <w:rPr>
          <w:b/>
          <w:sz w:val="22"/>
          <w:szCs w:val="22"/>
        </w:rPr>
        <w:t xml:space="preserve"> Работ</w:t>
      </w:r>
    </w:p>
    <w:p w14:paraId="707CC47F" w14:textId="77777777" w:rsidR="009F31E8" w:rsidRPr="00272D13" w:rsidRDefault="00E90FA5" w:rsidP="009F31E8">
      <w:pPr>
        <w:pStyle w:val="a9"/>
        <w:numPr>
          <w:ilvl w:val="1"/>
          <w:numId w:val="1"/>
        </w:numPr>
        <w:ind w:left="0" w:firstLine="540"/>
        <w:jc w:val="both"/>
        <w:rPr>
          <w:sz w:val="22"/>
          <w:szCs w:val="22"/>
        </w:rPr>
      </w:pPr>
      <w:r w:rsidRPr="00272D13">
        <w:rPr>
          <w:sz w:val="22"/>
          <w:szCs w:val="22"/>
          <w:lang w:val="ru-RU"/>
        </w:rPr>
        <w:t xml:space="preserve">Технический </w:t>
      </w:r>
      <w:r w:rsidRPr="00272D13">
        <w:rPr>
          <w:sz w:val="22"/>
          <w:szCs w:val="22"/>
        </w:rPr>
        <w:t xml:space="preserve">заказчик </w:t>
      </w:r>
      <w:r w:rsidR="009F31E8" w:rsidRPr="00272D13">
        <w:rPr>
          <w:sz w:val="22"/>
          <w:szCs w:val="22"/>
        </w:rPr>
        <w:t>вправе в любое время полностью или частично приостановить выполнение Работ, направив уведомление об этом Подрядчику за 2 (Два) календарных дн</w:t>
      </w:r>
      <w:r w:rsidR="009F31E8" w:rsidRPr="00272D13">
        <w:rPr>
          <w:sz w:val="22"/>
          <w:szCs w:val="22"/>
          <w:lang w:val="ru-RU"/>
        </w:rPr>
        <w:t>я до даты приостановления</w:t>
      </w:r>
      <w:r w:rsidR="009F31E8" w:rsidRPr="00272D13">
        <w:rPr>
          <w:sz w:val="22"/>
          <w:szCs w:val="22"/>
        </w:rPr>
        <w:t xml:space="preserve">. </w:t>
      </w:r>
    </w:p>
    <w:p w14:paraId="707CC480" w14:textId="77777777" w:rsidR="009F31E8" w:rsidRPr="00272D13" w:rsidRDefault="00E90FA5" w:rsidP="009F31E8">
      <w:pPr>
        <w:pStyle w:val="a9"/>
        <w:numPr>
          <w:ilvl w:val="1"/>
          <w:numId w:val="1"/>
        </w:numPr>
        <w:ind w:left="0" w:firstLine="540"/>
        <w:jc w:val="both"/>
        <w:rPr>
          <w:sz w:val="22"/>
          <w:szCs w:val="22"/>
        </w:rPr>
      </w:pPr>
      <w:r w:rsidRPr="00272D13">
        <w:rPr>
          <w:sz w:val="22"/>
          <w:szCs w:val="22"/>
          <w:lang w:val="ru-RU"/>
        </w:rPr>
        <w:t xml:space="preserve">Технический </w:t>
      </w:r>
      <w:r w:rsidRPr="00272D13">
        <w:rPr>
          <w:sz w:val="22"/>
          <w:szCs w:val="22"/>
        </w:rPr>
        <w:t>заказчик</w:t>
      </w:r>
      <w:r w:rsidR="009F31E8" w:rsidRPr="00272D13">
        <w:rPr>
          <w:sz w:val="22"/>
          <w:szCs w:val="22"/>
        </w:rPr>
        <w:t xml:space="preserve"> в Уведомлении о приостановке Работ вправе указать Подрядчику о необходимости фиксации</w:t>
      </w:r>
      <w:r w:rsidR="009F31E8" w:rsidRPr="00272D13">
        <w:rPr>
          <w:sz w:val="22"/>
          <w:szCs w:val="22"/>
          <w:lang w:val="ru-RU"/>
        </w:rPr>
        <w:t xml:space="preserve"> </w:t>
      </w:r>
      <w:r w:rsidR="009F31E8" w:rsidRPr="00272D13">
        <w:rPr>
          <w:sz w:val="22"/>
          <w:szCs w:val="22"/>
        </w:rPr>
        <w:t>Работ, выполненных на дату приостановления</w:t>
      </w:r>
      <w:r w:rsidR="009F31E8" w:rsidRPr="00272D13">
        <w:rPr>
          <w:sz w:val="22"/>
          <w:szCs w:val="22"/>
          <w:lang w:val="ru-RU"/>
        </w:rPr>
        <w:t>,</w:t>
      </w:r>
      <w:r w:rsidR="009F31E8" w:rsidRPr="00272D13">
        <w:rPr>
          <w:sz w:val="22"/>
          <w:szCs w:val="22"/>
        </w:rPr>
        <w:t xml:space="preserve"> с указанием сроков проведения </w:t>
      </w:r>
      <w:r w:rsidR="009F31E8" w:rsidRPr="00272D13">
        <w:rPr>
          <w:sz w:val="22"/>
          <w:szCs w:val="22"/>
          <w:lang w:val="ru-RU"/>
        </w:rPr>
        <w:t xml:space="preserve">такой </w:t>
      </w:r>
      <w:r w:rsidR="009F31E8" w:rsidRPr="00272D13">
        <w:rPr>
          <w:sz w:val="22"/>
          <w:szCs w:val="22"/>
        </w:rPr>
        <w:t>фиксации.</w:t>
      </w:r>
    </w:p>
    <w:p w14:paraId="707CC481" w14:textId="77777777" w:rsidR="009F31E8" w:rsidRPr="00272D13" w:rsidRDefault="009F31E8" w:rsidP="009F31E8">
      <w:pPr>
        <w:autoSpaceDE w:val="0"/>
        <w:autoSpaceDN w:val="0"/>
        <w:adjustRightInd w:val="0"/>
        <w:spacing w:after="0" w:line="240" w:lineRule="auto"/>
        <w:ind w:firstLine="540"/>
        <w:jc w:val="both"/>
        <w:rPr>
          <w:rFonts w:ascii="Times New Roman" w:hAnsi="Times New Roman"/>
        </w:rPr>
      </w:pPr>
      <w:r w:rsidRPr="00272D13">
        <w:rPr>
          <w:rFonts w:ascii="Times New Roman" w:hAnsi="Times New Roman"/>
        </w:rPr>
        <w:t>В данном случае Подрядчик обязан направить своего представителя с надлежащим образом оформленными полномочиями для фиксации объемов выполненных Работ в срок, указанный в Уведомлении о приостановке Работ.</w:t>
      </w:r>
    </w:p>
    <w:p w14:paraId="707CC482" w14:textId="77777777" w:rsidR="009F31E8" w:rsidRPr="00272D13" w:rsidRDefault="009F31E8" w:rsidP="009F31E8">
      <w:pPr>
        <w:pStyle w:val="a9"/>
        <w:numPr>
          <w:ilvl w:val="1"/>
          <w:numId w:val="1"/>
        </w:numPr>
        <w:ind w:left="0" w:firstLine="540"/>
        <w:jc w:val="both"/>
        <w:rPr>
          <w:sz w:val="22"/>
          <w:szCs w:val="22"/>
        </w:rPr>
      </w:pPr>
      <w:r w:rsidRPr="00272D13">
        <w:rPr>
          <w:sz w:val="22"/>
          <w:szCs w:val="22"/>
        </w:rPr>
        <w:t xml:space="preserve">В случае </w:t>
      </w:r>
      <w:r w:rsidRPr="00272D13">
        <w:rPr>
          <w:sz w:val="22"/>
          <w:szCs w:val="22"/>
          <w:lang w:val="ru-RU"/>
        </w:rPr>
        <w:t xml:space="preserve">неявки Подрядчика для </w:t>
      </w:r>
      <w:r w:rsidRPr="00272D13">
        <w:rPr>
          <w:sz w:val="22"/>
          <w:szCs w:val="22"/>
        </w:rPr>
        <w:t>фиксации объемов выполненных Работ</w:t>
      </w:r>
      <w:r w:rsidRPr="00272D13">
        <w:rPr>
          <w:sz w:val="22"/>
          <w:szCs w:val="22"/>
          <w:lang w:val="ru-RU"/>
        </w:rPr>
        <w:t>, уклонения</w:t>
      </w:r>
      <w:r w:rsidRPr="00272D13">
        <w:rPr>
          <w:sz w:val="22"/>
          <w:szCs w:val="22"/>
        </w:rPr>
        <w:t xml:space="preserve"> Подрядчика от подписания акта фиксации объемов выполненных Работ, </w:t>
      </w:r>
      <w:r w:rsidR="00E90FA5" w:rsidRPr="00272D13">
        <w:rPr>
          <w:sz w:val="22"/>
          <w:szCs w:val="22"/>
          <w:lang w:val="ru-RU"/>
        </w:rPr>
        <w:t xml:space="preserve">Технический </w:t>
      </w:r>
      <w:r w:rsidR="00E90FA5" w:rsidRPr="00272D13">
        <w:rPr>
          <w:sz w:val="22"/>
          <w:szCs w:val="22"/>
        </w:rPr>
        <w:t>заказчик</w:t>
      </w:r>
      <w:r w:rsidR="00E90FA5" w:rsidRPr="00272D13">
        <w:rPr>
          <w:sz w:val="22"/>
          <w:szCs w:val="22"/>
          <w:lang w:val="ru-RU"/>
        </w:rPr>
        <w:t xml:space="preserve"> </w:t>
      </w:r>
      <w:r w:rsidRPr="00272D13">
        <w:rPr>
          <w:sz w:val="22"/>
          <w:szCs w:val="22"/>
          <w:lang w:val="ru-RU"/>
        </w:rPr>
        <w:t xml:space="preserve">вправе подписать такой акт в одностороннем порядке. При наступлении указанных обстоятельств акт </w:t>
      </w:r>
      <w:r w:rsidRPr="00272D13">
        <w:rPr>
          <w:sz w:val="22"/>
          <w:szCs w:val="22"/>
        </w:rPr>
        <w:t>фиксации объемов выполненных Работ</w:t>
      </w:r>
      <w:r w:rsidRPr="00272D13">
        <w:rPr>
          <w:sz w:val="22"/>
          <w:szCs w:val="22"/>
          <w:lang w:val="ru-RU"/>
        </w:rPr>
        <w:t xml:space="preserve">, подписанный </w:t>
      </w:r>
      <w:r w:rsidR="00E90FA5" w:rsidRPr="00272D13">
        <w:rPr>
          <w:sz w:val="22"/>
          <w:szCs w:val="22"/>
          <w:lang w:val="ru-RU"/>
        </w:rPr>
        <w:t xml:space="preserve">Техническим </w:t>
      </w:r>
      <w:r w:rsidR="00E90FA5" w:rsidRPr="00272D13">
        <w:rPr>
          <w:sz w:val="22"/>
          <w:szCs w:val="22"/>
        </w:rPr>
        <w:t>заказчик</w:t>
      </w:r>
      <w:r w:rsidR="00E90FA5" w:rsidRPr="00272D13">
        <w:rPr>
          <w:sz w:val="22"/>
          <w:szCs w:val="22"/>
          <w:lang w:val="ru-RU"/>
        </w:rPr>
        <w:t>ом</w:t>
      </w:r>
      <w:r w:rsidRPr="00272D13">
        <w:rPr>
          <w:sz w:val="22"/>
          <w:szCs w:val="22"/>
          <w:lang w:val="ru-RU"/>
        </w:rPr>
        <w:t>, имеет доказательственную силу.</w:t>
      </w:r>
    </w:p>
    <w:p w14:paraId="707CC483" w14:textId="77777777" w:rsidR="009F31E8" w:rsidRPr="00272D13" w:rsidRDefault="009F31E8" w:rsidP="009F31E8">
      <w:pPr>
        <w:pStyle w:val="a9"/>
        <w:numPr>
          <w:ilvl w:val="1"/>
          <w:numId w:val="1"/>
        </w:numPr>
        <w:ind w:left="0" w:firstLine="540"/>
        <w:jc w:val="both"/>
        <w:rPr>
          <w:sz w:val="22"/>
          <w:szCs w:val="22"/>
        </w:rPr>
      </w:pPr>
      <w:r w:rsidRPr="00272D13">
        <w:rPr>
          <w:sz w:val="22"/>
          <w:szCs w:val="22"/>
        </w:rPr>
        <w:t xml:space="preserve">Подрядчик обязан приостановить выполнение Работ немедленно по получении Уведомления о </w:t>
      </w:r>
      <w:r w:rsidRPr="00272D13">
        <w:rPr>
          <w:sz w:val="22"/>
          <w:szCs w:val="22"/>
          <w:lang w:val="ru-RU"/>
        </w:rPr>
        <w:t>приостановке</w:t>
      </w:r>
      <w:r w:rsidRPr="00272D13">
        <w:rPr>
          <w:sz w:val="22"/>
          <w:szCs w:val="22"/>
        </w:rPr>
        <w:t xml:space="preserve"> Работ, если другой срок приостановления Работ не установлен </w:t>
      </w:r>
      <w:r w:rsidRPr="00272D13">
        <w:rPr>
          <w:sz w:val="22"/>
          <w:szCs w:val="22"/>
          <w:lang w:val="ru-RU"/>
        </w:rPr>
        <w:t>Уведомлением или положениями Договора</w:t>
      </w:r>
      <w:r w:rsidRPr="00272D13">
        <w:rPr>
          <w:sz w:val="22"/>
          <w:szCs w:val="22"/>
        </w:rPr>
        <w:t>.</w:t>
      </w:r>
      <w:r w:rsidRPr="00272D13">
        <w:rPr>
          <w:sz w:val="22"/>
          <w:szCs w:val="22"/>
          <w:lang w:val="ru-RU"/>
        </w:rPr>
        <w:t xml:space="preserve"> </w:t>
      </w:r>
      <w:r w:rsidRPr="00272D13">
        <w:rPr>
          <w:sz w:val="22"/>
          <w:szCs w:val="22"/>
        </w:rPr>
        <w:t xml:space="preserve">Выполнение Работ, не затронутых Уведомлением о приостановке Работ, должно быть продолжено. </w:t>
      </w:r>
    </w:p>
    <w:p w14:paraId="707CC484" w14:textId="77777777" w:rsidR="009F31E8" w:rsidRPr="00272D13" w:rsidRDefault="009F31E8" w:rsidP="009F31E8">
      <w:pPr>
        <w:pStyle w:val="a9"/>
        <w:numPr>
          <w:ilvl w:val="1"/>
          <w:numId w:val="1"/>
        </w:numPr>
        <w:ind w:left="0" w:firstLine="540"/>
        <w:jc w:val="both"/>
        <w:rPr>
          <w:sz w:val="22"/>
          <w:szCs w:val="22"/>
        </w:rPr>
      </w:pPr>
      <w:r w:rsidRPr="00272D13">
        <w:rPr>
          <w:sz w:val="22"/>
          <w:szCs w:val="22"/>
        </w:rPr>
        <w:t xml:space="preserve">Если выполнение Работ, не затронутых Уведомлением о приостановке Работ, невозможно в связи с приостановлением части Работ, Подрядчик обязан письменно сообщить об этом </w:t>
      </w:r>
      <w:r w:rsidR="00E90FA5" w:rsidRPr="00272D13">
        <w:rPr>
          <w:sz w:val="22"/>
          <w:szCs w:val="22"/>
          <w:lang w:val="ru-RU"/>
        </w:rPr>
        <w:t xml:space="preserve">Техническому </w:t>
      </w:r>
      <w:r w:rsidR="00E90FA5" w:rsidRPr="00272D13">
        <w:rPr>
          <w:sz w:val="22"/>
          <w:szCs w:val="22"/>
        </w:rPr>
        <w:t>заказчик</w:t>
      </w:r>
      <w:r w:rsidR="00E90FA5" w:rsidRPr="00272D13">
        <w:rPr>
          <w:sz w:val="22"/>
          <w:szCs w:val="22"/>
          <w:lang w:val="ru-RU"/>
        </w:rPr>
        <w:t>у</w:t>
      </w:r>
      <w:r w:rsidRPr="00272D13">
        <w:rPr>
          <w:sz w:val="22"/>
          <w:szCs w:val="22"/>
        </w:rPr>
        <w:t xml:space="preserve">. </w:t>
      </w:r>
      <w:r w:rsidRPr="00272D13">
        <w:rPr>
          <w:sz w:val="22"/>
          <w:szCs w:val="22"/>
          <w:lang w:val="ru-RU"/>
        </w:rPr>
        <w:t>При наступлении указанных обстоятельств,</w:t>
      </w:r>
      <w:r w:rsidRPr="00272D13">
        <w:rPr>
          <w:sz w:val="22"/>
          <w:szCs w:val="22"/>
        </w:rPr>
        <w:t xml:space="preserve"> </w:t>
      </w:r>
      <w:r w:rsidR="00A35CE7" w:rsidRPr="00272D13">
        <w:rPr>
          <w:sz w:val="22"/>
          <w:szCs w:val="22"/>
          <w:lang w:val="ru-RU"/>
        </w:rPr>
        <w:t xml:space="preserve">работы, </w:t>
      </w:r>
      <w:r w:rsidRPr="00272D13">
        <w:rPr>
          <w:sz w:val="22"/>
          <w:szCs w:val="22"/>
        </w:rPr>
        <w:t>выполнение которых невозможно в связи с приостановлением части Работ, считаются приостановленными с той же даты, что и работы, указанные в первоначальном Уведомлении о приостановке Работ.</w:t>
      </w:r>
    </w:p>
    <w:p w14:paraId="707CC485" w14:textId="77777777" w:rsidR="009F31E8" w:rsidRPr="00272D13" w:rsidRDefault="009F31E8" w:rsidP="009F31E8">
      <w:pPr>
        <w:pStyle w:val="a9"/>
        <w:numPr>
          <w:ilvl w:val="1"/>
          <w:numId w:val="1"/>
        </w:numPr>
        <w:ind w:left="0" w:firstLine="540"/>
        <w:jc w:val="both"/>
        <w:rPr>
          <w:sz w:val="22"/>
          <w:szCs w:val="22"/>
        </w:rPr>
      </w:pPr>
      <w:r w:rsidRPr="00272D13">
        <w:rPr>
          <w:sz w:val="22"/>
          <w:szCs w:val="22"/>
        </w:rPr>
        <w:t xml:space="preserve">В случае приостановки Работ </w:t>
      </w:r>
      <w:r w:rsidR="00E90FA5" w:rsidRPr="00272D13">
        <w:rPr>
          <w:sz w:val="22"/>
          <w:szCs w:val="22"/>
          <w:lang w:val="ru-RU"/>
        </w:rPr>
        <w:t xml:space="preserve">Техническим </w:t>
      </w:r>
      <w:r w:rsidR="00E90FA5" w:rsidRPr="00272D13">
        <w:rPr>
          <w:sz w:val="22"/>
          <w:szCs w:val="22"/>
        </w:rPr>
        <w:t>заказчиком</w:t>
      </w:r>
      <w:r w:rsidRPr="00272D13">
        <w:rPr>
          <w:sz w:val="22"/>
          <w:szCs w:val="22"/>
        </w:rPr>
        <w:t xml:space="preserve"> сроки выполнения Работ автоматически продлеваются на срок приостановки, если иное не будет согласовано Сторонами в Дополнительном соглашении к Договору. </w:t>
      </w:r>
    </w:p>
    <w:p w14:paraId="707CC486" w14:textId="77777777" w:rsidR="009F31E8" w:rsidRPr="00272D13" w:rsidRDefault="009F31E8" w:rsidP="009F31E8">
      <w:pPr>
        <w:pStyle w:val="a9"/>
        <w:numPr>
          <w:ilvl w:val="1"/>
          <w:numId w:val="1"/>
        </w:numPr>
        <w:ind w:left="0" w:firstLine="540"/>
        <w:jc w:val="both"/>
        <w:rPr>
          <w:sz w:val="22"/>
          <w:szCs w:val="22"/>
        </w:rPr>
      </w:pPr>
      <w:r w:rsidRPr="00272D13">
        <w:rPr>
          <w:sz w:val="22"/>
          <w:szCs w:val="22"/>
        </w:rPr>
        <w:lastRenderedPageBreak/>
        <w:t xml:space="preserve">Подрядчик не вправе продолжать выполнять Работы до получения соответствующего письменного указания от </w:t>
      </w:r>
      <w:r w:rsidR="00E90FA5" w:rsidRPr="00272D13">
        <w:rPr>
          <w:sz w:val="22"/>
          <w:szCs w:val="22"/>
          <w:lang w:val="ru-RU"/>
        </w:rPr>
        <w:t xml:space="preserve">Технического </w:t>
      </w:r>
      <w:r w:rsidR="00E90FA5" w:rsidRPr="00272D13">
        <w:rPr>
          <w:sz w:val="22"/>
          <w:szCs w:val="22"/>
        </w:rPr>
        <w:t>заказчика</w:t>
      </w:r>
      <w:r w:rsidRPr="00272D13">
        <w:rPr>
          <w:sz w:val="22"/>
          <w:szCs w:val="22"/>
        </w:rPr>
        <w:t>.</w:t>
      </w:r>
    </w:p>
    <w:p w14:paraId="707CC487" w14:textId="77777777" w:rsidR="009F31E8" w:rsidRPr="00272D13" w:rsidRDefault="00E90FA5" w:rsidP="009F31E8">
      <w:pPr>
        <w:pStyle w:val="a9"/>
        <w:numPr>
          <w:ilvl w:val="1"/>
          <w:numId w:val="1"/>
        </w:numPr>
        <w:ind w:left="0" w:firstLine="540"/>
        <w:jc w:val="both"/>
        <w:rPr>
          <w:sz w:val="22"/>
          <w:szCs w:val="22"/>
        </w:rPr>
      </w:pPr>
      <w:r w:rsidRPr="00272D13">
        <w:rPr>
          <w:sz w:val="22"/>
          <w:szCs w:val="22"/>
          <w:lang w:val="ru-RU"/>
        </w:rPr>
        <w:t>Инвестор-застройщик</w:t>
      </w:r>
      <w:r w:rsidR="009F31E8" w:rsidRPr="00272D13">
        <w:rPr>
          <w:sz w:val="22"/>
          <w:szCs w:val="22"/>
        </w:rPr>
        <w:t xml:space="preserve"> оплачивает Подрядчику стоимость Работ, выполненных на дату </w:t>
      </w:r>
      <w:r w:rsidR="009F31E8" w:rsidRPr="00272D13">
        <w:rPr>
          <w:sz w:val="22"/>
          <w:szCs w:val="22"/>
          <w:lang w:val="ru-RU"/>
        </w:rPr>
        <w:t>приостановки</w:t>
      </w:r>
      <w:r w:rsidR="009F31E8" w:rsidRPr="00272D13">
        <w:rPr>
          <w:sz w:val="22"/>
          <w:szCs w:val="22"/>
        </w:rPr>
        <w:t xml:space="preserve"> Работ,</w:t>
      </w:r>
      <w:r w:rsidR="009F31E8" w:rsidRPr="00272D13">
        <w:rPr>
          <w:sz w:val="22"/>
          <w:szCs w:val="22"/>
          <w:lang w:val="ru-RU"/>
        </w:rPr>
        <w:t xml:space="preserve"> в порядке, установленном Договором, и компенсирует</w:t>
      </w:r>
      <w:r w:rsidR="009F31E8" w:rsidRPr="00272D13">
        <w:rPr>
          <w:sz w:val="22"/>
          <w:szCs w:val="22"/>
        </w:rPr>
        <w:t xml:space="preserve"> </w:t>
      </w:r>
      <w:r w:rsidR="009F31E8" w:rsidRPr="00272D13">
        <w:rPr>
          <w:sz w:val="22"/>
          <w:szCs w:val="22"/>
          <w:lang w:val="ru-RU"/>
        </w:rPr>
        <w:t xml:space="preserve">документально подтвержденные </w:t>
      </w:r>
      <w:r w:rsidR="009F31E8" w:rsidRPr="00272D13">
        <w:rPr>
          <w:sz w:val="22"/>
          <w:szCs w:val="22"/>
        </w:rPr>
        <w:t>расходы Подрядчика</w:t>
      </w:r>
      <w:r w:rsidR="009F31E8" w:rsidRPr="00272D13">
        <w:rPr>
          <w:sz w:val="22"/>
          <w:szCs w:val="22"/>
          <w:lang w:val="ru-RU"/>
        </w:rPr>
        <w:t xml:space="preserve">, </w:t>
      </w:r>
      <w:r w:rsidR="009F31E8" w:rsidRPr="00272D13">
        <w:rPr>
          <w:sz w:val="22"/>
          <w:szCs w:val="22"/>
        </w:rPr>
        <w:t xml:space="preserve">понесенные в связи с </w:t>
      </w:r>
      <w:r w:rsidR="009F31E8" w:rsidRPr="00272D13">
        <w:rPr>
          <w:sz w:val="22"/>
          <w:szCs w:val="22"/>
          <w:lang w:val="ru-RU"/>
        </w:rPr>
        <w:t>такой приостановкой.</w:t>
      </w:r>
    </w:p>
    <w:p w14:paraId="707CC488"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Действие настоящего </w:t>
      </w:r>
      <w:r w:rsidR="00063D90" w:rsidRPr="00272D13">
        <w:rPr>
          <w:rFonts w:ascii="Times New Roman" w:hAnsi="Times New Roman"/>
        </w:rPr>
        <w:t xml:space="preserve">пункта </w:t>
      </w:r>
      <w:r w:rsidRPr="00272D13">
        <w:rPr>
          <w:rFonts w:ascii="Times New Roman" w:hAnsi="Times New Roman"/>
        </w:rPr>
        <w:t xml:space="preserve">не распространяется на случаи приостановки </w:t>
      </w:r>
      <w:r w:rsidR="00E90FA5" w:rsidRPr="00272D13">
        <w:rPr>
          <w:rFonts w:ascii="Times New Roman" w:hAnsi="Times New Roman"/>
        </w:rPr>
        <w:t xml:space="preserve">Техническим заказчиком </w:t>
      </w:r>
      <w:r w:rsidRPr="00272D13">
        <w:rPr>
          <w:rFonts w:ascii="Times New Roman" w:hAnsi="Times New Roman"/>
        </w:rPr>
        <w:t xml:space="preserve">Работ в случае выполнения </w:t>
      </w:r>
      <w:r w:rsidR="00E90FA5" w:rsidRPr="00272D13">
        <w:rPr>
          <w:rFonts w:ascii="Times New Roman" w:hAnsi="Times New Roman"/>
        </w:rPr>
        <w:t>Подрядчиком Работ</w:t>
      </w:r>
      <w:r w:rsidRPr="00272D13">
        <w:rPr>
          <w:rFonts w:ascii="Times New Roman" w:hAnsi="Times New Roman"/>
        </w:rPr>
        <w:t xml:space="preserve"> с нарушением условий Договора, Приложения № 1, Проектной документации, Строительных норм и пр., а также в связи с некачественным выполнением Работ. При остановке выполнения Работ (части работ) по таким основаниям сроки выполнения Работ не продлеваются, расходы Подрядчика в связи с приостановкой Работ не компенсируются.</w:t>
      </w:r>
    </w:p>
    <w:p w14:paraId="707CC489" w14:textId="77777777" w:rsidR="009F31E8" w:rsidRPr="00272D13" w:rsidRDefault="009F31E8" w:rsidP="009F31E8">
      <w:pPr>
        <w:spacing w:after="0" w:line="240" w:lineRule="auto"/>
        <w:ind w:firstLine="709"/>
        <w:jc w:val="both"/>
        <w:rPr>
          <w:rFonts w:ascii="Times New Roman" w:hAnsi="Times New Roman"/>
        </w:rPr>
      </w:pPr>
    </w:p>
    <w:p w14:paraId="707CC48A" w14:textId="77777777" w:rsidR="009F31E8" w:rsidRPr="00272D13" w:rsidRDefault="009F31E8" w:rsidP="009F31E8">
      <w:pPr>
        <w:pStyle w:val="a9"/>
        <w:numPr>
          <w:ilvl w:val="0"/>
          <w:numId w:val="1"/>
        </w:numPr>
        <w:jc w:val="center"/>
        <w:rPr>
          <w:b/>
          <w:sz w:val="22"/>
          <w:szCs w:val="22"/>
        </w:rPr>
      </w:pPr>
      <w:r w:rsidRPr="00272D13">
        <w:rPr>
          <w:b/>
          <w:sz w:val="22"/>
          <w:szCs w:val="22"/>
        </w:rPr>
        <w:t>Порядок приемки выполненных Работ</w:t>
      </w:r>
    </w:p>
    <w:p w14:paraId="729ADE40" w14:textId="6E03FDF7" w:rsidR="00272D13" w:rsidRPr="00272D13" w:rsidRDefault="00272D13" w:rsidP="00272D13">
      <w:pPr>
        <w:pStyle w:val="a9"/>
        <w:numPr>
          <w:ilvl w:val="1"/>
          <w:numId w:val="1"/>
        </w:numPr>
        <w:ind w:left="0" w:firstLine="567"/>
        <w:jc w:val="both"/>
        <w:rPr>
          <w:sz w:val="22"/>
          <w:szCs w:val="22"/>
        </w:rPr>
      </w:pPr>
      <w:bookmarkStart w:id="9" w:name="_Hlk153872138"/>
      <w:r w:rsidRPr="00272D13">
        <w:rPr>
          <w:sz w:val="22"/>
          <w:szCs w:val="22"/>
          <w:lang w:val="ru-RU"/>
        </w:rPr>
        <w:t xml:space="preserve">Приемка выполняемых по Договору Работ осуществляется ежемесячно. </w:t>
      </w:r>
      <w:bookmarkStart w:id="10" w:name="_Hlk153871206"/>
      <w:r w:rsidRPr="00272D13">
        <w:rPr>
          <w:sz w:val="22"/>
          <w:szCs w:val="22"/>
          <w:lang w:val="ru-RU"/>
        </w:rPr>
        <w:t xml:space="preserve">Подрядчик не позднее чем за 3 (три) рабочих дня письменно уведомляет </w:t>
      </w:r>
      <w:r w:rsidR="00D153A2">
        <w:rPr>
          <w:sz w:val="22"/>
          <w:szCs w:val="22"/>
          <w:lang w:val="ru-RU"/>
        </w:rPr>
        <w:t xml:space="preserve">Технического </w:t>
      </w:r>
      <w:r w:rsidR="00D153A2" w:rsidRPr="00272D13">
        <w:rPr>
          <w:sz w:val="22"/>
          <w:szCs w:val="22"/>
          <w:lang w:val="ru-RU"/>
        </w:rPr>
        <w:t xml:space="preserve">заказчика </w:t>
      </w:r>
      <w:r w:rsidRPr="00272D13">
        <w:rPr>
          <w:sz w:val="22"/>
          <w:szCs w:val="22"/>
          <w:lang w:val="ru-RU"/>
        </w:rPr>
        <w:t xml:space="preserve">о готовности выполненных работ к освидетельствованию и проведению строительного контроля и согласовывает время проведения таких мероприятий. Освидетельствование и строительный контроль осуществляются </w:t>
      </w:r>
      <w:r w:rsidR="00D153A2">
        <w:rPr>
          <w:sz w:val="22"/>
          <w:szCs w:val="22"/>
          <w:lang w:val="ru-RU"/>
        </w:rPr>
        <w:t xml:space="preserve">Техническим </w:t>
      </w:r>
      <w:r w:rsidR="00D153A2" w:rsidRPr="00272D13">
        <w:rPr>
          <w:sz w:val="22"/>
          <w:szCs w:val="22"/>
          <w:lang w:val="ru-RU"/>
        </w:rPr>
        <w:t xml:space="preserve">заказчиком </w:t>
      </w:r>
      <w:r w:rsidRPr="00272D13">
        <w:rPr>
          <w:sz w:val="22"/>
          <w:szCs w:val="22"/>
          <w:lang w:val="ru-RU"/>
        </w:rPr>
        <w:t>в порядке и сроки, установленные Строительными нормами</w:t>
      </w:r>
      <w:bookmarkEnd w:id="10"/>
      <w:r w:rsidRPr="00272D13">
        <w:rPr>
          <w:sz w:val="22"/>
          <w:szCs w:val="22"/>
          <w:lang w:val="ru-RU"/>
        </w:rPr>
        <w:t>.</w:t>
      </w:r>
    </w:p>
    <w:p w14:paraId="707CC48B" w14:textId="6F29144E" w:rsidR="003E14C8" w:rsidRPr="00272D13" w:rsidRDefault="00272D13" w:rsidP="00272D13">
      <w:pPr>
        <w:pStyle w:val="a9"/>
        <w:numPr>
          <w:ilvl w:val="1"/>
          <w:numId w:val="1"/>
        </w:numPr>
        <w:ind w:left="0" w:firstLine="567"/>
        <w:jc w:val="both"/>
        <w:rPr>
          <w:sz w:val="22"/>
          <w:szCs w:val="22"/>
        </w:rPr>
      </w:pPr>
      <w:bookmarkStart w:id="11" w:name="_Hlk153871306"/>
      <w:r w:rsidRPr="00272D13">
        <w:rPr>
          <w:sz w:val="22"/>
          <w:szCs w:val="22"/>
          <w:lang w:val="ru-RU"/>
        </w:rPr>
        <w:t xml:space="preserve">После проведения освидетельствования и строительного контроля </w:t>
      </w:r>
      <w:r w:rsidR="00D153A2">
        <w:rPr>
          <w:sz w:val="22"/>
          <w:szCs w:val="22"/>
          <w:lang w:val="ru-RU"/>
        </w:rPr>
        <w:t xml:space="preserve">Техническим </w:t>
      </w:r>
      <w:r w:rsidR="00D153A2" w:rsidRPr="00272D13">
        <w:rPr>
          <w:sz w:val="22"/>
          <w:szCs w:val="22"/>
          <w:lang w:val="ru-RU"/>
        </w:rPr>
        <w:t>заказчиком</w:t>
      </w:r>
      <w:r w:rsidRPr="00272D13">
        <w:rPr>
          <w:sz w:val="22"/>
          <w:szCs w:val="22"/>
          <w:lang w:val="ru-RU"/>
        </w:rPr>
        <w:t xml:space="preserve">, работы, выполненные Подрядчиком за отчетный период и освидетельствованные </w:t>
      </w:r>
      <w:r w:rsidR="00D153A2">
        <w:rPr>
          <w:sz w:val="22"/>
          <w:szCs w:val="22"/>
          <w:lang w:val="ru-RU"/>
        </w:rPr>
        <w:t xml:space="preserve">Техническим </w:t>
      </w:r>
      <w:r w:rsidR="00D153A2" w:rsidRPr="00272D13">
        <w:rPr>
          <w:sz w:val="22"/>
          <w:szCs w:val="22"/>
          <w:lang w:val="ru-RU"/>
        </w:rPr>
        <w:t xml:space="preserve">заказчиком </w:t>
      </w:r>
      <w:r w:rsidRPr="00272D13">
        <w:rPr>
          <w:sz w:val="22"/>
          <w:szCs w:val="22"/>
          <w:lang w:val="ru-RU"/>
        </w:rPr>
        <w:t xml:space="preserve">без замечаний </w:t>
      </w:r>
      <w:bookmarkEnd w:id="11"/>
      <w:r w:rsidRPr="00272D13">
        <w:rPr>
          <w:sz w:val="22"/>
          <w:szCs w:val="22"/>
          <w:lang w:val="ru-RU"/>
        </w:rPr>
        <w:t xml:space="preserve">(п. 11.1.) предъявляются Подрядчиком к приемке в период с 15 по 25 число месяца, следующего за отчетным. </w:t>
      </w:r>
      <w:r w:rsidRPr="00272D13">
        <w:rPr>
          <w:sz w:val="22"/>
          <w:szCs w:val="22"/>
        </w:rPr>
        <w:t xml:space="preserve">Подрядчик </w:t>
      </w:r>
      <w:r w:rsidRPr="00272D13">
        <w:rPr>
          <w:sz w:val="22"/>
          <w:szCs w:val="22"/>
          <w:lang w:val="ru-RU"/>
        </w:rPr>
        <w:t xml:space="preserve">предъявляет для приемки выполненные за отчетный период работы и </w:t>
      </w:r>
      <w:r w:rsidRPr="00272D13">
        <w:rPr>
          <w:sz w:val="22"/>
          <w:szCs w:val="22"/>
        </w:rPr>
        <w:t xml:space="preserve">направляет </w:t>
      </w:r>
      <w:r w:rsidR="00D153A2">
        <w:rPr>
          <w:sz w:val="22"/>
          <w:szCs w:val="22"/>
          <w:lang w:val="ru-RU"/>
        </w:rPr>
        <w:t xml:space="preserve">Техническому </w:t>
      </w:r>
      <w:r w:rsidR="00D153A2" w:rsidRPr="00272D13">
        <w:rPr>
          <w:sz w:val="22"/>
          <w:szCs w:val="22"/>
        </w:rPr>
        <w:t>заказчику</w:t>
      </w:r>
      <w:r w:rsidR="00D153A2" w:rsidRPr="00272D13">
        <w:rPr>
          <w:sz w:val="22"/>
          <w:szCs w:val="22"/>
          <w:lang w:val="ru-RU"/>
        </w:rPr>
        <w:t xml:space="preserve"> </w:t>
      </w:r>
      <w:r w:rsidRPr="00272D13">
        <w:rPr>
          <w:sz w:val="22"/>
          <w:szCs w:val="22"/>
          <w:lang w:val="ru-RU"/>
        </w:rPr>
        <w:t>следующие документы</w:t>
      </w:r>
      <w:r w:rsidR="00221C47">
        <w:rPr>
          <w:sz w:val="22"/>
          <w:szCs w:val="22"/>
          <w:lang w:val="ru-RU"/>
        </w:rPr>
        <w:t xml:space="preserve"> (</w:t>
      </w:r>
      <w:r w:rsidR="00221C47" w:rsidRPr="00221C47">
        <w:rPr>
          <w:sz w:val="22"/>
          <w:szCs w:val="22"/>
          <w:lang w:val="ru-RU"/>
        </w:rPr>
        <w:t>по форме приложения № 6 к Договору</w:t>
      </w:r>
      <w:r w:rsidR="00221C47">
        <w:rPr>
          <w:sz w:val="22"/>
          <w:szCs w:val="22"/>
          <w:lang w:val="ru-RU"/>
        </w:rPr>
        <w:t>)</w:t>
      </w:r>
      <w:r w:rsidRPr="00272D13">
        <w:rPr>
          <w:sz w:val="22"/>
          <w:szCs w:val="22"/>
          <w:lang w:val="ru-RU"/>
        </w:rPr>
        <w:t>:</w:t>
      </w:r>
      <w:bookmarkEnd w:id="9"/>
    </w:p>
    <w:p w14:paraId="707CC48C" w14:textId="77777777" w:rsidR="004A795C" w:rsidRPr="00272D13" w:rsidRDefault="009F31E8" w:rsidP="003E14C8">
      <w:pPr>
        <w:pStyle w:val="a9"/>
        <w:numPr>
          <w:ilvl w:val="2"/>
          <w:numId w:val="1"/>
        </w:numPr>
        <w:jc w:val="both"/>
        <w:rPr>
          <w:sz w:val="22"/>
          <w:szCs w:val="22"/>
        </w:rPr>
      </w:pPr>
      <w:r w:rsidRPr="00272D13">
        <w:rPr>
          <w:sz w:val="22"/>
          <w:szCs w:val="22"/>
        </w:rPr>
        <w:t>Акт КС-2</w:t>
      </w:r>
      <w:r w:rsidR="004A795C" w:rsidRPr="00272D13">
        <w:rPr>
          <w:sz w:val="22"/>
          <w:szCs w:val="22"/>
          <w:lang w:val="ru-RU"/>
        </w:rPr>
        <w:t xml:space="preserve"> (</w:t>
      </w:r>
      <w:r w:rsidR="00683386" w:rsidRPr="00272D13">
        <w:rPr>
          <w:sz w:val="22"/>
          <w:szCs w:val="22"/>
          <w:lang w:val="ru-RU"/>
        </w:rPr>
        <w:t>три</w:t>
      </w:r>
      <w:r w:rsidR="004A795C" w:rsidRPr="00272D13">
        <w:rPr>
          <w:sz w:val="22"/>
          <w:szCs w:val="22"/>
        </w:rPr>
        <w:t xml:space="preserve"> экземпляра</w:t>
      </w:r>
      <w:r w:rsidR="004A795C" w:rsidRPr="00272D13">
        <w:rPr>
          <w:sz w:val="22"/>
          <w:szCs w:val="22"/>
          <w:lang w:val="ru-RU"/>
        </w:rPr>
        <w:t>);</w:t>
      </w:r>
    </w:p>
    <w:p w14:paraId="707CC48D" w14:textId="77777777" w:rsidR="00095F29" w:rsidRPr="00272D13" w:rsidRDefault="004A795C" w:rsidP="003E14C8">
      <w:pPr>
        <w:pStyle w:val="a9"/>
        <w:numPr>
          <w:ilvl w:val="2"/>
          <w:numId w:val="1"/>
        </w:numPr>
        <w:jc w:val="both"/>
        <w:rPr>
          <w:sz w:val="22"/>
          <w:szCs w:val="22"/>
        </w:rPr>
      </w:pPr>
      <w:r w:rsidRPr="00272D13">
        <w:rPr>
          <w:sz w:val="22"/>
          <w:szCs w:val="22"/>
        </w:rPr>
        <w:t>Справк</w:t>
      </w:r>
      <w:r w:rsidRPr="00272D13">
        <w:rPr>
          <w:sz w:val="22"/>
          <w:szCs w:val="22"/>
          <w:lang w:val="ru-RU"/>
        </w:rPr>
        <w:t>а</w:t>
      </w:r>
      <w:r w:rsidRPr="00272D13">
        <w:rPr>
          <w:sz w:val="22"/>
          <w:szCs w:val="22"/>
        </w:rPr>
        <w:t xml:space="preserve"> КС-3</w:t>
      </w:r>
      <w:r w:rsidR="00095F29" w:rsidRPr="00272D13">
        <w:rPr>
          <w:sz w:val="22"/>
          <w:szCs w:val="22"/>
          <w:lang w:val="ru-RU"/>
        </w:rPr>
        <w:t xml:space="preserve"> (</w:t>
      </w:r>
      <w:r w:rsidR="00683386" w:rsidRPr="00272D13">
        <w:rPr>
          <w:sz w:val="22"/>
          <w:szCs w:val="22"/>
          <w:lang w:val="ru-RU"/>
        </w:rPr>
        <w:t xml:space="preserve">три </w:t>
      </w:r>
      <w:permStart w:id="1163153701" w:edGrp="everyone"/>
      <w:permEnd w:id="1163153701"/>
      <w:r w:rsidR="00095F29" w:rsidRPr="00272D13">
        <w:rPr>
          <w:sz w:val="22"/>
          <w:szCs w:val="22"/>
        </w:rPr>
        <w:t>экземпляра</w:t>
      </w:r>
      <w:r w:rsidR="00095F29" w:rsidRPr="00272D13">
        <w:rPr>
          <w:sz w:val="22"/>
          <w:szCs w:val="22"/>
          <w:lang w:val="ru-RU"/>
        </w:rPr>
        <w:t>);</w:t>
      </w:r>
    </w:p>
    <w:p w14:paraId="707CC48E" w14:textId="77777777" w:rsidR="00095F29" w:rsidRPr="00272D13" w:rsidRDefault="009F31E8" w:rsidP="003E14C8">
      <w:pPr>
        <w:pStyle w:val="a9"/>
        <w:numPr>
          <w:ilvl w:val="2"/>
          <w:numId w:val="1"/>
        </w:numPr>
        <w:jc w:val="both"/>
        <w:rPr>
          <w:sz w:val="22"/>
          <w:szCs w:val="22"/>
        </w:rPr>
      </w:pPr>
      <w:r w:rsidRPr="00272D13">
        <w:rPr>
          <w:sz w:val="22"/>
          <w:szCs w:val="22"/>
        </w:rPr>
        <w:t>Журнал учета выполненных работ (Форма КС-</w:t>
      </w:r>
      <w:r w:rsidR="00CC2ED1" w:rsidRPr="00272D13">
        <w:rPr>
          <w:sz w:val="22"/>
          <w:szCs w:val="22"/>
          <w:lang w:val="ru-RU"/>
        </w:rPr>
        <w:t>6А)</w:t>
      </w:r>
      <w:r w:rsidR="00095F29" w:rsidRPr="00272D13">
        <w:rPr>
          <w:sz w:val="22"/>
          <w:szCs w:val="22"/>
          <w:lang w:val="ru-RU"/>
        </w:rPr>
        <w:t xml:space="preserve">, </w:t>
      </w:r>
      <w:r w:rsidR="00095F29" w:rsidRPr="00272D13">
        <w:rPr>
          <w:sz w:val="22"/>
          <w:szCs w:val="22"/>
        </w:rPr>
        <w:t xml:space="preserve">подписанный представителями </w:t>
      </w:r>
      <w:r w:rsidR="00E90FA5" w:rsidRPr="00272D13">
        <w:rPr>
          <w:sz w:val="22"/>
          <w:szCs w:val="22"/>
        </w:rPr>
        <w:t>Техническ</w:t>
      </w:r>
      <w:r w:rsidR="00E90FA5" w:rsidRPr="00272D13">
        <w:rPr>
          <w:sz w:val="22"/>
          <w:szCs w:val="22"/>
          <w:lang w:val="ru-RU"/>
        </w:rPr>
        <w:t xml:space="preserve">ого </w:t>
      </w:r>
      <w:r w:rsidR="00E90FA5" w:rsidRPr="00272D13">
        <w:rPr>
          <w:sz w:val="22"/>
          <w:szCs w:val="22"/>
        </w:rPr>
        <w:t>заказчика</w:t>
      </w:r>
      <w:r w:rsidR="00E90FA5" w:rsidRPr="00272D13">
        <w:rPr>
          <w:sz w:val="22"/>
          <w:szCs w:val="22"/>
          <w:lang w:val="ru-RU"/>
        </w:rPr>
        <w:t xml:space="preserve"> </w:t>
      </w:r>
      <w:r w:rsidR="00095F29" w:rsidRPr="00272D13">
        <w:rPr>
          <w:sz w:val="22"/>
          <w:szCs w:val="22"/>
          <w:lang w:val="ru-RU"/>
        </w:rPr>
        <w:t xml:space="preserve">– </w:t>
      </w:r>
      <w:r w:rsidR="00CC2ED1" w:rsidRPr="00272D13">
        <w:rPr>
          <w:sz w:val="22"/>
          <w:szCs w:val="22"/>
          <w:lang w:val="ru-RU"/>
        </w:rPr>
        <w:t xml:space="preserve">в электронном виде либо на бумажном носителе (по усмотрению </w:t>
      </w:r>
      <w:r w:rsidR="00E90FA5" w:rsidRPr="00272D13">
        <w:rPr>
          <w:sz w:val="22"/>
          <w:szCs w:val="22"/>
        </w:rPr>
        <w:t>Техническ</w:t>
      </w:r>
      <w:r w:rsidR="00E90FA5" w:rsidRPr="00272D13">
        <w:rPr>
          <w:sz w:val="22"/>
          <w:szCs w:val="22"/>
          <w:lang w:val="ru-RU"/>
        </w:rPr>
        <w:t xml:space="preserve">ого </w:t>
      </w:r>
      <w:r w:rsidR="00E90FA5" w:rsidRPr="00272D13">
        <w:rPr>
          <w:sz w:val="22"/>
          <w:szCs w:val="22"/>
        </w:rPr>
        <w:t>заказчика</w:t>
      </w:r>
      <w:r w:rsidR="00CC2ED1" w:rsidRPr="00272D13">
        <w:rPr>
          <w:sz w:val="22"/>
          <w:szCs w:val="22"/>
          <w:lang w:val="ru-RU"/>
        </w:rPr>
        <w:t xml:space="preserve">); </w:t>
      </w:r>
    </w:p>
    <w:p w14:paraId="707CC48F" w14:textId="77777777" w:rsidR="00095F29" w:rsidRPr="00272D13" w:rsidRDefault="00CC2ED1" w:rsidP="003E14C8">
      <w:pPr>
        <w:pStyle w:val="a9"/>
        <w:numPr>
          <w:ilvl w:val="2"/>
          <w:numId w:val="1"/>
        </w:numPr>
        <w:jc w:val="both"/>
        <w:rPr>
          <w:sz w:val="22"/>
          <w:szCs w:val="22"/>
        </w:rPr>
      </w:pPr>
      <w:r w:rsidRPr="00272D13">
        <w:rPr>
          <w:sz w:val="22"/>
          <w:szCs w:val="22"/>
          <w:lang w:val="ru-RU"/>
        </w:rPr>
        <w:t>Общий журнал работ (форма КС-6)</w:t>
      </w:r>
      <w:r w:rsidR="00095F29" w:rsidRPr="00272D13">
        <w:rPr>
          <w:sz w:val="22"/>
          <w:szCs w:val="22"/>
          <w:lang w:val="ru-RU"/>
        </w:rPr>
        <w:t xml:space="preserve"> – в электронном виде либо на бумажном носителе (по усмотрению </w:t>
      </w:r>
      <w:r w:rsidR="00E90FA5" w:rsidRPr="00272D13">
        <w:rPr>
          <w:sz w:val="22"/>
          <w:szCs w:val="22"/>
        </w:rPr>
        <w:t>Техническ</w:t>
      </w:r>
      <w:r w:rsidR="00E90FA5" w:rsidRPr="00272D13">
        <w:rPr>
          <w:sz w:val="22"/>
          <w:szCs w:val="22"/>
          <w:lang w:val="ru-RU"/>
        </w:rPr>
        <w:t xml:space="preserve">ого </w:t>
      </w:r>
      <w:r w:rsidR="00E90FA5" w:rsidRPr="00272D13">
        <w:rPr>
          <w:sz w:val="22"/>
          <w:szCs w:val="22"/>
        </w:rPr>
        <w:t>заказчика</w:t>
      </w:r>
      <w:r w:rsidR="00095F29" w:rsidRPr="00272D13">
        <w:rPr>
          <w:sz w:val="22"/>
          <w:szCs w:val="22"/>
          <w:lang w:val="ru-RU"/>
        </w:rPr>
        <w:t>);</w:t>
      </w:r>
    </w:p>
    <w:p w14:paraId="707CC490" w14:textId="77777777" w:rsidR="00095F29" w:rsidRPr="00272D13" w:rsidRDefault="00095F29" w:rsidP="003E14C8">
      <w:pPr>
        <w:pStyle w:val="a9"/>
        <w:numPr>
          <w:ilvl w:val="2"/>
          <w:numId w:val="1"/>
        </w:numPr>
        <w:jc w:val="both"/>
        <w:rPr>
          <w:sz w:val="22"/>
          <w:szCs w:val="22"/>
        </w:rPr>
      </w:pPr>
      <w:r w:rsidRPr="00272D13">
        <w:rPr>
          <w:sz w:val="22"/>
          <w:szCs w:val="22"/>
          <w:lang w:val="ru-RU"/>
        </w:rPr>
        <w:t xml:space="preserve">Исполнительная документация, (один экземпляр на бумажном носителе), оформленная в полном соответствии с </w:t>
      </w:r>
      <w:r w:rsidR="00FF5517" w:rsidRPr="00272D13">
        <w:rPr>
          <w:color w:val="FF0000"/>
          <w:sz w:val="22"/>
          <w:szCs w:val="22"/>
          <w:lang w:val="ru-RU"/>
        </w:rPr>
        <w:t xml:space="preserve"> </w:t>
      </w:r>
      <w:r w:rsidR="00063D90" w:rsidRPr="00272D13">
        <w:rPr>
          <w:sz w:val="22"/>
          <w:szCs w:val="22"/>
          <w:lang w:val="ru-RU"/>
        </w:rPr>
        <w:t>Приказом № 344/пр</w:t>
      </w:r>
      <w:r w:rsidRPr="00272D13">
        <w:rPr>
          <w:sz w:val="22"/>
          <w:szCs w:val="22"/>
          <w:lang w:val="ru-RU"/>
        </w:rPr>
        <w:t>;</w:t>
      </w:r>
      <w:r w:rsidR="009F31E8" w:rsidRPr="00272D13">
        <w:rPr>
          <w:sz w:val="22"/>
          <w:szCs w:val="22"/>
        </w:rPr>
        <w:t xml:space="preserve"> </w:t>
      </w:r>
    </w:p>
    <w:p w14:paraId="707CC491" w14:textId="77777777" w:rsidR="00095F29" w:rsidRPr="00272D13" w:rsidRDefault="00095F29" w:rsidP="003E14C8">
      <w:pPr>
        <w:pStyle w:val="a9"/>
        <w:numPr>
          <w:ilvl w:val="2"/>
          <w:numId w:val="1"/>
        </w:numPr>
        <w:jc w:val="both"/>
        <w:rPr>
          <w:sz w:val="22"/>
          <w:szCs w:val="22"/>
        </w:rPr>
      </w:pPr>
      <w:r w:rsidRPr="00272D13">
        <w:rPr>
          <w:sz w:val="22"/>
          <w:szCs w:val="22"/>
          <w:lang w:val="ru-RU"/>
        </w:rPr>
        <w:t>Отчет по форме № М-29 об использовании в отчетном периоде давальческих материалов (если применимо).</w:t>
      </w:r>
    </w:p>
    <w:p w14:paraId="707CC492" w14:textId="1D233C80" w:rsidR="00095F29" w:rsidRPr="00272D13" w:rsidRDefault="00272D13" w:rsidP="00095F29">
      <w:pPr>
        <w:pStyle w:val="a9"/>
        <w:numPr>
          <w:ilvl w:val="1"/>
          <w:numId w:val="1"/>
        </w:numPr>
        <w:ind w:left="0" w:firstLine="567"/>
        <w:jc w:val="both"/>
        <w:rPr>
          <w:sz w:val="22"/>
          <w:szCs w:val="22"/>
        </w:rPr>
      </w:pPr>
      <w:r w:rsidRPr="00272D13">
        <w:rPr>
          <w:sz w:val="22"/>
          <w:szCs w:val="22"/>
        </w:rPr>
        <w:t xml:space="preserve">Сторонами согласовано, что </w:t>
      </w:r>
      <w:bookmarkStart w:id="12" w:name="_Hlk153871878"/>
      <w:r w:rsidRPr="00272D13">
        <w:rPr>
          <w:sz w:val="22"/>
          <w:szCs w:val="22"/>
          <w:lang w:val="ru-RU"/>
        </w:rPr>
        <w:t xml:space="preserve">предъявление Подрядчиком к приемке работ, не прошедших освидетельствование и строительный контроль </w:t>
      </w:r>
      <w:r w:rsidR="00D153A2">
        <w:rPr>
          <w:sz w:val="22"/>
          <w:szCs w:val="22"/>
          <w:lang w:val="ru-RU"/>
        </w:rPr>
        <w:t xml:space="preserve">Техническим </w:t>
      </w:r>
      <w:permStart w:id="203556767" w:edGrp="everyone"/>
      <w:permEnd w:id="203556767"/>
      <w:r w:rsidR="00D153A2" w:rsidRPr="00272D13">
        <w:rPr>
          <w:sz w:val="22"/>
          <w:szCs w:val="22"/>
          <w:lang w:val="ru-RU"/>
        </w:rPr>
        <w:t>заказчиком</w:t>
      </w:r>
      <w:bookmarkEnd w:id="12"/>
      <w:r w:rsidR="00D153A2" w:rsidRPr="00272D13">
        <w:rPr>
          <w:sz w:val="22"/>
          <w:szCs w:val="22"/>
          <w:lang w:val="ru-RU"/>
        </w:rPr>
        <w:t xml:space="preserve"> </w:t>
      </w:r>
      <w:r w:rsidRPr="00272D13">
        <w:rPr>
          <w:sz w:val="22"/>
          <w:szCs w:val="22"/>
          <w:lang w:val="ru-RU"/>
        </w:rPr>
        <w:t xml:space="preserve">и/или </w:t>
      </w:r>
      <w:r w:rsidRPr="00272D13">
        <w:rPr>
          <w:sz w:val="22"/>
          <w:szCs w:val="22"/>
        </w:rPr>
        <w:t>непредставление Подрядчиком в полном объеме документов, указанных в п. 11.2.1. – 11.2.6. Договора</w:t>
      </w:r>
      <w:r w:rsidRPr="00272D13">
        <w:rPr>
          <w:sz w:val="22"/>
          <w:szCs w:val="22"/>
          <w:lang w:val="ru-RU"/>
        </w:rPr>
        <w:t>,</w:t>
      </w:r>
      <w:r w:rsidRPr="00272D13">
        <w:rPr>
          <w:sz w:val="22"/>
          <w:szCs w:val="22"/>
        </w:rPr>
        <w:t xml:space="preserve"> является мотивированным основанием для отказа в приемке выполненных работ.</w:t>
      </w:r>
    </w:p>
    <w:p w14:paraId="707CC493" w14:textId="77777777" w:rsidR="009F31E8" w:rsidRPr="00272D13" w:rsidRDefault="009F31E8" w:rsidP="00095F29">
      <w:pPr>
        <w:pStyle w:val="a9"/>
        <w:numPr>
          <w:ilvl w:val="1"/>
          <w:numId w:val="1"/>
        </w:numPr>
        <w:ind w:left="0" w:firstLine="567"/>
        <w:jc w:val="both"/>
        <w:rPr>
          <w:sz w:val="22"/>
          <w:szCs w:val="22"/>
        </w:rPr>
      </w:pPr>
      <w:r w:rsidRPr="00272D13">
        <w:rPr>
          <w:sz w:val="22"/>
          <w:szCs w:val="22"/>
        </w:rPr>
        <w:t>Объемы Работ, указанные в Актах КС-2</w:t>
      </w:r>
      <w:r w:rsidR="00095F29" w:rsidRPr="00272D13">
        <w:rPr>
          <w:sz w:val="22"/>
          <w:szCs w:val="22"/>
        </w:rPr>
        <w:t>,</w:t>
      </w:r>
      <w:r w:rsidRPr="00272D13">
        <w:rPr>
          <w:sz w:val="22"/>
          <w:szCs w:val="22"/>
        </w:rPr>
        <w:t xml:space="preserve"> должны полностью соответствовать сведениям, занесенным в Журналы формы КС-6а</w:t>
      </w:r>
      <w:r w:rsidR="008547AD" w:rsidRPr="00272D13">
        <w:rPr>
          <w:sz w:val="22"/>
          <w:szCs w:val="22"/>
          <w:lang w:val="ru-RU"/>
        </w:rPr>
        <w:t xml:space="preserve">, </w:t>
      </w:r>
      <w:bookmarkStart w:id="13" w:name="_Hlk147765066"/>
      <w:r w:rsidR="008547AD" w:rsidRPr="00272D13">
        <w:rPr>
          <w:sz w:val="22"/>
          <w:szCs w:val="22"/>
          <w:lang w:val="ru-RU"/>
        </w:rPr>
        <w:t>и фактическим объемам выполненных работ, предъявленных Подрядчиком к приемке</w:t>
      </w:r>
      <w:bookmarkEnd w:id="13"/>
      <w:r w:rsidRPr="00272D13">
        <w:rPr>
          <w:sz w:val="22"/>
          <w:szCs w:val="22"/>
        </w:rPr>
        <w:t xml:space="preserve">. Подготовка и обеспечение подписания представителями </w:t>
      </w:r>
      <w:r w:rsidR="00E90FA5" w:rsidRPr="00272D13">
        <w:rPr>
          <w:sz w:val="22"/>
          <w:szCs w:val="22"/>
        </w:rPr>
        <w:t>Техническ</w:t>
      </w:r>
      <w:r w:rsidR="00E90FA5" w:rsidRPr="00272D13">
        <w:rPr>
          <w:sz w:val="22"/>
          <w:szCs w:val="22"/>
          <w:lang w:val="ru-RU"/>
        </w:rPr>
        <w:t>ого</w:t>
      </w:r>
      <w:r w:rsidR="00E90FA5" w:rsidRPr="00272D13">
        <w:rPr>
          <w:sz w:val="22"/>
          <w:szCs w:val="22"/>
        </w:rPr>
        <w:t xml:space="preserve"> заказчик</w:t>
      </w:r>
      <w:r w:rsidR="00E90FA5" w:rsidRPr="00272D13">
        <w:rPr>
          <w:sz w:val="22"/>
          <w:szCs w:val="22"/>
          <w:lang w:val="ru-RU"/>
        </w:rPr>
        <w:t>а</w:t>
      </w:r>
      <w:r w:rsidR="00E90FA5" w:rsidRPr="00272D13">
        <w:rPr>
          <w:sz w:val="22"/>
          <w:szCs w:val="22"/>
        </w:rPr>
        <w:t xml:space="preserve"> </w:t>
      </w:r>
      <w:r w:rsidRPr="00272D13">
        <w:rPr>
          <w:sz w:val="22"/>
          <w:szCs w:val="22"/>
        </w:rPr>
        <w:t>журналов КС-6а является обязанностью Подрядчика</w:t>
      </w:r>
      <w:r w:rsidR="008547AD" w:rsidRPr="00272D13">
        <w:rPr>
          <w:sz w:val="22"/>
          <w:szCs w:val="22"/>
          <w:lang w:val="ru-RU"/>
        </w:rPr>
        <w:t xml:space="preserve">. </w:t>
      </w:r>
      <w:bookmarkStart w:id="14" w:name="_Hlk147765077"/>
      <w:r w:rsidR="008547AD" w:rsidRPr="00272D13">
        <w:rPr>
          <w:sz w:val="22"/>
          <w:szCs w:val="22"/>
          <w:lang w:val="ru-RU"/>
        </w:rPr>
        <w:t>Несоответствие объемов, указанных в Актах КС-2, Журнале КС-6а фактическому объему работ, выполненному Подрядчиком в отчетный период и предъявленному к приемке, является самостоятельным основанием для отказа в приемке выполненных работ.</w:t>
      </w:r>
      <w:bookmarkEnd w:id="14"/>
    </w:p>
    <w:p w14:paraId="707CC494" w14:textId="3AE37BF8" w:rsidR="009F31E8" w:rsidRPr="00272D13" w:rsidRDefault="00E90FA5" w:rsidP="009F31E8">
      <w:pPr>
        <w:pStyle w:val="a9"/>
        <w:numPr>
          <w:ilvl w:val="1"/>
          <w:numId w:val="1"/>
        </w:numPr>
        <w:ind w:left="0" w:firstLine="567"/>
        <w:jc w:val="both"/>
        <w:rPr>
          <w:sz w:val="22"/>
          <w:szCs w:val="22"/>
        </w:rPr>
      </w:pPr>
      <w:r w:rsidRPr="00272D13">
        <w:rPr>
          <w:sz w:val="22"/>
          <w:szCs w:val="22"/>
          <w:lang w:val="ru-RU"/>
        </w:rPr>
        <w:t xml:space="preserve">Технический </w:t>
      </w:r>
      <w:r w:rsidRPr="00272D13">
        <w:rPr>
          <w:sz w:val="22"/>
          <w:szCs w:val="22"/>
        </w:rPr>
        <w:t xml:space="preserve">заказчик </w:t>
      </w:r>
      <w:r w:rsidR="009F31E8" w:rsidRPr="00272D13">
        <w:rPr>
          <w:sz w:val="22"/>
          <w:szCs w:val="22"/>
        </w:rPr>
        <w:t>обязуется в течение 15 (пятнадцати) рабочих дней с момента получения документов, указанных в п. 11.</w:t>
      </w:r>
      <w:r w:rsidR="00272D13" w:rsidRPr="00272D13">
        <w:rPr>
          <w:sz w:val="22"/>
          <w:szCs w:val="22"/>
          <w:lang w:val="ru-RU"/>
        </w:rPr>
        <w:t>2</w:t>
      </w:r>
      <w:r w:rsidR="009F31E8" w:rsidRPr="00272D13">
        <w:rPr>
          <w:sz w:val="22"/>
          <w:szCs w:val="22"/>
          <w:lang w:val="ru-RU"/>
        </w:rPr>
        <w:t>.</w:t>
      </w:r>
      <w:r w:rsidR="009F31E8" w:rsidRPr="00272D13">
        <w:rPr>
          <w:sz w:val="22"/>
          <w:szCs w:val="22"/>
        </w:rPr>
        <w:t xml:space="preserve"> Договора, </w:t>
      </w:r>
      <w:bookmarkStart w:id="15" w:name="_Hlk148016309"/>
      <w:r w:rsidR="009F31E8" w:rsidRPr="00272D13">
        <w:rPr>
          <w:sz w:val="22"/>
          <w:szCs w:val="22"/>
        </w:rPr>
        <w:t xml:space="preserve">осуществить приемку выполненных работ и при отсутствии замечаний подписать представленные Подрядчиком документы </w:t>
      </w:r>
      <w:r w:rsidR="008E4B64" w:rsidRPr="00272D13">
        <w:rPr>
          <w:sz w:val="22"/>
          <w:szCs w:val="22"/>
          <w:lang w:val="ru-RU"/>
        </w:rPr>
        <w:t>и обеспечить подписание этих документов Инвестором-застройщиком</w:t>
      </w:r>
      <w:bookmarkEnd w:id="15"/>
      <w:r w:rsidR="008E4B64" w:rsidRPr="00272D13">
        <w:rPr>
          <w:sz w:val="22"/>
          <w:szCs w:val="22"/>
          <w:lang w:val="ru-RU"/>
        </w:rPr>
        <w:t xml:space="preserve"> </w:t>
      </w:r>
      <w:r w:rsidR="009F31E8" w:rsidRPr="00272D13">
        <w:rPr>
          <w:sz w:val="22"/>
          <w:szCs w:val="22"/>
        </w:rPr>
        <w:t>либо направить мотивированный отказ от приемки работ с указанием срока для устранения выявленных недостатков.</w:t>
      </w:r>
    </w:p>
    <w:p w14:paraId="707CC495" w14:textId="1A8CE63A" w:rsidR="009F31E8" w:rsidRPr="00272D13" w:rsidRDefault="009F31E8" w:rsidP="009F31E8">
      <w:pPr>
        <w:pStyle w:val="a9"/>
        <w:numPr>
          <w:ilvl w:val="1"/>
          <w:numId w:val="1"/>
        </w:numPr>
        <w:ind w:left="0" w:firstLine="567"/>
        <w:jc w:val="both"/>
        <w:rPr>
          <w:sz w:val="22"/>
          <w:szCs w:val="22"/>
        </w:rPr>
      </w:pPr>
      <w:r w:rsidRPr="00272D13">
        <w:rPr>
          <w:sz w:val="22"/>
          <w:szCs w:val="22"/>
        </w:rPr>
        <w:t xml:space="preserve">В случае направления мотивированного отказа Подрядчик в сроки, установленные </w:t>
      </w:r>
      <w:r w:rsidR="008E4B64" w:rsidRPr="00272D13">
        <w:rPr>
          <w:sz w:val="22"/>
          <w:szCs w:val="22"/>
          <w:lang w:val="ru-RU"/>
        </w:rPr>
        <w:t xml:space="preserve">Техническим </w:t>
      </w:r>
      <w:r w:rsidR="008E4B64" w:rsidRPr="00272D13">
        <w:rPr>
          <w:sz w:val="22"/>
          <w:szCs w:val="22"/>
        </w:rPr>
        <w:t>заказчиком</w:t>
      </w:r>
      <w:r w:rsidRPr="00272D13">
        <w:rPr>
          <w:sz w:val="22"/>
          <w:szCs w:val="22"/>
        </w:rPr>
        <w:t>, обязуется своими силами и средствами устранить выявленные дефекты/ недостатки, после чего повторно, в порядке, определенном п. 11.1.-11.</w:t>
      </w:r>
      <w:r w:rsidR="00272D13" w:rsidRPr="00272D13">
        <w:rPr>
          <w:sz w:val="22"/>
          <w:szCs w:val="22"/>
          <w:lang w:val="ru-RU"/>
        </w:rPr>
        <w:t>3</w:t>
      </w:r>
      <w:r w:rsidRPr="00272D13">
        <w:rPr>
          <w:sz w:val="22"/>
          <w:szCs w:val="22"/>
        </w:rPr>
        <w:t>. Договора, производится повторная приемка выполненных Работ.</w:t>
      </w:r>
    </w:p>
    <w:p w14:paraId="707CC496"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По завершении всего комплекса Работ Подрядчик направляет в адрес </w:t>
      </w:r>
      <w:r w:rsidR="008E4B64" w:rsidRPr="00272D13">
        <w:rPr>
          <w:rFonts w:ascii="Times New Roman" w:hAnsi="Times New Roman"/>
        </w:rPr>
        <w:t>Технического заказчика</w:t>
      </w:r>
      <w:r w:rsidRPr="00272D13">
        <w:rPr>
          <w:rFonts w:ascii="Times New Roman" w:hAnsi="Times New Roman"/>
        </w:rPr>
        <w:t>:</w:t>
      </w:r>
    </w:p>
    <w:p w14:paraId="707CC497" w14:textId="77777777" w:rsidR="009F31E8" w:rsidRPr="00272D13" w:rsidRDefault="008547AD" w:rsidP="009F31E8">
      <w:pPr>
        <w:pStyle w:val="a9"/>
        <w:widowControl w:val="0"/>
        <w:numPr>
          <w:ilvl w:val="0"/>
          <w:numId w:val="21"/>
        </w:numPr>
        <w:shd w:val="clear" w:color="auto" w:fill="FFFFFF"/>
        <w:suppressAutoHyphens/>
        <w:autoSpaceDE w:val="0"/>
        <w:jc w:val="both"/>
        <w:rPr>
          <w:sz w:val="22"/>
          <w:szCs w:val="22"/>
        </w:rPr>
      </w:pPr>
      <w:r w:rsidRPr="00272D13">
        <w:rPr>
          <w:sz w:val="22"/>
          <w:szCs w:val="22"/>
          <w:lang w:val="ru-RU"/>
        </w:rPr>
        <w:t>3</w:t>
      </w:r>
      <w:r w:rsidR="009F31E8" w:rsidRPr="00272D13">
        <w:rPr>
          <w:sz w:val="22"/>
          <w:szCs w:val="22"/>
        </w:rPr>
        <w:t xml:space="preserve"> (</w:t>
      </w:r>
      <w:r w:rsidRPr="00272D13">
        <w:rPr>
          <w:sz w:val="22"/>
          <w:szCs w:val="22"/>
          <w:lang w:val="ru-RU"/>
        </w:rPr>
        <w:t>три</w:t>
      </w:r>
      <w:r w:rsidR="009F31E8" w:rsidRPr="00272D13">
        <w:rPr>
          <w:sz w:val="22"/>
          <w:szCs w:val="22"/>
        </w:rPr>
        <w:t>) экземпляра Акта КС-2</w:t>
      </w:r>
      <w:r w:rsidR="009F31E8" w:rsidRPr="00272D13">
        <w:rPr>
          <w:sz w:val="22"/>
          <w:szCs w:val="22"/>
          <w:lang w:val="ru-RU"/>
        </w:rPr>
        <w:t xml:space="preserve"> </w:t>
      </w:r>
      <w:r w:rsidR="009F31E8" w:rsidRPr="00272D13">
        <w:rPr>
          <w:sz w:val="22"/>
          <w:szCs w:val="22"/>
        </w:rPr>
        <w:t>по последнему этапу выполненных Работ</w:t>
      </w:r>
      <w:r w:rsidR="009F31E8" w:rsidRPr="00272D13">
        <w:rPr>
          <w:sz w:val="22"/>
          <w:szCs w:val="22"/>
          <w:lang w:val="ru-RU"/>
        </w:rPr>
        <w:t>;</w:t>
      </w:r>
    </w:p>
    <w:p w14:paraId="707CC498" w14:textId="77777777" w:rsidR="009F31E8" w:rsidRPr="00272D13" w:rsidRDefault="008547AD" w:rsidP="009F31E8">
      <w:pPr>
        <w:pStyle w:val="a9"/>
        <w:widowControl w:val="0"/>
        <w:numPr>
          <w:ilvl w:val="0"/>
          <w:numId w:val="21"/>
        </w:numPr>
        <w:shd w:val="clear" w:color="auto" w:fill="FFFFFF"/>
        <w:suppressAutoHyphens/>
        <w:autoSpaceDE w:val="0"/>
        <w:jc w:val="both"/>
        <w:rPr>
          <w:sz w:val="22"/>
          <w:szCs w:val="22"/>
        </w:rPr>
      </w:pPr>
      <w:r w:rsidRPr="00272D13">
        <w:rPr>
          <w:sz w:val="22"/>
          <w:szCs w:val="22"/>
          <w:lang w:val="ru-RU"/>
        </w:rPr>
        <w:t>3</w:t>
      </w:r>
      <w:r w:rsidR="009F31E8" w:rsidRPr="00272D13">
        <w:rPr>
          <w:sz w:val="22"/>
          <w:szCs w:val="22"/>
          <w:lang w:val="ru-RU"/>
        </w:rPr>
        <w:t xml:space="preserve"> (</w:t>
      </w:r>
      <w:r w:rsidRPr="00272D13">
        <w:rPr>
          <w:sz w:val="22"/>
          <w:szCs w:val="22"/>
          <w:lang w:val="ru-RU"/>
        </w:rPr>
        <w:t>три</w:t>
      </w:r>
      <w:r w:rsidR="009F31E8" w:rsidRPr="00272D13">
        <w:rPr>
          <w:sz w:val="22"/>
          <w:szCs w:val="22"/>
          <w:lang w:val="ru-RU"/>
        </w:rPr>
        <w:t>) экземпляра</w:t>
      </w:r>
      <w:r w:rsidR="009F31E8" w:rsidRPr="00272D13">
        <w:rPr>
          <w:sz w:val="22"/>
          <w:szCs w:val="22"/>
        </w:rPr>
        <w:t>, Справки КС-3 по последнему этапу выполненных Работ</w:t>
      </w:r>
      <w:r w:rsidR="009F31E8" w:rsidRPr="00272D13">
        <w:rPr>
          <w:sz w:val="22"/>
          <w:szCs w:val="22"/>
          <w:lang w:val="ru-RU"/>
        </w:rPr>
        <w:t>;</w:t>
      </w:r>
      <w:r w:rsidR="009F31E8" w:rsidRPr="00272D13">
        <w:rPr>
          <w:sz w:val="22"/>
          <w:szCs w:val="22"/>
        </w:rPr>
        <w:t xml:space="preserve"> </w:t>
      </w:r>
    </w:p>
    <w:p w14:paraId="707CC499" w14:textId="77777777" w:rsidR="00095F29" w:rsidRPr="00272D13" w:rsidRDefault="009F31E8" w:rsidP="009F31E8">
      <w:pPr>
        <w:pStyle w:val="a9"/>
        <w:widowControl w:val="0"/>
        <w:numPr>
          <w:ilvl w:val="0"/>
          <w:numId w:val="21"/>
        </w:numPr>
        <w:shd w:val="clear" w:color="auto" w:fill="FFFFFF"/>
        <w:suppressAutoHyphens/>
        <w:autoSpaceDE w:val="0"/>
        <w:jc w:val="both"/>
        <w:rPr>
          <w:sz w:val="22"/>
          <w:szCs w:val="22"/>
        </w:rPr>
      </w:pPr>
      <w:r w:rsidRPr="00272D13">
        <w:rPr>
          <w:sz w:val="22"/>
          <w:szCs w:val="22"/>
        </w:rPr>
        <w:t xml:space="preserve">Журнал учета выполненных работ (Форма КС-6а), подписанный представителями </w:t>
      </w:r>
      <w:r w:rsidR="008E4B64" w:rsidRPr="00272D13">
        <w:rPr>
          <w:sz w:val="22"/>
          <w:szCs w:val="22"/>
          <w:lang w:val="ru-RU"/>
        </w:rPr>
        <w:t xml:space="preserve">Технического </w:t>
      </w:r>
      <w:r w:rsidR="008E4B64" w:rsidRPr="00272D13">
        <w:rPr>
          <w:sz w:val="22"/>
          <w:szCs w:val="22"/>
        </w:rPr>
        <w:t>заказчика</w:t>
      </w:r>
      <w:r w:rsidR="00095F29" w:rsidRPr="00272D13">
        <w:rPr>
          <w:sz w:val="22"/>
          <w:szCs w:val="22"/>
          <w:lang w:val="ru-RU"/>
        </w:rPr>
        <w:t>;</w:t>
      </w:r>
    </w:p>
    <w:p w14:paraId="707CC49A" w14:textId="77777777" w:rsidR="009F31E8" w:rsidRPr="00272D13" w:rsidRDefault="00095F29" w:rsidP="009F31E8">
      <w:pPr>
        <w:pStyle w:val="a9"/>
        <w:widowControl w:val="0"/>
        <w:numPr>
          <w:ilvl w:val="0"/>
          <w:numId w:val="21"/>
        </w:numPr>
        <w:shd w:val="clear" w:color="auto" w:fill="FFFFFF"/>
        <w:suppressAutoHyphens/>
        <w:autoSpaceDE w:val="0"/>
        <w:jc w:val="both"/>
        <w:rPr>
          <w:sz w:val="22"/>
          <w:szCs w:val="22"/>
        </w:rPr>
      </w:pPr>
      <w:r w:rsidRPr="00272D13">
        <w:rPr>
          <w:sz w:val="22"/>
          <w:szCs w:val="22"/>
          <w:lang w:val="ru-RU"/>
        </w:rPr>
        <w:lastRenderedPageBreak/>
        <w:t>Общий журнал работ (форма КС-6)</w:t>
      </w:r>
      <w:r w:rsidR="00015BD4" w:rsidRPr="00272D13">
        <w:rPr>
          <w:sz w:val="22"/>
          <w:szCs w:val="22"/>
          <w:lang w:val="ru-RU"/>
        </w:rPr>
        <w:t>;</w:t>
      </w:r>
      <w:r w:rsidR="00FF5517" w:rsidRPr="00272D13">
        <w:rPr>
          <w:sz w:val="22"/>
          <w:szCs w:val="22"/>
          <w:lang w:val="ru-RU"/>
        </w:rPr>
        <w:t xml:space="preserve"> </w:t>
      </w:r>
    </w:p>
    <w:p w14:paraId="707CC49B" w14:textId="04886F2C" w:rsidR="009F31E8" w:rsidRPr="00057B9B" w:rsidRDefault="00FF5517" w:rsidP="009F31E8">
      <w:pPr>
        <w:pStyle w:val="a9"/>
        <w:widowControl w:val="0"/>
        <w:numPr>
          <w:ilvl w:val="0"/>
          <w:numId w:val="21"/>
        </w:numPr>
        <w:shd w:val="clear" w:color="auto" w:fill="FFFFFF"/>
        <w:suppressAutoHyphens/>
        <w:autoSpaceDE w:val="0"/>
        <w:jc w:val="both"/>
        <w:rPr>
          <w:sz w:val="22"/>
          <w:szCs w:val="22"/>
        </w:rPr>
      </w:pPr>
      <w:r w:rsidRPr="00272D13">
        <w:rPr>
          <w:sz w:val="22"/>
          <w:szCs w:val="22"/>
          <w:lang w:val="ru-RU"/>
        </w:rPr>
        <w:t>3 (три</w:t>
      </w:r>
      <w:r w:rsidR="009F31E8" w:rsidRPr="00272D13">
        <w:rPr>
          <w:sz w:val="22"/>
          <w:szCs w:val="22"/>
        </w:rPr>
        <w:t>) экземпляра Исполнительной документации, разработанной в ходе выполнения Работ по Договору</w:t>
      </w:r>
      <w:r w:rsidR="00A35CE7" w:rsidRPr="00272D13">
        <w:rPr>
          <w:sz w:val="22"/>
          <w:szCs w:val="22"/>
          <w:lang w:val="ru-RU"/>
        </w:rPr>
        <w:t xml:space="preserve"> </w:t>
      </w:r>
      <w:r w:rsidR="00015BD4" w:rsidRPr="00272D13">
        <w:rPr>
          <w:sz w:val="22"/>
          <w:szCs w:val="22"/>
          <w:lang w:val="ru-RU"/>
        </w:rPr>
        <w:t xml:space="preserve">– </w:t>
      </w:r>
      <w:r w:rsidR="00A35CE7" w:rsidRPr="00272D13">
        <w:rPr>
          <w:sz w:val="22"/>
          <w:szCs w:val="22"/>
          <w:lang w:val="ru-RU"/>
        </w:rPr>
        <w:t>два</w:t>
      </w:r>
      <w:r w:rsidR="00015BD4" w:rsidRPr="00272D13">
        <w:rPr>
          <w:sz w:val="22"/>
          <w:szCs w:val="22"/>
          <w:lang w:val="ru-RU"/>
        </w:rPr>
        <w:t xml:space="preserve"> экземпляра на бумажном носителе, один экземпляр</w:t>
      </w:r>
      <w:r w:rsidR="00015BD4" w:rsidRPr="00272D13">
        <w:rPr>
          <w:sz w:val="22"/>
          <w:szCs w:val="22"/>
        </w:rPr>
        <w:t xml:space="preserve"> в эл</w:t>
      </w:r>
      <w:r w:rsidR="00015BD4" w:rsidRPr="00272D13">
        <w:rPr>
          <w:sz w:val="22"/>
          <w:szCs w:val="22"/>
          <w:lang w:val="ru-RU"/>
        </w:rPr>
        <w:t xml:space="preserve">ектронном </w:t>
      </w:r>
      <w:r w:rsidR="00015BD4" w:rsidRPr="00272D13">
        <w:rPr>
          <w:sz w:val="22"/>
          <w:szCs w:val="22"/>
        </w:rPr>
        <w:t>виде (CD</w:t>
      </w:r>
      <w:r w:rsidR="00015BD4" w:rsidRPr="00272D13">
        <w:rPr>
          <w:sz w:val="22"/>
          <w:szCs w:val="22"/>
          <w:lang w:val="ru-RU"/>
        </w:rPr>
        <w:t>-</w:t>
      </w:r>
      <w:r w:rsidR="00015BD4" w:rsidRPr="00272D13">
        <w:rPr>
          <w:sz w:val="22"/>
          <w:szCs w:val="22"/>
        </w:rPr>
        <w:t>диск)</w:t>
      </w:r>
      <w:r w:rsidR="009F31E8" w:rsidRPr="00272D13">
        <w:rPr>
          <w:sz w:val="22"/>
          <w:szCs w:val="22"/>
        </w:rPr>
        <w:t xml:space="preserve">. Исполнительная документация предоставляется Подрядчиком с подтвержденными </w:t>
      </w:r>
      <w:r w:rsidR="008E4B64" w:rsidRPr="00272D13">
        <w:rPr>
          <w:sz w:val="22"/>
          <w:szCs w:val="22"/>
          <w:lang w:val="ru-RU"/>
        </w:rPr>
        <w:t xml:space="preserve">Техническим </w:t>
      </w:r>
      <w:r w:rsidR="008E4B64" w:rsidRPr="00272D13">
        <w:rPr>
          <w:sz w:val="22"/>
          <w:szCs w:val="22"/>
        </w:rPr>
        <w:t xml:space="preserve">заказчиком </w:t>
      </w:r>
      <w:r w:rsidR="009F31E8" w:rsidRPr="00272D13">
        <w:rPr>
          <w:sz w:val="22"/>
          <w:szCs w:val="22"/>
        </w:rPr>
        <w:t>объемами выполненных Работ</w:t>
      </w:r>
      <w:r w:rsidR="00057B9B">
        <w:rPr>
          <w:sz w:val="22"/>
          <w:szCs w:val="22"/>
          <w:lang w:val="ru-RU"/>
        </w:rPr>
        <w:t>;</w:t>
      </w:r>
    </w:p>
    <w:p w14:paraId="011DA116" w14:textId="295F8C29" w:rsidR="00057B9B" w:rsidRPr="00272D13" w:rsidRDefault="00057B9B" w:rsidP="009F31E8">
      <w:pPr>
        <w:pStyle w:val="a9"/>
        <w:widowControl w:val="0"/>
        <w:numPr>
          <w:ilvl w:val="0"/>
          <w:numId w:val="21"/>
        </w:numPr>
        <w:shd w:val="clear" w:color="auto" w:fill="FFFFFF"/>
        <w:suppressAutoHyphens/>
        <w:autoSpaceDE w:val="0"/>
        <w:jc w:val="both"/>
        <w:rPr>
          <w:sz w:val="22"/>
          <w:szCs w:val="22"/>
        </w:rPr>
      </w:pPr>
      <w:r w:rsidRPr="00057B9B">
        <w:rPr>
          <w:sz w:val="22"/>
          <w:szCs w:val="22"/>
        </w:rPr>
        <w:t>Отчет по форме № М-29 об использовании в отчетном периоде давальческих материалов (если применимо)</w:t>
      </w:r>
      <w:r>
        <w:rPr>
          <w:sz w:val="22"/>
          <w:szCs w:val="22"/>
          <w:lang w:val="ru-RU"/>
        </w:rPr>
        <w:t>.</w:t>
      </w:r>
    </w:p>
    <w:p w14:paraId="707CC49C" w14:textId="19CE5846" w:rsidR="009F31E8" w:rsidRPr="00272D13" w:rsidRDefault="009F31E8" w:rsidP="009F31E8">
      <w:pPr>
        <w:pStyle w:val="a9"/>
        <w:numPr>
          <w:ilvl w:val="1"/>
          <w:numId w:val="1"/>
        </w:numPr>
        <w:ind w:left="0" w:firstLine="567"/>
        <w:jc w:val="both"/>
        <w:rPr>
          <w:color w:val="FF0000"/>
          <w:sz w:val="22"/>
          <w:szCs w:val="22"/>
        </w:rPr>
      </w:pPr>
      <w:r w:rsidRPr="00272D13">
        <w:rPr>
          <w:sz w:val="22"/>
          <w:szCs w:val="22"/>
        </w:rPr>
        <w:t xml:space="preserve">  Окончательная приемка выполненных работ осуществляется </w:t>
      </w:r>
      <w:r w:rsidR="008E4B64" w:rsidRPr="00272D13">
        <w:rPr>
          <w:sz w:val="22"/>
          <w:szCs w:val="22"/>
          <w:lang w:val="ru-RU"/>
        </w:rPr>
        <w:t xml:space="preserve">Техническим </w:t>
      </w:r>
      <w:r w:rsidR="008E4B64" w:rsidRPr="00272D13">
        <w:rPr>
          <w:sz w:val="22"/>
          <w:szCs w:val="22"/>
        </w:rPr>
        <w:t xml:space="preserve">заказчиком </w:t>
      </w:r>
      <w:r w:rsidRPr="00272D13">
        <w:rPr>
          <w:sz w:val="22"/>
          <w:szCs w:val="22"/>
        </w:rPr>
        <w:t>по правилам, определенным в п. 11.1-11.</w:t>
      </w:r>
      <w:r w:rsidR="00272D13" w:rsidRPr="00272D13">
        <w:rPr>
          <w:sz w:val="22"/>
          <w:szCs w:val="22"/>
          <w:lang w:val="ru-RU"/>
        </w:rPr>
        <w:t>6</w:t>
      </w:r>
      <w:r w:rsidRPr="00272D13">
        <w:rPr>
          <w:sz w:val="22"/>
          <w:szCs w:val="22"/>
        </w:rPr>
        <w:t xml:space="preserve">. Договора. </w:t>
      </w:r>
    </w:p>
    <w:p w14:paraId="707CC49D" w14:textId="474478B9"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Сторонами согласовано, что непредоставление Подрядчиком при приемке Работ документов, указанных в п. 11.</w:t>
      </w:r>
      <w:r w:rsidR="00272D13" w:rsidRPr="00272D13">
        <w:rPr>
          <w:rFonts w:ascii="Times New Roman" w:hAnsi="Times New Roman"/>
        </w:rPr>
        <w:t>2</w:t>
      </w:r>
      <w:r w:rsidRPr="00272D13">
        <w:rPr>
          <w:rFonts w:ascii="Times New Roman" w:hAnsi="Times New Roman"/>
        </w:rPr>
        <w:t>., 11.</w:t>
      </w:r>
      <w:r w:rsidR="00272D13" w:rsidRPr="00272D13">
        <w:rPr>
          <w:rFonts w:ascii="Times New Roman" w:hAnsi="Times New Roman"/>
        </w:rPr>
        <w:t>7</w:t>
      </w:r>
      <w:r w:rsidRPr="00272D13">
        <w:rPr>
          <w:rFonts w:ascii="Times New Roman" w:hAnsi="Times New Roman"/>
        </w:rPr>
        <w:t xml:space="preserve">. Договора, несоответствие объемов и стоимости выполненных работ, указанных в Актах КС-2, Справках КС-3, данным Проектной документации, </w:t>
      </w:r>
      <w:r w:rsidR="00A35CE7" w:rsidRPr="00272D13">
        <w:rPr>
          <w:rFonts w:ascii="Times New Roman" w:hAnsi="Times New Roman"/>
        </w:rPr>
        <w:t xml:space="preserve">наличие недостатков в разработанной исполнительной документации </w:t>
      </w:r>
      <w:r w:rsidRPr="00272D13">
        <w:rPr>
          <w:rFonts w:ascii="Times New Roman" w:hAnsi="Times New Roman"/>
        </w:rPr>
        <w:t>является основанием для отказа в приемке выполненных Работ.</w:t>
      </w:r>
    </w:p>
    <w:p w14:paraId="707CC49E" w14:textId="5C017E98"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Риски случайного повреждения или гибели результата Работ, Оборудования или Материалов, в отношении которых выполняются Работы, несет Подрядчик до момента приемки </w:t>
      </w:r>
      <w:r w:rsidR="008E4B64" w:rsidRPr="00272D13">
        <w:rPr>
          <w:rFonts w:ascii="Times New Roman" w:hAnsi="Times New Roman"/>
        </w:rPr>
        <w:t>Техническим</w:t>
      </w:r>
      <w:r w:rsidR="008E4B64" w:rsidRPr="00272D13">
        <w:t xml:space="preserve"> </w:t>
      </w:r>
      <w:r w:rsidR="008E4B64" w:rsidRPr="00272D13">
        <w:rPr>
          <w:rFonts w:ascii="Times New Roman" w:hAnsi="Times New Roman"/>
        </w:rPr>
        <w:t xml:space="preserve">заказчиком </w:t>
      </w:r>
      <w:r w:rsidRPr="00272D13">
        <w:rPr>
          <w:rFonts w:ascii="Times New Roman" w:hAnsi="Times New Roman"/>
        </w:rPr>
        <w:t>всего комплекса Работ без замечаний</w:t>
      </w:r>
      <w:r w:rsidR="00272D13" w:rsidRPr="00272D13">
        <w:rPr>
          <w:rFonts w:ascii="Times New Roman" w:hAnsi="Times New Roman"/>
        </w:rPr>
        <w:t xml:space="preserve"> (под приемкой всего комплекса работ Стороны понимают дату подписания </w:t>
      </w:r>
      <w:r w:rsidR="00E458A3">
        <w:rPr>
          <w:rFonts w:ascii="Times New Roman" w:hAnsi="Times New Roman"/>
        </w:rPr>
        <w:t xml:space="preserve">Техническим </w:t>
      </w:r>
      <w:permStart w:id="1050552790" w:edGrp="everyone"/>
      <w:permEnd w:id="1050552790"/>
      <w:r w:rsidR="00E458A3" w:rsidRPr="00272D13">
        <w:rPr>
          <w:rFonts w:ascii="Times New Roman" w:hAnsi="Times New Roman"/>
        </w:rPr>
        <w:t xml:space="preserve">заказчиком </w:t>
      </w:r>
      <w:r w:rsidR="00272D13" w:rsidRPr="00272D13">
        <w:rPr>
          <w:rFonts w:ascii="Times New Roman" w:hAnsi="Times New Roman"/>
        </w:rPr>
        <w:t>без замечаний Акта КС-2 по последнему этапу рабо</w:t>
      </w:r>
      <w:r w:rsidR="00272D13" w:rsidRPr="00272D13">
        <w:t>т)</w:t>
      </w:r>
      <w:r w:rsidRPr="00272D13">
        <w:rPr>
          <w:rFonts w:ascii="Times New Roman" w:hAnsi="Times New Roman"/>
        </w:rPr>
        <w:t>.</w:t>
      </w:r>
    </w:p>
    <w:p w14:paraId="707CC49F" w14:textId="77777777" w:rsidR="009F31E8" w:rsidRPr="00272D13" w:rsidRDefault="008E4B64"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Технический заказчик</w:t>
      </w:r>
      <w:r w:rsidR="009F31E8" w:rsidRPr="00272D13">
        <w:rPr>
          <w:rFonts w:ascii="Times New Roman" w:hAnsi="Times New Roman"/>
        </w:rPr>
        <w:t>, принявший работу без проверки, не лишается права ссылаться на недостатки работы, которые могли быть установлены при обычном способе ее приемки (явные недостатки).</w:t>
      </w:r>
    </w:p>
    <w:p w14:paraId="707CC4A0" w14:textId="77777777" w:rsidR="009F31E8" w:rsidRPr="00272D13" w:rsidRDefault="009F31E8" w:rsidP="009F31E8">
      <w:pPr>
        <w:suppressAutoHyphens/>
        <w:autoSpaceDE w:val="0"/>
        <w:autoSpaceDN w:val="0"/>
        <w:adjustRightInd w:val="0"/>
        <w:spacing w:after="0" w:line="240" w:lineRule="auto"/>
        <w:ind w:firstLine="709"/>
        <w:jc w:val="both"/>
        <w:rPr>
          <w:rFonts w:ascii="Times New Roman" w:hAnsi="Times New Roman"/>
        </w:rPr>
      </w:pPr>
    </w:p>
    <w:p w14:paraId="707CC4A1" w14:textId="77777777" w:rsidR="009F31E8" w:rsidRPr="00272D13" w:rsidRDefault="009F31E8" w:rsidP="009F31E8">
      <w:pPr>
        <w:pStyle w:val="a9"/>
        <w:numPr>
          <w:ilvl w:val="0"/>
          <w:numId w:val="1"/>
        </w:numPr>
        <w:jc w:val="center"/>
        <w:rPr>
          <w:b/>
          <w:sz w:val="22"/>
          <w:szCs w:val="22"/>
        </w:rPr>
      </w:pPr>
      <w:r w:rsidRPr="00272D13">
        <w:rPr>
          <w:b/>
          <w:sz w:val="22"/>
          <w:szCs w:val="22"/>
        </w:rPr>
        <w:t>Гарантийный период</w:t>
      </w:r>
    </w:p>
    <w:p w14:paraId="707CC4A2"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Подрядчик гарантирует качество выполнения всех Работ по Договору в соответствии с Проектной документацией, Строительными нормами, надлежащее качество используемых материалов, конструкций, оборудования и соответствие их техническим условиям и установленным стандартам; своевременное устранение недостатков и дефектов, выявленных при приемке Работ и в период гарантийной эксплуатации Объекта.</w:t>
      </w:r>
    </w:p>
    <w:p w14:paraId="707CC4A3"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Гарантийный период на </w:t>
      </w:r>
      <w:r w:rsidR="00015BD4" w:rsidRPr="00272D13">
        <w:rPr>
          <w:rFonts w:ascii="Times New Roman" w:hAnsi="Times New Roman"/>
        </w:rPr>
        <w:t xml:space="preserve">результат </w:t>
      </w:r>
      <w:r w:rsidRPr="00272D13">
        <w:rPr>
          <w:rFonts w:ascii="Times New Roman" w:hAnsi="Times New Roman"/>
        </w:rPr>
        <w:t>Работ составляет 5 (Пять) лет</w:t>
      </w:r>
      <w:r w:rsidR="00A35CE7" w:rsidRPr="00272D13">
        <w:rPr>
          <w:rFonts w:ascii="Times New Roman" w:hAnsi="Times New Roman"/>
        </w:rPr>
        <w:t>, исчисляемых с момента</w:t>
      </w:r>
      <w:r w:rsidR="00FF5517" w:rsidRPr="00272D13">
        <w:rPr>
          <w:rFonts w:ascii="Times New Roman" w:hAnsi="Times New Roman"/>
        </w:rPr>
        <w:t xml:space="preserve"> ввода</w:t>
      </w:r>
      <w:r w:rsidRPr="00272D13">
        <w:rPr>
          <w:rFonts w:ascii="Times New Roman" w:hAnsi="Times New Roman"/>
        </w:rPr>
        <w:t xml:space="preserve"> </w:t>
      </w:r>
      <w:r w:rsidR="00015BD4" w:rsidRPr="00272D13">
        <w:rPr>
          <w:rFonts w:ascii="Times New Roman" w:hAnsi="Times New Roman"/>
        </w:rPr>
        <w:t xml:space="preserve">Объекта в эксплуатацию, а на использованные в ходе производства работ оборудование и материалы – в соответствии с гарантийными сроками, установленными </w:t>
      </w:r>
      <w:r w:rsidR="00F02FE5" w:rsidRPr="00272D13">
        <w:rPr>
          <w:rFonts w:ascii="Times New Roman" w:hAnsi="Times New Roman"/>
        </w:rPr>
        <w:t>изготовителем</w:t>
      </w:r>
      <w:r w:rsidR="00015BD4" w:rsidRPr="00272D13">
        <w:rPr>
          <w:rFonts w:ascii="Times New Roman" w:hAnsi="Times New Roman"/>
        </w:rPr>
        <w:t>.</w:t>
      </w:r>
      <w:r w:rsidRPr="00272D13">
        <w:rPr>
          <w:rFonts w:ascii="Times New Roman" w:hAnsi="Times New Roman"/>
        </w:rPr>
        <w:t xml:space="preserve"> </w:t>
      </w:r>
    </w:p>
    <w:p w14:paraId="707CC4A4"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Если в течение Гарантийного периода выявится ненадлежащее качество выполненных Работ, </w:t>
      </w:r>
      <w:r w:rsidR="00384C05" w:rsidRPr="00272D13">
        <w:rPr>
          <w:rFonts w:ascii="Times New Roman" w:hAnsi="Times New Roman"/>
        </w:rPr>
        <w:t xml:space="preserve">Технический заказчик </w:t>
      </w:r>
      <w:r w:rsidRPr="00272D13">
        <w:rPr>
          <w:rFonts w:ascii="Times New Roman" w:hAnsi="Times New Roman"/>
        </w:rPr>
        <w:t>обязан уведомить Подрядчика о выявленных недостатках.</w:t>
      </w:r>
    </w:p>
    <w:p w14:paraId="707CC4A5"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Подрядчик в течение 2 (двух) рабочих дней с даты получения уведомления обязан направить </w:t>
      </w:r>
      <w:r w:rsidR="00063D90" w:rsidRPr="00272D13">
        <w:rPr>
          <w:rFonts w:ascii="Times New Roman" w:hAnsi="Times New Roman"/>
        </w:rPr>
        <w:t xml:space="preserve">своего уполномоченного представителя </w:t>
      </w:r>
      <w:r w:rsidRPr="00272D13">
        <w:rPr>
          <w:rFonts w:ascii="Times New Roman" w:hAnsi="Times New Roman"/>
        </w:rPr>
        <w:t>для составления акта, в котором в обязательном порядке фиксируется наличие недостатков или дефектов в Работах, дата их обнаружения и срок устранения.</w:t>
      </w:r>
    </w:p>
    <w:p w14:paraId="707CC4A6"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Срок устранения недостатков устанавливается </w:t>
      </w:r>
      <w:r w:rsidR="00384C05" w:rsidRPr="00272D13">
        <w:rPr>
          <w:rFonts w:ascii="Times New Roman" w:hAnsi="Times New Roman"/>
        </w:rPr>
        <w:t>Техническим заказчиком</w:t>
      </w:r>
      <w:r w:rsidRPr="00272D13">
        <w:rPr>
          <w:rFonts w:ascii="Times New Roman" w:hAnsi="Times New Roman"/>
        </w:rPr>
        <w:t>.</w:t>
      </w:r>
    </w:p>
    <w:p w14:paraId="707CC4A7"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Подрядчик обязан за свой счет исправить Работы, не отвечающие требованиям по качеству, в том числе исправить или заменить соответствующее бракованное или некачественное оборудование или материалы, если такое оборудование и материалы входили в цену Договора (включая выполнение необходимого проектирования, поставку запасных частей и наем персонала). Подрядчик обязан приступить к устранению Недостатков в течение 7 (семи) дней с момента получения соответствующего уведомления от </w:t>
      </w:r>
      <w:r w:rsidR="00384C05" w:rsidRPr="00272D13">
        <w:rPr>
          <w:rFonts w:ascii="Times New Roman" w:hAnsi="Times New Roman"/>
        </w:rPr>
        <w:t xml:space="preserve">Технического заказчика </w:t>
      </w:r>
      <w:r w:rsidRPr="00272D13">
        <w:rPr>
          <w:rFonts w:ascii="Times New Roman" w:hAnsi="Times New Roman"/>
        </w:rPr>
        <w:t xml:space="preserve">или незамедлительно в случае, если такие Недостатки препятствуют использованию Объекта. В случае если Подрядчик не приступит к устранению Недостатков в течение указанного периода, </w:t>
      </w:r>
      <w:r w:rsidR="00384C05" w:rsidRPr="00272D13">
        <w:rPr>
          <w:rFonts w:ascii="Times New Roman" w:hAnsi="Times New Roman"/>
        </w:rPr>
        <w:t xml:space="preserve">Технический заказчик </w:t>
      </w:r>
      <w:r w:rsidRPr="00272D13">
        <w:rPr>
          <w:rFonts w:ascii="Times New Roman" w:hAnsi="Times New Roman"/>
        </w:rPr>
        <w:t xml:space="preserve">вправе привлечь другого подрядчика для выполнения этой работы или произвести устранение недостатков самостоятельно. В этом случае Подрядчик обязан, компенсировать расходы </w:t>
      </w:r>
      <w:r w:rsidR="00384C05" w:rsidRPr="00272D13">
        <w:rPr>
          <w:rFonts w:ascii="Times New Roman" w:hAnsi="Times New Roman"/>
        </w:rPr>
        <w:t xml:space="preserve">Технического заказчика </w:t>
      </w:r>
      <w:r w:rsidRPr="00272D13">
        <w:rPr>
          <w:rFonts w:ascii="Times New Roman" w:hAnsi="Times New Roman"/>
        </w:rPr>
        <w:t>по устранению недостатков.</w:t>
      </w:r>
    </w:p>
    <w:p w14:paraId="707CC4A8"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bookmarkStart w:id="16" w:name="_Ref421726112"/>
      <w:r w:rsidRPr="00272D13">
        <w:rPr>
          <w:rFonts w:ascii="Times New Roman" w:hAnsi="Times New Roman"/>
        </w:rPr>
        <w:t xml:space="preserve">По требованию </w:t>
      </w:r>
      <w:r w:rsidR="00384C05" w:rsidRPr="00272D13">
        <w:rPr>
          <w:rFonts w:ascii="Times New Roman" w:hAnsi="Times New Roman"/>
        </w:rPr>
        <w:t xml:space="preserve">Технического заказчика </w:t>
      </w:r>
      <w:r w:rsidRPr="00272D13">
        <w:rPr>
          <w:rFonts w:ascii="Times New Roman" w:hAnsi="Times New Roman"/>
        </w:rPr>
        <w:t>Подрядчик выявляет причину недостатка, обнаруженного до начала или в течение Гарантийного периода, и устраняет такую причину. Во избежание сомнений, расходы Подрядчика на выявление недостатков, независимо от причины возникновения таких недостатков, считаются включенными в Цену Договора.</w:t>
      </w:r>
      <w:bookmarkEnd w:id="16"/>
    </w:p>
    <w:p w14:paraId="707CC4A9"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Гарантийный период на выполненные Работы (включая оборудование и материалы) увеличивается на период времени с момента обнаружения недостатка и до момента устранения недостатков результата Работ и приемки работ по устранению недостатков </w:t>
      </w:r>
      <w:r w:rsidR="00384C05" w:rsidRPr="00272D13">
        <w:rPr>
          <w:rFonts w:ascii="Times New Roman" w:hAnsi="Times New Roman"/>
        </w:rPr>
        <w:t>Техническим заказчиком</w:t>
      </w:r>
      <w:r w:rsidRPr="00272D13">
        <w:rPr>
          <w:rFonts w:ascii="Times New Roman" w:hAnsi="Times New Roman"/>
        </w:rPr>
        <w:t xml:space="preserve">. </w:t>
      </w:r>
    </w:p>
    <w:p w14:paraId="707CC4AA"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Риски случайного повреждения или гибели результата Работ, Оборудования или Материалов, в отношении которых выполняются работы по устранению недостатков и дефектов, несет Подрядчик до момента повторной передачи </w:t>
      </w:r>
      <w:r w:rsidR="00384C05" w:rsidRPr="00272D13">
        <w:rPr>
          <w:rFonts w:ascii="Times New Roman" w:hAnsi="Times New Roman"/>
        </w:rPr>
        <w:t xml:space="preserve">Техническому заказчику </w:t>
      </w:r>
      <w:r w:rsidRPr="00272D13">
        <w:rPr>
          <w:rFonts w:ascii="Times New Roman" w:hAnsi="Times New Roman"/>
        </w:rPr>
        <w:t>результата Работ.</w:t>
      </w:r>
    </w:p>
    <w:p w14:paraId="707CC4AB"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Гарантийные обязательства Подрядчика не распространяются на случаи возникновения недостатков  в результате ненадлежащей эксплуатации Объекта </w:t>
      </w:r>
      <w:r w:rsidR="00384C05" w:rsidRPr="00272D13">
        <w:rPr>
          <w:rFonts w:ascii="Times New Roman" w:hAnsi="Times New Roman"/>
        </w:rPr>
        <w:t xml:space="preserve">Техническим заказчиком </w:t>
      </w:r>
      <w:r w:rsidRPr="00272D13">
        <w:rPr>
          <w:rFonts w:ascii="Times New Roman" w:hAnsi="Times New Roman"/>
        </w:rPr>
        <w:t>или третьими лицами, противоправных действий третьих лиц, стихийных бедствий, любых иных обстоятельств, не допустимых на Объекте согласно правилам его эксплуатации.</w:t>
      </w:r>
    </w:p>
    <w:p w14:paraId="707CC4AC"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lastRenderedPageBreak/>
        <w:t xml:space="preserve">Подрядчик обязан участвовать в рассмотрении претензий по таким гарантиям после уступки требований по ним </w:t>
      </w:r>
      <w:r w:rsidR="00384C05" w:rsidRPr="00272D13">
        <w:rPr>
          <w:rFonts w:ascii="Times New Roman" w:hAnsi="Times New Roman"/>
        </w:rPr>
        <w:t xml:space="preserve">Техническому </w:t>
      </w:r>
      <w:r w:rsidRPr="00272D13">
        <w:rPr>
          <w:rFonts w:ascii="Times New Roman" w:hAnsi="Times New Roman"/>
        </w:rPr>
        <w:t xml:space="preserve">Заказчику, если это требуется, по мнению </w:t>
      </w:r>
      <w:r w:rsidR="00384C05" w:rsidRPr="00272D13">
        <w:rPr>
          <w:rFonts w:ascii="Times New Roman" w:hAnsi="Times New Roman"/>
        </w:rPr>
        <w:t xml:space="preserve">Технического </w:t>
      </w:r>
      <w:r w:rsidRPr="00272D13">
        <w:rPr>
          <w:rFonts w:ascii="Times New Roman" w:hAnsi="Times New Roman"/>
        </w:rPr>
        <w:t>Заказчика или производителя, предоставившего соответствующую гарантию.</w:t>
      </w:r>
    </w:p>
    <w:p w14:paraId="707CC4AD" w14:textId="77777777" w:rsidR="009F31E8" w:rsidRPr="00272D13" w:rsidRDefault="009F31E8" w:rsidP="009F31E8">
      <w:pPr>
        <w:widowControl w:val="0"/>
        <w:shd w:val="clear" w:color="auto" w:fill="FFFFFF"/>
        <w:suppressAutoHyphens/>
        <w:autoSpaceDE w:val="0"/>
        <w:spacing w:after="0" w:line="240" w:lineRule="auto"/>
        <w:ind w:left="567"/>
        <w:jc w:val="both"/>
        <w:rPr>
          <w:rFonts w:ascii="Times New Roman" w:hAnsi="Times New Roman"/>
        </w:rPr>
      </w:pPr>
    </w:p>
    <w:p w14:paraId="707CC4AE" w14:textId="77777777" w:rsidR="009F31E8" w:rsidRPr="00272D13" w:rsidRDefault="009F31E8" w:rsidP="009F31E8">
      <w:pPr>
        <w:pStyle w:val="a9"/>
        <w:numPr>
          <w:ilvl w:val="0"/>
          <w:numId w:val="1"/>
        </w:numPr>
        <w:jc w:val="center"/>
        <w:rPr>
          <w:b/>
          <w:sz w:val="22"/>
          <w:szCs w:val="22"/>
        </w:rPr>
      </w:pPr>
      <w:r w:rsidRPr="00272D13">
        <w:rPr>
          <w:b/>
          <w:sz w:val="22"/>
          <w:szCs w:val="22"/>
        </w:rPr>
        <w:t>Уведомления</w:t>
      </w:r>
    </w:p>
    <w:p w14:paraId="707CC4AF"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Все документы, связанные с Договором и составляемые в период его действия, должны быть составлены на русском языке и подписаны уполномоченными представителями Сторон. На документах, которые в соответствии с действующим законодательством или Договором должны быть подписаны обеими Сторонами, должны проставляться оттиски печатей Сторон (при наличии таковой в соответствии с уставом юридического лица) за исключением писем, уведомлений.</w:t>
      </w:r>
    </w:p>
    <w:p w14:paraId="707CC4B0"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Во всех случаях, когда в соответствии с условиями Договора или действующего законодательства для одной из Сторон является необходимым согласование каких-либо действий, уведомление и/или предупреждение о каких-либо действиях и/или событиях, вся информация должна предоставляться Сторонами в письменном виде, включая: запросы на получение информации и согласований, согласования, уведомления, предупреждения.</w:t>
      </w:r>
    </w:p>
    <w:p w14:paraId="707CC4B1"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Все документы могут передаваться посредством электронной почты. Такая передача используется для ознакомления Стороны-адресата с намерениями Стороны-отправителя. Уведомления Сторон о случившихся чрезвычайных обстоятельствах (гибель, травма на производстве, авария, резкое изменение погодных условий и т.п.) или предупреждения о возможности наступления таких событий в первую очередь должны направляться нарочным, посредством телеграфной связи с пометкой «СРОЧНО» и дублироваться по электронной почте или телефонограммой.</w:t>
      </w:r>
    </w:p>
    <w:p w14:paraId="707CC4B2"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Передача информации (документов) по электронной почте, осуществляется по согласованным Сторонами адресам электронной почты, телефонным номерам. Стороны имеют право направлять электронные документы по электронной почте только с согласованных адресов и телефонных номеров.  </w:t>
      </w:r>
    </w:p>
    <w:p w14:paraId="707CC4B3"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Срок направления ответа на письменный запрос или иной документ, требующий предоставления ответа, составляет не более 7 (Семи) рабочих дней с даты получения.</w:t>
      </w:r>
    </w:p>
    <w:p w14:paraId="707CC4B4"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Срок направления ответа на претензию составляет не более 10 (Десяти) </w:t>
      </w:r>
      <w:r w:rsidR="00A35CE7" w:rsidRPr="00272D13">
        <w:rPr>
          <w:rFonts w:ascii="Times New Roman" w:hAnsi="Times New Roman"/>
        </w:rPr>
        <w:t>рабочих</w:t>
      </w:r>
      <w:r w:rsidRPr="00272D13">
        <w:rPr>
          <w:rFonts w:ascii="Times New Roman" w:hAnsi="Times New Roman"/>
        </w:rPr>
        <w:t xml:space="preserve"> дней с даты получения.</w:t>
      </w:r>
    </w:p>
    <w:p w14:paraId="707CC4B5"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Документы, направленные и полученные по адресам электронной почты:</w:t>
      </w:r>
    </w:p>
    <w:p w14:paraId="707CC4B6" w14:textId="1CE97494"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от </w:t>
      </w:r>
      <w:r w:rsidR="00384C05" w:rsidRPr="00272D13">
        <w:rPr>
          <w:rFonts w:ascii="Times New Roman" w:hAnsi="Times New Roman"/>
        </w:rPr>
        <w:t>Технического заказчика</w:t>
      </w:r>
      <w:r w:rsidRPr="00272D13">
        <w:rPr>
          <w:rFonts w:ascii="Times New Roman" w:hAnsi="Times New Roman"/>
        </w:rPr>
        <w:t xml:space="preserve">: </w:t>
      </w:r>
      <w:r w:rsidR="00A56C38" w:rsidRPr="00272D13">
        <w:rPr>
          <w:rStyle w:val="af4"/>
          <w:rFonts w:ascii="Times New Roman" w:hAnsi="Times New Roman"/>
        </w:rPr>
        <w:t>a.borovinskaya@am-ekb.ru</w:t>
      </w:r>
      <w:r w:rsidR="004C7633" w:rsidRPr="00272D13">
        <w:rPr>
          <w:rStyle w:val="af4"/>
          <w:rFonts w:ascii="Times New Roman" w:hAnsi="Times New Roman"/>
        </w:rPr>
        <w:t xml:space="preserve">, </w:t>
      </w:r>
      <w:hyperlink r:id="rId10" w:history="1">
        <w:r w:rsidR="00A56C38" w:rsidRPr="00272D13">
          <w:rPr>
            <w:rStyle w:val="af4"/>
            <w:rFonts w:ascii="Times New Roman" w:hAnsi="Times New Roman"/>
          </w:rPr>
          <w:t>a.kondratiev@am-ekb.ru</w:t>
        </w:r>
      </w:hyperlink>
      <w:r w:rsidR="00A56C38" w:rsidRPr="00272D13">
        <w:rPr>
          <w:rStyle w:val="af4"/>
          <w:rFonts w:ascii="Times New Roman" w:hAnsi="Times New Roman"/>
        </w:rPr>
        <w:t xml:space="preserve">, </w:t>
      </w:r>
      <w:r w:rsidR="004C7633" w:rsidRPr="00272D13">
        <w:rPr>
          <w:rStyle w:val="af4"/>
          <w:rFonts w:ascii="Times New Roman" w:hAnsi="Times New Roman"/>
        </w:rPr>
        <w:t>d.demchenko@am-ekb.ru</w:t>
      </w:r>
    </w:p>
    <w:p w14:paraId="707CC4B7"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от Подрядчика: </w:t>
      </w:r>
      <w:permStart w:id="431716493" w:edGrp="everyone"/>
      <w:r w:rsidRPr="00272D13">
        <w:rPr>
          <w:rFonts w:ascii="Times New Roman" w:hAnsi="Times New Roman"/>
        </w:rPr>
        <w:t xml:space="preserve">_______________________ </w:t>
      </w:r>
    </w:p>
    <w:permEnd w:id="431716493"/>
    <w:p w14:paraId="707CC4B8"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считаются направленными и доставленными Сторонами по Договору надлежащим образом. </w:t>
      </w:r>
    </w:p>
    <w:p w14:paraId="707CC4B9" w14:textId="77777777" w:rsidR="009F31E8" w:rsidRPr="00272D13" w:rsidRDefault="009F31E8" w:rsidP="009F31E8">
      <w:pPr>
        <w:spacing w:after="0" w:line="240" w:lineRule="auto"/>
        <w:ind w:firstLine="709"/>
        <w:jc w:val="both"/>
        <w:rPr>
          <w:rFonts w:ascii="Times New Roman" w:hAnsi="Times New Roman"/>
        </w:rPr>
      </w:pPr>
    </w:p>
    <w:p w14:paraId="707CC4BA" w14:textId="77777777" w:rsidR="009F31E8" w:rsidRPr="00272D13" w:rsidRDefault="009F31E8" w:rsidP="009F31E8">
      <w:pPr>
        <w:pStyle w:val="a9"/>
        <w:numPr>
          <w:ilvl w:val="0"/>
          <w:numId w:val="1"/>
        </w:numPr>
        <w:jc w:val="center"/>
        <w:rPr>
          <w:b/>
          <w:sz w:val="22"/>
          <w:szCs w:val="22"/>
        </w:rPr>
      </w:pPr>
      <w:r w:rsidRPr="00272D13">
        <w:rPr>
          <w:b/>
          <w:sz w:val="22"/>
          <w:szCs w:val="22"/>
        </w:rPr>
        <w:t>Ответственность Сторон</w:t>
      </w:r>
    </w:p>
    <w:p w14:paraId="707CC4BB"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Стороны несут ответственность за неисполнение/ ненадлежащие исполнение принятых на себя обязательств в соответствии с действующим законодательством и условиями Договора. </w:t>
      </w:r>
    </w:p>
    <w:p w14:paraId="707CC4BC"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За на</w:t>
      </w:r>
      <w:permStart w:id="1071858473" w:edGrp="everyone"/>
      <w:permEnd w:id="1071858473"/>
      <w:r w:rsidRPr="00272D13">
        <w:rPr>
          <w:rFonts w:ascii="Times New Roman" w:hAnsi="Times New Roman"/>
        </w:rPr>
        <w:t xml:space="preserve">рушение обязательств по Договору </w:t>
      </w:r>
      <w:r w:rsidR="00384C05" w:rsidRPr="00272D13">
        <w:rPr>
          <w:rFonts w:ascii="Times New Roman" w:hAnsi="Times New Roman"/>
        </w:rPr>
        <w:t xml:space="preserve">Технический заказчик </w:t>
      </w:r>
      <w:r w:rsidRPr="00272D13">
        <w:rPr>
          <w:rFonts w:ascii="Times New Roman" w:hAnsi="Times New Roman"/>
        </w:rPr>
        <w:t xml:space="preserve">вправе применить к Подрядчику следующие меры ответственности: </w:t>
      </w:r>
    </w:p>
    <w:p w14:paraId="707CC4BD"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в случае просрочки исполнения Подрядчиком обязательств, предусмотренных Договором, Подрядчик уплачивает неустойку в размере 0,05 % (Ноль целых одна пять сотых процента) от цены Договора за каждый день просрочки. Неустойка начисляется с дня, следующего после дня истечения установленного Договором срока исполнения соответствующего обязательства; </w:t>
      </w:r>
    </w:p>
    <w:p w14:paraId="707CC4BE"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за неисполнение, ненадлежащее исполнение Подрядчиком предписаний, за нарушение Подрядчиком сроков, указанных в предписании, выданных </w:t>
      </w:r>
      <w:r w:rsidR="00384C05" w:rsidRPr="00272D13">
        <w:rPr>
          <w:sz w:val="22"/>
          <w:szCs w:val="22"/>
          <w:lang w:val="ru-RU"/>
        </w:rPr>
        <w:t xml:space="preserve">Техническим </w:t>
      </w:r>
      <w:r w:rsidR="00384C05" w:rsidRPr="00272D13">
        <w:rPr>
          <w:sz w:val="22"/>
          <w:szCs w:val="22"/>
        </w:rPr>
        <w:t xml:space="preserve">заказчиком </w:t>
      </w:r>
      <w:r w:rsidRPr="00272D13">
        <w:rPr>
          <w:sz w:val="22"/>
          <w:szCs w:val="22"/>
        </w:rPr>
        <w:t>в порядке, установленном настоящим Договором, Подрядчик выплачивает штраф в размере 50 000 (Пятьдесят тысяч) рублей за каждый факт неисполнения, ненадлежащего исполнения, нарушения срока, указанного в предписании;</w:t>
      </w:r>
    </w:p>
    <w:p w14:paraId="707CC4BF" w14:textId="5190D03E" w:rsidR="009F31E8" w:rsidRPr="00272D13" w:rsidRDefault="009F31E8" w:rsidP="009F31E8">
      <w:pPr>
        <w:pStyle w:val="a9"/>
        <w:numPr>
          <w:ilvl w:val="2"/>
          <w:numId w:val="1"/>
        </w:numPr>
        <w:ind w:left="0" w:firstLine="851"/>
        <w:jc w:val="both"/>
        <w:rPr>
          <w:sz w:val="22"/>
          <w:szCs w:val="22"/>
        </w:rPr>
      </w:pPr>
      <w:r w:rsidRPr="00272D13">
        <w:rPr>
          <w:sz w:val="22"/>
          <w:szCs w:val="22"/>
          <w:lang w:val="ru-RU"/>
        </w:rPr>
        <w:t>з</w:t>
      </w:r>
      <w:r w:rsidRPr="00272D13">
        <w:rPr>
          <w:sz w:val="22"/>
          <w:szCs w:val="22"/>
        </w:rPr>
        <w:t>а нарушение обязанностей</w:t>
      </w:r>
      <w:r w:rsidRPr="00272D13">
        <w:rPr>
          <w:sz w:val="22"/>
          <w:szCs w:val="22"/>
          <w:lang w:val="ru-RU"/>
        </w:rPr>
        <w:t>,</w:t>
      </w:r>
      <w:r w:rsidRPr="00272D13">
        <w:rPr>
          <w:sz w:val="22"/>
          <w:szCs w:val="22"/>
        </w:rPr>
        <w:t xml:space="preserve"> предусмотренных п. </w:t>
      </w:r>
      <w:r w:rsidRPr="00272D13">
        <w:rPr>
          <w:sz w:val="22"/>
          <w:szCs w:val="22"/>
          <w:lang w:val="ru-RU"/>
        </w:rPr>
        <w:t>8.2.2</w:t>
      </w:r>
      <w:r w:rsidR="0093311C" w:rsidRPr="00272D13">
        <w:rPr>
          <w:sz w:val="22"/>
          <w:szCs w:val="22"/>
          <w:lang w:val="ru-RU"/>
        </w:rPr>
        <w:t>8</w:t>
      </w:r>
      <w:r w:rsidR="00057B9B">
        <w:rPr>
          <w:sz w:val="22"/>
          <w:szCs w:val="22"/>
          <w:lang w:val="ru-RU"/>
        </w:rPr>
        <w:t>.</w:t>
      </w:r>
      <w:r w:rsidR="008F6E17" w:rsidRPr="00272D13">
        <w:rPr>
          <w:sz w:val="22"/>
          <w:szCs w:val="22"/>
          <w:lang w:val="ru-RU"/>
        </w:rPr>
        <w:t xml:space="preserve"> </w:t>
      </w:r>
      <w:r w:rsidRPr="00272D13">
        <w:rPr>
          <w:sz w:val="22"/>
          <w:szCs w:val="22"/>
        </w:rPr>
        <w:t>Договора, Подрядчик выплачивает штраф в размере 100 000 (Сто тысяч</w:t>
      </w:r>
      <w:r w:rsidR="007E223E" w:rsidRPr="00272D13">
        <w:rPr>
          <w:sz w:val="22"/>
          <w:szCs w:val="22"/>
          <w:lang w:val="ru-RU"/>
        </w:rPr>
        <w:t>)</w:t>
      </w:r>
      <w:r w:rsidRPr="00272D13">
        <w:rPr>
          <w:sz w:val="22"/>
          <w:szCs w:val="22"/>
        </w:rPr>
        <w:t xml:space="preserve"> рублей за каждый установленный факт нарушения</w:t>
      </w:r>
      <w:r w:rsidRPr="00272D13">
        <w:rPr>
          <w:sz w:val="22"/>
          <w:szCs w:val="22"/>
          <w:lang w:val="ru-RU"/>
        </w:rPr>
        <w:t>;</w:t>
      </w:r>
    </w:p>
    <w:p w14:paraId="707CC4C0" w14:textId="77777777" w:rsidR="007E223E" w:rsidRPr="00272D13" w:rsidRDefault="007E223E" w:rsidP="009F31E8">
      <w:pPr>
        <w:pStyle w:val="a9"/>
        <w:numPr>
          <w:ilvl w:val="2"/>
          <w:numId w:val="1"/>
        </w:numPr>
        <w:ind w:left="0" w:firstLine="851"/>
        <w:jc w:val="both"/>
        <w:rPr>
          <w:sz w:val="22"/>
          <w:szCs w:val="22"/>
        </w:rPr>
      </w:pPr>
      <w:r w:rsidRPr="00272D13">
        <w:rPr>
          <w:sz w:val="22"/>
          <w:szCs w:val="22"/>
          <w:lang w:val="ru-RU"/>
        </w:rPr>
        <w:t xml:space="preserve">за нарушение обязанностей, предусмотренных п. 8.2.21. </w:t>
      </w:r>
      <w:r w:rsidRPr="00272D13">
        <w:rPr>
          <w:sz w:val="22"/>
          <w:szCs w:val="22"/>
        </w:rPr>
        <w:t xml:space="preserve">Договора, Подрядчик выплачивает штраф в размере </w:t>
      </w:r>
      <w:r w:rsidRPr="00272D13">
        <w:rPr>
          <w:sz w:val="22"/>
          <w:szCs w:val="22"/>
          <w:lang w:val="ru-RU"/>
        </w:rPr>
        <w:t>2</w:t>
      </w:r>
      <w:r w:rsidRPr="00272D13">
        <w:rPr>
          <w:sz w:val="22"/>
          <w:szCs w:val="22"/>
        </w:rPr>
        <w:t>0 000 (</w:t>
      </w:r>
      <w:r w:rsidRPr="00272D13">
        <w:rPr>
          <w:sz w:val="22"/>
          <w:szCs w:val="22"/>
          <w:lang w:val="ru-RU"/>
        </w:rPr>
        <w:t>Двадцать</w:t>
      </w:r>
      <w:r w:rsidRPr="00272D13">
        <w:rPr>
          <w:sz w:val="22"/>
          <w:szCs w:val="22"/>
        </w:rPr>
        <w:t xml:space="preserve"> тысяч</w:t>
      </w:r>
      <w:r w:rsidRPr="00272D13">
        <w:rPr>
          <w:sz w:val="22"/>
          <w:szCs w:val="22"/>
          <w:lang w:val="ru-RU"/>
        </w:rPr>
        <w:t>)</w:t>
      </w:r>
      <w:r w:rsidRPr="00272D13">
        <w:rPr>
          <w:sz w:val="22"/>
          <w:szCs w:val="22"/>
        </w:rPr>
        <w:t xml:space="preserve"> рублей за каждый установленный факт нарушения</w:t>
      </w:r>
      <w:r w:rsidRPr="00272D13">
        <w:rPr>
          <w:sz w:val="22"/>
          <w:szCs w:val="22"/>
          <w:lang w:val="ru-RU"/>
        </w:rPr>
        <w:t>;</w:t>
      </w:r>
    </w:p>
    <w:p w14:paraId="707CC4C1" w14:textId="4FEC9E5C"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Подрядчик несет ответственность за нарушения, допущенные на строительной площадке. Перечень нарушений и размер штрафов согласованы в приложении № </w:t>
      </w:r>
      <w:r w:rsidR="00D0722A">
        <w:rPr>
          <w:sz w:val="22"/>
          <w:szCs w:val="22"/>
          <w:lang w:val="ru-RU"/>
        </w:rPr>
        <w:t>4</w:t>
      </w:r>
      <w:r w:rsidRPr="00272D13">
        <w:rPr>
          <w:sz w:val="22"/>
          <w:szCs w:val="22"/>
        </w:rPr>
        <w:t xml:space="preserve">  Договор</w:t>
      </w:r>
      <w:r w:rsidRPr="00272D13">
        <w:rPr>
          <w:sz w:val="22"/>
          <w:szCs w:val="22"/>
          <w:lang w:val="ru-RU"/>
        </w:rPr>
        <w:t>а</w:t>
      </w:r>
    </w:p>
    <w:p w14:paraId="707CC4C2"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За нарушение обязательств по Договору Подрядчик вправе применить следующие меры ответственности:</w:t>
      </w:r>
    </w:p>
    <w:p w14:paraId="707CC4C3" w14:textId="3698EFEB"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в случае просрочки </w:t>
      </w:r>
      <w:bookmarkStart w:id="17" w:name="_Hlk148016586"/>
      <w:r w:rsidRPr="00272D13">
        <w:rPr>
          <w:sz w:val="22"/>
          <w:szCs w:val="22"/>
        </w:rPr>
        <w:t xml:space="preserve">исполнения </w:t>
      </w:r>
      <w:r w:rsidR="00B71F13" w:rsidRPr="00272D13">
        <w:rPr>
          <w:sz w:val="22"/>
          <w:szCs w:val="22"/>
          <w:lang w:val="ru-RU"/>
        </w:rPr>
        <w:t>Инвестором-</w:t>
      </w:r>
      <w:r w:rsidR="00A841A4" w:rsidRPr="00272D13">
        <w:rPr>
          <w:sz w:val="22"/>
          <w:szCs w:val="22"/>
          <w:lang w:val="ru-RU"/>
        </w:rPr>
        <w:t>застройщиком</w:t>
      </w:r>
      <w:r w:rsidR="00B71F13" w:rsidRPr="00272D13">
        <w:rPr>
          <w:sz w:val="22"/>
          <w:szCs w:val="22"/>
        </w:rPr>
        <w:t xml:space="preserve"> </w:t>
      </w:r>
      <w:r w:rsidRPr="00272D13">
        <w:rPr>
          <w:sz w:val="22"/>
          <w:szCs w:val="22"/>
        </w:rPr>
        <w:t xml:space="preserve">обязательств по оплате принятых Работ, </w:t>
      </w:r>
      <w:r w:rsidR="001F5DB7" w:rsidRPr="00272D13">
        <w:rPr>
          <w:sz w:val="22"/>
          <w:szCs w:val="22"/>
          <w:lang w:val="ru-RU"/>
        </w:rPr>
        <w:t>Инвестор-застройщик</w:t>
      </w:r>
      <w:r w:rsidR="001F5DB7" w:rsidRPr="00272D13">
        <w:rPr>
          <w:sz w:val="22"/>
          <w:szCs w:val="22"/>
        </w:rPr>
        <w:t xml:space="preserve"> </w:t>
      </w:r>
      <w:r w:rsidRPr="00272D13">
        <w:rPr>
          <w:sz w:val="22"/>
          <w:szCs w:val="22"/>
        </w:rPr>
        <w:t xml:space="preserve">уплачивает Подрядчику неустойку в размере 0,05 % (Ноль целых </w:t>
      </w:r>
      <w:r w:rsidRPr="00272D13">
        <w:rPr>
          <w:sz w:val="22"/>
          <w:szCs w:val="22"/>
        </w:rPr>
        <w:lastRenderedPageBreak/>
        <w:t xml:space="preserve">одна пять сотых процента) от невыплаченной </w:t>
      </w:r>
      <w:r w:rsidR="00057B9B">
        <w:rPr>
          <w:sz w:val="22"/>
          <w:szCs w:val="22"/>
          <w:lang w:val="ru-RU"/>
        </w:rPr>
        <w:t xml:space="preserve">в срок </w:t>
      </w:r>
      <w:r w:rsidRPr="00272D13">
        <w:rPr>
          <w:sz w:val="22"/>
          <w:szCs w:val="22"/>
        </w:rPr>
        <w:t>суммы за каждый день просрочки</w:t>
      </w:r>
      <w:bookmarkEnd w:id="17"/>
      <w:r w:rsidRPr="00272D13">
        <w:rPr>
          <w:sz w:val="22"/>
          <w:szCs w:val="22"/>
        </w:rPr>
        <w:t xml:space="preserve">. Неустойка начисляется с дня, следующего после дня истечения установленного Договором срока оплаты принятых Работ. </w:t>
      </w:r>
    </w:p>
    <w:p w14:paraId="707CC4C4"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Уплата неустойки, штрафов и применение иной ответственности не освобождает Стороны от выполнения своих обязательств в рамках настоящего Договора.</w:t>
      </w:r>
    </w:p>
    <w:p w14:paraId="707CC4C5"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Подрядчик несет ответственность в течение всего периода выполнения Работ за любой ущерб или увечье, причиненное Персоналу Подрядчика, </w:t>
      </w:r>
      <w:r w:rsidR="00384C05" w:rsidRPr="00272D13">
        <w:rPr>
          <w:rFonts w:ascii="Times New Roman" w:hAnsi="Times New Roman"/>
        </w:rPr>
        <w:t>Технического заказчика</w:t>
      </w:r>
      <w:r w:rsidRPr="00272D13">
        <w:rPr>
          <w:rFonts w:ascii="Times New Roman" w:hAnsi="Times New Roman"/>
        </w:rPr>
        <w:t xml:space="preserve"> и третьим лицам, в том числе, но не ограничиваясь: ущерб и увечье жизни и здоровья в результате нарушения требований техники безопасности, правил техники безопасности на рабочем месте, либо халатности со стороны Персонала Подрядчика. Подрядчик обязуется компенсировать ущерб в порядке и в размерах, установленных действующим законодательством.</w:t>
      </w:r>
    </w:p>
    <w:p w14:paraId="707CC4C6"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Подрядчик несет ответственность за любой ущерб, причиненный им местам общественного пользования, дорогам, улицам, тротуарам, канализационным системам, линиям электропередач, телеграфным или телефонным сетям, трубопроводам или иным конструкциям коммунальных сетей в ходе выполнения Работ.</w:t>
      </w:r>
    </w:p>
    <w:p w14:paraId="707CC4C7" w14:textId="2A08D8AD"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Подрядчик уплачивает любые штрафы, официально наложенные на </w:t>
      </w:r>
      <w:r w:rsidR="005F5BD2" w:rsidRPr="00272D13">
        <w:rPr>
          <w:rFonts w:ascii="Times New Roman" w:hAnsi="Times New Roman"/>
        </w:rPr>
        <w:t>Технического заказчика</w:t>
      </w:r>
      <w:r w:rsidR="00DC4434" w:rsidRPr="00272D13">
        <w:rPr>
          <w:rFonts w:ascii="Times New Roman" w:hAnsi="Times New Roman"/>
        </w:rPr>
        <w:t xml:space="preserve"> </w:t>
      </w:r>
      <w:bookmarkStart w:id="18" w:name="_Hlk148016738"/>
      <w:r w:rsidR="00DC4434" w:rsidRPr="00272D13">
        <w:rPr>
          <w:rFonts w:ascii="Times New Roman" w:hAnsi="Times New Roman"/>
        </w:rPr>
        <w:t xml:space="preserve">и/или </w:t>
      </w:r>
      <w:bookmarkEnd w:id="18"/>
      <w:r w:rsidR="001F5DB7" w:rsidRPr="00272D13">
        <w:rPr>
          <w:rFonts w:ascii="Times New Roman" w:hAnsi="Times New Roman"/>
        </w:rPr>
        <w:t>Инвестора-застройщика</w:t>
      </w:r>
      <w:r w:rsidR="005F5BD2" w:rsidRPr="00272D13">
        <w:rPr>
          <w:rFonts w:ascii="Times New Roman" w:hAnsi="Times New Roman"/>
        </w:rPr>
        <w:t xml:space="preserve"> </w:t>
      </w:r>
      <w:r w:rsidRPr="00272D13">
        <w:rPr>
          <w:rFonts w:ascii="Times New Roman" w:hAnsi="Times New Roman"/>
        </w:rPr>
        <w:t>соответствующими Органами</w:t>
      </w:r>
      <w:r w:rsidR="00015BD4" w:rsidRPr="00272D13">
        <w:rPr>
          <w:rFonts w:ascii="Times New Roman" w:hAnsi="Times New Roman"/>
        </w:rPr>
        <w:t xml:space="preserve"> </w:t>
      </w:r>
      <w:r w:rsidRPr="00272D13">
        <w:rPr>
          <w:rFonts w:ascii="Times New Roman" w:hAnsi="Times New Roman"/>
        </w:rPr>
        <w:t xml:space="preserve"> власти</w:t>
      </w:r>
      <w:r w:rsidR="00015BD4" w:rsidRPr="00272D13">
        <w:rPr>
          <w:rFonts w:ascii="Times New Roman" w:hAnsi="Times New Roman"/>
        </w:rPr>
        <w:t xml:space="preserve">, </w:t>
      </w:r>
      <w:bookmarkStart w:id="19" w:name="_Hlk148016749"/>
      <w:r w:rsidR="00015BD4" w:rsidRPr="00272D13">
        <w:rPr>
          <w:rFonts w:ascii="Times New Roman" w:hAnsi="Times New Roman"/>
        </w:rPr>
        <w:t>любыми контролирующим организациями</w:t>
      </w:r>
      <w:r w:rsidRPr="00272D13">
        <w:rPr>
          <w:rFonts w:ascii="Times New Roman" w:hAnsi="Times New Roman"/>
        </w:rPr>
        <w:t xml:space="preserve"> </w:t>
      </w:r>
      <w:bookmarkEnd w:id="19"/>
      <w:r w:rsidRPr="00272D13">
        <w:rPr>
          <w:rFonts w:ascii="Times New Roman" w:hAnsi="Times New Roman"/>
        </w:rPr>
        <w:t xml:space="preserve">по вине Подрядчика и компенсирует любые штрафы, наложенные на </w:t>
      </w:r>
      <w:r w:rsidR="005F5BD2" w:rsidRPr="00272D13">
        <w:rPr>
          <w:rFonts w:ascii="Times New Roman" w:hAnsi="Times New Roman"/>
        </w:rPr>
        <w:t>Технического заказчика</w:t>
      </w:r>
      <w:r w:rsidRPr="00272D13">
        <w:rPr>
          <w:rFonts w:ascii="Times New Roman" w:hAnsi="Times New Roman"/>
        </w:rPr>
        <w:t xml:space="preserve">, в том числе штрафы, наложенные на </w:t>
      </w:r>
      <w:r w:rsidR="005F5BD2" w:rsidRPr="00272D13">
        <w:rPr>
          <w:rFonts w:ascii="Times New Roman" w:hAnsi="Times New Roman"/>
        </w:rPr>
        <w:t>Технического заказчика</w:t>
      </w:r>
      <w:r w:rsidR="00123D97">
        <w:rPr>
          <w:rFonts w:ascii="Times New Roman" w:hAnsi="Times New Roman"/>
        </w:rPr>
        <w:t xml:space="preserve"> и/или Инвестора-Застройщика</w:t>
      </w:r>
      <w:r w:rsidR="005F5BD2" w:rsidRPr="00272D13">
        <w:rPr>
          <w:rFonts w:ascii="Times New Roman" w:hAnsi="Times New Roman"/>
        </w:rPr>
        <w:t xml:space="preserve"> </w:t>
      </w:r>
      <w:r w:rsidRPr="00272D13">
        <w:rPr>
          <w:rFonts w:ascii="Times New Roman" w:hAnsi="Times New Roman"/>
        </w:rPr>
        <w:t xml:space="preserve">согласно статье 9.5 КоАП РФ, или расходы, понесенные им в результате нарушения Подрядчиком действующего законодательства,  Строительных норм при выполнении Работ. Штрафы подлежат уплате Подрядчиком в течение 10 (Десяти) календарных дней с даты получения письменного требования </w:t>
      </w:r>
      <w:r w:rsidR="005F5BD2" w:rsidRPr="00272D13">
        <w:rPr>
          <w:rFonts w:ascii="Times New Roman" w:hAnsi="Times New Roman"/>
        </w:rPr>
        <w:t>Технического заказчика</w:t>
      </w:r>
      <w:r w:rsidRPr="00272D13">
        <w:rPr>
          <w:rFonts w:ascii="Times New Roman" w:hAnsi="Times New Roman"/>
        </w:rPr>
        <w:t xml:space="preserve">. </w:t>
      </w:r>
    </w:p>
    <w:p w14:paraId="707CC4C8" w14:textId="5F23DD37" w:rsidR="009F31E8" w:rsidRPr="00272D13" w:rsidRDefault="009F31E8" w:rsidP="009F31E8">
      <w:pPr>
        <w:suppressAutoHyphens/>
        <w:spacing w:after="0" w:line="240" w:lineRule="auto"/>
        <w:ind w:firstLine="709"/>
        <w:jc w:val="both"/>
        <w:rPr>
          <w:rFonts w:ascii="Times New Roman" w:hAnsi="Times New Roman"/>
        </w:rPr>
      </w:pPr>
      <w:r w:rsidRPr="00272D13">
        <w:rPr>
          <w:rFonts w:ascii="Times New Roman" w:hAnsi="Times New Roman"/>
        </w:rPr>
        <w:t xml:space="preserve">В случае неисполнения Подрядчиком письменного требования </w:t>
      </w:r>
      <w:r w:rsidR="005F5BD2" w:rsidRPr="00272D13">
        <w:rPr>
          <w:rFonts w:ascii="Times New Roman" w:hAnsi="Times New Roman"/>
        </w:rPr>
        <w:t>Технического заказчика</w:t>
      </w:r>
      <w:r w:rsidRPr="00272D13">
        <w:rPr>
          <w:rFonts w:ascii="Times New Roman" w:hAnsi="Times New Roman"/>
        </w:rPr>
        <w:t xml:space="preserve">, </w:t>
      </w:r>
      <w:r w:rsidR="005F5BD2" w:rsidRPr="00272D13">
        <w:rPr>
          <w:rFonts w:ascii="Times New Roman" w:hAnsi="Times New Roman"/>
        </w:rPr>
        <w:t>Технический заказчик</w:t>
      </w:r>
      <w:r w:rsidR="00407AC4">
        <w:rPr>
          <w:rFonts w:ascii="Times New Roman" w:hAnsi="Times New Roman"/>
        </w:rPr>
        <w:t xml:space="preserve"> и/или Инвестор-Застройщик</w:t>
      </w:r>
      <w:r w:rsidR="005F5BD2" w:rsidRPr="00272D13">
        <w:rPr>
          <w:rFonts w:ascii="Times New Roman" w:hAnsi="Times New Roman"/>
        </w:rPr>
        <w:t xml:space="preserve"> </w:t>
      </w:r>
      <w:r w:rsidRPr="00272D13">
        <w:rPr>
          <w:rFonts w:ascii="Times New Roman" w:hAnsi="Times New Roman"/>
        </w:rPr>
        <w:t>вправе взыскать указанную сумму в порядке, установленном п. 5.</w:t>
      </w:r>
      <w:r w:rsidR="00015BD4" w:rsidRPr="00272D13">
        <w:rPr>
          <w:rFonts w:ascii="Times New Roman" w:hAnsi="Times New Roman"/>
        </w:rPr>
        <w:t>5</w:t>
      </w:r>
      <w:r w:rsidRPr="00272D13">
        <w:rPr>
          <w:rFonts w:ascii="Times New Roman" w:hAnsi="Times New Roman"/>
        </w:rPr>
        <w:t>. Договора.</w:t>
      </w:r>
    </w:p>
    <w:p w14:paraId="707CC4C9"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Если в Договоре прямо не установлено иное, все меры ответственности в отношении Подрядчика являются дополнительными друг к другу и не являются зачетными, и Подрядчик отвечает полностью в отношении каждого отдельного вида ответственности в дополнение к другим видам ответственности. Все неустойки являются штрафными.</w:t>
      </w:r>
    </w:p>
    <w:p w14:paraId="707CC4CA" w14:textId="77777777" w:rsidR="009F31E8" w:rsidRPr="00272D13" w:rsidRDefault="005F5BD2"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 xml:space="preserve">Технический заказчик </w:t>
      </w:r>
      <w:r w:rsidR="009F31E8" w:rsidRPr="00272D13">
        <w:rPr>
          <w:rFonts w:ascii="Times New Roman" w:hAnsi="Times New Roman"/>
        </w:rPr>
        <w:t>не несет ответственности за какие-либо претензии в отношении ущерба и/или компенсации в связи или в результате несчастного случая или увечья какого-либо рабо</w:t>
      </w:r>
      <w:r w:rsidR="004A0008" w:rsidRPr="00272D13">
        <w:rPr>
          <w:rFonts w:ascii="Times New Roman" w:hAnsi="Times New Roman"/>
        </w:rPr>
        <w:t>тника Подрядчика</w:t>
      </w:r>
      <w:r w:rsidR="009F31E8" w:rsidRPr="00272D13">
        <w:rPr>
          <w:rFonts w:ascii="Times New Roman" w:hAnsi="Times New Roman"/>
        </w:rPr>
        <w:t xml:space="preserve"> или третьего лица на Строительной площадке.</w:t>
      </w:r>
    </w:p>
    <w:p w14:paraId="707CC4CB" w14:textId="77777777" w:rsidR="009F31E8" w:rsidRPr="00272D13" w:rsidRDefault="009F31E8" w:rsidP="009F31E8">
      <w:pPr>
        <w:widowControl w:val="0"/>
        <w:shd w:val="clear" w:color="auto" w:fill="FFFFFF"/>
        <w:suppressAutoHyphens/>
        <w:autoSpaceDE w:val="0"/>
        <w:spacing w:after="0" w:line="240" w:lineRule="auto"/>
        <w:ind w:left="567"/>
        <w:jc w:val="both"/>
        <w:rPr>
          <w:rFonts w:ascii="Times New Roman" w:hAnsi="Times New Roman"/>
        </w:rPr>
      </w:pPr>
    </w:p>
    <w:p w14:paraId="707CC4CC" w14:textId="77777777" w:rsidR="009F31E8" w:rsidRPr="00272D13" w:rsidRDefault="009F31E8" w:rsidP="009F31E8">
      <w:pPr>
        <w:pStyle w:val="a9"/>
        <w:numPr>
          <w:ilvl w:val="0"/>
          <w:numId w:val="1"/>
        </w:numPr>
        <w:jc w:val="center"/>
        <w:rPr>
          <w:b/>
          <w:sz w:val="22"/>
          <w:szCs w:val="22"/>
        </w:rPr>
      </w:pPr>
      <w:r w:rsidRPr="00272D13">
        <w:rPr>
          <w:b/>
          <w:sz w:val="22"/>
          <w:szCs w:val="22"/>
        </w:rPr>
        <w:t xml:space="preserve">Срок действия Договора. Основания и порядок </w:t>
      </w:r>
    </w:p>
    <w:p w14:paraId="707CC4CD" w14:textId="77777777" w:rsidR="009F31E8" w:rsidRPr="00272D13" w:rsidRDefault="009F31E8" w:rsidP="009F31E8">
      <w:pPr>
        <w:spacing w:after="0" w:line="240" w:lineRule="exact"/>
        <w:jc w:val="center"/>
        <w:rPr>
          <w:rFonts w:ascii="Times New Roman" w:hAnsi="Times New Roman"/>
          <w:b/>
        </w:rPr>
      </w:pPr>
      <w:r w:rsidRPr="00272D13">
        <w:rPr>
          <w:rFonts w:ascii="Times New Roman" w:hAnsi="Times New Roman"/>
          <w:b/>
        </w:rPr>
        <w:t>прекращения (расторжения) Договора</w:t>
      </w:r>
    </w:p>
    <w:p w14:paraId="707CC4CE"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567"/>
        <w:jc w:val="both"/>
        <w:rPr>
          <w:rFonts w:ascii="Times New Roman" w:hAnsi="Times New Roman"/>
        </w:rPr>
      </w:pPr>
      <w:r w:rsidRPr="00272D13">
        <w:rPr>
          <w:rFonts w:ascii="Times New Roman" w:hAnsi="Times New Roman"/>
        </w:rPr>
        <w:t>Договор вступает в силу с момента подписания и действует до исполнения Сторонами своих обязательств.</w:t>
      </w:r>
    </w:p>
    <w:p w14:paraId="707CC4CF"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Действие Договора может быть прекращено по соглашению Сторон, по основаниям, предусмотренным положениями Договора и требованиями действующего законодательства. </w:t>
      </w:r>
    </w:p>
    <w:p w14:paraId="707CC4D0" w14:textId="0A84B72E" w:rsidR="009F31E8" w:rsidRPr="00272D13" w:rsidRDefault="005F5BD2"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Технический заказчик</w:t>
      </w:r>
      <w:r w:rsidR="00FD6A1C">
        <w:rPr>
          <w:rFonts w:ascii="Times New Roman" w:hAnsi="Times New Roman"/>
        </w:rPr>
        <w:t>, Инвестор-застройщик</w:t>
      </w:r>
      <w:r w:rsidRPr="00272D13">
        <w:rPr>
          <w:rFonts w:ascii="Times New Roman" w:hAnsi="Times New Roman"/>
        </w:rPr>
        <w:t xml:space="preserve"> </w:t>
      </w:r>
      <w:r w:rsidR="009F31E8" w:rsidRPr="00272D13">
        <w:rPr>
          <w:rFonts w:ascii="Times New Roman" w:hAnsi="Times New Roman"/>
        </w:rPr>
        <w:t>вправе в одностороннем внесудебном порядке отказаться от исполнения Договора путем направления соответствующего уведомления  в случаях:</w:t>
      </w:r>
    </w:p>
    <w:p w14:paraId="707CC4D1"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 xml:space="preserve"> Нарушения Подрядчиком срока начала выполнения работ более чем на 5 </w:t>
      </w:r>
      <w:r w:rsidR="00015BD4" w:rsidRPr="00272D13">
        <w:rPr>
          <w:sz w:val="22"/>
          <w:szCs w:val="22"/>
          <w:lang w:val="ru-RU"/>
        </w:rPr>
        <w:t xml:space="preserve">(пять) </w:t>
      </w:r>
      <w:r w:rsidRPr="00272D13">
        <w:rPr>
          <w:sz w:val="22"/>
          <w:szCs w:val="22"/>
        </w:rPr>
        <w:t>рабочих дней;</w:t>
      </w:r>
    </w:p>
    <w:p w14:paraId="707CC4D2"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Систематического  (два и более раз) несоблюдения Подрядчиком требований к качеству Работ;</w:t>
      </w:r>
    </w:p>
    <w:p w14:paraId="707CC4D3"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Установления факта возбуждения в отношении Подрядчика процедуры ликвидации, принятия арбитражным судом к производству заявления о признании Подрядчика банкротом</w:t>
      </w:r>
      <w:r w:rsidRPr="00272D13">
        <w:rPr>
          <w:sz w:val="22"/>
          <w:szCs w:val="22"/>
          <w:lang w:val="ru-RU"/>
        </w:rPr>
        <w:t>;</w:t>
      </w:r>
    </w:p>
    <w:p w14:paraId="707CC4D4" w14:textId="77777777" w:rsidR="009F31E8" w:rsidRPr="00272D13" w:rsidRDefault="009F31E8" w:rsidP="009F31E8">
      <w:pPr>
        <w:pStyle w:val="a9"/>
        <w:numPr>
          <w:ilvl w:val="2"/>
          <w:numId w:val="1"/>
        </w:numPr>
        <w:ind w:left="0" w:firstLine="851"/>
        <w:jc w:val="both"/>
        <w:rPr>
          <w:sz w:val="22"/>
          <w:szCs w:val="22"/>
        </w:rPr>
      </w:pPr>
      <w:r w:rsidRPr="00272D13">
        <w:rPr>
          <w:sz w:val="22"/>
          <w:szCs w:val="22"/>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r w:rsidRPr="00272D13">
        <w:rPr>
          <w:sz w:val="22"/>
          <w:szCs w:val="22"/>
          <w:lang w:val="ru-RU"/>
        </w:rPr>
        <w:t>;</w:t>
      </w:r>
    </w:p>
    <w:p w14:paraId="707CC4D5" w14:textId="77777777" w:rsidR="009F31E8" w:rsidRPr="00272D13" w:rsidRDefault="009F31E8" w:rsidP="009F31E8">
      <w:pPr>
        <w:pStyle w:val="a9"/>
        <w:numPr>
          <w:ilvl w:val="2"/>
          <w:numId w:val="1"/>
        </w:numPr>
        <w:ind w:left="0" w:firstLine="851"/>
        <w:jc w:val="both"/>
        <w:rPr>
          <w:sz w:val="22"/>
          <w:szCs w:val="22"/>
        </w:rPr>
      </w:pPr>
      <w:r w:rsidRPr="00272D13">
        <w:rPr>
          <w:sz w:val="22"/>
          <w:szCs w:val="22"/>
          <w:lang w:val="ru-RU"/>
        </w:rPr>
        <w:t xml:space="preserve">Отсутствие персонала Подрядчика на строительной площадке, невыполнение Работ, являющихся предметом Договора, в течение 7 (семи) </w:t>
      </w:r>
      <w:r w:rsidR="00015BD4" w:rsidRPr="00272D13">
        <w:rPr>
          <w:sz w:val="22"/>
          <w:szCs w:val="22"/>
          <w:lang w:val="ru-RU"/>
        </w:rPr>
        <w:t xml:space="preserve">календарных </w:t>
      </w:r>
      <w:r w:rsidRPr="00272D13">
        <w:rPr>
          <w:sz w:val="22"/>
          <w:szCs w:val="22"/>
          <w:lang w:val="ru-RU"/>
        </w:rPr>
        <w:t>дней подряд</w:t>
      </w:r>
      <w:r w:rsidRPr="00272D13">
        <w:rPr>
          <w:sz w:val="22"/>
          <w:szCs w:val="22"/>
        </w:rPr>
        <w:t>.</w:t>
      </w:r>
    </w:p>
    <w:p w14:paraId="707CC4D6" w14:textId="77777777" w:rsidR="009F31E8" w:rsidRPr="00272D13" w:rsidRDefault="009F31E8" w:rsidP="009F31E8">
      <w:pPr>
        <w:widowControl w:val="0"/>
        <w:shd w:val="clear" w:color="auto" w:fill="FFFFFF"/>
        <w:suppressAutoHyphens/>
        <w:autoSpaceDE w:val="0"/>
        <w:spacing w:after="0" w:line="240" w:lineRule="auto"/>
        <w:ind w:firstLine="567"/>
        <w:jc w:val="both"/>
        <w:rPr>
          <w:rFonts w:ascii="Times New Roman" w:hAnsi="Times New Roman"/>
        </w:rPr>
      </w:pPr>
      <w:r w:rsidRPr="00272D13">
        <w:rPr>
          <w:rFonts w:ascii="Times New Roman" w:hAnsi="Times New Roman"/>
        </w:rPr>
        <w:t>При наступлении указанных обстоятельств Договор прекращает свое действие с момента получения Подрядчиком уведомления.</w:t>
      </w:r>
    </w:p>
    <w:p w14:paraId="707CC4D7" w14:textId="364CEB69"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Помимо оснований, предусмотренных п. 15.</w:t>
      </w:r>
      <w:r w:rsidR="00015BD4" w:rsidRPr="00272D13">
        <w:rPr>
          <w:rFonts w:ascii="Times New Roman" w:hAnsi="Times New Roman"/>
        </w:rPr>
        <w:t>3</w:t>
      </w:r>
      <w:r w:rsidRPr="00272D13">
        <w:rPr>
          <w:rFonts w:ascii="Times New Roman" w:hAnsi="Times New Roman"/>
        </w:rPr>
        <w:t xml:space="preserve">. Договора, </w:t>
      </w:r>
      <w:r w:rsidR="005F5BD2" w:rsidRPr="00272D13">
        <w:rPr>
          <w:rFonts w:ascii="Times New Roman" w:hAnsi="Times New Roman"/>
        </w:rPr>
        <w:t>Технический заказчик</w:t>
      </w:r>
      <w:r w:rsidR="00FD6A1C">
        <w:rPr>
          <w:rFonts w:ascii="Times New Roman" w:hAnsi="Times New Roman"/>
        </w:rPr>
        <w:t>, , Инвестор-застройщик</w:t>
      </w:r>
      <w:r w:rsidR="005F5BD2" w:rsidRPr="00272D13">
        <w:rPr>
          <w:rFonts w:ascii="Times New Roman" w:hAnsi="Times New Roman"/>
        </w:rPr>
        <w:t xml:space="preserve"> </w:t>
      </w:r>
      <w:r w:rsidRPr="00272D13">
        <w:rPr>
          <w:rFonts w:ascii="Times New Roman" w:hAnsi="Times New Roman"/>
        </w:rPr>
        <w:t>вправе в любое время в одностороннем внесудебном порядке отказаться от исполнения Договора путем направления Подрядчику соответствующего уведомления. При наступлении указанных обстоятельств Договор прекращает свое действие по истечении 10 (десяти) рабочих дней с момента направления уведомления об отказе от исполнения Договора.</w:t>
      </w:r>
    </w:p>
    <w:p w14:paraId="707CC4D8" w14:textId="725CE750"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lastRenderedPageBreak/>
        <w:t xml:space="preserve">В случаях прекращения действия Договора до окончательной приемки результата Работ Подрядчик обязан незамедлительно передать результат незавершенной работы в порядке, предусмотренном разделом 11 Договора. </w:t>
      </w:r>
    </w:p>
    <w:p w14:paraId="707CC4D9" w14:textId="7A69FCC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Подрядчик обязуется в течение 5 (пяти) рабочих дней с даты прекращения действия Договора </w:t>
      </w:r>
      <w:r w:rsidR="00D0722A">
        <w:rPr>
          <w:rFonts w:ascii="Times New Roman" w:hAnsi="Times New Roman"/>
        </w:rPr>
        <w:t>возвратить</w:t>
      </w:r>
      <w:r w:rsidRPr="00272D13">
        <w:rPr>
          <w:rFonts w:ascii="Times New Roman" w:hAnsi="Times New Roman"/>
        </w:rPr>
        <w:t xml:space="preserve"> по акту приема-передачи неизрасходованные давальческие материалы (если применимо) либо в этот же срок компенсировать их стоимость. В случае неисполнения указанной обязанности </w:t>
      </w:r>
      <w:r w:rsidR="00D0722A">
        <w:rPr>
          <w:rFonts w:ascii="Times New Roman" w:hAnsi="Times New Roman"/>
        </w:rPr>
        <w:t>Инвестор-застройщик</w:t>
      </w:r>
      <w:r w:rsidR="00D0722A" w:rsidRPr="00272D13">
        <w:rPr>
          <w:rFonts w:ascii="Times New Roman" w:hAnsi="Times New Roman"/>
        </w:rPr>
        <w:t xml:space="preserve"> </w:t>
      </w:r>
      <w:r w:rsidRPr="00272D13">
        <w:rPr>
          <w:rFonts w:ascii="Times New Roman" w:hAnsi="Times New Roman"/>
        </w:rPr>
        <w:t xml:space="preserve">вправе удержать стоимость невозвращенных материалов в порядке, предусмотренном разделом 5 Договора. </w:t>
      </w:r>
    </w:p>
    <w:p w14:paraId="707CC4DA" w14:textId="4F13476B"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Приемка результата незавершенных работ производится в течение (тридцати) календарных дней. Оплата Работ, выполненных Подрядчиком на дату прекращения действия Договора, производится в порядке, установленном Договором (раздел 5 Договора) </w:t>
      </w:r>
    </w:p>
    <w:p w14:paraId="707CC4DB"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В случае прекращения действия Договора до окончания Работ, вне зависимости от оснований такого прекращения, </w:t>
      </w:r>
      <w:r w:rsidR="005F5BD2" w:rsidRPr="00272D13">
        <w:rPr>
          <w:rFonts w:ascii="Times New Roman" w:hAnsi="Times New Roman"/>
        </w:rPr>
        <w:t xml:space="preserve">Технический заказчик </w:t>
      </w:r>
      <w:r w:rsidRPr="00272D13">
        <w:rPr>
          <w:rFonts w:ascii="Times New Roman" w:hAnsi="Times New Roman"/>
        </w:rPr>
        <w:t xml:space="preserve">вправе потребовать от Подрядчика предоставить в течение 5 (Пяти) рабочих дней с момента прекращения действия Договора перечень материалов, заказанных Подрядчиком для производства Работ и не использованных в ходе выполнения Работ. </w:t>
      </w:r>
      <w:r w:rsidR="001F5DB7" w:rsidRPr="00272D13">
        <w:rPr>
          <w:rFonts w:ascii="Times New Roman" w:hAnsi="Times New Roman"/>
        </w:rPr>
        <w:t xml:space="preserve">Инвестор-застройщик </w:t>
      </w:r>
      <w:r w:rsidRPr="00272D13">
        <w:rPr>
          <w:rFonts w:ascii="Times New Roman" w:hAnsi="Times New Roman"/>
        </w:rPr>
        <w:t xml:space="preserve">имеет право приобрести материалы, оплатив обоснованную и документально подтвержденную стоимость таких материалов без учета накладных и иных административных расходов Подрядчика и выбрав по усмотрению </w:t>
      </w:r>
      <w:r w:rsidR="005F5BD2" w:rsidRPr="00272D13">
        <w:rPr>
          <w:rFonts w:ascii="Times New Roman" w:hAnsi="Times New Roman"/>
        </w:rPr>
        <w:t xml:space="preserve">Технического заказчика </w:t>
      </w:r>
      <w:r w:rsidRPr="00272D13">
        <w:rPr>
          <w:rFonts w:ascii="Times New Roman" w:hAnsi="Times New Roman"/>
        </w:rPr>
        <w:t>материалы, которые будут куплены, из списка, предоставленного Подрядчиком.</w:t>
      </w:r>
    </w:p>
    <w:p w14:paraId="707CC4DC"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Оборудование, системы и материалы, заказанные Подрядчиком для выполнения Работ и не использованные в ходе выполнения Работ, которые </w:t>
      </w:r>
      <w:r w:rsidR="005F5BD2" w:rsidRPr="00272D13">
        <w:rPr>
          <w:rFonts w:ascii="Times New Roman" w:hAnsi="Times New Roman"/>
        </w:rPr>
        <w:t xml:space="preserve">Технический заказчик </w:t>
      </w:r>
      <w:r w:rsidRPr="00272D13">
        <w:rPr>
          <w:rFonts w:ascii="Times New Roman" w:hAnsi="Times New Roman"/>
        </w:rPr>
        <w:t xml:space="preserve">решает приобрести у Подрядчика, переходят в собственность </w:t>
      </w:r>
      <w:r w:rsidR="001F5DB7" w:rsidRPr="00272D13">
        <w:rPr>
          <w:rFonts w:ascii="Times New Roman" w:hAnsi="Times New Roman"/>
        </w:rPr>
        <w:t>Инвестора-застройщика</w:t>
      </w:r>
      <w:r w:rsidRPr="00272D13">
        <w:rPr>
          <w:rFonts w:ascii="Times New Roman" w:hAnsi="Times New Roman"/>
        </w:rPr>
        <w:t xml:space="preserve"> после их оплаты. Риск случайной гибели или повреждения таких материалов переходит к </w:t>
      </w:r>
      <w:r w:rsidR="001F5DB7" w:rsidRPr="00272D13">
        <w:rPr>
          <w:rFonts w:ascii="Times New Roman" w:hAnsi="Times New Roman"/>
        </w:rPr>
        <w:t>Инвестору-застройщику</w:t>
      </w:r>
      <w:r w:rsidR="007038CE" w:rsidRPr="00272D13">
        <w:rPr>
          <w:rFonts w:ascii="Times New Roman" w:hAnsi="Times New Roman"/>
        </w:rPr>
        <w:t xml:space="preserve"> </w:t>
      </w:r>
      <w:r w:rsidRPr="00272D13">
        <w:rPr>
          <w:rFonts w:ascii="Times New Roman" w:hAnsi="Times New Roman"/>
        </w:rPr>
        <w:t>в момент передачи материалов по соответствующему Акту приемки-передачи.</w:t>
      </w:r>
    </w:p>
    <w:p w14:paraId="707CC4DD"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При прекращении настоящего Договора Стороны в течение 60 (шестидесяти) дней подписывают акт взаиморасчетов между Сторонами.</w:t>
      </w:r>
    </w:p>
    <w:p w14:paraId="707CC4DE" w14:textId="77777777" w:rsidR="009F31E8" w:rsidRPr="00272D13" w:rsidRDefault="009F31E8" w:rsidP="009F31E8">
      <w:pPr>
        <w:spacing w:after="0" w:line="240" w:lineRule="auto"/>
        <w:ind w:firstLine="708"/>
        <w:jc w:val="both"/>
        <w:rPr>
          <w:rFonts w:ascii="Times New Roman" w:hAnsi="Times New Roman"/>
        </w:rPr>
      </w:pPr>
    </w:p>
    <w:p w14:paraId="707CC4DF" w14:textId="77777777" w:rsidR="009F31E8" w:rsidRPr="00272D13" w:rsidRDefault="009F31E8" w:rsidP="009F31E8">
      <w:pPr>
        <w:pStyle w:val="a9"/>
        <w:numPr>
          <w:ilvl w:val="0"/>
          <w:numId w:val="1"/>
        </w:numPr>
        <w:jc w:val="center"/>
        <w:rPr>
          <w:b/>
          <w:sz w:val="22"/>
          <w:szCs w:val="22"/>
        </w:rPr>
      </w:pPr>
      <w:r w:rsidRPr="00272D13">
        <w:rPr>
          <w:b/>
          <w:sz w:val="22"/>
          <w:szCs w:val="22"/>
        </w:rPr>
        <w:t>Обстоятельства непреодолимой силы</w:t>
      </w:r>
    </w:p>
    <w:p w14:paraId="707CC4E0"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707CC4E1"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При наступлении обстоятельств, указанных в п. 16.1 Договора, каждая Сторона должна без промедления не более 3 (Трех)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Документом, подтверждающим наличие факта обстоятельств непреодолимой силы, является документ, выданный компетентным государственным органом.</w:t>
      </w:r>
    </w:p>
    <w:p w14:paraId="707CC4E2"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Если Сторона не направит или несвоевременно направит извещение, предусмотренное в п. 16.2. Договора, то она не вправе ссылаться на указанные в п. 16.1 Договора обстоятельства в качестве основания освобождения от ответственности за неисполнение (ненадлежащее исполнение) своих обязательств.</w:t>
      </w:r>
    </w:p>
    <w:p w14:paraId="707CC4E3"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В случае наступления обстоятельств, предусмотренных в пункте 16.1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 Если вышеперечисленные обстоятельства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p>
    <w:p w14:paraId="707CC4E4"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В случае, если Стороны не пришли к соглашению в отношении приемлемых альтернативных  способов исполнения Договора в течение 1 (Одного) месяца с момента наступления срока, указанного в п. 16.4 Договора,  любая Сторона вправе расторгнуть Договор в одностороннем порядке, направив другой Стороне соответствующее письменное Уведомление не менее чем за 10 (Десять) дней до предполагаемой даты расторжения Договора.</w:t>
      </w:r>
    </w:p>
    <w:p w14:paraId="707CC4E5" w14:textId="77777777" w:rsidR="009F31E8" w:rsidRPr="00272D13" w:rsidRDefault="009F31E8" w:rsidP="009F31E8">
      <w:pPr>
        <w:widowControl w:val="0"/>
        <w:shd w:val="clear" w:color="auto" w:fill="FFFFFF"/>
        <w:suppressAutoHyphens/>
        <w:autoSpaceDE w:val="0"/>
        <w:spacing w:after="0" w:line="240" w:lineRule="auto"/>
        <w:ind w:left="709"/>
        <w:jc w:val="both"/>
        <w:rPr>
          <w:rFonts w:ascii="Times New Roman" w:hAnsi="Times New Roman"/>
        </w:rPr>
      </w:pPr>
    </w:p>
    <w:p w14:paraId="707CC4E6" w14:textId="77777777" w:rsidR="009F31E8" w:rsidRPr="00272D13" w:rsidRDefault="009F31E8" w:rsidP="009F31E8">
      <w:pPr>
        <w:pStyle w:val="a9"/>
        <w:numPr>
          <w:ilvl w:val="0"/>
          <w:numId w:val="1"/>
        </w:numPr>
        <w:jc w:val="center"/>
        <w:rPr>
          <w:b/>
          <w:sz w:val="22"/>
          <w:szCs w:val="22"/>
        </w:rPr>
      </w:pPr>
      <w:r w:rsidRPr="00272D13">
        <w:rPr>
          <w:b/>
          <w:sz w:val="22"/>
          <w:szCs w:val="22"/>
        </w:rPr>
        <w:t>Порядок разрешения споров</w:t>
      </w:r>
    </w:p>
    <w:p w14:paraId="707CC4E7"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 Сторон (при наличии таковой в соответствии с уставом юридического лица).</w:t>
      </w:r>
    </w:p>
    <w:p w14:paraId="707CC4E8"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lastRenderedPageBreak/>
        <w:t>Договором устанавливается претензионный порядок разрешения споров</w:t>
      </w:r>
      <w:r w:rsidR="00F9143B" w:rsidRPr="00272D13">
        <w:rPr>
          <w:rFonts w:ascii="Times New Roman" w:hAnsi="Times New Roman"/>
        </w:rPr>
        <w:t>.</w:t>
      </w:r>
      <w:r w:rsidRPr="00272D13">
        <w:rPr>
          <w:rFonts w:ascii="Times New Roman" w:hAnsi="Times New Roman"/>
        </w:rPr>
        <w:t xml:space="preserve"> Сторона, считающая свои права нарушенными, обязана направить другой Стороне претензию, в которой необходимо указать, в чем заключается нарушение прав Стороны, а также причины и основания, по которым за данное нарушение должна отвечать другая Сторона. Срок рассмотрения претензии составляет 10 (Десять) </w:t>
      </w:r>
      <w:r w:rsidR="00015BD4" w:rsidRPr="00272D13">
        <w:rPr>
          <w:rFonts w:ascii="Times New Roman" w:hAnsi="Times New Roman"/>
        </w:rPr>
        <w:t>рабочих</w:t>
      </w:r>
      <w:r w:rsidRPr="00272D13">
        <w:rPr>
          <w:rFonts w:ascii="Times New Roman" w:hAnsi="Times New Roman"/>
        </w:rPr>
        <w:t xml:space="preserve"> дней с момента получения претензии. </w:t>
      </w:r>
    </w:p>
    <w:p w14:paraId="707CC4E9"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В целях разрешения возникшего спора Стороны на основе взаимных договоренностей вправе проводить согласительные процедуры (в т. ч. формировать согласительные комиссии), осуществлять проверки, экспертизы (в том числе с привлечением третьих лиц) и иные мероприятия.</w:t>
      </w:r>
    </w:p>
    <w:p w14:paraId="707CC4EA"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В случае, если ответ на претензию не будет получен в срок, указанный в пункте 17.2 Договора, либо если спор не будет урегулирован в течение вышеуказанного срока и Стороны не договорятся о его продлении, Сторона, считающая свои права нарушенными, вправе передать спор на разрешение Арбитражного суда Свердловской области.</w:t>
      </w:r>
    </w:p>
    <w:p w14:paraId="707CC4EB" w14:textId="77777777" w:rsidR="009F31E8" w:rsidRPr="00272D13" w:rsidRDefault="009F31E8" w:rsidP="009F31E8">
      <w:pPr>
        <w:widowControl w:val="0"/>
        <w:shd w:val="clear" w:color="auto" w:fill="FFFFFF"/>
        <w:suppressAutoHyphens/>
        <w:autoSpaceDE w:val="0"/>
        <w:spacing w:after="0" w:line="240" w:lineRule="auto"/>
        <w:ind w:left="709"/>
        <w:jc w:val="both"/>
        <w:rPr>
          <w:rFonts w:ascii="Times New Roman" w:hAnsi="Times New Roman"/>
        </w:rPr>
      </w:pPr>
    </w:p>
    <w:p w14:paraId="707CC4EC" w14:textId="77777777" w:rsidR="009F31E8" w:rsidRPr="00272D13" w:rsidRDefault="009F31E8" w:rsidP="009F31E8">
      <w:pPr>
        <w:pStyle w:val="a9"/>
        <w:numPr>
          <w:ilvl w:val="0"/>
          <w:numId w:val="1"/>
        </w:numPr>
        <w:jc w:val="center"/>
        <w:rPr>
          <w:b/>
          <w:sz w:val="22"/>
          <w:szCs w:val="22"/>
        </w:rPr>
      </w:pPr>
      <w:r w:rsidRPr="00272D13">
        <w:rPr>
          <w:b/>
          <w:sz w:val="22"/>
          <w:szCs w:val="22"/>
        </w:rPr>
        <w:t>Конфиденциальность</w:t>
      </w:r>
    </w:p>
    <w:p w14:paraId="707CC4ED"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Стороны обязуются не разглашать, не передавать и не делать каким-либо еще способом доступным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Сторон. Это ограничение не применяется в случае, если Стороны обязаны предоставлять текст настоящего договора или информацию, содержащуюся в нем, уполномоченным государственным органам по их мотивированному требованию с указанием целей, правового основания и срока предоставления этой информации.</w:t>
      </w:r>
    </w:p>
    <w:p w14:paraId="707CC4EE" w14:textId="77777777" w:rsidR="009F31E8" w:rsidRPr="00272D13" w:rsidRDefault="009F31E8" w:rsidP="009F31E8">
      <w:pPr>
        <w:widowControl w:val="0"/>
        <w:shd w:val="clear" w:color="auto" w:fill="FFFFFF"/>
        <w:suppressAutoHyphens/>
        <w:autoSpaceDE w:val="0"/>
        <w:spacing w:after="0" w:line="240" w:lineRule="auto"/>
        <w:ind w:left="709"/>
        <w:jc w:val="both"/>
        <w:rPr>
          <w:rFonts w:ascii="Times New Roman" w:hAnsi="Times New Roman"/>
        </w:rPr>
      </w:pPr>
    </w:p>
    <w:p w14:paraId="707CC4EF" w14:textId="77777777" w:rsidR="009F31E8" w:rsidRPr="00272D13" w:rsidRDefault="009F31E8" w:rsidP="009F31E8">
      <w:pPr>
        <w:pStyle w:val="a9"/>
        <w:numPr>
          <w:ilvl w:val="0"/>
          <w:numId w:val="1"/>
        </w:numPr>
        <w:jc w:val="center"/>
        <w:rPr>
          <w:b/>
          <w:sz w:val="22"/>
          <w:szCs w:val="22"/>
        </w:rPr>
      </w:pPr>
      <w:r w:rsidRPr="00272D13">
        <w:rPr>
          <w:b/>
          <w:sz w:val="22"/>
          <w:szCs w:val="22"/>
        </w:rPr>
        <w:t>Внесение изменений в Договор</w:t>
      </w:r>
    </w:p>
    <w:p w14:paraId="707CC4F0" w14:textId="77777777" w:rsidR="009F31E8" w:rsidRPr="00272D13" w:rsidRDefault="007038CE"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Технический заказчик </w:t>
      </w:r>
      <w:r w:rsidR="009F31E8" w:rsidRPr="00272D13">
        <w:rPr>
          <w:rFonts w:ascii="Times New Roman" w:hAnsi="Times New Roman"/>
        </w:rPr>
        <w:t xml:space="preserve">вправе вносить изменения в объем Работ, которые, по его мнению, необходимы. В случае необходимости внесения изменений в объем Работ, </w:t>
      </w:r>
      <w:r w:rsidRPr="00272D13">
        <w:rPr>
          <w:rFonts w:ascii="Times New Roman" w:hAnsi="Times New Roman"/>
        </w:rPr>
        <w:t xml:space="preserve">Технический заказчик </w:t>
      </w:r>
      <w:r w:rsidR="009F31E8" w:rsidRPr="00272D13">
        <w:rPr>
          <w:rFonts w:ascii="Times New Roman" w:hAnsi="Times New Roman"/>
        </w:rPr>
        <w:t>направляет письменное распоряжение, обязательное для выполнения Подрядчиком, с указанием:</w:t>
      </w:r>
    </w:p>
    <w:p w14:paraId="707CC4F1"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увеличить или сократить объем Работ;</w:t>
      </w:r>
    </w:p>
    <w:p w14:paraId="707CC4F2"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исключить отдельные виды Работ;</w:t>
      </w:r>
    </w:p>
    <w:p w14:paraId="707CC4F3"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изменить характер, качество или вид Работ;</w:t>
      </w:r>
    </w:p>
    <w:p w14:paraId="707CC4F4" w14:textId="77777777" w:rsidR="009F31E8" w:rsidRPr="00272D13" w:rsidRDefault="009F31E8" w:rsidP="009F31E8">
      <w:pPr>
        <w:spacing w:after="0" w:line="240" w:lineRule="auto"/>
        <w:ind w:firstLine="709"/>
        <w:jc w:val="both"/>
        <w:rPr>
          <w:rFonts w:ascii="Times New Roman" w:hAnsi="Times New Roman"/>
        </w:rPr>
      </w:pPr>
      <w:r w:rsidRPr="00272D13">
        <w:rPr>
          <w:rFonts w:ascii="Times New Roman" w:hAnsi="Times New Roman"/>
        </w:rPr>
        <w:t xml:space="preserve">- выполнить определенную дополнительную работу, необходимую для завершения строительства Объекта. </w:t>
      </w:r>
    </w:p>
    <w:p w14:paraId="707CC4F5"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Цена Договора может быть изменена в случаях, предусмотренных разделом 4 Договора.</w:t>
      </w:r>
    </w:p>
    <w:p w14:paraId="707CC4F6"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07CC4F7"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Изменение Законодательства и (или) Строительных Норм не освобождает Подрядчика от исполнения его обязательств по Договору, которое должно быть надлежащим и своевременным.</w:t>
      </w:r>
    </w:p>
    <w:p w14:paraId="707CC4F8" w14:textId="77777777" w:rsidR="009F31E8" w:rsidRPr="00272D13" w:rsidRDefault="009F31E8" w:rsidP="009F31E8">
      <w:pPr>
        <w:spacing w:after="0" w:line="240" w:lineRule="auto"/>
        <w:ind w:firstLine="709"/>
        <w:jc w:val="both"/>
        <w:rPr>
          <w:rFonts w:ascii="Times New Roman" w:hAnsi="Times New Roman"/>
        </w:rPr>
      </w:pPr>
    </w:p>
    <w:p w14:paraId="707CC4F9" w14:textId="77777777" w:rsidR="009F31E8" w:rsidRPr="00272D13" w:rsidRDefault="009F31E8" w:rsidP="009F31E8">
      <w:pPr>
        <w:pStyle w:val="a9"/>
        <w:numPr>
          <w:ilvl w:val="0"/>
          <w:numId w:val="1"/>
        </w:numPr>
        <w:jc w:val="center"/>
        <w:rPr>
          <w:b/>
          <w:sz w:val="22"/>
          <w:szCs w:val="22"/>
        </w:rPr>
      </w:pPr>
      <w:r w:rsidRPr="00272D13">
        <w:rPr>
          <w:b/>
          <w:sz w:val="22"/>
          <w:szCs w:val="22"/>
        </w:rPr>
        <w:t xml:space="preserve">Договор и приложения </w:t>
      </w:r>
    </w:p>
    <w:p w14:paraId="707CC4FA"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Договор составлен в </w:t>
      </w:r>
      <w:r w:rsidR="007038CE" w:rsidRPr="00272D13">
        <w:rPr>
          <w:rFonts w:ascii="Times New Roman" w:hAnsi="Times New Roman"/>
        </w:rPr>
        <w:t>3 (Трех)</w:t>
      </w:r>
      <w:r w:rsidRPr="00272D13">
        <w:rPr>
          <w:rFonts w:ascii="Times New Roman" w:hAnsi="Times New Roman"/>
        </w:rPr>
        <w:t xml:space="preserve"> экземплярах</w:t>
      </w:r>
      <w:r w:rsidR="007038CE" w:rsidRPr="00272D13">
        <w:rPr>
          <w:rFonts w:ascii="Times New Roman" w:hAnsi="Times New Roman"/>
        </w:rPr>
        <w:t>,</w:t>
      </w:r>
      <w:r w:rsidRPr="00272D13">
        <w:rPr>
          <w:rFonts w:ascii="Times New Roman" w:hAnsi="Times New Roman"/>
        </w:rPr>
        <w:t xml:space="preserve"> по одному для каждой из Сторон, имеющих одинаковую юридическую силу.</w:t>
      </w:r>
    </w:p>
    <w:p w14:paraId="707CC4FB"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Все изменения и дополнения к Договору действительны, если они составлены в письменной форме и подписаны уполномоченными представителями Сторон.</w:t>
      </w:r>
      <w:r w:rsidR="007038CE" w:rsidRPr="00272D13">
        <w:rPr>
          <w:rFonts w:ascii="Times New Roman" w:hAnsi="Times New Roman"/>
        </w:rPr>
        <w:t xml:space="preserve"> Стороны признают действительность документов (Договора, приложений к нему, дополнительных соглашений, документов первичного учета), подписанных с использованием систем электронного документооборота (СБИС, Диадок, пр.).</w:t>
      </w:r>
    </w:p>
    <w:p w14:paraId="707CC4FC" w14:textId="77777777" w:rsidR="009F31E8" w:rsidRPr="00272D13" w:rsidRDefault="009F31E8" w:rsidP="009F31E8">
      <w:pPr>
        <w:widowControl w:val="0"/>
        <w:numPr>
          <w:ilvl w:val="1"/>
          <w:numId w:val="1"/>
        </w:numPr>
        <w:shd w:val="clear" w:color="auto" w:fill="FFFFFF"/>
        <w:suppressAutoHyphens/>
        <w:autoSpaceDE w:val="0"/>
        <w:spacing w:after="0" w:line="240" w:lineRule="auto"/>
        <w:ind w:left="0" w:firstLine="709"/>
        <w:jc w:val="both"/>
        <w:rPr>
          <w:rFonts w:ascii="Times New Roman" w:hAnsi="Times New Roman"/>
        </w:rPr>
      </w:pPr>
      <w:r w:rsidRPr="00272D13">
        <w:rPr>
          <w:rFonts w:ascii="Times New Roman" w:hAnsi="Times New Roman"/>
        </w:rPr>
        <w:t xml:space="preserve">К настоящему Договору прилагаются и являются неотъемлемой его частью: </w:t>
      </w:r>
    </w:p>
    <w:p w14:paraId="707CC4FD" w14:textId="3EDE891A" w:rsidR="007E223E" w:rsidRPr="00272D13" w:rsidRDefault="007E223E" w:rsidP="007E223E">
      <w:pPr>
        <w:pStyle w:val="a9"/>
        <w:numPr>
          <w:ilvl w:val="0"/>
          <w:numId w:val="22"/>
        </w:numPr>
        <w:jc w:val="both"/>
        <w:rPr>
          <w:color w:val="FF0000"/>
          <w:sz w:val="22"/>
          <w:szCs w:val="22"/>
        </w:rPr>
      </w:pPr>
      <w:permStart w:id="140984040" w:edGrp="everyone"/>
      <w:r w:rsidRPr="00272D13">
        <w:rPr>
          <w:sz w:val="22"/>
          <w:szCs w:val="22"/>
        </w:rPr>
        <w:t>Приложение</w:t>
      </w:r>
      <w:r w:rsidRPr="00272D13">
        <w:rPr>
          <w:sz w:val="22"/>
          <w:szCs w:val="22"/>
          <w:lang w:val="ru-RU"/>
        </w:rPr>
        <w:t xml:space="preserve"> </w:t>
      </w:r>
      <w:r w:rsidRPr="00272D13">
        <w:rPr>
          <w:sz w:val="22"/>
          <w:szCs w:val="22"/>
        </w:rPr>
        <w:t xml:space="preserve">№1 </w:t>
      </w:r>
      <w:r w:rsidRPr="00272D13">
        <w:rPr>
          <w:sz w:val="22"/>
          <w:szCs w:val="22"/>
          <w:lang w:val="ru-RU"/>
        </w:rPr>
        <w:t>Ведомость договорной цены</w:t>
      </w:r>
      <w:r w:rsidRPr="00272D13">
        <w:rPr>
          <w:color w:val="FF0000"/>
          <w:sz w:val="22"/>
          <w:szCs w:val="22"/>
        </w:rPr>
        <w:t xml:space="preserve"> </w:t>
      </w:r>
    </w:p>
    <w:p w14:paraId="2400DF1B" w14:textId="7A3E6F00" w:rsidR="00D0722A" w:rsidRPr="00D0722A" w:rsidRDefault="007E223E" w:rsidP="007E223E">
      <w:pPr>
        <w:pStyle w:val="a9"/>
        <w:numPr>
          <w:ilvl w:val="0"/>
          <w:numId w:val="22"/>
        </w:numPr>
        <w:jc w:val="both"/>
        <w:rPr>
          <w:sz w:val="22"/>
          <w:szCs w:val="22"/>
        </w:rPr>
      </w:pPr>
      <w:r w:rsidRPr="00272D13">
        <w:rPr>
          <w:sz w:val="22"/>
          <w:szCs w:val="22"/>
        </w:rPr>
        <w:t xml:space="preserve">Приложение №2 </w:t>
      </w:r>
      <w:r w:rsidR="00D0722A" w:rsidRPr="00D0722A">
        <w:rPr>
          <w:sz w:val="22"/>
          <w:szCs w:val="22"/>
        </w:rPr>
        <w:t>Техническое задание</w:t>
      </w:r>
    </w:p>
    <w:p w14:paraId="707CC4FE" w14:textId="0530DEC3" w:rsidR="007E223E" w:rsidRPr="00272D13" w:rsidRDefault="00D0722A" w:rsidP="007E223E">
      <w:pPr>
        <w:pStyle w:val="a9"/>
        <w:numPr>
          <w:ilvl w:val="0"/>
          <w:numId w:val="22"/>
        </w:numPr>
        <w:jc w:val="both"/>
        <w:rPr>
          <w:sz w:val="22"/>
          <w:szCs w:val="22"/>
        </w:rPr>
      </w:pPr>
      <w:r w:rsidRPr="00272D13">
        <w:rPr>
          <w:sz w:val="22"/>
          <w:szCs w:val="22"/>
        </w:rPr>
        <w:t>Приложение №</w:t>
      </w:r>
      <w:r w:rsidRPr="00272D13">
        <w:rPr>
          <w:sz w:val="22"/>
          <w:szCs w:val="22"/>
          <w:lang w:val="ru-RU"/>
        </w:rPr>
        <w:t>3</w:t>
      </w:r>
      <w:r w:rsidRPr="00D0722A">
        <w:rPr>
          <w:sz w:val="22"/>
          <w:szCs w:val="22"/>
        </w:rPr>
        <w:t xml:space="preserve"> </w:t>
      </w:r>
      <w:r w:rsidRPr="00272D13">
        <w:rPr>
          <w:sz w:val="22"/>
          <w:szCs w:val="22"/>
        </w:rPr>
        <w:t xml:space="preserve">График производства работ </w:t>
      </w:r>
    </w:p>
    <w:p w14:paraId="707CC500" w14:textId="48355AEB" w:rsidR="009F31E8" w:rsidRPr="00272D13" w:rsidRDefault="009F31E8" w:rsidP="009F31E8">
      <w:pPr>
        <w:pStyle w:val="a9"/>
        <w:numPr>
          <w:ilvl w:val="0"/>
          <w:numId w:val="22"/>
        </w:numPr>
        <w:jc w:val="both"/>
        <w:rPr>
          <w:sz w:val="22"/>
          <w:szCs w:val="22"/>
        </w:rPr>
      </w:pPr>
      <w:r w:rsidRPr="00272D13">
        <w:rPr>
          <w:sz w:val="22"/>
          <w:szCs w:val="22"/>
        </w:rPr>
        <w:t>Приложение №</w:t>
      </w:r>
      <w:r w:rsidR="00015BD4" w:rsidRPr="00272D13">
        <w:rPr>
          <w:sz w:val="22"/>
          <w:szCs w:val="22"/>
          <w:lang w:val="ru-RU"/>
        </w:rPr>
        <w:t>4</w:t>
      </w:r>
      <w:r w:rsidRPr="00272D13">
        <w:rPr>
          <w:sz w:val="22"/>
          <w:szCs w:val="22"/>
        </w:rPr>
        <w:t xml:space="preserve"> </w:t>
      </w:r>
      <w:r w:rsidR="00D0722A" w:rsidRPr="00272D13">
        <w:rPr>
          <w:sz w:val="22"/>
          <w:szCs w:val="22"/>
        </w:rPr>
        <w:t>Перечень нарушений на строительной площадке и размеры штрафов</w:t>
      </w:r>
    </w:p>
    <w:p w14:paraId="4F92C63F" w14:textId="638D927B" w:rsidR="00D0722A" w:rsidRDefault="009F31E8" w:rsidP="00D0722A">
      <w:pPr>
        <w:pStyle w:val="a9"/>
        <w:numPr>
          <w:ilvl w:val="0"/>
          <w:numId w:val="22"/>
        </w:numPr>
        <w:jc w:val="both"/>
        <w:rPr>
          <w:sz w:val="22"/>
          <w:szCs w:val="22"/>
        </w:rPr>
      </w:pPr>
      <w:r w:rsidRPr="00272D13">
        <w:rPr>
          <w:sz w:val="22"/>
          <w:szCs w:val="22"/>
        </w:rPr>
        <w:t>Приложение №</w:t>
      </w:r>
      <w:r w:rsidR="00015BD4" w:rsidRPr="00272D13">
        <w:rPr>
          <w:sz w:val="22"/>
          <w:szCs w:val="22"/>
          <w:lang w:val="ru-RU"/>
        </w:rPr>
        <w:t>5</w:t>
      </w:r>
      <w:r w:rsidRPr="00272D13">
        <w:rPr>
          <w:sz w:val="22"/>
          <w:szCs w:val="22"/>
        </w:rPr>
        <w:t xml:space="preserve"> </w:t>
      </w:r>
      <w:r w:rsidR="00D0722A" w:rsidRPr="00272D13">
        <w:rPr>
          <w:sz w:val="22"/>
          <w:szCs w:val="22"/>
        </w:rPr>
        <w:t>Правила охраны труда и меры безопасности при проведении работ</w:t>
      </w:r>
    </w:p>
    <w:p w14:paraId="4939688D" w14:textId="38F9732F" w:rsidR="00D0722A" w:rsidRPr="00272D13" w:rsidRDefault="00D0722A" w:rsidP="00D0722A">
      <w:pPr>
        <w:pStyle w:val="a9"/>
        <w:numPr>
          <w:ilvl w:val="0"/>
          <w:numId w:val="22"/>
        </w:numPr>
        <w:jc w:val="both"/>
        <w:rPr>
          <w:sz w:val="22"/>
          <w:szCs w:val="22"/>
        </w:rPr>
      </w:pPr>
      <w:r>
        <w:rPr>
          <w:sz w:val="22"/>
          <w:szCs w:val="22"/>
          <w:lang w:val="ru-RU"/>
        </w:rPr>
        <w:t>Приложение № 6 Формы отчетных документов</w:t>
      </w:r>
    </w:p>
    <w:p w14:paraId="707CC501" w14:textId="51C09128" w:rsidR="009F31E8" w:rsidRPr="00272D13" w:rsidRDefault="00D0722A" w:rsidP="009F31E8">
      <w:pPr>
        <w:pStyle w:val="a9"/>
        <w:numPr>
          <w:ilvl w:val="0"/>
          <w:numId w:val="22"/>
        </w:numPr>
        <w:jc w:val="both"/>
        <w:rPr>
          <w:sz w:val="22"/>
          <w:szCs w:val="22"/>
        </w:rPr>
      </w:pPr>
      <w:r>
        <w:rPr>
          <w:sz w:val="22"/>
          <w:szCs w:val="22"/>
          <w:lang w:val="ru-RU"/>
        </w:rPr>
        <w:t xml:space="preserve">Приложение № 7 </w:t>
      </w:r>
      <w:r w:rsidR="009F31E8" w:rsidRPr="00272D13">
        <w:rPr>
          <w:sz w:val="22"/>
          <w:szCs w:val="22"/>
        </w:rPr>
        <w:t>Перечень давальческих материалов</w:t>
      </w:r>
    </w:p>
    <w:permEnd w:id="140984040"/>
    <w:p w14:paraId="707CC502" w14:textId="77777777" w:rsidR="009F31E8" w:rsidRPr="00272D13" w:rsidRDefault="009F31E8" w:rsidP="009F31E8">
      <w:pPr>
        <w:spacing w:after="0" w:line="240" w:lineRule="auto"/>
        <w:ind w:firstLine="709"/>
        <w:jc w:val="both"/>
        <w:rPr>
          <w:rFonts w:ascii="Times New Roman" w:hAnsi="Times New Roman"/>
        </w:rPr>
      </w:pPr>
    </w:p>
    <w:p w14:paraId="707CC503" w14:textId="77777777" w:rsidR="009F31E8" w:rsidRPr="00272D13" w:rsidRDefault="009F31E8" w:rsidP="00AF29B6">
      <w:pPr>
        <w:pStyle w:val="a9"/>
        <w:numPr>
          <w:ilvl w:val="0"/>
          <w:numId w:val="1"/>
        </w:numPr>
        <w:jc w:val="center"/>
        <w:rPr>
          <w:b/>
        </w:rPr>
      </w:pPr>
      <w:r w:rsidRPr="00272D13">
        <w:rPr>
          <w:b/>
          <w:sz w:val="22"/>
          <w:szCs w:val="22"/>
        </w:rPr>
        <w:t>Адреса</w:t>
      </w:r>
      <w:r w:rsidRPr="00272D13">
        <w:rPr>
          <w:b/>
        </w:rPr>
        <w:t>, реквизиты и подписи сторон</w:t>
      </w:r>
    </w:p>
    <w:p w14:paraId="707CC504" w14:textId="77777777" w:rsidR="009F31E8" w:rsidRPr="00272D13" w:rsidRDefault="009F31E8" w:rsidP="009F31E8">
      <w:pPr>
        <w:spacing w:after="0" w:line="240" w:lineRule="auto"/>
        <w:jc w:val="center"/>
        <w:rPr>
          <w:rFonts w:ascii="Times New Roman" w:hAnsi="Times New Roman"/>
          <w:b/>
        </w:rPr>
      </w:pPr>
    </w:p>
    <w:p w14:paraId="707CC505" w14:textId="77777777" w:rsidR="007038CE" w:rsidRPr="00272D13" w:rsidRDefault="007038CE" w:rsidP="007038CE">
      <w:pPr>
        <w:spacing w:after="0" w:line="240" w:lineRule="auto"/>
        <w:jc w:val="both"/>
        <w:rPr>
          <w:rFonts w:ascii="Times New Roman" w:hAnsi="Times New Roman"/>
          <w:b/>
        </w:rPr>
      </w:pPr>
    </w:p>
    <w:tbl>
      <w:tblPr>
        <w:tblStyle w:val="af3"/>
        <w:tblW w:w="10267" w:type="dxa"/>
        <w:tblLook w:val="04A0" w:firstRow="1" w:lastRow="0" w:firstColumn="1" w:lastColumn="0" w:noHBand="0" w:noVBand="1"/>
      </w:tblPr>
      <w:tblGrid>
        <w:gridCol w:w="3485"/>
        <w:gridCol w:w="3314"/>
        <w:gridCol w:w="3468"/>
      </w:tblGrid>
      <w:tr w:rsidR="00885527" w:rsidRPr="00272D13" w14:paraId="707CC50E" w14:textId="77777777" w:rsidTr="005017BF">
        <w:tc>
          <w:tcPr>
            <w:tcW w:w="3485" w:type="dxa"/>
          </w:tcPr>
          <w:p w14:paraId="4427AE62" w14:textId="77777777" w:rsidR="00885527" w:rsidRPr="005036A0" w:rsidRDefault="00885527" w:rsidP="00885527">
            <w:pPr>
              <w:pStyle w:val="af9"/>
              <w:spacing w:after="0"/>
              <w:rPr>
                <w:b/>
                <w:sz w:val="22"/>
                <w:szCs w:val="22"/>
              </w:rPr>
            </w:pPr>
            <w:bookmarkStart w:id="20" w:name="_Hlk148016890"/>
            <w:permStart w:id="1340735576" w:edGrp="everyone" w:colFirst="2" w:colLast="2"/>
            <w:r w:rsidRPr="005036A0">
              <w:rPr>
                <w:b/>
                <w:sz w:val="22"/>
                <w:szCs w:val="22"/>
                <w:lang w:val="ru-RU"/>
              </w:rPr>
              <w:t>Инвестор-застройщик</w:t>
            </w:r>
            <w:r w:rsidRPr="005036A0">
              <w:rPr>
                <w:b/>
                <w:sz w:val="22"/>
                <w:szCs w:val="22"/>
              </w:rPr>
              <w:t>:</w:t>
            </w:r>
          </w:p>
          <w:p w14:paraId="4159B57A" w14:textId="77777777" w:rsidR="00885527" w:rsidRPr="005036A0" w:rsidRDefault="00885527" w:rsidP="00885527">
            <w:pPr>
              <w:pStyle w:val="af9"/>
              <w:spacing w:after="0"/>
              <w:rPr>
                <w:b/>
                <w:sz w:val="22"/>
                <w:szCs w:val="22"/>
              </w:rPr>
            </w:pPr>
            <w:r w:rsidRPr="005036A0">
              <w:rPr>
                <w:b/>
                <w:sz w:val="22"/>
                <w:szCs w:val="22"/>
                <w:lang w:val="ru-RU"/>
              </w:rPr>
              <w:t xml:space="preserve"> ООО СЗ </w:t>
            </w:r>
            <w:r w:rsidRPr="005036A0">
              <w:rPr>
                <w:b/>
                <w:sz w:val="22"/>
                <w:szCs w:val="22"/>
              </w:rPr>
              <w:t>«Прогресс</w:t>
            </w:r>
            <w:r w:rsidRPr="005036A0">
              <w:rPr>
                <w:b/>
                <w:sz w:val="22"/>
                <w:szCs w:val="22"/>
                <w:lang w:val="ru-RU"/>
              </w:rPr>
              <w:t xml:space="preserve"> Урал</w:t>
            </w:r>
            <w:r w:rsidRPr="005036A0">
              <w:rPr>
                <w:b/>
                <w:sz w:val="22"/>
                <w:szCs w:val="22"/>
              </w:rPr>
              <w:t>»</w:t>
            </w:r>
          </w:p>
          <w:p w14:paraId="707CC508" w14:textId="77777777" w:rsidR="00885527" w:rsidRPr="00272D13" w:rsidRDefault="00885527" w:rsidP="00885527">
            <w:pPr>
              <w:pStyle w:val="af9"/>
              <w:spacing w:after="0"/>
              <w:rPr>
                <w:sz w:val="22"/>
                <w:szCs w:val="22"/>
              </w:rPr>
            </w:pPr>
          </w:p>
        </w:tc>
        <w:tc>
          <w:tcPr>
            <w:tcW w:w="3314" w:type="dxa"/>
          </w:tcPr>
          <w:p w14:paraId="707CC509" w14:textId="77777777" w:rsidR="00885527" w:rsidRPr="00272D13" w:rsidRDefault="00885527" w:rsidP="00885527">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707CC50A" w14:textId="77777777" w:rsidR="00885527" w:rsidRPr="00272D13" w:rsidRDefault="00885527" w:rsidP="00885527">
            <w:pPr>
              <w:pStyle w:val="af9"/>
              <w:spacing w:after="0"/>
              <w:rPr>
                <w:b/>
                <w:sz w:val="22"/>
                <w:szCs w:val="22"/>
              </w:rPr>
            </w:pPr>
            <w:r w:rsidRPr="00272D13">
              <w:rPr>
                <w:b/>
                <w:sz w:val="22"/>
                <w:szCs w:val="22"/>
                <w:lang w:val="ru-RU"/>
              </w:rPr>
              <w:t xml:space="preserve"> ООО </w:t>
            </w:r>
            <w:r w:rsidRPr="00272D13">
              <w:rPr>
                <w:b/>
                <w:sz w:val="22"/>
                <w:szCs w:val="22"/>
              </w:rPr>
              <w:t>«Прогресс</w:t>
            </w:r>
            <w:r w:rsidRPr="00272D13">
              <w:rPr>
                <w:b/>
                <w:sz w:val="22"/>
                <w:szCs w:val="22"/>
                <w:lang w:val="ru-RU"/>
              </w:rPr>
              <w:t xml:space="preserve"> Стимул</w:t>
            </w:r>
            <w:r w:rsidRPr="00272D13">
              <w:rPr>
                <w:b/>
                <w:sz w:val="22"/>
                <w:szCs w:val="22"/>
              </w:rPr>
              <w:t>»</w:t>
            </w:r>
          </w:p>
          <w:p w14:paraId="707CC50B" w14:textId="77777777" w:rsidR="00885527" w:rsidRPr="00272D13" w:rsidRDefault="00885527" w:rsidP="00885527">
            <w:pPr>
              <w:pStyle w:val="af9"/>
              <w:spacing w:after="0"/>
              <w:rPr>
                <w:sz w:val="22"/>
                <w:szCs w:val="22"/>
              </w:rPr>
            </w:pPr>
          </w:p>
        </w:tc>
        <w:tc>
          <w:tcPr>
            <w:tcW w:w="3468" w:type="dxa"/>
          </w:tcPr>
          <w:p w14:paraId="707CC50C" w14:textId="77777777" w:rsidR="00885527" w:rsidRPr="00272D13" w:rsidRDefault="00885527" w:rsidP="00885527">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707CC50D" w14:textId="77777777" w:rsidR="00885527" w:rsidRPr="00272D13" w:rsidRDefault="00885527" w:rsidP="00885527">
            <w:pPr>
              <w:spacing w:after="0" w:line="240" w:lineRule="auto"/>
              <w:jc w:val="both"/>
              <w:rPr>
                <w:rFonts w:ascii="Times New Roman" w:hAnsi="Times New Roman"/>
              </w:rPr>
            </w:pPr>
          </w:p>
        </w:tc>
      </w:tr>
      <w:tr w:rsidR="00885527" w:rsidRPr="00272D13" w14:paraId="707CC512" w14:textId="77777777" w:rsidTr="005017BF">
        <w:tc>
          <w:tcPr>
            <w:tcW w:w="3485" w:type="dxa"/>
          </w:tcPr>
          <w:p w14:paraId="707CC50F" w14:textId="275C4624" w:rsidR="00885527" w:rsidRPr="00272D13" w:rsidRDefault="00885527" w:rsidP="00885527">
            <w:pPr>
              <w:pStyle w:val="af9"/>
              <w:spacing w:after="0"/>
              <w:rPr>
                <w:sz w:val="22"/>
                <w:szCs w:val="22"/>
              </w:rPr>
            </w:pPr>
            <w:permStart w:id="2039415260" w:edGrp="everyone" w:colFirst="2" w:colLast="2"/>
            <w:permEnd w:id="1340735576"/>
            <w:r w:rsidRPr="005036A0">
              <w:rPr>
                <w:sz w:val="22"/>
                <w:szCs w:val="22"/>
              </w:rPr>
              <w:lastRenderedPageBreak/>
              <w:t>ОГРН 1226600083896</w:t>
            </w:r>
          </w:p>
        </w:tc>
        <w:tc>
          <w:tcPr>
            <w:tcW w:w="3314" w:type="dxa"/>
          </w:tcPr>
          <w:p w14:paraId="707CC510" w14:textId="77777777" w:rsidR="00885527" w:rsidRPr="00272D13" w:rsidRDefault="00885527" w:rsidP="00885527">
            <w:pPr>
              <w:pStyle w:val="af9"/>
              <w:spacing w:after="0"/>
              <w:rPr>
                <w:sz w:val="22"/>
                <w:szCs w:val="22"/>
              </w:rPr>
            </w:pPr>
            <w:r w:rsidRPr="00272D13">
              <w:rPr>
                <w:sz w:val="22"/>
                <w:szCs w:val="22"/>
              </w:rPr>
              <w:t>ОГРН 1236600016938</w:t>
            </w:r>
          </w:p>
        </w:tc>
        <w:tc>
          <w:tcPr>
            <w:tcW w:w="3468" w:type="dxa"/>
          </w:tcPr>
          <w:p w14:paraId="707CC511"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ОГРН</w:t>
            </w:r>
          </w:p>
        </w:tc>
      </w:tr>
      <w:tr w:rsidR="00885527" w:rsidRPr="00272D13" w14:paraId="707CC516" w14:textId="77777777" w:rsidTr="005017BF">
        <w:tc>
          <w:tcPr>
            <w:tcW w:w="3485" w:type="dxa"/>
          </w:tcPr>
          <w:p w14:paraId="707CC513" w14:textId="63B02CE0" w:rsidR="00885527" w:rsidRPr="00272D13" w:rsidRDefault="00885527" w:rsidP="00885527">
            <w:pPr>
              <w:pStyle w:val="af9"/>
              <w:spacing w:after="0"/>
              <w:rPr>
                <w:sz w:val="22"/>
                <w:szCs w:val="22"/>
              </w:rPr>
            </w:pPr>
            <w:permStart w:id="1428173211" w:edGrp="everyone" w:colFirst="2" w:colLast="2"/>
            <w:permEnd w:id="2039415260"/>
            <w:r w:rsidRPr="005036A0">
              <w:rPr>
                <w:sz w:val="22"/>
                <w:szCs w:val="22"/>
              </w:rPr>
              <w:t>ИНН 6671253561</w:t>
            </w:r>
          </w:p>
        </w:tc>
        <w:tc>
          <w:tcPr>
            <w:tcW w:w="3314" w:type="dxa"/>
          </w:tcPr>
          <w:p w14:paraId="707CC514" w14:textId="77777777" w:rsidR="00885527" w:rsidRPr="00272D13" w:rsidRDefault="00885527" w:rsidP="00885527">
            <w:pPr>
              <w:pStyle w:val="af9"/>
              <w:spacing w:after="0"/>
              <w:rPr>
                <w:sz w:val="22"/>
                <w:szCs w:val="22"/>
              </w:rPr>
            </w:pPr>
            <w:r w:rsidRPr="00272D13">
              <w:rPr>
                <w:sz w:val="22"/>
                <w:szCs w:val="22"/>
              </w:rPr>
              <w:t>ИНН 6685209361</w:t>
            </w:r>
          </w:p>
        </w:tc>
        <w:tc>
          <w:tcPr>
            <w:tcW w:w="3468" w:type="dxa"/>
          </w:tcPr>
          <w:p w14:paraId="707CC515"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ИНН</w:t>
            </w:r>
          </w:p>
        </w:tc>
      </w:tr>
      <w:tr w:rsidR="00885527" w:rsidRPr="00272D13" w14:paraId="707CC51A" w14:textId="77777777" w:rsidTr="005017BF">
        <w:tc>
          <w:tcPr>
            <w:tcW w:w="3485" w:type="dxa"/>
          </w:tcPr>
          <w:p w14:paraId="707CC517" w14:textId="090FB5BE" w:rsidR="00885527" w:rsidRPr="00272D13" w:rsidRDefault="00885527" w:rsidP="00885527">
            <w:pPr>
              <w:pStyle w:val="af9"/>
              <w:spacing w:after="0"/>
              <w:rPr>
                <w:sz w:val="22"/>
                <w:szCs w:val="22"/>
              </w:rPr>
            </w:pPr>
            <w:permStart w:id="80637885" w:edGrp="everyone" w:colFirst="2" w:colLast="2"/>
            <w:permEnd w:id="1428173211"/>
            <w:r w:rsidRPr="005036A0">
              <w:rPr>
                <w:sz w:val="22"/>
                <w:szCs w:val="22"/>
              </w:rPr>
              <w:t>КПП 667101001</w:t>
            </w:r>
          </w:p>
        </w:tc>
        <w:tc>
          <w:tcPr>
            <w:tcW w:w="3314" w:type="dxa"/>
          </w:tcPr>
          <w:p w14:paraId="707CC518" w14:textId="77777777" w:rsidR="00885527" w:rsidRPr="00272D13" w:rsidRDefault="00885527" w:rsidP="00885527">
            <w:pPr>
              <w:pStyle w:val="af9"/>
              <w:spacing w:after="0"/>
              <w:rPr>
                <w:sz w:val="22"/>
                <w:szCs w:val="22"/>
              </w:rPr>
            </w:pPr>
            <w:r w:rsidRPr="00272D13">
              <w:rPr>
                <w:sz w:val="22"/>
                <w:szCs w:val="22"/>
              </w:rPr>
              <w:t>КПП 668501001</w:t>
            </w:r>
          </w:p>
        </w:tc>
        <w:tc>
          <w:tcPr>
            <w:tcW w:w="3468" w:type="dxa"/>
          </w:tcPr>
          <w:p w14:paraId="707CC519"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КПП</w:t>
            </w:r>
          </w:p>
        </w:tc>
      </w:tr>
      <w:tr w:rsidR="00885527" w:rsidRPr="00272D13" w14:paraId="707CC51E" w14:textId="77777777" w:rsidTr="005017BF">
        <w:tc>
          <w:tcPr>
            <w:tcW w:w="3485" w:type="dxa"/>
          </w:tcPr>
          <w:p w14:paraId="707CC51B" w14:textId="56091F61" w:rsidR="00885527" w:rsidRPr="00272D13" w:rsidRDefault="00885527" w:rsidP="00885527">
            <w:pPr>
              <w:pStyle w:val="af9"/>
              <w:spacing w:after="0"/>
              <w:jc w:val="both"/>
              <w:rPr>
                <w:sz w:val="22"/>
                <w:szCs w:val="22"/>
              </w:rPr>
            </w:pPr>
            <w:permStart w:id="1210743791" w:edGrp="everyone" w:colFirst="2" w:colLast="2"/>
            <w:permEnd w:id="80637885"/>
            <w:r w:rsidRPr="005036A0">
              <w:rPr>
                <w:sz w:val="22"/>
                <w:szCs w:val="22"/>
              </w:rPr>
              <w:t xml:space="preserve">Юридический адрес: 620105, Свердловская область, г. Екатеринбург, ул. Вильгельма де </w:t>
            </w:r>
            <w:proofErr w:type="spellStart"/>
            <w:r w:rsidRPr="005036A0">
              <w:rPr>
                <w:sz w:val="22"/>
                <w:szCs w:val="22"/>
              </w:rPr>
              <w:t>Геннина</w:t>
            </w:r>
            <w:proofErr w:type="spellEnd"/>
            <w:r w:rsidRPr="005036A0">
              <w:rPr>
                <w:sz w:val="22"/>
                <w:szCs w:val="22"/>
              </w:rPr>
              <w:t>, д.47, помещение 126</w:t>
            </w:r>
          </w:p>
        </w:tc>
        <w:tc>
          <w:tcPr>
            <w:tcW w:w="3314" w:type="dxa"/>
          </w:tcPr>
          <w:p w14:paraId="707CC51C" w14:textId="77777777" w:rsidR="00885527" w:rsidRPr="00272D13" w:rsidRDefault="00885527" w:rsidP="00885527">
            <w:pPr>
              <w:pStyle w:val="af9"/>
              <w:spacing w:after="0"/>
              <w:jc w:val="both"/>
              <w:rPr>
                <w:sz w:val="22"/>
                <w:szCs w:val="22"/>
              </w:rPr>
            </w:pPr>
            <w:r w:rsidRPr="00272D13">
              <w:rPr>
                <w:sz w:val="22"/>
                <w:szCs w:val="22"/>
              </w:rPr>
              <w:t>Юридический адрес: 620100, Свердловская область, г. Екатеринбург, тракт Сибирский, стр.57, помещ. 512-16</w:t>
            </w:r>
          </w:p>
        </w:tc>
        <w:tc>
          <w:tcPr>
            <w:tcW w:w="3468" w:type="dxa"/>
          </w:tcPr>
          <w:p w14:paraId="707CC51D"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Юридический адрес:</w:t>
            </w:r>
          </w:p>
        </w:tc>
      </w:tr>
      <w:tr w:rsidR="00885527" w:rsidRPr="00272D13" w14:paraId="707CC522" w14:textId="77777777" w:rsidTr="005017BF">
        <w:tc>
          <w:tcPr>
            <w:tcW w:w="3485" w:type="dxa"/>
          </w:tcPr>
          <w:p w14:paraId="707CC51F" w14:textId="6F95D55D" w:rsidR="00885527" w:rsidRPr="00272D13" w:rsidRDefault="00885527" w:rsidP="00885527">
            <w:pPr>
              <w:pStyle w:val="af9"/>
              <w:spacing w:after="0"/>
              <w:jc w:val="both"/>
              <w:rPr>
                <w:sz w:val="22"/>
                <w:szCs w:val="22"/>
                <w:lang w:val="en-US"/>
              </w:rPr>
            </w:pPr>
            <w:permStart w:id="275200580" w:edGrp="everyone" w:colFirst="2" w:colLast="2"/>
            <w:permEnd w:id="1210743791"/>
            <w:r w:rsidRPr="005036A0">
              <w:rPr>
                <w:sz w:val="22"/>
                <w:szCs w:val="22"/>
              </w:rPr>
              <w:t>e-</w:t>
            </w:r>
            <w:proofErr w:type="spellStart"/>
            <w:r w:rsidRPr="005036A0">
              <w:rPr>
                <w:sz w:val="22"/>
                <w:szCs w:val="22"/>
              </w:rPr>
              <w:t>mail</w:t>
            </w:r>
            <w:proofErr w:type="spellEnd"/>
            <w:r w:rsidRPr="005036A0">
              <w:rPr>
                <w:sz w:val="22"/>
                <w:szCs w:val="22"/>
                <w:lang w:val="en-US"/>
              </w:rPr>
              <w:t>:</w:t>
            </w:r>
            <w:r w:rsidRPr="005036A0">
              <w:rPr>
                <w:sz w:val="22"/>
                <w:szCs w:val="22"/>
              </w:rPr>
              <w:t xml:space="preserve"> </w:t>
            </w:r>
            <w:hyperlink r:id="rId11" w:history="1">
              <w:r w:rsidRPr="005036A0">
                <w:rPr>
                  <w:rStyle w:val="af4"/>
                  <w:sz w:val="22"/>
                  <w:szCs w:val="22"/>
                </w:rPr>
                <w:t>pro.ural@progress30.ru</w:t>
              </w:r>
            </w:hyperlink>
            <w:r w:rsidRPr="005036A0">
              <w:rPr>
                <w:sz w:val="22"/>
                <w:szCs w:val="22"/>
                <w:lang w:val="en-US"/>
              </w:rPr>
              <w:t xml:space="preserve">  </w:t>
            </w:r>
            <w:r w:rsidRPr="005036A0">
              <w:rPr>
                <w:sz w:val="22"/>
                <w:szCs w:val="22"/>
              </w:rPr>
              <w:t xml:space="preserve"> </w:t>
            </w:r>
          </w:p>
        </w:tc>
        <w:tc>
          <w:tcPr>
            <w:tcW w:w="3314" w:type="dxa"/>
          </w:tcPr>
          <w:p w14:paraId="707CC520" w14:textId="77777777" w:rsidR="00885527" w:rsidRPr="00272D13" w:rsidRDefault="00885527" w:rsidP="00885527">
            <w:pPr>
              <w:pStyle w:val="af9"/>
              <w:spacing w:after="0"/>
              <w:jc w:val="both"/>
              <w:rPr>
                <w:sz w:val="22"/>
                <w:szCs w:val="22"/>
                <w:lang w:val="en-US"/>
              </w:rPr>
            </w:pPr>
            <w:r w:rsidRPr="00272D13">
              <w:rPr>
                <w:sz w:val="22"/>
                <w:szCs w:val="22"/>
              </w:rPr>
              <w:t xml:space="preserve">e-mail: </w:t>
            </w:r>
            <w:r w:rsidRPr="00272D13">
              <w:rPr>
                <w:rStyle w:val="af4"/>
                <w:color w:val="auto"/>
                <w:sz w:val="22"/>
                <w:szCs w:val="22"/>
              </w:rPr>
              <w:t xml:space="preserve"> </w:t>
            </w:r>
            <w:hyperlink r:id="rId12" w:history="1">
              <w:r w:rsidRPr="00272D13">
                <w:rPr>
                  <w:rStyle w:val="af4"/>
                  <w:sz w:val="22"/>
                  <w:szCs w:val="22"/>
                </w:rPr>
                <w:t>stimul@progress30.ru</w:t>
              </w:r>
            </w:hyperlink>
            <w:r w:rsidRPr="00272D13">
              <w:rPr>
                <w:sz w:val="22"/>
                <w:szCs w:val="22"/>
                <w:lang w:val="en-US"/>
              </w:rPr>
              <w:t xml:space="preserve"> </w:t>
            </w:r>
            <w:r w:rsidRPr="00272D13">
              <w:rPr>
                <w:sz w:val="22"/>
                <w:szCs w:val="22"/>
              </w:rPr>
              <w:t xml:space="preserve"> </w:t>
            </w:r>
          </w:p>
        </w:tc>
        <w:tc>
          <w:tcPr>
            <w:tcW w:w="3468" w:type="dxa"/>
          </w:tcPr>
          <w:p w14:paraId="707CC521"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lang w:val="x-none"/>
              </w:rPr>
              <w:t>e-</w:t>
            </w:r>
            <w:proofErr w:type="spellStart"/>
            <w:r w:rsidRPr="00272D13">
              <w:rPr>
                <w:rFonts w:ascii="Times New Roman" w:hAnsi="Times New Roman"/>
                <w:lang w:val="x-none"/>
              </w:rPr>
              <w:t>mail</w:t>
            </w:r>
            <w:proofErr w:type="spellEnd"/>
            <w:r w:rsidRPr="00272D13">
              <w:rPr>
                <w:rFonts w:ascii="Times New Roman" w:hAnsi="Times New Roman"/>
              </w:rPr>
              <w:t>:</w:t>
            </w:r>
          </w:p>
        </w:tc>
      </w:tr>
      <w:tr w:rsidR="00885527" w:rsidRPr="00272D13" w14:paraId="707CC526" w14:textId="77777777" w:rsidTr="005017BF">
        <w:tc>
          <w:tcPr>
            <w:tcW w:w="3485" w:type="dxa"/>
          </w:tcPr>
          <w:p w14:paraId="707CC523" w14:textId="19944913" w:rsidR="00885527" w:rsidRPr="00272D13" w:rsidRDefault="00885527" w:rsidP="00885527">
            <w:pPr>
              <w:pStyle w:val="af9"/>
              <w:spacing w:after="0"/>
              <w:jc w:val="both"/>
              <w:rPr>
                <w:sz w:val="22"/>
                <w:szCs w:val="22"/>
                <w:lang w:val="en-US"/>
              </w:rPr>
            </w:pPr>
            <w:permStart w:id="1714779559" w:edGrp="everyone"/>
            <w:permEnd w:id="275200580"/>
            <w:r w:rsidRPr="005036A0">
              <w:rPr>
                <w:sz w:val="22"/>
                <w:szCs w:val="22"/>
              </w:rPr>
              <w:t>р/ счет № 40702810105000021269</w:t>
            </w:r>
          </w:p>
        </w:tc>
        <w:tc>
          <w:tcPr>
            <w:tcW w:w="3314" w:type="dxa"/>
          </w:tcPr>
          <w:p w14:paraId="707CC524" w14:textId="77777777" w:rsidR="00885527" w:rsidRPr="00272D13" w:rsidRDefault="00885527" w:rsidP="00885527">
            <w:pPr>
              <w:pStyle w:val="af9"/>
              <w:spacing w:after="0"/>
              <w:jc w:val="both"/>
              <w:rPr>
                <w:sz w:val="22"/>
                <w:szCs w:val="22"/>
                <w:lang w:val="en-US"/>
              </w:rPr>
            </w:pPr>
            <w:r w:rsidRPr="00272D13">
              <w:rPr>
                <w:sz w:val="22"/>
                <w:szCs w:val="22"/>
              </w:rPr>
              <w:t>р/счет № 40702810605000001158</w:t>
            </w:r>
          </w:p>
        </w:tc>
        <w:tc>
          <w:tcPr>
            <w:tcW w:w="3468" w:type="dxa"/>
          </w:tcPr>
          <w:p w14:paraId="707CC525" w14:textId="77777777" w:rsidR="00885527" w:rsidRPr="00272D13" w:rsidRDefault="00885527" w:rsidP="00885527">
            <w:pPr>
              <w:spacing w:after="0" w:line="240" w:lineRule="auto"/>
              <w:jc w:val="both"/>
              <w:rPr>
                <w:rFonts w:ascii="Times New Roman" w:hAnsi="Times New Roman"/>
                <w:lang w:val="en-US"/>
              </w:rPr>
            </w:pPr>
            <w:r w:rsidRPr="00272D13">
              <w:rPr>
                <w:rFonts w:ascii="Times New Roman" w:hAnsi="Times New Roman"/>
                <w:lang w:val="en-US"/>
              </w:rPr>
              <w:t>р/</w:t>
            </w:r>
            <w:proofErr w:type="spellStart"/>
            <w:r w:rsidRPr="00272D13">
              <w:rPr>
                <w:rFonts w:ascii="Times New Roman" w:hAnsi="Times New Roman"/>
                <w:lang w:val="en-US"/>
              </w:rPr>
              <w:t>счет</w:t>
            </w:r>
            <w:proofErr w:type="spellEnd"/>
            <w:r w:rsidRPr="00272D13">
              <w:rPr>
                <w:rFonts w:ascii="Times New Roman" w:hAnsi="Times New Roman"/>
                <w:lang w:val="en-US"/>
              </w:rPr>
              <w:t xml:space="preserve"> №</w:t>
            </w:r>
          </w:p>
        </w:tc>
      </w:tr>
      <w:permEnd w:id="1714779559"/>
      <w:tr w:rsidR="00885527" w:rsidRPr="00272D13" w14:paraId="707CC52A" w14:textId="77777777" w:rsidTr="005017BF">
        <w:tc>
          <w:tcPr>
            <w:tcW w:w="3485" w:type="dxa"/>
          </w:tcPr>
          <w:p w14:paraId="707CC527" w14:textId="44FB267D" w:rsidR="00885527" w:rsidRPr="00272D13" w:rsidRDefault="00885527" w:rsidP="00885527">
            <w:pPr>
              <w:spacing w:after="0" w:line="240" w:lineRule="auto"/>
              <w:jc w:val="both"/>
              <w:rPr>
                <w:rFonts w:ascii="Times New Roman" w:hAnsi="Times New Roman"/>
              </w:rPr>
            </w:pPr>
            <w:r w:rsidRPr="005036A0">
              <w:rPr>
                <w:rFonts w:ascii="Times New Roman" w:hAnsi="Times New Roman"/>
              </w:rPr>
              <w:t>В: Астраханское отделение № 8625 ПАО Сбербанк</w:t>
            </w:r>
            <w:permStart w:id="1541490037" w:edGrp="everyone" w:colFirst="2" w:colLast="2"/>
          </w:p>
        </w:tc>
        <w:tc>
          <w:tcPr>
            <w:tcW w:w="3314" w:type="dxa"/>
          </w:tcPr>
          <w:p w14:paraId="707CC528"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в Астраханское отделение № 8625 ПАО Сбербанк</w:t>
            </w:r>
          </w:p>
        </w:tc>
        <w:tc>
          <w:tcPr>
            <w:tcW w:w="3468" w:type="dxa"/>
          </w:tcPr>
          <w:p w14:paraId="707CC529"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В</w:t>
            </w:r>
          </w:p>
        </w:tc>
      </w:tr>
      <w:tr w:rsidR="00885527" w:rsidRPr="00272D13" w14:paraId="707CC52E" w14:textId="77777777" w:rsidTr="005017BF">
        <w:tc>
          <w:tcPr>
            <w:tcW w:w="3485" w:type="dxa"/>
          </w:tcPr>
          <w:p w14:paraId="707CC52B" w14:textId="12CFCCBA" w:rsidR="00885527" w:rsidRPr="00272D13" w:rsidRDefault="00885527" w:rsidP="00885527">
            <w:pPr>
              <w:pStyle w:val="af9"/>
              <w:spacing w:after="0"/>
              <w:jc w:val="both"/>
              <w:rPr>
                <w:sz w:val="22"/>
                <w:szCs w:val="22"/>
                <w:lang w:val="en-US"/>
              </w:rPr>
            </w:pPr>
            <w:permStart w:id="1775178401" w:edGrp="everyone" w:colFirst="2" w:colLast="2"/>
            <w:permEnd w:id="1541490037"/>
            <w:r w:rsidRPr="005036A0">
              <w:rPr>
                <w:sz w:val="22"/>
                <w:szCs w:val="22"/>
              </w:rPr>
              <w:t>к/счет 30101810500000000602</w:t>
            </w:r>
          </w:p>
        </w:tc>
        <w:tc>
          <w:tcPr>
            <w:tcW w:w="3314" w:type="dxa"/>
          </w:tcPr>
          <w:p w14:paraId="707CC52C" w14:textId="77777777" w:rsidR="00885527" w:rsidRPr="00272D13" w:rsidRDefault="00885527" w:rsidP="00885527">
            <w:pPr>
              <w:pStyle w:val="af9"/>
              <w:spacing w:after="0"/>
              <w:jc w:val="both"/>
              <w:rPr>
                <w:sz w:val="22"/>
                <w:szCs w:val="22"/>
                <w:lang w:val="en-US"/>
              </w:rPr>
            </w:pPr>
            <w:r w:rsidRPr="00272D13">
              <w:rPr>
                <w:sz w:val="22"/>
                <w:szCs w:val="22"/>
              </w:rPr>
              <w:t>к/счет 30101810500000000602</w:t>
            </w:r>
          </w:p>
        </w:tc>
        <w:tc>
          <w:tcPr>
            <w:tcW w:w="3468" w:type="dxa"/>
          </w:tcPr>
          <w:p w14:paraId="707CC52D"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к/счет</w:t>
            </w:r>
          </w:p>
        </w:tc>
      </w:tr>
      <w:tr w:rsidR="00885527" w:rsidRPr="00272D13" w14:paraId="707CC532" w14:textId="77777777" w:rsidTr="005017BF">
        <w:tc>
          <w:tcPr>
            <w:tcW w:w="3485" w:type="dxa"/>
          </w:tcPr>
          <w:p w14:paraId="707CC52F" w14:textId="64F907A5" w:rsidR="00885527" w:rsidRPr="00272D13" w:rsidRDefault="00885527" w:rsidP="00885527">
            <w:pPr>
              <w:spacing w:after="0" w:line="240" w:lineRule="auto"/>
              <w:rPr>
                <w:rFonts w:ascii="Times New Roman" w:hAnsi="Times New Roman"/>
                <w:lang w:val="en-US"/>
              </w:rPr>
            </w:pPr>
            <w:permStart w:id="226258914" w:edGrp="everyone" w:colFirst="2" w:colLast="2"/>
            <w:permEnd w:id="1775178401"/>
            <w:r w:rsidRPr="005036A0">
              <w:rPr>
                <w:rFonts w:ascii="Times New Roman" w:hAnsi="Times New Roman"/>
                <w:lang w:val="en-US"/>
              </w:rPr>
              <w:t>БИК 041203602</w:t>
            </w:r>
          </w:p>
        </w:tc>
        <w:tc>
          <w:tcPr>
            <w:tcW w:w="3314" w:type="dxa"/>
          </w:tcPr>
          <w:p w14:paraId="707CC530" w14:textId="77777777" w:rsidR="00885527" w:rsidRPr="00272D13" w:rsidRDefault="00885527" w:rsidP="00885527">
            <w:pPr>
              <w:spacing w:after="0" w:line="240" w:lineRule="auto"/>
              <w:rPr>
                <w:rFonts w:ascii="Times New Roman" w:hAnsi="Times New Roman"/>
                <w:lang w:val="en-US"/>
              </w:rPr>
            </w:pPr>
            <w:r w:rsidRPr="00272D13">
              <w:rPr>
                <w:rFonts w:ascii="Times New Roman" w:hAnsi="Times New Roman"/>
                <w:lang w:val="en-US"/>
              </w:rPr>
              <w:t>БИК 041203602</w:t>
            </w:r>
          </w:p>
        </w:tc>
        <w:tc>
          <w:tcPr>
            <w:tcW w:w="3468" w:type="dxa"/>
          </w:tcPr>
          <w:p w14:paraId="707CC531" w14:textId="77777777" w:rsidR="00885527" w:rsidRPr="00272D13" w:rsidRDefault="00885527" w:rsidP="00885527">
            <w:pPr>
              <w:spacing w:after="0" w:line="240" w:lineRule="auto"/>
              <w:jc w:val="both"/>
              <w:rPr>
                <w:rFonts w:ascii="Times New Roman" w:hAnsi="Times New Roman"/>
              </w:rPr>
            </w:pPr>
            <w:r w:rsidRPr="00272D13">
              <w:rPr>
                <w:rFonts w:ascii="Times New Roman" w:hAnsi="Times New Roman"/>
              </w:rPr>
              <w:t>БИК</w:t>
            </w:r>
          </w:p>
        </w:tc>
      </w:tr>
      <w:tr w:rsidR="007038CE" w:rsidRPr="00272D13" w14:paraId="707CC536" w14:textId="77777777" w:rsidTr="005017BF">
        <w:trPr>
          <w:trHeight w:hRule="exact" w:val="410"/>
        </w:trPr>
        <w:tc>
          <w:tcPr>
            <w:tcW w:w="3485" w:type="dxa"/>
          </w:tcPr>
          <w:p w14:paraId="707CC533" w14:textId="77777777" w:rsidR="007038CE" w:rsidRPr="00272D13" w:rsidRDefault="007038CE" w:rsidP="007038CE">
            <w:pPr>
              <w:spacing w:after="0" w:line="240" w:lineRule="auto"/>
              <w:jc w:val="both"/>
              <w:rPr>
                <w:rFonts w:ascii="Times New Roman" w:eastAsia="Lucida Sans Unicode" w:hAnsi="Times New Roman"/>
                <w:b/>
                <w:kern w:val="1"/>
                <w:lang w:val="x-none" w:eastAsia="ar-SA"/>
              </w:rPr>
            </w:pPr>
            <w:permStart w:id="1819963201" w:edGrp="everyone" w:colFirst="2" w:colLast="2"/>
            <w:permEnd w:id="226258914"/>
          </w:p>
        </w:tc>
        <w:tc>
          <w:tcPr>
            <w:tcW w:w="3314" w:type="dxa"/>
          </w:tcPr>
          <w:p w14:paraId="707CC534" w14:textId="77777777" w:rsidR="007038CE" w:rsidRPr="00272D13" w:rsidRDefault="007038CE" w:rsidP="007038CE">
            <w:pPr>
              <w:spacing w:after="0" w:line="240" w:lineRule="auto"/>
              <w:jc w:val="both"/>
              <w:rPr>
                <w:rFonts w:ascii="Times New Roman" w:eastAsia="Lucida Sans Unicode" w:hAnsi="Times New Roman"/>
                <w:b/>
                <w:kern w:val="1"/>
                <w:lang w:val="x-none" w:eastAsia="ar-SA"/>
              </w:rPr>
            </w:pPr>
          </w:p>
        </w:tc>
        <w:tc>
          <w:tcPr>
            <w:tcW w:w="3468" w:type="dxa"/>
          </w:tcPr>
          <w:p w14:paraId="707CC535" w14:textId="77777777" w:rsidR="007038CE" w:rsidRPr="00272D13" w:rsidRDefault="007038CE" w:rsidP="007038CE">
            <w:pPr>
              <w:spacing w:after="0" w:line="240" w:lineRule="auto"/>
              <w:jc w:val="both"/>
              <w:rPr>
                <w:rFonts w:ascii="Times New Roman" w:hAnsi="Times New Roman"/>
              </w:rPr>
            </w:pPr>
          </w:p>
        </w:tc>
      </w:tr>
      <w:permEnd w:id="1819963201"/>
      <w:tr w:rsidR="007038CE" w:rsidRPr="00272D13" w14:paraId="707CC53D" w14:textId="77777777" w:rsidTr="005017BF">
        <w:tc>
          <w:tcPr>
            <w:tcW w:w="3485" w:type="dxa"/>
          </w:tcPr>
          <w:p w14:paraId="707CC537" w14:textId="77777777" w:rsidR="007038CE" w:rsidRPr="00272D13" w:rsidRDefault="007038CE" w:rsidP="007038CE">
            <w:pPr>
              <w:pBdr>
                <w:bottom w:val="single" w:sz="12" w:space="1" w:color="auto"/>
              </w:pBdr>
              <w:spacing w:after="0" w:line="240" w:lineRule="auto"/>
              <w:jc w:val="right"/>
              <w:rPr>
                <w:rFonts w:ascii="Times New Roman" w:hAnsi="Times New Roman"/>
              </w:rPr>
            </w:pPr>
          </w:p>
          <w:p w14:paraId="707CC538" w14:textId="77777777" w:rsidR="007038CE" w:rsidRPr="00272D13" w:rsidRDefault="007038CE" w:rsidP="007038CE">
            <w:pPr>
              <w:spacing w:after="0" w:line="240" w:lineRule="auto"/>
              <w:jc w:val="right"/>
              <w:rPr>
                <w:rFonts w:ascii="Times New Roman" w:hAnsi="Times New Roman"/>
              </w:rPr>
            </w:pPr>
            <w:r w:rsidRPr="00272D13">
              <w:rPr>
                <w:rFonts w:ascii="Times New Roman" w:hAnsi="Times New Roman"/>
              </w:rPr>
              <w:t xml:space="preserve"> Ю.Д. Камалтдинова</w:t>
            </w:r>
          </w:p>
        </w:tc>
        <w:tc>
          <w:tcPr>
            <w:tcW w:w="3314" w:type="dxa"/>
          </w:tcPr>
          <w:p w14:paraId="707CC539" w14:textId="77777777" w:rsidR="007038CE" w:rsidRPr="00272D13" w:rsidRDefault="007038CE" w:rsidP="007038CE">
            <w:pPr>
              <w:pBdr>
                <w:bottom w:val="single" w:sz="12" w:space="1" w:color="auto"/>
              </w:pBdr>
              <w:spacing w:after="0" w:line="240" w:lineRule="auto"/>
              <w:rPr>
                <w:rFonts w:ascii="Times New Roman" w:hAnsi="Times New Roman"/>
              </w:rPr>
            </w:pPr>
            <w:permStart w:id="1043351247" w:edGrp="everyone"/>
          </w:p>
          <w:p w14:paraId="707CC53A" w14:textId="77777777" w:rsidR="007038CE" w:rsidRPr="00272D13" w:rsidRDefault="007038CE" w:rsidP="007038CE">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ermEnd w:id="1043351247"/>
            <w:proofErr w:type="spellEnd"/>
          </w:p>
        </w:tc>
        <w:tc>
          <w:tcPr>
            <w:tcW w:w="3468" w:type="dxa"/>
          </w:tcPr>
          <w:p w14:paraId="60D04366" w14:textId="77777777" w:rsidR="00C6272D" w:rsidRPr="00272D13" w:rsidRDefault="00C6272D" w:rsidP="00C6272D">
            <w:pPr>
              <w:pBdr>
                <w:bottom w:val="single" w:sz="12" w:space="1" w:color="auto"/>
              </w:pBdr>
              <w:spacing w:after="0" w:line="240" w:lineRule="auto"/>
              <w:rPr>
                <w:rFonts w:ascii="Times New Roman" w:hAnsi="Times New Roman"/>
              </w:rPr>
            </w:pPr>
            <w:permStart w:id="1370431248" w:edGrp="everyone"/>
          </w:p>
          <w:p w14:paraId="707CC53C" w14:textId="34265EEF" w:rsidR="007038CE" w:rsidRPr="00272D13" w:rsidRDefault="00C6272D" w:rsidP="00C6272D">
            <w:pPr>
              <w:spacing w:after="0" w:line="240" w:lineRule="auto"/>
              <w:jc w:val="right"/>
              <w:rPr>
                <w:rFonts w:ascii="Times New Roman" w:hAnsi="Times New Roman"/>
              </w:rPr>
            </w:pPr>
            <w:r w:rsidRPr="00272D13">
              <w:rPr>
                <w:rFonts w:ascii="Times New Roman" w:hAnsi="Times New Roman"/>
              </w:rPr>
              <w:t xml:space="preserve"> _____________ </w:t>
            </w:r>
            <w:permEnd w:id="1370431248"/>
            <w:r w:rsidR="007038CE" w:rsidRPr="00272D13">
              <w:rPr>
                <w:rFonts w:ascii="Times New Roman" w:hAnsi="Times New Roman"/>
              </w:rPr>
              <w:t>_</w:t>
            </w:r>
          </w:p>
        </w:tc>
      </w:tr>
      <w:bookmarkEnd w:id="20"/>
    </w:tbl>
    <w:p w14:paraId="707CC53E" w14:textId="77777777" w:rsidR="000A1932" w:rsidRPr="00272D13" w:rsidRDefault="000A1932" w:rsidP="009F31E8">
      <w:pPr>
        <w:spacing w:after="0" w:line="240" w:lineRule="auto"/>
        <w:jc w:val="center"/>
        <w:rPr>
          <w:rFonts w:ascii="Times New Roman" w:hAnsi="Times New Roman"/>
          <w:b/>
          <w:lang w:val="en-US"/>
        </w:rPr>
      </w:pPr>
    </w:p>
    <w:p w14:paraId="707CC53F" w14:textId="77777777" w:rsidR="000A1932" w:rsidRPr="00272D13" w:rsidRDefault="000A1932" w:rsidP="009F31E8">
      <w:pPr>
        <w:spacing w:after="0" w:line="240" w:lineRule="auto"/>
        <w:jc w:val="center"/>
        <w:rPr>
          <w:rFonts w:ascii="Times New Roman" w:hAnsi="Times New Roman"/>
          <w:b/>
          <w:lang w:val="en-US"/>
        </w:rPr>
      </w:pPr>
    </w:p>
    <w:p w14:paraId="707CC540" w14:textId="77777777" w:rsidR="009F31E8" w:rsidRPr="00272D13" w:rsidRDefault="009F31E8" w:rsidP="009F31E8">
      <w:pPr>
        <w:widowControl w:val="0"/>
        <w:autoSpaceDE w:val="0"/>
        <w:autoSpaceDN w:val="0"/>
        <w:spacing w:after="0" w:line="240" w:lineRule="auto"/>
        <w:jc w:val="right"/>
        <w:outlineLvl w:val="0"/>
        <w:rPr>
          <w:rFonts w:ascii="Times New Roman" w:eastAsia="Times New Roman" w:hAnsi="Times New Roman"/>
          <w:lang w:eastAsia="ru-RU"/>
        </w:rPr>
      </w:pPr>
      <w:bookmarkStart w:id="21" w:name="_Hlk109641275"/>
    </w:p>
    <w:p w14:paraId="707CC541" w14:textId="77777777" w:rsidR="009F31E8" w:rsidRPr="00272D13" w:rsidRDefault="009F31E8" w:rsidP="009F31E8">
      <w:pPr>
        <w:spacing w:after="0" w:line="240" w:lineRule="auto"/>
        <w:rPr>
          <w:rFonts w:ascii="Times New Roman" w:eastAsia="Times New Roman" w:hAnsi="Times New Roman"/>
          <w:lang w:eastAsia="ru-RU"/>
        </w:rPr>
      </w:pPr>
      <w:r w:rsidRPr="00272D13">
        <w:rPr>
          <w:rFonts w:ascii="Times New Roman" w:eastAsia="Times New Roman" w:hAnsi="Times New Roman"/>
          <w:lang w:eastAsia="ru-RU"/>
        </w:rPr>
        <w:br w:type="page"/>
      </w:r>
    </w:p>
    <w:p w14:paraId="6C36AA45" w14:textId="77777777" w:rsidR="00E755D5" w:rsidRPr="00272D13" w:rsidRDefault="00E755D5" w:rsidP="00E755D5">
      <w:pPr>
        <w:widowControl w:val="0"/>
        <w:autoSpaceDE w:val="0"/>
        <w:autoSpaceDN w:val="0"/>
        <w:spacing w:after="0" w:line="240" w:lineRule="auto"/>
        <w:jc w:val="right"/>
        <w:rPr>
          <w:rFonts w:ascii="Times New Roman" w:eastAsia="Times New Roman" w:hAnsi="Times New Roman"/>
          <w:lang w:eastAsia="ru-RU"/>
        </w:rPr>
      </w:pPr>
      <w:permStart w:id="1818233018" w:edGrp="everyone"/>
      <w:r w:rsidRPr="00272D13">
        <w:rPr>
          <w:rFonts w:ascii="Times New Roman" w:eastAsia="Times New Roman" w:hAnsi="Times New Roman"/>
          <w:lang w:eastAsia="ru-RU"/>
        </w:rPr>
        <w:lastRenderedPageBreak/>
        <w:t>Приложение №2</w:t>
      </w:r>
    </w:p>
    <w:p w14:paraId="082EFA41" w14:textId="77777777" w:rsidR="00E755D5" w:rsidRPr="00272D13" w:rsidRDefault="00E755D5" w:rsidP="00E755D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 xml:space="preserve">к Договору подряда </w:t>
      </w:r>
    </w:p>
    <w:p w14:paraId="0D43335C" w14:textId="108788E3" w:rsidR="00E755D5" w:rsidRDefault="00E755D5" w:rsidP="00E755D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от _</w:t>
      </w:r>
      <w:proofErr w:type="gramStart"/>
      <w:r w:rsidRPr="00272D13">
        <w:rPr>
          <w:rFonts w:ascii="Times New Roman" w:eastAsia="Times New Roman" w:hAnsi="Times New Roman"/>
          <w:lang w:eastAsia="ru-RU"/>
        </w:rPr>
        <w:t>_._</w:t>
      </w:r>
      <w:proofErr w:type="gramEnd"/>
      <w:r w:rsidRPr="00272D13">
        <w:rPr>
          <w:rFonts w:ascii="Times New Roman" w:eastAsia="Times New Roman" w:hAnsi="Times New Roman"/>
          <w:lang w:eastAsia="ru-RU"/>
        </w:rPr>
        <w:t>_.202</w:t>
      </w:r>
      <w:r>
        <w:rPr>
          <w:rFonts w:ascii="Times New Roman" w:eastAsia="Times New Roman" w:hAnsi="Times New Roman"/>
          <w:lang w:eastAsia="ru-RU"/>
        </w:rPr>
        <w:t>4</w:t>
      </w:r>
      <w:r w:rsidRPr="00272D13">
        <w:rPr>
          <w:rFonts w:ascii="Times New Roman" w:eastAsia="Times New Roman" w:hAnsi="Times New Roman"/>
          <w:lang w:eastAsia="ru-RU"/>
        </w:rPr>
        <w:t xml:space="preserve"> № _______</w:t>
      </w:r>
    </w:p>
    <w:p w14:paraId="3A9B214A" w14:textId="68C55DF6" w:rsidR="00E755D5" w:rsidRDefault="00E755D5" w:rsidP="00E755D5">
      <w:pPr>
        <w:widowControl w:val="0"/>
        <w:autoSpaceDE w:val="0"/>
        <w:autoSpaceDN w:val="0"/>
        <w:spacing w:after="0" w:line="240" w:lineRule="auto"/>
        <w:jc w:val="right"/>
        <w:rPr>
          <w:rFonts w:ascii="Times New Roman" w:eastAsia="Times New Roman" w:hAnsi="Times New Roman"/>
          <w:lang w:eastAsia="ru-RU"/>
        </w:rPr>
      </w:pPr>
    </w:p>
    <w:p w14:paraId="76B2A152" w14:textId="1CFEABA9" w:rsidR="00E755D5" w:rsidRDefault="00E755D5" w:rsidP="00E755D5">
      <w:pPr>
        <w:widowControl w:val="0"/>
        <w:autoSpaceDE w:val="0"/>
        <w:autoSpaceDN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Техническое задание</w:t>
      </w:r>
    </w:p>
    <w:p w14:paraId="710C2C50" w14:textId="1BE72C5D" w:rsidR="00E755D5" w:rsidRDefault="00E755D5" w:rsidP="00E755D5">
      <w:pPr>
        <w:widowControl w:val="0"/>
        <w:autoSpaceDE w:val="0"/>
        <w:autoSpaceDN w:val="0"/>
        <w:spacing w:after="0" w:line="240" w:lineRule="auto"/>
        <w:jc w:val="center"/>
        <w:rPr>
          <w:rFonts w:ascii="Times New Roman" w:eastAsia="Times New Roman" w:hAnsi="Times New Roman"/>
          <w:b/>
          <w:lang w:eastAsia="ru-RU"/>
        </w:rPr>
      </w:pPr>
    </w:p>
    <w:p w14:paraId="0E9DAC4D" w14:textId="69C53330" w:rsidR="00E755D5" w:rsidRDefault="00E755D5" w:rsidP="00E755D5">
      <w:pPr>
        <w:widowControl w:val="0"/>
        <w:autoSpaceDE w:val="0"/>
        <w:autoSpaceDN w:val="0"/>
        <w:spacing w:after="0" w:line="240" w:lineRule="auto"/>
        <w:jc w:val="center"/>
        <w:rPr>
          <w:rFonts w:ascii="Times New Roman" w:eastAsia="Times New Roman" w:hAnsi="Times New Roman"/>
          <w:b/>
          <w:lang w:eastAsia="ru-RU"/>
        </w:rPr>
      </w:pPr>
    </w:p>
    <w:p w14:paraId="4D49AB9A" w14:textId="77777777" w:rsidR="00E755D5" w:rsidRPr="00E755D5" w:rsidRDefault="00E755D5" w:rsidP="00E755D5">
      <w:pPr>
        <w:widowControl w:val="0"/>
        <w:autoSpaceDE w:val="0"/>
        <w:autoSpaceDN w:val="0"/>
        <w:spacing w:after="0" w:line="240" w:lineRule="auto"/>
        <w:jc w:val="center"/>
        <w:rPr>
          <w:rFonts w:ascii="Times New Roman" w:eastAsia="Times New Roman" w:hAnsi="Times New Roman"/>
          <w:b/>
          <w:lang w:eastAsia="ru-RU"/>
        </w:rPr>
      </w:pPr>
    </w:p>
    <w:permEnd w:id="1818233018"/>
    <w:p w14:paraId="27FBA689" w14:textId="61F97126" w:rsidR="00E755D5" w:rsidRDefault="00E755D5">
      <w:pPr>
        <w:spacing w:after="160" w:line="259" w:lineRule="auto"/>
        <w:rPr>
          <w:rFonts w:ascii="Times New Roman" w:eastAsia="Times New Roman" w:hAnsi="Times New Roman"/>
          <w:lang w:eastAsia="ru-RU"/>
        </w:rPr>
      </w:pPr>
    </w:p>
    <w:tbl>
      <w:tblPr>
        <w:tblStyle w:val="af3"/>
        <w:tblW w:w="10267" w:type="dxa"/>
        <w:tblLook w:val="04A0" w:firstRow="1" w:lastRow="0" w:firstColumn="1" w:lastColumn="0" w:noHBand="0" w:noVBand="1"/>
      </w:tblPr>
      <w:tblGrid>
        <w:gridCol w:w="3485"/>
        <w:gridCol w:w="3314"/>
        <w:gridCol w:w="3468"/>
      </w:tblGrid>
      <w:tr w:rsidR="00E755D5" w:rsidRPr="00272D13" w14:paraId="44C9A9EA" w14:textId="77777777" w:rsidTr="00311F69">
        <w:tc>
          <w:tcPr>
            <w:tcW w:w="3485" w:type="dxa"/>
          </w:tcPr>
          <w:p w14:paraId="3E7BB19B" w14:textId="77777777" w:rsidR="00E755D5" w:rsidRPr="00272D13" w:rsidRDefault="00E755D5" w:rsidP="00311F69">
            <w:pPr>
              <w:pStyle w:val="af9"/>
              <w:spacing w:after="0"/>
              <w:rPr>
                <w:b/>
                <w:sz w:val="22"/>
                <w:szCs w:val="22"/>
              </w:rPr>
            </w:pPr>
            <w:r w:rsidRPr="00272D13">
              <w:rPr>
                <w:b/>
                <w:sz w:val="22"/>
                <w:szCs w:val="22"/>
              </w:rPr>
              <w:t>Инвестор-застройщик:</w:t>
            </w:r>
          </w:p>
          <w:p w14:paraId="2A596D70" w14:textId="77777777" w:rsidR="00E755D5" w:rsidRPr="00272D13" w:rsidRDefault="00E755D5" w:rsidP="00311F69">
            <w:pPr>
              <w:pStyle w:val="af9"/>
              <w:spacing w:after="0"/>
              <w:rPr>
                <w:sz w:val="22"/>
                <w:szCs w:val="22"/>
              </w:rPr>
            </w:pPr>
          </w:p>
        </w:tc>
        <w:tc>
          <w:tcPr>
            <w:tcW w:w="3314" w:type="dxa"/>
          </w:tcPr>
          <w:p w14:paraId="43C82B44" w14:textId="77777777" w:rsidR="00E755D5" w:rsidRPr="00272D13" w:rsidRDefault="00E755D5" w:rsidP="00311F69">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7130B7C7" w14:textId="77777777" w:rsidR="00E755D5" w:rsidRPr="00272D13" w:rsidRDefault="00E755D5" w:rsidP="00311F69">
            <w:pPr>
              <w:pStyle w:val="af9"/>
              <w:spacing w:after="0"/>
              <w:rPr>
                <w:sz w:val="22"/>
                <w:szCs w:val="22"/>
              </w:rPr>
            </w:pPr>
            <w:r w:rsidRPr="00272D13">
              <w:rPr>
                <w:b/>
                <w:sz w:val="22"/>
                <w:szCs w:val="22"/>
                <w:lang w:val="ru-RU"/>
              </w:rPr>
              <w:t xml:space="preserve"> </w:t>
            </w:r>
          </w:p>
        </w:tc>
        <w:tc>
          <w:tcPr>
            <w:tcW w:w="3468" w:type="dxa"/>
          </w:tcPr>
          <w:p w14:paraId="75073298" w14:textId="77777777" w:rsidR="00E755D5" w:rsidRPr="00272D13" w:rsidRDefault="00E755D5" w:rsidP="00311F69">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302CE13D" w14:textId="77777777" w:rsidR="00E755D5" w:rsidRPr="00272D13" w:rsidRDefault="00E755D5" w:rsidP="00311F69">
            <w:pPr>
              <w:spacing w:after="0" w:line="240" w:lineRule="auto"/>
              <w:jc w:val="both"/>
              <w:rPr>
                <w:rFonts w:ascii="Times New Roman" w:hAnsi="Times New Roman"/>
              </w:rPr>
            </w:pPr>
          </w:p>
        </w:tc>
      </w:tr>
      <w:tr w:rsidR="00E755D5" w:rsidRPr="00272D13" w14:paraId="5384CBB3" w14:textId="77777777" w:rsidTr="00311F69">
        <w:tc>
          <w:tcPr>
            <w:tcW w:w="3485" w:type="dxa"/>
          </w:tcPr>
          <w:p w14:paraId="07885E29" w14:textId="77777777" w:rsidR="00E755D5" w:rsidRPr="00272D13" w:rsidRDefault="00E755D5" w:rsidP="00311F69">
            <w:pPr>
              <w:pBdr>
                <w:bottom w:val="single" w:sz="12" w:space="1" w:color="auto"/>
              </w:pBdr>
              <w:spacing w:after="0" w:line="240" w:lineRule="auto"/>
              <w:jc w:val="right"/>
              <w:rPr>
                <w:rFonts w:ascii="Times New Roman" w:hAnsi="Times New Roman"/>
              </w:rPr>
            </w:pPr>
          </w:p>
          <w:p w14:paraId="159110CE" w14:textId="77777777" w:rsidR="00E755D5" w:rsidRPr="00272D13" w:rsidRDefault="00E755D5" w:rsidP="00311F69">
            <w:pPr>
              <w:spacing w:after="0" w:line="240" w:lineRule="auto"/>
              <w:jc w:val="right"/>
              <w:rPr>
                <w:rFonts w:ascii="Times New Roman" w:hAnsi="Times New Roman"/>
              </w:rPr>
            </w:pPr>
            <w:r w:rsidRPr="00272D13">
              <w:rPr>
                <w:rFonts w:ascii="Times New Roman" w:hAnsi="Times New Roman"/>
              </w:rPr>
              <w:t xml:space="preserve"> Ю.Д. Камалтдинова</w:t>
            </w:r>
          </w:p>
        </w:tc>
        <w:tc>
          <w:tcPr>
            <w:tcW w:w="3314" w:type="dxa"/>
          </w:tcPr>
          <w:p w14:paraId="793E745E" w14:textId="77777777" w:rsidR="00E755D5" w:rsidRPr="00272D13" w:rsidRDefault="00E755D5" w:rsidP="00311F69">
            <w:pPr>
              <w:pBdr>
                <w:bottom w:val="single" w:sz="12" w:space="1" w:color="auto"/>
              </w:pBdr>
              <w:spacing w:after="0" w:line="240" w:lineRule="auto"/>
              <w:rPr>
                <w:rFonts w:ascii="Times New Roman" w:hAnsi="Times New Roman"/>
              </w:rPr>
            </w:pPr>
            <w:permStart w:id="1873837103" w:edGrp="everyone"/>
          </w:p>
          <w:p w14:paraId="6C032990" w14:textId="77777777" w:rsidR="00E755D5" w:rsidRPr="00272D13" w:rsidRDefault="00E755D5" w:rsidP="00311F69">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ermEnd w:id="1873837103"/>
            <w:proofErr w:type="spellEnd"/>
          </w:p>
        </w:tc>
        <w:tc>
          <w:tcPr>
            <w:tcW w:w="3468" w:type="dxa"/>
          </w:tcPr>
          <w:p w14:paraId="505E7D69" w14:textId="77777777" w:rsidR="00E755D5" w:rsidRPr="00272D13" w:rsidRDefault="00E755D5" w:rsidP="00311F69">
            <w:pPr>
              <w:pBdr>
                <w:bottom w:val="single" w:sz="12" w:space="1" w:color="auto"/>
              </w:pBdr>
              <w:spacing w:after="0" w:line="240" w:lineRule="auto"/>
              <w:rPr>
                <w:rFonts w:ascii="Times New Roman" w:hAnsi="Times New Roman"/>
              </w:rPr>
            </w:pPr>
            <w:permStart w:id="1213597927" w:edGrp="everyone"/>
          </w:p>
          <w:p w14:paraId="53FE07F9" w14:textId="77777777" w:rsidR="00E755D5" w:rsidRPr="00272D13" w:rsidRDefault="00E755D5" w:rsidP="00311F69">
            <w:pPr>
              <w:spacing w:after="0" w:line="240" w:lineRule="auto"/>
              <w:jc w:val="right"/>
              <w:rPr>
                <w:rFonts w:ascii="Times New Roman" w:hAnsi="Times New Roman"/>
              </w:rPr>
            </w:pPr>
            <w:r w:rsidRPr="00272D13">
              <w:rPr>
                <w:rFonts w:ascii="Times New Roman" w:hAnsi="Times New Roman"/>
              </w:rPr>
              <w:t xml:space="preserve"> _______________</w:t>
            </w:r>
            <w:permEnd w:id="1213597927"/>
          </w:p>
        </w:tc>
      </w:tr>
    </w:tbl>
    <w:p w14:paraId="707CC542" w14:textId="122B7386" w:rsidR="00E755D5" w:rsidRDefault="00E755D5">
      <w:pPr>
        <w:spacing w:after="160" w:line="259" w:lineRule="auto"/>
        <w:rPr>
          <w:rFonts w:ascii="Times New Roman" w:eastAsia="Times New Roman" w:hAnsi="Times New Roman"/>
          <w:lang w:eastAsia="ru-RU"/>
        </w:rPr>
      </w:pPr>
    </w:p>
    <w:p w14:paraId="326178D7" w14:textId="3976A156" w:rsidR="00E755D5" w:rsidRDefault="00E755D5">
      <w:pPr>
        <w:spacing w:after="160" w:line="259" w:lineRule="auto"/>
        <w:rPr>
          <w:rFonts w:ascii="Times New Roman" w:eastAsia="Times New Roman" w:hAnsi="Times New Roman"/>
          <w:lang w:eastAsia="ru-RU"/>
        </w:rPr>
      </w:pPr>
      <w:r>
        <w:rPr>
          <w:rFonts w:ascii="Times New Roman" w:eastAsia="Times New Roman" w:hAnsi="Times New Roman"/>
          <w:lang w:eastAsia="ru-RU"/>
        </w:rPr>
        <w:br w:type="page"/>
      </w:r>
    </w:p>
    <w:p w14:paraId="1718349D" w14:textId="338E1247" w:rsidR="009F31E8" w:rsidRDefault="009F31E8" w:rsidP="009F31E8">
      <w:pPr>
        <w:widowControl w:val="0"/>
        <w:autoSpaceDE w:val="0"/>
        <w:autoSpaceDN w:val="0"/>
        <w:spacing w:after="0" w:line="240" w:lineRule="auto"/>
        <w:jc w:val="right"/>
        <w:outlineLvl w:val="0"/>
        <w:rPr>
          <w:rFonts w:ascii="Times New Roman" w:eastAsia="Times New Roman" w:hAnsi="Times New Roman"/>
          <w:lang w:eastAsia="ru-RU"/>
        </w:rPr>
      </w:pPr>
    </w:p>
    <w:p w14:paraId="6C5FF905" w14:textId="77777777" w:rsidR="00E755D5" w:rsidRPr="00272D13" w:rsidRDefault="00E755D5" w:rsidP="009F31E8">
      <w:pPr>
        <w:widowControl w:val="0"/>
        <w:autoSpaceDE w:val="0"/>
        <w:autoSpaceDN w:val="0"/>
        <w:spacing w:after="0" w:line="240" w:lineRule="auto"/>
        <w:jc w:val="right"/>
        <w:outlineLvl w:val="0"/>
        <w:rPr>
          <w:rFonts w:ascii="Times New Roman" w:eastAsia="Times New Roman" w:hAnsi="Times New Roman"/>
          <w:lang w:eastAsia="ru-RU"/>
        </w:rPr>
      </w:pPr>
    </w:p>
    <w:bookmarkEnd w:id="21"/>
    <w:p w14:paraId="1DE23856" w14:textId="35B1C91E" w:rsidR="00E755D5" w:rsidRPr="00272D13" w:rsidRDefault="00E755D5" w:rsidP="00E755D5">
      <w:pPr>
        <w:spacing w:after="0" w:line="240" w:lineRule="auto"/>
        <w:jc w:val="right"/>
        <w:rPr>
          <w:rFonts w:ascii="Times New Roman" w:hAnsi="Times New Roman"/>
        </w:rPr>
      </w:pPr>
      <w:permStart w:id="1479158625" w:edGrp="everyone"/>
      <w:r w:rsidRPr="00272D13">
        <w:rPr>
          <w:rFonts w:ascii="Times New Roman" w:hAnsi="Times New Roman"/>
        </w:rPr>
        <w:t>Приложение №</w:t>
      </w:r>
      <w:r>
        <w:rPr>
          <w:rFonts w:ascii="Times New Roman" w:hAnsi="Times New Roman"/>
        </w:rPr>
        <w:t>3</w:t>
      </w:r>
      <w:r w:rsidRPr="00272D13">
        <w:rPr>
          <w:rFonts w:ascii="Times New Roman" w:hAnsi="Times New Roman"/>
        </w:rPr>
        <w:t xml:space="preserve"> </w:t>
      </w:r>
    </w:p>
    <w:p w14:paraId="0A97F9F6" w14:textId="77777777" w:rsidR="00E755D5" w:rsidRPr="00272D13" w:rsidRDefault="00E755D5" w:rsidP="00E755D5">
      <w:pPr>
        <w:spacing w:after="0" w:line="240" w:lineRule="auto"/>
        <w:jc w:val="right"/>
        <w:rPr>
          <w:rFonts w:ascii="Times New Roman" w:hAnsi="Times New Roman"/>
        </w:rPr>
      </w:pPr>
      <w:r w:rsidRPr="00272D13">
        <w:rPr>
          <w:rFonts w:ascii="Times New Roman" w:hAnsi="Times New Roman"/>
        </w:rPr>
        <w:t>к Договору подряда</w:t>
      </w:r>
    </w:p>
    <w:p w14:paraId="035D071F" w14:textId="62CA211E" w:rsidR="00E755D5" w:rsidRPr="00272D13" w:rsidRDefault="00E755D5" w:rsidP="00E755D5">
      <w:pPr>
        <w:spacing w:after="0" w:line="240" w:lineRule="auto"/>
        <w:jc w:val="right"/>
        <w:rPr>
          <w:rFonts w:ascii="Times New Roman" w:hAnsi="Times New Roman"/>
        </w:rPr>
      </w:pPr>
      <w:r w:rsidRPr="00272D13">
        <w:rPr>
          <w:rFonts w:ascii="Times New Roman" w:hAnsi="Times New Roman"/>
        </w:rPr>
        <w:t>от _</w:t>
      </w:r>
      <w:proofErr w:type="gramStart"/>
      <w:r w:rsidRPr="00272D13">
        <w:rPr>
          <w:rFonts w:ascii="Times New Roman" w:hAnsi="Times New Roman"/>
        </w:rPr>
        <w:t>_._</w:t>
      </w:r>
      <w:proofErr w:type="gramEnd"/>
      <w:r w:rsidRPr="00272D13">
        <w:rPr>
          <w:rFonts w:ascii="Times New Roman" w:hAnsi="Times New Roman"/>
        </w:rPr>
        <w:t>_.202</w:t>
      </w:r>
      <w:r>
        <w:rPr>
          <w:rFonts w:ascii="Times New Roman" w:hAnsi="Times New Roman"/>
        </w:rPr>
        <w:t>4</w:t>
      </w:r>
      <w:r w:rsidRPr="00272D13">
        <w:rPr>
          <w:rFonts w:ascii="Times New Roman" w:hAnsi="Times New Roman"/>
        </w:rPr>
        <w:t xml:space="preserve"> № _____</w:t>
      </w:r>
    </w:p>
    <w:p w14:paraId="22E6DEF2" w14:textId="77777777" w:rsidR="00E755D5" w:rsidRPr="00272D13" w:rsidRDefault="00E755D5" w:rsidP="00E755D5">
      <w:pPr>
        <w:spacing w:after="0" w:line="240" w:lineRule="auto"/>
        <w:jc w:val="right"/>
        <w:rPr>
          <w:rFonts w:ascii="Times New Roman" w:hAnsi="Times New Roman"/>
        </w:rPr>
      </w:pPr>
    </w:p>
    <w:p w14:paraId="0E03A39D" w14:textId="77777777" w:rsidR="00E755D5" w:rsidRPr="00272D13" w:rsidRDefault="00E755D5" w:rsidP="00E755D5">
      <w:pPr>
        <w:spacing w:after="0" w:line="240" w:lineRule="auto"/>
        <w:jc w:val="center"/>
        <w:rPr>
          <w:rFonts w:ascii="Times New Roman" w:hAnsi="Times New Roman"/>
          <w:b/>
          <w:bCs/>
        </w:rPr>
      </w:pPr>
      <w:r w:rsidRPr="00272D13">
        <w:rPr>
          <w:rFonts w:ascii="Times New Roman" w:hAnsi="Times New Roman"/>
          <w:b/>
          <w:bCs/>
        </w:rPr>
        <w:t>График производства работ</w:t>
      </w:r>
    </w:p>
    <w:p w14:paraId="3CA86C44" w14:textId="77777777" w:rsidR="00E755D5" w:rsidRPr="00272D13" w:rsidRDefault="00E755D5" w:rsidP="00E755D5">
      <w:pPr>
        <w:spacing w:after="0" w:line="240" w:lineRule="auto"/>
        <w:jc w:val="center"/>
        <w:rPr>
          <w:rFonts w:ascii="Times New Roman" w:hAnsi="Times New Roman"/>
          <w:b/>
          <w:bCs/>
        </w:rPr>
      </w:pPr>
    </w:p>
    <w:p w14:paraId="244E4951" w14:textId="77777777" w:rsidR="00E755D5" w:rsidRPr="00272D13" w:rsidRDefault="00E755D5" w:rsidP="00E755D5">
      <w:pPr>
        <w:spacing w:after="0" w:line="240" w:lineRule="auto"/>
        <w:jc w:val="center"/>
        <w:rPr>
          <w:rFonts w:ascii="Times New Roman" w:hAnsi="Times New Roman"/>
          <w:b/>
          <w:bCs/>
        </w:rPr>
      </w:pPr>
    </w:p>
    <w:p w14:paraId="6A5F6F61" w14:textId="77777777" w:rsidR="00E755D5" w:rsidRPr="00272D13" w:rsidRDefault="00E755D5" w:rsidP="00E755D5">
      <w:pPr>
        <w:spacing w:after="0" w:line="240" w:lineRule="auto"/>
        <w:jc w:val="center"/>
        <w:rPr>
          <w:rFonts w:ascii="Times New Roman" w:hAnsi="Times New Roman"/>
          <w:b/>
          <w:bCs/>
        </w:rPr>
      </w:pPr>
    </w:p>
    <w:tbl>
      <w:tblPr>
        <w:tblStyle w:val="af3"/>
        <w:tblW w:w="10267" w:type="dxa"/>
        <w:tblLook w:val="04A0" w:firstRow="1" w:lastRow="0" w:firstColumn="1" w:lastColumn="0" w:noHBand="0" w:noVBand="1"/>
      </w:tblPr>
      <w:tblGrid>
        <w:gridCol w:w="3485"/>
        <w:gridCol w:w="3314"/>
        <w:gridCol w:w="3468"/>
      </w:tblGrid>
      <w:tr w:rsidR="00E755D5" w:rsidRPr="00272D13" w14:paraId="2F8AA05D" w14:textId="77777777" w:rsidTr="00311F69">
        <w:tc>
          <w:tcPr>
            <w:tcW w:w="3485" w:type="dxa"/>
          </w:tcPr>
          <w:p w14:paraId="6A40DCF6" w14:textId="77777777" w:rsidR="00E755D5" w:rsidRPr="00272D13" w:rsidRDefault="00E755D5" w:rsidP="00311F69">
            <w:pPr>
              <w:pStyle w:val="af9"/>
              <w:spacing w:after="0"/>
              <w:rPr>
                <w:b/>
                <w:sz w:val="22"/>
                <w:szCs w:val="22"/>
              </w:rPr>
            </w:pPr>
            <w:r w:rsidRPr="00272D13">
              <w:rPr>
                <w:b/>
                <w:sz w:val="22"/>
                <w:szCs w:val="22"/>
              </w:rPr>
              <w:t>Инвестор-застройщик:</w:t>
            </w:r>
          </w:p>
          <w:p w14:paraId="5569CBD1" w14:textId="77777777" w:rsidR="00E755D5" w:rsidRPr="00272D13" w:rsidRDefault="00E755D5" w:rsidP="00311F69">
            <w:pPr>
              <w:pStyle w:val="af9"/>
              <w:spacing w:after="0"/>
              <w:rPr>
                <w:sz w:val="22"/>
                <w:szCs w:val="22"/>
              </w:rPr>
            </w:pPr>
            <w:r w:rsidRPr="00272D13">
              <w:rPr>
                <w:b/>
                <w:sz w:val="22"/>
                <w:szCs w:val="22"/>
                <w:lang w:val="ru-RU"/>
              </w:rPr>
              <w:t xml:space="preserve"> </w:t>
            </w:r>
          </w:p>
        </w:tc>
        <w:tc>
          <w:tcPr>
            <w:tcW w:w="3314" w:type="dxa"/>
          </w:tcPr>
          <w:p w14:paraId="56BCF3D4" w14:textId="77777777" w:rsidR="00E755D5" w:rsidRPr="00272D13" w:rsidRDefault="00E755D5" w:rsidP="00311F69">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29E3033A" w14:textId="77777777" w:rsidR="00E755D5" w:rsidRPr="00272D13" w:rsidRDefault="00E755D5" w:rsidP="00311F69">
            <w:pPr>
              <w:pStyle w:val="af9"/>
              <w:spacing w:after="0"/>
              <w:rPr>
                <w:sz w:val="22"/>
                <w:szCs w:val="22"/>
              </w:rPr>
            </w:pPr>
            <w:r w:rsidRPr="00272D13">
              <w:rPr>
                <w:b/>
                <w:sz w:val="22"/>
                <w:szCs w:val="22"/>
                <w:lang w:val="ru-RU"/>
              </w:rPr>
              <w:t xml:space="preserve"> </w:t>
            </w:r>
          </w:p>
        </w:tc>
        <w:tc>
          <w:tcPr>
            <w:tcW w:w="3468" w:type="dxa"/>
          </w:tcPr>
          <w:p w14:paraId="04FFA18A" w14:textId="77777777" w:rsidR="00E755D5" w:rsidRPr="00272D13" w:rsidRDefault="00E755D5" w:rsidP="00311F69">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5DE4D9F6" w14:textId="77777777" w:rsidR="00E755D5" w:rsidRPr="00272D13" w:rsidRDefault="00E755D5" w:rsidP="00311F69">
            <w:pPr>
              <w:spacing w:after="0" w:line="240" w:lineRule="auto"/>
              <w:jc w:val="both"/>
              <w:rPr>
                <w:rFonts w:ascii="Times New Roman" w:hAnsi="Times New Roman"/>
              </w:rPr>
            </w:pPr>
          </w:p>
        </w:tc>
      </w:tr>
      <w:tr w:rsidR="00E755D5" w:rsidRPr="00272D13" w14:paraId="0918BC03" w14:textId="77777777" w:rsidTr="00311F69">
        <w:tc>
          <w:tcPr>
            <w:tcW w:w="3485" w:type="dxa"/>
          </w:tcPr>
          <w:p w14:paraId="7436DC22" w14:textId="77777777" w:rsidR="00E755D5" w:rsidRPr="00272D13" w:rsidRDefault="00E755D5" w:rsidP="00311F69">
            <w:pPr>
              <w:pBdr>
                <w:bottom w:val="single" w:sz="12" w:space="1" w:color="auto"/>
              </w:pBdr>
              <w:spacing w:after="0" w:line="240" w:lineRule="auto"/>
              <w:jc w:val="right"/>
              <w:rPr>
                <w:rFonts w:ascii="Times New Roman" w:hAnsi="Times New Roman"/>
              </w:rPr>
            </w:pPr>
          </w:p>
          <w:p w14:paraId="77A80813" w14:textId="77777777" w:rsidR="00E755D5" w:rsidRPr="00272D13" w:rsidRDefault="00E755D5" w:rsidP="00311F69">
            <w:pPr>
              <w:spacing w:after="0" w:line="240" w:lineRule="auto"/>
              <w:jc w:val="right"/>
              <w:rPr>
                <w:rFonts w:ascii="Times New Roman" w:hAnsi="Times New Roman"/>
              </w:rPr>
            </w:pPr>
            <w:r w:rsidRPr="00272D13">
              <w:rPr>
                <w:rFonts w:ascii="Times New Roman" w:hAnsi="Times New Roman"/>
              </w:rPr>
              <w:t xml:space="preserve"> Ю.Д. </w:t>
            </w:r>
            <w:proofErr w:type="spellStart"/>
            <w:r w:rsidRPr="00272D13">
              <w:rPr>
                <w:rFonts w:ascii="Times New Roman" w:hAnsi="Times New Roman"/>
              </w:rPr>
              <w:t>Камалтдинова</w:t>
            </w:r>
            <w:proofErr w:type="spellEnd"/>
          </w:p>
        </w:tc>
        <w:tc>
          <w:tcPr>
            <w:tcW w:w="3314" w:type="dxa"/>
          </w:tcPr>
          <w:p w14:paraId="044AA755" w14:textId="77777777" w:rsidR="00E755D5" w:rsidRPr="00272D13" w:rsidRDefault="00E755D5" w:rsidP="00311F69">
            <w:pPr>
              <w:pBdr>
                <w:bottom w:val="single" w:sz="12" w:space="1" w:color="auto"/>
              </w:pBdr>
              <w:spacing w:after="0" w:line="240" w:lineRule="auto"/>
              <w:rPr>
                <w:rFonts w:ascii="Times New Roman" w:hAnsi="Times New Roman"/>
              </w:rPr>
            </w:pPr>
          </w:p>
          <w:p w14:paraId="3F02270B" w14:textId="77777777" w:rsidR="00E755D5" w:rsidRPr="00272D13" w:rsidRDefault="00E755D5" w:rsidP="00311F69">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roofErr w:type="spellEnd"/>
          </w:p>
        </w:tc>
        <w:tc>
          <w:tcPr>
            <w:tcW w:w="3468" w:type="dxa"/>
          </w:tcPr>
          <w:p w14:paraId="50A0AF8E" w14:textId="77777777" w:rsidR="00E755D5" w:rsidRPr="00272D13" w:rsidRDefault="00E755D5" w:rsidP="00311F69">
            <w:pPr>
              <w:pBdr>
                <w:bottom w:val="single" w:sz="12" w:space="1" w:color="auto"/>
              </w:pBdr>
              <w:spacing w:after="0" w:line="240" w:lineRule="auto"/>
              <w:rPr>
                <w:rFonts w:ascii="Times New Roman" w:hAnsi="Times New Roman"/>
              </w:rPr>
            </w:pPr>
          </w:p>
          <w:p w14:paraId="3F7BBD44" w14:textId="77777777" w:rsidR="00E755D5" w:rsidRPr="00272D13" w:rsidRDefault="00E755D5" w:rsidP="00311F69">
            <w:pPr>
              <w:spacing w:after="0" w:line="240" w:lineRule="auto"/>
              <w:jc w:val="right"/>
              <w:rPr>
                <w:rFonts w:ascii="Times New Roman" w:hAnsi="Times New Roman"/>
              </w:rPr>
            </w:pPr>
            <w:r w:rsidRPr="00272D13">
              <w:rPr>
                <w:rFonts w:ascii="Times New Roman" w:hAnsi="Times New Roman"/>
              </w:rPr>
              <w:t xml:space="preserve"> _______________</w:t>
            </w:r>
          </w:p>
        </w:tc>
      </w:tr>
    </w:tbl>
    <w:p w14:paraId="62F2F65D" w14:textId="3694261C" w:rsidR="00E755D5" w:rsidRDefault="00E755D5" w:rsidP="00173515">
      <w:pPr>
        <w:widowControl w:val="0"/>
        <w:autoSpaceDE w:val="0"/>
        <w:autoSpaceDN w:val="0"/>
        <w:spacing w:after="0" w:line="240" w:lineRule="auto"/>
        <w:jc w:val="right"/>
        <w:rPr>
          <w:rFonts w:ascii="Times New Roman" w:eastAsia="Times New Roman" w:hAnsi="Times New Roman"/>
          <w:lang w:eastAsia="ru-RU"/>
        </w:rPr>
      </w:pPr>
    </w:p>
    <w:p w14:paraId="6C86CC39" w14:textId="77777777" w:rsidR="00E755D5" w:rsidRDefault="00E755D5">
      <w:pPr>
        <w:spacing w:after="160" w:line="259" w:lineRule="auto"/>
        <w:rPr>
          <w:rFonts w:ascii="Times New Roman" w:eastAsia="Times New Roman" w:hAnsi="Times New Roman"/>
          <w:lang w:eastAsia="ru-RU"/>
        </w:rPr>
      </w:pPr>
      <w:r>
        <w:rPr>
          <w:rFonts w:ascii="Times New Roman" w:eastAsia="Times New Roman" w:hAnsi="Times New Roman"/>
          <w:lang w:eastAsia="ru-RU"/>
        </w:rPr>
        <w:br w:type="page"/>
      </w:r>
    </w:p>
    <w:p w14:paraId="3FAEF906" w14:textId="77777777" w:rsidR="00E755D5" w:rsidRDefault="00E755D5" w:rsidP="00173515">
      <w:pPr>
        <w:widowControl w:val="0"/>
        <w:autoSpaceDE w:val="0"/>
        <w:autoSpaceDN w:val="0"/>
        <w:spacing w:after="0" w:line="240" w:lineRule="auto"/>
        <w:jc w:val="right"/>
        <w:rPr>
          <w:rFonts w:ascii="Times New Roman" w:eastAsia="Times New Roman" w:hAnsi="Times New Roman"/>
          <w:lang w:eastAsia="ru-RU"/>
        </w:rPr>
      </w:pPr>
    </w:p>
    <w:p w14:paraId="707CC543" w14:textId="7006D4BB" w:rsidR="00173515" w:rsidRPr="00272D13" w:rsidRDefault="00173515" w:rsidP="0017351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Приложение №</w:t>
      </w:r>
      <w:r w:rsidR="00E755D5">
        <w:rPr>
          <w:rFonts w:ascii="Times New Roman" w:eastAsia="Times New Roman" w:hAnsi="Times New Roman"/>
          <w:lang w:eastAsia="ru-RU"/>
        </w:rPr>
        <w:t>4</w:t>
      </w:r>
    </w:p>
    <w:p w14:paraId="707CC544" w14:textId="77777777" w:rsidR="00173515" w:rsidRPr="00272D13" w:rsidRDefault="00173515" w:rsidP="0017351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 xml:space="preserve">к Договору подряда </w:t>
      </w:r>
    </w:p>
    <w:p w14:paraId="707CC545" w14:textId="38AFD5A4" w:rsidR="00173515" w:rsidRPr="00272D13" w:rsidRDefault="00173515" w:rsidP="0017351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от _</w:t>
      </w:r>
      <w:proofErr w:type="gramStart"/>
      <w:r w:rsidRPr="00272D13">
        <w:rPr>
          <w:rFonts w:ascii="Times New Roman" w:eastAsia="Times New Roman" w:hAnsi="Times New Roman"/>
          <w:lang w:eastAsia="ru-RU"/>
        </w:rPr>
        <w:t>_._</w:t>
      </w:r>
      <w:proofErr w:type="gramEnd"/>
      <w:r w:rsidRPr="00272D13">
        <w:rPr>
          <w:rFonts w:ascii="Times New Roman" w:eastAsia="Times New Roman" w:hAnsi="Times New Roman"/>
          <w:lang w:eastAsia="ru-RU"/>
        </w:rPr>
        <w:t>_</w:t>
      </w:r>
      <w:r w:rsidR="00BD2B9F" w:rsidRPr="00272D13">
        <w:rPr>
          <w:rFonts w:ascii="Times New Roman" w:eastAsia="Times New Roman" w:hAnsi="Times New Roman"/>
          <w:lang w:eastAsia="ru-RU"/>
        </w:rPr>
        <w:t>.</w:t>
      </w:r>
      <w:r w:rsidRPr="00272D13">
        <w:rPr>
          <w:rFonts w:ascii="Times New Roman" w:eastAsia="Times New Roman" w:hAnsi="Times New Roman"/>
          <w:lang w:eastAsia="ru-RU"/>
        </w:rPr>
        <w:t>202</w:t>
      </w:r>
      <w:r w:rsidR="00E755D5">
        <w:rPr>
          <w:rFonts w:ascii="Times New Roman" w:eastAsia="Times New Roman" w:hAnsi="Times New Roman"/>
          <w:lang w:eastAsia="ru-RU"/>
        </w:rPr>
        <w:t>4</w:t>
      </w:r>
      <w:r w:rsidRPr="00272D13">
        <w:rPr>
          <w:rFonts w:ascii="Times New Roman" w:eastAsia="Times New Roman" w:hAnsi="Times New Roman"/>
          <w:lang w:eastAsia="ru-RU"/>
        </w:rPr>
        <w:t xml:space="preserve"> № _______</w:t>
      </w:r>
    </w:p>
    <w:permEnd w:id="1479158625"/>
    <w:p w14:paraId="707CC546" w14:textId="77777777" w:rsidR="00173515" w:rsidRPr="00272D13" w:rsidRDefault="00173515" w:rsidP="00173515">
      <w:pPr>
        <w:widowControl w:val="0"/>
        <w:autoSpaceDE w:val="0"/>
        <w:autoSpaceDN w:val="0"/>
        <w:spacing w:after="0" w:line="240" w:lineRule="auto"/>
        <w:jc w:val="right"/>
        <w:outlineLvl w:val="0"/>
        <w:rPr>
          <w:rFonts w:ascii="Times New Roman" w:eastAsia="Times New Roman" w:hAnsi="Times New Roman"/>
          <w:b/>
          <w:bCs/>
          <w:lang w:eastAsia="ru-RU"/>
        </w:rPr>
      </w:pPr>
    </w:p>
    <w:p w14:paraId="707CC547" w14:textId="77777777" w:rsidR="00173515" w:rsidRPr="00272D13" w:rsidRDefault="00173515" w:rsidP="00173515">
      <w:pPr>
        <w:widowControl w:val="0"/>
        <w:autoSpaceDE w:val="0"/>
        <w:autoSpaceDN w:val="0"/>
        <w:spacing w:after="0" w:line="240" w:lineRule="auto"/>
        <w:jc w:val="center"/>
        <w:outlineLvl w:val="0"/>
        <w:rPr>
          <w:rFonts w:ascii="Times New Roman" w:eastAsia="Times New Roman" w:hAnsi="Times New Roman"/>
          <w:b/>
          <w:bCs/>
          <w:lang w:eastAsia="ru-RU"/>
        </w:rPr>
      </w:pPr>
      <w:r w:rsidRPr="00272D13">
        <w:rPr>
          <w:rFonts w:ascii="Times New Roman" w:eastAsia="Times New Roman" w:hAnsi="Times New Roman"/>
          <w:b/>
          <w:bCs/>
          <w:lang w:eastAsia="ru-RU"/>
        </w:rPr>
        <w:t>Перечень нарушений на строительной площадке и размер штрафов</w:t>
      </w:r>
    </w:p>
    <w:p w14:paraId="707CC548" w14:textId="77777777" w:rsidR="00173515" w:rsidRPr="00272D13" w:rsidRDefault="00173515" w:rsidP="00173515">
      <w:pPr>
        <w:widowControl w:val="0"/>
        <w:autoSpaceDE w:val="0"/>
        <w:autoSpaceDN w:val="0"/>
        <w:spacing w:after="0" w:line="240" w:lineRule="auto"/>
        <w:outlineLvl w:val="0"/>
        <w:rPr>
          <w:rFonts w:ascii="Times New Roman" w:eastAsia="Times New Roman" w:hAnsi="Times New Roman"/>
          <w:lang w:eastAsia="ru-RU"/>
        </w:rPr>
      </w:pPr>
    </w:p>
    <w:p w14:paraId="707CC549" w14:textId="77777777" w:rsidR="00173515" w:rsidRPr="00272D13" w:rsidRDefault="00173515" w:rsidP="00173515">
      <w:pPr>
        <w:widowControl w:val="0"/>
        <w:autoSpaceDE w:val="0"/>
        <w:autoSpaceDN w:val="0"/>
        <w:spacing w:after="0" w:line="240" w:lineRule="auto"/>
        <w:jc w:val="both"/>
        <w:rPr>
          <w:rFonts w:ascii="Times New Roman" w:eastAsia="Times New Roman" w:hAnsi="Times New Roman"/>
          <w:lang w:eastAsia="ru-RU"/>
        </w:rPr>
      </w:pPr>
      <w:r w:rsidRPr="00272D13">
        <w:rPr>
          <w:rFonts w:ascii="Times New Roman" w:eastAsia="Times New Roman" w:hAnsi="Times New Roman"/>
          <w:lang w:eastAsia="ru-RU"/>
        </w:rPr>
        <w:t>1.</w:t>
      </w:r>
      <w:r w:rsidRPr="00272D13">
        <w:rPr>
          <w:rFonts w:ascii="Times New Roman" w:eastAsia="Times New Roman" w:hAnsi="Times New Roman"/>
          <w:lang w:eastAsia="ru-RU"/>
        </w:rPr>
        <w:tab/>
        <w:t>За каждый выявленный факт нарушения Заказчик вправе применить к Подрядчику штрафные санкции в соответствии настоящим приложением путем направления в адрес Подрядчика заявления об одностороннем зачете суммы штрафных санкций в счет оплаты выполненных работ, на основании ст. 410 Гражданского кодекса Российской Федерации, либо направить претензию с требованием уплаты данной суммы. Уплата штрафа не освобождает Подрядчика от обязанности исполнить требование Акта об устранении выявленных нарушений.</w:t>
      </w:r>
    </w:p>
    <w:p w14:paraId="707CC54A" w14:textId="77777777" w:rsidR="00173515" w:rsidRPr="00272D13" w:rsidRDefault="00173515" w:rsidP="00173515">
      <w:pPr>
        <w:widowControl w:val="0"/>
        <w:autoSpaceDE w:val="0"/>
        <w:autoSpaceDN w:val="0"/>
        <w:spacing w:after="0" w:line="240" w:lineRule="auto"/>
        <w:jc w:val="both"/>
        <w:rPr>
          <w:rFonts w:ascii="Times New Roman" w:eastAsia="Times New Roman" w:hAnsi="Times New Roman"/>
          <w:lang w:eastAsia="ru-RU"/>
        </w:rPr>
      </w:pPr>
      <w:r w:rsidRPr="00272D13">
        <w:rPr>
          <w:rFonts w:ascii="Times New Roman" w:eastAsia="Times New Roman" w:hAnsi="Times New Roman"/>
          <w:lang w:eastAsia="ru-RU"/>
        </w:rPr>
        <w:t>2.</w:t>
      </w:r>
      <w:r w:rsidRPr="00272D13">
        <w:rPr>
          <w:rFonts w:ascii="Times New Roman" w:eastAsia="Times New Roman" w:hAnsi="Times New Roman"/>
          <w:lang w:eastAsia="ru-RU"/>
        </w:rPr>
        <w:tab/>
        <w:t>При полном и своевременном устранении Подрядчиком выявленных нарушений Заказчик вправе не применять к Подрядчику штрафные санкции, но данное условие не является обязанностью Заказчика и применяется последним по его усмотрению, в зависимости от характера выявленного нарушения. Также, Заказчик вправе применить штрафные санкции в меньшем размере, чем предусмотрено настоящим приложением.</w:t>
      </w:r>
    </w:p>
    <w:p w14:paraId="707CC54B" w14:textId="77777777" w:rsidR="00173515" w:rsidRPr="00272D13" w:rsidRDefault="00173515" w:rsidP="00173515">
      <w:pPr>
        <w:widowControl w:val="0"/>
        <w:autoSpaceDE w:val="0"/>
        <w:autoSpaceDN w:val="0"/>
        <w:spacing w:after="0" w:line="240" w:lineRule="auto"/>
        <w:jc w:val="both"/>
        <w:rPr>
          <w:rFonts w:ascii="Times New Roman" w:eastAsia="Times New Roman" w:hAnsi="Times New Roman"/>
          <w:lang w:eastAsia="ru-RU"/>
        </w:rPr>
      </w:pPr>
      <w:r w:rsidRPr="00272D13">
        <w:rPr>
          <w:rFonts w:ascii="Times New Roman" w:eastAsia="Times New Roman" w:hAnsi="Times New Roman"/>
          <w:lang w:eastAsia="ru-RU"/>
        </w:rPr>
        <w:t>3.</w:t>
      </w:r>
      <w:r w:rsidRPr="00272D13">
        <w:rPr>
          <w:rFonts w:ascii="Times New Roman" w:eastAsia="Times New Roman" w:hAnsi="Times New Roman"/>
          <w:lang w:eastAsia="ru-RU"/>
        </w:rPr>
        <w:tab/>
        <w:t>Заказчик имеет право приостановить производство работ Подрядчиком и отказать в доступе на объект работникам Подрядчика при выявлении любого из нарушений установленных настоящим приложением требований до их полного устранения. При этом период простоя по вине Подрядчика не должен влиять на сроки выполнения работ по настоящему договору. Все убытки и неустойки за время простоя возмещаются Подрядчиком.</w:t>
      </w:r>
    </w:p>
    <w:p w14:paraId="707CC54C" w14:textId="77777777" w:rsidR="00173515" w:rsidRPr="00272D13" w:rsidRDefault="00173515" w:rsidP="00173515">
      <w:pPr>
        <w:widowControl w:val="0"/>
        <w:autoSpaceDE w:val="0"/>
        <w:autoSpaceDN w:val="0"/>
        <w:spacing w:after="0" w:line="240" w:lineRule="auto"/>
        <w:jc w:val="both"/>
        <w:rPr>
          <w:rFonts w:ascii="Times New Roman" w:eastAsia="Times New Roman" w:hAnsi="Times New Roman"/>
          <w:lang w:eastAsia="ru-RU"/>
        </w:rPr>
      </w:pPr>
      <w:r w:rsidRPr="00272D13">
        <w:rPr>
          <w:rFonts w:ascii="Times New Roman" w:eastAsia="Times New Roman" w:hAnsi="Times New Roman"/>
          <w:lang w:eastAsia="ru-RU"/>
        </w:rPr>
        <w:t>4.</w:t>
      </w:r>
      <w:r w:rsidRPr="00272D13">
        <w:rPr>
          <w:rFonts w:ascii="Times New Roman" w:eastAsia="Times New Roman" w:hAnsi="Times New Roman"/>
          <w:lang w:eastAsia="ru-RU"/>
        </w:rPr>
        <w:tab/>
        <w:t>Перечень штрафов (таблица):</w:t>
      </w:r>
    </w:p>
    <w:p w14:paraId="707CC54D" w14:textId="77777777" w:rsidR="00173515" w:rsidRPr="00272D13" w:rsidRDefault="00173515" w:rsidP="00173515">
      <w:pPr>
        <w:spacing w:after="0" w:line="240" w:lineRule="auto"/>
        <w:rPr>
          <w:rFonts w:ascii="Times New Roman" w:eastAsia="Times New Roman" w:hAnsi="Times New Roman"/>
          <w:lang w:eastAsia="ru-RU"/>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7730"/>
        <w:gridCol w:w="1091"/>
      </w:tblGrid>
      <w:tr w:rsidR="00173515" w:rsidRPr="00272D13" w14:paraId="707CC55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4E" w14:textId="77777777" w:rsidR="00173515" w:rsidRPr="00272D13" w:rsidRDefault="00173515" w:rsidP="00173515">
            <w:pPr>
              <w:spacing w:before="100" w:beforeAutospacing="1" w:after="100" w:afterAutospacing="1" w:line="240" w:lineRule="auto"/>
              <w:jc w:val="center"/>
              <w:rPr>
                <w:rFonts w:ascii="Times New Roman" w:hAnsi="Times New Roman"/>
                <w:b/>
                <w:lang w:eastAsia="ru-RU"/>
              </w:rPr>
            </w:pPr>
            <w:r w:rsidRPr="00272D13">
              <w:rPr>
                <w:rFonts w:ascii="Times New Roman" w:hAnsi="Times New Roman"/>
                <w:b/>
                <w:lang w:eastAsia="ru-RU"/>
              </w:rPr>
              <w:t>№ п/п</w:t>
            </w:r>
          </w:p>
        </w:tc>
        <w:tc>
          <w:tcPr>
            <w:tcW w:w="7730" w:type="dxa"/>
            <w:tcBorders>
              <w:top w:val="single" w:sz="4" w:space="0" w:color="auto"/>
              <w:left w:val="single" w:sz="4" w:space="0" w:color="auto"/>
              <w:bottom w:val="single" w:sz="4" w:space="0" w:color="auto"/>
              <w:right w:val="single" w:sz="4" w:space="0" w:color="auto"/>
            </w:tcBorders>
            <w:vAlign w:val="center"/>
            <w:hideMark/>
          </w:tcPr>
          <w:p w14:paraId="707CC54F" w14:textId="77777777" w:rsidR="00173515" w:rsidRPr="00272D13" w:rsidRDefault="00173515" w:rsidP="00173515">
            <w:pPr>
              <w:spacing w:before="100" w:beforeAutospacing="1" w:after="100" w:afterAutospacing="1" w:line="240" w:lineRule="auto"/>
              <w:jc w:val="center"/>
              <w:rPr>
                <w:rFonts w:ascii="Times New Roman" w:hAnsi="Times New Roman"/>
                <w:b/>
                <w:lang w:eastAsia="ru-RU"/>
              </w:rPr>
            </w:pPr>
            <w:r w:rsidRPr="00272D13">
              <w:rPr>
                <w:rFonts w:ascii="Times New Roman" w:hAnsi="Times New Roman"/>
                <w:b/>
                <w:lang w:eastAsia="ru-RU"/>
              </w:rPr>
              <w:t>Вид нарушения</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50" w14:textId="77777777" w:rsidR="00173515" w:rsidRPr="00272D13" w:rsidRDefault="00173515" w:rsidP="00173515">
            <w:pPr>
              <w:spacing w:before="100" w:beforeAutospacing="1" w:after="100" w:afterAutospacing="1" w:line="240" w:lineRule="auto"/>
              <w:jc w:val="center"/>
              <w:rPr>
                <w:rFonts w:ascii="Times New Roman" w:hAnsi="Times New Roman"/>
                <w:b/>
                <w:lang w:eastAsia="ru-RU"/>
              </w:rPr>
            </w:pPr>
            <w:r w:rsidRPr="00272D13">
              <w:rPr>
                <w:rFonts w:ascii="Times New Roman" w:hAnsi="Times New Roman"/>
                <w:b/>
                <w:lang w:eastAsia="ru-RU"/>
              </w:rPr>
              <w:t>сумма штрафа (в руб.)</w:t>
            </w:r>
          </w:p>
        </w:tc>
      </w:tr>
      <w:tr w:rsidR="00173515" w:rsidRPr="00272D13" w14:paraId="707CC55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52" w14:textId="77777777" w:rsidR="00173515" w:rsidRPr="00272D13" w:rsidRDefault="00173515" w:rsidP="00173515">
            <w:pPr>
              <w:rPr>
                <w:rFonts w:ascii="Times New Roman" w:hAnsi="Times New Roman"/>
                <w:bCs/>
                <w:lang w:eastAsia="ru-RU"/>
              </w:rPr>
            </w:pPr>
            <w:r w:rsidRPr="00272D13">
              <w:rPr>
                <w:rFonts w:ascii="Times New Roman" w:hAnsi="Times New Roman"/>
                <w:bCs/>
                <w:lang w:eastAsia="ru-RU"/>
              </w:rPr>
              <w:t>1</w:t>
            </w:r>
          </w:p>
        </w:tc>
        <w:tc>
          <w:tcPr>
            <w:tcW w:w="7730" w:type="dxa"/>
            <w:tcBorders>
              <w:top w:val="single" w:sz="4" w:space="0" w:color="auto"/>
              <w:left w:val="single" w:sz="4" w:space="0" w:color="auto"/>
              <w:bottom w:val="single" w:sz="4" w:space="0" w:color="auto"/>
              <w:right w:val="single" w:sz="4" w:space="0" w:color="auto"/>
            </w:tcBorders>
            <w:hideMark/>
          </w:tcPr>
          <w:p w14:paraId="707CC55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Производство строительно-монтажных работ без оформления акта-допуска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5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5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5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w:t>
            </w:r>
          </w:p>
        </w:tc>
        <w:tc>
          <w:tcPr>
            <w:tcW w:w="7730" w:type="dxa"/>
            <w:tcBorders>
              <w:top w:val="single" w:sz="4" w:space="0" w:color="auto"/>
              <w:left w:val="single" w:sz="4" w:space="0" w:color="auto"/>
              <w:bottom w:val="single" w:sz="4" w:space="0" w:color="auto"/>
              <w:right w:val="single" w:sz="4" w:space="0" w:color="auto"/>
            </w:tcBorders>
            <w:hideMark/>
          </w:tcPr>
          <w:p w14:paraId="707CC55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Отсутствие у подрядчика документации по охране труда, пожарной и промышленной безопасности, электробезопасности (инструкции, обязательные для ведения журналы, приказы, положения и т.д.)</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5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5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5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w:t>
            </w:r>
          </w:p>
        </w:tc>
        <w:tc>
          <w:tcPr>
            <w:tcW w:w="7730" w:type="dxa"/>
            <w:tcBorders>
              <w:top w:val="single" w:sz="4" w:space="0" w:color="auto"/>
              <w:left w:val="single" w:sz="4" w:space="0" w:color="auto"/>
              <w:bottom w:val="single" w:sz="4" w:space="0" w:color="auto"/>
              <w:right w:val="single" w:sz="4" w:space="0" w:color="auto"/>
            </w:tcBorders>
            <w:hideMark/>
          </w:tcPr>
          <w:p w14:paraId="707CC55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Производство строительно-монтажных работ без оформления акта приема-передачи строительной площадки</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5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6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5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4</w:t>
            </w:r>
          </w:p>
        </w:tc>
        <w:tc>
          <w:tcPr>
            <w:tcW w:w="7730" w:type="dxa"/>
            <w:tcBorders>
              <w:top w:val="single" w:sz="4" w:space="0" w:color="auto"/>
              <w:left w:val="single" w:sz="4" w:space="0" w:color="auto"/>
              <w:bottom w:val="single" w:sz="4" w:space="0" w:color="auto"/>
              <w:right w:val="single" w:sz="4" w:space="0" w:color="auto"/>
            </w:tcBorders>
            <w:hideMark/>
          </w:tcPr>
          <w:p w14:paraId="707CC55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Невыполнение или частичное выполнение требований акта-допуска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6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6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6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5</w:t>
            </w:r>
          </w:p>
        </w:tc>
        <w:tc>
          <w:tcPr>
            <w:tcW w:w="7730" w:type="dxa"/>
            <w:tcBorders>
              <w:top w:val="single" w:sz="4" w:space="0" w:color="auto"/>
              <w:left w:val="single" w:sz="4" w:space="0" w:color="auto"/>
              <w:bottom w:val="single" w:sz="4" w:space="0" w:color="auto"/>
              <w:right w:val="single" w:sz="4" w:space="0" w:color="auto"/>
            </w:tcBorders>
            <w:hideMark/>
          </w:tcPr>
          <w:p w14:paraId="707CC56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Несвоевременное выполнение требований акта-допуска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6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6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6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6</w:t>
            </w:r>
          </w:p>
        </w:tc>
        <w:tc>
          <w:tcPr>
            <w:tcW w:w="7730" w:type="dxa"/>
            <w:tcBorders>
              <w:top w:val="single" w:sz="4" w:space="0" w:color="auto"/>
              <w:left w:val="single" w:sz="4" w:space="0" w:color="auto"/>
              <w:bottom w:val="single" w:sz="4" w:space="0" w:color="auto"/>
              <w:right w:val="single" w:sz="4" w:space="0" w:color="auto"/>
            </w:tcBorders>
            <w:hideMark/>
          </w:tcPr>
          <w:p w14:paraId="707CC56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работников к выполнению работ и выполнение работ без вводного инструктажа, проводимого представителем/инженером по охране труда Заказчика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6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6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6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7</w:t>
            </w:r>
          </w:p>
        </w:tc>
        <w:tc>
          <w:tcPr>
            <w:tcW w:w="7730" w:type="dxa"/>
            <w:tcBorders>
              <w:top w:val="single" w:sz="4" w:space="0" w:color="auto"/>
              <w:left w:val="single" w:sz="4" w:space="0" w:color="auto"/>
              <w:bottom w:val="single" w:sz="4" w:space="0" w:color="auto"/>
              <w:right w:val="single" w:sz="4" w:space="0" w:color="auto"/>
            </w:tcBorders>
            <w:hideMark/>
          </w:tcPr>
          <w:p w14:paraId="707CC56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Производство работ без письменного ознакомления работников с ППР, с технологическими картами</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6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7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6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8</w:t>
            </w:r>
          </w:p>
        </w:tc>
        <w:tc>
          <w:tcPr>
            <w:tcW w:w="7730" w:type="dxa"/>
            <w:tcBorders>
              <w:top w:val="single" w:sz="4" w:space="0" w:color="auto"/>
              <w:left w:val="single" w:sz="4" w:space="0" w:color="auto"/>
              <w:bottom w:val="single" w:sz="4" w:space="0" w:color="auto"/>
              <w:right w:val="single" w:sz="4" w:space="0" w:color="auto"/>
            </w:tcBorders>
            <w:hideMark/>
          </w:tcPr>
          <w:p w14:paraId="707CC56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 xml:space="preserve">Производство работ по ППР, технологическим картам, не согласованным с Заказчиком </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7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7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7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9</w:t>
            </w:r>
          </w:p>
        </w:tc>
        <w:tc>
          <w:tcPr>
            <w:tcW w:w="7730" w:type="dxa"/>
            <w:tcBorders>
              <w:top w:val="single" w:sz="4" w:space="0" w:color="auto"/>
              <w:left w:val="single" w:sz="4" w:space="0" w:color="auto"/>
              <w:bottom w:val="single" w:sz="4" w:space="0" w:color="auto"/>
              <w:right w:val="single" w:sz="4" w:space="0" w:color="auto"/>
            </w:tcBorders>
            <w:hideMark/>
          </w:tcPr>
          <w:p w14:paraId="707CC57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работников к выполнению совмещенных работ и выполнение работ без оформления графика совмещенных работ/записи в журнале совмещенных работ</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7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7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7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10</w:t>
            </w:r>
          </w:p>
        </w:tc>
        <w:tc>
          <w:tcPr>
            <w:tcW w:w="7730" w:type="dxa"/>
            <w:tcBorders>
              <w:top w:val="single" w:sz="4" w:space="0" w:color="auto"/>
              <w:left w:val="single" w:sz="4" w:space="0" w:color="auto"/>
              <w:bottom w:val="single" w:sz="4" w:space="0" w:color="auto"/>
              <w:right w:val="single" w:sz="4" w:space="0" w:color="auto"/>
            </w:tcBorders>
            <w:hideMark/>
          </w:tcPr>
          <w:p w14:paraId="707CC57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 xml:space="preserve">Допуск к работе </w:t>
            </w:r>
            <w:r w:rsidRPr="00272D13">
              <w:rPr>
                <w:rFonts w:ascii="Times New Roman" w:hAnsi="Times New Roman"/>
                <w:b/>
                <w:bCs/>
                <w:lang w:eastAsia="ru-RU"/>
              </w:rPr>
              <w:t>повышенной опасности</w:t>
            </w:r>
            <w:r w:rsidRPr="00272D13">
              <w:rPr>
                <w:rFonts w:ascii="Times New Roman" w:hAnsi="Times New Roman"/>
                <w:lang w:eastAsia="ru-RU"/>
              </w:rPr>
              <w:t xml:space="preserve"> и выполнение работ с нарушениями требований обучения и проверки знаний</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7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7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7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11</w:t>
            </w:r>
          </w:p>
        </w:tc>
        <w:tc>
          <w:tcPr>
            <w:tcW w:w="7730" w:type="dxa"/>
            <w:tcBorders>
              <w:top w:val="single" w:sz="4" w:space="0" w:color="auto"/>
              <w:left w:val="single" w:sz="4" w:space="0" w:color="auto"/>
              <w:bottom w:val="single" w:sz="4" w:space="0" w:color="auto"/>
              <w:right w:val="single" w:sz="4" w:space="0" w:color="auto"/>
            </w:tcBorders>
            <w:hideMark/>
          </w:tcPr>
          <w:p w14:paraId="707CC57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иным видам работ и выполнение работ с нарушениями требований обучения и проверки знаний</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7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8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7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12</w:t>
            </w:r>
          </w:p>
        </w:tc>
        <w:tc>
          <w:tcPr>
            <w:tcW w:w="7730" w:type="dxa"/>
            <w:tcBorders>
              <w:top w:val="single" w:sz="4" w:space="0" w:color="auto"/>
              <w:left w:val="single" w:sz="4" w:space="0" w:color="auto"/>
              <w:bottom w:val="single" w:sz="4" w:space="0" w:color="auto"/>
              <w:right w:val="single" w:sz="4" w:space="0" w:color="auto"/>
            </w:tcBorders>
            <w:hideMark/>
          </w:tcPr>
          <w:p w14:paraId="707CC57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на неисправном оборудовании либо к эксплуатации оборудования с нарушением технических требований</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8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25 000</w:t>
            </w:r>
          </w:p>
        </w:tc>
      </w:tr>
      <w:tr w:rsidR="00173515" w:rsidRPr="00272D13" w14:paraId="707CC58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8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13</w:t>
            </w:r>
          </w:p>
        </w:tc>
        <w:tc>
          <w:tcPr>
            <w:tcW w:w="7730" w:type="dxa"/>
            <w:tcBorders>
              <w:top w:val="single" w:sz="4" w:space="0" w:color="auto"/>
              <w:left w:val="single" w:sz="4" w:space="0" w:color="auto"/>
              <w:bottom w:val="single" w:sz="4" w:space="0" w:color="auto"/>
              <w:right w:val="single" w:sz="4" w:space="0" w:color="auto"/>
            </w:tcBorders>
            <w:hideMark/>
          </w:tcPr>
          <w:p w14:paraId="707CC58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на оборудовании либо к эксплуатации технологического оборудования с нарушением требований обучения и проверки знаний</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8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8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8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lastRenderedPageBreak/>
              <w:t>14</w:t>
            </w:r>
          </w:p>
        </w:tc>
        <w:tc>
          <w:tcPr>
            <w:tcW w:w="7730" w:type="dxa"/>
            <w:tcBorders>
              <w:top w:val="single" w:sz="4" w:space="0" w:color="auto"/>
              <w:left w:val="single" w:sz="4" w:space="0" w:color="auto"/>
              <w:bottom w:val="single" w:sz="4" w:space="0" w:color="auto"/>
              <w:right w:val="single" w:sz="4" w:space="0" w:color="auto"/>
            </w:tcBorders>
            <w:hideMark/>
          </w:tcPr>
          <w:p w14:paraId="707CC58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при отсутствии предохранительных и оградительных устройств</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8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8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8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15</w:t>
            </w:r>
          </w:p>
        </w:tc>
        <w:tc>
          <w:tcPr>
            <w:tcW w:w="7730" w:type="dxa"/>
            <w:tcBorders>
              <w:top w:val="single" w:sz="4" w:space="0" w:color="auto"/>
              <w:left w:val="single" w:sz="4" w:space="0" w:color="auto"/>
              <w:bottom w:val="single" w:sz="4" w:space="0" w:color="auto"/>
              <w:right w:val="single" w:sz="4" w:space="0" w:color="auto"/>
            </w:tcBorders>
            <w:hideMark/>
          </w:tcPr>
          <w:p w14:paraId="707CC58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без применения работниками средств индивидуальной защиты</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8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10 000</w:t>
            </w:r>
          </w:p>
        </w:tc>
      </w:tr>
      <w:tr w:rsidR="00173515" w:rsidRPr="00272D13" w14:paraId="707CC59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8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16</w:t>
            </w:r>
          </w:p>
        </w:tc>
        <w:tc>
          <w:tcPr>
            <w:tcW w:w="7730" w:type="dxa"/>
            <w:tcBorders>
              <w:top w:val="single" w:sz="4" w:space="0" w:color="auto"/>
              <w:left w:val="single" w:sz="4" w:space="0" w:color="auto"/>
              <w:bottom w:val="single" w:sz="4" w:space="0" w:color="auto"/>
              <w:right w:val="single" w:sz="4" w:space="0" w:color="auto"/>
            </w:tcBorders>
            <w:hideMark/>
          </w:tcPr>
          <w:p w14:paraId="707CC58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в обуви на скользящей подошве и (или) в отсутствие защитной каски или в защитной каске без закрепления ремешка под подбородком</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9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10 000</w:t>
            </w:r>
          </w:p>
        </w:tc>
      </w:tr>
      <w:tr w:rsidR="00173515" w:rsidRPr="00272D13" w14:paraId="707CC59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tcPr>
          <w:p w14:paraId="707CC592" w14:textId="77777777" w:rsidR="00173515" w:rsidRPr="00272D13" w:rsidRDefault="00173515" w:rsidP="00173515">
            <w:pPr>
              <w:pStyle w:val="a9"/>
              <w:tabs>
                <w:tab w:val="left" w:pos="310"/>
              </w:tabs>
              <w:spacing w:before="100" w:beforeAutospacing="1" w:after="100" w:afterAutospacing="1"/>
              <w:ind w:left="0"/>
              <w:rPr>
                <w:sz w:val="22"/>
                <w:szCs w:val="22"/>
                <w:lang w:eastAsia="ru-RU"/>
              </w:rPr>
            </w:pPr>
            <w:r w:rsidRPr="00272D13">
              <w:rPr>
                <w:sz w:val="22"/>
                <w:szCs w:val="22"/>
                <w:lang w:eastAsia="ru-RU"/>
              </w:rPr>
              <w:t>17</w:t>
            </w:r>
          </w:p>
        </w:tc>
        <w:tc>
          <w:tcPr>
            <w:tcW w:w="7730" w:type="dxa"/>
            <w:tcBorders>
              <w:top w:val="single" w:sz="4" w:space="0" w:color="auto"/>
              <w:left w:val="single" w:sz="4" w:space="0" w:color="auto"/>
              <w:bottom w:val="single" w:sz="4" w:space="0" w:color="auto"/>
              <w:right w:val="single" w:sz="4" w:space="0" w:color="auto"/>
            </w:tcBorders>
            <w:hideMark/>
          </w:tcPr>
          <w:p w14:paraId="707CC59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в состоянии алкогольного/наркотического опьянения, с признаками ухудшения здоровья работников</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9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25 000</w:t>
            </w:r>
          </w:p>
        </w:tc>
      </w:tr>
      <w:tr w:rsidR="00173515" w:rsidRPr="00272D13" w14:paraId="707CC59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9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18</w:t>
            </w:r>
          </w:p>
        </w:tc>
        <w:tc>
          <w:tcPr>
            <w:tcW w:w="7730" w:type="dxa"/>
            <w:tcBorders>
              <w:top w:val="single" w:sz="4" w:space="0" w:color="auto"/>
              <w:left w:val="single" w:sz="4" w:space="0" w:color="auto"/>
              <w:bottom w:val="single" w:sz="4" w:space="0" w:color="auto"/>
              <w:right w:val="single" w:sz="4" w:space="0" w:color="auto"/>
            </w:tcBorders>
            <w:hideMark/>
          </w:tcPr>
          <w:p w14:paraId="707CC59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грузоподъёмного оборудования, подконтрольного Ростехнадзору, с нарушением правил пуска в работу данного оборудования.</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9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25 000</w:t>
            </w:r>
          </w:p>
        </w:tc>
      </w:tr>
      <w:tr w:rsidR="00173515" w:rsidRPr="00272D13" w14:paraId="707CC59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9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19</w:t>
            </w:r>
          </w:p>
        </w:tc>
        <w:tc>
          <w:tcPr>
            <w:tcW w:w="7730" w:type="dxa"/>
            <w:tcBorders>
              <w:top w:val="single" w:sz="4" w:space="0" w:color="auto"/>
              <w:left w:val="single" w:sz="4" w:space="0" w:color="auto"/>
              <w:bottom w:val="single" w:sz="4" w:space="0" w:color="auto"/>
              <w:right w:val="single" w:sz="4" w:space="0" w:color="auto"/>
            </w:tcBorders>
            <w:hideMark/>
          </w:tcPr>
          <w:p w14:paraId="707CC59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Допуск к работе и выполнение работ на оборудовании/ устройствах, подконтрольных Ростехнадзору с нарушением правил, применяемых к данному оборудованию/устройствам.</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9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A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9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20</w:t>
            </w:r>
          </w:p>
        </w:tc>
        <w:tc>
          <w:tcPr>
            <w:tcW w:w="7730" w:type="dxa"/>
            <w:tcBorders>
              <w:top w:val="single" w:sz="4" w:space="0" w:color="auto"/>
              <w:left w:val="single" w:sz="4" w:space="0" w:color="auto"/>
              <w:bottom w:val="single" w:sz="4" w:space="0" w:color="auto"/>
              <w:right w:val="single" w:sz="4" w:space="0" w:color="auto"/>
            </w:tcBorders>
            <w:hideMark/>
          </w:tcPr>
          <w:p w14:paraId="707CC59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Непредставление документов, запрашиваемых инженером по охране труда для проведения мероприятий по контролю</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A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A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A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21</w:t>
            </w:r>
          </w:p>
        </w:tc>
        <w:tc>
          <w:tcPr>
            <w:tcW w:w="7730" w:type="dxa"/>
            <w:tcBorders>
              <w:top w:val="single" w:sz="4" w:space="0" w:color="auto"/>
              <w:left w:val="single" w:sz="4" w:space="0" w:color="auto"/>
              <w:bottom w:val="single" w:sz="4" w:space="0" w:color="auto"/>
              <w:right w:val="single" w:sz="4" w:space="0" w:color="auto"/>
            </w:tcBorders>
            <w:hideMark/>
          </w:tcPr>
          <w:p w14:paraId="707CC5A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 информирование или несвоевременное информирование представителей, инженера по охране труда Заказчика о несчастных случаях на строительной площадке</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A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A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A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22</w:t>
            </w:r>
          </w:p>
        </w:tc>
        <w:tc>
          <w:tcPr>
            <w:tcW w:w="7730" w:type="dxa"/>
            <w:tcBorders>
              <w:top w:val="single" w:sz="4" w:space="0" w:color="auto"/>
              <w:left w:val="single" w:sz="4" w:space="0" w:color="auto"/>
              <w:bottom w:val="single" w:sz="4" w:space="0" w:color="auto"/>
              <w:right w:val="single" w:sz="4" w:space="0" w:color="auto"/>
            </w:tcBorders>
          </w:tcPr>
          <w:p w14:paraId="707CC5A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 обеспечение оказания первой медицинской помощи при несчастном случае</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A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50 000</w:t>
            </w:r>
          </w:p>
        </w:tc>
      </w:tr>
      <w:tr w:rsidR="00173515" w:rsidRPr="00272D13" w14:paraId="707CC5A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A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23</w:t>
            </w:r>
          </w:p>
        </w:tc>
        <w:tc>
          <w:tcPr>
            <w:tcW w:w="7730" w:type="dxa"/>
            <w:tcBorders>
              <w:top w:val="single" w:sz="4" w:space="0" w:color="auto"/>
              <w:left w:val="single" w:sz="4" w:space="0" w:color="auto"/>
              <w:bottom w:val="single" w:sz="4" w:space="0" w:color="auto"/>
              <w:right w:val="single" w:sz="4" w:space="0" w:color="auto"/>
            </w:tcBorders>
            <w:hideMark/>
          </w:tcPr>
          <w:p w14:paraId="707CC5A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обстановки места несчастного случая при несчастном случае</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A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50 000</w:t>
            </w:r>
          </w:p>
        </w:tc>
      </w:tr>
      <w:tr w:rsidR="00173515" w:rsidRPr="00272D13" w14:paraId="707CC5B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A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24</w:t>
            </w:r>
          </w:p>
        </w:tc>
        <w:tc>
          <w:tcPr>
            <w:tcW w:w="7730" w:type="dxa"/>
            <w:tcBorders>
              <w:top w:val="single" w:sz="4" w:space="0" w:color="auto"/>
              <w:left w:val="single" w:sz="4" w:space="0" w:color="auto"/>
              <w:bottom w:val="single" w:sz="4" w:space="0" w:color="auto"/>
              <w:right w:val="single" w:sz="4" w:space="0" w:color="auto"/>
            </w:tcBorders>
          </w:tcPr>
          <w:p w14:paraId="707CC5A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Сокрытие информации о несчастном случае</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B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50 000</w:t>
            </w:r>
          </w:p>
        </w:tc>
      </w:tr>
      <w:tr w:rsidR="00173515" w:rsidRPr="00272D13" w14:paraId="707CC5B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B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25</w:t>
            </w:r>
          </w:p>
        </w:tc>
        <w:tc>
          <w:tcPr>
            <w:tcW w:w="7730" w:type="dxa"/>
            <w:tcBorders>
              <w:top w:val="single" w:sz="4" w:space="0" w:color="auto"/>
              <w:left w:val="single" w:sz="4" w:space="0" w:color="auto"/>
              <w:bottom w:val="single" w:sz="4" w:space="0" w:color="auto"/>
              <w:right w:val="single" w:sz="4" w:space="0" w:color="auto"/>
            </w:tcBorders>
            <w:hideMark/>
          </w:tcPr>
          <w:p w14:paraId="707CC5B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Отсутствие на местах производства работ инженерно-технического работника без назначения ответственного лица на время своего отсутствия</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B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B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B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26</w:t>
            </w:r>
          </w:p>
        </w:tc>
        <w:tc>
          <w:tcPr>
            <w:tcW w:w="7730" w:type="dxa"/>
            <w:tcBorders>
              <w:top w:val="single" w:sz="4" w:space="0" w:color="auto"/>
              <w:left w:val="single" w:sz="4" w:space="0" w:color="auto"/>
              <w:bottom w:val="single" w:sz="4" w:space="0" w:color="auto"/>
              <w:right w:val="single" w:sz="4" w:space="0" w:color="auto"/>
            </w:tcBorders>
            <w:hideMark/>
          </w:tcPr>
          <w:p w14:paraId="707CC5B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работниками правил электробезопасности (использование точек подключения без согласования, использование неисправного электрооборудования и др.)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B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B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B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27</w:t>
            </w:r>
          </w:p>
        </w:tc>
        <w:tc>
          <w:tcPr>
            <w:tcW w:w="7730" w:type="dxa"/>
            <w:tcBorders>
              <w:top w:val="single" w:sz="4" w:space="0" w:color="auto"/>
              <w:left w:val="single" w:sz="4" w:space="0" w:color="auto"/>
              <w:bottom w:val="single" w:sz="4" w:space="0" w:color="auto"/>
              <w:right w:val="single" w:sz="4" w:space="0" w:color="auto"/>
            </w:tcBorders>
            <w:hideMark/>
          </w:tcPr>
          <w:p w14:paraId="707CC5B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работниками требований пожарной безопасности (неправильное проведение огневых и пожароопасных работ, курение в неустановленных местах и т.д.)</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B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C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B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28</w:t>
            </w:r>
          </w:p>
        </w:tc>
        <w:tc>
          <w:tcPr>
            <w:tcW w:w="7730" w:type="dxa"/>
            <w:tcBorders>
              <w:top w:val="single" w:sz="4" w:space="0" w:color="auto"/>
              <w:left w:val="single" w:sz="4" w:space="0" w:color="auto"/>
              <w:bottom w:val="single" w:sz="4" w:space="0" w:color="auto"/>
              <w:right w:val="single" w:sz="4" w:space="0" w:color="auto"/>
            </w:tcBorders>
            <w:hideMark/>
          </w:tcPr>
          <w:p w14:paraId="707CC5B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работниками санитарно-гигиенического режима, установленного на строительной площадке (использование участков строительства под туалет; загромождение мест производства работ отходами; выброс отходов с участков строительства и др.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C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25 000</w:t>
            </w:r>
          </w:p>
        </w:tc>
      </w:tr>
      <w:tr w:rsidR="00173515" w:rsidRPr="00272D13" w14:paraId="707CC5C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C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29</w:t>
            </w:r>
          </w:p>
        </w:tc>
        <w:tc>
          <w:tcPr>
            <w:tcW w:w="7730" w:type="dxa"/>
            <w:tcBorders>
              <w:top w:val="single" w:sz="4" w:space="0" w:color="auto"/>
              <w:left w:val="single" w:sz="4" w:space="0" w:color="auto"/>
              <w:bottom w:val="single" w:sz="4" w:space="0" w:color="auto"/>
              <w:right w:val="single" w:sz="4" w:space="0" w:color="auto"/>
            </w:tcBorders>
            <w:hideMark/>
          </w:tcPr>
          <w:p w14:paraId="707CC5C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Необеспечение инженерно-техническими работниками электро- и пожарной безопасности, промышленной безопасности, выполнения санитарно-гигиенических требований</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C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C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C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30</w:t>
            </w:r>
          </w:p>
        </w:tc>
        <w:tc>
          <w:tcPr>
            <w:tcW w:w="7730" w:type="dxa"/>
            <w:tcBorders>
              <w:top w:val="single" w:sz="4" w:space="0" w:color="auto"/>
              <w:left w:val="single" w:sz="4" w:space="0" w:color="auto"/>
              <w:bottom w:val="single" w:sz="4" w:space="0" w:color="auto"/>
              <w:right w:val="single" w:sz="4" w:space="0" w:color="auto"/>
            </w:tcBorders>
            <w:hideMark/>
          </w:tcPr>
          <w:p w14:paraId="707CC5C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работниками режима труда и отдыха, установленного на строительной площадке</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C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C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C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31</w:t>
            </w:r>
          </w:p>
        </w:tc>
        <w:tc>
          <w:tcPr>
            <w:tcW w:w="7730" w:type="dxa"/>
            <w:tcBorders>
              <w:top w:val="single" w:sz="4" w:space="0" w:color="auto"/>
              <w:left w:val="single" w:sz="4" w:space="0" w:color="auto"/>
              <w:bottom w:val="single" w:sz="4" w:space="0" w:color="auto"/>
              <w:right w:val="single" w:sz="4" w:space="0" w:color="auto"/>
            </w:tcBorders>
            <w:hideMark/>
          </w:tcPr>
          <w:p w14:paraId="707CC5C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порядка допуска работников на объект, нарушение охранно-пропускного режима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C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D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tcPr>
          <w:p w14:paraId="707CC5CE" w14:textId="77777777" w:rsidR="00173515" w:rsidRPr="00272D13" w:rsidRDefault="00173515" w:rsidP="00173515">
            <w:pPr>
              <w:pStyle w:val="a9"/>
              <w:tabs>
                <w:tab w:val="left" w:pos="310"/>
              </w:tabs>
              <w:spacing w:before="100" w:beforeAutospacing="1" w:after="100" w:afterAutospacing="1"/>
              <w:ind w:left="0"/>
              <w:rPr>
                <w:sz w:val="22"/>
                <w:szCs w:val="22"/>
                <w:lang w:eastAsia="ru-RU"/>
              </w:rPr>
            </w:pPr>
            <w:r w:rsidRPr="00272D13">
              <w:rPr>
                <w:sz w:val="22"/>
                <w:szCs w:val="22"/>
                <w:lang w:eastAsia="ru-RU"/>
              </w:rPr>
              <w:t>32</w:t>
            </w:r>
          </w:p>
        </w:tc>
        <w:tc>
          <w:tcPr>
            <w:tcW w:w="7730" w:type="dxa"/>
            <w:tcBorders>
              <w:top w:val="single" w:sz="4" w:space="0" w:color="auto"/>
              <w:left w:val="single" w:sz="4" w:space="0" w:color="auto"/>
              <w:bottom w:val="single" w:sz="4" w:space="0" w:color="auto"/>
              <w:right w:val="single" w:sz="4" w:space="0" w:color="auto"/>
            </w:tcBorders>
          </w:tcPr>
          <w:p w14:paraId="707CC5C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Въезд автомобилей подрядчика на территорию строительной площадки без согласования с Заказчика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D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D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D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33</w:t>
            </w:r>
          </w:p>
        </w:tc>
        <w:tc>
          <w:tcPr>
            <w:tcW w:w="7730" w:type="dxa"/>
            <w:tcBorders>
              <w:top w:val="single" w:sz="4" w:space="0" w:color="auto"/>
              <w:left w:val="single" w:sz="4" w:space="0" w:color="auto"/>
              <w:bottom w:val="single" w:sz="4" w:space="0" w:color="auto"/>
              <w:right w:val="single" w:sz="4" w:space="0" w:color="auto"/>
            </w:tcBorders>
            <w:hideMark/>
          </w:tcPr>
          <w:p w14:paraId="707CC5D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Посещение строительного объекта посторонними лицами без уведомления Заказчика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D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D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D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34</w:t>
            </w:r>
          </w:p>
        </w:tc>
        <w:tc>
          <w:tcPr>
            <w:tcW w:w="7730" w:type="dxa"/>
            <w:tcBorders>
              <w:top w:val="single" w:sz="4" w:space="0" w:color="auto"/>
              <w:left w:val="single" w:sz="4" w:space="0" w:color="auto"/>
              <w:bottom w:val="single" w:sz="4" w:space="0" w:color="auto"/>
              <w:right w:val="single" w:sz="4" w:space="0" w:color="auto"/>
            </w:tcBorders>
            <w:hideMark/>
          </w:tcPr>
          <w:p w14:paraId="707CC5D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 информирование Заказчика о составе работников/исполнителей, непредставление списков</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D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30 000</w:t>
            </w:r>
          </w:p>
        </w:tc>
      </w:tr>
      <w:tr w:rsidR="00173515" w:rsidRPr="00272D13" w14:paraId="707CC5D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D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35</w:t>
            </w:r>
          </w:p>
        </w:tc>
        <w:tc>
          <w:tcPr>
            <w:tcW w:w="7730" w:type="dxa"/>
            <w:tcBorders>
              <w:top w:val="single" w:sz="4" w:space="0" w:color="auto"/>
              <w:left w:val="single" w:sz="4" w:space="0" w:color="auto"/>
              <w:bottom w:val="single" w:sz="4" w:space="0" w:color="auto"/>
              <w:right w:val="single" w:sz="4" w:space="0" w:color="auto"/>
            </w:tcBorders>
            <w:hideMark/>
          </w:tcPr>
          <w:p w14:paraId="707CC5D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работниками дисциплины в части поведения на строительной площадке: драки и т.д.</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D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10 000</w:t>
            </w:r>
          </w:p>
        </w:tc>
      </w:tr>
      <w:tr w:rsidR="00173515" w:rsidRPr="00272D13" w14:paraId="707CC5E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D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36</w:t>
            </w:r>
          </w:p>
        </w:tc>
        <w:tc>
          <w:tcPr>
            <w:tcW w:w="7730" w:type="dxa"/>
            <w:tcBorders>
              <w:top w:val="single" w:sz="4" w:space="0" w:color="auto"/>
              <w:left w:val="single" w:sz="4" w:space="0" w:color="auto"/>
              <w:bottom w:val="single" w:sz="4" w:space="0" w:color="auto"/>
              <w:right w:val="single" w:sz="4" w:space="0" w:color="auto"/>
            </w:tcBorders>
            <w:hideMark/>
          </w:tcPr>
          <w:p w14:paraId="707CC5D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Нарушение правил складирования материалов</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E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E5"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E2"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37</w:t>
            </w:r>
          </w:p>
        </w:tc>
        <w:tc>
          <w:tcPr>
            <w:tcW w:w="7730" w:type="dxa"/>
            <w:tcBorders>
              <w:top w:val="single" w:sz="4" w:space="0" w:color="auto"/>
              <w:left w:val="single" w:sz="4" w:space="0" w:color="auto"/>
              <w:bottom w:val="single" w:sz="4" w:space="0" w:color="auto"/>
              <w:right w:val="single" w:sz="4" w:space="0" w:color="auto"/>
            </w:tcBorders>
            <w:hideMark/>
          </w:tcPr>
          <w:p w14:paraId="707CC5E3"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Выполнение работ без оформления наряда-допуска</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E4"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E9"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E6"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38</w:t>
            </w:r>
          </w:p>
        </w:tc>
        <w:tc>
          <w:tcPr>
            <w:tcW w:w="7730" w:type="dxa"/>
            <w:tcBorders>
              <w:top w:val="single" w:sz="4" w:space="0" w:color="auto"/>
              <w:left w:val="single" w:sz="4" w:space="0" w:color="auto"/>
              <w:bottom w:val="single" w:sz="4" w:space="0" w:color="auto"/>
              <w:right w:val="single" w:sz="4" w:space="0" w:color="auto"/>
            </w:tcBorders>
            <w:hideMark/>
          </w:tcPr>
          <w:p w14:paraId="707CC5E7"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Использование оборудования, устройств, оснастки не по назначению</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E8"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ED"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EA"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lastRenderedPageBreak/>
              <w:t>39</w:t>
            </w:r>
          </w:p>
        </w:tc>
        <w:tc>
          <w:tcPr>
            <w:tcW w:w="7730" w:type="dxa"/>
            <w:tcBorders>
              <w:top w:val="single" w:sz="4" w:space="0" w:color="auto"/>
              <w:left w:val="single" w:sz="4" w:space="0" w:color="auto"/>
              <w:bottom w:val="single" w:sz="4" w:space="0" w:color="auto"/>
              <w:right w:val="single" w:sz="4" w:space="0" w:color="auto"/>
            </w:tcBorders>
            <w:hideMark/>
          </w:tcPr>
          <w:p w14:paraId="707CC5EB"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За нарушение режима тишины, согласно действующему законодательству</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EC"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20 000</w:t>
            </w:r>
          </w:p>
        </w:tc>
      </w:tr>
      <w:tr w:rsidR="00173515" w:rsidRPr="00272D13" w14:paraId="707CC5F1" w14:textId="77777777" w:rsidTr="00173515">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EE" w14:textId="77777777" w:rsidR="00173515" w:rsidRPr="00272D13" w:rsidRDefault="00173515" w:rsidP="00173515">
            <w:pPr>
              <w:rPr>
                <w:rFonts w:ascii="Times New Roman" w:hAnsi="Times New Roman"/>
                <w:lang w:eastAsia="ru-RU"/>
              </w:rPr>
            </w:pPr>
            <w:r w:rsidRPr="00272D13">
              <w:rPr>
                <w:rFonts w:ascii="Times New Roman" w:hAnsi="Times New Roman"/>
                <w:lang w:eastAsia="ru-RU"/>
              </w:rPr>
              <w:t>40</w:t>
            </w:r>
          </w:p>
        </w:tc>
        <w:tc>
          <w:tcPr>
            <w:tcW w:w="7730" w:type="dxa"/>
            <w:tcBorders>
              <w:top w:val="single" w:sz="4" w:space="0" w:color="auto"/>
              <w:left w:val="single" w:sz="4" w:space="0" w:color="auto"/>
              <w:bottom w:val="single" w:sz="4" w:space="0" w:color="auto"/>
              <w:right w:val="single" w:sz="4" w:space="0" w:color="auto"/>
            </w:tcBorders>
            <w:hideMark/>
          </w:tcPr>
          <w:p w14:paraId="707CC5EF" w14:textId="77777777" w:rsidR="00173515" w:rsidRPr="00272D13" w:rsidRDefault="00173515" w:rsidP="00173515">
            <w:pPr>
              <w:spacing w:before="100" w:beforeAutospacing="1" w:after="100" w:afterAutospacing="1" w:line="240" w:lineRule="auto"/>
              <w:rPr>
                <w:rFonts w:ascii="Times New Roman" w:hAnsi="Times New Roman"/>
                <w:lang w:eastAsia="ru-RU"/>
              </w:rPr>
            </w:pPr>
            <w:r w:rsidRPr="00272D13">
              <w:rPr>
                <w:rFonts w:ascii="Times New Roman" w:hAnsi="Times New Roman"/>
                <w:lang w:eastAsia="ru-RU"/>
              </w:rPr>
              <w:t>Непредоставление исполнительной документации по запросу Заказчика или предоставление не по форме РД</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CC5F0" w14:textId="77777777" w:rsidR="00173515" w:rsidRPr="00272D13" w:rsidRDefault="00173515" w:rsidP="00173515">
            <w:pPr>
              <w:spacing w:before="100" w:beforeAutospacing="1" w:after="100" w:afterAutospacing="1" w:line="240" w:lineRule="auto"/>
              <w:jc w:val="center"/>
              <w:rPr>
                <w:rFonts w:ascii="Times New Roman" w:hAnsi="Times New Roman"/>
                <w:lang w:eastAsia="ru-RU"/>
              </w:rPr>
            </w:pPr>
            <w:r w:rsidRPr="00272D13">
              <w:rPr>
                <w:rFonts w:ascii="Times New Roman" w:hAnsi="Times New Roman"/>
                <w:lang w:eastAsia="ru-RU"/>
              </w:rPr>
              <w:t>25 000</w:t>
            </w:r>
          </w:p>
        </w:tc>
      </w:tr>
      <w:tr w:rsidR="00E755D5" w:rsidRPr="00272D13" w14:paraId="707CC5F5" w14:textId="77777777" w:rsidTr="00311F69">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14:paraId="707CC5F2" w14:textId="77777777" w:rsidR="00E755D5" w:rsidRPr="00272D13" w:rsidRDefault="00E755D5" w:rsidP="00E755D5">
            <w:pPr>
              <w:rPr>
                <w:rFonts w:ascii="Times New Roman" w:hAnsi="Times New Roman"/>
                <w:lang w:eastAsia="ru-RU"/>
              </w:rPr>
            </w:pPr>
            <w:r w:rsidRPr="00272D13">
              <w:rPr>
                <w:rFonts w:ascii="Times New Roman" w:hAnsi="Times New Roman"/>
                <w:lang w:eastAsia="ru-RU"/>
              </w:rPr>
              <w:t>41</w:t>
            </w:r>
          </w:p>
        </w:tc>
        <w:tc>
          <w:tcPr>
            <w:tcW w:w="8821" w:type="dxa"/>
            <w:gridSpan w:val="2"/>
            <w:tcBorders>
              <w:top w:val="single" w:sz="4" w:space="0" w:color="auto"/>
              <w:left w:val="single" w:sz="4" w:space="0" w:color="auto"/>
              <w:bottom w:val="single" w:sz="4" w:space="0" w:color="auto"/>
              <w:right w:val="single" w:sz="4" w:space="0" w:color="auto"/>
            </w:tcBorders>
            <w:hideMark/>
          </w:tcPr>
          <w:p w14:paraId="707CC5F4" w14:textId="489E9EF7" w:rsidR="00E755D5" w:rsidRPr="00272D13" w:rsidRDefault="00E755D5" w:rsidP="00E755D5">
            <w:pPr>
              <w:spacing w:before="100" w:beforeAutospacing="1" w:after="100" w:afterAutospacing="1" w:line="240" w:lineRule="auto"/>
              <w:jc w:val="center"/>
              <w:rPr>
                <w:rFonts w:ascii="Times New Roman" w:hAnsi="Times New Roman"/>
                <w:lang w:eastAsia="ru-RU"/>
              </w:rPr>
            </w:pPr>
            <w:r w:rsidRPr="00F55494">
              <w:rPr>
                <w:rFonts w:ascii="Times New Roman" w:hAnsi="Times New Roman"/>
                <w:u w:val="single"/>
              </w:rPr>
              <w:t>Повторное аналогичное нарушение требований, установленных приложением – двукратный размер штрафа за соответствующее нарушение</w:t>
            </w:r>
          </w:p>
        </w:tc>
      </w:tr>
    </w:tbl>
    <w:p w14:paraId="707CC5F6" w14:textId="77777777" w:rsidR="00173515" w:rsidRPr="00272D13" w:rsidRDefault="00173515" w:rsidP="009F31E8">
      <w:pPr>
        <w:spacing w:after="0" w:line="240" w:lineRule="auto"/>
        <w:rPr>
          <w:rFonts w:ascii="Times New Roman" w:eastAsia="Times New Roman" w:hAnsi="Times New Roman"/>
          <w:lang w:eastAsia="ru-RU"/>
        </w:rPr>
      </w:pPr>
    </w:p>
    <w:tbl>
      <w:tblPr>
        <w:tblStyle w:val="af3"/>
        <w:tblW w:w="10267" w:type="dxa"/>
        <w:tblLook w:val="04A0" w:firstRow="1" w:lastRow="0" w:firstColumn="1" w:lastColumn="0" w:noHBand="0" w:noVBand="1"/>
      </w:tblPr>
      <w:tblGrid>
        <w:gridCol w:w="3485"/>
        <w:gridCol w:w="3314"/>
        <w:gridCol w:w="3468"/>
      </w:tblGrid>
      <w:tr w:rsidR="000671EB" w:rsidRPr="00272D13" w14:paraId="707CC5FD" w14:textId="77777777" w:rsidTr="000671EB">
        <w:tc>
          <w:tcPr>
            <w:tcW w:w="3485" w:type="dxa"/>
          </w:tcPr>
          <w:p w14:paraId="707CC5F7" w14:textId="77777777" w:rsidR="00A25504" w:rsidRPr="00272D13" w:rsidRDefault="00A25504" w:rsidP="00A25504">
            <w:pPr>
              <w:pStyle w:val="af9"/>
              <w:spacing w:after="0"/>
              <w:rPr>
                <w:b/>
                <w:sz w:val="22"/>
                <w:szCs w:val="22"/>
              </w:rPr>
            </w:pPr>
            <w:r w:rsidRPr="00272D13">
              <w:rPr>
                <w:b/>
                <w:sz w:val="22"/>
                <w:szCs w:val="22"/>
              </w:rPr>
              <w:t>Инвестор-застройщик:</w:t>
            </w:r>
          </w:p>
          <w:p w14:paraId="707CC5F8" w14:textId="77777777" w:rsidR="000671EB" w:rsidRPr="00272D13" w:rsidRDefault="000671EB" w:rsidP="000671EB">
            <w:pPr>
              <w:pStyle w:val="af9"/>
              <w:spacing w:after="0"/>
              <w:rPr>
                <w:sz w:val="22"/>
                <w:szCs w:val="22"/>
              </w:rPr>
            </w:pPr>
          </w:p>
        </w:tc>
        <w:tc>
          <w:tcPr>
            <w:tcW w:w="3314" w:type="dxa"/>
          </w:tcPr>
          <w:p w14:paraId="707CC5F9" w14:textId="77777777" w:rsidR="000671EB" w:rsidRPr="00272D13" w:rsidRDefault="000671EB" w:rsidP="000671EB">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707CC5FA" w14:textId="77777777" w:rsidR="000671EB" w:rsidRPr="00272D13" w:rsidRDefault="000671EB" w:rsidP="000671EB">
            <w:pPr>
              <w:pStyle w:val="af9"/>
              <w:spacing w:after="0"/>
              <w:rPr>
                <w:sz w:val="22"/>
                <w:szCs w:val="22"/>
              </w:rPr>
            </w:pPr>
            <w:r w:rsidRPr="00272D13">
              <w:rPr>
                <w:b/>
                <w:sz w:val="22"/>
                <w:szCs w:val="22"/>
                <w:lang w:val="ru-RU"/>
              </w:rPr>
              <w:t xml:space="preserve"> </w:t>
            </w:r>
          </w:p>
        </w:tc>
        <w:tc>
          <w:tcPr>
            <w:tcW w:w="3468" w:type="dxa"/>
          </w:tcPr>
          <w:p w14:paraId="707CC5FB" w14:textId="77777777" w:rsidR="000671EB" w:rsidRPr="00272D13" w:rsidRDefault="000671EB" w:rsidP="000671EB">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707CC5FC" w14:textId="77777777" w:rsidR="000671EB" w:rsidRPr="00272D13" w:rsidRDefault="000671EB" w:rsidP="000671EB">
            <w:pPr>
              <w:spacing w:after="0" w:line="240" w:lineRule="auto"/>
              <w:jc w:val="both"/>
              <w:rPr>
                <w:rFonts w:ascii="Times New Roman" w:hAnsi="Times New Roman"/>
              </w:rPr>
            </w:pPr>
          </w:p>
        </w:tc>
      </w:tr>
      <w:tr w:rsidR="000671EB" w:rsidRPr="00272D13" w14:paraId="707CC604" w14:textId="77777777" w:rsidTr="000671EB">
        <w:tc>
          <w:tcPr>
            <w:tcW w:w="3485" w:type="dxa"/>
          </w:tcPr>
          <w:p w14:paraId="707CC5FE" w14:textId="77777777" w:rsidR="000671EB" w:rsidRPr="00272D13" w:rsidRDefault="000671EB" w:rsidP="000671EB">
            <w:pPr>
              <w:pBdr>
                <w:bottom w:val="single" w:sz="12" w:space="1" w:color="auto"/>
              </w:pBdr>
              <w:spacing w:after="0" w:line="240" w:lineRule="auto"/>
              <w:jc w:val="right"/>
              <w:rPr>
                <w:rFonts w:ascii="Times New Roman" w:hAnsi="Times New Roman"/>
              </w:rPr>
            </w:pPr>
          </w:p>
          <w:p w14:paraId="707CC5FF"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Ю.Д. Камалтдинова</w:t>
            </w:r>
          </w:p>
        </w:tc>
        <w:tc>
          <w:tcPr>
            <w:tcW w:w="3314" w:type="dxa"/>
          </w:tcPr>
          <w:p w14:paraId="707CC600" w14:textId="77777777" w:rsidR="000671EB" w:rsidRPr="00272D13" w:rsidRDefault="000671EB" w:rsidP="000671EB">
            <w:pPr>
              <w:pBdr>
                <w:bottom w:val="single" w:sz="12" w:space="1" w:color="auto"/>
              </w:pBdr>
              <w:spacing w:after="0" w:line="240" w:lineRule="auto"/>
              <w:rPr>
                <w:rFonts w:ascii="Times New Roman" w:hAnsi="Times New Roman"/>
              </w:rPr>
            </w:pPr>
            <w:permStart w:id="198778181" w:edGrp="everyone"/>
          </w:p>
          <w:p w14:paraId="707CC601"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ermEnd w:id="198778181"/>
            <w:proofErr w:type="spellEnd"/>
          </w:p>
        </w:tc>
        <w:tc>
          <w:tcPr>
            <w:tcW w:w="3468" w:type="dxa"/>
          </w:tcPr>
          <w:p w14:paraId="707CC602" w14:textId="77777777" w:rsidR="000671EB" w:rsidRPr="00272D13" w:rsidRDefault="000671EB" w:rsidP="000671EB">
            <w:pPr>
              <w:pBdr>
                <w:bottom w:val="single" w:sz="12" w:space="1" w:color="auto"/>
              </w:pBdr>
              <w:spacing w:after="0" w:line="240" w:lineRule="auto"/>
              <w:rPr>
                <w:rFonts w:ascii="Times New Roman" w:hAnsi="Times New Roman"/>
              </w:rPr>
            </w:pPr>
            <w:permStart w:id="2090613843" w:edGrp="everyone"/>
          </w:p>
          <w:p w14:paraId="707CC603"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_______________</w:t>
            </w:r>
            <w:permEnd w:id="2090613843"/>
          </w:p>
        </w:tc>
      </w:tr>
    </w:tbl>
    <w:p w14:paraId="707CC605" w14:textId="77777777" w:rsidR="009F31E8" w:rsidRPr="00272D13" w:rsidRDefault="009F31E8" w:rsidP="009F31E8">
      <w:pPr>
        <w:spacing w:after="0" w:line="240" w:lineRule="auto"/>
        <w:rPr>
          <w:rFonts w:ascii="Times New Roman" w:eastAsia="Times New Roman" w:hAnsi="Times New Roman"/>
          <w:lang w:eastAsia="ru-RU"/>
        </w:rPr>
      </w:pPr>
      <w:r w:rsidRPr="00272D13">
        <w:rPr>
          <w:rFonts w:ascii="Times New Roman" w:eastAsia="Times New Roman" w:hAnsi="Times New Roman"/>
          <w:lang w:eastAsia="ru-RU"/>
        </w:rPr>
        <w:br w:type="page"/>
      </w:r>
    </w:p>
    <w:p w14:paraId="707CC606" w14:textId="77777777" w:rsidR="009F31E8" w:rsidRPr="00272D13" w:rsidRDefault="009F31E8" w:rsidP="009F31E8">
      <w:pPr>
        <w:widowControl w:val="0"/>
        <w:autoSpaceDE w:val="0"/>
        <w:autoSpaceDN w:val="0"/>
        <w:spacing w:after="0" w:line="240" w:lineRule="auto"/>
        <w:rPr>
          <w:rFonts w:ascii="Times New Roman" w:eastAsia="Times New Roman" w:hAnsi="Times New Roman"/>
          <w:lang w:eastAsia="ru-RU"/>
        </w:rPr>
      </w:pPr>
    </w:p>
    <w:p w14:paraId="707CC607" w14:textId="77777777" w:rsidR="009F31E8" w:rsidRPr="00272D13" w:rsidRDefault="009F31E8" w:rsidP="009F31E8">
      <w:pPr>
        <w:pStyle w:val="aff9"/>
        <w:spacing w:before="0" w:line="240" w:lineRule="auto"/>
        <w:rPr>
          <w:rFonts w:ascii="Times New Roman" w:hAnsi="Times New Roman" w:cs="Times New Roman"/>
          <w:sz w:val="22"/>
          <w:szCs w:val="22"/>
        </w:rPr>
        <w:sectPr w:rsidR="009F31E8" w:rsidRPr="00272D13" w:rsidSect="007038CE">
          <w:footerReference w:type="default" r:id="rId13"/>
          <w:pgSz w:w="11906" w:h="16838"/>
          <w:pgMar w:top="567" w:right="849" w:bottom="1134" w:left="851" w:header="284" w:footer="284" w:gutter="0"/>
          <w:cols w:space="708"/>
          <w:docGrid w:linePitch="360"/>
        </w:sectPr>
      </w:pPr>
    </w:p>
    <w:p w14:paraId="707CC608" w14:textId="617962AC" w:rsidR="009F31E8" w:rsidRPr="00272D13" w:rsidRDefault="009F31E8" w:rsidP="009F31E8">
      <w:pPr>
        <w:widowControl w:val="0"/>
        <w:autoSpaceDE w:val="0"/>
        <w:autoSpaceDN w:val="0"/>
        <w:spacing w:after="0" w:line="240" w:lineRule="auto"/>
        <w:jc w:val="right"/>
        <w:rPr>
          <w:rFonts w:ascii="Times New Roman" w:eastAsia="Times New Roman" w:hAnsi="Times New Roman"/>
          <w:lang w:eastAsia="ru-RU"/>
        </w:rPr>
      </w:pPr>
      <w:permStart w:id="1104301946" w:edGrp="everyone"/>
      <w:r w:rsidRPr="00272D13">
        <w:rPr>
          <w:rFonts w:ascii="Times New Roman" w:eastAsia="Times New Roman" w:hAnsi="Times New Roman"/>
          <w:lang w:eastAsia="ru-RU"/>
        </w:rPr>
        <w:t>Приложение №</w:t>
      </w:r>
      <w:r w:rsidR="00E755D5">
        <w:rPr>
          <w:rFonts w:ascii="Times New Roman" w:eastAsia="Times New Roman" w:hAnsi="Times New Roman"/>
          <w:lang w:eastAsia="ru-RU"/>
        </w:rPr>
        <w:t>5</w:t>
      </w:r>
      <w:r w:rsidRPr="00272D13">
        <w:rPr>
          <w:rFonts w:ascii="Times New Roman" w:eastAsia="Times New Roman" w:hAnsi="Times New Roman"/>
          <w:lang w:eastAsia="ru-RU"/>
        </w:rPr>
        <w:t xml:space="preserve"> </w:t>
      </w:r>
    </w:p>
    <w:p w14:paraId="707CC609" w14:textId="77777777" w:rsidR="009F31E8" w:rsidRPr="00272D13" w:rsidRDefault="009F31E8" w:rsidP="009F31E8">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 xml:space="preserve">к Договору подряда </w:t>
      </w:r>
    </w:p>
    <w:p w14:paraId="707CC60A" w14:textId="7B942543" w:rsidR="009F31E8" w:rsidRPr="00272D13" w:rsidRDefault="009F31E8" w:rsidP="009F31E8">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от _</w:t>
      </w:r>
      <w:proofErr w:type="gramStart"/>
      <w:r w:rsidRPr="00272D13">
        <w:rPr>
          <w:rFonts w:ascii="Times New Roman" w:eastAsia="Times New Roman" w:hAnsi="Times New Roman"/>
          <w:lang w:eastAsia="ru-RU"/>
        </w:rPr>
        <w:t>_._</w:t>
      </w:r>
      <w:proofErr w:type="gramEnd"/>
      <w:r w:rsidRPr="00272D13">
        <w:rPr>
          <w:rFonts w:ascii="Times New Roman" w:eastAsia="Times New Roman" w:hAnsi="Times New Roman"/>
          <w:lang w:eastAsia="ru-RU"/>
        </w:rPr>
        <w:t>_.202</w:t>
      </w:r>
      <w:r w:rsidR="00E755D5">
        <w:rPr>
          <w:rFonts w:ascii="Times New Roman" w:eastAsia="Times New Roman" w:hAnsi="Times New Roman"/>
          <w:lang w:eastAsia="ru-RU"/>
        </w:rPr>
        <w:t>4</w:t>
      </w:r>
      <w:r w:rsidRPr="00272D13">
        <w:rPr>
          <w:rFonts w:ascii="Times New Roman" w:eastAsia="Times New Roman" w:hAnsi="Times New Roman"/>
          <w:lang w:eastAsia="ru-RU"/>
        </w:rPr>
        <w:t xml:space="preserve"> № _________</w:t>
      </w:r>
    </w:p>
    <w:permEnd w:id="1104301946"/>
    <w:p w14:paraId="707CC60B" w14:textId="77777777" w:rsidR="009F31E8" w:rsidRPr="00272D13" w:rsidRDefault="009F31E8" w:rsidP="009F31E8">
      <w:pPr>
        <w:spacing w:after="0" w:line="240" w:lineRule="auto"/>
        <w:jc w:val="right"/>
        <w:rPr>
          <w:rFonts w:ascii="Times New Roman" w:eastAsia="Times New Roman" w:hAnsi="Times New Roman"/>
          <w:lang w:eastAsia="ru-RU"/>
        </w:rPr>
      </w:pPr>
    </w:p>
    <w:p w14:paraId="707CC60C" w14:textId="77777777" w:rsidR="009F31E8" w:rsidRPr="00272D13" w:rsidRDefault="009F31E8" w:rsidP="009F31E8">
      <w:pPr>
        <w:spacing w:after="0" w:line="240" w:lineRule="auto"/>
        <w:jc w:val="center"/>
        <w:rPr>
          <w:rFonts w:ascii="Times New Roman" w:hAnsi="Times New Roman"/>
          <w:b/>
          <w:bCs/>
        </w:rPr>
      </w:pPr>
      <w:r w:rsidRPr="00272D13">
        <w:rPr>
          <w:rFonts w:ascii="Times New Roman" w:hAnsi="Times New Roman"/>
          <w:b/>
          <w:bCs/>
        </w:rPr>
        <w:t>Правила охраны труда и меры безопасности при производстве работ</w:t>
      </w:r>
    </w:p>
    <w:p w14:paraId="707CC60D" w14:textId="77777777" w:rsidR="009F31E8" w:rsidRPr="00272D13" w:rsidRDefault="009F31E8" w:rsidP="009F31E8">
      <w:pPr>
        <w:spacing w:after="0" w:line="240" w:lineRule="auto"/>
        <w:jc w:val="both"/>
        <w:rPr>
          <w:rFonts w:ascii="Times New Roman" w:hAnsi="Times New Roman"/>
        </w:rPr>
      </w:pPr>
      <w:r w:rsidRPr="00272D13">
        <w:rPr>
          <w:rFonts w:ascii="Times New Roman" w:hAnsi="Times New Roman"/>
        </w:rPr>
        <w:t xml:space="preserve">       </w:t>
      </w:r>
    </w:p>
    <w:p w14:paraId="707CC60E"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При исполнении настоящего Договора Подрядчик несет ответственность за соблюдение его работниками и работниками привлеченных им субподрядчиков  требований охраны труда (далее – ОТ), окружающей среды и безопасных методов и приемов выполнения работ, правил пожарной безопасности (далее – ППБ), правил электробезопасности (далее - ПЭБ) и правила технической эксплуатации (далее - ПТЭ), предусмотренных нормативно-правовыми актами Российской Федерации и стандартами Заказчика в сфере обеспечения охраны труда и безопасности. </w:t>
      </w:r>
    </w:p>
    <w:p w14:paraId="707CC60F"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Работники Подрядчика и работники субподрядчиков, привлеченных Подрядчиком, далее именуются «персонал Подрядчика».</w:t>
      </w:r>
    </w:p>
    <w:p w14:paraId="707CC610"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Цена Договора включает в себя расходы Подрядчика на проведение всех необходимых мероприятий по соблюдению требований охраны труда, окружающей среды и ППБ, ПЭБ, ПТЭ, в том числе на мероприятия по защите персонала Подрядчика от воздействия вредных производственных факторов, включая снабжение их необходимыми средствами индивидуальной защиты и специальной одеждой, организацию Подрядчиком строительной площадки и иных необходимых по Договору производственных территорий, участков работ и рабочих мест, устройство санитарно-бытовых помещений.</w:t>
      </w:r>
    </w:p>
    <w:p w14:paraId="707CC611"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 xml:space="preserve">Подрядчик обязан разработать в течение 7 (Семи) дней с даты заключения Договора, но в любом случае до начала производства работ по Договору, План безопасности проведения работ персоналом Подрядчика. </w:t>
      </w:r>
    </w:p>
    <w:p w14:paraId="707CC612"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В Плане безопасности проведения работ персоналом Подрядчика должно быть отражено проведение Подрядчиком следующих обязательных мероприятий (выполнение следующих требований): </w:t>
      </w:r>
    </w:p>
    <w:p w14:paraId="707CC613"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проведение перед выполнением работ на территории Заказчика проверки знаний лиц из персонала Подрядчика, ответственных за безопасное производство работ, в соответствии со стандартами Заказчика в сфере обеспечения охраны труда и безопасности; </w:t>
      </w:r>
    </w:p>
    <w:p w14:paraId="707CC614"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обеспечение лиц из персонала Подрядчика, ответственных за безопасное производство работ, удостоверениями установленной формы о проверке знаний ОТ и инструкций по охране труда,  ПТЭ, ППБ;</w:t>
      </w:r>
    </w:p>
    <w:p w14:paraId="707CC615"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оформление Подрядчиком совместно с Заказчиком перед началом выполнения строительно-монтажных работ актов-допусков для производства работ на территории Объекта;</w:t>
      </w:r>
    </w:p>
    <w:p w14:paraId="707CC616" w14:textId="59CA98BE"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00F65B91" w:rsidRPr="00272D13">
        <w:rPr>
          <w:rFonts w:ascii="Times New Roman" w:hAnsi="Times New Roman"/>
        </w:rPr>
        <w:t>предоставление Заказчику перед выполнением работ перечня мест производства и видов работ, где допускается выполнять работы только по наряду-допуску (п. 4.11.1 СНиП 12-03-2002 «Безопасность труда в строительстве. Часть 1. Общие требования», приказ Министерства труда и социальной защиты от 11.12.2020 № 883н)</w:t>
      </w:r>
      <w:r w:rsidRPr="00272D13">
        <w:rPr>
          <w:rFonts w:ascii="Times New Roman" w:hAnsi="Times New Roman"/>
        </w:rPr>
        <w:t>;</w:t>
      </w:r>
    </w:p>
    <w:p w14:paraId="707CC617" w14:textId="5DFF52D9"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00912512" w:rsidRPr="00272D13">
        <w:rPr>
          <w:rFonts w:ascii="Times New Roman" w:hAnsi="Times New Roman"/>
        </w:rPr>
        <w:t>предоставление Заказчику перед выполнением работ копии приказа о назначении лиц из персонала Подрядчика, имеющих право выдачи нарядов-допусков на производство работ в местах действия опасных или вредных факторов</w:t>
      </w:r>
      <w:r w:rsidRPr="00272D13">
        <w:rPr>
          <w:rFonts w:ascii="Times New Roman" w:hAnsi="Times New Roman"/>
        </w:rPr>
        <w:t xml:space="preserve">; </w:t>
      </w:r>
    </w:p>
    <w:p w14:paraId="707CC618"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назначение Подрядчиком лица, ответственного за соблюдение требований охраны труда, окружающей среды и ППБ, ПЭБ, ПТЭ, и предоставление Заказчику информации о назначении такого лица с указанием его телефона и электронного адреса;</w:t>
      </w:r>
    </w:p>
    <w:p w14:paraId="707CC619"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разработка Подрядчиком перед выполнением работ плана производства работ (далее – ППР) и технологических карт в соответствии с требованиями ОТ;  </w:t>
      </w:r>
    </w:p>
    <w:p w14:paraId="707CC61A"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разработка Подрядчиком при выполнении работ с участием субподрядных организаций  совместного с ними графика выполнения совмещенных работ, обеспечивающих безопасные условия труда, обязательного для всех организаций и лиц, находящихся на территории места выполнения Подрядчиком работ по Договору;</w:t>
      </w:r>
    </w:p>
    <w:p w14:paraId="707CC61B"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составление перечня применяемых Подрядчиком при выполнении работ оборудования, машин и механизмов;</w:t>
      </w:r>
    </w:p>
    <w:p w14:paraId="707CC61C"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анализ, оценка рисков в сфере охраны труда, окружающей среды, пожарной безопасности при проведении предусмотренных Договором работ, причины возникновения таких рисков;</w:t>
      </w:r>
    </w:p>
    <w:p w14:paraId="707CC61D"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разработка перечня мероприятий, направленных на устранение причин возникновения  таких рисков и соблюдение требований охраны труда, окружающей среды, пожарной безопасности, предусмотренных нормативно-правовыми актами Российской Федерации и стандартами Заказчика в сфере обеспечения охраны труда и безопасности.</w:t>
      </w:r>
    </w:p>
    <w:p w14:paraId="707CC61E"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lastRenderedPageBreak/>
        <w:t xml:space="preserve">Подрядчик обязан до начала производства работ по Договору согласовать с Заказчиком План безопасности проведения работ. </w:t>
      </w:r>
    </w:p>
    <w:p w14:paraId="707CC61F"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 xml:space="preserve">Подрядчик несет ответственность за соблюдение порядка и чистоты на месте выполнения работ, за здоровье и безопасность физических лиц, допущенных Подрядчиком на место проведения работ, за безопасную работу оборудования, машин и механизмов, их соответствие требованиям законодательства РФ. Ответственность за надлежащую эксплуатацию оборудования, машин и механизмов для целей выполнения работ по Договору несет Подрядчик; персонал Подрядчика не имеет права эксплуатировать оборудование Заказчика. </w:t>
      </w:r>
    </w:p>
    <w:p w14:paraId="707CC620"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 xml:space="preserve">Заказчик принимает следующие дополнительные меры предосторожности для обеспечения безопасности персонала Подрядчика при нахождении на строительной площадке (месте выполнения работ по Договору): </w:t>
      </w:r>
    </w:p>
    <w:p w14:paraId="707CC621"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 проводит с персоналом Подрядчика вводный инструктаж по охране труда и пожарной безопасности.</w:t>
      </w:r>
    </w:p>
    <w:p w14:paraId="707CC622" w14:textId="5229BDF4"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Заказчик вправе в любое время проводить проверку соблюдения персоналом Подрядчика правил по охране тру</w:t>
      </w:r>
      <w:r w:rsidR="00385D43" w:rsidRPr="00272D13">
        <w:rPr>
          <w:rFonts w:ascii="Times New Roman" w:hAnsi="Times New Roman"/>
        </w:rPr>
        <w:t>д</w:t>
      </w:r>
      <w:r w:rsidRPr="00272D13">
        <w:rPr>
          <w:rFonts w:ascii="Times New Roman" w:hAnsi="Times New Roman"/>
        </w:rPr>
        <w:t>а, чтобы быть уверенным в существовании безопасных условий, а также для выработки рекомендаций Подрядчику в отношении таковых. Ни проведение проверок ОТ, ни отсутствие таких проверок, ни отсутствие рекомендаций Заказчика не освобождает Подрядчика от ответственности за соблюдение его персоналом требований охраны труда, окружающей среды и ППБ, ПЭБ, ПТЭ. Заказчик вправе в любое время в ходе реализации Договора запрашивать от Подрядчика  действующие документы о квалификации персонала, сертификаты, документы, подтверждающие качество машин, оборудования, механизмов, материалов, используемых при проведении работ, разрешения на применения технических устройств (если применимо) и другие документы, предусмотренные законодательством РФ для целей допуска персонала, машин, оборудования, механизмов, материалов для производства работ по Договору.</w:t>
      </w:r>
    </w:p>
    <w:p w14:paraId="707CC623"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Заказчик вправе не допустить на территорию строительной площадки работника, допустившего ранее нарушение, указанное в настоящем пункте, а также вправе приостановить выполнение работ Подрядчиком до устранения выявленных нарушений правил и норм по охране труда.</w:t>
      </w:r>
    </w:p>
    <w:p w14:paraId="707CC624"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В случае необходимости оказания первой и неотложной медицинской помощи персоналу Подрядчика Подрядчик самостоятельно и за свой счет оказывает такую медицинскую помощь, при этом Заказчик содействует Подрядчику в оказании такой помощи, исходя из имеющихся возможностей Заказчика на момент обращения Подрядчика за помощью, включая предоставление  материально-технической базы медицинского обслуживания Заказчика и  информации о необходимых медицинских учреждениях.</w:t>
      </w:r>
    </w:p>
    <w:p w14:paraId="707CC625"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При наступлении несчастного случая с работником Подрядчика (и/или субподрядчика, привлеченным Подрядчиком для выполнения работ по предмету настоящего Договора) в процессе выполнения работ на строительной площадке Подрядчик обязуется организовать за свой счет оказание необходимой медицинской помощи пострадавшему работнику, выполнить все зависящие мероприятия для спасения жизни пострадавшего, включая, но не ограничиваясь транспортировкой пострадавшего в специализированное медицинское учреждение, обладающее специалистами, медицинским оборудованием и лекарствами. </w:t>
      </w:r>
    </w:p>
    <w:p w14:paraId="707CC626"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Подрядчик обязан контролировать состояние пострадавшего до его выздоровления. Заказчик вправе контролировать мероприятия Подрядчика по организации оказания медицинской помощи пострадавшему работнику. </w:t>
      </w:r>
    </w:p>
    <w:p w14:paraId="707CC627"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В случае если Заказчик выявит, что Подрядчик не выполняет мероприятия по организации оказания необходимой медицинской помощи пострадавшему работнику, то Заказчик вправе организовать такие мероприятия самостоятельно. При этом Подрядчик обязан компенсировать Заказчику все расходы, связанные с организацией оказания необходимой медицинской помощи пострадавшему работнику Подрядчика (и/или субподрядчика, привлеченным Подрядчиком для выполнения работ по предмету настоящего Договора), в двукратном размере.</w:t>
      </w:r>
    </w:p>
    <w:p w14:paraId="707CC628"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 xml:space="preserve">Если, по мотивированному и обоснованному мнению любой из Сторон возникает угроза безопасности персонала любой из Сторон, то такая Сторона вправе вывести (эвакуировать) своими силами и средствами весь или часть своего персонала с Объекта и/или приостановить работы по Договору или их часть при условии немедленного информирования другой Стороны о возникновении соответствующей угрозы. Во избежание сомнений, Заказчик не возмещает расходы Подрядчика, вызванные по вине Подрядчика такой приостановкой выполнения работ и/или эвакуацией персонала Подрядчика. В случае проведения Подрядчиком мероприятий по эвакуации своего персонала Заказчик оказывает  содействие в такой эвакуации. </w:t>
      </w:r>
    </w:p>
    <w:p w14:paraId="707CC629"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 xml:space="preserve">Если приостановка работ по Договору будет вызвана несоблюдением/нарушением персоналом Подрядчика требований охраны труда, окружающей среды и ППБ, ПЭБ, ПТЭ, то Заказчик вправе </w:t>
      </w:r>
      <w:r w:rsidRPr="00272D13">
        <w:rPr>
          <w:rFonts w:ascii="Times New Roman" w:hAnsi="Times New Roman"/>
        </w:rPr>
        <w:lastRenderedPageBreak/>
        <w:t>взыскать с Подрядчика убытки в связи с такой приостановкой работ и неустойку за задержку срока выполнения работ по Договору.  Требование о взыскании с Подрядчика убытков в связи с приостановкой работ по вине Подрядчика и неустойки за задержку срока выполнения работ по Договору по вине Подрядчика удовлетворяются Заказчиком за счет гарантийных удержаний.</w:t>
      </w:r>
    </w:p>
    <w:p w14:paraId="707CC62A"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Подрядчик и персонал Подрядчика несут ответственность за соблюдение требований охраны труда, окружающей среды и ППБ, ПЭБ, ПТЭ, которые Заказчик устанавливает дополнительно в процессе реализации Договора, при условии ознакомления Заказчиком персонала Подрядчика с такими дополнительными требованиями.</w:t>
      </w:r>
    </w:p>
    <w:p w14:paraId="707CC62B"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w:t>
      </w:r>
      <w:r w:rsidRPr="00272D13">
        <w:rPr>
          <w:rFonts w:ascii="Times New Roman" w:hAnsi="Times New Roman"/>
        </w:rPr>
        <w:tab/>
        <w:t>Ответственность Сторон по соблюдению требований пожарной безопасности при выполнении Подрядчиком работ по настоящему Договору определяется в соответствии с действующими правилами по пожарной безопасности РФ:</w:t>
      </w:r>
    </w:p>
    <w:p w14:paraId="707CC62C"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«Правила противопожарного режима в Российской Федерации, утв. Постановлением Правительства РФ от 16.09.2020 № 1479;</w:t>
      </w:r>
    </w:p>
    <w:p w14:paraId="707CC62D"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В случае возникновения ситуаций,  влияющих на соблюдение требований по охране труда и безопасность персонала Подрядчика (далее – «инцидент»), Подрядчик обязан: </w:t>
      </w:r>
    </w:p>
    <w:p w14:paraId="707CC62E"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использовать любую возможность для минимизации отрицательного воздействия и последствий, вызванных наступлением таких обстоятельств;</w:t>
      </w:r>
    </w:p>
    <w:p w14:paraId="707CC62F"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предпринять все мероприятия, необходимые для спасения жизни и сохранения здоровья пострадавшего работника, включая организацию его госпитализации в специализированное (в зависимости от травм) лечебное учреждение;</w:t>
      </w:r>
    </w:p>
    <w:p w14:paraId="707CC630"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xml:space="preserve">- осуществлять контроль за прохождением лечения пострадавшего работника; </w:t>
      </w:r>
    </w:p>
    <w:p w14:paraId="707CC631" w14:textId="77777777" w:rsidR="00C06C6B" w:rsidRPr="00272D13" w:rsidRDefault="00C06C6B" w:rsidP="00C06C6B">
      <w:pPr>
        <w:spacing w:after="0" w:line="240" w:lineRule="auto"/>
        <w:jc w:val="both"/>
        <w:rPr>
          <w:rFonts w:ascii="Times New Roman" w:hAnsi="Times New Roman"/>
        </w:rPr>
      </w:pPr>
      <w:r w:rsidRPr="00272D13">
        <w:rPr>
          <w:rFonts w:ascii="Times New Roman" w:hAnsi="Times New Roman"/>
        </w:rPr>
        <w:t>- немедленно уведомить Заказчика  по телефону и в течение суток с момента возникновения инцидента письменно, указав подробности случившегося, место, время происшествия, количество и список пострадавших, характер полученных ими травм, а также иные возникшие вследствие инцидента последствия;</w:t>
      </w:r>
    </w:p>
    <w:p w14:paraId="707CC632" w14:textId="77777777" w:rsidR="009F31E8" w:rsidRPr="00272D13" w:rsidRDefault="00C06C6B" w:rsidP="00C06C6B">
      <w:pPr>
        <w:spacing w:after="0" w:line="240" w:lineRule="auto"/>
        <w:jc w:val="both"/>
        <w:rPr>
          <w:rFonts w:ascii="Times New Roman" w:hAnsi="Times New Roman"/>
        </w:rPr>
      </w:pPr>
      <w:r w:rsidRPr="00272D13">
        <w:rPr>
          <w:rFonts w:ascii="Times New Roman" w:hAnsi="Times New Roman"/>
        </w:rPr>
        <w:t>- провести служебное расследование произошедшего инцидента и письменно довести до Заказчика информацию  о результатах расследования инцидента.</w:t>
      </w:r>
    </w:p>
    <w:p w14:paraId="707CC633" w14:textId="77777777" w:rsidR="00C06C6B" w:rsidRPr="00272D13" w:rsidRDefault="00C06C6B" w:rsidP="00C06C6B">
      <w:pPr>
        <w:spacing w:after="0" w:line="240" w:lineRule="auto"/>
        <w:jc w:val="both"/>
        <w:rPr>
          <w:rFonts w:ascii="Times New Roman" w:hAnsi="Times New Roman"/>
        </w:rPr>
      </w:pPr>
      <w:permStart w:id="1950305157" w:edGrp="everyone"/>
      <w:permEnd w:id="1950305157"/>
    </w:p>
    <w:tbl>
      <w:tblPr>
        <w:tblStyle w:val="af3"/>
        <w:tblW w:w="10267" w:type="dxa"/>
        <w:tblLook w:val="04A0" w:firstRow="1" w:lastRow="0" w:firstColumn="1" w:lastColumn="0" w:noHBand="0" w:noVBand="1"/>
      </w:tblPr>
      <w:tblGrid>
        <w:gridCol w:w="3485"/>
        <w:gridCol w:w="3314"/>
        <w:gridCol w:w="3468"/>
      </w:tblGrid>
      <w:tr w:rsidR="000671EB" w:rsidRPr="00272D13" w14:paraId="707CC63A" w14:textId="77777777" w:rsidTr="000671EB">
        <w:tc>
          <w:tcPr>
            <w:tcW w:w="3485" w:type="dxa"/>
          </w:tcPr>
          <w:p w14:paraId="707CC634" w14:textId="77777777" w:rsidR="00A25504" w:rsidRPr="00272D13" w:rsidRDefault="00A25504" w:rsidP="00A25504">
            <w:pPr>
              <w:pStyle w:val="af9"/>
              <w:spacing w:after="0"/>
              <w:rPr>
                <w:b/>
                <w:sz w:val="22"/>
                <w:szCs w:val="22"/>
              </w:rPr>
            </w:pPr>
            <w:r w:rsidRPr="00272D13">
              <w:rPr>
                <w:b/>
                <w:sz w:val="22"/>
                <w:szCs w:val="22"/>
              </w:rPr>
              <w:t>Инвестор-застройщик:</w:t>
            </w:r>
          </w:p>
          <w:p w14:paraId="707CC635" w14:textId="77777777" w:rsidR="000671EB" w:rsidRPr="00272D13" w:rsidRDefault="000671EB" w:rsidP="000671EB">
            <w:pPr>
              <w:pStyle w:val="af9"/>
              <w:spacing w:after="0"/>
              <w:rPr>
                <w:sz w:val="22"/>
                <w:szCs w:val="22"/>
              </w:rPr>
            </w:pPr>
            <w:r w:rsidRPr="00272D13">
              <w:rPr>
                <w:b/>
                <w:sz w:val="22"/>
                <w:szCs w:val="22"/>
                <w:lang w:val="ru-RU"/>
              </w:rPr>
              <w:t xml:space="preserve"> </w:t>
            </w:r>
          </w:p>
        </w:tc>
        <w:tc>
          <w:tcPr>
            <w:tcW w:w="3314" w:type="dxa"/>
          </w:tcPr>
          <w:p w14:paraId="707CC636" w14:textId="77777777" w:rsidR="000671EB" w:rsidRPr="00272D13" w:rsidRDefault="000671EB" w:rsidP="000671EB">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707CC637" w14:textId="77777777" w:rsidR="000671EB" w:rsidRPr="00272D13" w:rsidRDefault="000671EB" w:rsidP="000671EB">
            <w:pPr>
              <w:pStyle w:val="af9"/>
              <w:spacing w:after="0"/>
              <w:rPr>
                <w:sz w:val="22"/>
                <w:szCs w:val="22"/>
              </w:rPr>
            </w:pPr>
            <w:r w:rsidRPr="00272D13">
              <w:rPr>
                <w:b/>
                <w:sz w:val="22"/>
                <w:szCs w:val="22"/>
                <w:lang w:val="ru-RU"/>
              </w:rPr>
              <w:t xml:space="preserve"> </w:t>
            </w:r>
          </w:p>
        </w:tc>
        <w:tc>
          <w:tcPr>
            <w:tcW w:w="3468" w:type="dxa"/>
          </w:tcPr>
          <w:p w14:paraId="707CC638" w14:textId="77777777" w:rsidR="000671EB" w:rsidRPr="00272D13" w:rsidRDefault="000671EB" w:rsidP="000671EB">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707CC639" w14:textId="77777777" w:rsidR="000671EB" w:rsidRPr="00272D13" w:rsidRDefault="000671EB" w:rsidP="000671EB">
            <w:pPr>
              <w:spacing w:after="0" w:line="240" w:lineRule="auto"/>
              <w:jc w:val="both"/>
              <w:rPr>
                <w:rFonts w:ascii="Times New Roman" w:hAnsi="Times New Roman"/>
              </w:rPr>
            </w:pPr>
          </w:p>
        </w:tc>
      </w:tr>
      <w:tr w:rsidR="000671EB" w:rsidRPr="00272D13" w14:paraId="707CC641" w14:textId="77777777" w:rsidTr="000671EB">
        <w:tc>
          <w:tcPr>
            <w:tcW w:w="3485" w:type="dxa"/>
          </w:tcPr>
          <w:p w14:paraId="707CC63B" w14:textId="77777777" w:rsidR="000671EB" w:rsidRPr="00272D13" w:rsidRDefault="000671EB" w:rsidP="000671EB">
            <w:pPr>
              <w:pBdr>
                <w:bottom w:val="single" w:sz="12" w:space="1" w:color="auto"/>
              </w:pBdr>
              <w:spacing w:after="0" w:line="240" w:lineRule="auto"/>
              <w:jc w:val="right"/>
              <w:rPr>
                <w:rFonts w:ascii="Times New Roman" w:hAnsi="Times New Roman"/>
              </w:rPr>
            </w:pPr>
          </w:p>
          <w:p w14:paraId="707CC63C"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Ю.Д. Камалтдинова</w:t>
            </w:r>
          </w:p>
        </w:tc>
        <w:tc>
          <w:tcPr>
            <w:tcW w:w="3314" w:type="dxa"/>
          </w:tcPr>
          <w:p w14:paraId="707CC63D" w14:textId="77777777" w:rsidR="000671EB" w:rsidRPr="00272D13" w:rsidRDefault="000671EB" w:rsidP="000671EB">
            <w:pPr>
              <w:pBdr>
                <w:bottom w:val="single" w:sz="12" w:space="1" w:color="auto"/>
              </w:pBdr>
              <w:spacing w:after="0" w:line="240" w:lineRule="auto"/>
              <w:rPr>
                <w:rFonts w:ascii="Times New Roman" w:hAnsi="Times New Roman"/>
              </w:rPr>
            </w:pPr>
            <w:permStart w:id="654800007" w:edGrp="everyone"/>
          </w:p>
          <w:p w14:paraId="707CC63E"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ermEnd w:id="654800007"/>
            <w:proofErr w:type="spellEnd"/>
          </w:p>
        </w:tc>
        <w:tc>
          <w:tcPr>
            <w:tcW w:w="3468" w:type="dxa"/>
          </w:tcPr>
          <w:p w14:paraId="707CC63F" w14:textId="77777777" w:rsidR="000671EB" w:rsidRPr="00272D13" w:rsidRDefault="000671EB" w:rsidP="000671EB">
            <w:pPr>
              <w:pBdr>
                <w:bottom w:val="single" w:sz="12" w:space="1" w:color="auto"/>
              </w:pBdr>
              <w:spacing w:after="0" w:line="240" w:lineRule="auto"/>
              <w:rPr>
                <w:rFonts w:ascii="Times New Roman" w:hAnsi="Times New Roman"/>
              </w:rPr>
            </w:pPr>
            <w:permStart w:id="1487405357" w:edGrp="everyone"/>
          </w:p>
          <w:p w14:paraId="707CC640"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_______________</w:t>
            </w:r>
            <w:permEnd w:id="1487405357"/>
          </w:p>
        </w:tc>
      </w:tr>
    </w:tbl>
    <w:p w14:paraId="707CC642" w14:textId="77777777" w:rsidR="009F31E8" w:rsidRPr="00272D13" w:rsidRDefault="009F31E8" w:rsidP="009F31E8">
      <w:pPr>
        <w:spacing w:after="0" w:line="240" w:lineRule="auto"/>
        <w:jc w:val="both"/>
        <w:rPr>
          <w:rFonts w:ascii="Times New Roman" w:hAnsi="Times New Roman"/>
        </w:rPr>
      </w:pPr>
    </w:p>
    <w:p w14:paraId="707CC643" w14:textId="77777777" w:rsidR="009F31E8" w:rsidRPr="00272D13" w:rsidRDefault="009F31E8" w:rsidP="009F31E8">
      <w:pPr>
        <w:spacing w:after="0" w:line="240" w:lineRule="auto"/>
        <w:jc w:val="both"/>
        <w:rPr>
          <w:rFonts w:ascii="Times New Roman" w:hAnsi="Times New Roman"/>
        </w:rPr>
      </w:pPr>
    </w:p>
    <w:p w14:paraId="4B6A4ED6" w14:textId="4A9D2B42" w:rsidR="00E755D5" w:rsidRPr="00272D13" w:rsidRDefault="009F31E8" w:rsidP="00E755D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hAnsi="Times New Roman"/>
        </w:rPr>
        <w:br w:type="page"/>
      </w:r>
      <w:permStart w:id="678969348" w:edGrp="everyone"/>
      <w:r w:rsidR="00E755D5" w:rsidRPr="00272D13">
        <w:rPr>
          <w:rFonts w:ascii="Times New Roman" w:eastAsia="Times New Roman" w:hAnsi="Times New Roman"/>
          <w:lang w:eastAsia="ru-RU"/>
        </w:rPr>
        <w:lastRenderedPageBreak/>
        <w:t>Приложение №</w:t>
      </w:r>
      <w:r w:rsidR="00E755D5">
        <w:rPr>
          <w:rFonts w:ascii="Times New Roman" w:eastAsia="Times New Roman" w:hAnsi="Times New Roman"/>
          <w:lang w:eastAsia="ru-RU"/>
        </w:rPr>
        <w:t>6</w:t>
      </w:r>
      <w:r w:rsidR="00E755D5" w:rsidRPr="00272D13">
        <w:rPr>
          <w:rFonts w:ascii="Times New Roman" w:eastAsia="Times New Roman" w:hAnsi="Times New Roman"/>
          <w:lang w:eastAsia="ru-RU"/>
        </w:rPr>
        <w:t xml:space="preserve"> </w:t>
      </w:r>
    </w:p>
    <w:p w14:paraId="485F32F8" w14:textId="77777777" w:rsidR="00E755D5" w:rsidRPr="00272D13" w:rsidRDefault="00E755D5" w:rsidP="00E755D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 xml:space="preserve">к Договору подряда </w:t>
      </w:r>
    </w:p>
    <w:p w14:paraId="07333C06" w14:textId="77777777" w:rsidR="00E755D5" w:rsidRPr="00272D13" w:rsidRDefault="00E755D5" w:rsidP="00E755D5">
      <w:pPr>
        <w:widowControl w:val="0"/>
        <w:autoSpaceDE w:val="0"/>
        <w:autoSpaceDN w:val="0"/>
        <w:spacing w:after="0" w:line="240" w:lineRule="auto"/>
        <w:jc w:val="right"/>
        <w:rPr>
          <w:rFonts w:ascii="Times New Roman" w:eastAsia="Times New Roman" w:hAnsi="Times New Roman"/>
          <w:lang w:eastAsia="ru-RU"/>
        </w:rPr>
      </w:pPr>
      <w:r w:rsidRPr="00272D13">
        <w:rPr>
          <w:rFonts w:ascii="Times New Roman" w:eastAsia="Times New Roman" w:hAnsi="Times New Roman"/>
          <w:lang w:eastAsia="ru-RU"/>
        </w:rPr>
        <w:t>от _</w:t>
      </w:r>
      <w:proofErr w:type="gramStart"/>
      <w:r w:rsidRPr="00272D13">
        <w:rPr>
          <w:rFonts w:ascii="Times New Roman" w:eastAsia="Times New Roman" w:hAnsi="Times New Roman"/>
          <w:lang w:eastAsia="ru-RU"/>
        </w:rPr>
        <w:t>_._</w:t>
      </w:r>
      <w:proofErr w:type="gramEnd"/>
      <w:r w:rsidRPr="00272D13">
        <w:rPr>
          <w:rFonts w:ascii="Times New Roman" w:eastAsia="Times New Roman" w:hAnsi="Times New Roman"/>
          <w:lang w:eastAsia="ru-RU"/>
        </w:rPr>
        <w:t>_.202</w:t>
      </w:r>
      <w:r>
        <w:rPr>
          <w:rFonts w:ascii="Times New Roman" w:eastAsia="Times New Roman" w:hAnsi="Times New Roman"/>
          <w:lang w:eastAsia="ru-RU"/>
        </w:rPr>
        <w:t>4</w:t>
      </w:r>
      <w:r w:rsidRPr="00272D13">
        <w:rPr>
          <w:rFonts w:ascii="Times New Roman" w:eastAsia="Times New Roman" w:hAnsi="Times New Roman"/>
          <w:lang w:eastAsia="ru-RU"/>
        </w:rPr>
        <w:t xml:space="preserve"> № _________</w:t>
      </w:r>
    </w:p>
    <w:permEnd w:id="678969348"/>
    <w:p w14:paraId="5392632F" w14:textId="77777777" w:rsidR="00E755D5" w:rsidRPr="00272D13" w:rsidRDefault="00E755D5" w:rsidP="00E755D5">
      <w:pPr>
        <w:spacing w:after="0" w:line="240" w:lineRule="auto"/>
        <w:jc w:val="right"/>
        <w:rPr>
          <w:rFonts w:ascii="Times New Roman" w:eastAsia="Times New Roman" w:hAnsi="Times New Roman"/>
          <w:lang w:eastAsia="ru-RU"/>
        </w:rPr>
      </w:pPr>
    </w:p>
    <w:p w14:paraId="31F3D3F9" w14:textId="2DEE5A5D" w:rsidR="00E755D5" w:rsidRPr="00272D13" w:rsidRDefault="00E755D5" w:rsidP="00E755D5">
      <w:pPr>
        <w:spacing w:after="0" w:line="240" w:lineRule="auto"/>
        <w:jc w:val="center"/>
        <w:rPr>
          <w:rFonts w:ascii="Times New Roman" w:hAnsi="Times New Roman"/>
          <w:b/>
          <w:bCs/>
        </w:rPr>
      </w:pPr>
      <w:r>
        <w:rPr>
          <w:rFonts w:ascii="Times New Roman" w:hAnsi="Times New Roman"/>
          <w:b/>
          <w:bCs/>
        </w:rPr>
        <w:t>Формы отчетных документов</w:t>
      </w:r>
    </w:p>
    <w:p w14:paraId="7217BF63" w14:textId="77777777" w:rsidR="00E755D5" w:rsidRPr="00272D13" w:rsidRDefault="00E755D5" w:rsidP="00E755D5">
      <w:pPr>
        <w:spacing w:after="0" w:line="240" w:lineRule="auto"/>
        <w:jc w:val="both"/>
        <w:rPr>
          <w:rFonts w:ascii="Times New Roman" w:hAnsi="Times New Roman"/>
        </w:rPr>
      </w:pPr>
      <w:r w:rsidRPr="00272D13">
        <w:rPr>
          <w:rFonts w:ascii="Times New Roman" w:hAnsi="Times New Roman"/>
        </w:rPr>
        <w:t xml:space="preserve">       </w:t>
      </w:r>
    </w:p>
    <w:p w14:paraId="2413ADA0" w14:textId="77777777" w:rsidR="00E755D5" w:rsidRPr="00F55494" w:rsidRDefault="00E755D5" w:rsidP="00E755D5">
      <w:pPr>
        <w:spacing w:after="0" w:line="240" w:lineRule="auto"/>
        <w:jc w:val="center"/>
        <w:rPr>
          <w:rFonts w:ascii="Times New Roman" w:hAnsi="Times New Roman"/>
          <w:b/>
          <w:bCs/>
        </w:rPr>
      </w:pPr>
    </w:p>
    <w:p w14:paraId="21F8AB3E" w14:textId="77777777" w:rsidR="00E755D5" w:rsidRPr="00F55494" w:rsidRDefault="00E755D5" w:rsidP="00E755D5">
      <w:pPr>
        <w:spacing w:after="0" w:line="240" w:lineRule="auto"/>
        <w:jc w:val="center"/>
        <w:rPr>
          <w:rFonts w:ascii="Times New Roman" w:hAnsi="Times New Roman"/>
          <w:b/>
          <w:bCs/>
        </w:rPr>
      </w:pPr>
      <w:r w:rsidRPr="00F55494">
        <w:rPr>
          <w:rFonts w:ascii="Times New Roman" w:hAnsi="Times New Roman"/>
          <w:b/>
          <w:bCs/>
          <w:noProof/>
        </w:rPr>
        <w:drawing>
          <wp:inline distT="0" distB="0" distL="0" distR="0" wp14:anchorId="46F076CB" wp14:editId="120A1F51">
            <wp:extent cx="5476875" cy="6686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7647" cy="6687493"/>
                    </a:xfrm>
                    <a:prstGeom prst="rect">
                      <a:avLst/>
                    </a:prstGeom>
                  </pic:spPr>
                </pic:pic>
              </a:graphicData>
            </a:graphic>
          </wp:inline>
        </w:drawing>
      </w:r>
    </w:p>
    <w:p w14:paraId="5BCE3460" w14:textId="77777777" w:rsidR="00E755D5" w:rsidRPr="00F55494" w:rsidRDefault="00E755D5" w:rsidP="00E755D5">
      <w:pPr>
        <w:spacing w:after="0" w:line="240" w:lineRule="auto"/>
        <w:jc w:val="right"/>
        <w:rPr>
          <w:rFonts w:ascii="Times New Roman" w:hAnsi="Times New Roman"/>
          <w:b/>
          <w:bCs/>
        </w:rPr>
      </w:pPr>
    </w:p>
    <w:p w14:paraId="10BC3253" w14:textId="77777777" w:rsidR="00E755D5" w:rsidRPr="00F55494" w:rsidRDefault="00E755D5" w:rsidP="00E755D5">
      <w:pPr>
        <w:spacing w:after="0" w:line="240" w:lineRule="auto"/>
        <w:jc w:val="right"/>
        <w:rPr>
          <w:rFonts w:ascii="Times New Roman" w:hAnsi="Times New Roman"/>
          <w:b/>
          <w:bCs/>
        </w:rPr>
      </w:pPr>
    </w:p>
    <w:p w14:paraId="1EE35FC3" w14:textId="77777777" w:rsidR="00E755D5" w:rsidRPr="00F55494" w:rsidRDefault="00E755D5" w:rsidP="00E755D5">
      <w:pPr>
        <w:spacing w:after="0" w:line="240" w:lineRule="auto"/>
        <w:jc w:val="right"/>
        <w:rPr>
          <w:rFonts w:ascii="Times New Roman" w:hAnsi="Times New Roman"/>
          <w:b/>
          <w:bCs/>
        </w:rPr>
      </w:pPr>
    </w:p>
    <w:p w14:paraId="13DD8BDE" w14:textId="77777777" w:rsidR="00E755D5" w:rsidRPr="00F55494" w:rsidRDefault="00E755D5" w:rsidP="00E755D5">
      <w:pPr>
        <w:spacing w:after="0" w:line="240" w:lineRule="auto"/>
        <w:jc w:val="right"/>
        <w:rPr>
          <w:rFonts w:ascii="Times New Roman" w:hAnsi="Times New Roman"/>
          <w:b/>
          <w:bCs/>
        </w:rPr>
      </w:pPr>
    </w:p>
    <w:p w14:paraId="354B76D3" w14:textId="77777777" w:rsidR="00E755D5" w:rsidRPr="00F55494" w:rsidRDefault="00E755D5" w:rsidP="00E755D5">
      <w:pPr>
        <w:spacing w:after="0" w:line="240" w:lineRule="auto"/>
        <w:jc w:val="right"/>
        <w:rPr>
          <w:rFonts w:ascii="Times New Roman" w:hAnsi="Times New Roman"/>
          <w:b/>
          <w:bCs/>
        </w:rPr>
      </w:pPr>
    </w:p>
    <w:p w14:paraId="2B1A58D1" w14:textId="77777777" w:rsidR="00E755D5" w:rsidRPr="00F55494" w:rsidRDefault="00E755D5" w:rsidP="00E755D5">
      <w:pPr>
        <w:spacing w:after="0" w:line="240" w:lineRule="auto"/>
        <w:jc w:val="right"/>
        <w:rPr>
          <w:rFonts w:ascii="Times New Roman" w:hAnsi="Times New Roman"/>
          <w:b/>
          <w:bCs/>
        </w:rPr>
      </w:pPr>
    </w:p>
    <w:p w14:paraId="2CCE0D70" w14:textId="77777777" w:rsidR="00E755D5" w:rsidRPr="00F55494" w:rsidRDefault="00E755D5" w:rsidP="00E755D5">
      <w:pPr>
        <w:spacing w:after="0" w:line="240" w:lineRule="auto"/>
        <w:jc w:val="right"/>
        <w:rPr>
          <w:rFonts w:ascii="Times New Roman" w:hAnsi="Times New Roman"/>
          <w:b/>
          <w:bCs/>
        </w:rPr>
      </w:pPr>
    </w:p>
    <w:p w14:paraId="77E64E69" w14:textId="77777777" w:rsidR="00E755D5" w:rsidRPr="00F55494" w:rsidRDefault="00E755D5" w:rsidP="00E755D5">
      <w:pPr>
        <w:spacing w:after="0" w:line="240" w:lineRule="auto"/>
        <w:jc w:val="right"/>
        <w:rPr>
          <w:rFonts w:ascii="Times New Roman" w:hAnsi="Times New Roman"/>
          <w:b/>
          <w:bCs/>
        </w:rPr>
      </w:pPr>
    </w:p>
    <w:p w14:paraId="595B1258" w14:textId="77777777" w:rsidR="00E755D5" w:rsidRPr="00F55494" w:rsidRDefault="00E755D5" w:rsidP="00E755D5">
      <w:pPr>
        <w:spacing w:after="0" w:line="240" w:lineRule="auto"/>
        <w:jc w:val="right"/>
        <w:rPr>
          <w:rFonts w:ascii="Times New Roman" w:hAnsi="Times New Roman"/>
          <w:b/>
          <w:bCs/>
        </w:rPr>
      </w:pPr>
    </w:p>
    <w:p w14:paraId="15DBB215" w14:textId="77777777" w:rsidR="00E755D5" w:rsidRPr="00F55494" w:rsidRDefault="00E755D5" w:rsidP="00E755D5">
      <w:pPr>
        <w:spacing w:after="0" w:line="240" w:lineRule="auto"/>
        <w:jc w:val="right"/>
        <w:rPr>
          <w:rFonts w:ascii="Times New Roman" w:hAnsi="Times New Roman"/>
          <w:b/>
          <w:bCs/>
        </w:rPr>
      </w:pPr>
    </w:p>
    <w:p w14:paraId="284B89A0" w14:textId="77777777" w:rsidR="00E755D5" w:rsidRPr="00F55494" w:rsidRDefault="00E755D5" w:rsidP="00E755D5">
      <w:pPr>
        <w:spacing w:after="0" w:line="240" w:lineRule="auto"/>
        <w:jc w:val="right"/>
        <w:rPr>
          <w:rFonts w:ascii="Times New Roman" w:hAnsi="Times New Roman"/>
          <w:b/>
          <w:bCs/>
        </w:rPr>
      </w:pPr>
    </w:p>
    <w:p w14:paraId="74EB893A" w14:textId="77777777" w:rsidR="00E755D5" w:rsidRPr="00F55494" w:rsidRDefault="00E755D5" w:rsidP="00E755D5">
      <w:pPr>
        <w:spacing w:after="0" w:line="240" w:lineRule="auto"/>
        <w:jc w:val="right"/>
        <w:rPr>
          <w:rFonts w:ascii="Times New Roman" w:hAnsi="Times New Roman"/>
          <w:b/>
          <w:bCs/>
        </w:rPr>
      </w:pPr>
    </w:p>
    <w:p w14:paraId="0AFC6890" w14:textId="77777777" w:rsidR="00E755D5" w:rsidRPr="00F55494" w:rsidRDefault="00E755D5" w:rsidP="00E755D5">
      <w:pPr>
        <w:spacing w:after="160" w:line="259" w:lineRule="auto"/>
        <w:rPr>
          <w:rFonts w:ascii="Times New Roman" w:hAnsi="Times New Roman"/>
          <w:b/>
          <w:bCs/>
        </w:rPr>
      </w:pPr>
      <w:r w:rsidRPr="00F55494">
        <w:rPr>
          <w:rFonts w:ascii="Times New Roman" w:hAnsi="Times New Roman"/>
          <w:b/>
          <w:bCs/>
          <w:noProof/>
        </w:rPr>
        <w:drawing>
          <wp:inline distT="0" distB="0" distL="0" distR="0" wp14:anchorId="29602A8A" wp14:editId="694CA7E1">
            <wp:extent cx="5991801" cy="667766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0523" cy="6698525"/>
                    </a:xfrm>
                    <a:prstGeom prst="rect">
                      <a:avLst/>
                    </a:prstGeom>
                  </pic:spPr>
                </pic:pic>
              </a:graphicData>
            </a:graphic>
          </wp:inline>
        </w:drawing>
      </w:r>
    </w:p>
    <w:p w14:paraId="104424C5" w14:textId="77777777" w:rsidR="00E755D5" w:rsidRPr="00F55494" w:rsidRDefault="00E755D5" w:rsidP="00E755D5">
      <w:pPr>
        <w:spacing w:after="160" w:line="259" w:lineRule="auto"/>
        <w:rPr>
          <w:rFonts w:ascii="Times New Roman" w:hAnsi="Times New Roman"/>
          <w:b/>
          <w:bCs/>
        </w:rPr>
      </w:pPr>
    </w:p>
    <w:p w14:paraId="214365D8" w14:textId="77777777" w:rsidR="00E755D5" w:rsidRPr="00F55494" w:rsidRDefault="00E755D5" w:rsidP="00E755D5">
      <w:pPr>
        <w:spacing w:after="160" w:line="259" w:lineRule="auto"/>
        <w:rPr>
          <w:rFonts w:ascii="Times New Roman" w:hAnsi="Times New Roman"/>
          <w:b/>
          <w:bCs/>
        </w:rPr>
      </w:pPr>
    </w:p>
    <w:p w14:paraId="31A6E5DD" w14:textId="77777777" w:rsidR="00E755D5" w:rsidRPr="00F55494" w:rsidRDefault="00E755D5" w:rsidP="00E755D5">
      <w:pPr>
        <w:spacing w:after="160" w:line="259" w:lineRule="auto"/>
        <w:rPr>
          <w:rFonts w:ascii="Times New Roman" w:hAnsi="Times New Roman"/>
          <w:b/>
          <w:bCs/>
        </w:rPr>
      </w:pPr>
    </w:p>
    <w:p w14:paraId="6ACD1351" w14:textId="77777777" w:rsidR="00E755D5" w:rsidRPr="00F55494" w:rsidRDefault="00E755D5" w:rsidP="00E755D5">
      <w:pPr>
        <w:spacing w:after="160" w:line="259" w:lineRule="auto"/>
        <w:rPr>
          <w:rFonts w:ascii="Times New Roman" w:hAnsi="Times New Roman"/>
          <w:b/>
          <w:bCs/>
        </w:rPr>
      </w:pPr>
    </w:p>
    <w:p w14:paraId="586B07EE" w14:textId="77777777" w:rsidR="00E755D5" w:rsidRPr="00F55494" w:rsidRDefault="00E755D5" w:rsidP="00E755D5">
      <w:pPr>
        <w:spacing w:after="160" w:line="259" w:lineRule="auto"/>
        <w:rPr>
          <w:rFonts w:ascii="Times New Roman" w:hAnsi="Times New Roman"/>
          <w:b/>
          <w:bCs/>
        </w:rPr>
      </w:pPr>
    </w:p>
    <w:p w14:paraId="1D1C18E5" w14:textId="77777777" w:rsidR="00E755D5" w:rsidRPr="00F55494" w:rsidRDefault="00E755D5" w:rsidP="00E755D5">
      <w:pPr>
        <w:spacing w:after="160" w:line="259" w:lineRule="auto"/>
        <w:rPr>
          <w:rFonts w:ascii="Times New Roman" w:hAnsi="Times New Roman"/>
          <w:b/>
          <w:bCs/>
        </w:rPr>
      </w:pPr>
    </w:p>
    <w:p w14:paraId="59F3BE17" w14:textId="77777777" w:rsidR="00E755D5" w:rsidRPr="00F55494" w:rsidRDefault="00E755D5" w:rsidP="00E755D5">
      <w:pPr>
        <w:spacing w:after="160" w:line="259" w:lineRule="auto"/>
        <w:rPr>
          <w:rFonts w:ascii="Times New Roman" w:hAnsi="Times New Roman"/>
          <w:b/>
          <w:bCs/>
        </w:rPr>
      </w:pPr>
    </w:p>
    <w:p w14:paraId="76D05B55" w14:textId="77777777" w:rsidR="00E755D5" w:rsidRPr="00F55494" w:rsidRDefault="00E755D5" w:rsidP="00E755D5">
      <w:pPr>
        <w:spacing w:after="160" w:line="259" w:lineRule="auto"/>
        <w:rPr>
          <w:rFonts w:ascii="Times New Roman" w:hAnsi="Times New Roman"/>
          <w:b/>
          <w:bCs/>
        </w:rPr>
      </w:pPr>
    </w:p>
    <w:p w14:paraId="324CCA0F" w14:textId="77777777" w:rsidR="00E755D5" w:rsidRPr="00F55494" w:rsidRDefault="00E755D5" w:rsidP="00E755D5">
      <w:pPr>
        <w:spacing w:after="160" w:line="259" w:lineRule="auto"/>
        <w:rPr>
          <w:rFonts w:ascii="Times New Roman" w:hAnsi="Times New Roman"/>
          <w:b/>
          <w:bCs/>
        </w:rPr>
      </w:pPr>
    </w:p>
    <w:p w14:paraId="43C782CE" w14:textId="77777777" w:rsidR="00E755D5" w:rsidRDefault="00E755D5" w:rsidP="009F31E8">
      <w:pPr>
        <w:spacing w:after="0" w:line="240" w:lineRule="auto"/>
        <w:jc w:val="both"/>
        <w:rPr>
          <w:rFonts w:ascii="Times New Roman" w:hAnsi="Times New Roman"/>
        </w:rPr>
        <w:sectPr w:rsidR="00E755D5" w:rsidSect="00173515">
          <w:footerReference w:type="default" r:id="rId16"/>
          <w:type w:val="continuous"/>
          <w:pgSz w:w="11906" w:h="16838"/>
          <w:pgMar w:top="567" w:right="1133" w:bottom="284" w:left="1134" w:header="709" w:footer="709" w:gutter="0"/>
          <w:cols w:space="708"/>
          <w:docGrid w:linePitch="360"/>
        </w:sectPr>
      </w:pPr>
    </w:p>
    <w:p w14:paraId="42DCC220" w14:textId="5AA695A3" w:rsidR="00E755D5" w:rsidRDefault="00E755D5" w:rsidP="009F31E8">
      <w:pPr>
        <w:spacing w:after="0" w:line="240" w:lineRule="auto"/>
        <w:jc w:val="both"/>
        <w:rPr>
          <w:rFonts w:ascii="Times New Roman" w:hAnsi="Times New Roman"/>
        </w:rPr>
      </w:pPr>
    </w:p>
    <w:p w14:paraId="49099917" w14:textId="764C3C4F" w:rsidR="00E755D5" w:rsidRDefault="00616896" w:rsidP="00616896">
      <w:pPr>
        <w:spacing w:after="0" w:line="240" w:lineRule="auto"/>
        <w:ind w:left="1134"/>
        <w:jc w:val="both"/>
        <w:rPr>
          <w:rFonts w:ascii="Times New Roman" w:hAnsi="Times New Roman"/>
        </w:rPr>
      </w:pPr>
      <w:permStart w:id="2040008821" w:edGrp="everyone"/>
      <w:r w:rsidRPr="00F55494">
        <w:rPr>
          <w:rFonts w:ascii="Times New Roman" w:hAnsi="Times New Roman"/>
          <w:b/>
          <w:bCs/>
          <w:noProof/>
        </w:rPr>
        <w:drawing>
          <wp:inline distT="0" distB="0" distL="0" distR="0" wp14:anchorId="283042FC" wp14:editId="426C8D87">
            <wp:extent cx="8258175" cy="49924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01448" cy="5018625"/>
                    </a:xfrm>
                    <a:prstGeom prst="rect">
                      <a:avLst/>
                    </a:prstGeom>
                  </pic:spPr>
                </pic:pic>
              </a:graphicData>
            </a:graphic>
          </wp:inline>
        </w:drawing>
      </w:r>
      <w:r w:rsidR="008A62F6">
        <w:rPr>
          <w:rFonts w:ascii="Times New Roman" w:hAnsi="Times New Roman"/>
        </w:rPr>
        <w:t xml:space="preserve">  </w:t>
      </w:r>
    </w:p>
    <w:permEnd w:id="2040008821"/>
    <w:p w14:paraId="11D70707" w14:textId="6605B529" w:rsidR="008A62F6" w:rsidRDefault="008A62F6" w:rsidP="00616896">
      <w:pPr>
        <w:spacing w:after="0" w:line="240" w:lineRule="auto"/>
        <w:ind w:left="1134"/>
        <w:jc w:val="both"/>
        <w:rPr>
          <w:rFonts w:ascii="Times New Roman" w:hAnsi="Times New Roman"/>
        </w:rPr>
      </w:pPr>
      <w:r w:rsidRPr="00F55494">
        <w:rPr>
          <w:noProof/>
        </w:rPr>
        <w:lastRenderedPageBreak/>
        <w:drawing>
          <wp:inline distT="0" distB="0" distL="0" distR="0" wp14:anchorId="4D640563" wp14:editId="112F7E1C">
            <wp:extent cx="8639175" cy="499304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55258" cy="5002344"/>
                    </a:xfrm>
                    <a:prstGeom prst="rect">
                      <a:avLst/>
                    </a:prstGeom>
                    <a:noFill/>
                    <a:ln>
                      <a:noFill/>
                    </a:ln>
                  </pic:spPr>
                </pic:pic>
              </a:graphicData>
            </a:graphic>
          </wp:inline>
        </w:drawing>
      </w:r>
    </w:p>
    <w:p w14:paraId="0403E08E" w14:textId="77777777" w:rsidR="008A62F6" w:rsidRDefault="008A62F6" w:rsidP="00616896">
      <w:pPr>
        <w:spacing w:after="0" w:line="240" w:lineRule="auto"/>
        <w:ind w:left="1134"/>
        <w:jc w:val="both"/>
        <w:rPr>
          <w:rFonts w:ascii="Times New Roman" w:hAnsi="Times New Roman"/>
        </w:rPr>
      </w:pPr>
    </w:p>
    <w:p w14:paraId="03347417" w14:textId="38930F30" w:rsidR="00E755D5" w:rsidRDefault="00E755D5" w:rsidP="009F31E8">
      <w:pPr>
        <w:spacing w:after="0" w:line="240" w:lineRule="auto"/>
        <w:jc w:val="both"/>
        <w:rPr>
          <w:rFonts w:ascii="Times New Roman" w:hAnsi="Times New Roman"/>
        </w:rPr>
      </w:pPr>
    </w:p>
    <w:tbl>
      <w:tblPr>
        <w:tblStyle w:val="af3"/>
        <w:tblW w:w="10267" w:type="dxa"/>
        <w:tblLook w:val="04A0" w:firstRow="1" w:lastRow="0" w:firstColumn="1" w:lastColumn="0" w:noHBand="0" w:noVBand="1"/>
      </w:tblPr>
      <w:tblGrid>
        <w:gridCol w:w="3485"/>
        <w:gridCol w:w="3314"/>
        <w:gridCol w:w="3468"/>
      </w:tblGrid>
      <w:tr w:rsidR="00616896" w:rsidRPr="00272D13" w14:paraId="5029A158" w14:textId="77777777" w:rsidTr="00311F69">
        <w:tc>
          <w:tcPr>
            <w:tcW w:w="3485" w:type="dxa"/>
          </w:tcPr>
          <w:p w14:paraId="20EEEC8B" w14:textId="77777777" w:rsidR="00616896" w:rsidRPr="00272D13" w:rsidRDefault="00616896" w:rsidP="00311F69">
            <w:pPr>
              <w:pStyle w:val="af9"/>
              <w:spacing w:after="0"/>
              <w:rPr>
                <w:b/>
                <w:sz w:val="22"/>
                <w:szCs w:val="22"/>
              </w:rPr>
            </w:pPr>
            <w:permStart w:id="1524893985" w:edGrp="everyone" w:colFirst="0" w:colLast="0"/>
            <w:permStart w:id="1517695194" w:edGrp="everyone" w:colFirst="1" w:colLast="1"/>
            <w:permStart w:id="1041768704" w:edGrp="everyone" w:colFirst="2" w:colLast="2"/>
            <w:r w:rsidRPr="00272D13">
              <w:rPr>
                <w:b/>
                <w:sz w:val="22"/>
                <w:szCs w:val="22"/>
              </w:rPr>
              <w:t>Инвестор-застройщик:</w:t>
            </w:r>
          </w:p>
          <w:p w14:paraId="08F54686" w14:textId="77777777" w:rsidR="00616896" w:rsidRPr="00272D13" w:rsidRDefault="00616896" w:rsidP="00311F69">
            <w:pPr>
              <w:pStyle w:val="af9"/>
              <w:spacing w:after="0"/>
              <w:rPr>
                <w:sz w:val="22"/>
                <w:szCs w:val="22"/>
              </w:rPr>
            </w:pPr>
            <w:r w:rsidRPr="00272D13">
              <w:rPr>
                <w:b/>
                <w:sz w:val="22"/>
                <w:szCs w:val="22"/>
                <w:lang w:val="ru-RU"/>
              </w:rPr>
              <w:t xml:space="preserve"> </w:t>
            </w:r>
          </w:p>
        </w:tc>
        <w:tc>
          <w:tcPr>
            <w:tcW w:w="3314" w:type="dxa"/>
          </w:tcPr>
          <w:p w14:paraId="449F34BB" w14:textId="77777777" w:rsidR="00616896" w:rsidRPr="00272D13" w:rsidRDefault="00616896" w:rsidP="00311F69">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2AB6D0A9" w14:textId="77777777" w:rsidR="00616896" w:rsidRPr="00272D13" w:rsidRDefault="00616896" w:rsidP="00311F69">
            <w:pPr>
              <w:pStyle w:val="af9"/>
              <w:spacing w:after="0"/>
              <w:rPr>
                <w:sz w:val="22"/>
                <w:szCs w:val="22"/>
              </w:rPr>
            </w:pPr>
            <w:r w:rsidRPr="00272D13">
              <w:rPr>
                <w:b/>
                <w:sz w:val="22"/>
                <w:szCs w:val="22"/>
                <w:lang w:val="ru-RU"/>
              </w:rPr>
              <w:t xml:space="preserve"> </w:t>
            </w:r>
          </w:p>
        </w:tc>
        <w:tc>
          <w:tcPr>
            <w:tcW w:w="3468" w:type="dxa"/>
          </w:tcPr>
          <w:p w14:paraId="426FBE5C" w14:textId="77777777" w:rsidR="00616896" w:rsidRPr="00272D13" w:rsidRDefault="00616896" w:rsidP="00311F69">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53E69687" w14:textId="77777777" w:rsidR="00616896" w:rsidRPr="00272D13" w:rsidRDefault="00616896" w:rsidP="00311F69">
            <w:pPr>
              <w:spacing w:after="0" w:line="240" w:lineRule="auto"/>
              <w:jc w:val="both"/>
              <w:rPr>
                <w:rFonts w:ascii="Times New Roman" w:hAnsi="Times New Roman"/>
              </w:rPr>
            </w:pPr>
          </w:p>
        </w:tc>
      </w:tr>
      <w:tr w:rsidR="00616896" w:rsidRPr="00272D13" w14:paraId="7B7E561A" w14:textId="77777777" w:rsidTr="00311F69">
        <w:tc>
          <w:tcPr>
            <w:tcW w:w="3485" w:type="dxa"/>
          </w:tcPr>
          <w:p w14:paraId="681F80D0" w14:textId="77777777" w:rsidR="00616896" w:rsidRPr="00272D13" w:rsidRDefault="00616896" w:rsidP="00311F69">
            <w:pPr>
              <w:pBdr>
                <w:bottom w:val="single" w:sz="12" w:space="1" w:color="auto"/>
              </w:pBdr>
              <w:spacing w:after="0" w:line="240" w:lineRule="auto"/>
              <w:jc w:val="right"/>
              <w:rPr>
                <w:rFonts w:ascii="Times New Roman" w:hAnsi="Times New Roman"/>
              </w:rPr>
            </w:pPr>
            <w:permStart w:id="2114482066" w:edGrp="everyone" w:colFirst="0" w:colLast="0"/>
            <w:permStart w:id="1594051891" w:edGrp="everyone" w:colFirst="1" w:colLast="1"/>
            <w:permStart w:id="202781595" w:edGrp="everyone" w:colFirst="2" w:colLast="2"/>
            <w:permEnd w:id="1524893985"/>
            <w:permEnd w:id="1517695194"/>
            <w:permEnd w:id="1041768704"/>
          </w:p>
          <w:p w14:paraId="1B9D8F38" w14:textId="77777777" w:rsidR="00616896" w:rsidRPr="00272D13" w:rsidRDefault="00616896" w:rsidP="00311F69">
            <w:pPr>
              <w:spacing w:after="0" w:line="240" w:lineRule="auto"/>
              <w:jc w:val="right"/>
              <w:rPr>
                <w:rFonts w:ascii="Times New Roman" w:hAnsi="Times New Roman"/>
              </w:rPr>
            </w:pPr>
            <w:r w:rsidRPr="00272D13">
              <w:rPr>
                <w:rFonts w:ascii="Times New Roman" w:hAnsi="Times New Roman"/>
              </w:rPr>
              <w:t xml:space="preserve"> Ю.Д. </w:t>
            </w:r>
            <w:proofErr w:type="spellStart"/>
            <w:r w:rsidRPr="00272D13">
              <w:rPr>
                <w:rFonts w:ascii="Times New Roman" w:hAnsi="Times New Roman"/>
              </w:rPr>
              <w:t>Камалтдинова</w:t>
            </w:r>
            <w:proofErr w:type="spellEnd"/>
          </w:p>
        </w:tc>
        <w:tc>
          <w:tcPr>
            <w:tcW w:w="3314" w:type="dxa"/>
          </w:tcPr>
          <w:p w14:paraId="068C2127" w14:textId="77777777" w:rsidR="00616896" w:rsidRPr="00272D13" w:rsidRDefault="00616896" w:rsidP="00311F69">
            <w:pPr>
              <w:pBdr>
                <w:bottom w:val="single" w:sz="12" w:space="1" w:color="auto"/>
              </w:pBdr>
              <w:spacing w:after="0" w:line="240" w:lineRule="auto"/>
              <w:rPr>
                <w:rFonts w:ascii="Times New Roman" w:hAnsi="Times New Roman"/>
              </w:rPr>
            </w:pPr>
          </w:p>
          <w:p w14:paraId="48E0856C" w14:textId="77777777" w:rsidR="00616896" w:rsidRPr="00272D13" w:rsidRDefault="00616896" w:rsidP="00311F69">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roofErr w:type="spellEnd"/>
          </w:p>
        </w:tc>
        <w:tc>
          <w:tcPr>
            <w:tcW w:w="3468" w:type="dxa"/>
          </w:tcPr>
          <w:p w14:paraId="686B592C" w14:textId="77777777" w:rsidR="00616896" w:rsidRPr="00272D13" w:rsidRDefault="00616896" w:rsidP="00311F69">
            <w:pPr>
              <w:pBdr>
                <w:bottom w:val="single" w:sz="12" w:space="1" w:color="auto"/>
              </w:pBdr>
              <w:spacing w:after="0" w:line="240" w:lineRule="auto"/>
              <w:rPr>
                <w:rFonts w:ascii="Times New Roman" w:hAnsi="Times New Roman"/>
              </w:rPr>
            </w:pPr>
          </w:p>
          <w:p w14:paraId="7948DE1F" w14:textId="77777777" w:rsidR="00616896" w:rsidRPr="00272D13" w:rsidRDefault="00616896" w:rsidP="00311F69">
            <w:pPr>
              <w:spacing w:after="0" w:line="240" w:lineRule="auto"/>
              <w:jc w:val="right"/>
              <w:rPr>
                <w:rFonts w:ascii="Times New Roman" w:hAnsi="Times New Roman"/>
              </w:rPr>
            </w:pPr>
            <w:r w:rsidRPr="00272D13">
              <w:rPr>
                <w:rFonts w:ascii="Times New Roman" w:hAnsi="Times New Roman"/>
              </w:rPr>
              <w:t xml:space="preserve"> _______________</w:t>
            </w:r>
          </w:p>
        </w:tc>
      </w:tr>
      <w:permEnd w:id="2114482066"/>
      <w:permEnd w:id="1594051891"/>
      <w:permEnd w:id="202781595"/>
    </w:tbl>
    <w:p w14:paraId="75DB40D4" w14:textId="77777777" w:rsidR="00E755D5" w:rsidRDefault="00E755D5" w:rsidP="00616896">
      <w:pPr>
        <w:spacing w:after="0" w:line="240" w:lineRule="auto"/>
        <w:jc w:val="both"/>
        <w:rPr>
          <w:rFonts w:ascii="Times New Roman" w:hAnsi="Times New Roman"/>
        </w:rPr>
        <w:sectPr w:rsidR="00E755D5" w:rsidSect="00616896">
          <w:type w:val="continuous"/>
          <w:pgSz w:w="16838" w:h="11906" w:orient="landscape"/>
          <w:pgMar w:top="1134" w:right="567" w:bottom="426" w:left="851" w:header="709" w:footer="709" w:gutter="0"/>
          <w:cols w:space="708"/>
          <w:docGrid w:linePitch="360"/>
        </w:sectPr>
      </w:pPr>
    </w:p>
    <w:p w14:paraId="2742D4A4" w14:textId="57F1E496" w:rsidR="00E755D5" w:rsidRDefault="00E755D5" w:rsidP="009F31E8">
      <w:pPr>
        <w:spacing w:after="0" w:line="240" w:lineRule="auto"/>
        <w:jc w:val="both"/>
        <w:rPr>
          <w:rFonts w:ascii="Times New Roman" w:hAnsi="Times New Roman"/>
        </w:rPr>
      </w:pPr>
    </w:p>
    <w:p w14:paraId="02CBD411" w14:textId="77777777" w:rsidR="00E755D5" w:rsidRPr="00272D13" w:rsidRDefault="00E755D5" w:rsidP="009F31E8">
      <w:pPr>
        <w:spacing w:after="0" w:line="240" w:lineRule="auto"/>
        <w:jc w:val="both"/>
        <w:rPr>
          <w:rFonts w:ascii="Times New Roman" w:hAnsi="Times New Roman"/>
        </w:rPr>
      </w:pPr>
    </w:p>
    <w:p w14:paraId="707CC661" w14:textId="77777777" w:rsidR="009F31E8" w:rsidRPr="00272D13" w:rsidRDefault="009F31E8" w:rsidP="009F31E8">
      <w:pPr>
        <w:spacing w:after="0" w:line="240" w:lineRule="auto"/>
        <w:jc w:val="center"/>
        <w:rPr>
          <w:rFonts w:ascii="Times New Roman" w:hAnsi="Times New Roman"/>
          <w:b/>
          <w:bCs/>
        </w:rPr>
      </w:pPr>
    </w:p>
    <w:p w14:paraId="707CC662" w14:textId="1BEE53B7" w:rsidR="009F31E8" w:rsidRPr="00272D13" w:rsidRDefault="009F31E8" w:rsidP="009F31E8">
      <w:pPr>
        <w:spacing w:after="0" w:line="240" w:lineRule="auto"/>
        <w:jc w:val="right"/>
        <w:rPr>
          <w:rFonts w:ascii="Times New Roman" w:hAnsi="Times New Roman"/>
        </w:rPr>
      </w:pPr>
      <w:permStart w:id="2039684944" w:edGrp="everyone"/>
      <w:r w:rsidRPr="00272D13">
        <w:rPr>
          <w:rFonts w:ascii="Times New Roman" w:hAnsi="Times New Roman"/>
        </w:rPr>
        <w:t>Приложение №</w:t>
      </w:r>
      <w:r w:rsidR="00616896">
        <w:rPr>
          <w:rFonts w:ascii="Times New Roman" w:hAnsi="Times New Roman"/>
        </w:rPr>
        <w:t>7</w:t>
      </w:r>
      <w:r w:rsidRPr="00272D13">
        <w:rPr>
          <w:rFonts w:ascii="Times New Roman" w:hAnsi="Times New Roman"/>
        </w:rPr>
        <w:t xml:space="preserve"> </w:t>
      </w:r>
    </w:p>
    <w:p w14:paraId="707CC663" w14:textId="77777777" w:rsidR="009F31E8" w:rsidRPr="00272D13" w:rsidRDefault="009F31E8" w:rsidP="009F31E8">
      <w:pPr>
        <w:spacing w:after="0" w:line="240" w:lineRule="auto"/>
        <w:jc w:val="right"/>
        <w:rPr>
          <w:rFonts w:ascii="Times New Roman" w:hAnsi="Times New Roman"/>
        </w:rPr>
      </w:pPr>
      <w:r w:rsidRPr="00272D13">
        <w:rPr>
          <w:rFonts w:ascii="Times New Roman" w:hAnsi="Times New Roman"/>
        </w:rPr>
        <w:t>к Договору подряда</w:t>
      </w:r>
    </w:p>
    <w:p w14:paraId="707CC664" w14:textId="77777777" w:rsidR="009F31E8" w:rsidRPr="00272D13" w:rsidRDefault="009F31E8" w:rsidP="009F31E8">
      <w:pPr>
        <w:spacing w:after="0" w:line="240" w:lineRule="auto"/>
        <w:jc w:val="right"/>
        <w:rPr>
          <w:rFonts w:ascii="Times New Roman" w:hAnsi="Times New Roman"/>
        </w:rPr>
      </w:pPr>
      <w:r w:rsidRPr="00272D13">
        <w:rPr>
          <w:rFonts w:ascii="Times New Roman" w:hAnsi="Times New Roman"/>
        </w:rPr>
        <w:t>от _</w:t>
      </w:r>
      <w:proofErr w:type="gramStart"/>
      <w:r w:rsidRPr="00272D13">
        <w:rPr>
          <w:rFonts w:ascii="Times New Roman" w:hAnsi="Times New Roman"/>
        </w:rPr>
        <w:t>_._</w:t>
      </w:r>
      <w:proofErr w:type="gramEnd"/>
      <w:r w:rsidRPr="00272D13">
        <w:rPr>
          <w:rFonts w:ascii="Times New Roman" w:hAnsi="Times New Roman"/>
        </w:rPr>
        <w:t>_.2023 №</w:t>
      </w:r>
      <w:r w:rsidR="00E83952" w:rsidRPr="00272D13">
        <w:rPr>
          <w:rFonts w:ascii="Times New Roman" w:hAnsi="Times New Roman"/>
        </w:rPr>
        <w:t xml:space="preserve"> </w:t>
      </w:r>
      <w:r w:rsidRPr="00272D13">
        <w:rPr>
          <w:rFonts w:ascii="Times New Roman" w:hAnsi="Times New Roman"/>
        </w:rPr>
        <w:t>_____</w:t>
      </w:r>
    </w:p>
    <w:p w14:paraId="707CC665" w14:textId="77777777" w:rsidR="009F31E8" w:rsidRPr="00272D13" w:rsidRDefault="009F31E8" w:rsidP="009F31E8">
      <w:pPr>
        <w:spacing w:after="0" w:line="240" w:lineRule="auto"/>
        <w:jc w:val="right"/>
        <w:rPr>
          <w:rFonts w:ascii="Times New Roman" w:hAnsi="Times New Roman"/>
        </w:rPr>
      </w:pPr>
    </w:p>
    <w:p w14:paraId="707CC666" w14:textId="77777777" w:rsidR="009F31E8" w:rsidRPr="00272D13" w:rsidRDefault="009F31E8" w:rsidP="009F31E8">
      <w:pPr>
        <w:spacing w:after="0" w:line="240" w:lineRule="auto"/>
        <w:jc w:val="center"/>
        <w:rPr>
          <w:rFonts w:ascii="Times New Roman" w:hAnsi="Times New Roman"/>
          <w:b/>
          <w:bCs/>
        </w:rPr>
      </w:pPr>
      <w:r w:rsidRPr="00272D13">
        <w:rPr>
          <w:rFonts w:ascii="Times New Roman" w:hAnsi="Times New Roman"/>
          <w:b/>
          <w:bCs/>
        </w:rPr>
        <w:t>Перечень давальческих материалов</w:t>
      </w:r>
    </w:p>
    <w:p w14:paraId="707CC667" w14:textId="77777777" w:rsidR="009F31E8" w:rsidRPr="00272D13" w:rsidRDefault="009F31E8" w:rsidP="009F31E8">
      <w:pPr>
        <w:spacing w:after="0" w:line="240" w:lineRule="auto"/>
        <w:jc w:val="center"/>
        <w:rPr>
          <w:rFonts w:ascii="Times New Roman" w:hAnsi="Times New Roman"/>
          <w:b/>
          <w:bCs/>
        </w:rPr>
      </w:pPr>
    </w:p>
    <w:p w14:paraId="707CC668" w14:textId="77777777" w:rsidR="009F31E8" w:rsidRPr="00272D13" w:rsidRDefault="009F31E8" w:rsidP="009F31E8">
      <w:pPr>
        <w:spacing w:after="0" w:line="240" w:lineRule="auto"/>
        <w:jc w:val="center"/>
        <w:rPr>
          <w:rFonts w:ascii="Times New Roman" w:hAnsi="Times New Roman"/>
          <w:b/>
          <w:bCs/>
        </w:rPr>
      </w:pPr>
    </w:p>
    <w:p w14:paraId="707CC669" w14:textId="77777777" w:rsidR="009F31E8" w:rsidRPr="00272D13" w:rsidRDefault="009F31E8" w:rsidP="009F31E8">
      <w:pPr>
        <w:spacing w:after="0" w:line="240" w:lineRule="auto"/>
        <w:jc w:val="center"/>
        <w:rPr>
          <w:rFonts w:ascii="Times New Roman" w:hAnsi="Times New Roman"/>
          <w:b/>
          <w:bCs/>
        </w:rPr>
      </w:pPr>
    </w:p>
    <w:tbl>
      <w:tblPr>
        <w:tblStyle w:val="af3"/>
        <w:tblW w:w="10267" w:type="dxa"/>
        <w:tblLook w:val="04A0" w:firstRow="1" w:lastRow="0" w:firstColumn="1" w:lastColumn="0" w:noHBand="0" w:noVBand="1"/>
      </w:tblPr>
      <w:tblGrid>
        <w:gridCol w:w="3485"/>
        <w:gridCol w:w="3314"/>
        <w:gridCol w:w="3468"/>
      </w:tblGrid>
      <w:tr w:rsidR="000671EB" w:rsidRPr="00272D13" w14:paraId="707CC670" w14:textId="77777777" w:rsidTr="000671EB">
        <w:tc>
          <w:tcPr>
            <w:tcW w:w="3485" w:type="dxa"/>
          </w:tcPr>
          <w:p w14:paraId="707CC66A" w14:textId="77777777" w:rsidR="00A25504" w:rsidRPr="00272D13" w:rsidRDefault="00A25504" w:rsidP="00A25504">
            <w:pPr>
              <w:pStyle w:val="af9"/>
              <w:spacing w:after="0"/>
              <w:rPr>
                <w:b/>
                <w:sz w:val="22"/>
                <w:szCs w:val="22"/>
              </w:rPr>
            </w:pPr>
            <w:bookmarkStart w:id="22" w:name="_Hlk148017654"/>
            <w:r w:rsidRPr="00272D13">
              <w:rPr>
                <w:b/>
                <w:sz w:val="22"/>
                <w:szCs w:val="22"/>
              </w:rPr>
              <w:t>Инвестор-застройщик:</w:t>
            </w:r>
          </w:p>
          <w:p w14:paraId="707CC66B" w14:textId="77777777" w:rsidR="000671EB" w:rsidRPr="00272D13" w:rsidRDefault="000671EB" w:rsidP="000671EB">
            <w:pPr>
              <w:pStyle w:val="af9"/>
              <w:spacing w:after="0"/>
              <w:rPr>
                <w:sz w:val="22"/>
                <w:szCs w:val="22"/>
              </w:rPr>
            </w:pPr>
            <w:r w:rsidRPr="00272D13">
              <w:rPr>
                <w:b/>
                <w:sz w:val="22"/>
                <w:szCs w:val="22"/>
                <w:lang w:val="ru-RU"/>
              </w:rPr>
              <w:t xml:space="preserve"> </w:t>
            </w:r>
          </w:p>
        </w:tc>
        <w:tc>
          <w:tcPr>
            <w:tcW w:w="3314" w:type="dxa"/>
          </w:tcPr>
          <w:p w14:paraId="707CC66C" w14:textId="77777777" w:rsidR="000671EB" w:rsidRPr="00272D13" w:rsidRDefault="000671EB" w:rsidP="000671EB">
            <w:pPr>
              <w:pStyle w:val="af9"/>
              <w:spacing w:after="0"/>
              <w:rPr>
                <w:b/>
                <w:sz w:val="22"/>
                <w:szCs w:val="22"/>
              </w:rPr>
            </w:pPr>
            <w:r w:rsidRPr="00272D13">
              <w:rPr>
                <w:b/>
                <w:sz w:val="22"/>
                <w:szCs w:val="22"/>
                <w:lang w:val="ru-RU"/>
              </w:rPr>
              <w:t>Технический заказчик</w:t>
            </w:r>
            <w:r w:rsidRPr="00272D13">
              <w:rPr>
                <w:b/>
                <w:sz w:val="22"/>
                <w:szCs w:val="22"/>
              </w:rPr>
              <w:t>:</w:t>
            </w:r>
          </w:p>
          <w:p w14:paraId="707CC66D" w14:textId="77777777" w:rsidR="000671EB" w:rsidRPr="00272D13" w:rsidRDefault="000671EB" w:rsidP="000671EB">
            <w:pPr>
              <w:pStyle w:val="af9"/>
              <w:spacing w:after="0"/>
              <w:rPr>
                <w:sz w:val="22"/>
                <w:szCs w:val="22"/>
              </w:rPr>
            </w:pPr>
            <w:r w:rsidRPr="00272D13">
              <w:rPr>
                <w:b/>
                <w:sz w:val="22"/>
                <w:szCs w:val="22"/>
                <w:lang w:val="ru-RU"/>
              </w:rPr>
              <w:t xml:space="preserve"> </w:t>
            </w:r>
          </w:p>
        </w:tc>
        <w:tc>
          <w:tcPr>
            <w:tcW w:w="3468" w:type="dxa"/>
          </w:tcPr>
          <w:p w14:paraId="707CC66E" w14:textId="77777777" w:rsidR="000671EB" w:rsidRPr="00272D13" w:rsidRDefault="000671EB" w:rsidP="000671EB">
            <w:pPr>
              <w:widowControl w:val="0"/>
              <w:spacing w:after="0" w:line="240" w:lineRule="exact"/>
              <w:rPr>
                <w:rFonts w:ascii="Times New Roman" w:hAnsi="Times New Roman"/>
                <w:b/>
                <w:bCs/>
              </w:rPr>
            </w:pPr>
            <w:r w:rsidRPr="00272D13">
              <w:rPr>
                <w:rFonts w:ascii="Times New Roman" w:hAnsi="Times New Roman"/>
                <w:b/>
                <w:bCs/>
              </w:rPr>
              <w:t xml:space="preserve">Подрядчик: </w:t>
            </w:r>
          </w:p>
          <w:p w14:paraId="707CC66F" w14:textId="77777777" w:rsidR="000671EB" w:rsidRPr="00272D13" w:rsidRDefault="000671EB" w:rsidP="000671EB">
            <w:pPr>
              <w:spacing w:after="0" w:line="240" w:lineRule="auto"/>
              <w:jc w:val="both"/>
              <w:rPr>
                <w:rFonts w:ascii="Times New Roman" w:hAnsi="Times New Roman"/>
              </w:rPr>
            </w:pPr>
          </w:p>
        </w:tc>
      </w:tr>
      <w:tr w:rsidR="000671EB" w:rsidRPr="00771B7F" w14:paraId="707CC677" w14:textId="77777777" w:rsidTr="000671EB">
        <w:tc>
          <w:tcPr>
            <w:tcW w:w="3485" w:type="dxa"/>
          </w:tcPr>
          <w:p w14:paraId="707CC671" w14:textId="77777777" w:rsidR="000671EB" w:rsidRPr="00272D13" w:rsidRDefault="000671EB" w:rsidP="000671EB">
            <w:pPr>
              <w:pBdr>
                <w:bottom w:val="single" w:sz="12" w:space="1" w:color="auto"/>
              </w:pBdr>
              <w:spacing w:after="0" w:line="240" w:lineRule="auto"/>
              <w:jc w:val="right"/>
              <w:rPr>
                <w:rFonts w:ascii="Times New Roman" w:hAnsi="Times New Roman"/>
              </w:rPr>
            </w:pPr>
          </w:p>
          <w:p w14:paraId="707CC672"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Ю.Д. </w:t>
            </w:r>
            <w:proofErr w:type="spellStart"/>
            <w:r w:rsidRPr="00272D13">
              <w:rPr>
                <w:rFonts w:ascii="Times New Roman" w:hAnsi="Times New Roman"/>
              </w:rPr>
              <w:t>Камалтдинова</w:t>
            </w:r>
            <w:proofErr w:type="spellEnd"/>
          </w:p>
        </w:tc>
        <w:tc>
          <w:tcPr>
            <w:tcW w:w="3314" w:type="dxa"/>
          </w:tcPr>
          <w:p w14:paraId="707CC673" w14:textId="77777777" w:rsidR="000671EB" w:rsidRPr="00272D13" w:rsidRDefault="000671EB" w:rsidP="000671EB">
            <w:pPr>
              <w:pBdr>
                <w:bottom w:val="single" w:sz="12" w:space="1" w:color="auto"/>
              </w:pBdr>
              <w:spacing w:after="0" w:line="240" w:lineRule="auto"/>
              <w:rPr>
                <w:rFonts w:ascii="Times New Roman" w:hAnsi="Times New Roman"/>
              </w:rPr>
            </w:pPr>
          </w:p>
          <w:p w14:paraId="707CC674" w14:textId="77777777" w:rsidR="000671EB" w:rsidRPr="00272D13" w:rsidRDefault="000671EB" w:rsidP="000671EB">
            <w:pPr>
              <w:spacing w:after="0" w:line="240" w:lineRule="auto"/>
              <w:jc w:val="right"/>
              <w:rPr>
                <w:rFonts w:ascii="Times New Roman" w:hAnsi="Times New Roman"/>
              </w:rPr>
            </w:pPr>
            <w:r w:rsidRPr="00272D13">
              <w:rPr>
                <w:rFonts w:ascii="Times New Roman" w:hAnsi="Times New Roman"/>
              </w:rPr>
              <w:t xml:space="preserve"> О.А. </w:t>
            </w:r>
            <w:proofErr w:type="spellStart"/>
            <w:r w:rsidRPr="00272D13">
              <w:rPr>
                <w:rFonts w:ascii="Times New Roman" w:hAnsi="Times New Roman"/>
              </w:rPr>
              <w:t>Пронникова</w:t>
            </w:r>
            <w:proofErr w:type="spellEnd"/>
          </w:p>
        </w:tc>
        <w:tc>
          <w:tcPr>
            <w:tcW w:w="3468" w:type="dxa"/>
          </w:tcPr>
          <w:p w14:paraId="707CC675" w14:textId="77777777" w:rsidR="000671EB" w:rsidRPr="00272D13" w:rsidRDefault="000671EB" w:rsidP="000671EB">
            <w:pPr>
              <w:pBdr>
                <w:bottom w:val="single" w:sz="12" w:space="1" w:color="auto"/>
              </w:pBdr>
              <w:spacing w:after="0" w:line="240" w:lineRule="auto"/>
              <w:rPr>
                <w:rFonts w:ascii="Times New Roman" w:hAnsi="Times New Roman"/>
              </w:rPr>
            </w:pPr>
          </w:p>
          <w:p w14:paraId="707CC676" w14:textId="77777777" w:rsidR="000671EB" w:rsidRPr="00771B7F" w:rsidRDefault="000671EB" w:rsidP="000671EB">
            <w:pPr>
              <w:spacing w:after="0" w:line="240" w:lineRule="auto"/>
              <w:jc w:val="right"/>
              <w:rPr>
                <w:rFonts w:ascii="Times New Roman" w:hAnsi="Times New Roman"/>
              </w:rPr>
            </w:pPr>
            <w:r w:rsidRPr="00272D13">
              <w:rPr>
                <w:rFonts w:ascii="Times New Roman" w:hAnsi="Times New Roman"/>
              </w:rPr>
              <w:t xml:space="preserve"> _______________</w:t>
            </w:r>
          </w:p>
        </w:tc>
      </w:tr>
      <w:bookmarkEnd w:id="22"/>
    </w:tbl>
    <w:p w14:paraId="707CC678" w14:textId="77777777" w:rsidR="009F31E8" w:rsidRPr="00771B7F" w:rsidRDefault="009F31E8" w:rsidP="009F31E8">
      <w:pPr>
        <w:spacing w:after="0" w:line="240" w:lineRule="auto"/>
        <w:jc w:val="center"/>
        <w:rPr>
          <w:rFonts w:ascii="Times New Roman" w:hAnsi="Times New Roman"/>
          <w:b/>
          <w:bCs/>
        </w:rPr>
      </w:pPr>
    </w:p>
    <w:permEnd w:id="2039684944"/>
    <w:p w14:paraId="707CC679" w14:textId="77777777" w:rsidR="009F31E8" w:rsidRPr="00771B7F" w:rsidRDefault="009F31E8" w:rsidP="009F31E8">
      <w:pPr>
        <w:spacing w:after="0" w:line="240" w:lineRule="auto"/>
        <w:jc w:val="center"/>
        <w:rPr>
          <w:rFonts w:ascii="Times New Roman" w:hAnsi="Times New Roman"/>
          <w:b/>
          <w:bCs/>
        </w:rPr>
      </w:pPr>
    </w:p>
    <w:p w14:paraId="707CC67A" w14:textId="77777777" w:rsidR="007E6832" w:rsidRPr="00771B7F" w:rsidRDefault="007E6832">
      <w:pPr>
        <w:rPr>
          <w:rFonts w:ascii="Times New Roman" w:hAnsi="Times New Roman"/>
        </w:rPr>
      </w:pPr>
      <w:bookmarkStart w:id="23" w:name="_GoBack"/>
      <w:bookmarkEnd w:id="23"/>
    </w:p>
    <w:sectPr w:rsidR="007E6832" w:rsidRPr="00771B7F" w:rsidSect="00E755D5">
      <w:pgSz w:w="11906" w:h="16838"/>
      <w:pgMar w:top="567" w:right="113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DF53" w14:textId="77777777" w:rsidR="00311F69" w:rsidRDefault="00311F69" w:rsidP="009F31E8">
      <w:pPr>
        <w:spacing w:after="0" w:line="240" w:lineRule="auto"/>
      </w:pPr>
      <w:r>
        <w:separator/>
      </w:r>
    </w:p>
  </w:endnote>
  <w:endnote w:type="continuationSeparator" w:id="0">
    <w:p w14:paraId="3F36B1EB" w14:textId="77777777" w:rsidR="00311F69" w:rsidRDefault="00311F69" w:rsidP="009F31E8">
      <w:pPr>
        <w:spacing w:after="0" w:line="240" w:lineRule="auto"/>
      </w:pPr>
      <w:r>
        <w:continuationSeparator/>
      </w:r>
    </w:p>
  </w:endnote>
  <w:endnote w:type="continuationNotice" w:id="1">
    <w:p w14:paraId="2E9DFB94" w14:textId="77777777" w:rsidR="00311F69" w:rsidRDefault="00311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E Inspira">
    <w:altName w:val="Trebuchet MS"/>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C681" w14:textId="77777777" w:rsidR="00311F69" w:rsidRDefault="00311F69">
    <w:pPr>
      <w:pStyle w:val="a5"/>
      <w:jc w:val="right"/>
    </w:pPr>
  </w:p>
  <w:p w14:paraId="707CC682" w14:textId="77777777" w:rsidR="00311F69" w:rsidRPr="00CF2777" w:rsidRDefault="00311F69" w:rsidP="001735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C683" w14:textId="77777777" w:rsidR="00311F69" w:rsidRDefault="00311F69">
    <w:pPr>
      <w:pStyle w:val="a5"/>
      <w:jc w:val="right"/>
    </w:pPr>
  </w:p>
  <w:p w14:paraId="707CC684" w14:textId="77777777" w:rsidR="00311F69" w:rsidRDefault="00311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D652" w14:textId="77777777" w:rsidR="00311F69" w:rsidRDefault="00311F69" w:rsidP="009F31E8">
      <w:pPr>
        <w:spacing w:after="0" w:line="240" w:lineRule="auto"/>
      </w:pPr>
      <w:r>
        <w:separator/>
      </w:r>
    </w:p>
  </w:footnote>
  <w:footnote w:type="continuationSeparator" w:id="0">
    <w:p w14:paraId="1AC68DF1" w14:textId="77777777" w:rsidR="00311F69" w:rsidRDefault="00311F69" w:rsidP="009F31E8">
      <w:pPr>
        <w:spacing w:after="0" w:line="240" w:lineRule="auto"/>
      </w:pPr>
      <w:r>
        <w:continuationSeparator/>
      </w:r>
    </w:p>
  </w:footnote>
  <w:footnote w:type="continuationNotice" w:id="1">
    <w:p w14:paraId="0CFDDB7D" w14:textId="77777777" w:rsidR="00311F69" w:rsidRDefault="00311F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2D8A"/>
    <w:multiLevelType w:val="hybridMultilevel"/>
    <w:tmpl w:val="8FD0B96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15:restartNumberingAfterBreak="0">
    <w:nsid w:val="0A42383A"/>
    <w:multiLevelType w:val="hybridMultilevel"/>
    <w:tmpl w:val="6F56B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585129"/>
    <w:multiLevelType w:val="hybridMultilevel"/>
    <w:tmpl w:val="56A20070"/>
    <w:lvl w:ilvl="0" w:tplc="375C147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4E0E01"/>
    <w:multiLevelType w:val="multilevel"/>
    <w:tmpl w:val="41B6720C"/>
    <w:lvl w:ilvl="0">
      <w:start w:val="1"/>
      <w:numFmt w:val="decimal"/>
      <w:lvlText w:val="%1."/>
      <w:lvlJc w:val="left"/>
      <w:pPr>
        <w:tabs>
          <w:tab w:val="num" w:pos="1145"/>
        </w:tabs>
        <w:ind w:left="1145" w:hanging="360"/>
      </w:pPr>
    </w:lvl>
    <w:lvl w:ilvl="1">
      <w:start w:val="7"/>
      <w:numFmt w:val="decimal"/>
      <w:isLgl/>
      <w:lvlText w:val="%1.%2."/>
      <w:lvlJc w:val="left"/>
      <w:pPr>
        <w:ind w:left="720"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945" w:hanging="2160"/>
      </w:pPr>
      <w:rPr>
        <w:rFonts w:hint="default"/>
      </w:rPr>
    </w:lvl>
  </w:abstractNum>
  <w:abstractNum w:abstractNumId="5" w15:restartNumberingAfterBreak="0">
    <w:nsid w:val="212820FD"/>
    <w:multiLevelType w:val="multilevel"/>
    <w:tmpl w:val="52C00810"/>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color w:val="auto"/>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8F6843"/>
    <w:multiLevelType w:val="singleLevel"/>
    <w:tmpl w:val="E7809F34"/>
    <w:lvl w:ilvl="0">
      <w:start w:val="1"/>
      <w:numFmt w:val="bullet"/>
      <w:pStyle w:val="ListBullet"/>
      <w:lvlText w:val=""/>
      <w:lvlJc w:val="left"/>
      <w:pPr>
        <w:tabs>
          <w:tab w:val="num" w:pos="1512"/>
        </w:tabs>
        <w:ind w:left="1512" w:hanging="360"/>
      </w:pPr>
      <w:rPr>
        <w:rFonts w:ascii="Symbol" w:hAnsi="Symbol" w:hint="default"/>
      </w:rPr>
    </w:lvl>
  </w:abstractNum>
  <w:abstractNum w:abstractNumId="7" w15:restartNumberingAfterBreak="0">
    <w:nsid w:val="33F9102A"/>
    <w:multiLevelType w:val="hybridMultilevel"/>
    <w:tmpl w:val="84E822E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37FB6261"/>
    <w:multiLevelType w:val="hybridMultilevel"/>
    <w:tmpl w:val="91EECEDA"/>
    <w:lvl w:ilvl="0" w:tplc="1E58697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427A77C4"/>
    <w:multiLevelType w:val="hybridMultilevel"/>
    <w:tmpl w:val="D4182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9762C9"/>
    <w:multiLevelType w:val="hybridMultilevel"/>
    <w:tmpl w:val="F522AB64"/>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1" w15:restartNumberingAfterBreak="0">
    <w:nsid w:val="52530E3E"/>
    <w:multiLevelType w:val="hybridMultilevel"/>
    <w:tmpl w:val="3B78BAF4"/>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2" w15:restartNumberingAfterBreak="0">
    <w:nsid w:val="58E7694D"/>
    <w:multiLevelType w:val="hybridMultilevel"/>
    <w:tmpl w:val="EFDE9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A2C00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A75F03"/>
    <w:multiLevelType w:val="multilevel"/>
    <w:tmpl w:val="78BC2C12"/>
    <w:lvl w:ilvl="0">
      <w:start w:val="1"/>
      <w:numFmt w:val="decimal"/>
      <w:lvlText w:val="%1."/>
      <w:lvlJc w:val="left"/>
      <w:pPr>
        <w:ind w:left="360" w:hanging="360"/>
      </w:pPr>
      <w:rPr>
        <w:rFonts w:hint="default"/>
        <w:b/>
      </w:rPr>
    </w:lvl>
    <w:lvl w:ilvl="1">
      <w:start w:val="1"/>
      <w:numFmt w:val="bullet"/>
      <w:lvlText w:val=""/>
      <w:lvlJc w:val="left"/>
      <w:pPr>
        <w:ind w:left="716" w:hanging="432"/>
      </w:pPr>
      <w:rPr>
        <w:rFonts w:ascii="Symbol" w:hAnsi="Symbol" w:hint="default"/>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8144F4"/>
    <w:multiLevelType w:val="multilevel"/>
    <w:tmpl w:val="A802C7DE"/>
    <w:lvl w:ilvl="0">
      <w:start w:val="1"/>
      <w:numFmt w:val="decimal"/>
      <w:pStyle w:val="1"/>
      <w:lvlText w:val="%1."/>
      <w:lvlJc w:val="left"/>
      <w:pPr>
        <w:tabs>
          <w:tab w:val="num" w:pos="539"/>
        </w:tabs>
        <w:ind w:left="539" w:hanging="397"/>
      </w:pPr>
      <w:rPr>
        <w:rFonts w:hint="default"/>
      </w:rPr>
    </w:lvl>
    <w:lvl w:ilvl="1">
      <w:start w:val="1"/>
      <w:numFmt w:val="decimal"/>
      <w:pStyle w:val="2"/>
      <w:lvlText w:val="%1.%2"/>
      <w:lvlJc w:val="left"/>
      <w:pPr>
        <w:tabs>
          <w:tab w:val="num" w:pos="1175"/>
        </w:tabs>
        <w:ind w:left="852" w:hanging="397"/>
      </w:pPr>
      <w:rPr>
        <w:rFonts w:hint="default"/>
      </w:rPr>
    </w:lvl>
    <w:lvl w:ilvl="2">
      <w:start w:val="1"/>
      <w:numFmt w:val="decimal"/>
      <w:pStyle w:val="3"/>
      <w:lvlText w:val="%1.%2.%3"/>
      <w:lvlJc w:val="left"/>
      <w:pPr>
        <w:tabs>
          <w:tab w:val="num" w:pos="539"/>
        </w:tabs>
        <w:ind w:left="539" w:firstLine="79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2413"/>
        </w:tabs>
        <w:ind w:left="1730"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ru-RU"/>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16" w15:restartNumberingAfterBreak="0">
    <w:nsid w:val="6DA648C9"/>
    <w:multiLevelType w:val="hybridMultilevel"/>
    <w:tmpl w:val="0BE2386C"/>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7" w15:restartNumberingAfterBreak="0">
    <w:nsid w:val="6EE47FFC"/>
    <w:multiLevelType w:val="hybridMultilevel"/>
    <w:tmpl w:val="7B6A0EF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8" w15:restartNumberingAfterBreak="0">
    <w:nsid w:val="6F613245"/>
    <w:multiLevelType w:val="singleLevel"/>
    <w:tmpl w:val="816EC4D8"/>
    <w:lvl w:ilvl="0">
      <w:start w:val="1"/>
      <w:numFmt w:val="decimal"/>
      <w:pStyle w:val="20"/>
      <w:lvlText w:val="%1."/>
      <w:lvlJc w:val="left"/>
      <w:pPr>
        <w:tabs>
          <w:tab w:val="num" w:pos="1069"/>
        </w:tabs>
        <w:ind w:left="1049" w:hanging="340"/>
      </w:pPr>
      <w:rPr>
        <w:rFonts w:hint="default"/>
      </w:rPr>
    </w:lvl>
  </w:abstractNum>
  <w:abstractNum w:abstractNumId="19" w15:restartNumberingAfterBreak="0">
    <w:nsid w:val="7B0E291C"/>
    <w:multiLevelType w:val="multilevel"/>
    <w:tmpl w:val="80803930"/>
    <w:lvl w:ilvl="0">
      <w:start w:val="4"/>
      <w:numFmt w:val="decimal"/>
      <w:lvlText w:val="%1."/>
      <w:lvlJc w:val="left"/>
      <w:pPr>
        <w:ind w:left="480" w:hanging="48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4090" w:hanging="1080"/>
      </w:pPr>
      <w:rPr>
        <w:rFonts w:hint="default"/>
      </w:rPr>
    </w:lvl>
    <w:lvl w:ilvl="3">
      <w:start w:val="1"/>
      <w:numFmt w:val="decimal"/>
      <w:lvlText w:val="%1.%2.%3.%4."/>
      <w:lvlJc w:val="left"/>
      <w:pPr>
        <w:ind w:left="5955" w:hanging="1440"/>
      </w:pPr>
      <w:rPr>
        <w:rFonts w:hint="default"/>
      </w:rPr>
    </w:lvl>
    <w:lvl w:ilvl="4">
      <w:start w:val="1"/>
      <w:numFmt w:val="decimal"/>
      <w:lvlText w:val="%1.%2.%3.%4.%5."/>
      <w:lvlJc w:val="left"/>
      <w:pPr>
        <w:ind w:left="7460" w:hanging="1440"/>
      </w:pPr>
      <w:rPr>
        <w:rFonts w:hint="default"/>
      </w:rPr>
    </w:lvl>
    <w:lvl w:ilvl="5">
      <w:start w:val="1"/>
      <w:numFmt w:val="decimal"/>
      <w:lvlText w:val="%1.%2.%3.%4.%5.%6."/>
      <w:lvlJc w:val="left"/>
      <w:pPr>
        <w:ind w:left="9325" w:hanging="1800"/>
      </w:pPr>
      <w:rPr>
        <w:rFonts w:hint="default"/>
      </w:rPr>
    </w:lvl>
    <w:lvl w:ilvl="6">
      <w:start w:val="1"/>
      <w:numFmt w:val="decimal"/>
      <w:lvlText w:val="%1.%2.%3.%4.%5.%6.%7."/>
      <w:lvlJc w:val="left"/>
      <w:pPr>
        <w:ind w:left="11190" w:hanging="2160"/>
      </w:pPr>
      <w:rPr>
        <w:rFonts w:hint="default"/>
      </w:rPr>
    </w:lvl>
    <w:lvl w:ilvl="7">
      <w:start w:val="1"/>
      <w:numFmt w:val="decimal"/>
      <w:lvlText w:val="%1.%2.%3.%4.%5.%6.%7.%8."/>
      <w:lvlJc w:val="left"/>
      <w:pPr>
        <w:ind w:left="13055" w:hanging="2520"/>
      </w:pPr>
      <w:rPr>
        <w:rFonts w:hint="default"/>
      </w:rPr>
    </w:lvl>
    <w:lvl w:ilvl="8">
      <w:start w:val="1"/>
      <w:numFmt w:val="decimal"/>
      <w:lvlText w:val="%1.%2.%3.%4.%5.%6.%7.%8.%9."/>
      <w:lvlJc w:val="left"/>
      <w:pPr>
        <w:ind w:left="14560" w:hanging="2520"/>
      </w:pPr>
      <w:rPr>
        <w:rFont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0"/>
    <w:lvlOverride w:ilvl="0">
      <w:lvl w:ilvl="0">
        <w:start w:val="1"/>
        <w:numFmt w:val="bullet"/>
        <w:lvlText w:val=""/>
        <w:legacy w:legacy="1" w:legacySpace="0" w:legacyIndent="360"/>
        <w:lvlJc w:val="left"/>
        <w:pPr>
          <w:ind w:left="2880" w:hanging="360"/>
        </w:pPr>
        <w:rPr>
          <w:rFonts w:ascii="Symbol" w:hAnsi="Symbol" w:hint="default"/>
          <w:sz w:val="24"/>
        </w:rPr>
      </w:lvl>
    </w:lvlOverride>
  </w:num>
  <w:num w:numId="6">
    <w:abstractNumId w:val="6"/>
  </w:num>
  <w:num w:numId="7">
    <w:abstractNumId w:val="11"/>
  </w:num>
  <w:num w:numId="8">
    <w:abstractNumId w:val="4"/>
  </w:num>
  <w:num w:numId="9">
    <w:abstractNumId w:val="10"/>
  </w:num>
  <w:num w:numId="10">
    <w:abstractNumId w:val="16"/>
  </w:num>
  <w:num w:numId="11">
    <w:abstractNumId w:val="7"/>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
  </w:num>
  <w:num w:numId="17">
    <w:abstractNumId w:val="17"/>
  </w:num>
  <w:num w:numId="18">
    <w:abstractNumId w:val="9"/>
  </w:num>
  <w:num w:numId="19">
    <w:abstractNumId w:val="12"/>
  </w:num>
  <w:num w:numId="20">
    <w:abstractNumId w:val="14"/>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oKI0S1J+16h2Rok8rbbEd5KyT40BHbrspuw1dD27Lufjsbcuv/wbGIWN2a/HoSkco3IjL9Bci2Th13rTh2MF9A==" w:salt="49dEKAlbjNWLk0akCHsq8Q=="/>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E8"/>
    <w:rsid w:val="00006DB0"/>
    <w:rsid w:val="00015BD4"/>
    <w:rsid w:val="000450B2"/>
    <w:rsid w:val="00057B9B"/>
    <w:rsid w:val="00063D90"/>
    <w:rsid w:val="000671EB"/>
    <w:rsid w:val="0007474E"/>
    <w:rsid w:val="00095F29"/>
    <w:rsid w:val="000A1932"/>
    <w:rsid w:val="00111206"/>
    <w:rsid w:val="0011644B"/>
    <w:rsid w:val="00123D97"/>
    <w:rsid w:val="00130EE9"/>
    <w:rsid w:val="0013354F"/>
    <w:rsid w:val="001343F3"/>
    <w:rsid w:val="001435A2"/>
    <w:rsid w:val="00171576"/>
    <w:rsid w:val="00173515"/>
    <w:rsid w:val="00175364"/>
    <w:rsid w:val="001778E2"/>
    <w:rsid w:val="001867F3"/>
    <w:rsid w:val="001E3BF3"/>
    <w:rsid w:val="001E48CA"/>
    <w:rsid w:val="001F0593"/>
    <w:rsid w:val="001F5DB7"/>
    <w:rsid w:val="00221C47"/>
    <w:rsid w:val="002304FA"/>
    <w:rsid w:val="0024599B"/>
    <w:rsid w:val="00252F70"/>
    <w:rsid w:val="00262DD9"/>
    <w:rsid w:val="00263D3B"/>
    <w:rsid w:val="00272D13"/>
    <w:rsid w:val="00273C28"/>
    <w:rsid w:val="0027432B"/>
    <w:rsid w:val="00296288"/>
    <w:rsid w:val="002A15BC"/>
    <w:rsid w:val="002A52C0"/>
    <w:rsid w:val="002B2619"/>
    <w:rsid w:val="002C75B6"/>
    <w:rsid w:val="002E2C8C"/>
    <w:rsid w:val="002F2E7E"/>
    <w:rsid w:val="00311F69"/>
    <w:rsid w:val="003615B0"/>
    <w:rsid w:val="003801B8"/>
    <w:rsid w:val="00384C05"/>
    <w:rsid w:val="00385D43"/>
    <w:rsid w:val="00391A52"/>
    <w:rsid w:val="00393DC9"/>
    <w:rsid w:val="003B14BB"/>
    <w:rsid w:val="003B2F03"/>
    <w:rsid w:val="003D671A"/>
    <w:rsid w:val="003E14C8"/>
    <w:rsid w:val="004003C6"/>
    <w:rsid w:val="00407AC4"/>
    <w:rsid w:val="0042762C"/>
    <w:rsid w:val="00434C7F"/>
    <w:rsid w:val="0045707D"/>
    <w:rsid w:val="004A0008"/>
    <w:rsid w:val="004A795C"/>
    <w:rsid w:val="004B4318"/>
    <w:rsid w:val="004C7633"/>
    <w:rsid w:val="004E62F5"/>
    <w:rsid w:val="005017BF"/>
    <w:rsid w:val="00510D02"/>
    <w:rsid w:val="00514CAA"/>
    <w:rsid w:val="005206DC"/>
    <w:rsid w:val="00563253"/>
    <w:rsid w:val="005647E2"/>
    <w:rsid w:val="00576805"/>
    <w:rsid w:val="00590BA6"/>
    <w:rsid w:val="005A60C2"/>
    <w:rsid w:val="005B1675"/>
    <w:rsid w:val="005F5BD2"/>
    <w:rsid w:val="00616896"/>
    <w:rsid w:val="0063375B"/>
    <w:rsid w:val="00643391"/>
    <w:rsid w:val="006528D2"/>
    <w:rsid w:val="00671423"/>
    <w:rsid w:val="00683386"/>
    <w:rsid w:val="006D2D74"/>
    <w:rsid w:val="006F20B1"/>
    <w:rsid w:val="00701B4A"/>
    <w:rsid w:val="007038CE"/>
    <w:rsid w:val="00703CDB"/>
    <w:rsid w:val="00716B8B"/>
    <w:rsid w:val="00736FFC"/>
    <w:rsid w:val="00747DB4"/>
    <w:rsid w:val="00771B7F"/>
    <w:rsid w:val="007E223E"/>
    <w:rsid w:val="007E6832"/>
    <w:rsid w:val="008335F3"/>
    <w:rsid w:val="00840440"/>
    <w:rsid w:val="0084179E"/>
    <w:rsid w:val="008547AD"/>
    <w:rsid w:val="00873F8B"/>
    <w:rsid w:val="00885527"/>
    <w:rsid w:val="008A62F6"/>
    <w:rsid w:val="008A6694"/>
    <w:rsid w:val="008B0EC2"/>
    <w:rsid w:val="008E4B64"/>
    <w:rsid w:val="008E661A"/>
    <w:rsid w:val="008F0007"/>
    <w:rsid w:val="008F0D5C"/>
    <w:rsid w:val="008F6E17"/>
    <w:rsid w:val="00912512"/>
    <w:rsid w:val="009230B1"/>
    <w:rsid w:val="00927B53"/>
    <w:rsid w:val="0093311C"/>
    <w:rsid w:val="009824DC"/>
    <w:rsid w:val="00994733"/>
    <w:rsid w:val="009A291F"/>
    <w:rsid w:val="009C519C"/>
    <w:rsid w:val="009F31E8"/>
    <w:rsid w:val="009F5B49"/>
    <w:rsid w:val="00A03420"/>
    <w:rsid w:val="00A25504"/>
    <w:rsid w:val="00A341D4"/>
    <w:rsid w:val="00A35CE7"/>
    <w:rsid w:val="00A43319"/>
    <w:rsid w:val="00A56C38"/>
    <w:rsid w:val="00A841A4"/>
    <w:rsid w:val="00AA09F7"/>
    <w:rsid w:val="00AA4B51"/>
    <w:rsid w:val="00AE1DFE"/>
    <w:rsid w:val="00AF29B6"/>
    <w:rsid w:val="00B30162"/>
    <w:rsid w:val="00B37289"/>
    <w:rsid w:val="00B452C6"/>
    <w:rsid w:val="00B71F13"/>
    <w:rsid w:val="00B8637F"/>
    <w:rsid w:val="00BA09ED"/>
    <w:rsid w:val="00BC6EDC"/>
    <w:rsid w:val="00BD2B9F"/>
    <w:rsid w:val="00BF5DE2"/>
    <w:rsid w:val="00C00A28"/>
    <w:rsid w:val="00C06C6B"/>
    <w:rsid w:val="00C16858"/>
    <w:rsid w:val="00C233DB"/>
    <w:rsid w:val="00C576C2"/>
    <w:rsid w:val="00C6272D"/>
    <w:rsid w:val="00C707FF"/>
    <w:rsid w:val="00C8186A"/>
    <w:rsid w:val="00C8269D"/>
    <w:rsid w:val="00CC2ED1"/>
    <w:rsid w:val="00CE72B0"/>
    <w:rsid w:val="00D0722A"/>
    <w:rsid w:val="00D12750"/>
    <w:rsid w:val="00D153A2"/>
    <w:rsid w:val="00DB5BC8"/>
    <w:rsid w:val="00DC3FC2"/>
    <w:rsid w:val="00DC4434"/>
    <w:rsid w:val="00DD4DEB"/>
    <w:rsid w:val="00E037BC"/>
    <w:rsid w:val="00E05B17"/>
    <w:rsid w:val="00E416C8"/>
    <w:rsid w:val="00E458A3"/>
    <w:rsid w:val="00E51524"/>
    <w:rsid w:val="00E56358"/>
    <w:rsid w:val="00E755D5"/>
    <w:rsid w:val="00E83952"/>
    <w:rsid w:val="00E90FA5"/>
    <w:rsid w:val="00E97147"/>
    <w:rsid w:val="00EA4D4F"/>
    <w:rsid w:val="00EC54D5"/>
    <w:rsid w:val="00F02FE5"/>
    <w:rsid w:val="00F31029"/>
    <w:rsid w:val="00F37BCB"/>
    <w:rsid w:val="00F44A75"/>
    <w:rsid w:val="00F65B91"/>
    <w:rsid w:val="00F71C78"/>
    <w:rsid w:val="00F9143B"/>
    <w:rsid w:val="00FB45CB"/>
    <w:rsid w:val="00FC1C0F"/>
    <w:rsid w:val="00FD4F90"/>
    <w:rsid w:val="00FD6A1C"/>
    <w:rsid w:val="00FF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C3C7"/>
  <w15:chartTrackingRefBased/>
  <w15:docId w15:val="{1EF3DC8D-EE66-4504-BA41-9D315F1E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896"/>
    <w:pPr>
      <w:spacing w:after="200" w:line="276" w:lineRule="auto"/>
    </w:pPr>
    <w:rPr>
      <w:rFonts w:ascii="Calibri" w:eastAsia="Calibri" w:hAnsi="Calibri" w:cs="Times New Roman"/>
    </w:rPr>
  </w:style>
  <w:style w:type="paragraph" w:styleId="1">
    <w:name w:val="heading 1"/>
    <w:aliases w:val="H1,H11,H12,1"/>
    <w:next w:val="a"/>
    <w:link w:val="10"/>
    <w:qFormat/>
    <w:rsid w:val="009F31E8"/>
    <w:pPr>
      <w:keepNext/>
      <w:numPr>
        <w:numId w:val="3"/>
      </w:numPr>
      <w:suppressAutoHyphens/>
      <w:spacing w:before="120" w:after="240" w:line="240" w:lineRule="auto"/>
      <w:jc w:val="both"/>
      <w:outlineLvl w:val="0"/>
    </w:pPr>
    <w:rPr>
      <w:rFonts w:ascii="Arial" w:eastAsia="Times New Roman" w:hAnsi="Arial" w:cs="Arial"/>
      <w:b/>
      <w:sz w:val="32"/>
      <w:szCs w:val="32"/>
      <w:lang w:eastAsia="ru-RU"/>
    </w:rPr>
  </w:style>
  <w:style w:type="paragraph" w:styleId="2">
    <w:name w:val="heading 2"/>
    <w:aliases w:val="H2,H21,H22,H22+ 11 пт,Заголовок 2 Знак + 13 пт + 13 пт,Заголовок 2.H2"/>
    <w:next w:val="a"/>
    <w:link w:val="21"/>
    <w:qFormat/>
    <w:rsid w:val="009F31E8"/>
    <w:pPr>
      <w:keepNext/>
      <w:numPr>
        <w:ilvl w:val="1"/>
        <w:numId w:val="3"/>
      </w:numPr>
      <w:spacing w:before="240" w:after="120" w:line="240" w:lineRule="auto"/>
      <w:ind w:right="-83"/>
      <w:outlineLvl w:val="1"/>
    </w:pPr>
    <w:rPr>
      <w:rFonts w:ascii="Arial" w:eastAsia="Times New Roman" w:hAnsi="Arial" w:cs="Arial"/>
      <w:b/>
      <w:bCs/>
      <w:i/>
      <w:noProof/>
      <w:sz w:val="28"/>
      <w:szCs w:val="20"/>
      <w:lang w:eastAsia="ru-RU"/>
    </w:rPr>
  </w:style>
  <w:style w:type="paragraph" w:styleId="3">
    <w:name w:val="heading 3"/>
    <w:aliases w:val="H3,H31,H32,H32+ 11 пт,Заголовок 3 Знак + 13 пт + 13 пт,Заголовок 3 Знак1,Знак Знак Знак"/>
    <w:next w:val="a"/>
    <w:link w:val="30"/>
    <w:qFormat/>
    <w:rsid w:val="009F31E8"/>
    <w:pPr>
      <w:keepNext/>
      <w:numPr>
        <w:ilvl w:val="2"/>
        <w:numId w:val="3"/>
      </w:numPr>
      <w:spacing w:before="240" w:after="120" w:line="240" w:lineRule="auto"/>
      <w:outlineLvl w:val="2"/>
    </w:pPr>
    <w:rPr>
      <w:rFonts w:ascii="Arial" w:eastAsia="Times New Roman" w:hAnsi="Arial" w:cs="Arial"/>
      <w:b/>
      <w:bCs/>
      <w:sz w:val="26"/>
      <w:szCs w:val="24"/>
      <w:lang w:eastAsia="ru-RU"/>
    </w:rPr>
  </w:style>
  <w:style w:type="paragraph" w:styleId="4">
    <w:name w:val="heading 4"/>
    <w:aliases w:val="H4,H41,H42,H43,H411,H421,H44,H412,H422,H45,H413,H423,H431,H4111,H4211,H441,H4121,H4221,Заголовок 4 Знак1,Заголовок 4 Знак Знак,Заголовок 4 Знак1 Знак,Заголовок 4 Знак Знак Знак,Заголовок 4 Знак Знак1"/>
    <w:next w:val="a"/>
    <w:link w:val="40"/>
    <w:qFormat/>
    <w:rsid w:val="009F31E8"/>
    <w:pPr>
      <w:numPr>
        <w:ilvl w:val="3"/>
        <w:numId w:val="3"/>
      </w:numPr>
      <w:tabs>
        <w:tab w:val="left" w:pos="1701"/>
      </w:tabs>
      <w:suppressAutoHyphens/>
      <w:spacing w:before="240" w:after="120" w:line="240" w:lineRule="auto"/>
      <w:jc w:val="both"/>
      <w:outlineLvl w:val="3"/>
    </w:pPr>
    <w:rPr>
      <w:rFonts w:ascii="Arial" w:eastAsia="Times New Roman" w:hAnsi="Arial" w:cs="Arial"/>
      <w:i/>
      <w:iCs/>
      <w:sz w:val="24"/>
      <w:szCs w:val="26"/>
      <w:lang w:eastAsia="ru-RU"/>
    </w:rPr>
  </w:style>
  <w:style w:type="paragraph" w:styleId="5">
    <w:name w:val="heading 5"/>
    <w:aliases w:val="H5,H51,H52,H53,H511,H521,H54,H512,H522,H55,H513,H523,H531,H5111,H5211,H541,H5121,H5221"/>
    <w:basedOn w:val="a"/>
    <w:next w:val="a"/>
    <w:link w:val="50"/>
    <w:autoRedefine/>
    <w:qFormat/>
    <w:rsid w:val="009F31E8"/>
    <w:pPr>
      <w:numPr>
        <w:ilvl w:val="4"/>
        <w:numId w:val="3"/>
      </w:numPr>
      <w:tabs>
        <w:tab w:val="left" w:pos="1559"/>
      </w:tabs>
      <w:spacing w:before="120" w:after="120" w:line="360" w:lineRule="auto"/>
      <w:outlineLvl w:val="4"/>
    </w:pPr>
    <w:rPr>
      <w:rFonts w:ascii="Arial" w:eastAsia="Times New Roman" w:hAnsi="Arial"/>
      <w:sz w:val="24"/>
      <w:szCs w:val="20"/>
      <w:lang w:eastAsia="ru-RU"/>
    </w:rPr>
  </w:style>
  <w:style w:type="paragraph" w:styleId="6">
    <w:name w:val="heading 6"/>
    <w:aliases w:val="H6,H61,H62,H63,H611,H621,H64,H612,H622,H65,H613,H623,H631,H6111,H6211,H641,H6121,H6221"/>
    <w:basedOn w:val="a"/>
    <w:next w:val="a"/>
    <w:link w:val="60"/>
    <w:qFormat/>
    <w:rsid w:val="009F31E8"/>
    <w:pPr>
      <w:numPr>
        <w:ilvl w:val="5"/>
        <w:numId w:val="3"/>
      </w:numPr>
      <w:spacing w:before="240" w:after="60" w:line="360" w:lineRule="auto"/>
      <w:jc w:val="both"/>
      <w:outlineLvl w:val="5"/>
    </w:pPr>
    <w:rPr>
      <w:rFonts w:ascii="Arial" w:eastAsia="Times New Roman" w:hAnsi="Arial"/>
      <w:i/>
      <w:szCs w:val="20"/>
      <w:lang w:eastAsia="ru-RU"/>
    </w:rPr>
  </w:style>
  <w:style w:type="paragraph" w:styleId="7">
    <w:name w:val="heading 7"/>
    <w:basedOn w:val="a"/>
    <w:next w:val="a"/>
    <w:link w:val="70"/>
    <w:qFormat/>
    <w:rsid w:val="009F31E8"/>
    <w:pPr>
      <w:numPr>
        <w:ilvl w:val="6"/>
        <w:numId w:val="3"/>
      </w:numPr>
      <w:spacing w:before="240" w:after="60" w:line="360" w:lineRule="auto"/>
      <w:jc w:val="both"/>
      <w:outlineLvl w:val="6"/>
    </w:pPr>
    <w:rPr>
      <w:rFonts w:ascii="Arial" w:eastAsia="Times New Roman" w:hAnsi="Arial"/>
      <w:sz w:val="20"/>
      <w:szCs w:val="20"/>
      <w:lang w:eastAsia="ru-RU"/>
    </w:rPr>
  </w:style>
  <w:style w:type="paragraph" w:styleId="8">
    <w:name w:val="heading 8"/>
    <w:basedOn w:val="a"/>
    <w:next w:val="a"/>
    <w:link w:val="80"/>
    <w:qFormat/>
    <w:rsid w:val="009F31E8"/>
    <w:pPr>
      <w:numPr>
        <w:ilvl w:val="7"/>
        <w:numId w:val="3"/>
      </w:numPr>
      <w:spacing w:before="240" w:after="60" w:line="360" w:lineRule="auto"/>
      <w:jc w:val="both"/>
      <w:outlineLvl w:val="7"/>
    </w:pPr>
    <w:rPr>
      <w:rFonts w:ascii="Arial" w:eastAsia="Times New Roman" w:hAnsi="Arial"/>
      <w:i/>
      <w:sz w:val="20"/>
      <w:szCs w:val="20"/>
      <w:lang w:eastAsia="ru-RU"/>
    </w:rPr>
  </w:style>
  <w:style w:type="paragraph" w:styleId="9">
    <w:name w:val="heading 9"/>
    <w:basedOn w:val="a"/>
    <w:next w:val="a"/>
    <w:link w:val="90"/>
    <w:qFormat/>
    <w:rsid w:val="009F31E8"/>
    <w:pPr>
      <w:numPr>
        <w:ilvl w:val="8"/>
        <w:numId w:val="3"/>
      </w:numPr>
      <w:spacing w:before="240" w:after="60" w:line="36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1 Знак"/>
    <w:basedOn w:val="a0"/>
    <w:link w:val="1"/>
    <w:rsid w:val="009F31E8"/>
    <w:rPr>
      <w:rFonts w:ascii="Arial" w:eastAsia="Times New Roman" w:hAnsi="Arial" w:cs="Arial"/>
      <w:b/>
      <w:sz w:val="32"/>
      <w:szCs w:val="32"/>
      <w:lang w:eastAsia="ru-RU"/>
    </w:rPr>
  </w:style>
  <w:style w:type="character" w:customStyle="1" w:styleId="21">
    <w:name w:val="Заголовок 2 Знак"/>
    <w:aliases w:val="H2 Знак,H21 Знак,H22 Знак,H22+ 11 пт Знак,Заголовок 2 Знак + 13 пт + 13 пт Знак,Заголовок 2.H2 Знак"/>
    <w:basedOn w:val="a0"/>
    <w:link w:val="2"/>
    <w:rsid w:val="009F31E8"/>
    <w:rPr>
      <w:rFonts w:ascii="Arial" w:eastAsia="Times New Roman" w:hAnsi="Arial" w:cs="Arial"/>
      <w:b/>
      <w:bCs/>
      <w:i/>
      <w:noProof/>
      <w:sz w:val="28"/>
      <w:szCs w:val="20"/>
      <w:lang w:eastAsia="ru-RU"/>
    </w:rPr>
  </w:style>
  <w:style w:type="character" w:customStyle="1" w:styleId="30">
    <w:name w:val="Заголовок 3 Знак"/>
    <w:aliases w:val="H3 Знак,H31 Знак,H32 Знак,H32+ 11 пт Знак,Заголовок 3 Знак + 13 пт + 13 пт Знак,Заголовок 3 Знак1 Знак,Знак Знак Знак Знак1"/>
    <w:basedOn w:val="a0"/>
    <w:link w:val="3"/>
    <w:rsid w:val="009F31E8"/>
    <w:rPr>
      <w:rFonts w:ascii="Arial" w:eastAsia="Times New Roman" w:hAnsi="Arial" w:cs="Arial"/>
      <w:b/>
      <w:bCs/>
      <w:sz w:val="26"/>
      <w:szCs w:val="24"/>
      <w:lang w:eastAsia="ru-RU"/>
    </w:rPr>
  </w:style>
  <w:style w:type="character" w:customStyle="1" w:styleId="40">
    <w:name w:val="Заголовок 4 Знак"/>
    <w:aliases w:val="H4 Знак,H41 Знак,H42 Знак,H43 Знак,H411 Знак,H421 Знак,H44 Знак,H412 Знак,H422 Знак,H45 Знак,H413 Знак,H423 Знак,H431 Знак,H4111 Знак,H4211 Знак,H441 Знак,H4121 Знак,H4221 Знак,Заголовок 4 Знак1 Знак1,Заголовок 4 Знак Знак Знак1"/>
    <w:basedOn w:val="a0"/>
    <w:link w:val="4"/>
    <w:rsid w:val="009F31E8"/>
    <w:rPr>
      <w:rFonts w:ascii="Arial" w:eastAsia="Times New Roman" w:hAnsi="Arial" w:cs="Arial"/>
      <w:i/>
      <w:iCs/>
      <w:sz w:val="24"/>
      <w:szCs w:val="26"/>
      <w:lang w:eastAsia="ru-RU"/>
    </w:rPr>
  </w:style>
  <w:style w:type="character" w:customStyle="1" w:styleId="50">
    <w:name w:val="Заголовок 5 Знак"/>
    <w:aliases w:val="H5 Знак,H51 Знак,H52 Знак,H53 Знак,H511 Знак,H521 Знак,H54 Знак,H512 Знак,H522 Знак,H55 Знак,H513 Знак,H523 Знак,H531 Знак,H5111 Знак,H5211 Знак,H541 Знак,H5121 Знак,H5221 Знак"/>
    <w:basedOn w:val="a0"/>
    <w:link w:val="5"/>
    <w:rsid w:val="009F31E8"/>
    <w:rPr>
      <w:rFonts w:ascii="Arial" w:eastAsia="Times New Roman" w:hAnsi="Arial" w:cs="Times New Roman"/>
      <w:sz w:val="24"/>
      <w:szCs w:val="20"/>
      <w:lang w:eastAsia="ru-RU"/>
    </w:rPr>
  </w:style>
  <w:style w:type="character" w:customStyle="1" w:styleId="60">
    <w:name w:val="Заголовок 6 Знак"/>
    <w:aliases w:val="H6 Знак,H61 Знак,H62 Знак,H63 Знак,H611 Знак,H621 Знак,H64 Знак,H612 Знак,H622 Знак,H65 Знак,H613 Знак,H623 Знак,H631 Знак,H6111 Знак,H6211 Знак,H641 Знак,H6121 Знак,H6221 Знак"/>
    <w:basedOn w:val="a0"/>
    <w:link w:val="6"/>
    <w:rsid w:val="009F31E8"/>
    <w:rPr>
      <w:rFonts w:ascii="Arial" w:eastAsia="Times New Roman" w:hAnsi="Arial" w:cs="Times New Roman"/>
      <w:i/>
      <w:szCs w:val="20"/>
      <w:lang w:eastAsia="ru-RU"/>
    </w:rPr>
  </w:style>
  <w:style w:type="character" w:customStyle="1" w:styleId="70">
    <w:name w:val="Заголовок 7 Знак"/>
    <w:basedOn w:val="a0"/>
    <w:link w:val="7"/>
    <w:rsid w:val="009F31E8"/>
    <w:rPr>
      <w:rFonts w:ascii="Arial" w:eastAsia="Times New Roman" w:hAnsi="Arial" w:cs="Times New Roman"/>
      <w:sz w:val="20"/>
      <w:szCs w:val="20"/>
      <w:lang w:eastAsia="ru-RU"/>
    </w:rPr>
  </w:style>
  <w:style w:type="character" w:customStyle="1" w:styleId="80">
    <w:name w:val="Заголовок 8 Знак"/>
    <w:basedOn w:val="a0"/>
    <w:link w:val="8"/>
    <w:rsid w:val="009F31E8"/>
    <w:rPr>
      <w:rFonts w:ascii="Arial" w:eastAsia="Times New Roman" w:hAnsi="Arial" w:cs="Times New Roman"/>
      <w:i/>
      <w:sz w:val="20"/>
      <w:szCs w:val="20"/>
      <w:lang w:eastAsia="ru-RU"/>
    </w:rPr>
  </w:style>
  <w:style w:type="character" w:customStyle="1" w:styleId="90">
    <w:name w:val="Заголовок 9 Знак"/>
    <w:basedOn w:val="a0"/>
    <w:link w:val="9"/>
    <w:rsid w:val="009F31E8"/>
    <w:rPr>
      <w:rFonts w:ascii="Arial" w:eastAsia="Times New Roman" w:hAnsi="Arial" w:cs="Times New Roman"/>
      <w:b/>
      <w:i/>
      <w:sz w:val="18"/>
      <w:szCs w:val="20"/>
      <w:lang w:eastAsia="ru-RU"/>
    </w:rPr>
  </w:style>
  <w:style w:type="paragraph" w:styleId="a3">
    <w:name w:val="header"/>
    <w:basedOn w:val="a"/>
    <w:link w:val="a4"/>
    <w:uiPriority w:val="99"/>
    <w:unhideWhenUsed/>
    <w:rsid w:val="009F31E8"/>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4">
    <w:name w:val="Верхний колонтитул Знак"/>
    <w:basedOn w:val="a0"/>
    <w:link w:val="a3"/>
    <w:uiPriority w:val="99"/>
    <w:rsid w:val="009F31E8"/>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9F31E8"/>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6">
    <w:name w:val="Нижний колонтитул Знак"/>
    <w:basedOn w:val="a0"/>
    <w:link w:val="a5"/>
    <w:uiPriority w:val="99"/>
    <w:rsid w:val="009F31E8"/>
    <w:rPr>
      <w:rFonts w:ascii="Times New Roman" w:eastAsia="Times New Roman" w:hAnsi="Times New Roman" w:cs="Times New Roman"/>
      <w:sz w:val="24"/>
      <w:szCs w:val="24"/>
      <w:lang w:val="x-none" w:eastAsia="x-none"/>
    </w:rPr>
  </w:style>
  <w:style w:type="character" w:customStyle="1" w:styleId="a7">
    <w:name w:val="Текст выноски Знак"/>
    <w:basedOn w:val="a0"/>
    <w:link w:val="a8"/>
    <w:semiHidden/>
    <w:rsid w:val="009F31E8"/>
    <w:rPr>
      <w:rFonts w:ascii="Tahoma" w:eastAsia="Times New Roman" w:hAnsi="Tahoma" w:cs="Times New Roman"/>
      <w:sz w:val="16"/>
      <w:szCs w:val="16"/>
      <w:lang w:val="x-none" w:eastAsia="x-none"/>
    </w:rPr>
  </w:style>
  <w:style w:type="paragraph" w:styleId="a8">
    <w:name w:val="Balloon Text"/>
    <w:basedOn w:val="a"/>
    <w:link w:val="a7"/>
    <w:semiHidden/>
    <w:unhideWhenUsed/>
    <w:rsid w:val="009F31E8"/>
    <w:pPr>
      <w:spacing w:after="0" w:line="240" w:lineRule="auto"/>
    </w:pPr>
    <w:rPr>
      <w:rFonts w:ascii="Tahoma" w:eastAsia="Times New Roman" w:hAnsi="Tahoma"/>
      <w:sz w:val="16"/>
      <w:szCs w:val="16"/>
      <w:lang w:val="x-none" w:eastAsia="x-none"/>
    </w:rPr>
  </w:style>
  <w:style w:type="paragraph" w:styleId="a9">
    <w:name w:val="List Paragraph"/>
    <w:aliases w:val="Ненумерованный список"/>
    <w:basedOn w:val="a"/>
    <w:link w:val="aa"/>
    <w:uiPriority w:val="34"/>
    <w:qFormat/>
    <w:rsid w:val="009F31E8"/>
    <w:pPr>
      <w:spacing w:after="0" w:line="240" w:lineRule="auto"/>
      <w:ind w:left="720"/>
      <w:contextualSpacing/>
    </w:pPr>
    <w:rPr>
      <w:rFonts w:ascii="Times New Roman" w:eastAsia="Times New Roman" w:hAnsi="Times New Roman"/>
      <w:sz w:val="24"/>
      <w:szCs w:val="24"/>
      <w:lang w:val="x-none" w:eastAsia="x-none"/>
    </w:rPr>
  </w:style>
  <w:style w:type="character" w:customStyle="1" w:styleId="aa">
    <w:name w:val="Абзац списка Знак"/>
    <w:aliases w:val="Ненумерованный список Знак"/>
    <w:link w:val="a9"/>
    <w:uiPriority w:val="34"/>
    <w:locked/>
    <w:rsid w:val="009F31E8"/>
    <w:rPr>
      <w:rFonts w:ascii="Times New Roman" w:eastAsia="Times New Roman" w:hAnsi="Times New Roman" w:cs="Times New Roman"/>
      <w:sz w:val="24"/>
      <w:szCs w:val="24"/>
      <w:lang w:val="x-none" w:eastAsia="x-none"/>
    </w:rPr>
  </w:style>
  <w:style w:type="paragraph" w:styleId="ab">
    <w:name w:val="footnote text"/>
    <w:basedOn w:val="a"/>
    <w:link w:val="ac"/>
    <w:semiHidden/>
    <w:unhideWhenUsed/>
    <w:rsid w:val="009F31E8"/>
    <w:pPr>
      <w:spacing w:after="0" w:line="240" w:lineRule="auto"/>
    </w:pPr>
    <w:rPr>
      <w:rFonts w:ascii="Times New Roman" w:eastAsia="Times New Roman" w:hAnsi="Times New Roman"/>
      <w:sz w:val="20"/>
      <w:szCs w:val="20"/>
      <w:lang w:val="x-none" w:eastAsia="x-none"/>
    </w:rPr>
  </w:style>
  <w:style w:type="character" w:customStyle="1" w:styleId="ac">
    <w:name w:val="Текст сноски Знак"/>
    <w:basedOn w:val="a0"/>
    <w:link w:val="ab"/>
    <w:semiHidden/>
    <w:rsid w:val="009F31E8"/>
    <w:rPr>
      <w:rFonts w:ascii="Times New Roman" w:eastAsia="Times New Roman" w:hAnsi="Times New Roman" w:cs="Times New Roman"/>
      <w:sz w:val="20"/>
      <w:szCs w:val="20"/>
      <w:lang w:val="x-none" w:eastAsia="x-none"/>
    </w:rPr>
  </w:style>
  <w:style w:type="character" w:styleId="ad">
    <w:name w:val="footnote reference"/>
    <w:rsid w:val="009F31E8"/>
    <w:rPr>
      <w:rFonts w:cs="Times New Roman"/>
      <w:vertAlign w:val="superscript"/>
    </w:rPr>
  </w:style>
  <w:style w:type="character" w:customStyle="1" w:styleId="apple-converted-space">
    <w:name w:val="apple-converted-space"/>
    <w:rsid w:val="009F31E8"/>
  </w:style>
  <w:style w:type="character" w:customStyle="1" w:styleId="FontStyle20">
    <w:name w:val="Font Style20"/>
    <w:uiPriority w:val="99"/>
    <w:rsid w:val="009F31E8"/>
    <w:rPr>
      <w:rFonts w:ascii="Times New Roman" w:hAnsi="Times New Roman" w:cs="Times New Roman"/>
      <w:sz w:val="24"/>
      <w:szCs w:val="24"/>
    </w:rPr>
  </w:style>
  <w:style w:type="paragraph" w:customStyle="1" w:styleId="Style7">
    <w:name w:val="Style7"/>
    <w:basedOn w:val="a"/>
    <w:uiPriority w:val="99"/>
    <w:rsid w:val="009F31E8"/>
    <w:pPr>
      <w:widowControl w:val="0"/>
      <w:autoSpaceDE w:val="0"/>
      <w:autoSpaceDN w:val="0"/>
      <w:adjustRightInd w:val="0"/>
      <w:spacing w:after="0" w:line="276" w:lineRule="exact"/>
      <w:ind w:firstLine="79"/>
    </w:pPr>
    <w:rPr>
      <w:rFonts w:ascii="Times New Roman" w:eastAsia="Times New Roman" w:hAnsi="Times New Roman"/>
      <w:sz w:val="24"/>
      <w:szCs w:val="24"/>
      <w:lang w:eastAsia="ru-RU"/>
    </w:rPr>
  </w:style>
  <w:style w:type="paragraph" w:customStyle="1" w:styleId="qowt-stl-">
    <w:name w:val="qowt-stl-обычный"/>
    <w:basedOn w:val="a"/>
    <w:rsid w:val="009F31E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annotation reference"/>
    <w:semiHidden/>
    <w:unhideWhenUsed/>
    <w:rsid w:val="009F31E8"/>
    <w:rPr>
      <w:sz w:val="16"/>
      <w:szCs w:val="16"/>
    </w:rPr>
  </w:style>
  <w:style w:type="paragraph" w:styleId="af">
    <w:name w:val="annotation text"/>
    <w:basedOn w:val="a"/>
    <w:link w:val="af0"/>
    <w:unhideWhenUsed/>
    <w:rsid w:val="009F31E8"/>
    <w:pPr>
      <w:spacing w:after="0" w:line="240" w:lineRule="auto"/>
    </w:pPr>
    <w:rPr>
      <w:rFonts w:ascii="Times New Roman" w:eastAsia="Times New Roman" w:hAnsi="Times New Roman"/>
      <w:sz w:val="20"/>
      <w:szCs w:val="20"/>
      <w:lang w:val="x-none" w:eastAsia="x-none"/>
    </w:rPr>
  </w:style>
  <w:style w:type="character" w:customStyle="1" w:styleId="af0">
    <w:name w:val="Текст примечания Знак"/>
    <w:basedOn w:val="a0"/>
    <w:link w:val="af"/>
    <w:rsid w:val="009F31E8"/>
    <w:rPr>
      <w:rFonts w:ascii="Times New Roman" w:eastAsia="Times New Roman" w:hAnsi="Times New Roman" w:cs="Times New Roman"/>
      <w:sz w:val="20"/>
      <w:szCs w:val="20"/>
      <w:lang w:val="x-none" w:eastAsia="x-none"/>
    </w:rPr>
  </w:style>
  <w:style w:type="character" w:customStyle="1" w:styleId="af1">
    <w:name w:val="Тема примечания Знак"/>
    <w:basedOn w:val="af0"/>
    <w:link w:val="af2"/>
    <w:semiHidden/>
    <w:rsid w:val="009F31E8"/>
    <w:rPr>
      <w:rFonts w:ascii="Times New Roman" w:eastAsia="Times New Roman" w:hAnsi="Times New Roman" w:cs="Times New Roman"/>
      <w:b/>
      <w:bCs/>
      <w:sz w:val="20"/>
      <w:szCs w:val="20"/>
      <w:lang w:val="x-none" w:eastAsia="x-none"/>
    </w:rPr>
  </w:style>
  <w:style w:type="paragraph" w:styleId="af2">
    <w:name w:val="annotation subject"/>
    <w:basedOn w:val="af"/>
    <w:next w:val="af"/>
    <w:link w:val="af1"/>
    <w:semiHidden/>
    <w:unhideWhenUsed/>
    <w:rsid w:val="009F31E8"/>
    <w:rPr>
      <w:b/>
      <w:bCs/>
    </w:rPr>
  </w:style>
  <w:style w:type="table" w:styleId="af3">
    <w:name w:val="Table Grid"/>
    <w:basedOn w:val="a1"/>
    <w:rsid w:val="009F3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nhideWhenUsed/>
    <w:rsid w:val="009F31E8"/>
    <w:rPr>
      <w:color w:val="0563C1"/>
      <w:u w:val="single"/>
    </w:rPr>
  </w:style>
  <w:style w:type="paragraph" w:customStyle="1" w:styleId="11">
    <w:name w:val="Абзац списка1"/>
    <w:basedOn w:val="a"/>
    <w:qFormat/>
    <w:rsid w:val="009F31E8"/>
    <w:pPr>
      <w:spacing w:after="0" w:line="240" w:lineRule="auto"/>
      <w:ind w:left="708"/>
    </w:pPr>
    <w:rPr>
      <w:rFonts w:ascii="Times New Roman" w:eastAsia="Times New Roman" w:hAnsi="Times New Roman"/>
      <w:sz w:val="20"/>
      <w:szCs w:val="20"/>
      <w:lang w:eastAsia="ru-RU"/>
    </w:rPr>
  </w:style>
  <w:style w:type="paragraph" w:styleId="af5">
    <w:name w:val="Title"/>
    <w:basedOn w:val="a"/>
    <w:link w:val="af6"/>
    <w:qFormat/>
    <w:rsid w:val="009F31E8"/>
    <w:pPr>
      <w:spacing w:after="0" w:line="360" w:lineRule="auto"/>
      <w:ind w:firstLine="720"/>
      <w:jc w:val="center"/>
    </w:pPr>
    <w:rPr>
      <w:rFonts w:ascii="Times New Roman" w:eastAsia="Times New Roman" w:hAnsi="Times New Roman"/>
      <w:sz w:val="28"/>
      <w:szCs w:val="28"/>
      <w:lang w:val="x-none" w:eastAsia="x-none"/>
    </w:rPr>
  </w:style>
  <w:style w:type="character" w:customStyle="1" w:styleId="af6">
    <w:name w:val="Заголовок Знак"/>
    <w:basedOn w:val="a0"/>
    <w:link w:val="af5"/>
    <w:rsid w:val="009F31E8"/>
    <w:rPr>
      <w:rFonts w:ascii="Times New Roman" w:eastAsia="Times New Roman" w:hAnsi="Times New Roman" w:cs="Times New Roman"/>
      <w:sz w:val="28"/>
      <w:szCs w:val="28"/>
      <w:lang w:val="x-none" w:eastAsia="x-none"/>
    </w:rPr>
  </w:style>
  <w:style w:type="paragraph" w:customStyle="1" w:styleId="ConsPlusNormal">
    <w:name w:val="ConsPlusNormal"/>
    <w:rsid w:val="009F31E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9F31E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7">
    <w:name w:val="Normal (Web)"/>
    <w:basedOn w:val="a"/>
    <w:unhideWhenUsed/>
    <w:rsid w:val="009F31E8"/>
    <w:pPr>
      <w:spacing w:after="0" w:line="240" w:lineRule="auto"/>
    </w:pPr>
    <w:rPr>
      <w:rFonts w:ascii="Times New Roman" w:hAnsi="Times New Roman"/>
      <w:sz w:val="24"/>
      <w:szCs w:val="24"/>
      <w:lang w:eastAsia="ru-RU"/>
    </w:rPr>
  </w:style>
  <w:style w:type="character" w:styleId="af8">
    <w:name w:val="Emphasis"/>
    <w:uiPriority w:val="20"/>
    <w:qFormat/>
    <w:rsid w:val="009F31E8"/>
    <w:rPr>
      <w:i/>
      <w:iCs/>
    </w:rPr>
  </w:style>
  <w:style w:type="paragraph" w:styleId="af9">
    <w:name w:val="Body Text"/>
    <w:basedOn w:val="a"/>
    <w:link w:val="afa"/>
    <w:rsid w:val="009F31E8"/>
    <w:pPr>
      <w:widowControl w:val="0"/>
      <w:suppressAutoHyphens/>
      <w:spacing w:after="120" w:line="240" w:lineRule="auto"/>
    </w:pPr>
    <w:rPr>
      <w:rFonts w:ascii="Times New Roman" w:eastAsia="Lucida Sans Unicode" w:hAnsi="Times New Roman"/>
      <w:kern w:val="1"/>
      <w:sz w:val="20"/>
      <w:szCs w:val="24"/>
      <w:lang w:val="x-none" w:eastAsia="ar-SA"/>
    </w:rPr>
  </w:style>
  <w:style w:type="character" w:customStyle="1" w:styleId="afa">
    <w:name w:val="Основной текст Знак"/>
    <w:basedOn w:val="a0"/>
    <w:link w:val="af9"/>
    <w:rsid w:val="009F31E8"/>
    <w:rPr>
      <w:rFonts w:ascii="Times New Roman" w:eastAsia="Lucida Sans Unicode" w:hAnsi="Times New Roman" w:cs="Times New Roman"/>
      <w:kern w:val="1"/>
      <w:sz w:val="20"/>
      <w:szCs w:val="24"/>
      <w:lang w:val="x-none" w:eastAsia="ar-SA"/>
    </w:rPr>
  </w:style>
  <w:style w:type="paragraph" w:styleId="afb">
    <w:name w:val="Plain Text"/>
    <w:basedOn w:val="a"/>
    <w:link w:val="afc"/>
    <w:uiPriority w:val="99"/>
    <w:unhideWhenUsed/>
    <w:rsid w:val="009F31E8"/>
    <w:pPr>
      <w:spacing w:after="0" w:line="240" w:lineRule="auto"/>
    </w:pPr>
    <w:rPr>
      <w:szCs w:val="21"/>
    </w:rPr>
  </w:style>
  <w:style w:type="character" w:customStyle="1" w:styleId="afc">
    <w:name w:val="Текст Знак"/>
    <w:basedOn w:val="a0"/>
    <w:link w:val="afb"/>
    <w:uiPriority w:val="99"/>
    <w:rsid w:val="009F31E8"/>
    <w:rPr>
      <w:rFonts w:ascii="Calibri" w:eastAsia="Calibri" w:hAnsi="Calibri" w:cs="Times New Roman"/>
      <w:szCs w:val="21"/>
    </w:rPr>
  </w:style>
  <w:style w:type="paragraph" w:customStyle="1" w:styleId="22">
    <w:name w:val="[Ростех] Наименование Раздела (Уровень 2)"/>
    <w:uiPriority w:val="99"/>
    <w:qFormat/>
    <w:rsid w:val="009F31E8"/>
    <w:pPr>
      <w:keepNext/>
      <w:keepLines/>
      <w:suppressAutoHyphens/>
      <w:spacing w:before="240" w:after="0" w:line="240" w:lineRule="auto"/>
      <w:ind w:left="3119" w:hanging="1134"/>
      <w:jc w:val="center"/>
      <w:outlineLvl w:val="1"/>
    </w:pPr>
    <w:rPr>
      <w:rFonts w:ascii="Proxima Nova ExCn Rg" w:eastAsia="Times New Roman" w:hAnsi="Proxima Nova ExCn Rg" w:cs="Times New Roman"/>
      <w:b/>
      <w:sz w:val="28"/>
      <w:szCs w:val="28"/>
      <w:lang w:eastAsia="ru-RU"/>
    </w:rPr>
  </w:style>
  <w:style w:type="table" w:customStyle="1" w:styleId="12">
    <w:name w:val="Сетка таблицы1"/>
    <w:basedOn w:val="a1"/>
    <w:next w:val="af3"/>
    <w:uiPriority w:val="59"/>
    <w:rsid w:val="009F3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rsid w:val="009F31E8"/>
  </w:style>
  <w:style w:type="paragraph" w:customStyle="1" w:styleId="DefaultParagraphFontParaCharChar">
    <w:name w:val="Default Paragraph Font Para Char Char Знак Знак Знак Знак"/>
    <w:basedOn w:val="a"/>
    <w:rsid w:val="009F31E8"/>
    <w:pPr>
      <w:spacing w:after="160" w:line="240" w:lineRule="exact"/>
      <w:jc w:val="both"/>
    </w:pPr>
    <w:rPr>
      <w:rFonts w:ascii="Times New Roman" w:eastAsia="Times New Roman" w:hAnsi="Times New Roman"/>
      <w:sz w:val="24"/>
      <w:szCs w:val="20"/>
      <w:lang w:val="en-US"/>
    </w:rPr>
  </w:style>
  <w:style w:type="paragraph" w:customStyle="1" w:styleId="afe">
    <w:name w:val="Обычный (тбл)"/>
    <w:basedOn w:val="a"/>
    <w:link w:val="aff"/>
    <w:autoRedefine/>
    <w:rsid w:val="009F31E8"/>
    <w:pPr>
      <w:spacing w:before="40" w:after="80" w:line="240" w:lineRule="auto"/>
    </w:pPr>
    <w:rPr>
      <w:rFonts w:ascii="Arial" w:eastAsia="Times New Roman" w:hAnsi="Arial"/>
      <w:bCs/>
      <w:sz w:val="20"/>
      <w:szCs w:val="18"/>
      <w:lang w:eastAsia="ru-RU"/>
    </w:rPr>
  </w:style>
  <w:style w:type="character" w:customStyle="1" w:styleId="aff">
    <w:name w:val="Обычный (тбл) Знак"/>
    <w:basedOn w:val="a0"/>
    <w:link w:val="afe"/>
    <w:rsid w:val="009F31E8"/>
    <w:rPr>
      <w:rFonts w:ascii="Arial" w:eastAsia="Times New Roman" w:hAnsi="Arial" w:cs="Times New Roman"/>
      <w:bCs/>
      <w:sz w:val="20"/>
      <w:szCs w:val="18"/>
      <w:lang w:eastAsia="ru-RU"/>
    </w:rPr>
  </w:style>
  <w:style w:type="paragraph" w:styleId="aff0">
    <w:name w:val="Subtitle"/>
    <w:basedOn w:val="a"/>
    <w:next w:val="a"/>
    <w:link w:val="aff1"/>
    <w:qFormat/>
    <w:rsid w:val="009F31E8"/>
    <w:pPr>
      <w:keepNext/>
      <w:keepLines/>
      <w:pageBreakBefore/>
      <w:tabs>
        <w:tab w:val="left" w:pos="1"/>
        <w:tab w:val="left" w:pos="284"/>
        <w:tab w:val="left" w:pos="568"/>
        <w:tab w:val="left" w:pos="851"/>
        <w:tab w:val="left" w:pos="1134"/>
        <w:tab w:val="left" w:pos="1418"/>
        <w:tab w:val="left" w:pos="1701"/>
        <w:tab w:val="left" w:pos="1985"/>
      </w:tabs>
      <w:suppressAutoHyphens/>
      <w:spacing w:line="240" w:lineRule="auto"/>
      <w:jc w:val="center"/>
      <w:outlineLvl w:val="0"/>
    </w:pPr>
    <w:rPr>
      <w:rFonts w:ascii="Arial" w:eastAsia="Times New Roman" w:hAnsi="Arial"/>
      <w:b/>
      <w:caps/>
      <w:sz w:val="40"/>
      <w:lang w:eastAsia="ru-RU"/>
    </w:rPr>
  </w:style>
  <w:style w:type="character" w:customStyle="1" w:styleId="aff1">
    <w:name w:val="Подзаголовок Знак"/>
    <w:basedOn w:val="a0"/>
    <w:link w:val="aff0"/>
    <w:rsid w:val="009F31E8"/>
    <w:rPr>
      <w:rFonts w:ascii="Arial" w:eastAsia="Times New Roman" w:hAnsi="Arial" w:cs="Times New Roman"/>
      <w:b/>
      <w:caps/>
      <w:sz w:val="40"/>
      <w:lang w:eastAsia="ru-RU"/>
    </w:rPr>
  </w:style>
  <w:style w:type="paragraph" w:styleId="13">
    <w:name w:val="toc 1"/>
    <w:basedOn w:val="a"/>
    <w:next w:val="a"/>
    <w:autoRedefine/>
    <w:uiPriority w:val="39"/>
    <w:rsid w:val="009F31E8"/>
    <w:pPr>
      <w:keepNext/>
      <w:keepLines/>
      <w:tabs>
        <w:tab w:val="right" w:pos="8789"/>
      </w:tabs>
      <w:spacing w:before="240" w:after="120" w:line="240" w:lineRule="auto"/>
      <w:ind w:left="397" w:hanging="397"/>
    </w:pPr>
    <w:rPr>
      <w:rFonts w:ascii="Times New Roman" w:eastAsia="Times New Roman" w:hAnsi="Times New Roman"/>
      <w:b/>
      <w:i/>
      <w:noProof/>
      <w:sz w:val="24"/>
      <w:szCs w:val="52"/>
      <w:lang w:eastAsia="ru-RU"/>
    </w:rPr>
  </w:style>
  <w:style w:type="paragraph" w:styleId="23">
    <w:name w:val="toc 2"/>
    <w:basedOn w:val="a"/>
    <w:next w:val="a"/>
    <w:autoRedefine/>
    <w:uiPriority w:val="39"/>
    <w:rsid w:val="009F31E8"/>
    <w:pPr>
      <w:keepLines/>
      <w:tabs>
        <w:tab w:val="left" w:pos="1134"/>
        <w:tab w:val="right" w:pos="8789"/>
      </w:tabs>
      <w:spacing w:before="120" w:after="120" w:line="240" w:lineRule="auto"/>
      <w:ind w:left="851" w:hanging="454"/>
    </w:pPr>
    <w:rPr>
      <w:rFonts w:ascii="Times New Roman" w:eastAsia="Times New Roman" w:hAnsi="Times New Roman"/>
      <w:noProof/>
      <w:sz w:val="24"/>
      <w:szCs w:val="44"/>
      <w:lang w:eastAsia="ru-RU"/>
    </w:rPr>
  </w:style>
  <w:style w:type="paragraph" w:styleId="31">
    <w:name w:val="toc 3"/>
    <w:basedOn w:val="a"/>
    <w:next w:val="a"/>
    <w:autoRedefine/>
    <w:rsid w:val="009F31E8"/>
    <w:pPr>
      <w:keepLines/>
      <w:tabs>
        <w:tab w:val="right" w:pos="8789"/>
      </w:tabs>
      <w:spacing w:before="40" w:after="120" w:line="240" w:lineRule="auto"/>
      <w:ind w:left="1418" w:hanging="567"/>
    </w:pPr>
    <w:rPr>
      <w:rFonts w:ascii="Times New Roman" w:eastAsia="Times New Roman" w:hAnsi="Times New Roman"/>
      <w:noProof/>
      <w:sz w:val="24"/>
      <w:szCs w:val="38"/>
      <w:lang w:eastAsia="ru-RU"/>
    </w:rPr>
  </w:style>
  <w:style w:type="paragraph" w:customStyle="1" w:styleId="20">
    <w:name w:val="Список2"/>
    <w:basedOn w:val="a"/>
    <w:rsid w:val="009F31E8"/>
    <w:pPr>
      <w:numPr>
        <w:numId w:val="4"/>
      </w:numPr>
      <w:tabs>
        <w:tab w:val="clear" w:pos="1069"/>
        <w:tab w:val="left" w:pos="1134"/>
        <w:tab w:val="num" w:pos="1440"/>
      </w:tabs>
      <w:spacing w:after="0" w:line="360" w:lineRule="auto"/>
      <w:ind w:left="1135" w:hanging="284"/>
    </w:pPr>
    <w:rPr>
      <w:rFonts w:ascii="Arial" w:eastAsia="Times New Roman" w:hAnsi="Arial"/>
      <w:sz w:val="20"/>
      <w:szCs w:val="20"/>
      <w:lang w:eastAsia="ru-RU"/>
    </w:rPr>
  </w:style>
  <w:style w:type="character" w:customStyle="1" w:styleId="aff2">
    <w:name w:val="Перекрестная ссылка"/>
    <w:rsid w:val="009F31E8"/>
    <w:rPr>
      <w:rFonts w:ascii="Arial" w:hAnsi="Arial"/>
      <w:color w:val="000080"/>
      <w:sz w:val="22"/>
      <w:u w:val="single"/>
    </w:rPr>
  </w:style>
  <w:style w:type="paragraph" w:customStyle="1" w:styleId="14">
    <w:name w:val="Уровень 1 Знак"/>
    <w:basedOn w:val="a"/>
    <w:rsid w:val="009F31E8"/>
    <w:pPr>
      <w:tabs>
        <w:tab w:val="left" w:pos="709"/>
        <w:tab w:val="left" w:pos="851"/>
      </w:tabs>
      <w:spacing w:before="60" w:after="0" w:line="360" w:lineRule="auto"/>
    </w:pPr>
    <w:rPr>
      <w:rFonts w:ascii="Arial" w:eastAsia="Times New Roman" w:hAnsi="Arial" w:cs="Arial"/>
      <w:sz w:val="24"/>
      <w:szCs w:val="24"/>
    </w:rPr>
  </w:style>
  <w:style w:type="character" w:styleId="aff3">
    <w:name w:val="Strong"/>
    <w:basedOn w:val="a0"/>
    <w:qFormat/>
    <w:rsid w:val="009F31E8"/>
    <w:rPr>
      <w:b/>
      <w:bCs/>
    </w:rPr>
  </w:style>
  <w:style w:type="character" w:customStyle="1" w:styleId="aff4">
    <w:name w:val="Схема документа Знак"/>
    <w:basedOn w:val="a0"/>
    <w:link w:val="aff5"/>
    <w:semiHidden/>
    <w:rsid w:val="009F31E8"/>
    <w:rPr>
      <w:rFonts w:ascii="Tahoma" w:eastAsia="Times New Roman" w:hAnsi="Tahoma" w:cs="Tahoma"/>
      <w:sz w:val="20"/>
      <w:szCs w:val="20"/>
      <w:shd w:val="clear" w:color="auto" w:fill="000080"/>
      <w:lang w:eastAsia="ru-RU"/>
    </w:rPr>
  </w:style>
  <w:style w:type="paragraph" w:styleId="aff5">
    <w:name w:val="Document Map"/>
    <w:basedOn w:val="a"/>
    <w:link w:val="aff4"/>
    <w:semiHidden/>
    <w:rsid w:val="009F31E8"/>
    <w:pPr>
      <w:shd w:val="clear" w:color="auto" w:fill="000080"/>
      <w:spacing w:after="0" w:line="360" w:lineRule="auto"/>
    </w:pPr>
    <w:rPr>
      <w:rFonts w:ascii="Tahoma" w:eastAsia="Times New Roman" w:hAnsi="Tahoma" w:cs="Tahoma"/>
      <w:sz w:val="20"/>
      <w:szCs w:val="20"/>
      <w:lang w:eastAsia="ru-RU"/>
    </w:rPr>
  </w:style>
  <w:style w:type="paragraph" w:styleId="32">
    <w:name w:val="List 3"/>
    <w:basedOn w:val="a"/>
    <w:rsid w:val="009F31E8"/>
    <w:pPr>
      <w:spacing w:after="0" w:line="360" w:lineRule="auto"/>
      <w:ind w:left="849" w:hanging="283"/>
      <w:jc w:val="both"/>
    </w:pPr>
    <w:rPr>
      <w:rFonts w:ascii="Book Antiqua" w:eastAsia="Times New Roman" w:hAnsi="Book Antiqua"/>
      <w:sz w:val="24"/>
      <w:szCs w:val="24"/>
      <w:lang w:eastAsia="ru-RU"/>
    </w:rPr>
  </w:style>
  <w:style w:type="paragraph" w:styleId="aff6">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 Знак Знак Знак Знак Знак Знак Знак,Название объекта1"/>
    <w:basedOn w:val="a"/>
    <w:next w:val="a"/>
    <w:link w:val="aff7"/>
    <w:qFormat/>
    <w:rsid w:val="009F31E8"/>
    <w:pPr>
      <w:keepLines/>
      <w:spacing w:before="120" w:after="0" w:line="360" w:lineRule="auto"/>
      <w:jc w:val="center"/>
    </w:pPr>
    <w:rPr>
      <w:rFonts w:ascii="Book Antiqua" w:eastAsia="Times New Roman" w:hAnsi="Book Antiqua"/>
      <w:sz w:val="24"/>
      <w:szCs w:val="24"/>
      <w:lang w:eastAsia="ru-RU"/>
    </w:rPr>
  </w:style>
  <w:style w:type="character" w:customStyle="1" w:styleId="aff7">
    <w:name w:val="Название объекта Знак"/>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 Знак Знак Знак Знак Знак Знак Знак"/>
    <w:basedOn w:val="a0"/>
    <w:link w:val="aff6"/>
    <w:rsid w:val="009F31E8"/>
    <w:rPr>
      <w:rFonts w:ascii="Book Antiqua" w:eastAsia="Times New Roman" w:hAnsi="Book Antiqua" w:cs="Times New Roman"/>
      <w:sz w:val="24"/>
      <w:szCs w:val="24"/>
      <w:lang w:eastAsia="ru-RU"/>
    </w:rPr>
  </w:style>
  <w:style w:type="paragraph" w:styleId="aff8">
    <w:name w:val="List Bullet"/>
    <w:basedOn w:val="a"/>
    <w:autoRedefine/>
    <w:rsid w:val="009F31E8"/>
    <w:pPr>
      <w:spacing w:after="0" w:line="360" w:lineRule="auto"/>
    </w:pPr>
    <w:rPr>
      <w:rFonts w:ascii="Book Antiqua" w:eastAsia="Times New Roman" w:hAnsi="Book Antiqua"/>
      <w:sz w:val="24"/>
      <w:szCs w:val="24"/>
      <w:lang w:eastAsia="ru-RU"/>
    </w:rPr>
  </w:style>
  <w:style w:type="paragraph" w:customStyle="1" w:styleId="aff9">
    <w:name w:val="Документ"/>
    <w:basedOn w:val="a"/>
    <w:link w:val="affa"/>
    <w:rsid w:val="009F31E8"/>
    <w:pPr>
      <w:tabs>
        <w:tab w:val="left" w:pos="709"/>
      </w:tabs>
      <w:spacing w:before="60" w:after="0" w:line="360" w:lineRule="auto"/>
      <w:ind w:firstLine="425"/>
      <w:jc w:val="both"/>
    </w:pPr>
    <w:rPr>
      <w:rFonts w:ascii="Arial" w:eastAsia="Times New Roman" w:hAnsi="Arial" w:cs="Arial"/>
      <w:sz w:val="24"/>
      <w:szCs w:val="24"/>
    </w:rPr>
  </w:style>
  <w:style w:type="character" w:customStyle="1" w:styleId="affa">
    <w:name w:val="Документ Знак"/>
    <w:basedOn w:val="a0"/>
    <w:link w:val="aff9"/>
    <w:rsid w:val="009F31E8"/>
    <w:rPr>
      <w:rFonts w:ascii="Arial" w:eastAsia="Times New Roman" w:hAnsi="Arial" w:cs="Arial"/>
      <w:sz w:val="24"/>
      <w:szCs w:val="24"/>
    </w:rPr>
  </w:style>
  <w:style w:type="character" w:customStyle="1" w:styleId="affb">
    <w:name w:val="Термин"/>
    <w:basedOn w:val="a0"/>
    <w:rsid w:val="009F31E8"/>
    <w:rPr>
      <w:i/>
      <w:lang w:val="ru-RU"/>
    </w:rPr>
  </w:style>
  <w:style w:type="character" w:styleId="affc">
    <w:name w:val="FollowedHyperlink"/>
    <w:basedOn w:val="a0"/>
    <w:rsid w:val="009F31E8"/>
    <w:rPr>
      <w:color w:val="800080"/>
      <w:u w:val="single"/>
    </w:rPr>
  </w:style>
  <w:style w:type="paragraph" w:customStyle="1" w:styleId="ListBullet">
    <w:name w:val="List:Bullet"/>
    <w:basedOn w:val="a"/>
    <w:rsid w:val="009F31E8"/>
    <w:pPr>
      <w:numPr>
        <w:numId w:val="6"/>
      </w:numPr>
      <w:spacing w:after="60" w:line="240" w:lineRule="auto"/>
    </w:pPr>
    <w:rPr>
      <w:rFonts w:ascii="GE Inspira" w:eastAsia="Times New Roman" w:hAnsi="GE Inspira"/>
      <w:sz w:val="24"/>
      <w:szCs w:val="20"/>
      <w:lang w:val="en-US"/>
    </w:rPr>
  </w:style>
  <w:style w:type="paragraph" w:customStyle="1" w:styleId="affd">
    <w:name w:val="Знак"/>
    <w:basedOn w:val="a"/>
    <w:rsid w:val="009F31E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15">
    <w:name w:val="Знак1"/>
    <w:basedOn w:val="a"/>
    <w:rsid w:val="009F31E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e">
    <w:name w:val="Знак Знак Знак Знак Знак Знак Знак"/>
    <w:basedOn w:val="a"/>
    <w:rsid w:val="009F31E8"/>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afff">
    <w:name w:val="Знак Знак Знак Знак"/>
    <w:basedOn w:val="a"/>
    <w:rsid w:val="009F31E8"/>
    <w:pPr>
      <w:tabs>
        <w:tab w:val="num" w:pos="360"/>
      </w:tabs>
      <w:spacing w:after="160" w:line="240" w:lineRule="exact"/>
    </w:pPr>
    <w:rPr>
      <w:rFonts w:ascii="Verdana" w:eastAsia="Times New Roman" w:hAnsi="Verdana" w:cs="Verdana"/>
      <w:sz w:val="20"/>
      <w:szCs w:val="20"/>
      <w:lang w:val="en-US"/>
    </w:rPr>
  </w:style>
  <w:style w:type="character" w:customStyle="1" w:styleId="16">
    <w:name w:val="Подзаголовок Знак1"/>
    <w:basedOn w:val="a0"/>
    <w:locked/>
    <w:rsid w:val="009F31E8"/>
    <w:rPr>
      <w:b/>
      <w:sz w:val="28"/>
      <w:lang w:val="ru-RU" w:eastAsia="ru-RU" w:bidi="ar-SA"/>
    </w:rPr>
  </w:style>
  <w:style w:type="character" w:styleId="afff0">
    <w:name w:val="Unresolved Mention"/>
    <w:basedOn w:val="a0"/>
    <w:uiPriority w:val="99"/>
    <w:semiHidden/>
    <w:unhideWhenUsed/>
    <w:rsid w:val="000A1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imul@progress30.r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ural@progress30.ru"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a.kondratiev@am-ekb.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599aec-27aa-45e4-8a60-54df0bc5aa5c">
      <Terms xmlns="http://schemas.microsoft.com/office/infopath/2007/PartnerControls"/>
    </lcf76f155ced4ddcb4097134ff3c332f>
    <TaxCatchAll xmlns="6c675a8b-f459-4e8f-a44f-bb622dd785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979C52211FCA46AB7B31FD4CAD9D98" ma:contentTypeVersion="15" ma:contentTypeDescription="Создание документа." ma:contentTypeScope="" ma:versionID="fa76009ea1e29d25c37461a34bf84d9f">
  <xsd:schema xmlns:xsd="http://www.w3.org/2001/XMLSchema" xmlns:xs="http://www.w3.org/2001/XMLSchema" xmlns:p="http://schemas.microsoft.com/office/2006/metadata/properties" xmlns:ns2="61599aec-27aa-45e4-8a60-54df0bc5aa5c" xmlns:ns3="6c675a8b-f459-4e8f-a44f-bb622dd78586" targetNamespace="http://schemas.microsoft.com/office/2006/metadata/properties" ma:root="true" ma:fieldsID="fd736e31cfdd4641a0c5ba631740dfe4" ns2:_="" ns3:_="">
    <xsd:import namespace="61599aec-27aa-45e4-8a60-54df0bc5aa5c"/>
    <xsd:import namespace="6c675a8b-f459-4e8f-a44f-bb622dd785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9aec-27aa-45e4-8a60-54df0bc5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85a17793-2f10-45a7-ad92-f1aaafe539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75a8b-f459-4e8f-a44f-bb622dd785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717a00-f80b-408a-b895-4091973f1659}" ma:internalName="TaxCatchAll" ma:showField="CatchAllData" ma:web="6c675a8b-f459-4e8f-a44f-bb622dd7858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6DCC8-AB8F-44E9-B9C7-FB2FBBB3B63E}">
  <ds:schemaRefs>
    <ds:schemaRef ds:uri="http://schemas.microsoft.com/office/2006/documentManagement/types"/>
    <ds:schemaRef ds:uri="http://purl.org/dc/terms/"/>
    <ds:schemaRef ds:uri="http://schemas.microsoft.com/office/infopath/2007/PartnerControls"/>
    <ds:schemaRef ds:uri="61599aec-27aa-45e4-8a60-54df0bc5aa5c"/>
    <ds:schemaRef ds:uri="http://schemas.openxmlformats.org/package/2006/metadata/core-properties"/>
    <ds:schemaRef ds:uri="http://purl.org/dc/elements/1.1/"/>
    <ds:schemaRef ds:uri="6c675a8b-f459-4e8f-a44f-bb622dd7858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9BBB356-2CBA-4C44-B679-14C1EF9BB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9aec-27aa-45e4-8a60-54df0bc5aa5c"/>
    <ds:schemaRef ds:uri="6c675a8b-f459-4e8f-a44f-bb622dd78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2FDCC-5826-4878-AA9B-95ABBB4CA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11693</Words>
  <Characters>66654</Characters>
  <Application>Microsoft Office Word</Application>
  <DocSecurity>8</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Ольга</dc:creator>
  <cp:keywords/>
  <dc:description/>
  <cp:lastModifiedBy>Белова Ольга</cp:lastModifiedBy>
  <cp:revision>3</cp:revision>
  <cp:lastPrinted>2023-07-05T07:11:00Z</cp:lastPrinted>
  <dcterms:created xsi:type="dcterms:W3CDTF">2024-03-15T12:31:00Z</dcterms:created>
  <dcterms:modified xsi:type="dcterms:W3CDTF">2024-03-15T12:38:00Z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0x0101008C979C52211FCA46AB7B31FD4CAD9D98</vt:lpwstr>
  </property>
  <property fmtid="{D5CDD505-2E9C-101B-9397-08002B2CF9AE}" pid="3" name="MediaServiceImageTags">
    <vt:lpwstr/>
  </property>
</Properties>
</file>