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1D01D" w14:textId="1F475875" w:rsidR="00A740BE" w:rsidRPr="00A07FDC" w:rsidRDefault="006D285A" w:rsidP="00A740BE">
      <w:pPr>
        <w:widowControl w:val="0"/>
        <w:suppressAutoHyphens/>
        <w:autoSpaceDN w:val="0"/>
        <w:spacing w:after="0" w:line="240" w:lineRule="auto"/>
        <w:ind w:firstLine="1467"/>
        <w:jc w:val="right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A07FD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Приложение №1</w:t>
      </w:r>
      <w:r w:rsidR="00A740BE" w:rsidRPr="00A07FDC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к </w:t>
      </w:r>
      <w:r w:rsidRPr="00A07FDC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запросу</w:t>
      </w:r>
      <w:r w:rsidR="00A740BE" w:rsidRPr="00A07FDC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_</w:t>
      </w:r>
      <w:r w:rsidR="00A740BE" w:rsidRPr="00A07FDC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Техническое задание</w:t>
      </w:r>
    </w:p>
    <w:p w14:paraId="4E994121" w14:textId="77777777" w:rsidR="00590230" w:rsidRPr="00A07FDC" w:rsidRDefault="00590230" w:rsidP="00590230">
      <w:pPr>
        <w:spacing w:after="60" w:line="240" w:lineRule="auto"/>
        <w:ind w:firstLine="14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4FCEA3" w14:textId="77777777" w:rsidR="00E465C2" w:rsidRPr="00E465C2" w:rsidRDefault="00E465C2" w:rsidP="00E465C2">
      <w:pPr>
        <w:spacing w:after="60" w:line="240" w:lineRule="auto"/>
        <w:ind w:firstLine="14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</w:p>
    <w:p w14:paraId="02B6F26C" w14:textId="77777777" w:rsidR="00E465C2" w:rsidRPr="00E465C2" w:rsidRDefault="00E465C2" w:rsidP="00E465C2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EDD58" w14:textId="77777777" w:rsidR="00E465C2" w:rsidRPr="00E465C2" w:rsidRDefault="00E465C2" w:rsidP="00E465C2">
      <w:pPr>
        <w:tabs>
          <w:tab w:val="left" w:pos="426"/>
          <w:tab w:val="num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5C2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E465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МТР, работ, услуг:</w:t>
      </w:r>
      <w:r w:rsidRPr="00E46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Поставка моющих, дезинфицирующих средств и хозяйственных товаров </w:t>
      </w:r>
    </w:p>
    <w:p w14:paraId="7AE27518" w14:textId="1FF6048F" w:rsidR="00E465C2" w:rsidRPr="00E465C2" w:rsidRDefault="00E465C2" w:rsidP="00E465C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B32130" w14:textId="77777777" w:rsidR="00E465C2" w:rsidRPr="00E465C2" w:rsidRDefault="00E465C2" w:rsidP="00E465C2">
      <w:pPr>
        <w:tabs>
          <w:tab w:val="left" w:pos="426"/>
          <w:tab w:val="num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5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2.Задача (цель, проект), для реализации которой приобретаются данные МТР, работы, услуги: </w:t>
      </w:r>
      <w:r w:rsidRPr="00E465C2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проведения уборки производственных и служебных помещений и предотвращения распространения инфекций.</w:t>
      </w:r>
    </w:p>
    <w:p w14:paraId="5F0D17DC" w14:textId="77777777" w:rsidR="00E465C2" w:rsidRPr="00E465C2" w:rsidRDefault="00E465C2" w:rsidP="00E465C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594291" w14:textId="77777777" w:rsidR="00E465C2" w:rsidRPr="00E465C2" w:rsidRDefault="00E465C2" w:rsidP="00E465C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65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3.Функции, которые будут выполнять приобретаемые МТР, работы, услуги в рамках реализации задачи или проекта</w:t>
      </w:r>
      <w:r w:rsidRPr="00E46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обеспечение и соблюдение санитарно- эпидемиологических норм и требований охраны труда. </w:t>
      </w:r>
    </w:p>
    <w:p w14:paraId="3F5B80E1" w14:textId="77777777" w:rsidR="00E465C2" w:rsidRPr="00E465C2" w:rsidRDefault="00E465C2" w:rsidP="00E465C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6C072A" w14:textId="77777777" w:rsidR="00E465C2" w:rsidRPr="00E465C2" w:rsidRDefault="00E465C2" w:rsidP="00E465C2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465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работ / оказании услуг, и т.п.):</w:t>
      </w:r>
    </w:p>
    <w:tbl>
      <w:tblPr>
        <w:tblW w:w="10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158"/>
        <w:gridCol w:w="4111"/>
        <w:gridCol w:w="1271"/>
        <w:gridCol w:w="1902"/>
      </w:tblGrid>
      <w:tr w:rsidR="00E465C2" w:rsidRPr="00E465C2" w14:paraId="62DFAC58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9E6A" w14:textId="77777777" w:rsidR="00E465C2" w:rsidRPr="00550EDA" w:rsidRDefault="00E465C2" w:rsidP="00E465C2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№</w:t>
            </w:r>
          </w:p>
          <w:p w14:paraId="68D91F46" w14:textId="77777777" w:rsidR="00E465C2" w:rsidRPr="00550EDA" w:rsidRDefault="00E465C2" w:rsidP="00E465C2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A74E" w14:textId="77777777" w:rsidR="00E465C2" w:rsidRPr="00550EDA" w:rsidRDefault="00E465C2" w:rsidP="00E465C2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Наименование товара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443D" w14:textId="77777777" w:rsidR="00E465C2" w:rsidRPr="00550EDA" w:rsidRDefault="00E465C2" w:rsidP="00E465C2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Характеристика товара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9706" w14:textId="77777777" w:rsidR="00E465C2" w:rsidRPr="00550EDA" w:rsidRDefault="00E465C2" w:rsidP="00E465C2">
            <w:pPr>
              <w:tabs>
                <w:tab w:val="left" w:pos="14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AA3A" w14:textId="77777777" w:rsidR="00E465C2" w:rsidRPr="00550EDA" w:rsidRDefault="00E465C2" w:rsidP="00E465C2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Количество</w:t>
            </w:r>
          </w:p>
          <w:p w14:paraId="3CB76663" w14:textId="77777777" w:rsidR="00E465C2" w:rsidRPr="00550EDA" w:rsidRDefault="00E465C2" w:rsidP="00E465C2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(ориентировочно)</w:t>
            </w:r>
          </w:p>
        </w:tc>
      </w:tr>
      <w:tr w:rsidR="006B4E8A" w:rsidRPr="00E465C2" w14:paraId="53C37A66" w14:textId="77777777" w:rsidTr="00EF37D3">
        <w:trPr>
          <w:trHeight w:val="29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97A4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0ED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843F" w14:textId="32ADCA5A" w:rsidR="006B4E8A" w:rsidRPr="006B4E8A" w:rsidRDefault="006B4E8A" w:rsidP="006B4E8A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Мыло туалетное </w:t>
            </w:r>
            <w:r w:rsidR="00EF37D3">
              <w:rPr>
                <w:sz w:val="22"/>
                <w:szCs w:val="22"/>
                <w:lang w:eastAsia="en-US"/>
              </w:rPr>
              <w:t>«</w:t>
            </w:r>
            <w:r w:rsidRPr="006B4E8A">
              <w:rPr>
                <w:sz w:val="22"/>
                <w:szCs w:val="22"/>
                <w:lang w:eastAsia="en-US"/>
              </w:rPr>
              <w:t>Ника</w:t>
            </w:r>
            <w:r w:rsidR="00EF37D3">
              <w:rPr>
                <w:sz w:val="22"/>
                <w:szCs w:val="22"/>
                <w:lang w:eastAsia="en-US"/>
              </w:rPr>
              <w:t>»</w:t>
            </w:r>
            <w:r w:rsidRPr="006B4E8A">
              <w:rPr>
                <w:sz w:val="22"/>
                <w:szCs w:val="22"/>
                <w:lang w:eastAsia="en-US"/>
              </w:rPr>
              <w:t xml:space="preserve"> или эквивалент</w:t>
            </w:r>
          </w:p>
          <w:p w14:paraId="6B3D4917" w14:textId="5B601BE2" w:rsidR="006B4E8A" w:rsidRPr="006B4E8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E161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Calibri" w:hAnsi="Times New Roman" w:cs="Times New Roman"/>
              </w:rPr>
              <w:t>Жидкое мыло предназначено для мытья рук работников лечебно- профилактических учреждений, предприятий общественного питания.</w:t>
            </w: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Показатель рН нейтральный. </w:t>
            </w:r>
            <w:r w:rsidRPr="00550ED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 xml:space="preserve">В состав должны входить натуральные, биоразлагаемые ПАВ. </w:t>
            </w:r>
          </w:p>
          <w:p w14:paraId="46B820FA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 xml:space="preserve">Мыло должно быть без резкого запаха </w:t>
            </w: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безопасно для здоровья.</w:t>
            </w:r>
          </w:p>
          <w:p w14:paraId="20D5EF63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5 литров (канистра)</w:t>
            </w:r>
          </w:p>
          <w:p w14:paraId="4A4D7744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годности не менее 18 месяцев.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3E6D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A375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240</w:t>
            </w:r>
          </w:p>
        </w:tc>
      </w:tr>
      <w:tr w:rsidR="006B4E8A" w:rsidRPr="00E465C2" w14:paraId="2B5AE265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6C0E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0EDA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8909" w14:textId="73271FE2" w:rsidR="006B4E8A" w:rsidRPr="006B4E8A" w:rsidRDefault="006B4E8A" w:rsidP="006B4E8A">
            <w:pPr>
              <w:pStyle w:val="-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Мыло </w:t>
            </w:r>
            <w:r w:rsidRPr="006B4E8A">
              <w:rPr>
                <w:sz w:val="22"/>
                <w:szCs w:val="22"/>
                <w:lang w:eastAsia="en-US"/>
              </w:rPr>
              <w:t xml:space="preserve">туалетное </w:t>
            </w:r>
            <w:r w:rsidR="00EF37D3">
              <w:rPr>
                <w:sz w:val="22"/>
                <w:szCs w:val="22"/>
                <w:lang w:eastAsia="en-US"/>
              </w:rPr>
              <w:t>жидкое</w:t>
            </w:r>
          </w:p>
          <w:p w14:paraId="7A369693" w14:textId="4912C047" w:rsidR="006B4E8A" w:rsidRPr="006B4E8A" w:rsidRDefault="00EF37D3" w:rsidP="006B4E8A">
            <w:pPr>
              <w:tabs>
                <w:tab w:val="left" w:pos="426"/>
                <w:tab w:val="num" w:pos="170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B4E8A" w:rsidRPr="006B4E8A">
              <w:rPr>
                <w:rFonts w:ascii="Times New Roman" w:hAnsi="Times New Roman" w:cs="Times New Roman"/>
              </w:rPr>
              <w:t>Ника</w:t>
            </w:r>
            <w:r>
              <w:rPr>
                <w:rFonts w:ascii="Times New Roman" w:hAnsi="Times New Roman" w:cs="Times New Roman"/>
              </w:rPr>
              <w:t>»</w:t>
            </w:r>
            <w:r w:rsidR="006B4E8A" w:rsidRPr="006B4E8A">
              <w:rPr>
                <w:rFonts w:ascii="Times New Roman" w:hAnsi="Times New Roman" w:cs="Times New Roman"/>
              </w:rPr>
              <w:t xml:space="preserve"> или эквивалент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7426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Calibri" w:hAnsi="Times New Roman" w:cs="Times New Roman"/>
              </w:rPr>
              <w:t>Жидкое мыло, предназначено для мытья рук работников лечебно- профилактических учреждений, предприятий общественного питания.</w:t>
            </w: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Показатель рН нейтральный.</w:t>
            </w:r>
            <w:r w:rsidRPr="00550ED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 xml:space="preserve"> В состав должны входить натуральные, биоразлагаемые ПАВ </w:t>
            </w:r>
          </w:p>
          <w:p w14:paraId="52E39B43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 xml:space="preserve">Мыло </w:t>
            </w: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 быть без резкого запаха и безопасно для здоровья.</w:t>
            </w:r>
          </w:p>
          <w:p w14:paraId="00C841CB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Объем: 1 литр. </w:t>
            </w:r>
          </w:p>
          <w:p w14:paraId="1D90C42B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годности не менее 18 месяцев.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5AAC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4E8B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360</w:t>
            </w:r>
          </w:p>
        </w:tc>
      </w:tr>
      <w:tr w:rsidR="006B4E8A" w:rsidRPr="00E465C2" w14:paraId="3CED7F4F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037F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0EDA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0551" w14:textId="77777777" w:rsidR="00EF37D3" w:rsidRDefault="006B4E8A" w:rsidP="00EF37D3">
            <w:pPr>
              <w:tabs>
                <w:tab w:val="left" w:pos="426"/>
                <w:tab w:val="num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4E8A">
              <w:rPr>
                <w:rFonts w:ascii="Times New Roman" w:hAnsi="Times New Roman" w:cs="Times New Roman"/>
              </w:rPr>
              <w:t>Мыло хозяйственное жидкое</w:t>
            </w:r>
          </w:p>
          <w:p w14:paraId="5A0F11ED" w14:textId="40FC9393" w:rsidR="006B4E8A" w:rsidRPr="006B4E8A" w:rsidRDefault="00EF37D3" w:rsidP="00EF37D3">
            <w:pPr>
              <w:tabs>
                <w:tab w:val="left" w:pos="426"/>
                <w:tab w:val="num" w:pos="170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B4E8A" w:rsidRPr="006B4E8A">
              <w:rPr>
                <w:rFonts w:ascii="Times New Roman" w:hAnsi="Times New Roman" w:cs="Times New Roman"/>
              </w:rPr>
              <w:t>Ника</w:t>
            </w:r>
            <w:r>
              <w:rPr>
                <w:rFonts w:ascii="Times New Roman" w:hAnsi="Times New Roman" w:cs="Times New Roman"/>
              </w:rPr>
              <w:t>»</w:t>
            </w:r>
            <w:r w:rsidR="006B4E8A" w:rsidRPr="006B4E8A">
              <w:rPr>
                <w:rFonts w:ascii="Times New Roman" w:hAnsi="Times New Roman" w:cs="Times New Roman"/>
              </w:rPr>
              <w:t xml:space="preserve"> или эквивалент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956E" w14:textId="77777777" w:rsidR="006B4E8A" w:rsidRPr="00550EDA" w:rsidRDefault="006B4E8A" w:rsidP="006B4E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fa-IR" w:bidi="fa-IR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kern w:val="1"/>
                <w:lang w:val="de-DE" w:bidi="fa-IR"/>
              </w:rPr>
              <w:t>Жидкое мыло</w:t>
            </w:r>
            <w:r w:rsidRPr="00550EDA">
              <w:rPr>
                <w:rFonts w:ascii="Times New Roman" w:eastAsia="Times New Roman" w:hAnsi="Times New Roman" w:cs="Times New Roman"/>
                <w:color w:val="000000"/>
                <w:kern w:val="1"/>
                <w:lang w:bidi="fa-IR"/>
              </w:rPr>
              <w:t xml:space="preserve"> </w:t>
            </w:r>
            <w:r w:rsidRPr="00550EDA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антибактериальное</w:t>
            </w:r>
            <w:r w:rsidRPr="00550EDA">
              <w:rPr>
                <w:rFonts w:ascii="Times New Roman" w:eastAsia="Times New Roman" w:hAnsi="Times New Roman" w:cs="Times New Roman"/>
                <w:color w:val="000000"/>
                <w:kern w:val="1"/>
                <w:lang w:eastAsia="fa-IR" w:bidi="fa-IR"/>
              </w:rPr>
              <w:t>,</w:t>
            </w:r>
          </w:p>
          <w:p w14:paraId="2F8458C1" w14:textId="77777777" w:rsidR="006B4E8A" w:rsidRPr="00550EDA" w:rsidRDefault="006B4E8A" w:rsidP="006B4E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kern w:val="1"/>
                <w:lang w:val="de-DE" w:bidi="fa-IR"/>
              </w:rPr>
              <w:t xml:space="preserve">предназначено </w:t>
            </w:r>
            <w:r w:rsidRPr="00550EDA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для мытья и обезжиривания пола, стен, посуды, кухонной утвари, поверхностей из кафеля, пластика, дерева</w:t>
            </w:r>
            <w:r w:rsidRPr="00550EDA">
              <w:rPr>
                <w:rFonts w:ascii="Times New Roman" w:eastAsia="Times New Roman" w:hAnsi="Times New Roman" w:cs="Times New Roman"/>
                <w:color w:val="000000"/>
                <w:kern w:val="1"/>
                <w:lang w:eastAsia="fa-IR" w:bidi="fa-IR"/>
              </w:rPr>
              <w:t>,</w:t>
            </w:r>
            <w:r w:rsidRPr="00550EDA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линолеума, сантехники, плит, стекол, для мытья рук, а также для ручной стирки, изделий из всех видов тканей.</w:t>
            </w:r>
          </w:p>
          <w:p w14:paraId="034DBC02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рН - 8-11. </w:t>
            </w:r>
            <w:r w:rsidRPr="00550ED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 xml:space="preserve">В состав должны входить ПАВ </w:t>
            </w: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50ED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АПАВ до 5 %, НПАВ до 5 %)</w:t>
            </w: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8324EAC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 xml:space="preserve">Мыло </w:t>
            </w: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 быть без резкого запаха и безопасно для здоровья.</w:t>
            </w:r>
          </w:p>
          <w:p w14:paraId="1D01144D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Объем: 1 литр. </w:t>
            </w:r>
          </w:p>
          <w:p w14:paraId="4D748319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годности не менее 18 месяцев.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279C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30C2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6B4E8A" w:rsidRPr="00E465C2" w14:paraId="7380B2D4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C4D9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50EDA">
              <w:rPr>
                <w:rFonts w:ascii="Times New Roman" w:eastAsia="Calibri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D71E" w14:textId="77777777" w:rsidR="00EF37D3" w:rsidRDefault="006B4E8A" w:rsidP="00EF37D3">
            <w:pPr>
              <w:tabs>
                <w:tab w:val="left" w:pos="426"/>
                <w:tab w:val="num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4E8A">
              <w:rPr>
                <w:rFonts w:ascii="Times New Roman" w:hAnsi="Times New Roman" w:cs="Times New Roman"/>
              </w:rPr>
              <w:t xml:space="preserve">Мыло хозяйственное жидкое </w:t>
            </w:r>
          </w:p>
          <w:p w14:paraId="0941C028" w14:textId="47E12F1D" w:rsidR="006B4E8A" w:rsidRPr="006B4E8A" w:rsidRDefault="00EF37D3" w:rsidP="00EF37D3">
            <w:pPr>
              <w:tabs>
                <w:tab w:val="left" w:pos="426"/>
                <w:tab w:val="num" w:pos="170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B4E8A" w:rsidRPr="006B4E8A">
              <w:rPr>
                <w:rFonts w:ascii="Times New Roman" w:hAnsi="Times New Roman" w:cs="Times New Roman"/>
              </w:rPr>
              <w:t>Ника</w:t>
            </w:r>
            <w:r>
              <w:rPr>
                <w:rFonts w:ascii="Times New Roman" w:hAnsi="Times New Roman" w:cs="Times New Roman"/>
              </w:rPr>
              <w:t>»</w:t>
            </w:r>
            <w:r w:rsidR="006B4E8A" w:rsidRPr="006B4E8A">
              <w:rPr>
                <w:rFonts w:ascii="Times New Roman" w:hAnsi="Times New Roman" w:cs="Times New Roman"/>
              </w:rPr>
              <w:t xml:space="preserve"> или эквивалент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73CE" w14:textId="77777777" w:rsidR="006B4E8A" w:rsidRPr="00550EDA" w:rsidRDefault="006B4E8A" w:rsidP="006B4E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kern w:val="1"/>
                <w:lang w:val="de-DE" w:bidi="fa-IR"/>
              </w:rPr>
              <w:t>Жидкое мыло</w:t>
            </w:r>
            <w:r w:rsidRPr="00550EDA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 антибактериальное</w:t>
            </w:r>
          </w:p>
          <w:p w14:paraId="46E8854B" w14:textId="77777777" w:rsidR="006B4E8A" w:rsidRPr="00550EDA" w:rsidRDefault="006B4E8A" w:rsidP="006B4E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kern w:val="1"/>
                <w:lang w:val="de-DE" w:bidi="fa-IR"/>
              </w:rPr>
              <w:t xml:space="preserve">предназначено </w:t>
            </w:r>
            <w:r w:rsidRPr="00550EDA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для мытья и обезжиривания пола, стен, посуды, кухонной утвари, поверхностей из кафеля, пластика, дерева линолеума, сантехники, плит, стекол, для мытья рук, а также для ручной стирки, изделий из всех видов тканей.</w:t>
            </w:r>
          </w:p>
          <w:p w14:paraId="614E77D1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рН - 8-11. </w:t>
            </w:r>
            <w:r w:rsidRPr="00550ED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 xml:space="preserve">В состав должны входить ПАВ </w:t>
            </w: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50EDA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АПАВ до 5 %, НПАВ до 5 %)</w:t>
            </w: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A578A82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 xml:space="preserve">Мыло </w:t>
            </w: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 быть без резкого запаха и безопасно для здоровья.</w:t>
            </w:r>
          </w:p>
          <w:p w14:paraId="2B696130" w14:textId="12722A5D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Объем: 5 литров (канистра) </w:t>
            </w:r>
          </w:p>
          <w:p w14:paraId="04C23E9D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годности не менее 18 месяцев.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CE26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5BBA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0EDA">
              <w:rPr>
                <w:rFonts w:ascii="Times New Roman" w:eastAsia="Calibri" w:hAnsi="Times New Roman" w:cs="Times New Roman"/>
                <w:lang w:val="en-US"/>
              </w:rPr>
              <w:t>80</w:t>
            </w:r>
          </w:p>
        </w:tc>
      </w:tr>
      <w:tr w:rsidR="006B4E8A" w:rsidRPr="00E465C2" w14:paraId="2C496125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5B10" w14:textId="77777777" w:rsidR="006B4E8A" w:rsidRPr="00550EDA" w:rsidRDefault="006B4E8A" w:rsidP="006B4E8A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4BF5" w14:textId="6E04669A" w:rsidR="006B4E8A" w:rsidRPr="006B4E8A" w:rsidRDefault="006B4E8A" w:rsidP="006B4E8A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E8A">
              <w:rPr>
                <w:rFonts w:ascii="Times New Roman" w:hAnsi="Times New Roman" w:cs="Times New Roman"/>
              </w:rPr>
              <w:t>Мыло туалетное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9B300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550EDA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Мыло должно быть твердым на ощупь, однородным, с содержанием жирных кислот должно соответствовать ГОСТ 28546-2002. </w:t>
            </w:r>
          </w:p>
          <w:p w14:paraId="3E54B4EE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Номинальный вес одного куска мыла – не менее 90</w:t>
            </w: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 xml:space="preserve"> г.. не более 100 г. </w:t>
            </w:r>
          </w:p>
          <w:p w14:paraId="52ADF590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Мыло должно быть без резкого запаха и безопасно для здоровья.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6CC0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00FB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1500</w:t>
            </w:r>
          </w:p>
        </w:tc>
      </w:tr>
      <w:tr w:rsidR="006B4E8A" w:rsidRPr="00E465C2" w14:paraId="02D08D5B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989E" w14:textId="77777777" w:rsidR="006B4E8A" w:rsidRPr="00550EDA" w:rsidRDefault="006B4E8A" w:rsidP="006B4E8A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A682" w14:textId="0D637812" w:rsidR="006B4E8A" w:rsidRPr="006B4E8A" w:rsidRDefault="006B4E8A" w:rsidP="006B4E8A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E8A">
              <w:rPr>
                <w:rFonts w:ascii="Times New Roman" w:hAnsi="Times New Roman" w:cs="Times New Roman"/>
              </w:rPr>
              <w:t>Мыло хозяйственное 72%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C383" w14:textId="40CFF452" w:rsidR="006B4E8A" w:rsidRPr="006B4E8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ind w:left="55" w:hanging="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A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 xml:space="preserve">Мыло должно быть твердым на ощупь, однородным, с содержанием жирных кислот не менее 72%. Должно соответствовать ГОСТ </w:t>
            </w:r>
            <w:r w:rsidRPr="006B4E8A">
              <w:rPr>
                <w:rFonts w:ascii="Times New Roman" w:eastAsia="Calibri" w:hAnsi="Times New Roman" w:cs="Times New Roman"/>
                <w:lang w:eastAsia="ru-RU"/>
              </w:rPr>
              <w:t>30266-2017</w:t>
            </w:r>
            <w:r w:rsidRPr="006B4E8A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. Номинальный вес одного куска мыла – не менее 180 г. не более 200</w:t>
            </w:r>
            <w:r w:rsidRPr="006B4E8A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14:paraId="3B7C3CDA" w14:textId="77777777" w:rsidR="006B4E8A" w:rsidRPr="006B4E8A" w:rsidRDefault="006B4E8A" w:rsidP="006B4E8A">
            <w:pPr>
              <w:spacing w:after="6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B4E8A">
              <w:rPr>
                <w:rFonts w:ascii="Times New Roman" w:eastAsia="Times New Roman" w:hAnsi="Times New Roman" w:cs="Times New Roman"/>
                <w:lang w:eastAsia="ru-RU"/>
              </w:rPr>
              <w:t>Мыло должно быть без резкого запаха и безопасно для здоровья.  Мыло должно не крошиться, не трескаться, хорошо пениться, не сушить кожу рук.</w:t>
            </w:r>
            <w:r w:rsidRPr="006B4E8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3CE1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5ABA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6B4E8A" w:rsidRPr="00E465C2" w14:paraId="37FC2E7B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923C" w14:textId="77777777" w:rsidR="006B4E8A" w:rsidRPr="00550EDA" w:rsidRDefault="006B4E8A" w:rsidP="006B4E8A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F3C0" w14:textId="77777777" w:rsidR="006B4E8A" w:rsidRPr="006B4E8A" w:rsidRDefault="006B4E8A" w:rsidP="006B4E8A">
            <w:pPr>
              <w:ind w:right="-108"/>
              <w:rPr>
                <w:rFonts w:ascii="Times New Roman" w:hAnsi="Times New Roman" w:cs="Times New Roman"/>
              </w:rPr>
            </w:pPr>
            <w:r w:rsidRPr="006B4E8A">
              <w:rPr>
                <w:rFonts w:ascii="Times New Roman" w:hAnsi="Times New Roman" w:cs="Times New Roman"/>
              </w:rPr>
              <w:t>Порошок стиральный</w:t>
            </w:r>
          </w:p>
          <w:p w14:paraId="01BE5F83" w14:textId="77777777" w:rsidR="006B4E8A" w:rsidRPr="006B4E8A" w:rsidRDefault="006B4E8A" w:rsidP="006B4E8A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D0DE" w14:textId="77777777" w:rsidR="006B4E8A" w:rsidRPr="006B4E8A" w:rsidRDefault="006B4E8A" w:rsidP="006B4E8A">
            <w:pPr>
              <w:snapToGrid w:val="0"/>
              <w:spacing w:after="60" w:line="240" w:lineRule="auto"/>
              <w:ind w:left="-14"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A">
              <w:rPr>
                <w:rFonts w:ascii="Times New Roman" w:eastAsia="Times New Roman" w:hAnsi="Times New Roman" w:cs="Times New Roman"/>
                <w:lang w:eastAsia="ru-RU"/>
              </w:rPr>
              <w:t>Порошок стиральный для ручной стирки белья. Состав: неионогенные ПАВ от 5%. до 15 %. Масса упаковки не менее 400 гр. не более 500 г.</w:t>
            </w:r>
          </w:p>
          <w:p w14:paraId="0CF3E245" w14:textId="77777777" w:rsidR="006B4E8A" w:rsidRPr="006B4E8A" w:rsidRDefault="006B4E8A" w:rsidP="006B4E8A">
            <w:pPr>
              <w:snapToGrid w:val="0"/>
              <w:spacing w:after="60" w:line="240" w:lineRule="auto"/>
              <w:ind w:left="-14"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A">
              <w:rPr>
                <w:rFonts w:ascii="Times New Roman" w:eastAsia="Times New Roman" w:hAnsi="Times New Roman" w:cs="Times New Roman"/>
                <w:lang w:eastAsia="ru-RU"/>
              </w:rPr>
              <w:t>Срок годности не менее 18 месяцев. Товар должен поставляться с не менее, чем 80% запасом срока годности.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20CD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00A3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250</w:t>
            </w:r>
          </w:p>
        </w:tc>
      </w:tr>
      <w:tr w:rsidR="006B4E8A" w:rsidRPr="00E465C2" w14:paraId="7E5C3431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F72E" w14:textId="77777777" w:rsidR="006B4E8A" w:rsidRPr="00550EDA" w:rsidRDefault="006B4E8A" w:rsidP="006B4E8A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7907" w14:textId="6E55DB35" w:rsidR="006B4E8A" w:rsidRPr="006B4E8A" w:rsidRDefault="006B4E8A" w:rsidP="00EF37D3">
            <w:pPr>
              <w:spacing w:after="6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E8A">
              <w:rPr>
                <w:rFonts w:ascii="Times New Roman" w:hAnsi="Times New Roman" w:cs="Times New Roman"/>
              </w:rPr>
              <w:t>Порошок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4E8A">
              <w:rPr>
                <w:rFonts w:ascii="Times New Roman" w:hAnsi="Times New Roman" w:cs="Times New Roman"/>
              </w:rPr>
              <w:t>стиральный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C8CD" w14:textId="77777777" w:rsidR="006B4E8A" w:rsidRPr="006B4E8A" w:rsidRDefault="006B4E8A" w:rsidP="006B4E8A">
            <w:pPr>
              <w:snapToGrid w:val="0"/>
              <w:spacing w:after="60" w:line="240" w:lineRule="auto"/>
              <w:ind w:left="-14"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A">
              <w:rPr>
                <w:rFonts w:ascii="Times New Roman" w:eastAsia="Times New Roman" w:hAnsi="Times New Roman" w:cs="Times New Roman"/>
                <w:lang w:eastAsia="ru-RU"/>
              </w:rPr>
              <w:t>Порошок стиральный для стирки изделий в стиральных машинках. Состав: неионогенные ПАВ от 5%. до 15 %. Масса упаковки не менее 400 гр. не более 500 г.</w:t>
            </w:r>
          </w:p>
          <w:p w14:paraId="0511305A" w14:textId="77777777" w:rsidR="006B4E8A" w:rsidRPr="006B4E8A" w:rsidRDefault="006B4E8A" w:rsidP="006B4E8A">
            <w:pPr>
              <w:snapToGrid w:val="0"/>
              <w:spacing w:after="60" w:line="240" w:lineRule="auto"/>
              <w:ind w:left="-14"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A">
              <w:rPr>
                <w:rFonts w:ascii="Times New Roman" w:eastAsia="Times New Roman" w:hAnsi="Times New Roman" w:cs="Times New Roman"/>
                <w:lang w:eastAsia="ru-RU"/>
              </w:rPr>
              <w:t>Срок годности не менее 18 месяцев. Товар должен поставляться с не менее, чем 80% запасом срока годности.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91EE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623A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0EDA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550EDA">
              <w:rPr>
                <w:rFonts w:ascii="Times New Roman" w:eastAsia="Calibri" w:hAnsi="Times New Roman" w:cs="Times New Roman"/>
              </w:rPr>
              <w:t>5</w:t>
            </w:r>
            <w:r w:rsidRPr="00550ED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6B4E8A" w:rsidRPr="00E465C2" w14:paraId="11C0A275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35EF" w14:textId="77777777" w:rsidR="006B4E8A" w:rsidRPr="00550EDA" w:rsidRDefault="006B4E8A" w:rsidP="006B4E8A">
            <w:pPr>
              <w:tabs>
                <w:tab w:val="left" w:pos="-851"/>
              </w:tabs>
              <w:spacing w:after="0" w:line="240" w:lineRule="auto"/>
              <w:ind w:right="-4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0A6B" w14:textId="77777777" w:rsidR="006B4E8A" w:rsidRPr="006B4E8A" w:rsidRDefault="006B4E8A" w:rsidP="006B4E8A">
            <w:pPr>
              <w:tabs>
                <w:tab w:val="left" w:pos="-851"/>
              </w:tabs>
              <w:spacing w:after="0"/>
              <w:ind w:right="-467"/>
              <w:rPr>
                <w:rFonts w:ascii="Times New Roman" w:hAnsi="Times New Roman" w:cs="Times New Roman"/>
              </w:rPr>
            </w:pPr>
            <w:r w:rsidRPr="006B4E8A">
              <w:rPr>
                <w:rFonts w:ascii="Times New Roman" w:hAnsi="Times New Roman" w:cs="Times New Roman"/>
              </w:rPr>
              <w:t>Средство</w:t>
            </w:r>
          </w:p>
          <w:p w14:paraId="4DBD4BFD" w14:textId="77777777" w:rsidR="006B4E8A" w:rsidRPr="006B4E8A" w:rsidRDefault="006B4E8A" w:rsidP="006B4E8A">
            <w:pPr>
              <w:tabs>
                <w:tab w:val="left" w:pos="-851"/>
              </w:tabs>
              <w:spacing w:after="0"/>
              <w:ind w:right="-467"/>
              <w:rPr>
                <w:rFonts w:ascii="Times New Roman" w:hAnsi="Times New Roman" w:cs="Times New Roman"/>
              </w:rPr>
            </w:pPr>
            <w:r w:rsidRPr="006B4E8A">
              <w:rPr>
                <w:rFonts w:ascii="Times New Roman" w:hAnsi="Times New Roman" w:cs="Times New Roman"/>
              </w:rPr>
              <w:t>отбеливающее</w:t>
            </w:r>
          </w:p>
          <w:p w14:paraId="6AC0A2FA" w14:textId="72190DB0" w:rsidR="006B4E8A" w:rsidRPr="006B4E8A" w:rsidRDefault="006B4E8A" w:rsidP="006B4E8A">
            <w:pPr>
              <w:tabs>
                <w:tab w:val="left" w:pos="-851"/>
              </w:tabs>
              <w:spacing w:after="0" w:line="240" w:lineRule="auto"/>
              <w:ind w:right="-4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E8A">
              <w:rPr>
                <w:rFonts w:ascii="Times New Roman" w:hAnsi="Times New Roman" w:cs="Times New Roman"/>
              </w:rPr>
              <w:t>Белизна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508C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Средство жидкое отбеливающее с дезинфицирующим эффектом.  Предназначено для удаления пятин с белых изделий из хлопчатобумажных и льняных тканей, для мытья и дезинфекции эмалированной и фарфоровой посуды, облицовочной плитки, унитазов и мусорных ведер. Состав: гипохлорит натрия от 5 % до15%</w:t>
            </w:r>
          </w:p>
          <w:p w14:paraId="48A9BD96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 xml:space="preserve">Объем: 1000 мл. или 1 кг </w:t>
            </w:r>
          </w:p>
          <w:p w14:paraId="4DAD6DB8" w14:textId="32DAFC35" w:rsidR="006B4E8A" w:rsidRPr="00550EDA" w:rsidRDefault="006B4E8A" w:rsidP="006B4E8A">
            <w:pPr>
              <w:snapToGrid w:val="0"/>
              <w:spacing w:after="0" w:line="240" w:lineRule="auto"/>
              <w:ind w:left="-14"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Срок годности - не менее 12 месяцев.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11E6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672A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50EDA">
              <w:rPr>
                <w:rFonts w:ascii="Times New Roman" w:eastAsia="Calibri" w:hAnsi="Times New Roman" w:cs="Times New Roman"/>
                <w:lang w:val="en-US"/>
              </w:rPr>
              <w:t>50</w:t>
            </w:r>
            <w:r w:rsidRPr="00550ED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B4E8A" w:rsidRPr="00E465C2" w14:paraId="08F43FFD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2112" w14:textId="77777777" w:rsidR="006B4E8A" w:rsidRPr="00550EDA" w:rsidRDefault="006B4E8A" w:rsidP="006B4E8A">
            <w:pPr>
              <w:tabs>
                <w:tab w:val="left" w:pos="-851"/>
              </w:tabs>
              <w:spacing w:after="0" w:line="240" w:lineRule="auto"/>
              <w:ind w:right="-4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7CB6" w14:textId="159FA5F4" w:rsidR="006B4E8A" w:rsidRPr="006B4E8A" w:rsidRDefault="006B4E8A" w:rsidP="00EF37D3">
            <w:pPr>
              <w:tabs>
                <w:tab w:val="left" w:pos="-851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E8A">
              <w:rPr>
                <w:rFonts w:ascii="Times New Roman" w:hAnsi="Times New Roman" w:cs="Times New Roman"/>
              </w:rPr>
              <w:t>Чистящее средство для сантехники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597E" w14:textId="77777777" w:rsidR="006B4E8A" w:rsidRPr="00550EDA" w:rsidRDefault="006B4E8A" w:rsidP="006B4E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Средство для гигиенической обработки оборудования санитарно-технического</w:t>
            </w:r>
            <w:r w:rsidRPr="00550EDA">
              <w:rPr>
                <w:rFonts w:ascii="Times New Roman" w:eastAsia="Times New Roman" w:hAnsi="Times New Roman" w:cs="Times New Roman"/>
                <w:color w:val="000000"/>
                <w:kern w:val="1"/>
                <w:lang w:eastAsia="fa-IR" w:bidi="fa-IR"/>
              </w:rPr>
              <w:t xml:space="preserve"> </w:t>
            </w:r>
            <w:r w:rsidRPr="00550EDA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lastRenderedPageBreak/>
              <w:t>характера(унитазов, писсуаров, раковин), применяется в заведениях общепита, промышленных объектах, больницах, школах, детских садах, населением в быту.  Средство должно обеспечивать удаление ржавчины, водного камня, мыльных осадков и подтеков с кафеля и фаянсовых поверхностей. Должно представлять собой гелеобразное средство готовое к употреблению. Должно иметь приятный</w:t>
            </w:r>
            <w:r w:rsidRPr="00550EDA">
              <w:rPr>
                <w:rFonts w:ascii="Times New Roman" w:eastAsia="Times New Roman" w:hAnsi="Times New Roman" w:cs="Times New Roman"/>
                <w:color w:val="000000"/>
                <w:kern w:val="1"/>
                <w:lang w:eastAsia="fa-IR" w:bidi="fa-IR"/>
              </w:rPr>
              <w:t xml:space="preserve"> </w:t>
            </w:r>
            <w:r w:rsidRPr="00550EDA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не резкий запах, должно быть безопасным для человека и окружающей среды.</w:t>
            </w:r>
          </w:p>
          <w:p w14:paraId="26180141" w14:textId="77777777" w:rsidR="006B4E8A" w:rsidRPr="00550EDA" w:rsidRDefault="006B4E8A" w:rsidP="006B4E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Средство не должно содержать хлор. Средство должно сохранять свои свойства после замерзания и последующего оттаивания. Состав должен содержать: </w:t>
            </w:r>
            <w:r w:rsidRPr="00550E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de-DE" w:eastAsia="fa-IR" w:bidi="fa-IR"/>
              </w:rPr>
              <w:t xml:space="preserve">неионогенные </w:t>
            </w:r>
            <w:r w:rsidRPr="00550EDA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ПАВ более 5%, анионное ПАВ от 5% до15%. Объем- не менее 700 г не более1000 г</w:t>
            </w:r>
          </w:p>
          <w:p w14:paraId="01F4E339" w14:textId="77777777" w:rsidR="006B4E8A" w:rsidRPr="00550EDA" w:rsidRDefault="006B4E8A" w:rsidP="006B4E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 xml:space="preserve">Срок годности - не менее 18 месяцев. </w:t>
            </w:r>
          </w:p>
          <w:p w14:paraId="4A52A019" w14:textId="2ABDB58F" w:rsidR="006B4E8A" w:rsidRPr="00550EDA" w:rsidRDefault="006B4E8A" w:rsidP="006B4E8A">
            <w:pPr>
              <w:tabs>
                <w:tab w:val="left" w:pos="-851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Товар должен поставляться с не менее, чем 80% запасом срока годности.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BA6B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lastRenderedPageBreak/>
              <w:t>шт.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84D2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50EDA">
              <w:rPr>
                <w:rFonts w:ascii="Times New Roman" w:eastAsia="Calibri" w:hAnsi="Times New Roman" w:cs="Times New Roman"/>
              </w:rPr>
              <w:t>300</w:t>
            </w:r>
          </w:p>
        </w:tc>
      </w:tr>
      <w:tr w:rsidR="006B4E8A" w:rsidRPr="00E465C2" w14:paraId="0FCBABCF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7C44" w14:textId="77777777" w:rsidR="006B4E8A" w:rsidRPr="00550EDA" w:rsidRDefault="006B4E8A" w:rsidP="006B4E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0EC0" w14:textId="3D77FA3C" w:rsidR="006B4E8A" w:rsidRPr="006B4E8A" w:rsidRDefault="006B4E8A" w:rsidP="006B4E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E8A">
              <w:rPr>
                <w:rFonts w:ascii="Times New Roman" w:hAnsi="Times New Roman" w:cs="Times New Roman"/>
              </w:rPr>
              <w:t xml:space="preserve">Чистящее средство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FD1A" w14:textId="77777777" w:rsidR="006B4E8A" w:rsidRPr="00550EDA" w:rsidRDefault="006B4E8A" w:rsidP="006B4E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Чистящее средство (порошкообразное) для эффективного и быстрого удаления загрязнений, не должно содержать хлора. Средство предназначено для чистки раковины, унитазов, кафеля, а также фаянсовых, керамических поверхностей.</w:t>
            </w: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Средство должно быть без резко</w:t>
            </w:r>
            <w:r w:rsidRPr="00550EDA">
              <w:rPr>
                <w:rFonts w:ascii="Times New Roman" w:eastAsia="Arial Unicode MS" w:hAnsi="Times New Roman" w:cs="Times New Roman"/>
                <w:lang w:eastAsia="ru-RU"/>
              </w:rPr>
              <w:t>го запаха и вреда для здоровья.</w:t>
            </w:r>
          </w:p>
          <w:p w14:paraId="532824CD" w14:textId="33FCAA3C" w:rsidR="006B4E8A" w:rsidRPr="00550EDA" w:rsidRDefault="006B4E8A" w:rsidP="006B4E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Масса не менее 450 гр. не более 550 гр.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B96B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1BC2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550EDA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6B4E8A" w:rsidRPr="00E465C2" w14:paraId="7447B71D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DEDF" w14:textId="77777777" w:rsidR="006B4E8A" w:rsidRPr="00550EDA" w:rsidRDefault="006B4E8A" w:rsidP="006B4E8A">
            <w:pPr>
              <w:tabs>
                <w:tab w:val="left" w:pos="-851"/>
              </w:tabs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CD1A" w14:textId="0DD4B79B" w:rsidR="006B4E8A" w:rsidRPr="006B4E8A" w:rsidRDefault="006B4E8A" w:rsidP="006B4E8A">
            <w:pPr>
              <w:tabs>
                <w:tab w:val="left" w:pos="-851"/>
              </w:tabs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B4E8A">
              <w:rPr>
                <w:rFonts w:ascii="Times New Roman" w:hAnsi="Times New Roman" w:cs="Times New Roman"/>
              </w:rPr>
              <w:t>Профессиональное средство для очистки стеклянных поверхностей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86D3" w14:textId="77777777" w:rsidR="006B4E8A" w:rsidRPr="00550EDA" w:rsidRDefault="006B4E8A" w:rsidP="006B4E8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Средство для мытья стекол, окон, зеркал. В состав должны входить</w:t>
            </w:r>
            <w:r w:rsidRPr="00550EDA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</w:t>
            </w: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изопропиловый спирт; аммиак водный, НПАВ. </w:t>
            </w: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Объем: не менее 500 мл не более 750 мл. Флакон должен имеет насадку с распылителем.</w:t>
            </w:r>
          </w:p>
          <w:p w14:paraId="5E105459" w14:textId="77777777" w:rsidR="006B4E8A" w:rsidRPr="00550EDA" w:rsidRDefault="006B4E8A" w:rsidP="006B4E8A">
            <w:pPr>
              <w:tabs>
                <w:tab w:val="left" w:pos="-851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Срок годности - не менее 18 месяцев.</w:t>
            </w:r>
          </w:p>
          <w:p w14:paraId="4C97AD72" w14:textId="3380B260" w:rsidR="006B4E8A" w:rsidRPr="00550EDA" w:rsidRDefault="006B4E8A" w:rsidP="006B4E8A">
            <w:pPr>
              <w:snapToGrid w:val="0"/>
              <w:spacing w:after="0" w:line="240" w:lineRule="auto"/>
              <w:ind w:left="-14"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Товар должен поставляться с не менее, чем 80% запасом срока годности.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C15B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 xml:space="preserve">    шт.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C330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6B4E8A" w:rsidRPr="00E465C2" w14:paraId="6AD82B0A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D9F4" w14:textId="77777777" w:rsidR="006B4E8A" w:rsidRPr="00550EDA" w:rsidRDefault="006B4E8A" w:rsidP="006B4E8A">
            <w:pPr>
              <w:tabs>
                <w:tab w:val="left" w:pos="-851"/>
              </w:tabs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60BF" w14:textId="3B45A70C" w:rsidR="006B4E8A" w:rsidRPr="006B4E8A" w:rsidRDefault="006B4E8A" w:rsidP="006B4E8A">
            <w:pPr>
              <w:tabs>
                <w:tab w:val="left" w:pos="-851"/>
              </w:tabs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E8A">
              <w:rPr>
                <w:rFonts w:ascii="Times New Roman" w:hAnsi="Times New Roman" w:cs="Times New Roman"/>
              </w:rPr>
              <w:t>Салфетки универсальные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D0C2" w14:textId="77777777" w:rsidR="006B4E8A" w:rsidRPr="00550EDA" w:rsidRDefault="006B4E8A" w:rsidP="006B4E8A">
            <w:pPr>
              <w:widowControl w:val="0"/>
              <w:suppressAutoHyphens/>
              <w:autoSpaceDE w:val="0"/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kern w:val="1"/>
                <w:lang w:val="de-DE" w:eastAsia="fa-IR" w:bidi="fa-IR"/>
              </w:rPr>
            </w:pPr>
            <w:r w:rsidRPr="00550EDA">
              <w:rPr>
                <w:rFonts w:ascii="Times New Roman" w:eastAsia="Times New Roman" w:hAnsi="Times New Roman" w:cs="Times New Roman"/>
                <w:kern w:val="1"/>
                <w:lang w:eastAsia="fa-IR" w:bidi="fa-IR"/>
              </w:rPr>
              <w:t>С</w:t>
            </w:r>
            <w:r w:rsidRPr="00550EDA">
              <w:rPr>
                <w:rFonts w:ascii="Times New Roman" w:eastAsia="Times New Roman" w:hAnsi="Times New Roman" w:cs="Times New Roman"/>
                <w:kern w:val="1"/>
                <w:lang w:val="de-DE" w:eastAsia="fa-IR" w:bidi="fa-IR"/>
              </w:rPr>
              <w:t xml:space="preserve">алфетки для проведения влажной и сухой уборки многократного применения. Размер должен быть 25*30 см или 30*34 см </w:t>
            </w:r>
          </w:p>
          <w:p w14:paraId="301F14EC" w14:textId="3D20920C" w:rsidR="006B4E8A" w:rsidRPr="00550EDA" w:rsidRDefault="006B4E8A" w:rsidP="006B4E8A">
            <w:pPr>
              <w:snapToGrid w:val="0"/>
              <w:spacing w:after="0" w:line="240" w:lineRule="auto"/>
              <w:ind w:left="-14"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kern w:val="1"/>
                <w:lang w:val="de-DE" w:eastAsia="fa-IR" w:bidi="fa-IR"/>
              </w:rPr>
              <w:t>Материал – вискоза.</w:t>
            </w:r>
            <w:r w:rsidRPr="00550EDA">
              <w:rPr>
                <w:rFonts w:ascii="Times New Roman" w:eastAsia="Times New Roman" w:hAnsi="Times New Roman" w:cs="Times New Roman"/>
                <w:kern w:val="1"/>
                <w:lang w:eastAsia="fa-IR" w:bidi="fa-IR"/>
              </w:rPr>
              <w:t xml:space="preserve"> </w:t>
            </w:r>
            <w:r w:rsidRPr="00550EDA">
              <w:rPr>
                <w:rFonts w:ascii="Times New Roman" w:eastAsia="Times New Roman" w:hAnsi="Times New Roman" w:cs="Times New Roman"/>
                <w:kern w:val="1"/>
                <w:lang w:val="de-DE" w:eastAsia="fa-IR" w:bidi="fa-IR"/>
              </w:rPr>
              <w:t>В упаковке  должно быть 3 шт</w:t>
            </w:r>
            <w:r w:rsidRPr="00550EDA">
              <w:rPr>
                <w:rFonts w:ascii="Times New Roman" w:eastAsia="Times New Roman" w:hAnsi="Times New Roman" w:cs="Times New Roman"/>
                <w:kern w:val="1"/>
                <w:lang w:eastAsia="fa-IR" w:bidi="fa-IR"/>
              </w:rPr>
              <w:t>уки</w:t>
            </w:r>
            <w:r w:rsidRPr="00550EDA">
              <w:rPr>
                <w:rFonts w:ascii="Times New Roman" w:eastAsia="Times New Roman" w:hAnsi="Times New Roman" w:cs="Times New Roman"/>
                <w:kern w:val="1"/>
                <w:lang w:val="de-DE" w:eastAsia="fa-IR" w:bidi="fa-IR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7728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 xml:space="preserve">     шт.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06B5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300</w:t>
            </w:r>
          </w:p>
        </w:tc>
      </w:tr>
      <w:tr w:rsidR="006B4E8A" w:rsidRPr="00E465C2" w14:paraId="6738AC94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FDF2" w14:textId="77777777" w:rsidR="006B4E8A" w:rsidRPr="00550EDA" w:rsidRDefault="006B4E8A" w:rsidP="006B4E8A">
            <w:pPr>
              <w:tabs>
                <w:tab w:val="left" w:pos="-851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E231" w14:textId="0EE4CEC9" w:rsidR="006B4E8A" w:rsidRPr="006B4E8A" w:rsidRDefault="00EF37D3" w:rsidP="006B4E8A">
            <w:pPr>
              <w:tabs>
                <w:tab w:val="left" w:pos="-851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Мешок </w:t>
            </w:r>
            <w:r w:rsidR="006B4E8A" w:rsidRPr="006B4E8A">
              <w:rPr>
                <w:rFonts w:ascii="Times New Roman" w:hAnsi="Times New Roman" w:cs="Times New Roman"/>
              </w:rPr>
              <w:t>для мусора большого объема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9BAC" w14:textId="77777777" w:rsidR="006B4E8A" w:rsidRPr="00550EDA" w:rsidRDefault="006B4E8A" w:rsidP="006B4E8A">
            <w:pPr>
              <w:tabs>
                <w:tab w:val="left" w:pos="-851"/>
              </w:tabs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 xml:space="preserve">Мешки для мусора, объемом не менее 200 л. не более 240 л. Применяются для хранения и утилизации отходов. Прочные, водонепроницаемые, изготовлены из полиэтилена высокого давления плотностью- не менее 65 мкм. не более 100 мкм. Цвет черный. Количество мешков в упаковке – 10 шт. </w:t>
            </w:r>
          </w:p>
          <w:p w14:paraId="02A193C6" w14:textId="1153C9A3" w:rsidR="006B4E8A" w:rsidRPr="00550EDA" w:rsidRDefault="006B4E8A" w:rsidP="006B4E8A">
            <w:pPr>
              <w:widowControl w:val="0"/>
              <w:suppressAutoHyphens/>
              <w:autoSpaceDE w:val="0"/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kern w:val="1"/>
                <w:lang w:val="de-DE" w:eastAsia="fa-IR" w:bidi="fa-IR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Срок годности не ограничен.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BAB8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 xml:space="preserve">      уп.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E9A1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6B4E8A" w:rsidRPr="00E465C2" w14:paraId="670CFD03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984A" w14:textId="77777777" w:rsidR="006B4E8A" w:rsidRPr="00550EDA" w:rsidRDefault="006B4E8A" w:rsidP="006B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FF49" w14:textId="64FE7057" w:rsidR="006B4E8A" w:rsidRPr="006B4E8A" w:rsidRDefault="006B4E8A" w:rsidP="006B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E8A">
              <w:rPr>
                <w:rFonts w:ascii="Times New Roman" w:hAnsi="Times New Roman" w:cs="Times New Roman"/>
              </w:rPr>
              <w:t>Пакеты для мусора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5D97" w14:textId="566B35E0" w:rsidR="006B4E8A" w:rsidRPr="00550EDA" w:rsidRDefault="006B4E8A" w:rsidP="006B4E8A">
            <w:pPr>
              <w:tabs>
                <w:tab w:val="left" w:pos="-851"/>
              </w:tabs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 xml:space="preserve">Пакеты для мусора объемом 30 л. Применяются для хранения и утилизации отходов. Прочные, водонепроницаемые, изготовленные из полиэтилена высокого давления плотностью от 8 мкм до 10 мкм, </w:t>
            </w: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цвет черный, в рулоне должно быть не менее 30 шт. не более 50 шт. Пакеты должны отрываться по линии перфорации, иметь заводскую упаковку. Срок годности не ограничен.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4F15" w14:textId="77777777" w:rsidR="006B4E8A" w:rsidRPr="00550EDA" w:rsidRDefault="006B4E8A" w:rsidP="006B4E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уп.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C1AE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1200</w:t>
            </w:r>
          </w:p>
        </w:tc>
      </w:tr>
      <w:tr w:rsidR="006B4E8A" w:rsidRPr="00E465C2" w14:paraId="443648EB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3CE5" w14:textId="77777777" w:rsidR="006B4E8A" w:rsidRPr="00550EDA" w:rsidRDefault="006B4E8A" w:rsidP="006B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111B" w14:textId="037322A3" w:rsidR="006B4E8A" w:rsidRPr="006B4E8A" w:rsidRDefault="006B4E8A" w:rsidP="006B4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E8A">
              <w:rPr>
                <w:rFonts w:ascii="Times New Roman" w:hAnsi="Times New Roman" w:cs="Times New Roman"/>
              </w:rPr>
              <w:t>Мешки для мусора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12A6" w14:textId="69FEAD09" w:rsidR="006B4E8A" w:rsidRPr="00550EDA" w:rsidRDefault="006B4E8A" w:rsidP="006B4E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Мешки для мусора объемом 60 л., применяются для хранения и утилизации отходов. Должны отрываться по линии перфорации, должны быть прочные, водонепроницаемые, изготовлены из полиэтилена высокого давления, плотностью не менее 25 мкм не более 35 мкм. Цвет-черный, в рулоне должно быть не менее 30 шт. не более 50 шт. Мешки для мусора должны иметь заводскую упаковку. Срок годности не ограничен.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3BF9" w14:textId="77777777" w:rsidR="006B4E8A" w:rsidRPr="00550EDA" w:rsidRDefault="006B4E8A" w:rsidP="006B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уп.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BF36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6B4E8A" w:rsidRPr="00E465C2" w14:paraId="7DA07A20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3217" w14:textId="77777777" w:rsidR="006B4E8A" w:rsidRPr="00550EDA" w:rsidRDefault="006B4E8A" w:rsidP="006B4E8A">
            <w:pPr>
              <w:tabs>
                <w:tab w:val="left" w:pos="-851"/>
              </w:tabs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8A92" w14:textId="0D4870F6" w:rsidR="006B4E8A" w:rsidRPr="006B4E8A" w:rsidRDefault="006B4E8A" w:rsidP="006B4E8A">
            <w:pPr>
              <w:tabs>
                <w:tab w:val="left" w:pos="-851"/>
              </w:tabs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E8A">
              <w:rPr>
                <w:rFonts w:ascii="Times New Roman" w:hAnsi="Times New Roman" w:cs="Times New Roman"/>
              </w:rPr>
              <w:t>Бытовые губки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0ABC" w14:textId="6A412A3A" w:rsidR="006B4E8A" w:rsidRPr="00550EDA" w:rsidRDefault="006B4E8A" w:rsidP="006B4E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Губка для посуды должна быть из поролона с абразивным материалом, </w:t>
            </w: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размер 95*65*30 мм. В упаковке не менее 5 шт. не более 10 шт.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A656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уп.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1B7D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6B4E8A" w:rsidRPr="00E465C2" w14:paraId="48208E35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1729" w14:textId="77777777" w:rsidR="006B4E8A" w:rsidRPr="00550EDA" w:rsidRDefault="006B4E8A" w:rsidP="006B4E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4B59" w14:textId="4EE7FE1B" w:rsidR="006B4E8A" w:rsidRPr="006B4E8A" w:rsidRDefault="006B4E8A" w:rsidP="006B4E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E8A">
              <w:rPr>
                <w:rFonts w:ascii="Times New Roman" w:hAnsi="Times New Roman" w:cs="Times New Roman"/>
              </w:rPr>
              <w:t>Освежитель воздуха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EBDA" w14:textId="77777777" w:rsidR="006B4E8A" w:rsidRPr="00550EDA" w:rsidRDefault="006B4E8A" w:rsidP="006B4E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Жидкость для распыления и ароматизации воздуха в служебных и бытовых помещениях. Должен быть металлический флакон с распылителем.</w:t>
            </w:r>
          </w:p>
          <w:p w14:paraId="084E02E9" w14:textId="77777777" w:rsidR="006B4E8A" w:rsidRPr="00550EDA" w:rsidRDefault="006B4E8A" w:rsidP="006B4E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Объем не менее 300 мл не более 400 мл</w:t>
            </w:r>
          </w:p>
          <w:p w14:paraId="7C726BCC" w14:textId="33D249A9" w:rsidR="006B4E8A" w:rsidRPr="00550EDA" w:rsidRDefault="006B4E8A" w:rsidP="006B4E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Гарантийный срок хранения- не менее 18 месяцев. Товар должен поставляться с не менее, чем 80% запасом срока годности.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627A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B56A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6</w:t>
            </w:r>
            <w:r w:rsidRPr="00550EDA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550ED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B4E8A" w:rsidRPr="00E465C2" w14:paraId="37478637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53E8" w14:textId="77777777" w:rsidR="006B4E8A" w:rsidRPr="00550EDA" w:rsidRDefault="006B4E8A" w:rsidP="006B4E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BE27" w14:textId="325769EC" w:rsidR="006B4E8A" w:rsidRPr="006B4E8A" w:rsidRDefault="006B4E8A" w:rsidP="006B4E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E8A">
              <w:rPr>
                <w:rFonts w:ascii="Times New Roman" w:hAnsi="Times New Roman" w:cs="Times New Roman"/>
              </w:rPr>
              <w:t>Салфетки бумажные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2A59" w14:textId="2560A7E5" w:rsidR="006B4E8A" w:rsidRPr="00550EDA" w:rsidRDefault="006B4E8A" w:rsidP="006B4E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Салфетки бумажные 1-слойные с тиснением, изготовлены из 100% целлюлозы. Размер 24х24 Цвет-белый. Кол-во в упаковке от 100 шт. до 150 шт. Гарантийный срок не неограничен.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8FB1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пачка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60C7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 xml:space="preserve">          1000</w:t>
            </w:r>
          </w:p>
        </w:tc>
      </w:tr>
      <w:tr w:rsidR="006B4E8A" w:rsidRPr="00E465C2" w14:paraId="5036CD45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B03D" w14:textId="77777777" w:rsidR="006B4E8A" w:rsidRPr="00550EDA" w:rsidRDefault="006B4E8A" w:rsidP="006B4E8A">
            <w:pPr>
              <w:spacing w:after="0" w:line="240" w:lineRule="auto"/>
              <w:ind w:right="-84" w:firstLine="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C83E" w14:textId="264ACE27" w:rsidR="006B4E8A" w:rsidRPr="006B4E8A" w:rsidRDefault="00EF37D3" w:rsidP="006B4E8A">
            <w:pPr>
              <w:spacing w:after="0" w:line="240" w:lineRule="auto"/>
              <w:ind w:right="-84" w:firstLine="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Полотенце </w:t>
            </w:r>
            <w:r w:rsidR="006B4E8A" w:rsidRPr="006B4E8A">
              <w:rPr>
                <w:rFonts w:ascii="Times New Roman" w:hAnsi="Times New Roman" w:cs="Times New Roman"/>
              </w:rPr>
              <w:t>бумажное листовое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CB52" w14:textId="77777777" w:rsidR="006B4E8A" w:rsidRPr="00550EDA" w:rsidRDefault="006B4E8A" w:rsidP="006B4E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 xml:space="preserve">Полотенце для диспенсеров, изготовлено из 100 % целлюлозы, 2 –х слойное, </w:t>
            </w:r>
            <w:r w:rsidRPr="00550EDA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- сложение. Цвет- белый. Количество листов в пачке – не менее 200 шт. не более 250 шт. Размер листа ориентировочно 23х23см.</w:t>
            </w:r>
          </w:p>
          <w:p w14:paraId="44BCEE4E" w14:textId="4725B512" w:rsidR="006B4E8A" w:rsidRPr="00550EDA" w:rsidRDefault="006B4E8A" w:rsidP="006B4E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Гарантийный срок не ограничен.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02E0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пачка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0B5E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800</w:t>
            </w:r>
          </w:p>
        </w:tc>
      </w:tr>
      <w:tr w:rsidR="006B4E8A" w:rsidRPr="00E465C2" w14:paraId="7423E3C3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ABC7" w14:textId="77777777" w:rsidR="006B4E8A" w:rsidRPr="00550EDA" w:rsidRDefault="006B4E8A" w:rsidP="006B4E8A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D7B8" w14:textId="2325336E" w:rsidR="006B4E8A" w:rsidRPr="006B4E8A" w:rsidRDefault="006B4E8A" w:rsidP="006B4E8A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E8A">
              <w:rPr>
                <w:rFonts w:ascii="Times New Roman" w:hAnsi="Times New Roman" w:cs="Times New Roman"/>
              </w:rPr>
              <w:t>Полотенце бумажное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5ACB" w14:textId="77777777" w:rsidR="006B4E8A" w:rsidRPr="00550EDA" w:rsidRDefault="006B4E8A" w:rsidP="006B4E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Полотенце изготовлено из бумаги бытового и санитарно-гигиенического назначения, состав 100 % целлюлоза. Полотенце 2-х слойное с перфорацией. Слои полотенца должны быть скреплены между собой без клея.</w:t>
            </w:r>
          </w:p>
          <w:p w14:paraId="7EC7DCC2" w14:textId="6F0C6082" w:rsidR="006B4E8A" w:rsidRPr="00550EDA" w:rsidRDefault="006B4E8A" w:rsidP="006B4E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Цвет-белый, в рулоне- не менее 60 листов не более 80 листов</w:t>
            </w:r>
          </w:p>
          <w:p w14:paraId="546CF576" w14:textId="39311A66" w:rsidR="006B4E8A" w:rsidRPr="00550EDA" w:rsidRDefault="006B4E8A" w:rsidP="006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 xml:space="preserve">Размер листа ориентировочно 21 х22 см, наличие перфорации. В упаковке 2 рулона на втулке. </w:t>
            </w:r>
          </w:p>
          <w:p w14:paraId="26BAA234" w14:textId="73119AC9" w:rsidR="006B4E8A" w:rsidRPr="00550EDA" w:rsidRDefault="006B4E8A" w:rsidP="006B4E8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Гарантийный срок не ограничен.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6554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уп.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2973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2000</w:t>
            </w:r>
          </w:p>
        </w:tc>
      </w:tr>
      <w:tr w:rsidR="006B4E8A" w:rsidRPr="00E465C2" w14:paraId="3BF893D3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9884" w14:textId="77777777" w:rsidR="006B4E8A" w:rsidRPr="00550EDA" w:rsidRDefault="006B4E8A" w:rsidP="006B4E8A">
            <w:pPr>
              <w:spacing w:after="0" w:line="240" w:lineRule="auto"/>
              <w:ind w:left="34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D05A" w14:textId="6AE5FACC" w:rsidR="006B4E8A" w:rsidRPr="006B4E8A" w:rsidRDefault="006B4E8A" w:rsidP="006B4E8A">
            <w:pPr>
              <w:spacing w:after="0" w:line="240" w:lineRule="auto"/>
              <w:ind w:left="34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E8A">
              <w:rPr>
                <w:rFonts w:ascii="Times New Roman" w:hAnsi="Times New Roman" w:cs="Times New Roman"/>
              </w:rPr>
              <w:t xml:space="preserve">Бумага туалетная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18F2" w14:textId="73131015" w:rsidR="006B4E8A" w:rsidRPr="00550EDA" w:rsidRDefault="006B4E8A" w:rsidP="006B4E8A">
            <w:pPr>
              <w:tabs>
                <w:tab w:val="left" w:pos="12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Однослойная туалетная бумага для диспенсеров. Длина намотки – не менее 200 м не более 250 м. Ширина- не менее 9,2 см не более-12 см. Цвет-белый или серый. Заводская упаковка.</w:t>
            </w:r>
          </w:p>
          <w:p w14:paraId="1F059C36" w14:textId="4A367E2D" w:rsidR="006B4E8A" w:rsidRPr="00550EDA" w:rsidRDefault="006B4E8A" w:rsidP="006B4E8A">
            <w:pPr>
              <w:tabs>
                <w:tab w:val="left" w:pos="12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Плотность не менее 30 г/м</w:t>
            </w:r>
            <w:r w:rsidRPr="00550ED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не более 35 г/м</w:t>
            </w:r>
            <w:r w:rsidRPr="00550ED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  <w:p w14:paraId="3DF4C9EF" w14:textId="5A8B94E0" w:rsidR="006B4E8A" w:rsidRPr="00550EDA" w:rsidRDefault="006B4E8A" w:rsidP="006B4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Гарантийный срок не ограничен.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BBB9" w14:textId="77777777" w:rsidR="006B4E8A" w:rsidRPr="00550EDA" w:rsidRDefault="006B4E8A" w:rsidP="006B4E8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рулон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A99D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1200</w:t>
            </w:r>
          </w:p>
        </w:tc>
      </w:tr>
      <w:tr w:rsidR="006B4E8A" w:rsidRPr="00E465C2" w14:paraId="4B1EF3F1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CA70" w14:textId="77777777" w:rsidR="006B4E8A" w:rsidRPr="00550EDA" w:rsidRDefault="006B4E8A" w:rsidP="006B4E8A">
            <w:pPr>
              <w:spacing w:after="0" w:line="240" w:lineRule="auto"/>
              <w:ind w:left="-91" w:right="58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A8D8" w14:textId="77777777" w:rsidR="006B4E8A" w:rsidRDefault="006B4E8A" w:rsidP="006B4E8A">
            <w:pPr>
              <w:spacing w:after="0" w:line="240" w:lineRule="auto"/>
              <w:ind w:left="57" w:right="58"/>
              <w:rPr>
                <w:rFonts w:ascii="Times New Roman" w:hAnsi="Times New Roman" w:cs="Times New Roman"/>
              </w:rPr>
            </w:pPr>
            <w:r w:rsidRPr="006B4E8A">
              <w:rPr>
                <w:rFonts w:ascii="Times New Roman" w:hAnsi="Times New Roman" w:cs="Times New Roman"/>
              </w:rPr>
              <w:t>Бумага туалетная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A1FAC9" w14:textId="24AAAB3C" w:rsidR="006B4E8A" w:rsidRPr="006B4E8A" w:rsidRDefault="006B4E8A" w:rsidP="006B4E8A">
            <w:pPr>
              <w:spacing w:after="0" w:line="240" w:lineRule="auto"/>
              <w:ind w:left="57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«Набережные Челны» или эквивалент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060B" w14:textId="5F592BFE" w:rsidR="006B4E8A" w:rsidRPr="00550EDA" w:rsidRDefault="006B4E8A" w:rsidP="006B4E8A">
            <w:pPr>
              <w:tabs>
                <w:tab w:val="left" w:pos="12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 xml:space="preserve">Бумага туалетная однослойная. Длина намотки не менее 52 м не более 60 м. Ширина рулона –не менее 9,2 см не более 12 см. Цвет-белый или серый. </w:t>
            </w:r>
          </w:p>
          <w:p w14:paraId="2E3073B6" w14:textId="42D30285" w:rsidR="006B4E8A" w:rsidRPr="00550EDA" w:rsidRDefault="006B4E8A" w:rsidP="006B4E8A">
            <w:pPr>
              <w:tabs>
                <w:tab w:val="left" w:pos="12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Плотность не менее 32 г/м</w:t>
            </w:r>
            <w:r w:rsidRPr="00550ED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2 </w:t>
            </w: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не более 38 г/м</w:t>
            </w:r>
            <w:r w:rsidRPr="00550ED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  <w:p w14:paraId="34146FE0" w14:textId="3BF27996" w:rsidR="006B4E8A" w:rsidRPr="00550EDA" w:rsidRDefault="00ED6CD5" w:rsidP="006B4E8A">
            <w:pPr>
              <w:tabs>
                <w:tab w:val="left" w:pos="12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 рулона не менее 145</w:t>
            </w:r>
            <w:r w:rsidR="006B4E8A" w:rsidRPr="00550EDA">
              <w:rPr>
                <w:rFonts w:ascii="Times New Roman" w:eastAsia="Times New Roman" w:hAnsi="Times New Roman" w:cs="Times New Roman"/>
                <w:lang w:eastAsia="ru-RU"/>
              </w:rPr>
              <w:t xml:space="preserve"> грамм не более 160 грамм</w:t>
            </w:r>
          </w:p>
          <w:p w14:paraId="591ED187" w14:textId="42A77B42" w:rsidR="006B4E8A" w:rsidRPr="00550EDA" w:rsidRDefault="006B4E8A" w:rsidP="006B4E8A">
            <w:pPr>
              <w:tabs>
                <w:tab w:val="left" w:pos="12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Гарантийный срок не ограничен.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0016" w14:textId="77777777" w:rsidR="006B4E8A" w:rsidRPr="00550EDA" w:rsidRDefault="006B4E8A" w:rsidP="006B4E8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рулон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0FE2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7000</w:t>
            </w:r>
          </w:p>
        </w:tc>
      </w:tr>
      <w:tr w:rsidR="006B4E8A" w:rsidRPr="00E465C2" w14:paraId="02F0FBDC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5025" w14:textId="77777777" w:rsidR="006B4E8A" w:rsidRPr="00550EDA" w:rsidRDefault="006B4E8A" w:rsidP="006B4E8A">
            <w:pPr>
              <w:tabs>
                <w:tab w:val="left" w:pos="-851"/>
              </w:tabs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EC0C" w14:textId="77777777" w:rsidR="006B4E8A" w:rsidRPr="006B4E8A" w:rsidRDefault="006B4E8A" w:rsidP="006B4E8A">
            <w:pPr>
              <w:tabs>
                <w:tab w:val="left" w:pos="-851"/>
              </w:tabs>
              <w:spacing w:after="0"/>
              <w:ind w:right="-21"/>
              <w:rPr>
                <w:rFonts w:ascii="Times New Roman" w:hAnsi="Times New Roman" w:cs="Times New Roman"/>
              </w:rPr>
            </w:pPr>
            <w:r w:rsidRPr="006B4E8A">
              <w:rPr>
                <w:rFonts w:ascii="Times New Roman" w:hAnsi="Times New Roman" w:cs="Times New Roman"/>
              </w:rPr>
              <w:t>Средство для</w:t>
            </w:r>
          </w:p>
          <w:p w14:paraId="632A658D" w14:textId="36C32FBC" w:rsidR="006B4E8A" w:rsidRPr="006B4E8A" w:rsidRDefault="006B4E8A" w:rsidP="006B4E8A">
            <w:pPr>
              <w:tabs>
                <w:tab w:val="left" w:pos="-851"/>
              </w:tabs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очистки</w:t>
            </w:r>
            <w:r w:rsidRPr="006B4E8A">
              <w:rPr>
                <w:rFonts w:ascii="Times New Roman" w:hAnsi="Times New Roman" w:cs="Times New Roman"/>
              </w:rPr>
              <w:t xml:space="preserve"> мебели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94A5" w14:textId="77777777" w:rsidR="006B4E8A" w:rsidRPr="00550EDA" w:rsidRDefault="006B4E8A" w:rsidP="006B4E8A">
            <w:pPr>
              <w:tabs>
                <w:tab w:val="left" w:pos="-851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Средство предназначено для чистки и ухода за мебелью. Должно эффективно чистить и обновлять деревянные поверхности, удалять пыль, грязь, следы пальцев, пятна различного происхождения. Должно быть нетоксичным, безопасным для здоровья.</w:t>
            </w:r>
          </w:p>
          <w:p w14:paraId="1B325CE1" w14:textId="77777777" w:rsidR="006B4E8A" w:rsidRPr="00550EDA" w:rsidRDefault="006B4E8A" w:rsidP="006B4E8A">
            <w:pPr>
              <w:tabs>
                <w:tab w:val="left" w:pos="-851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 xml:space="preserve">Флакон должен иметь насадку с распылителем. </w:t>
            </w:r>
          </w:p>
          <w:p w14:paraId="7621DC88" w14:textId="77777777" w:rsidR="006B4E8A" w:rsidRPr="00550EDA" w:rsidRDefault="006B4E8A" w:rsidP="006B4E8A">
            <w:pPr>
              <w:tabs>
                <w:tab w:val="left" w:pos="-851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 xml:space="preserve">Объем: не менее 500 мл., не более 750 мл </w:t>
            </w:r>
          </w:p>
          <w:p w14:paraId="6C86B37A" w14:textId="5F5320F3" w:rsidR="006B4E8A" w:rsidRPr="00550EDA" w:rsidRDefault="006B4E8A" w:rsidP="006B4E8A">
            <w:pPr>
              <w:snapToGrid w:val="0"/>
              <w:spacing w:after="0" w:line="240" w:lineRule="auto"/>
              <w:ind w:left="-14"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lang w:eastAsia="ru-RU"/>
              </w:rPr>
              <w:t>Срок годности - не менее 24 месяца. Товар должен поставляться с не менее, чем 80% запасом срока годности.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46AF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68B0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6B4E8A" w:rsidRPr="00E465C2" w14:paraId="5B587F5D" w14:textId="77777777" w:rsidTr="00EF37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EB2E" w14:textId="77777777" w:rsidR="006B4E8A" w:rsidRPr="00550EDA" w:rsidRDefault="006B4E8A" w:rsidP="006B4E8A">
            <w:pPr>
              <w:tabs>
                <w:tab w:val="left" w:pos="-851"/>
              </w:tabs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2FC3" w14:textId="5D35F56D" w:rsidR="006B4E8A" w:rsidRPr="006B4E8A" w:rsidRDefault="006B4E8A" w:rsidP="006B4E8A">
            <w:pPr>
              <w:tabs>
                <w:tab w:val="left" w:pos="-851"/>
              </w:tabs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E8A">
              <w:rPr>
                <w:rFonts w:ascii="Times New Roman" w:hAnsi="Times New Roman" w:cs="Times New Roman"/>
              </w:rPr>
              <w:t>Крем для ухода за кожей рук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5646" w14:textId="0CD57E77" w:rsidR="00173B85" w:rsidRPr="00173B85" w:rsidRDefault="00173B85" w:rsidP="00173B85">
            <w:pPr>
              <w:tabs>
                <w:tab w:val="left" w:pos="-851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Крем регенерирующий для </w:t>
            </w:r>
            <w:r w:rsidRPr="00173B85">
              <w:rPr>
                <w:rFonts w:ascii="Times New Roman" w:eastAsia="Times New Roman" w:hAnsi="Times New Roman" w:cs="Times New Roman"/>
                <w:lang w:eastAsia="ru-RU"/>
              </w:rPr>
              <w:t>профессионального применения</w:t>
            </w:r>
            <w:r w:rsidR="00EF158E">
              <w:rPr>
                <w:rFonts w:ascii="Times New Roman" w:eastAsia="Times New Roman" w:hAnsi="Times New Roman" w:cs="Times New Roman"/>
                <w:lang w:eastAsia="ru-RU"/>
              </w:rPr>
              <w:t xml:space="preserve">, предназначен для ежедневного </w:t>
            </w:r>
            <w:bookmarkStart w:id="0" w:name="_GoBack"/>
            <w:bookmarkEnd w:id="0"/>
            <w:r w:rsidRPr="00173B85">
              <w:rPr>
                <w:rFonts w:ascii="Times New Roman" w:eastAsia="Times New Roman" w:hAnsi="Times New Roman" w:cs="Times New Roman"/>
                <w:lang w:eastAsia="ru-RU"/>
              </w:rPr>
              <w:t>ухода за кожей рук от неблагоприятного воздействия негативных фак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торов производственной среды, </w:t>
            </w:r>
            <w:r w:rsidRPr="00173B85">
              <w:rPr>
                <w:rFonts w:ascii="Times New Roman" w:eastAsia="Times New Roman" w:hAnsi="Times New Roman" w:cs="Times New Roman"/>
                <w:lang w:eastAsia="ru-RU"/>
              </w:rPr>
              <w:t>в том числе после контакта с антисептическими и дезинфицирующими средствами. Средство должно быть без резкого запаха и вреда для здоровья.</w:t>
            </w:r>
          </w:p>
          <w:p w14:paraId="374E7679" w14:textId="232BDDC5" w:rsidR="00173B85" w:rsidRPr="00173B85" w:rsidRDefault="00173B85" w:rsidP="00173B85">
            <w:pPr>
              <w:tabs>
                <w:tab w:val="left" w:pos="-851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Срок годности: не менее </w:t>
            </w:r>
            <w:r w:rsidRPr="00173B85">
              <w:rPr>
                <w:rFonts w:ascii="Times New Roman" w:eastAsia="Times New Roman" w:hAnsi="Times New Roman" w:cs="Times New Roman"/>
                <w:lang w:eastAsia="ru-RU"/>
              </w:rPr>
              <w:t>24 месяцев.</w:t>
            </w:r>
          </w:p>
          <w:p w14:paraId="096E7C76" w14:textId="2DE1C548" w:rsidR="006B4E8A" w:rsidRPr="00550EDA" w:rsidRDefault="00173B85" w:rsidP="00173B85">
            <w:pPr>
              <w:tabs>
                <w:tab w:val="left" w:pos="-851"/>
              </w:tabs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Объем: </w:t>
            </w:r>
            <w:r w:rsidRPr="00173B85">
              <w:rPr>
                <w:rFonts w:ascii="Times New Roman" w:eastAsia="Times New Roman" w:hAnsi="Times New Roman" w:cs="Times New Roman"/>
                <w:lang w:eastAsia="ru-RU"/>
              </w:rPr>
              <w:t>не менее 200 мл не более 300 мл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5FBB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70DB" w14:textId="77777777" w:rsidR="006B4E8A" w:rsidRPr="00550EDA" w:rsidRDefault="006B4E8A" w:rsidP="006B4E8A">
            <w:pPr>
              <w:tabs>
                <w:tab w:val="left" w:pos="426"/>
                <w:tab w:val="num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0EDA">
              <w:rPr>
                <w:rFonts w:ascii="Times New Roman" w:eastAsia="Calibri" w:hAnsi="Times New Roman" w:cs="Times New Roman"/>
              </w:rPr>
              <w:t>350</w:t>
            </w:r>
          </w:p>
        </w:tc>
      </w:tr>
    </w:tbl>
    <w:p w14:paraId="6D1AEBB9" w14:textId="77777777" w:rsidR="00E465C2" w:rsidRPr="00E465C2" w:rsidRDefault="00E465C2" w:rsidP="00E465C2">
      <w:pPr>
        <w:tabs>
          <w:tab w:val="left" w:pos="426"/>
          <w:tab w:val="num" w:pos="1701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CD20959" w14:textId="77777777" w:rsidR="00E465C2" w:rsidRPr="00E465C2" w:rsidRDefault="00E465C2" w:rsidP="00E465C2">
      <w:pPr>
        <w:tabs>
          <w:tab w:val="left" w:pos="426"/>
          <w:tab w:val="num" w:pos="1701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465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Требования к поставщику/подрядчику (опыт работы, наличие лицензий, сертификатов, квалифицированного персонала, необходимой техники и т.п.):</w:t>
      </w:r>
    </w:p>
    <w:p w14:paraId="60BD7FF6" w14:textId="77777777" w:rsidR="00E465C2" w:rsidRPr="00E465C2" w:rsidRDefault="00E465C2" w:rsidP="00E465C2">
      <w:pPr>
        <w:tabs>
          <w:tab w:val="left" w:pos="709"/>
          <w:tab w:val="left" w:pos="851"/>
          <w:tab w:val="left" w:pos="113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C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определено.</w:t>
      </w:r>
    </w:p>
    <w:p w14:paraId="60E2D808" w14:textId="77777777" w:rsidR="00E465C2" w:rsidRPr="00E465C2" w:rsidRDefault="00E465C2" w:rsidP="00E465C2">
      <w:pPr>
        <w:tabs>
          <w:tab w:val="left" w:pos="709"/>
          <w:tab w:val="left" w:pos="851"/>
          <w:tab w:val="left" w:pos="113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698AC" w14:textId="77777777" w:rsidR="00E465C2" w:rsidRPr="00E465C2" w:rsidRDefault="00E465C2" w:rsidP="00E465C2">
      <w:pPr>
        <w:tabs>
          <w:tab w:val="left" w:pos="426"/>
          <w:tab w:val="num" w:pos="1701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465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 Послепродажное обслуживание (наличие в регионе эксплуатации сервисных центров, сроки гарантии, периодичность технического обслуживания и т.п.):</w:t>
      </w:r>
    </w:p>
    <w:p w14:paraId="3B9C02A9" w14:textId="77777777" w:rsidR="00E465C2" w:rsidRPr="00E465C2" w:rsidRDefault="00E465C2" w:rsidP="00E465C2">
      <w:pPr>
        <w:tabs>
          <w:tab w:val="left" w:pos="709"/>
          <w:tab w:val="left" w:pos="851"/>
          <w:tab w:val="left" w:pos="113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C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поставке Товара должен прилагаться сертификат соответствия на Товар.</w:t>
      </w:r>
    </w:p>
    <w:p w14:paraId="6B1ED0C1" w14:textId="77777777" w:rsidR="00E465C2" w:rsidRPr="00E465C2" w:rsidRDefault="00E465C2" w:rsidP="00E465C2">
      <w:pPr>
        <w:tabs>
          <w:tab w:val="left" w:pos="709"/>
          <w:tab w:val="left" w:pos="851"/>
          <w:tab w:val="left" w:pos="113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B6145" w14:textId="77777777" w:rsidR="00E465C2" w:rsidRPr="00E465C2" w:rsidRDefault="00E465C2" w:rsidP="00E465C2">
      <w:pPr>
        <w:tabs>
          <w:tab w:val="left" w:pos="851"/>
          <w:tab w:val="left" w:pos="113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46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Количество МТР / объем работ / объем услуг: </w:t>
      </w:r>
      <w:r w:rsidRPr="00E465C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22 175</w:t>
      </w:r>
      <w:r w:rsidRPr="00E465C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</w:t>
      </w:r>
      <w:r w:rsidRPr="00E465C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штук.</w:t>
      </w:r>
    </w:p>
    <w:p w14:paraId="390F4FEF" w14:textId="77777777" w:rsidR="00E465C2" w:rsidRPr="00E465C2" w:rsidRDefault="00E465C2" w:rsidP="00E465C2">
      <w:pPr>
        <w:tabs>
          <w:tab w:val="left" w:pos="851"/>
          <w:tab w:val="left" w:pos="1134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A62B0" w14:textId="77777777" w:rsidR="00E465C2" w:rsidRPr="00E465C2" w:rsidRDefault="00E465C2" w:rsidP="00E465C2">
      <w:pPr>
        <w:tabs>
          <w:tab w:val="left" w:pos="426"/>
          <w:tab w:val="num" w:pos="1701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465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 Предпочтительный срок (дата, период) поставки МТР / выполнения работ / оказания услуг:</w:t>
      </w:r>
    </w:p>
    <w:p w14:paraId="4128ABC4" w14:textId="71D3CE07" w:rsidR="00E465C2" w:rsidRPr="00E465C2" w:rsidRDefault="002E0EC3" w:rsidP="00E465C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партии товара осуществляется в течении 10 (десяти) календарных дней с момента получения заявки Заказчика на партию товара.</w:t>
      </w:r>
      <w:r w:rsidR="00E465C2" w:rsidRPr="00E4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525006" w14:textId="77777777" w:rsidR="00E465C2" w:rsidRPr="00E465C2" w:rsidRDefault="00E465C2" w:rsidP="00E465C2">
      <w:pPr>
        <w:tabs>
          <w:tab w:val="left" w:pos="426"/>
          <w:tab w:val="num" w:pos="1701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465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9. Место (указывается регион / если целесообразно указать адрес, то указывается адрес) поставки МТР / выполнения работ / оказания услуг:</w:t>
      </w:r>
    </w:p>
    <w:p w14:paraId="00D4DD83" w14:textId="77777777" w:rsidR="00E465C2" w:rsidRPr="00E465C2" w:rsidRDefault="00E465C2" w:rsidP="00E465C2">
      <w:pPr>
        <w:tabs>
          <w:tab w:val="left" w:pos="426"/>
          <w:tab w:val="num" w:pos="170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5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465C2">
        <w:rPr>
          <w:rFonts w:ascii="Times New Roman" w:eastAsia="Calibri" w:hAnsi="Times New Roman" w:cs="Times New Roman"/>
          <w:sz w:val="24"/>
          <w:szCs w:val="24"/>
        </w:rPr>
        <w:t>доставка до склада Заказчика, расположенного по адресу: Республика Марий Эл, г. Йошкар-Ола, ул. Суворова, д. 26.</w:t>
      </w:r>
    </w:p>
    <w:p w14:paraId="01428A37" w14:textId="77777777" w:rsidR="00E465C2" w:rsidRPr="00E465C2" w:rsidRDefault="00E465C2" w:rsidP="00E465C2">
      <w:pPr>
        <w:tabs>
          <w:tab w:val="left" w:pos="426"/>
          <w:tab w:val="num" w:pos="170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BD061E" w14:textId="77777777" w:rsidR="00E465C2" w:rsidRPr="00E465C2" w:rsidRDefault="00E465C2" w:rsidP="00E465C2">
      <w:pPr>
        <w:tabs>
          <w:tab w:val="left" w:pos="426"/>
          <w:tab w:val="num" w:pos="1701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465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10. Иное</w:t>
      </w:r>
    </w:p>
    <w:p w14:paraId="6DEC26FA" w14:textId="77777777" w:rsidR="002E0EC3" w:rsidRDefault="002E0EC3" w:rsidP="00E465C2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Поставка товара осуществляется партиями, согласно заявкам Заказчика, по возникновению потребности, ориент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ировочно количество партий - 4. </w:t>
      </w:r>
    </w:p>
    <w:p w14:paraId="76297B1A" w14:textId="30648EE1" w:rsidR="002E0EC3" w:rsidRDefault="002E0EC3" w:rsidP="00E465C2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оговаривается наименование Товара в партии, срок поставки партии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EA0A3B3" w14:textId="17A027F4" w:rsidR="00E465C2" w:rsidRPr="00E465C2" w:rsidRDefault="00E465C2" w:rsidP="00E465C2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товар должен быть новым, не бывшим в эксплуатации, </w:t>
      </w:r>
    </w:p>
    <w:p w14:paraId="13B4B976" w14:textId="77777777" w:rsidR="00E465C2" w:rsidRPr="00E465C2" w:rsidRDefault="00E465C2" w:rsidP="00E465C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приёмка товаров проводится по количеству, качеству, комплектности и упаковке.</w:t>
      </w:r>
    </w:p>
    <w:p w14:paraId="173B9686" w14:textId="77777777" w:rsidR="00E465C2" w:rsidRPr="00E465C2" w:rsidRDefault="00E465C2" w:rsidP="00E465C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поставляемого товара должно соответствовать стандартам, ТУ завода-производителя предусмотренным действующему законодательству Российской Федерации.</w:t>
      </w:r>
    </w:p>
    <w:p w14:paraId="640A3E10" w14:textId="77777777" w:rsidR="00E465C2" w:rsidRPr="00E465C2" w:rsidRDefault="00E465C2" w:rsidP="00E465C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C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упаковка поставляемых товаров должна обеспечивать сохранность при транспортировке и хранении. Упаковка должна быть завода-производителя, без повреждений и нарушений целостности.</w:t>
      </w:r>
    </w:p>
    <w:p w14:paraId="77FBCC2B" w14:textId="77777777" w:rsidR="00E465C2" w:rsidRPr="00E465C2" w:rsidRDefault="00E465C2" w:rsidP="00E465C2">
      <w:pPr>
        <w:autoSpaceDE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5C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товар должен отвечать требованиям безопасности.</w:t>
      </w:r>
    </w:p>
    <w:p w14:paraId="11D47E17" w14:textId="77777777" w:rsidR="00E465C2" w:rsidRPr="00E465C2" w:rsidRDefault="00E465C2" w:rsidP="00E465C2">
      <w:pPr>
        <w:autoSpaceDE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94C7C" w14:textId="77777777" w:rsidR="00590230" w:rsidRPr="00A740BE" w:rsidRDefault="00590230" w:rsidP="00A740BE">
      <w:pPr>
        <w:widowControl w:val="0"/>
        <w:suppressAutoHyphens/>
        <w:autoSpaceDN w:val="0"/>
        <w:spacing w:after="0" w:line="240" w:lineRule="auto"/>
        <w:ind w:firstLine="1467"/>
        <w:jc w:val="right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sectPr w:rsidR="00590230" w:rsidRPr="00A740BE" w:rsidSect="00A740B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FE754" w14:textId="77777777" w:rsidR="00517033" w:rsidRDefault="00517033" w:rsidP="005139CF">
      <w:pPr>
        <w:spacing w:after="0" w:line="240" w:lineRule="auto"/>
      </w:pPr>
      <w:r>
        <w:separator/>
      </w:r>
    </w:p>
  </w:endnote>
  <w:endnote w:type="continuationSeparator" w:id="0">
    <w:p w14:paraId="5DECB469" w14:textId="77777777" w:rsidR="00517033" w:rsidRDefault="00517033" w:rsidP="0051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 SemiExt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NeueCyr">
    <w:altName w:val="Arial"/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C4C93" w14:textId="77777777" w:rsidR="00517033" w:rsidRDefault="00517033" w:rsidP="005139CF">
      <w:pPr>
        <w:spacing w:after="0" w:line="240" w:lineRule="auto"/>
      </w:pPr>
      <w:r>
        <w:separator/>
      </w:r>
    </w:p>
  </w:footnote>
  <w:footnote w:type="continuationSeparator" w:id="0">
    <w:p w14:paraId="0B83481C" w14:textId="77777777" w:rsidR="00517033" w:rsidRDefault="00517033" w:rsidP="0051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DB4"/>
    <w:multiLevelType w:val="hybridMultilevel"/>
    <w:tmpl w:val="41D8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19BA"/>
    <w:multiLevelType w:val="hybridMultilevel"/>
    <w:tmpl w:val="FA2C2504"/>
    <w:lvl w:ilvl="0" w:tplc="ADE4A4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D040F"/>
    <w:multiLevelType w:val="hybridMultilevel"/>
    <w:tmpl w:val="C778C9DA"/>
    <w:lvl w:ilvl="0" w:tplc="392A87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3F0F"/>
    <w:multiLevelType w:val="hybridMultilevel"/>
    <w:tmpl w:val="DE40D6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3F52511"/>
    <w:multiLevelType w:val="hybridMultilevel"/>
    <w:tmpl w:val="4AB0C774"/>
    <w:lvl w:ilvl="0" w:tplc="ADE4A4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763B"/>
    <w:multiLevelType w:val="hybridMultilevel"/>
    <w:tmpl w:val="89C6F700"/>
    <w:lvl w:ilvl="0" w:tplc="0419000F">
      <w:start w:val="1"/>
      <w:numFmt w:val="decimal"/>
      <w:lvlText w:val="%1."/>
      <w:lvlJc w:val="left"/>
      <w:pPr>
        <w:ind w:left="57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3CC0"/>
    <w:multiLevelType w:val="hybridMultilevel"/>
    <w:tmpl w:val="39BA2770"/>
    <w:lvl w:ilvl="0" w:tplc="5A82ADE8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7" w15:restartNumberingAfterBreak="0">
    <w:nsid w:val="3DAC36F1"/>
    <w:multiLevelType w:val="hybridMultilevel"/>
    <w:tmpl w:val="F24AAF56"/>
    <w:lvl w:ilvl="0" w:tplc="ADE4A4FA">
      <w:start w:val="1"/>
      <w:numFmt w:val="bullet"/>
      <w:lvlText w:val="-"/>
      <w:lvlJc w:val="left"/>
      <w:pPr>
        <w:ind w:left="6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46283B19"/>
    <w:multiLevelType w:val="hybridMultilevel"/>
    <w:tmpl w:val="E8A6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C487E"/>
    <w:multiLevelType w:val="hybridMultilevel"/>
    <w:tmpl w:val="C0227B4A"/>
    <w:lvl w:ilvl="0" w:tplc="ADE4A4F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0F25B8"/>
    <w:multiLevelType w:val="hybridMultilevel"/>
    <w:tmpl w:val="82624E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00DDA"/>
    <w:multiLevelType w:val="hybridMultilevel"/>
    <w:tmpl w:val="2C783B36"/>
    <w:lvl w:ilvl="0" w:tplc="02666EB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E7AC5"/>
    <w:multiLevelType w:val="hybridMultilevel"/>
    <w:tmpl w:val="42E4A77E"/>
    <w:lvl w:ilvl="0" w:tplc="ADE4A4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831D5"/>
    <w:multiLevelType w:val="hybridMultilevel"/>
    <w:tmpl w:val="D6343F04"/>
    <w:lvl w:ilvl="0" w:tplc="ADE4A4F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627E4B"/>
    <w:multiLevelType w:val="hybridMultilevel"/>
    <w:tmpl w:val="B0A0A012"/>
    <w:lvl w:ilvl="0" w:tplc="ADE4A4F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CB5FAB"/>
    <w:multiLevelType w:val="multilevel"/>
    <w:tmpl w:val="411A07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E9B085C"/>
    <w:multiLevelType w:val="multilevel"/>
    <w:tmpl w:val="DFAED1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AD3BDE"/>
    <w:multiLevelType w:val="hybridMultilevel"/>
    <w:tmpl w:val="07F24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D2171"/>
    <w:multiLevelType w:val="hybridMultilevel"/>
    <w:tmpl w:val="3DD688E0"/>
    <w:lvl w:ilvl="0" w:tplc="ADE4A4F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AA39D7"/>
    <w:multiLevelType w:val="multilevel"/>
    <w:tmpl w:val="A97A1BE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6E754E5"/>
    <w:multiLevelType w:val="hybridMultilevel"/>
    <w:tmpl w:val="8BE43510"/>
    <w:lvl w:ilvl="0" w:tplc="FC9A6446">
      <w:start w:val="1"/>
      <w:numFmt w:val="bullet"/>
      <w:pStyle w:val="a"/>
      <w:lvlText w:val="—"/>
      <w:lvlJc w:val="left"/>
      <w:pPr>
        <w:ind w:left="360" w:hanging="360"/>
      </w:pPr>
      <w:rPr>
        <w:rFonts w:ascii="Myriad Pro SemiExt" w:hAnsi="Myriad Pro SemiExt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7D460F2"/>
    <w:multiLevelType w:val="multilevel"/>
    <w:tmpl w:val="DB2CAC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4B3BA7"/>
    <w:multiLevelType w:val="multilevel"/>
    <w:tmpl w:val="22C2E2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AA6AF8"/>
    <w:multiLevelType w:val="multilevel"/>
    <w:tmpl w:val="B49A21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6"/>
  </w:num>
  <w:num w:numId="5">
    <w:abstractNumId w:val="7"/>
  </w:num>
  <w:num w:numId="6">
    <w:abstractNumId w:val="21"/>
  </w:num>
  <w:num w:numId="7">
    <w:abstractNumId w:val="11"/>
  </w:num>
  <w:num w:numId="8">
    <w:abstractNumId w:val="20"/>
  </w:num>
  <w:num w:numId="9">
    <w:abstractNumId w:val="14"/>
  </w:num>
  <w:num w:numId="10">
    <w:abstractNumId w:val="19"/>
  </w:num>
  <w:num w:numId="11">
    <w:abstractNumId w:val="12"/>
  </w:num>
  <w:num w:numId="12">
    <w:abstractNumId w:val="18"/>
  </w:num>
  <w:num w:numId="13">
    <w:abstractNumId w:val="9"/>
  </w:num>
  <w:num w:numId="14">
    <w:abstractNumId w:val="13"/>
  </w:num>
  <w:num w:numId="15">
    <w:abstractNumId w:val="4"/>
  </w:num>
  <w:num w:numId="16">
    <w:abstractNumId w:val="1"/>
  </w:num>
  <w:num w:numId="17">
    <w:abstractNumId w:val="0"/>
  </w:num>
  <w:num w:numId="18">
    <w:abstractNumId w:val="5"/>
  </w:num>
  <w:num w:numId="19">
    <w:abstractNumId w:val="3"/>
  </w:num>
  <w:num w:numId="20">
    <w:abstractNumId w:val="2"/>
  </w:num>
  <w:num w:numId="21">
    <w:abstractNumId w:val="10"/>
  </w:num>
  <w:num w:numId="22">
    <w:abstractNumId w:val="17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CF"/>
    <w:rsid w:val="0001512A"/>
    <w:rsid w:val="00020C99"/>
    <w:rsid w:val="0005528A"/>
    <w:rsid w:val="00055B93"/>
    <w:rsid w:val="00055F88"/>
    <w:rsid w:val="00067F6D"/>
    <w:rsid w:val="00071217"/>
    <w:rsid w:val="000B23CA"/>
    <w:rsid w:val="000B550B"/>
    <w:rsid w:val="000D5498"/>
    <w:rsid w:val="000D6982"/>
    <w:rsid w:val="000E165A"/>
    <w:rsid w:val="000E7488"/>
    <w:rsid w:val="0010391B"/>
    <w:rsid w:val="001167F9"/>
    <w:rsid w:val="001238AB"/>
    <w:rsid w:val="00132E7A"/>
    <w:rsid w:val="001469C8"/>
    <w:rsid w:val="00164CA5"/>
    <w:rsid w:val="001713AA"/>
    <w:rsid w:val="00173B85"/>
    <w:rsid w:val="001855B5"/>
    <w:rsid w:val="00187152"/>
    <w:rsid w:val="00192784"/>
    <w:rsid w:val="001C4DC7"/>
    <w:rsid w:val="001C6B84"/>
    <w:rsid w:val="00205AC2"/>
    <w:rsid w:val="00265BD7"/>
    <w:rsid w:val="002E0EC3"/>
    <w:rsid w:val="002E3140"/>
    <w:rsid w:val="002F658F"/>
    <w:rsid w:val="00305BDE"/>
    <w:rsid w:val="00321202"/>
    <w:rsid w:val="00354F78"/>
    <w:rsid w:val="00371B45"/>
    <w:rsid w:val="00395058"/>
    <w:rsid w:val="003A6C9E"/>
    <w:rsid w:val="003D0ED9"/>
    <w:rsid w:val="00413441"/>
    <w:rsid w:val="004254AC"/>
    <w:rsid w:val="0047123A"/>
    <w:rsid w:val="004A12F4"/>
    <w:rsid w:val="004C7EE9"/>
    <w:rsid w:val="004D0BE8"/>
    <w:rsid w:val="004E5A7B"/>
    <w:rsid w:val="00504F41"/>
    <w:rsid w:val="005139CF"/>
    <w:rsid w:val="00517033"/>
    <w:rsid w:val="00520B4B"/>
    <w:rsid w:val="005376F2"/>
    <w:rsid w:val="00550EDA"/>
    <w:rsid w:val="00554504"/>
    <w:rsid w:val="00554A98"/>
    <w:rsid w:val="00564507"/>
    <w:rsid w:val="005711F0"/>
    <w:rsid w:val="005720F8"/>
    <w:rsid w:val="00574E91"/>
    <w:rsid w:val="00590230"/>
    <w:rsid w:val="005942BC"/>
    <w:rsid w:val="005A10D5"/>
    <w:rsid w:val="005C26D8"/>
    <w:rsid w:val="005F23F4"/>
    <w:rsid w:val="00624ABC"/>
    <w:rsid w:val="00694372"/>
    <w:rsid w:val="006B3CCE"/>
    <w:rsid w:val="006B4E8A"/>
    <w:rsid w:val="006C5E08"/>
    <w:rsid w:val="006D285A"/>
    <w:rsid w:val="007040C3"/>
    <w:rsid w:val="007044DB"/>
    <w:rsid w:val="00707A12"/>
    <w:rsid w:val="00722B64"/>
    <w:rsid w:val="00740A27"/>
    <w:rsid w:val="00743B63"/>
    <w:rsid w:val="0079588A"/>
    <w:rsid w:val="00797D2B"/>
    <w:rsid w:val="007B3288"/>
    <w:rsid w:val="007C4C26"/>
    <w:rsid w:val="007E6C7D"/>
    <w:rsid w:val="00826D76"/>
    <w:rsid w:val="008310F9"/>
    <w:rsid w:val="00850A08"/>
    <w:rsid w:val="008769F5"/>
    <w:rsid w:val="00896B9F"/>
    <w:rsid w:val="008A2C31"/>
    <w:rsid w:val="008A7F90"/>
    <w:rsid w:val="008C6CC6"/>
    <w:rsid w:val="008D0E58"/>
    <w:rsid w:val="008D7404"/>
    <w:rsid w:val="008F5726"/>
    <w:rsid w:val="008F7A18"/>
    <w:rsid w:val="00906EE2"/>
    <w:rsid w:val="009419E4"/>
    <w:rsid w:val="00990115"/>
    <w:rsid w:val="00993B67"/>
    <w:rsid w:val="009A5BCE"/>
    <w:rsid w:val="009F2F14"/>
    <w:rsid w:val="00A07FDC"/>
    <w:rsid w:val="00A17AD7"/>
    <w:rsid w:val="00A33E63"/>
    <w:rsid w:val="00A540E0"/>
    <w:rsid w:val="00A61A0B"/>
    <w:rsid w:val="00A740BE"/>
    <w:rsid w:val="00A8042F"/>
    <w:rsid w:val="00A92921"/>
    <w:rsid w:val="00A937A8"/>
    <w:rsid w:val="00AA5463"/>
    <w:rsid w:val="00AA6D4F"/>
    <w:rsid w:val="00AB73A8"/>
    <w:rsid w:val="00AE14BD"/>
    <w:rsid w:val="00B04E58"/>
    <w:rsid w:val="00B4683F"/>
    <w:rsid w:val="00B469F4"/>
    <w:rsid w:val="00BC561F"/>
    <w:rsid w:val="00BE5FCD"/>
    <w:rsid w:val="00BF6054"/>
    <w:rsid w:val="00C94EB3"/>
    <w:rsid w:val="00CC4B47"/>
    <w:rsid w:val="00D31592"/>
    <w:rsid w:val="00D31BF7"/>
    <w:rsid w:val="00D37A6C"/>
    <w:rsid w:val="00D66651"/>
    <w:rsid w:val="00D930C4"/>
    <w:rsid w:val="00DA3B4B"/>
    <w:rsid w:val="00DE4192"/>
    <w:rsid w:val="00E21349"/>
    <w:rsid w:val="00E22A18"/>
    <w:rsid w:val="00E465C2"/>
    <w:rsid w:val="00E7221C"/>
    <w:rsid w:val="00EA2B6D"/>
    <w:rsid w:val="00EB3DAF"/>
    <w:rsid w:val="00EC2446"/>
    <w:rsid w:val="00ED6CD5"/>
    <w:rsid w:val="00EE1CA9"/>
    <w:rsid w:val="00EF054A"/>
    <w:rsid w:val="00EF158E"/>
    <w:rsid w:val="00EF37D3"/>
    <w:rsid w:val="00F6592B"/>
    <w:rsid w:val="00F92B3F"/>
    <w:rsid w:val="00F9698D"/>
    <w:rsid w:val="00FA105E"/>
    <w:rsid w:val="00FB1C84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F8EF"/>
  <w15:chartTrackingRefBased/>
  <w15:docId w15:val="{253E04C0-829C-4DF0-B04B-647107B3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139CF"/>
    <w:pPr>
      <w:spacing w:before="120" w:after="480" w:line="320" w:lineRule="atLeast"/>
      <w:contextualSpacing/>
      <w:outlineLvl w:val="0"/>
    </w:pPr>
    <w:rPr>
      <w:rFonts w:ascii="HelveticaNeueCyr" w:eastAsiaTheme="majorEastAsia" w:hAnsi="HelveticaNeueCyr" w:cs="Helvetica-Bold"/>
      <w:b/>
      <w:bCs/>
      <w:caps/>
      <w:spacing w:val="53"/>
      <w:kern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3">
    <w:name w:val="Пункт-3"/>
    <w:basedOn w:val="a0"/>
    <w:link w:val="-30"/>
    <w:qFormat/>
    <w:rsid w:val="005139CF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-30">
    <w:name w:val="Пункт-3 Знак"/>
    <w:link w:val="-3"/>
    <w:rsid w:val="005139C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139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2">
    <w:name w:val="Body Text Indent 2"/>
    <w:aliases w:val="Знак"/>
    <w:basedOn w:val="a0"/>
    <w:link w:val="20"/>
    <w:rsid w:val="005139CF"/>
    <w:pPr>
      <w:spacing w:after="120" w:line="480" w:lineRule="auto"/>
      <w:ind w:left="283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"/>
    <w:basedOn w:val="a1"/>
    <w:link w:val="2"/>
    <w:rsid w:val="005139CF"/>
    <w:rPr>
      <w:rFonts w:ascii="Calibri" w:eastAsia="Calibri" w:hAnsi="Calibri" w:cs="Times New Roman"/>
      <w:sz w:val="24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5139CF"/>
    <w:pPr>
      <w:ind w:left="720"/>
      <w:contextualSpacing/>
    </w:pPr>
  </w:style>
  <w:style w:type="table" w:styleId="a6">
    <w:name w:val="Table Grid"/>
    <w:basedOn w:val="a2"/>
    <w:uiPriority w:val="59"/>
    <w:rsid w:val="0051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39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Абзац списка Знак"/>
    <w:basedOn w:val="a1"/>
    <w:link w:val="a4"/>
    <w:locked/>
    <w:rsid w:val="005139CF"/>
  </w:style>
  <w:style w:type="paragraph" w:styleId="a7">
    <w:name w:val="header"/>
    <w:basedOn w:val="a0"/>
    <w:link w:val="a8"/>
    <w:uiPriority w:val="99"/>
    <w:unhideWhenUsed/>
    <w:rsid w:val="0051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139CF"/>
  </w:style>
  <w:style w:type="paragraph" w:styleId="a9">
    <w:name w:val="footer"/>
    <w:basedOn w:val="a0"/>
    <w:link w:val="aa"/>
    <w:uiPriority w:val="99"/>
    <w:unhideWhenUsed/>
    <w:rsid w:val="0051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139CF"/>
  </w:style>
  <w:style w:type="character" w:customStyle="1" w:styleId="10">
    <w:name w:val="Заголовок 1 Знак"/>
    <w:basedOn w:val="a1"/>
    <w:link w:val="1"/>
    <w:uiPriority w:val="9"/>
    <w:rsid w:val="005139CF"/>
    <w:rPr>
      <w:rFonts w:ascii="HelveticaNeueCyr" w:eastAsiaTheme="majorEastAsia" w:hAnsi="HelveticaNeueCyr" w:cs="Helvetica-Bold"/>
      <w:b/>
      <w:bCs/>
      <w:caps/>
      <w:spacing w:val="53"/>
      <w:kern w:val="22"/>
    </w:rPr>
  </w:style>
  <w:style w:type="paragraph" w:customStyle="1" w:styleId="-">
    <w:name w:val="Таблица-Ячейки"/>
    <w:autoRedefine/>
    <w:qFormat/>
    <w:rsid w:val="005139CF"/>
    <w:pPr>
      <w:spacing w:after="0" w:line="240" w:lineRule="auto"/>
      <w:ind w:left="-87" w:firstLine="94"/>
    </w:pPr>
    <w:rPr>
      <w:rFonts w:ascii="Myriad Pro Light SemiExt" w:eastAsiaTheme="minorEastAsia" w:hAnsi="Myriad Pro Light SemiExt"/>
      <w:spacing w:val="-4"/>
      <w:sz w:val="20"/>
    </w:rPr>
  </w:style>
  <w:style w:type="paragraph" w:styleId="a">
    <w:name w:val="List Bullet"/>
    <w:basedOn w:val="a0"/>
    <w:uiPriority w:val="99"/>
    <w:unhideWhenUsed/>
    <w:qFormat/>
    <w:rsid w:val="005139CF"/>
    <w:pPr>
      <w:numPr>
        <w:numId w:val="8"/>
      </w:numPr>
      <w:spacing w:before="240" w:after="0" w:line="312" w:lineRule="auto"/>
      <w:ind w:left="850" w:hanging="425"/>
      <w:contextualSpacing/>
      <w:jc w:val="both"/>
    </w:pPr>
    <w:rPr>
      <w:rFonts w:ascii="Myriad Pro Light SemiExt" w:eastAsiaTheme="minorEastAsia" w:hAnsi="Myriad Pro Light SemiExt"/>
      <w:spacing w:val="-4"/>
      <w:sz w:val="20"/>
    </w:rPr>
  </w:style>
  <w:style w:type="table" w:customStyle="1" w:styleId="ab">
    <w:name w:val="Таблица"/>
    <w:basedOn w:val="a2"/>
    <w:uiPriority w:val="99"/>
    <w:rsid w:val="005139CF"/>
    <w:pPr>
      <w:spacing w:after="0" w:line="240" w:lineRule="auto"/>
    </w:pPr>
    <w:rPr>
      <w:rFonts w:ascii="Myriad Pro Light SemiExt" w:eastAsiaTheme="minorEastAsia" w:hAnsi="Myriad Pro Light SemiExt"/>
      <w:spacing w:val="-4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rFonts w:ascii="Myriad Pro SemiExt" w:hAnsi="Myriad Pro SemiExt"/>
        <w:b w:val="0"/>
        <w:bCs/>
        <w:i w:val="0"/>
        <w:iCs w:val="0"/>
      </w:rPr>
    </w:tblStylePr>
  </w:style>
  <w:style w:type="table" w:customStyle="1" w:styleId="11">
    <w:name w:val="Таблица1"/>
    <w:basedOn w:val="a2"/>
    <w:uiPriority w:val="99"/>
    <w:rsid w:val="005139CF"/>
    <w:pPr>
      <w:spacing w:after="0" w:line="240" w:lineRule="auto"/>
    </w:pPr>
    <w:rPr>
      <w:rFonts w:ascii="Myriad Pro Light SemiExt" w:eastAsiaTheme="minorEastAsia" w:hAnsi="Myriad Pro Light SemiExt"/>
      <w:spacing w:val="-4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rFonts w:ascii="Myriad Pro SemiExt" w:hAnsi="Myriad Pro SemiExt"/>
        <w:b w:val="0"/>
        <w:bCs/>
        <w:i w:val="0"/>
        <w:iCs w:val="0"/>
      </w:rPr>
    </w:tblStylePr>
  </w:style>
  <w:style w:type="paragraph" w:styleId="ac">
    <w:name w:val="footnote text"/>
    <w:basedOn w:val="a0"/>
    <w:link w:val="ad"/>
    <w:uiPriority w:val="99"/>
    <w:semiHidden/>
    <w:unhideWhenUsed/>
    <w:rsid w:val="004D0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uiPriority w:val="99"/>
    <w:semiHidden/>
    <w:rsid w:val="004D0BE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2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4254AC"/>
    <w:rPr>
      <w:rFonts w:ascii="Segoe UI" w:hAnsi="Segoe UI" w:cs="Segoe UI"/>
      <w:sz w:val="18"/>
      <w:szCs w:val="18"/>
    </w:rPr>
  </w:style>
  <w:style w:type="paragraph" w:styleId="af0">
    <w:name w:val="No Spacing"/>
    <w:link w:val="af1"/>
    <w:uiPriority w:val="1"/>
    <w:qFormat/>
    <w:rsid w:val="005720F8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1"/>
    <w:link w:val="af0"/>
    <w:uiPriority w:val="1"/>
    <w:rsid w:val="005720F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235C-5C91-4CAB-8935-DA3DC501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Юрий Олегович</dc:creator>
  <cp:keywords/>
  <dc:description/>
  <cp:lastModifiedBy>Шиккер Анна Анатольевна</cp:lastModifiedBy>
  <cp:revision>45</cp:revision>
  <cp:lastPrinted>2022-09-15T06:21:00Z</cp:lastPrinted>
  <dcterms:created xsi:type="dcterms:W3CDTF">2022-08-03T08:38:00Z</dcterms:created>
  <dcterms:modified xsi:type="dcterms:W3CDTF">2023-01-20T11:27:00Z</dcterms:modified>
</cp:coreProperties>
</file>