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312" w:rsidRDefault="00BB4312" w:rsidP="00BB431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ООО «ГЭС-ИНЖИНИРИНГ»</w:t>
      </w:r>
    </w:p>
    <w:p w:rsidR="00BB4312" w:rsidRDefault="00BB4312" w:rsidP="00BB431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Общество с ограниченной ответственностью</w:t>
      </w:r>
    </w:p>
    <w:p w:rsidR="00BB4312" w:rsidRDefault="00BB4312" w:rsidP="00BB431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sz w:val="32"/>
          <w:szCs w:val="32"/>
          <w:u w:val="single"/>
        </w:rPr>
        <w:t xml:space="preserve"> "ГЭС-ИНЖИНИРИНГ"</w:t>
      </w:r>
    </w:p>
    <w:p w:rsidR="009B2E4D" w:rsidRDefault="009B2E4D"/>
    <w:p w:rsidR="00BB4312" w:rsidRDefault="00BB4312">
      <w:r>
        <w:t>Технические характеристики:</w:t>
      </w:r>
    </w:p>
    <w:p w:rsidR="00442236" w:rsidRDefault="00F35EFE" w:rsidP="00BD537F">
      <w:pPr>
        <w:pStyle w:val="a3"/>
        <w:rPr>
          <w:shd w:val="clear" w:color="auto" w:fill="FFFFFF"/>
        </w:rPr>
      </w:pPr>
      <w:r>
        <w:t xml:space="preserve">«Аккумуляторный импульсный гайковерт DEWALT DCF899N, 18 В, XR» </w:t>
      </w:r>
      <w:r w:rsidR="00442236">
        <w:rPr>
          <w:shd w:val="clear" w:color="auto" w:fill="FFFFFF"/>
        </w:rPr>
        <w:t>– профессиональный.</w:t>
      </w:r>
    </w:p>
    <w:p w:rsidR="00442236" w:rsidRDefault="00442236" w:rsidP="00BD537F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Частота импульсов</w:t>
      </w:r>
      <w:r w:rsidR="00BB4312">
        <w:rPr>
          <w:shd w:val="clear" w:color="auto" w:fill="FFFFFF"/>
        </w:rPr>
        <w:t xml:space="preserve"> 2400 уд/мин </w:t>
      </w:r>
    </w:p>
    <w:p w:rsidR="00BB4312" w:rsidRDefault="00442236" w:rsidP="00BD537F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Максимальный</w:t>
      </w:r>
      <w:r>
        <w:rPr>
          <w:shd w:val="clear" w:color="auto" w:fill="FFFFFF"/>
        </w:rPr>
        <w:t xml:space="preserve"> </w:t>
      </w:r>
      <w:r w:rsidR="00BB4312">
        <w:rPr>
          <w:shd w:val="clear" w:color="auto" w:fill="FFFFFF"/>
        </w:rPr>
        <w:t xml:space="preserve">крутящий момент </w:t>
      </w:r>
      <w:r>
        <w:rPr>
          <w:shd w:val="clear" w:color="auto" w:fill="FFFFFF"/>
        </w:rPr>
        <w:t>закручивания</w:t>
      </w:r>
      <w:r w:rsidR="00BB4312">
        <w:rPr>
          <w:shd w:val="clear" w:color="auto" w:fill="FFFFFF"/>
        </w:rPr>
        <w:t xml:space="preserve"> 950 </w:t>
      </w:r>
      <w:proofErr w:type="spellStart"/>
      <w:r w:rsidR="00BB4312">
        <w:rPr>
          <w:shd w:val="clear" w:color="auto" w:fill="FFFFFF"/>
        </w:rPr>
        <w:t>Нм</w:t>
      </w:r>
      <w:proofErr w:type="spellEnd"/>
      <w:r w:rsidR="00BB4312">
        <w:rPr>
          <w:shd w:val="clear" w:color="auto" w:fill="FFFFFF"/>
        </w:rPr>
        <w:t xml:space="preserve">, </w:t>
      </w:r>
    </w:p>
    <w:p w:rsidR="00BB4312" w:rsidRPr="00BF71E3" w:rsidRDefault="00442236" w:rsidP="00BD537F">
      <w:pPr>
        <w:pStyle w:val="a3"/>
        <w:rPr>
          <w:sz w:val="23"/>
          <w:szCs w:val="23"/>
          <w:shd w:val="clear" w:color="auto" w:fill="FFFFFF"/>
        </w:rPr>
      </w:pPr>
      <w:r>
        <w:rPr>
          <w:shd w:val="clear" w:color="auto" w:fill="FFFFFF"/>
        </w:rPr>
        <w:t>М</w:t>
      </w:r>
      <w:r w:rsidR="00BB4312">
        <w:rPr>
          <w:shd w:val="clear" w:color="auto" w:fill="FFFFFF"/>
        </w:rPr>
        <w:t>аксимальный крутящий момент</w:t>
      </w:r>
      <w:r>
        <w:rPr>
          <w:shd w:val="clear" w:color="auto" w:fill="FFFFFF"/>
        </w:rPr>
        <w:t xml:space="preserve"> откручивания</w:t>
      </w:r>
      <w:r w:rsidR="00BB4312">
        <w:rPr>
          <w:shd w:val="clear" w:color="auto" w:fill="FFFFFF"/>
        </w:rPr>
        <w:t xml:space="preserve"> 16</w:t>
      </w:r>
      <w:r>
        <w:rPr>
          <w:shd w:val="clear" w:color="auto" w:fill="FFFFFF"/>
        </w:rPr>
        <w:t>50</w:t>
      </w:r>
      <w:r w:rsidR="00BB4312">
        <w:rPr>
          <w:shd w:val="clear" w:color="auto" w:fill="FFFFFF"/>
        </w:rPr>
        <w:t xml:space="preserve"> </w:t>
      </w:r>
      <w:proofErr w:type="spellStart"/>
      <w:r w:rsidR="00BB4312">
        <w:rPr>
          <w:shd w:val="clear" w:color="auto" w:fill="FFFFFF"/>
        </w:rPr>
        <w:t>Нм</w:t>
      </w:r>
      <w:proofErr w:type="spellEnd"/>
      <w:r w:rsidR="00BB4312">
        <w:rPr>
          <w:shd w:val="clear" w:color="auto" w:fill="FFFFFF"/>
        </w:rPr>
        <w:t xml:space="preserve"> </w:t>
      </w:r>
      <w:r w:rsidR="00BB4312">
        <w:rPr>
          <w:shd w:val="clear" w:color="auto" w:fill="FFFFFF"/>
        </w:rPr>
        <w:t>.</w:t>
      </w:r>
      <w:r w:rsidR="00BB4312">
        <w:br/>
      </w:r>
      <w:r w:rsidR="00BB4312">
        <w:rPr>
          <w:shd w:val="clear" w:color="auto" w:fill="FFFFFF"/>
        </w:rPr>
        <w:t>Вентилятор для быстрого охлаждения электромотора.</w:t>
      </w:r>
      <w:r w:rsidR="00BB4312">
        <w:br/>
      </w:r>
      <w:r w:rsidR="00BB4312">
        <w:rPr>
          <w:shd w:val="clear" w:color="auto" w:fill="FFFFFF"/>
        </w:rPr>
        <w:t>Функция реверса для ослабления крепежа.</w:t>
      </w:r>
      <w:r w:rsidR="00BB4312">
        <w:br/>
      </w:r>
      <w:r w:rsidR="00BB4312">
        <w:rPr>
          <w:shd w:val="clear" w:color="auto" w:fill="FFFFFF"/>
        </w:rPr>
        <w:t>Тангенциальный удар для предотвращения рывка при заклинивании оснастки.</w:t>
      </w:r>
      <w:r w:rsidR="00BB4312">
        <w:br/>
      </w:r>
      <w:r w:rsidR="00BB4312">
        <w:rPr>
          <w:shd w:val="clear" w:color="auto" w:fill="FFFFFF"/>
        </w:rPr>
        <w:t>Индикатор уровня заряда аккумулятора.</w:t>
      </w:r>
      <w:r w:rsidR="00BB4312">
        <w:br/>
      </w:r>
      <w:r w:rsidR="00BB4312">
        <w:rPr>
          <w:shd w:val="clear" w:color="auto" w:fill="FFFFFF"/>
        </w:rPr>
        <w:t>Прочный металлический редуктор.</w:t>
      </w:r>
      <w:r w:rsidR="00BB4312">
        <w:br/>
      </w:r>
      <w:r w:rsidR="00BB4312">
        <w:rPr>
          <w:shd w:val="clear" w:color="auto" w:fill="FFFFFF"/>
        </w:rPr>
        <w:t>3 скорости вращения шпинделя. На каждом параметр плавно настраивается до максимального значения в 400, 1200 или 1900 об/мин.</w:t>
      </w:r>
      <w:r w:rsidR="00BB4312">
        <w:br/>
      </w:r>
      <w:r w:rsidR="00BB4312">
        <w:rPr>
          <w:shd w:val="clear" w:color="auto" w:fill="FFFFFF"/>
        </w:rPr>
        <w:t xml:space="preserve">Тройная </w:t>
      </w:r>
      <w:r w:rsidR="00BB4312">
        <w:rPr>
          <w:shd w:val="clear" w:color="auto" w:fill="FFFFFF"/>
          <w:lang w:val="en-US"/>
        </w:rPr>
        <w:t>LED</w:t>
      </w:r>
      <w:r w:rsidR="00BB4312">
        <w:rPr>
          <w:shd w:val="clear" w:color="auto" w:fill="FFFFFF"/>
        </w:rPr>
        <w:t xml:space="preserve"> подсветка</w:t>
      </w:r>
      <w:r w:rsidR="00BB4312">
        <w:rPr>
          <w:shd w:val="clear" w:color="auto" w:fill="FFFFFF"/>
        </w:rPr>
        <w:t>.</w:t>
      </w:r>
      <w:r w:rsidR="00BB4312">
        <w:rPr>
          <w:shd w:val="clear" w:color="auto" w:fill="FFFFFF"/>
        </w:rPr>
        <w:t xml:space="preserve"> Подсветка включается при нажатии куркового выключателя и отключается после его отпускания спустя 20 с.</w:t>
      </w:r>
      <w:r w:rsidR="00BB4312">
        <w:br/>
      </w:r>
      <w:r w:rsidR="00BB4312" w:rsidRPr="00BF71E3">
        <w:rPr>
          <w:sz w:val="23"/>
          <w:szCs w:val="23"/>
          <w:shd w:val="clear" w:color="auto" w:fill="FFFFFF"/>
        </w:rPr>
        <w:t>Прорезиненная руко</w:t>
      </w:r>
      <w:r w:rsidR="00BB4312" w:rsidRPr="00BF71E3">
        <w:rPr>
          <w:sz w:val="23"/>
          <w:szCs w:val="23"/>
          <w:shd w:val="clear" w:color="auto" w:fill="FFFFFF"/>
        </w:rPr>
        <w:t>ятка аккумуляторного гайковерта.</w:t>
      </w:r>
      <w:r w:rsidR="00BB4312" w:rsidRPr="00BF71E3">
        <w:rPr>
          <w:sz w:val="23"/>
          <w:szCs w:val="23"/>
        </w:rPr>
        <w:br/>
      </w:r>
      <w:r w:rsidR="00BB4312" w:rsidRPr="00BF71E3">
        <w:rPr>
          <w:sz w:val="23"/>
          <w:szCs w:val="23"/>
          <w:shd w:val="clear" w:color="auto" w:fill="FFFFFF"/>
        </w:rPr>
        <w:t>Защита от перегрузки,</w:t>
      </w:r>
      <w:r w:rsidR="00BB4312" w:rsidRPr="00BF71E3">
        <w:rPr>
          <w:sz w:val="23"/>
          <w:szCs w:val="23"/>
          <w:shd w:val="clear" w:color="auto" w:fill="FFFFFF"/>
        </w:rPr>
        <w:t xml:space="preserve"> система защиты. Работа инструмента автоматически прекращается, что позволяет избежать его преждевременной поломки.</w:t>
      </w:r>
    </w:p>
    <w:p w:rsidR="00442236" w:rsidRPr="00BF71E3" w:rsidRDefault="006000B5" w:rsidP="00BD537F">
      <w:pPr>
        <w:pStyle w:val="a3"/>
        <w:rPr>
          <w:rFonts w:eastAsia="Times New Roman"/>
          <w:color w:val="373737"/>
          <w:sz w:val="23"/>
          <w:szCs w:val="23"/>
          <w:lang w:eastAsia="ru-RU"/>
        </w:rPr>
      </w:pPr>
      <w:r w:rsidRPr="00BF71E3">
        <w:rPr>
          <w:rFonts w:eastAsia="Times New Roman"/>
          <w:color w:val="838383"/>
          <w:sz w:val="23"/>
          <w:szCs w:val="23"/>
          <w:bdr w:val="none" w:sz="0" w:space="0" w:color="auto" w:frame="1"/>
          <w:lang w:eastAsia="ru-RU"/>
        </w:rPr>
        <w:t>Устройство аккумулятора:</w:t>
      </w:r>
      <w:r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 xml:space="preserve"> </w:t>
      </w:r>
      <w:r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>слайдер</w:t>
      </w:r>
      <w:r w:rsidR="00211173"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>,</w:t>
      </w:r>
      <w:r w:rsidR="00211173" w:rsidRPr="00BF71E3">
        <w:rPr>
          <w:sz w:val="23"/>
          <w:szCs w:val="23"/>
        </w:rPr>
        <w:t xml:space="preserve"> 18вольт</w:t>
      </w:r>
      <w:r w:rsidR="00BF71E3">
        <w:rPr>
          <w:sz w:val="23"/>
          <w:szCs w:val="23"/>
        </w:rPr>
        <w:t xml:space="preserve"> </w:t>
      </w:r>
      <w:r w:rsidR="00211173" w:rsidRPr="00BF71E3">
        <w:rPr>
          <w:color w:val="373737"/>
          <w:sz w:val="23"/>
          <w:szCs w:val="23"/>
          <w:shd w:val="clear" w:color="auto" w:fill="FFFFFF"/>
        </w:rPr>
        <w:t xml:space="preserve"> </w:t>
      </w:r>
      <w:proofErr w:type="spellStart"/>
      <w:r w:rsidR="00211173" w:rsidRPr="00BF71E3">
        <w:rPr>
          <w:color w:val="373737"/>
          <w:sz w:val="23"/>
          <w:szCs w:val="23"/>
          <w:shd w:val="clear" w:color="auto" w:fill="FFFFFF"/>
        </w:rPr>
        <w:t>Li-Ion</w:t>
      </w:r>
      <w:proofErr w:type="spellEnd"/>
      <w:r w:rsidR="001A316F" w:rsidRPr="00BF71E3">
        <w:rPr>
          <w:color w:val="373737"/>
          <w:sz w:val="23"/>
          <w:szCs w:val="23"/>
          <w:shd w:val="clear" w:color="auto" w:fill="FFFFFF"/>
        </w:rPr>
        <w:t xml:space="preserve"> </w:t>
      </w:r>
      <w:r w:rsidR="00BF71E3">
        <w:rPr>
          <w:color w:val="373737"/>
          <w:sz w:val="23"/>
          <w:szCs w:val="23"/>
          <w:shd w:val="clear" w:color="auto" w:fill="FFFFFF"/>
        </w:rPr>
        <w:t xml:space="preserve">  </w:t>
      </w:r>
      <w:r w:rsidR="001A316F" w:rsidRPr="00BF71E3">
        <w:rPr>
          <w:color w:val="373737"/>
          <w:sz w:val="23"/>
          <w:szCs w:val="23"/>
          <w:shd w:val="clear" w:color="auto" w:fill="FFFFFF"/>
        </w:rPr>
        <w:t>5А*ч</w:t>
      </w:r>
      <w:r w:rsidR="00211173" w:rsidRPr="00BF71E3">
        <w:rPr>
          <w:sz w:val="23"/>
          <w:szCs w:val="23"/>
        </w:rPr>
        <w:br/>
      </w:r>
      <w:r w:rsidR="00442236" w:rsidRPr="00BF71E3">
        <w:rPr>
          <w:rFonts w:eastAsia="Times New Roman"/>
          <w:color w:val="838383"/>
          <w:sz w:val="23"/>
          <w:szCs w:val="23"/>
          <w:bdr w:val="none" w:sz="0" w:space="0" w:color="auto" w:frame="1"/>
          <w:lang w:eastAsia="ru-RU"/>
        </w:rPr>
        <w:t>Уровень шума, дБ (А):</w:t>
      </w:r>
      <w:r w:rsidR="00442236"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 xml:space="preserve"> </w:t>
      </w:r>
      <w:r w:rsidR="00442236"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>101</w:t>
      </w:r>
    </w:p>
    <w:p w:rsidR="00442236" w:rsidRPr="00BF71E3" w:rsidRDefault="00442236" w:rsidP="00BD537F">
      <w:pPr>
        <w:pStyle w:val="a3"/>
        <w:rPr>
          <w:rFonts w:eastAsia="Times New Roman"/>
          <w:color w:val="373737"/>
          <w:sz w:val="23"/>
          <w:szCs w:val="23"/>
          <w:lang w:eastAsia="ru-RU"/>
        </w:rPr>
      </w:pPr>
      <w:r w:rsidRPr="00BF71E3">
        <w:rPr>
          <w:rFonts w:eastAsia="Times New Roman"/>
          <w:color w:val="838383"/>
          <w:sz w:val="23"/>
          <w:szCs w:val="23"/>
          <w:bdr w:val="none" w:sz="0" w:space="0" w:color="auto" w:frame="1"/>
          <w:lang w:eastAsia="ru-RU"/>
        </w:rPr>
        <w:t>Уровень звуковой мощности, дБ (А):</w:t>
      </w:r>
      <w:r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 xml:space="preserve"> </w:t>
      </w:r>
      <w:r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>112</w:t>
      </w:r>
    </w:p>
    <w:p w:rsidR="00442236" w:rsidRPr="00BF71E3" w:rsidRDefault="00442236" w:rsidP="00BD537F">
      <w:pPr>
        <w:pStyle w:val="a3"/>
        <w:rPr>
          <w:rFonts w:eastAsia="Times New Roman"/>
          <w:color w:val="373737"/>
          <w:sz w:val="23"/>
          <w:szCs w:val="23"/>
          <w:lang w:eastAsia="ru-RU"/>
        </w:rPr>
      </w:pPr>
      <w:r w:rsidRPr="00BF71E3">
        <w:rPr>
          <w:rFonts w:eastAsia="Times New Roman"/>
          <w:color w:val="838383"/>
          <w:sz w:val="23"/>
          <w:szCs w:val="23"/>
          <w:bdr w:val="none" w:sz="0" w:space="0" w:color="auto" w:frame="1"/>
          <w:lang w:eastAsia="ru-RU"/>
        </w:rPr>
        <w:t>Уровень вибрации, м/с²:</w:t>
      </w:r>
      <w:r w:rsidRPr="00BF71E3">
        <w:rPr>
          <w:rFonts w:eastAsia="Times New Roman"/>
          <w:color w:val="373737"/>
          <w:sz w:val="23"/>
          <w:szCs w:val="23"/>
          <w:bdr w:val="none" w:sz="0" w:space="0" w:color="auto" w:frame="1"/>
          <w:lang w:eastAsia="ru-RU"/>
        </w:rPr>
        <w:t>13</w:t>
      </w:r>
    </w:p>
    <w:p w:rsidR="006000B5" w:rsidRPr="00BF71E3" w:rsidRDefault="00BD537F" w:rsidP="00BD537F">
      <w:pPr>
        <w:pStyle w:val="a3"/>
        <w:rPr>
          <w:rFonts w:eastAsia="Times New Roman"/>
          <w:color w:val="373737"/>
          <w:sz w:val="23"/>
          <w:szCs w:val="23"/>
          <w:lang w:eastAsia="ru-RU"/>
        </w:rPr>
      </w:pPr>
      <w:r w:rsidRPr="00BF71E3">
        <w:rPr>
          <w:rFonts w:eastAsia="Times New Roman"/>
          <w:color w:val="373737"/>
          <w:sz w:val="23"/>
          <w:szCs w:val="23"/>
          <w:lang w:eastAsia="ru-RU"/>
        </w:rPr>
        <w:t xml:space="preserve">Продолжительность </w:t>
      </w:r>
      <w:r w:rsidR="00332BD6">
        <w:rPr>
          <w:rFonts w:eastAsia="Times New Roman"/>
          <w:color w:val="373737"/>
          <w:sz w:val="23"/>
          <w:szCs w:val="23"/>
          <w:lang w:eastAsia="ru-RU"/>
        </w:rPr>
        <w:t xml:space="preserve">работы, </w:t>
      </w:r>
      <w:bookmarkStart w:id="0" w:name="_GoBack"/>
      <w:bookmarkEnd w:id="0"/>
      <w:r w:rsidRPr="00BF71E3">
        <w:rPr>
          <w:rFonts w:eastAsia="Times New Roman"/>
          <w:color w:val="373737"/>
          <w:sz w:val="23"/>
          <w:szCs w:val="23"/>
          <w:lang w:eastAsia="ru-RU"/>
        </w:rPr>
        <w:t>включения ПВ – 100%.</w:t>
      </w:r>
    </w:p>
    <w:p w:rsidR="006000B5" w:rsidRPr="006000B5" w:rsidRDefault="006000B5" w:rsidP="00BD537F">
      <w:pPr>
        <w:pStyle w:val="a3"/>
        <w:rPr>
          <w:rFonts w:eastAsia="Times New Roman"/>
          <w:color w:val="838383"/>
          <w:sz w:val="20"/>
          <w:szCs w:val="20"/>
          <w:lang w:eastAsia="ru-RU"/>
        </w:rPr>
      </w:pPr>
    </w:p>
    <w:p w:rsidR="006000B5" w:rsidRDefault="002E7A01">
      <w:r>
        <w:rPr>
          <w:noProof/>
          <w:lang w:eastAsia="ru-RU"/>
        </w:rPr>
        <w:drawing>
          <wp:inline distT="0" distB="0" distL="0" distR="0" wp14:anchorId="2693036B" wp14:editId="6A32B1C8">
            <wp:extent cx="3759200" cy="3467100"/>
            <wp:effectExtent l="0" t="0" r="0" b="0"/>
            <wp:docPr id="2" name="Рисунок 2" descr="https://avatars.mds.yandex.net/get-goods_pic/10887694/hat095769b28511070889994d09ccf438b5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goods_pic/10887694/hat095769b28511070889994d09ccf438b5/ori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0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42"/>
    <w:rsid w:val="001A316F"/>
    <w:rsid w:val="001E7642"/>
    <w:rsid w:val="00211173"/>
    <w:rsid w:val="002E7A01"/>
    <w:rsid w:val="00332BD6"/>
    <w:rsid w:val="00442236"/>
    <w:rsid w:val="006000B5"/>
    <w:rsid w:val="006024AA"/>
    <w:rsid w:val="009B2E4D"/>
    <w:rsid w:val="00BB4312"/>
    <w:rsid w:val="00BD537F"/>
    <w:rsid w:val="00BF71E3"/>
    <w:rsid w:val="00F3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C21F"/>
  <w15:chartTrackingRefBased/>
  <w15:docId w15:val="{6CA1552D-B803-46CF-AE2B-6876A137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31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Popelyukh Evgeniy</dc:creator>
  <cp:keywords/>
  <dc:description/>
  <cp:lastModifiedBy>Popelyukh Evgeniy</cp:lastModifiedBy>
  <cp:revision>57</cp:revision>
  <dcterms:created xsi:type="dcterms:W3CDTF">2024-04-01T06:02:00Z</dcterms:created>
  <dcterms:modified xsi:type="dcterms:W3CDTF">2024-04-01T06:34:00Z</dcterms:modified>
</cp:coreProperties>
</file>