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FB" w:rsidRPr="00B967FB" w:rsidRDefault="00B967FB" w:rsidP="00D7239E">
      <w:pPr>
        <w:spacing w:after="0" w:line="264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zh-CN"/>
        </w:rPr>
      </w:pPr>
      <w:r w:rsidRPr="00B967FB">
        <w:rPr>
          <w:rFonts w:ascii="Times New Roman" w:hAnsi="Times New Roman" w:cs="Times New Roman"/>
          <w:b/>
          <w:caps/>
          <w:sz w:val="28"/>
          <w:szCs w:val="28"/>
          <w:lang w:eastAsia="zh-CN"/>
        </w:rPr>
        <w:t>Техническое задание</w:t>
      </w:r>
    </w:p>
    <w:p w:rsidR="00421E9A" w:rsidRDefault="00B967FB" w:rsidP="00D7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67F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на </w:t>
      </w:r>
      <w:r w:rsidR="00F66F3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поставку </w:t>
      </w:r>
      <w:r w:rsidR="000A64E4">
        <w:rPr>
          <w:rFonts w:ascii="Times New Roman" w:hAnsi="Times New Roman" w:cs="Times New Roman"/>
          <w:b/>
          <w:sz w:val="28"/>
          <w:szCs w:val="28"/>
          <w:lang w:eastAsia="zh-CN"/>
        </w:rPr>
        <w:t>представительской</w:t>
      </w:r>
      <w:r w:rsidR="00421E9A" w:rsidRPr="00421E9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продукции: ежедневники, ручки, пакеты</w:t>
      </w:r>
    </w:p>
    <w:p w:rsidR="00B967FB" w:rsidRPr="00E534F3" w:rsidRDefault="00421E9A" w:rsidP="00D7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21E9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 нанесением логотипа Заказчика</w:t>
      </w:r>
    </w:p>
    <w:p w:rsidR="00B967FB" w:rsidRPr="00B967FB" w:rsidRDefault="00B967FB" w:rsidP="00D72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C2EB8" w:rsidRPr="00046583" w:rsidRDefault="00F66F34" w:rsidP="00D7239E">
      <w:pPr>
        <w:pStyle w:val="Standard"/>
        <w:numPr>
          <w:ilvl w:val="0"/>
          <w:numId w:val="3"/>
        </w:numPr>
        <w:ind w:left="709" w:hanging="425"/>
        <w:jc w:val="both"/>
        <w:rPr>
          <w:rFonts w:eastAsia="Times New Roman"/>
          <w:color w:val="000000"/>
          <w:szCs w:val="28"/>
        </w:rPr>
      </w:pPr>
      <w:r>
        <w:rPr>
          <w:szCs w:val="28"/>
        </w:rPr>
        <w:t>Поставщик</w:t>
      </w:r>
      <w:r w:rsidR="003312E4" w:rsidRPr="00046583">
        <w:rPr>
          <w:szCs w:val="28"/>
        </w:rPr>
        <w:t xml:space="preserve"> осуществляет </w:t>
      </w:r>
      <w:r w:rsidR="00E534F3" w:rsidRPr="00046583">
        <w:rPr>
          <w:szCs w:val="28"/>
          <w:lang w:eastAsia="zh-CN"/>
        </w:rPr>
        <w:t>изготовлени</w:t>
      </w:r>
      <w:r>
        <w:rPr>
          <w:szCs w:val="28"/>
          <w:lang w:eastAsia="zh-CN"/>
        </w:rPr>
        <w:t>е и поставку</w:t>
      </w:r>
      <w:r w:rsidR="00E534F3" w:rsidRPr="00046583">
        <w:rPr>
          <w:szCs w:val="28"/>
          <w:lang w:eastAsia="zh-CN"/>
        </w:rPr>
        <w:t xml:space="preserve"> </w:t>
      </w:r>
      <w:r w:rsidR="00421E9A" w:rsidRPr="00046583">
        <w:rPr>
          <w:szCs w:val="28"/>
          <w:lang w:eastAsia="zh-CN"/>
        </w:rPr>
        <w:t>сувенирной продукции: ежедневники, ручки, пакеты с нанесением логотипа Заказчика</w:t>
      </w:r>
      <w:r w:rsidR="00E534F3" w:rsidRPr="00046583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="00FA3B47">
        <w:rPr>
          <w:szCs w:val="28"/>
        </w:rPr>
        <w:t>Продукция</w:t>
      </w:r>
      <w:r>
        <w:rPr>
          <w:szCs w:val="28"/>
        </w:rPr>
        <w:t xml:space="preserve">) </w:t>
      </w:r>
      <w:r w:rsidR="003312E4" w:rsidRPr="00046583">
        <w:rPr>
          <w:szCs w:val="28"/>
        </w:rPr>
        <w:t xml:space="preserve">в полном объеме и с должным уровнем качества. </w:t>
      </w:r>
      <w:r w:rsidR="00FA3B47">
        <w:rPr>
          <w:szCs w:val="28"/>
        </w:rPr>
        <w:t>Продукция</w:t>
      </w:r>
      <w:r w:rsidR="00FA3B47" w:rsidRPr="00046583">
        <w:rPr>
          <w:szCs w:val="28"/>
        </w:rPr>
        <w:t xml:space="preserve"> </w:t>
      </w:r>
      <w:r w:rsidR="003312E4" w:rsidRPr="00046583">
        <w:rPr>
          <w:szCs w:val="28"/>
        </w:rPr>
        <w:t>явля</w:t>
      </w:r>
      <w:r>
        <w:rPr>
          <w:szCs w:val="28"/>
        </w:rPr>
        <w:t>е</w:t>
      </w:r>
      <w:r w:rsidR="003312E4" w:rsidRPr="00046583">
        <w:rPr>
          <w:szCs w:val="28"/>
        </w:rPr>
        <w:t>тся новым, строго соответствуют характеристикам и не име</w:t>
      </w:r>
      <w:r>
        <w:rPr>
          <w:szCs w:val="28"/>
        </w:rPr>
        <w:t>е</w:t>
      </w:r>
      <w:r w:rsidR="003312E4" w:rsidRPr="00046583">
        <w:rPr>
          <w:szCs w:val="28"/>
        </w:rPr>
        <w:t>т дефектов, связанных с оформлением, материалами и качеством изготовления.</w:t>
      </w:r>
      <w:r w:rsidR="00DC2EB8" w:rsidRPr="00046583">
        <w:rPr>
          <w:szCs w:val="28"/>
        </w:rPr>
        <w:t xml:space="preserve"> </w:t>
      </w:r>
    </w:p>
    <w:p w:rsidR="00E534F3" w:rsidRPr="00046583" w:rsidRDefault="00421E9A" w:rsidP="00D7239E">
      <w:pPr>
        <w:pStyle w:val="af9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046583">
        <w:rPr>
          <w:rFonts w:ascii="Times New Roman" w:hAnsi="Times New Roman" w:cs="Times New Roman"/>
          <w:sz w:val="24"/>
          <w:szCs w:val="28"/>
          <w:lang w:eastAsia="zh-CN"/>
        </w:rPr>
        <w:t>Сувенирная продукция</w:t>
      </w:r>
      <w:r w:rsidRPr="00046583">
        <w:rPr>
          <w:rFonts w:ascii="Times New Roman" w:hAnsi="Times New Roman" w:cs="Times New Roman"/>
          <w:sz w:val="24"/>
          <w:szCs w:val="28"/>
        </w:rPr>
        <w:t xml:space="preserve"> </w:t>
      </w:r>
      <w:r w:rsidR="00E534F3" w:rsidRPr="00046583">
        <w:rPr>
          <w:rFonts w:ascii="Times New Roman" w:hAnsi="Times New Roman" w:cs="Times New Roman"/>
          <w:sz w:val="24"/>
          <w:szCs w:val="28"/>
        </w:rPr>
        <w:t>изготавливаются в соответствии с макетом, макет предоставляется Заказчиком в формате .</w:t>
      </w:r>
      <w:r w:rsidR="00E534F3" w:rsidRPr="00046583">
        <w:rPr>
          <w:rFonts w:ascii="Times New Roman" w:hAnsi="Times New Roman" w:cs="Times New Roman"/>
          <w:sz w:val="24"/>
          <w:szCs w:val="28"/>
          <w:lang w:val="en-US"/>
        </w:rPr>
        <w:t>ind</w:t>
      </w:r>
      <w:r w:rsidR="00E534F3" w:rsidRPr="00046583">
        <w:rPr>
          <w:rFonts w:ascii="Times New Roman" w:hAnsi="Times New Roman" w:cs="Times New Roman"/>
          <w:sz w:val="24"/>
          <w:szCs w:val="28"/>
        </w:rPr>
        <w:t>, .</w:t>
      </w:r>
      <w:r w:rsidR="00E534F3" w:rsidRPr="00046583">
        <w:rPr>
          <w:rFonts w:ascii="Times New Roman" w:hAnsi="Times New Roman" w:cs="Times New Roman"/>
          <w:sz w:val="24"/>
          <w:szCs w:val="28"/>
          <w:lang w:val="en-US"/>
        </w:rPr>
        <w:t>pdf</w:t>
      </w:r>
      <w:r w:rsidR="00E534F3" w:rsidRPr="00046583">
        <w:rPr>
          <w:rFonts w:ascii="Times New Roman" w:hAnsi="Times New Roman" w:cs="Times New Roman"/>
          <w:sz w:val="24"/>
          <w:szCs w:val="28"/>
        </w:rPr>
        <w:t xml:space="preserve">. </w:t>
      </w:r>
      <w:r w:rsidR="00F66F34">
        <w:rPr>
          <w:rFonts w:ascii="Times New Roman" w:hAnsi="Times New Roman" w:cs="Times New Roman"/>
          <w:sz w:val="24"/>
          <w:szCs w:val="28"/>
        </w:rPr>
        <w:t>Поставщик</w:t>
      </w:r>
      <w:r w:rsidR="00E534F3" w:rsidRPr="00046583">
        <w:rPr>
          <w:rFonts w:ascii="Times New Roman" w:hAnsi="Times New Roman" w:cs="Times New Roman"/>
          <w:sz w:val="24"/>
          <w:szCs w:val="28"/>
        </w:rPr>
        <w:t xml:space="preserve"> осуществляет проверку и  предпечатную обработку макета, в случае необходимости направляет заказчику запрос о</w:t>
      </w:r>
      <w:r w:rsidR="00DC2EB8" w:rsidRPr="00046583">
        <w:rPr>
          <w:rFonts w:ascii="Times New Roman" w:hAnsi="Times New Roman" w:cs="Times New Roman"/>
          <w:sz w:val="24"/>
          <w:szCs w:val="28"/>
        </w:rPr>
        <w:t xml:space="preserve"> корректировке макета</w:t>
      </w:r>
      <w:r w:rsidR="00E534F3" w:rsidRPr="00046583">
        <w:rPr>
          <w:rFonts w:ascii="Times New Roman" w:hAnsi="Times New Roman" w:cs="Times New Roman"/>
          <w:sz w:val="24"/>
          <w:szCs w:val="28"/>
        </w:rPr>
        <w:t>.</w:t>
      </w:r>
    </w:p>
    <w:p w:rsidR="00DC2EB8" w:rsidRPr="00046583" w:rsidRDefault="00DC2EB8" w:rsidP="00D7239E">
      <w:pPr>
        <w:pStyle w:val="af9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046583">
        <w:rPr>
          <w:rFonts w:ascii="Times New Roman" w:hAnsi="Times New Roman" w:cs="Times New Roman"/>
          <w:sz w:val="24"/>
          <w:szCs w:val="28"/>
        </w:rPr>
        <w:t xml:space="preserve">Срок изготовления и доставки </w:t>
      </w:r>
      <w:r w:rsidR="00421E9A" w:rsidRPr="00046583">
        <w:rPr>
          <w:rFonts w:ascii="Times New Roman" w:hAnsi="Times New Roman" w:cs="Times New Roman"/>
          <w:sz w:val="24"/>
          <w:szCs w:val="28"/>
          <w:lang w:eastAsia="zh-CN"/>
        </w:rPr>
        <w:t>сувенирной продукции</w:t>
      </w:r>
      <w:r w:rsidR="00421E9A" w:rsidRPr="00046583">
        <w:rPr>
          <w:rFonts w:ascii="Times New Roman" w:hAnsi="Times New Roman" w:cs="Times New Roman"/>
          <w:sz w:val="24"/>
          <w:szCs w:val="28"/>
        </w:rPr>
        <w:t xml:space="preserve"> </w:t>
      </w:r>
      <w:r w:rsidRPr="00046583">
        <w:rPr>
          <w:rFonts w:ascii="Times New Roman" w:hAnsi="Times New Roman" w:cs="Times New Roman"/>
          <w:sz w:val="24"/>
          <w:szCs w:val="28"/>
        </w:rPr>
        <w:t xml:space="preserve">– </w:t>
      </w:r>
      <w:r w:rsidRPr="00046583">
        <w:rPr>
          <w:rFonts w:ascii="Times New Roman" w:hAnsi="Times New Roman" w:cs="Times New Roman"/>
          <w:b/>
          <w:sz w:val="24"/>
          <w:szCs w:val="28"/>
        </w:rPr>
        <w:t xml:space="preserve">не позднее </w:t>
      </w:r>
      <w:r w:rsidR="000A64E4">
        <w:rPr>
          <w:rFonts w:ascii="Times New Roman" w:hAnsi="Times New Roman" w:cs="Times New Roman"/>
          <w:b/>
          <w:sz w:val="24"/>
          <w:szCs w:val="28"/>
        </w:rPr>
        <w:t>12</w:t>
      </w:r>
      <w:r w:rsidRPr="0004658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A64E4">
        <w:rPr>
          <w:rFonts w:ascii="Times New Roman" w:hAnsi="Times New Roman" w:cs="Times New Roman"/>
          <w:b/>
          <w:sz w:val="24"/>
          <w:szCs w:val="28"/>
        </w:rPr>
        <w:t>сентября</w:t>
      </w:r>
      <w:r w:rsidRPr="00046583">
        <w:rPr>
          <w:rFonts w:ascii="Times New Roman" w:hAnsi="Times New Roman" w:cs="Times New Roman"/>
          <w:b/>
          <w:sz w:val="24"/>
          <w:szCs w:val="28"/>
        </w:rPr>
        <w:t xml:space="preserve"> 202</w:t>
      </w:r>
      <w:r w:rsidR="000A64E4">
        <w:rPr>
          <w:rFonts w:ascii="Times New Roman" w:hAnsi="Times New Roman" w:cs="Times New Roman"/>
          <w:b/>
          <w:sz w:val="24"/>
          <w:szCs w:val="28"/>
        </w:rPr>
        <w:t>4</w:t>
      </w:r>
      <w:r w:rsidRPr="00046583">
        <w:rPr>
          <w:rFonts w:ascii="Times New Roman" w:hAnsi="Times New Roman" w:cs="Times New Roman"/>
          <w:b/>
          <w:sz w:val="24"/>
          <w:szCs w:val="28"/>
        </w:rPr>
        <w:t xml:space="preserve"> г</w:t>
      </w:r>
      <w:r w:rsidRPr="0004658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C2EB8" w:rsidRPr="00046583" w:rsidRDefault="00DC2EB8" w:rsidP="00D7239E">
      <w:pPr>
        <w:pStyle w:val="af9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046583">
        <w:rPr>
          <w:rFonts w:ascii="Times New Roman" w:hAnsi="Times New Roman" w:cs="Times New Roman"/>
          <w:sz w:val="24"/>
          <w:szCs w:val="28"/>
        </w:rPr>
        <w:t>Изготовленн</w:t>
      </w:r>
      <w:r w:rsidR="00421E9A" w:rsidRPr="00046583">
        <w:rPr>
          <w:rFonts w:ascii="Times New Roman" w:hAnsi="Times New Roman" w:cs="Times New Roman"/>
          <w:sz w:val="24"/>
          <w:szCs w:val="28"/>
        </w:rPr>
        <w:t>ая</w:t>
      </w:r>
      <w:r w:rsidRPr="00046583">
        <w:rPr>
          <w:rFonts w:ascii="Times New Roman" w:hAnsi="Times New Roman" w:cs="Times New Roman"/>
          <w:sz w:val="24"/>
          <w:szCs w:val="28"/>
        </w:rPr>
        <w:t xml:space="preserve"> </w:t>
      </w:r>
      <w:r w:rsidR="00421E9A" w:rsidRPr="00046583">
        <w:rPr>
          <w:rFonts w:ascii="Times New Roman" w:hAnsi="Times New Roman" w:cs="Times New Roman"/>
          <w:sz w:val="24"/>
          <w:szCs w:val="28"/>
        </w:rPr>
        <w:t>сувенирная продукция</w:t>
      </w:r>
      <w:r w:rsidRPr="00046583">
        <w:rPr>
          <w:rFonts w:ascii="Times New Roman" w:hAnsi="Times New Roman" w:cs="Times New Roman"/>
          <w:sz w:val="24"/>
          <w:szCs w:val="28"/>
        </w:rPr>
        <w:t xml:space="preserve"> доставляются </w:t>
      </w:r>
      <w:r w:rsidR="00F66F34">
        <w:rPr>
          <w:rFonts w:ascii="Times New Roman" w:hAnsi="Times New Roman" w:cs="Times New Roman"/>
          <w:sz w:val="24"/>
          <w:szCs w:val="28"/>
        </w:rPr>
        <w:t>Поставщиком</w:t>
      </w:r>
      <w:r w:rsidRPr="00046583">
        <w:rPr>
          <w:rFonts w:ascii="Times New Roman" w:hAnsi="Times New Roman" w:cs="Times New Roman"/>
          <w:sz w:val="24"/>
          <w:szCs w:val="28"/>
        </w:rPr>
        <w:t xml:space="preserve"> в упаковке, исключающей утерю или порчу, по адресу Заказчика.</w:t>
      </w:r>
    </w:p>
    <w:p w:rsidR="00DC2EB8" w:rsidRPr="00046583" w:rsidRDefault="00421E9A" w:rsidP="00D7239E">
      <w:pPr>
        <w:pStyle w:val="af9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46583">
        <w:rPr>
          <w:rFonts w:ascii="Times New Roman" w:hAnsi="Times New Roman" w:cs="Times New Roman"/>
          <w:sz w:val="24"/>
          <w:szCs w:val="28"/>
        </w:rPr>
        <w:t>Адрес доставки готовой сувенирной продукции</w:t>
      </w:r>
      <w:r w:rsidR="00DC2EB8" w:rsidRPr="00046583">
        <w:rPr>
          <w:rFonts w:ascii="Times New Roman" w:hAnsi="Times New Roman" w:cs="Times New Roman"/>
          <w:sz w:val="24"/>
          <w:szCs w:val="28"/>
        </w:rPr>
        <w:t xml:space="preserve">: 603104, </w:t>
      </w:r>
      <w:r w:rsidR="00DC2EB8" w:rsidRPr="00046583">
        <w:rPr>
          <w:rFonts w:ascii="Times New Roman" w:eastAsia="Times New Roman" w:hAnsi="Times New Roman" w:cs="Times New Roman"/>
          <w:sz w:val="24"/>
          <w:szCs w:val="28"/>
          <w:lang w:eastAsia="zh-CN"/>
        </w:rPr>
        <w:t>г. Нижний Новгород, ул. Нартова, д. 6, корп. 6, 7 этаж в рабочие дни с понедельника по четверг с 08:00 до 15:00; пятница с 08:00 до 13:30; суббота, воскресенье – выходные дни.</w:t>
      </w:r>
    </w:p>
    <w:p w:rsidR="00DC2EB8" w:rsidRPr="00046583" w:rsidRDefault="00F66F34" w:rsidP="00D7239E">
      <w:pPr>
        <w:pStyle w:val="af9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Поставщик</w:t>
      </w:r>
      <w:r w:rsidR="00DC2EB8" w:rsidRPr="00046583">
        <w:rPr>
          <w:rFonts w:ascii="Times New Roman" w:hAnsi="Times New Roman" w:cs="Times New Roman"/>
          <w:sz w:val="24"/>
          <w:szCs w:val="28"/>
        </w:rPr>
        <w:t xml:space="preserve"> доставляет готовую продукцию Заказчику собственным транспортом и с привлечением транспорта третьих лиц за свой счет. Все виды погрузочно-разгрузочных работ осуществляет </w:t>
      </w:r>
      <w:r>
        <w:rPr>
          <w:rFonts w:ascii="Times New Roman" w:hAnsi="Times New Roman" w:cs="Times New Roman"/>
          <w:sz w:val="24"/>
          <w:szCs w:val="28"/>
        </w:rPr>
        <w:t>Поставщик</w:t>
      </w:r>
      <w:r w:rsidR="00DC2EB8" w:rsidRPr="00046583">
        <w:rPr>
          <w:rFonts w:ascii="Times New Roman" w:hAnsi="Times New Roman" w:cs="Times New Roman"/>
          <w:sz w:val="24"/>
          <w:szCs w:val="28"/>
        </w:rPr>
        <w:t xml:space="preserve"> собственными силами и средствами за свой счет. </w:t>
      </w:r>
    </w:p>
    <w:p w:rsidR="003312E4" w:rsidRPr="00046583" w:rsidRDefault="003312E4" w:rsidP="00D7239E">
      <w:pPr>
        <w:pStyle w:val="af9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046583">
        <w:rPr>
          <w:rFonts w:ascii="Times New Roman" w:hAnsi="Times New Roman" w:cs="Times New Roman"/>
          <w:sz w:val="24"/>
          <w:szCs w:val="28"/>
        </w:rPr>
        <w:t>Готовая продукция, поставляемая Заказчику, должна соответств</w:t>
      </w:r>
      <w:r w:rsidR="00D7239E" w:rsidRPr="00046583">
        <w:rPr>
          <w:rFonts w:ascii="Times New Roman" w:hAnsi="Times New Roman" w:cs="Times New Roman"/>
          <w:sz w:val="24"/>
          <w:szCs w:val="28"/>
        </w:rPr>
        <w:t>овать указанным характеристикам:</w:t>
      </w:r>
    </w:p>
    <w:p w:rsidR="00D7239E" w:rsidRPr="00DC2EB8" w:rsidRDefault="00D7239E" w:rsidP="00D7239E">
      <w:pPr>
        <w:pStyle w:val="af9"/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103"/>
        <w:gridCol w:w="1701"/>
        <w:gridCol w:w="1276"/>
        <w:gridCol w:w="3402"/>
      </w:tblGrid>
      <w:tr w:rsidR="00D7239E" w:rsidRPr="00046583" w:rsidTr="00B93BFC">
        <w:tc>
          <w:tcPr>
            <w:tcW w:w="709" w:type="dxa"/>
            <w:shd w:val="clear" w:color="auto" w:fill="auto"/>
          </w:tcPr>
          <w:p w:rsidR="00D7239E" w:rsidRPr="00046583" w:rsidRDefault="00D7239E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D7239E" w:rsidRPr="00046583" w:rsidRDefault="00D7239E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продукции</w:t>
            </w:r>
          </w:p>
        </w:tc>
        <w:tc>
          <w:tcPr>
            <w:tcW w:w="5103" w:type="dxa"/>
            <w:shd w:val="clear" w:color="auto" w:fill="auto"/>
          </w:tcPr>
          <w:p w:rsidR="00D7239E" w:rsidRPr="00046583" w:rsidRDefault="00D7239E" w:rsidP="003A45B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Описание функциональных и технических характеристик</w:t>
            </w:r>
          </w:p>
        </w:tc>
        <w:tc>
          <w:tcPr>
            <w:tcW w:w="1701" w:type="dxa"/>
            <w:shd w:val="clear" w:color="auto" w:fill="auto"/>
          </w:tcPr>
          <w:p w:rsidR="00D7239E" w:rsidRPr="00046583" w:rsidRDefault="00D7239E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D7239E" w:rsidRPr="00046583" w:rsidRDefault="00D7239E" w:rsidP="00DC2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Кол-во</w:t>
            </w:r>
          </w:p>
        </w:tc>
        <w:tc>
          <w:tcPr>
            <w:tcW w:w="3402" w:type="dxa"/>
          </w:tcPr>
          <w:p w:rsidR="00D7239E" w:rsidRPr="00046583" w:rsidRDefault="00D7239E" w:rsidP="00DC2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Образец</w:t>
            </w:r>
          </w:p>
        </w:tc>
      </w:tr>
      <w:tr w:rsidR="00D7239E" w:rsidRPr="00046583" w:rsidTr="00B93BFC">
        <w:trPr>
          <w:trHeight w:val="3250"/>
        </w:trPr>
        <w:tc>
          <w:tcPr>
            <w:tcW w:w="709" w:type="dxa"/>
            <w:shd w:val="clear" w:color="auto" w:fill="auto"/>
          </w:tcPr>
          <w:p w:rsidR="00D7239E" w:rsidRPr="00046583" w:rsidRDefault="00D7239E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239E" w:rsidRPr="00046583" w:rsidRDefault="00FE4A0D" w:rsidP="00FE4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Пакет</w:t>
            </w:r>
          </w:p>
        </w:tc>
        <w:tc>
          <w:tcPr>
            <w:tcW w:w="5103" w:type="dxa"/>
            <w:shd w:val="clear" w:color="auto" w:fill="auto"/>
          </w:tcPr>
          <w:p w:rsidR="00FE4A0D" w:rsidRPr="00046583" w:rsidRDefault="00FE4A0D" w:rsidP="00FE4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83">
              <w:rPr>
                <w:rFonts w:ascii="Times New Roman" w:hAnsi="Times New Roman" w:cs="Times New Roman"/>
                <w:sz w:val="24"/>
                <w:szCs w:val="24"/>
              </w:rPr>
              <w:t>Материал: Полиэтилен (ПВД)</w:t>
            </w:r>
          </w:p>
          <w:p w:rsidR="00FE4A0D" w:rsidRPr="00046583" w:rsidRDefault="00FE4A0D" w:rsidP="00FE4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83">
              <w:rPr>
                <w:rFonts w:ascii="Times New Roman" w:hAnsi="Times New Roman" w:cs="Times New Roman"/>
                <w:sz w:val="24"/>
                <w:szCs w:val="24"/>
              </w:rPr>
              <w:t>Цвет: темно-синий</w:t>
            </w:r>
          </w:p>
          <w:p w:rsidR="00FE4A0D" w:rsidRPr="00046583" w:rsidRDefault="00FE4A0D" w:rsidP="00FE4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83">
              <w:rPr>
                <w:rFonts w:ascii="Times New Roman" w:hAnsi="Times New Roman" w:cs="Times New Roman"/>
                <w:sz w:val="24"/>
                <w:szCs w:val="24"/>
              </w:rPr>
              <w:t>Размер: ширина 400</w:t>
            </w:r>
            <w:r w:rsidRPr="0004658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4.25pt" o:ole="">
                  <v:imagedata r:id="rId9" o:title=""/>
                </v:shape>
                <o:OLEObject Type="Embed" ProgID="Equation.3" ShapeID="_x0000_i1025" DrawAspect="Content" ObjectID="_1779540189" r:id="rId10"/>
              </w:object>
            </w:r>
            <w:r w:rsidRPr="00046583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500</w:t>
            </w:r>
            <w:r w:rsidRPr="0004658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60">
                <v:shape id="_x0000_i1026" type="#_x0000_t75" style="width:21.75pt;height:14.25pt" o:ole="">
                  <v:imagedata r:id="rId11" o:title=""/>
                </v:shape>
                <o:OLEObject Type="Embed" ProgID="Equation.3" ShapeID="_x0000_i1026" DrawAspect="Content" ObjectID="_1779540190" r:id="rId12"/>
              </w:object>
            </w:r>
            <w:r w:rsidRPr="00046583">
              <w:rPr>
                <w:rFonts w:ascii="Times New Roman" w:hAnsi="Times New Roman" w:cs="Times New Roman"/>
                <w:sz w:val="24"/>
                <w:szCs w:val="24"/>
              </w:rPr>
              <w:t xml:space="preserve"> мм, донная складка 30</w:t>
            </w:r>
            <w:r w:rsidRPr="0004658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027" type="#_x0000_t75" style="width:21.75pt;height:14.25pt" o:ole="">
                  <v:imagedata r:id="rId13" o:title=""/>
                </v:shape>
                <o:OLEObject Type="Embed" ProgID="Equation.3" ShapeID="_x0000_i1027" DrawAspect="Content" ObjectID="_1779540191" r:id="rId14"/>
              </w:object>
            </w:r>
            <w:r w:rsidRPr="00046583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FE4A0D" w:rsidRPr="00046583" w:rsidRDefault="00FE4A0D" w:rsidP="00FE4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83">
              <w:rPr>
                <w:rFonts w:ascii="Times New Roman" w:hAnsi="Times New Roman" w:cs="Times New Roman"/>
                <w:sz w:val="24"/>
                <w:szCs w:val="24"/>
              </w:rPr>
              <w:t>Плотность: 80</w:t>
            </w:r>
            <w:r w:rsidRPr="0004658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028" type="#_x0000_t75" style="width:21.75pt;height:14.25pt" o:ole="">
                  <v:imagedata r:id="rId13" o:title=""/>
                </v:shape>
                <o:OLEObject Type="Embed" ProgID="Equation.3" ShapeID="_x0000_i1028" DrawAspect="Content" ObjectID="_1779540192" r:id="rId15"/>
              </w:object>
            </w:r>
            <w:r w:rsidRPr="00046583">
              <w:rPr>
                <w:rFonts w:ascii="Times New Roman" w:hAnsi="Times New Roman" w:cs="Times New Roman"/>
                <w:sz w:val="24"/>
                <w:szCs w:val="24"/>
              </w:rPr>
              <w:t xml:space="preserve"> мкм</w:t>
            </w:r>
          </w:p>
          <w:p w:rsidR="00FE4A0D" w:rsidRDefault="00FE4A0D" w:rsidP="00FE4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83">
              <w:rPr>
                <w:rFonts w:ascii="Times New Roman" w:hAnsi="Times New Roman" w:cs="Times New Roman"/>
                <w:sz w:val="24"/>
                <w:szCs w:val="24"/>
              </w:rPr>
              <w:t>Ручка: вырубная, с усилением.</w:t>
            </w:r>
          </w:p>
          <w:p w:rsidR="000A64E4" w:rsidRDefault="000A64E4" w:rsidP="00FE4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Швы: крепкие, запаянные.</w:t>
            </w:r>
          </w:p>
          <w:p w:rsidR="000A64E4" w:rsidRPr="00046583" w:rsidRDefault="000A64E4" w:rsidP="00FE4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Грузоподъемность: от 8 до 10 кг.</w:t>
            </w:r>
          </w:p>
          <w:p w:rsidR="00D7239E" w:rsidRDefault="00FE4A0D" w:rsidP="00FE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83">
              <w:rPr>
                <w:rFonts w:ascii="Times New Roman" w:hAnsi="Times New Roman" w:cs="Times New Roman"/>
                <w:sz w:val="24"/>
                <w:szCs w:val="24"/>
              </w:rPr>
              <w:t>Нанесение логотипа в соответствии с макетом.</w:t>
            </w:r>
          </w:p>
          <w:p w:rsidR="00046583" w:rsidRPr="00046583" w:rsidRDefault="00046583" w:rsidP="00FE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239E" w:rsidRPr="00046583" w:rsidRDefault="00D7239E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7239E" w:rsidRPr="00046583" w:rsidRDefault="00FE4A0D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  <w:r w:rsidR="00D7239E"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3402" w:type="dxa"/>
          </w:tcPr>
          <w:p w:rsidR="00D7239E" w:rsidRPr="00046583" w:rsidRDefault="000A64E4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617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213F9F2" wp14:editId="0368A078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-3883025</wp:posOffset>
                  </wp:positionV>
                  <wp:extent cx="1229360" cy="1476375"/>
                  <wp:effectExtent l="0" t="0" r="889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кет 40х5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39E" w:rsidRPr="00046583" w:rsidRDefault="00D7239E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D7239E" w:rsidRPr="00046583" w:rsidRDefault="00D7239E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D7239E" w:rsidRPr="00046583" w:rsidRDefault="00D7239E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93BFC" w:rsidRPr="00046583" w:rsidTr="00B93BFC">
        <w:tc>
          <w:tcPr>
            <w:tcW w:w="709" w:type="dxa"/>
            <w:shd w:val="clear" w:color="auto" w:fill="auto"/>
          </w:tcPr>
          <w:p w:rsidR="00B93BFC" w:rsidRPr="00046583" w:rsidRDefault="00B93BFC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B93BFC" w:rsidRPr="00046583" w:rsidRDefault="00B93BFC" w:rsidP="00A16C4C">
            <w:pP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06171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недатированный </w:t>
            </w:r>
          </w:p>
        </w:tc>
        <w:tc>
          <w:tcPr>
            <w:tcW w:w="5103" w:type="dxa"/>
            <w:shd w:val="clear" w:color="auto" w:fill="auto"/>
          </w:tcPr>
          <w:p w:rsidR="00B93BFC" w:rsidRPr="00B93BFC" w:rsidRDefault="00B93BFC" w:rsidP="00B93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C"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  <w:r w:rsidRPr="00B93B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синий с серебром</w:t>
            </w:r>
          </w:p>
          <w:p w:rsidR="00B93BFC" w:rsidRPr="00B93BFC" w:rsidRDefault="00B93BFC" w:rsidP="00B93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Металлизированный обрез и гибкая обложка</w:t>
            </w:r>
          </w:p>
          <w:p w:rsidR="00B93BFC" w:rsidRPr="00B93BFC" w:rsidRDefault="00B93BFC" w:rsidP="00B93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искусственная кожа. </w:t>
            </w:r>
          </w:p>
          <w:p w:rsidR="00B93BFC" w:rsidRPr="00B93BFC" w:rsidRDefault="00B93BFC" w:rsidP="00B93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C">
              <w:rPr>
                <w:rFonts w:ascii="Times New Roman" w:hAnsi="Times New Roman" w:cs="Times New Roman"/>
                <w:sz w:val="24"/>
                <w:szCs w:val="24"/>
              </w:rPr>
              <w:t>Формат А5</w:t>
            </w:r>
          </w:p>
          <w:p w:rsidR="00B93BFC" w:rsidRPr="00B93BFC" w:rsidRDefault="00B93BFC" w:rsidP="00B93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Кол-во страниц — 256</w:t>
            </w:r>
            <w:r w:rsidRPr="00B93BF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79">
                <v:shape id="_x0000_i1029" type="#_x0000_t75" style="width:21.75pt;height:14.25pt" o:ole="">
                  <v:imagedata r:id="rId17" o:title=""/>
                </v:shape>
                <o:OLEObject Type="Embed" ProgID="Equation.3" ShapeID="_x0000_i1029" DrawAspect="Content" ObjectID="_1779540193" r:id="rId18"/>
              </w:object>
            </w:r>
            <w:r w:rsidRPr="00B93B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B93BFC" w:rsidRPr="00B93BFC" w:rsidRDefault="00B93BFC" w:rsidP="00B93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Бумага — белая, плотность не менее 70 г/м²;</w:t>
            </w:r>
          </w:p>
          <w:p w:rsidR="00B93BFC" w:rsidRPr="00B93BFC" w:rsidRDefault="00B93BFC" w:rsidP="00B93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Форзац и нахзац — белого цвета.</w:t>
            </w:r>
          </w:p>
          <w:p w:rsidR="00B93BFC" w:rsidRDefault="00B93BFC" w:rsidP="00B93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3B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3B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яссе темно-синего цвета.  </w:t>
            </w:r>
          </w:p>
          <w:p w:rsidR="000A64E4" w:rsidRPr="00B93BFC" w:rsidRDefault="000A64E4" w:rsidP="00B93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Перфорированный отрывной уголок.</w:t>
            </w:r>
            <w:bookmarkStart w:id="0" w:name="_GoBack"/>
            <w:bookmarkEnd w:id="0"/>
          </w:p>
          <w:p w:rsidR="00B93BFC" w:rsidRDefault="00B93BFC" w:rsidP="00B93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C">
              <w:rPr>
                <w:rFonts w:ascii="Times New Roman" w:hAnsi="Times New Roman" w:cs="Times New Roman"/>
                <w:sz w:val="24"/>
                <w:szCs w:val="24"/>
              </w:rPr>
              <w:t>Нанесение логотипа в соответствии с макетом.</w:t>
            </w:r>
          </w:p>
          <w:p w:rsidR="00B93BFC" w:rsidRDefault="00B93BFC" w:rsidP="00B93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FC" w:rsidRPr="00046583" w:rsidRDefault="00B93BFC" w:rsidP="00B93BFC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3BFC" w:rsidRPr="00046583" w:rsidRDefault="00B93BFC" w:rsidP="001E5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93BFC" w:rsidRPr="00046583" w:rsidRDefault="00B93BFC" w:rsidP="001E5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150</w:t>
            </w:r>
          </w:p>
        </w:tc>
        <w:tc>
          <w:tcPr>
            <w:tcW w:w="3402" w:type="dxa"/>
          </w:tcPr>
          <w:p w:rsidR="00B93BFC" w:rsidRDefault="00B93BFC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961FE" wp14:editId="32A12A30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92710</wp:posOffset>
                  </wp:positionV>
                  <wp:extent cx="1266825" cy="1771591"/>
                  <wp:effectExtent l="0" t="0" r="0" b="63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мпел ежедневник 17883.4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77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BFC" w:rsidRPr="00046583" w:rsidRDefault="00B93BFC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F3E40" w:rsidRPr="00046583" w:rsidTr="00B93BFC">
        <w:tc>
          <w:tcPr>
            <w:tcW w:w="709" w:type="dxa"/>
            <w:shd w:val="clear" w:color="auto" w:fill="auto"/>
          </w:tcPr>
          <w:p w:rsidR="008F3E40" w:rsidRPr="00046583" w:rsidRDefault="008F3E40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3E40" w:rsidRPr="008847FA" w:rsidRDefault="008F3E40" w:rsidP="00A16C4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4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5103" w:type="dxa"/>
            <w:shd w:val="clear" w:color="auto" w:fill="auto"/>
          </w:tcPr>
          <w:p w:rsidR="008F3E40" w:rsidRPr="008847FA" w:rsidRDefault="008F3E40" w:rsidP="008847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4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Материал: алюминий</w:t>
            </w:r>
          </w:p>
          <w:p w:rsidR="008F3E40" w:rsidRPr="008847FA" w:rsidRDefault="008F3E40" w:rsidP="008847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FA">
              <w:rPr>
                <w:rFonts w:ascii="Times New Roman" w:hAnsi="Times New Roman" w:cs="Times New Roman"/>
                <w:sz w:val="24"/>
                <w:szCs w:val="24"/>
              </w:rPr>
              <w:t>Цвет: темно-синий</w:t>
            </w:r>
          </w:p>
          <w:p w:rsidR="008F3E40" w:rsidRDefault="008F3E40" w:rsidP="008847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47FA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  <w:r w:rsidRPr="00884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140</w:t>
            </w:r>
            <w:r w:rsidRPr="008847F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79">
                <v:shape id="_x0000_i1030" type="#_x0000_t75" style="width:26.25pt;height:15pt" o:ole="">
                  <v:imagedata r:id="rId20" o:title=""/>
                </v:shape>
                <o:OLEObject Type="Embed" ProgID="Equation.3" ShapeID="_x0000_i1030" DrawAspect="Content" ObjectID="_1779540194" r:id="rId21"/>
              </w:object>
            </w:r>
            <w:r w:rsidRPr="00884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 9</w:t>
            </w:r>
            <w:r w:rsidRPr="008847F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60">
                <v:shape id="_x0000_i1031" type="#_x0000_t75" style="width:21.75pt;height:14.25pt" o:ole="">
                  <v:imagedata r:id="rId9" o:title=""/>
                </v:shape>
                <o:OLEObject Type="Embed" ProgID="Equation.3" ShapeID="_x0000_i1031" DrawAspect="Content" ObjectID="_1779540195" r:id="rId22"/>
              </w:object>
            </w:r>
            <w:r w:rsidRPr="00884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мм.</w:t>
            </w:r>
          </w:p>
          <w:p w:rsidR="008F3E40" w:rsidRPr="008847FA" w:rsidRDefault="008F3E40" w:rsidP="008847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шарика</w:t>
            </w:r>
            <w:r w:rsidRPr="008847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7F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32" type="#_x0000_t75" style="width:18pt;height:14.25pt" o:ole="">
                  <v:imagedata r:id="rId23" o:title=""/>
                </v:shape>
                <o:OLEObject Type="Embed" ProgID="Equation.3" ShapeID="_x0000_i1032" DrawAspect="Content" ObjectID="_1779540196" r:id="rId24"/>
              </w:object>
            </w:r>
            <w:r w:rsidRPr="00884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мм.</w:t>
            </w:r>
          </w:p>
          <w:p w:rsidR="008F3E40" w:rsidRPr="008847FA" w:rsidRDefault="008F3E40" w:rsidP="008847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Механизм ручки: нажимной.</w:t>
            </w:r>
            <w:r w:rsidRPr="008847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Корпус ручки разбирается, стержень можно заменить. Стержень с синими чернилами.</w:t>
            </w:r>
            <w:r w:rsidRPr="008847FA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логотипа в соответствии с макетом</w:t>
            </w:r>
            <w:r w:rsidRPr="00B93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F3E40" w:rsidRPr="00046583" w:rsidRDefault="008F3E40" w:rsidP="001E5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F3E40" w:rsidRPr="00046583" w:rsidRDefault="008F3E40" w:rsidP="001E5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65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150</w:t>
            </w:r>
          </w:p>
        </w:tc>
        <w:tc>
          <w:tcPr>
            <w:tcW w:w="3402" w:type="dxa"/>
          </w:tcPr>
          <w:p w:rsidR="008F3E40" w:rsidRDefault="008F3E40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F3E40" w:rsidRPr="00046583" w:rsidRDefault="008F3E40" w:rsidP="00DA1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drawing>
                <wp:inline distT="0" distB="0" distL="0" distR="0" wp14:anchorId="2FBE5D09" wp14:editId="3503FAC3">
                  <wp:extent cx="1846855" cy="244044"/>
                  <wp:effectExtent l="0" t="0" r="127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мпел ручка 11276.4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252" cy="2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39E" w:rsidRPr="008F3E40" w:rsidRDefault="00D7239E" w:rsidP="00D7239E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E40">
        <w:rPr>
          <w:rFonts w:ascii="Times New Roman" w:eastAsia="Times New Roman" w:hAnsi="Times New Roman" w:cs="Times New Roman"/>
          <w:color w:val="000000"/>
          <w:sz w:val="24"/>
          <w:szCs w:val="24"/>
        </w:rPr>
        <w:t>9. Г</w:t>
      </w:r>
      <w:r w:rsidR="00B967FB" w:rsidRPr="008F3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отовая продукция и материалы, используемые для ее изготовления, </w:t>
      </w:r>
      <w:r w:rsidR="00FE4A0D" w:rsidRPr="008F3E4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B967FB" w:rsidRPr="008F3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соответствовать требованиям действующего законодательства РФ, положениям действующих стандартов, утвержденных в отношении производства такой продукции и требованиям, установленным Заказчиком.</w:t>
      </w:r>
    </w:p>
    <w:p w:rsidR="00D7239E" w:rsidRPr="00FA3B47" w:rsidRDefault="00D7239E" w:rsidP="00D7239E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E4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A3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A3B47">
        <w:rPr>
          <w:rFonts w:ascii="Times New Roman" w:hAnsi="Times New Roman" w:cs="Times New Roman"/>
          <w:sz w:val="24"/>
          <w:szCs w:val="24"/>
        </w:rPr>
        <w:t xml:space="preserve">В случаях, когда </w:t>
      </w:r>
      <w:r w:rsidR="00F66F34" w:rsidRPr="00FA3B47">
        <w:rPr>
          <w:rFonts w:ascii="Times New Roman" w:hAnsi="Times New Roman" w:cs="Times New Roman"/>
          <w:sz w:val="24"/>
          <w:szCs w:val="24"/>
        </w:rPr>
        <w:t>поставлен</w:t>
      </w:r>
      <w:r w:rsidR="00FA3B47" w:rsidRPr="00FA3B47">
        <w:rPr>
          <w:rFonts w:ascii="Times New Roman" w:hAnsi="Times New Roman" w:cs="Times New Roman"/>
          <w:sz w:val="24"/>
          <w:szCs w:val="24"/>
        </w:rPr>
        <w:t>а</w:t>
      </w:r>
      <w:r w:rsidR="00F66F34" w:rsidRPr="00FA3B47">
        <w:rPr>
          <w:rFonts w:ascii="Times New Roman" w:hAnsi="Times New Roman" w:cs="Times New Roman"/>
          <w:sz w:val="24"/>
          <w:szCs w:val="24"/>
        </w:rPr>
        <w:t xml:space="preserve"> </w:t>
      </w:r>
      <w:r w:rsidR="00FA3B47" w:rsidRPr="00FA3B47">
        <w:rPr>
          <w:rFonts w:ascii="Times New Roman" w:hAnsi="Times New Roman" w:cs="Times New Roman"/>
          <w:szCs w:val="28"/>
        </w:rPr>
        <w:t>Продукция</w:t>
      </w:r>
      <w:r w:rsidR="00FA3B47" w:rsidRPr="00FA3B47">
        <w:rPr>
          <w:rFonts w:ascii="Times New Roman" w:hAnsi="Times New Roman" w:cs="Times New Roman"/>
          <w:sz w:val="24"/>
          <w:szCs w:val="24"/>
        </w:rPr>
        <w:t xml:space="preserve"> </w:t>
      </w:r>
      <w:r w:rsidRPr="00FA3B47">
        <w:rPr>
          <w:rFonts w:ascii="Times New Roman" w:hAnsi="Times New Roman" w:cs="Times New Roman"/>
          <w:sz w:val="24"/>
          <w:szCs w:val="24"/>
        </w:rPr>
        <w:t xml:space="preserve">с недостатками, которые делают его непригодным для использования, Заказчик вправе по своему выбору потребовать от </w:t>
      </w:r>
      <w:r w:rsidR="00F66F34" w:rsidRPr="00FA3B47">
        <w:rPr>
          <w:rFonts w:ascii="Times New Roman" w:hAnsi="Times New Roman" w:cs="Times New Roman"/>
          <w:sz w:val="24"/>
          <w:szCs w:val="24"/>
        </w:rPr>
        <w:t>Поставщика</w:t>
      </w:r>
      <w:r w:rsidRPr="00FA3B47">
        <w:rPr>
          <w:rFonts w:ascii="Times New Roman" w:hAnsi="Times New Roman" w:cs="Times New Roman"/>
          <w:sz w:val="24"/>
          <w:szCs w:val="24"/>
        </w:rPr>
        <w:t>:</w:t>
      </w:r>
    </w:p>
    <w:p w:rsidR="00D7239E" w:rsidRPr="00FA3B47" w:rsidRDefault="00D7239E" w:rsidP="00D7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47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в разумный срок;</w:t>
      </w:r>
    </w:p>
    <w:p w:rsidR="00D7239E" w:rsidRPr="00FA3B47" w:rsidRDefault="00D7239E" w:rsidP="00D7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47">
        <w:rPr>
          <w:rFonts w:ascii="Times New Roman" w:hAnsi="Times New Roman" w:cs="Times New Roman"/>
          <w:sz w:val="24"/>
          <w:szCs w:val="24"/>
        </w:rPr>
        <w:t>- соразмерн</w:t>
      </w:r>
      <w:r w:rsidR="00FA3B47">
        <w:rPr>
          <w:rFonts w:ascii="Times New Roman" w:hAnsi="Times New Roman" w:cs="Times New Roman"/>
          <w:sz w:val="24"/>
          <w:szCs w:val="24"/>
        </w:rPr>
        <w:t>ого уменьшения установленной</w:t>
      </w:r>
      <w:r w:rsidR="00FA3B47" w:rsidRPr="00FA3B47">
        <w:rPr>
          <w:rFonts w:ascii="Times New Roman" w:hAnsi="Times New Roman" w:cs="Times New Roman"/>
          <w:sz w:val="24"/>
          <w:szCs w:val="24"/>
        </w:rPr>
        <w:t xml:space="preserve"> </w:t>
      </w:r>
      <w:r w:rsidRPr="00FA3B47">
        <w:rPr>
          <w:rFonts w:ascii="Times New Roman" w:hAnsi="Times New Roman" w:cs="Times New Roman"/>
          <w:sz w:val="24"/>
          <w:szCs w:val="24"/>
        </w:rPr>
        <w:t>цены</w:t>
      </w:r>
      <w:r w:rsidR="00FA3B47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FA3B47">
        <w:rPr>
          <w:rFonts w:ascii="Times New Roman" w:hAnsi="Times New Roman" w:cs="Times New Roman"/>
          <w:sz w:val="24"/>
          <w:szCs w:val="24"/>
        </w:rPr>
        <w:t>;</w:t>
      </w:r>
    </w:p>
    <w:p w:rsidR="00D7239E" w:rsidRPr="00FA3B47" w:rsidRDefault="00D7239E" w:rsidP="00F6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47">
        <w:rPr>
          <w:rFonts w:ascii="Times New Roman" w:hAnsi="Times New Roman" w:cs="Times New Roman"/>
          <w:sz w:val="24"/>
          <w:szCs w:val="24"/>
        </w:rPr>
        <w:t xml:space="preserve">- </w:t>
      </w:r>
      <w:r w:rsidR="00F66F34" w:rsidRPr="00FA3B47">
        <w:rPr>
          <w:rFonts w:ascii="Times New Roman" w:hAnsi="Times New Roman" w:cs="Times New Roman"/>
          <w:sz w:val="24"/>
          <w:szCs w:val="24"/>
        </w:rPr>
        <w:t>Поставщик</w:t>
      </w:r>
      <w:r w:rsidRPr="00FA3B47">
        <w:rPr>
          <w:rFonts w:ascii="Times New Roman" w:hAnsi="Times New Roman" w:cs="Times New Roman"/>
          <w:bCs/>
          <w:sz w:val="24"/>
        </w:rPr>
        <w:t xml:space="preserve"> гарантирует качество </w:t>
      </w:r>
      <w:r w:rsidR="00FA3B47" w:rsidRPr="00FA3B47">
        <w:rPr>
          <w:rFonts w:ascii="Times New Roman" w:hAnsi="Times New Roman" w:cs="Times New Roman"/>
          <w:szCs w:val="28"/>
        </w:rPr>
        <w:t>Продукции</w:t>
      </w:r>
      <w:r w:rsidR="00FA3B47" w:rsidRPr="00FA3B47">
        <w:rPr>
          <w:rFonts w:ascii="Times New Roman" w:hAnsi="Times New Roman" w:cs="Times New Roman"/>
          <w:bCs/>
          <w:sz w:val="24"/>
        </w:rPr>
        <w:t xml:space="preserve"> </w:t>
      </w:r>
      <w:r w:rsidRPr="00FA3B47">
        <w:rPr>
          <w:rFonts w:ascii="Times New Roman" w:hAnsi="Times New Roman" w:cs="Times New Roman"/>
          <w:bCs/>
          <w:sz w:val="24"/>
        </w:rPr>
        <w:t xml:space="preserve">в течение 1 года с даты подписания Сторонами </w:t>
      </w:r>
      <w:r w:rsidR="00D717D2" w:rsidRPr="00121B6C">
        <w:rPr>
          <w:rFonts w:ascii="Times New Roman" w:hAnsi="Times New Roman" w:cs="Times New Roman"/>
          <w:sz w:val="24"/>
          <w:szCs w:val="24"/>
        </w:rPr>
        <w:t>товарной накладной (№ ТОРГ-12)</w:t>
      </w:r>
      <w:r w:rsidR="00CA6B69" w:rsidRPr="00CA6B69">
        <w:rPr>
          <w:rFonts w:ascii="Times New Roman" w:hAnsi="Times New Roman" w:cs="Times New Roman"/>
          <w:sz w:val="24"/>
          <w:szCs w:val="24"/>
        </w:rPr>
        <w:t>/</w:t>
      </w:r>
      <w:r w:rsidR="00CA6B69">
        <w:rPr>
          <w:rFonts w:ascii="Times New Roman" w:hAnsi="Times New Roman" w:cs="Times New Roman"/>
          <w:sz w:val="24"/>
          <w:szCs w:val="24"/>
        </w:rPr>
        <w:t>УПД/акта</w:t>
      </w:r>
      <w:r w:rsidRPr="00FA3B47">
        <w:rPr>
          <w:rFonts w:ascii="Times New Roman" w:hAnsi="Times New Roman" w:cs="Times New Roman"/>
          <w:bCs/>
          <w:sz w:val="24"/>
        </w:rPr>
        <w:t>.</w:t>
      </w:r>
      <w:r w:rsidR="00F66F34" w:rsidRPr="00FA3B47">
        <w:rPr>
          <w:rFonts w:ascii="Times New Roman" w:hAnsi="Times New Roman" w:cs="Times New Roman"/>
          <w:bCs/>
          <w:sz w:val="24"/>
        </w:rPr>
        <w:t xml:space="preserve"> </w:t>
      </w:r>
      <w:r w:rsidRPr="00FA3B47">
        <w:rPr>
          <w:rFonts w:ascii="Times New Roman" w:hAnsi="Times New Roman" w:cs="Times New Roman"/>
          <w:bCs/>
          <w:sz w:val="24"/>
        </w:rPr>
        <w:t xml:space="preserve">Если в период гарантийного срока обнаружатся недостатки, то </w:t>
      </w:r>
      <w:r w:rsidR="00F66F34" w:rsidRPr="00FA3B47">
        <w:rPr>
          <w:rFonts w:ascii="Times New Roman" w:hAnsi="Times New Roman" w:cs="Times New Roman"/>
          <w:bCs/>
          <w:sz w:val="24"/>
        </w:rPr>
        <w:t>Поставщик</w:t>
      </w:r>
      <w:r w:rsidRPr="00FA3B47">
        <w:rPr>
          <w:rFonts w:ascii="Times New Roman" w:hAnsi="Times New Roman" w:cs="Times New Roman"/>
          <w:bCs/>
          <w:sz w:val="24"/>
        </w:rPr>
        <w:t xml:space="preserve"> обязан их устранить за свой счет и в установленные Заказчиком сроки. Гарантийный срок продлевается соответственно на период устранения недостатков</w:t>
      </w:r>
      <w:r w:rsidR="00F66F34" w:rsidRPr="00FA3B47">
        <w:rPr>
          <w:rFonts w:ascii="Times New Roman" w:hAnsi="Times New Roman" w:cs="Times New Roman"/>
          <w:bCs/>
          <w:sz w:val="24"/>
        </w:rPr>
        <w:t xml:space="preserve"> </w:t>
      </w:r>
      <w:r w:rsidR="00FA3B47" w:rsidRPr="00FA3B47">
        <w:rPr>
          <w:rFonts w:ascii="Times New Roman" w:hAnsi="Times New Roman" w:cs="Times New Roman"/>
          <w:szCs w:val="28"/>
        </w:rPr>
        <w:t>Продукции</w:t>
      </w:r>
      <w:r w:rsidRPr="00FA3B47">
        <w:rPr>
          <w:rFonts w:ascii="Times New Roman" w:hAnsi="Times New Roman" w:cs="Times New Roman"/>
          <w:bCs/>
          <w:sz w:val="24"/>
        </w:rPr>
        <w:t xml:space="preserve">. В случае неисполнения или ненадлежащего исполнения </w:t>
      </w:r>
      <w:r w:rsidR="00F66F34" w:rsidRPr="00FA3B47">
        <w:rPr>
          <w:rFonts w:ascii="Times New Roman" w:hAnsi="Times New Roman" w:cs="Times New Roman"/>
          <w:bCs/>
          <w:sz w:val="24"/>
        </w:rPr>
        <w:t>Поставщиком</w:t>
      </w:r>
      <w:r w:rsidRPr="00FA3B47">
        <w:rPr>
          <w:rFonts w:ascii="Times New Roman" w:hAnsi="Times New Roman" w:cs="Times New Roman"/>
          <w:bCs/>
          <w:sz w:val="24"/>
        </w:rPr>
        <w:t xml:space="preserve"> гарантийных обязательств, Заказчик вправе устранить выявленные недостатки самостоятельно или с привлечением третьих лиц и возместить связанные с этим расходы за счет </w:t>
      </w:r>
      <w:r w:rsidR="00F66F34" w:rsidRPr="00FA3B47">
        <w:rPr>
          <w:rFonts w:ascii="Times New Roman" w:hAnsi="Times New Roman" w:cs="Times New Roman"/>
          <w:bCs/>
          <w:sz w:val="24"/>
        </w:rPr>
        <w:t>Поставщика</w:t>
      </w:r>
      <w:r w:rsidRPr="00FA3B47">
        <w:rPr>
          <w:rFonts w:ascii="Times New Roman" w:hAnsi="Times New Roman" w:cs="Times New Roman"/>
          <w:bCs/>
          <w:sz w:val="24"/>
        </w:rPr>
        <w:t xml:space="preserve">. </w:t>
      </w:r>
    </w:p>
    <w:sectPr w:rsidR="00D7239E" w:rsidRPr="00FA3B47" w:rsidSect="00D7239E">
      <w:footerReference w:type="default" r:id="rId26"/>
      <w:pgSz w:w="16838" w:h="11906" w:orient="landscape"/>
      <w:pgMar w:top="1134" w:right="113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49" w:rsidRDefault="00B62449">
      <w:pPr>
        <w:spacing w:after="0" w:line="240" w:lineRule="auto"/>
      </w:pPr>
      <w:r>
        <w:separator/>
      </w:r>
    </w:p>
  </w:endnote>
  <w:endnote w:type="continuationSeparator" w:id="0">
    <w:p w:rsidR="00B62449" w:rsidRDefault="00B6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502166"/>
      <w:docPartObj>
        <w:docPartGallery w:val="Page Numbers (Bottom of Page)"/>
        <w:docPartUnique/>
      </w:docPartObj>
    </w:sdtPr>
    <w:sdtEndPr/>
    <w:sdtContent>
      <w:p w:rsidR="00AE5BAE" w:rsidRDefault="00AE5BA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4E4">
          <w:rPr>
            <w:noProof/>
          </w:rPr>
          <w:t>2</w:t>
        </w:r>
        <w:r>
          <w:fldChar w:fldCharType="end"/>
        </w:r>
      </w:p>
    </w:sdtContent>
  </w:sdt>
  <w:p w:rsidR="00AE5BAE" w:rsidRDefault="00AE5B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49" w:rsidRDefault="00B62449">
      <w:pPr>
        <w:spacing w:after="0" w:line="240" w:lineRule="auto"/>
      </w:pPr>
      <w:r>
        <w:separator/>
      </w:r>
    </w:p>
  </w:footnote>
  <w:footnote w:type="continuationSeparator" w:id="0">
    <w:p w:rsidR="00B62449" w:rsidRDefault="00B6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50"/>
    <w:multiLevelType w:val="hybridMultilevel"/>
    <w:tmpl w:val="9AD69CE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90643A"/>
    <w:multiLevelType w:val="hybridMultilevel"/>
    <w:tmpl w:val="C33C6768"/>
    <w:lvl w:ilvl="0" w:tplc="7B6A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E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A2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84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C9D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86D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A0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A37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E5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3E66"/>
    <w:multiLevelType w:val="hybridMultilevel"/>
    <w:tmpl w:val="047C4D5C"/>
    <w:lvl w:ilvl="0" w:tplc="3B1E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AD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9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6C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6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C0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4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45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28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86"/>
    <w:rsid w:val="00046583"/>
    <w:rsid w:val="00076997"/>
    <w:rsid w:val="000A64E4"/>
    <w:rsid w:val="000C59C5"/>
    <w:rsid w:val="000E0395"/>
    <w:rsid w:val="00113695"/>
    <w:rsid w:val="001902D5"/>
    <w:rsid w:val="001E24E2"/>
    <w:rsid w:val="00241F3C"/>
    <w:rsid w:val="0028342A"/>
    <w:rsid w:val="002A4CF0"/>
    <w:rsid w:val="002B5F96"/>
    <w:rsid w:val="00322B08"/>
    <w:rsid w:val="003312E4"/>
    <w:rsid w:val="00340180"/>
    <w:rsid w:val="0035227D"/>
    <w:rsid w:val="00365220"/>
    <w:rsid w:val="003A45BC"/>
    <w:rsid w:val="0040284C"/>
    <w:rsid w:val="00421E9A"/>
    <w:rsid w:val="004C14F3"/>
    <w:rsid w:val="004F21F7"/>
    <w:rsid w:val="00502800"/>
    <w:rsid w:val="005543CA"/>
    <w:rsid w:val="005D69DB"/>
    <w:rsid w:val="005E11C7"/>
    <w:rsid w:val="00602353"/>
    <w:rsid w:val="00624986"/>
    <w:rsid w:val="006B5F0F"/>
    <w:rsid w:val="00737C9F"/>
    <w:rsid w:val="00742CB0"/>
    <w:rsid w:val="007929DA"/>
    <w:rsid w:val="007D00C4"/>
    <w:rsid w:val="007E269D"/>
    <w:rsid w:val="0080749B"/>
    <w:rsid w:val="00816099"/>
    <w:rsid w:val="00835350"/>
    <w:rsid w:val="008513D2"/>
    <w:rsid w:val="00875005"/>
    <w:rsid w:val="008847FA"/>
    <w:rsid w:val="00895476"/>
    <w:rsid w:val="008A4C9B"/>
    <w:rsid w:val="008A7DE4"/>
    <w:rsid w:val="008C5344"/>
    <w:rsid w:val="008F3E40"/>
    <w:rsid w:val="008F5524"/>
    <w:rsid w:val="0094075C"/>
    <w:rsid w:val="00965226"/>
    <w:rsid w:val="009A1953"/>
    <w:rsid w:val="009B6A14"/>
    <w:rsid w:val="009F2079"/>
    <w:rsid w:val="00A0783B"/>
    <w:rsid w:val="00A16C4C"/>
    <w:rsid w:val="00A2377D"/>
    <w:rsid w:val="00A83412"/>
    <w:rsid w:val="00AB28C7"/>
    <w:rsid w:val="00AB6F02"/>
    <w:rsid w:val="00AC37A1"/>
    <w:rsid w:val="00AE0B28"/>
    <w:rsid w:val="00AE5BAE"/>
    <w:rsid w:val="00B41143"/>
    <w:rsid w:val="00B62449"/>
    <w:rsid w:val="00B701DF"/>
    <w:rsid w:val="00B93BFC"/>
    <w:rsid w:val="00B967FB"/>
    <w:rsid w:val="00BF2161"/>
    <w:rsid w:val="00C05122"/>
    <w:rsid w:val="00C06523"/>
    <w:rsid w:val="00C83F37"/>
    <w:rsid w:val="00CA15FC"/>
    <w:rsid w:val="00CA6B69"/>
    <w:rsid w:val="00D0430E"/>
    <w:rsid w:val="00D717D2"/>
    <w:rsid w:val="00D7239E"/>
    <w:rsid w:val="00DB2C6F"/>
    <w:rsid w:val="00DC2EB8"/>
    <w:rsid w:val="00DC6A19"/>
    <w:rsid w:val="00DD5B37"/>
    <w:rsid w:val="00E273A3"/>
    <w:rsid w:val="00E534F3"/>
    <w:rsid w:val="00E91571"/>
    <w:rsid w:val="00EB4670"/>
    <w:rsid w:val="00EF4F81"/>
    <w:rsid w:val="00F4022D"/>
    <w:rsid w:val="00F43118"/>
    <w:rsid w:val="00F66F34"/>
    <w:rsid w:val="00FA3B47"/>
    <w:rsid w:val="00FC31FF"/>
    <w:rsid w:val="00FE4A0D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aliases w:val="для таблиц,Без интервала2,док"/>
    <w:link w:val="a4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List Paragraph"/>
    <w:aliases w:val="Bullet List,FooterText,numbered,Paragraphe de liste1,lp1"/>
    <w:basedOn w:val="a"/>
    <w:link w:val="afa"/>
    <w:uiPriority w:val="99"/>
    <w:qFormat/>
    <w:pPr>
      <w:ind w:left="720"/>
      <w:contextualSpacing/>
    </w:pPr>
  </w:style>
  <w:style w:type="paragraph" w:styleId="afb">
    <w:name w:val="Body Text"/>
    <w:basedOn w:val="a"/>
    <w:link w:val="a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Абзац списка Знак"/>
    <w:aliases w:val="Bullet List Знак,FooterText Знак,numbered Знак,Paragraphe de liste1 Знак,lp1 Знак"/>
    <w:link w:val="af9"/>
    <w:uiPriority w:val="99"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19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902D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для таблиц Знак,Без интервала2 Знак,док Знак"/>
    <w:link w:val="a3"/>
    <w:qFormat/>
    <w:locked/>
    <w:rsid w:val="00113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aliases w:val="для таблиц,Без интервала2,док"/>
    <w:link w:val="a4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List Paragraph"/>
    <w:aliases w:val="Bullet List,FooterText,numbered,Paragraphe de liste1,lp1"/>
    <w:basedOn w:val="a"/>
    <w:link w:val="afa"/>
    <w:uiPriority w:val="99"/>
    <w:qFormat/>
    <w:pPr>
      <w:ind w:left="720"/>
      <w:contextualSpacing/>
    </w:pPr>
  </w:style>
  <w:style w:type="paragraph" w:styleId="afb">
    <w:name w:val="Body Text"/>
    <w:basedOn w:val="a"/>
    <w:link w:val="a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Абзац списка Знак"/>
    <w:aliases w:val="Bullet List Знак,FooterText Знак,numbered Знак,Paragraphe de liste1 Знак,lp1 Знак"/>
    <w:link w:val="af9"/>
    <w:uiPriority w:val="99"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19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902D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для таблиц Знак,Без интервала2 Знак,док Знак"/>
    <w:link w:val="a3"/>
    <w:qFormat/>
    <w:locked/>
    <w:rsid w:val="0011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4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CE81-314C-4FBE-BFA4-F63EE94B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Эльтемерова Ольга Валериановна</dc:creator>
  <cp:lastModifiedBy>Курочкина Анастасия Владимировна</cp:lastModifiedBy>
  <cp:revision>2</cp:revision>
  <cp:lastPrinted>2023-02-28T09:36:00Z</cp:lastPrinted>
  <dcterms:created xsi:type="dcterms:W3CDTF">2024-06-10T12:56:00Z</dcterms:created>
  <dcterms:modified xsi:type="dcterms:W3CDTF">2024-06-10T12:56:00Z</dcterms:modified>
</cp:coreProperties>
</file>