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2A1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2A18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6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2A1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2A18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A3FBF03" w:rsidR="00E85F88" w:rsidRPr="00581429" w:rsidRDefault="006072EF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FD5699">
                <w:rPr>
                  <w:rStyle w:val="a6"/>
                  <w:rFonts w:cs="Arial"/>
                  <w:sz w:val="24"/>
                  <w:szCs w:val="24"/>
                  <w:lang w:val="en-US"/>
                </w:rPr>
                <w:t>osenkevich</w:t>
              </w:r>
              <w:r w:rsidR="00FD5699" w:rsidRPr="00581429">
                <w:rPr>
                  <w:rStyle w:val="a6"/>
                  <w:rFonts w:cs="Arial"/>
                  <w:sz w:val="24"/>
                  <w:szCs w:val="24"/>
                </w:rPr>
                <w:t>@</w:t>
              </w:r>
              <w:proofErr w:type="spellStart"/>
              <w:r w:rsidR="00FD5699" w:rsidRPr="00581429">
                <w:rPr>
                  <w:rStyle w:val="a6"/>
                  <w:rFonts w:cs="Arial"/>
                  <w:sz w:val="24"/>
                  <w:szCs w:val="24"/>
                </w:rPr>
                <w:t>inno.tech</w:t>
              </w:r>
              <w:proofErr w:type="spellEnd"/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2A1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1A5846D5" w:rsidR="00E85F88" w:rsidRPr="00935D8E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FD5699" w:rsidRPr="00FD5699">
              <w:rPr>
                <w:rFonts w:cs="Arial"/>
                <w:b/>
                <w:sz w:val="24"/>
                <w:szCs w:val="24"/>
              </w:rPr>
              <w:t xml:space="preserve"> на поставку и монтаж офисной </w:t>
            </w:r>
            <w:r w:rsidR="002A1871">
              <w:rPr>
                <w:rFonts w:cs="Arial"/>
                <w:b/>
                <w:sz w:val="24"/>
                <w:szCs w:val="24"/>
              </w:rPr>
              <w:t xml:space="preserve">мебели </w:t>
            </w:r>
            <w:r w:rsidR="00935D8E">
              <w:rPr>
                <w:rFonts w:cs="Arial"/>
                <w:b/>
                <w:sz w:val="24"/>
                <w:szCs w:val="24"/>
              </w:rPr>
              <w:t>согласно приложенному техническому заданию</w:t>
            </w:r>
            <w:r w:rsidR="002A1871">
              <w:rPr>
                <w:rFonts w:cs="Arial"/>
                <w:b/>
                <w:sz w:val="24"/>
                <w:szCs w:val="24"/>
              </w:rPr>
              <w:t xml:space="preserve"> по адресу: </w:t>
            </w:r>
            <w:r w:rsidR="002A1871" w:rsidRPr="002A1871">
              <w:rPr>
                <w:rFonts w:cs="Arial"/>
                <w:b/>
                <w:sz w:val="24"/>
                <w:szCs w:val="24"/>
              </w:rPr>
              <w:t>г. Москва, ул. Обручева 30/1, 8 этаж</w:t>
            </w:r>
            <w:r w:rsidR="002A1871" w:rsidRPr="00280C7F">
              <w:rPr>
                <w:b/>
                <w:bCs/>
              </w:rPr>
              <w:t xml:space="preserve">     </w:t>
            </w:r>
          </w:p>
        </w:tc>
      </w:tr>
      <w:tr w:rsidR="00E85F88" w:rsidRPr="00581429" w14:paraId="481D6C10" w14:textId="77777777" w:rsidTr="002A18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2A1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2A18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D9E9811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FD569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FD5699" w:rsidRPr="00FD5699">
              <w:rPr>
                <w:rFonts w:cs="Arial"/>
                <w:sz w:val="24"/>
                <w:szCs w:val="24"/>
              </w:rPr>
              <w:t>Росэлторг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2A1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74383D78" w14:textId="77777777" w:rsidR="00FD5699" w:rsidRDefault="00AF0239" w:rsidP="00FD569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C9B2001" w:rsidR="008E6073" w:rsidRPr="008E6073" w:rsidRDefault="008E6073" w:rsidP="00FD569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56278022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76F969F5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5992EC8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>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6EB8D15D" w:rsidR="008E6073" w:rsidRPr="008E6073" w:rsidRDefault="008E6073" w:rsidP="006F5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6F5A4D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>% 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344D964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8E6073" w:rsidRPr="00052BA3" w:rsidRDefault="008E6073" w:rsidP="006F5A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4354ADDD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229EDDA4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3A994B3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BBA72BD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3EE8755" w14:textId="534AAC3E" w:rsidR="00FF3862" w:rsidRDefault="00FF3862" w:rsidP="00FF3862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b/>
          <w:sz w:val="24"/>
          <w:szCs w:val="24"/>
        </w:rPr>
        <w:t>1</w:t>
      </w:r>
    </w:p>
    <w:p w14:paraId="72BEA84D" w14:textId="6D5A1617" w:rsidR="00FF3862" w:rsidRDefault="00FF3862" w:rsidP="00FF38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ТЕХНИЧЕСКОЕ ЗАДАНИЕ </w:t>
      </w:r>
    </w:p>
    <w:p w14:paraId="224229D5" w14:textId="77777777" w:rsidR="00046C30" w:rsidRPr="00935D8E" w:rsidRDefault="00046C30" w:rsidP="00046C30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cs="Arial"/>
          <w:b/>
          <w:sz w:val="24"/>
          <w:szCs w:val="24"/>
        </w:rPr>
      </w:pPr>
      <w:r w:rsidRPr="003F5AA2">
        <w:rPr>
          <w:rFonts w:cs="Arial"/>
          <w:b/>
          <w:sz w:val="24"/>
          <w:szCs w:val="24"/>
        </w:rPr>
        <w:t>Запрос цен</w:t>
      </w:r>
      <w:r w:rsidRPr="00FD5699">
        <w:rPr>
          <w:rFonts w:cs="Arial"/>
          <w:b/>
          <w:sz w:val="24"/>
          <w:szCs w:val="24"/>
        </w:rPr>
        <w:t xml:space="preserve"> на поставку и монтаж офисной </w:t>
      </w:r>
      <w:r>
        <w:rPr>
          <w:rFonts w:cs="Arial"/>
          <w:b/>
          <w:sz w:val="24"/>
          <w:szCs w:val="24"/>
        </w:rPr>
        <w:t xml:space="preserve">мебели согласно приложенному техническому заданию по адресу: </w:t>
      </w:r>
      <w:r w:rsidRPr="002A1871">
        <w:rPr>
          <w:rFonts w:cs="Arial"/>
          <w:b/>
          <w:sz w:val="24"/>
          <w:szCs w:val="24"/>
        </w:rPr>
        <w:t>г. Москва, ул. Обручева 30/1, 8 этаж</w:t>
      </w:r>
      <w:r w:rsidRPr="00280C7F">
        <w:rPr>
          <w:b/>
          <w:bCs/>
        </w:rPr>
        <w:t xml:space="preserve">     </w:t>
      </w:r>
    </w:p>
    <w:p w14:paraId="49149B0B" w14:textId="77777777" w:rsidR="00046C30" w:rsidRDefault="00046C30" w:rsidP="00046C30">
      <w:pPr>
        <w:pStyle w:val="a0"/>
        <w:numPr>
          <w:ilvl w:val="0"/>
          <w:numId w:val="0"/>
        </w:numPr>
        <w:spacing w:line="240" w:lineRule="auto"/>
        <w:ind w:firstLine="567"/>
        <w:rPr>
          <w:b/>
          <w:bCs/>
          <w:sz w:val="24"/>
          <w:szCs w:val="24"/>
        </w:rPr>
      </w:pPr>
      <w:r>
        <w:rPr>
          <w:rStyle w:val="afd"/>
          <w:sz w:val="24"/>
          <w:szCs w:val="24"/>
        </w:rPr>
        <w:t>Закупка продукции –</w:t>
      </w:r>
      <w:r w:rsidRPr="00A50151">
        <w:rPr>
          <w:rStyle w:val="afd"/>
          <w:sz w:val="24"/>
          <w:szCs w:val="24"/>
        </w:rPr>
        <w:t xml:space="preserve"> </w:t>
      </w:r>
      <w:r>
        <w:rPr>
          <w:b/>
          <w:i/>
          <w:color w:val="1F3864" w:themeColor="accent1" w:themeShade="80"/>
          <w:sz w:val="24"/>
          <w:szCs w:val="24"/>
        </w:rPr>
        <w:t>мебель для офиса</w:t>
      </w:r>
    </w:p>
    <w:p w14:paraId="368CC3BF" w14:textId="77777777" w:rsidR="00046C30" w:rsidRDefault="00046C30" w:rsidP="00046C30">
      <w:pPr>
        <w:pStyle w:val="a0"/>
        <w:numPr>
          <w:ilvl w:val="0"/>
          <w:numId w:val="0"/>
        </w:numPr>
        <w:spacing w:line="240" w:lineRule="auto"/>
        <w:ind w:firstLine="567"/>
        <w:rPr>
          <w:rStyle w:val="afd"/>
          <w:sz w:val="24"/>
          <w:szCs w:val="24"/>
        </w:rPr>
      </w:pPr>
    </w:p>
    <w:p w14:paraId="513E4C8E" w14:textId="77777777" w:rsidR="00046C30" w:rsidRDefault="00046C30" w:rsidP="00046C30">
      <w:pPr>
        <w:pStyle w:val="ConsPlusNormal"/>
        <w:numPr>
          <w:ilvl w:val="0"/>
          <w:numId w:val="12"/>
        </w:numPr>
        <w:contextualSpacing/>
        <w:jc w:val="both"/>
        <w:rPr>
          <w:bCs/>
          <w:iCs/>
        </w:rPr>
      </w:pPr>
      <w:r w:rsidRPr="00280C7F">
        <w:rPr>
          <w:b/>
          <w:bCs/>
        </w:rPr>
        <w:t>Условия оплаты:</w:t>
      </w:r>
      <w:r w:rsidRPr="00F24FCB">
        <w:rPr>
          <w:bCs/>
        </w:rPr>
        <w:t xml:space="preserve"> </w:t>
      </w:r>
      <w:r w:rsidRPr="00280C7F">
        <w:t>безналичный</w:t>
      </w:r>
      <w:r w:rsidRPr="00750E0B">
        <w:rPr>
          <w:bCs/>
          <w:iCs/>
        </w:rPr>
        <w:t xml:space="preserve"> расчет, оплата производится </w:t>
      </w:r>
      <w:r w:rsidRPr="00D23D8B">
        <w:rPr>
          <w:bCs/>
          <w:iCs/>
        </w:rPr>
        <w:t xml:space="preserve">в течение </w:t>
      </w:r>
      <w:r>
        <w:rPr>
          <w:bCs/>
          <w:iCs/>
        </w:rPr>
        <w:t>10</w:t>
      </w:r>
      <w:r w:rsidRPr="00D23D8B">
        <w:rPr>
          <w:bCs/>
          <w:iCs/>
        </w:rPr>
        <w:t xml:space="preserve"> дней </w:t>
      </w:r>
      <w:r w:rsidRPr="00750E0B">
        <w:rPr>
          <w:bCs/>
          <w:iCs/>
        </w:rPr>
        <w:t xml:space="preserve">с момента </w:t>
      </w:r>
      <w:r>
        <w:rPr>
          <w:bCs/>
          <w:iCs/>
        </w:rPr>
        <w:t>подписания закрывающих документов.</w:t>
      </w:r>
    </w:p>
    <w:p w14:paraId="5E0BB914" w14:textId="77777777" w:rsidR="00046C30" w:rsidRPr="00280C7F" w:rsidRDefault="00046C30" w:rsidP="00046C30">
      <w:pPr>
        <w:pStyle w:val="ConsPlusNormal"/>
        <w:numPr>
          <w:ilvl w:val="0"/>
          <w:numId w:val="12"/>
        </w:numPr>
        <w:spacing w:before="240"/>
        <w:contextualSpacing/>
        <w:jc w:val="both"/>
        <w:rPr>
          <w:b/>
          <w:bCs/>
        </w:rPr>
      </w:pPr>
      <w:r w:rsidRPr="00280C7F">
        <w:rPr>
          <w:b/>
        </w:rPr>
        <w:t xml:space="preserve">Место поставки товара/оказания услуг/выполнения работ: </w:t>
      </w:r>
      <w:r w:rsidRPr="00603A43">
        <w:t xml:space="preserve">г. </w:t>
      </w:r>
      <w:r>
        <w:t>Москва, ул. Обручева 30/1, 8 этаж.</w:t>
      </w:r>
      <w:r w:rsidRPr="00603A43">
        <w:t xml:space="preserve"> </w:t>
      </w:r>
      <w:r w:rsidRPr="00280C7F">
        <w:rPr>
          <w:b/>
          <w:bCs/>
        </w:rPr>
        <w:t xml:space="preserve">     </w:t>
      </w:r>
    </w:p>
    <w:p w14:paraId="02C817C6" w14:textId="77777777" w:rsidR="00046C30" w:rsidRDefault="00046C30" w:rsidP="00046C30">
      <w:pPr>
        <w:pStyle w:val="ConsPlusNormal"/>
        <w:numPr>
          <w:ilvl w:val="0"/>
          <w:numId w:val="12"/>
        </w:numPr>
        <w:contextualSpacing/>
        <w:jc w:val="both"/>
        <w:rPr>
          <w:b/>
          <w:bCs/>
        </w:rPr>
      </w:pPr>
      <w:r>
        <w:rPr>
          <w:b/>
          <w:bCs/>
        </w:rPr>
        <w:t xml:space="preserve"> </w:t>
      </w:r>
      <w:r w:rsidRPr="007A56FB">
        <w:rPr>
          <w:b/>
          <w:bCs/>
        </w:rPr>
        <w:t>Объем и состав продукции:</w:t>
      </w:r>
    </w:p>
    <w:p w14:paraId="5144C2CC" w14:textId="77777777" w:rsidR="00046C30" w:rsidRDefault="00046C30" w:rsidP="00046C30">
      <w:pPr>
        <w:pStyle w:val="a1"/>
        <w:numPr>
          <w:ilvl w:val="0"/>
          <w:numId w:val="0"/>
        </w:numPr>
        <w:tabs>
          <w:tab w:val="clear" w:pos="2880"/>
          <w:tab w:val="clear" w:pos="3119"/>
        </w:tabs>
        <w:spacing w:line="240" w:lineRule="auto"/>
        <w:rPr>
          <w:b/>
          <w:bCs/>
          <w:iCs/>
          <w:sz w:val="24"/>
          <w:szCs w:val="24"/>
        </w:rPr>
      </w:pPr>
    </w:p>
    <w:tbl>
      <w:tblPr>
        <w:tblStyle w:val="13"/>
        <w:tblpPr w:leftFromText="180" w:rightFromText="180" w:vertAnchor="text" w:horzAnchor="margin" w:tblpXSpec="center" w:tblpY="-71"/>
        <w:tblW w:w="864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2835"/>
        <w:gridCol w:w="1417"/>
        <w:gridCol w:w="2268"/>
      </w:tblGrid>
      <w:tr w:rsidR="00046C30" w:rsidRPr="00796B0B" w14:paraId="3F97739A" w14:textId="77777777" w:rsidTr="00123D6B">
        <w:trPr>
          <w:trHeight w:val="703"/>
        </w:trPr>
        <w:tc>
          <w:tcPr>
            <w:tcW w:w="421" w:type="dxa"/>
            <w:noWrap/>
            <w:vAlign w:val="center"/>
            <w:hideMark/>
          </w:tcPr>
          <w:p w14:paraId="55F1EAF8" w14:textId="77777777" w:rsidR="00046C30" w:rsidRPr="00F058B1" w:rsidRDefault="00046C30" w:rsidP="00123D6B">
            <w:pPr>
              <w:jc w:val="center"/>
              <w:rPr>
                <w:rFonts w:eastAsiaTheme="minorEastAsia"/>
                <w:b/>
                <w:sz w:val="20"/>
                <w:szCs w:val="24"/>
              </w:rPr>
            </w:pPr>
            <w:r w:rsidRPr="00F058B1">
              <w:rPr>
                <w:rFonts w:eastAsiaTheme="minorEastAsia"/>
                <w:b/>
                <w:sz w:val="20"/>
                <w:szCs w:val="24"/>
              </w:rPr>
              <w:t>№</w:t>
            </w:r>
          </w:p>
        </w:tc>
        <w:tc>
          <w:tcPr>
            <w:tcW w:w="1701" w:type="dxa"/>
            <w:noWrap/>
            <w:vAlign w:val="center"/>
            <w:hideMark/>
          </w:tcPr>
          <w:p w14:paraId="3CD01B4A" w14:textId="77777777" w:rsidR="00046C30" w:rsidRPr="00F058B1" w:rsidRDefault="00046C30" w:rsidP="00123D6B">
            <w:pPr>
              <w:jc w:val="center"/>
              <w:rPr>
                <w:rFonts w:eastAsiaTheme="minorEastAsia"/>
                <w:b/>
                <w:sz w:val="20"/>
                <w:szCs w:val="24"/>
              </w:rPr>
            </w:pPr>
            <w:r>
              <w:rPr>
                <w:rFonts w:eastAsiaTheme="minorEastAsia"/>
                <w:b/>
                <w:sz w:val="20"/>
                <w:szCs w:val="24"/>
              </w:rPr>
              <w:t>Артикул</w:t>
            </w:r>
          </w:p>
        </w:tc>
        <w:tc>
          <w:tcPr>
            <w:tcW w:w="2835" w:type="dxa"/>
            <w:vAlign w:val="center"/>
          </w:tcPr>
          <w:p w14:paraId="16B3AEA4" w14:textId="77777777" w:rsidR="00046C30" w:rsidRPr="00F058B1" w:rsidRDefault="00046C30" w:rsidP="00123D6B">
            <w:pPr>
              <w:jc w:val="center"/>
              <w:rPr>
                <w:rFonts w:eastAsiaTheme="minorEastAsia"/>
                <w:b/>
                <w:sz w:val="20"/>
                <w:szCs w:val="24"/>
              </w:rPr>
            </w:pPr>
            <w:r>
              <w:rPr>
                <w:rFonts w:eastAsiaTheme="minorEastAsia"/>
                <w:b/>
                <w:sz w:val="20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063F8B5E" w14:textId="77777777" w:rsidR="00046C30" w:rsidRDefault="00046C30" w:rsidP="00123D6B">
            <w:pPr>
              <w:jc w:val="center"/>
              <w:rPr>
                <w:rFonts w:eastAsiaTheme="minorEastAsia"/>
                <w:b/>
                <w:sz w:val="20"/>
                <w:szCs w:val="24"/>
              </w:rPr>
            </w:pPr>
            <w:r w:rsidRPr="00F058B1">
              <w:rPr>
                <w:rFonts w:eastAsiaTheme="minorEastAsia"/>
                <w:b/>
                <w:sz w:val="20"/>
                <w:szCs w:val="24"/>
              </w:rPr>
              <w:t>Кол-во</w:t>
            </w:r>
            <w:r>
              <w:rPr>
                <w:rFonts w:eastAsiaTheme="minorEastAsia"/>
                <w:b/>
                <w:sz w:val="20"/>
                <w:szCs w:val="24"/>
              </w:rPr>
              <w:t>/</w:t>
            </w:r>
            <w:proofErr w:type="spellStart"/>
            <w:r>
              <w:rPr>
                <w:rFonts w:eastAsiaTheme="minorEastAsia"/>
                <w:b/>
                <w:sz w:val="20"/>
                <w:szCs w:val="24"/>
              </w:rPr>
              <w:t>ед.изм</w:t>
            </w:r>
            <w:proofErr w:type="spellEnd"/>
            <w:r>
              <w:rPr>
                <w:rFonts w:eastAsiaTheme="minorEastAsia"/>
                <w:b/>
                <w:sz w:val="20"/>
                <w:szCs w:val="24"/>
              </w:rPr>
              <w:t>.</w:t>
            </w:r>
          </w:p>
        </w:tc>
        <w:tc>
          <w:tcPr>
            <w:tcW w:w="2268" w:type="dxa"/>
          </w:tcPr>
          <w:p w14:paraId="4ED25B0E" w14:textId="77777777" w:rsidR="00046C30" w:rsidRDefault="00046C30" w:rsidP="00123D6B">
            <w:pPr>
              <w:jc w:val="center"/>
              <w:rPr>
                <w:rFonts w:eastAsiaTheme="minorEastAsia"/>
                <w:b/>
                <w:sz w:val="20"/>
                <w:szCs w:val="24"/>
              </w:rPr>
            </w:pPr>
          </w:p>
          <w:p w14:paraId="76FC13FB" w14:textId="77777777" w:rsidR="00046C30" w:rsidRPr="00F058B1" w:rsidRDefault="00046C30" w:rsidP="00123D6B">
            <w:pPr>
              <w:jc w:val="center"/>
              <w:rPr>
                <w:rFonts w:eastAsiaTheme="minorEastAsia"/>
                <w:b/>
                <w:sz w:val="20"/>
                <w:szCs w:val="24"/>
              </w:rPr>
            </w:pPr>
            <w:r>
              <w:rPr>
                <w:rFonts w:eastAsiaTheme="minorEastAsia"/>
                <w:b/>
                <w:sz w:val="20"/>
                <w:szCs w:val="24"/>
              </w:rPr>
              <w:t>Срок поставки</w:t>
            </w:r>
          </w:p>
        </w:tc>
      </w:tr>
      <w:tr w:rsidR="00046C30" w:rsidRPr="00280C7F" w14:paraId="3EDC8639" w14:textId="77777777" w:rsidTr="00123D6B">
        <w:trPr>
          <w:trHeight w:val="99"/>
        </w:trPr>
        <w:tc>
          <w:tcPr>
            <w:tcW w:w="421" w:type="dxa"/>
            <w:noWrap/>
            <w:vAlign w:val="center"/>
          </w:tcPr>
          <w:p w14:paraId="303AB8AF" w14:textId="77777777" w:rsidR="00046C30" w:rsidRPr="00280C7F" w:rsidRDefault="00046C30" w:rsidP="00123D6B">
            <w:pPr>
              <w:jc w:val="center"/>
              <w:rPr>
                <w:rFonts w:eastAsiaTheme="minorEastAsia"/>
                <w:sz w:val="20"/>
                <w:szCs w:val="24"/>
              </w:rPr>
            </w:pPr>
            <w:r w:rsidRPr="00280C7F">
              <w:rPr>
                <w:rFonts w:eastAsiaTheme="minorEastAsia"/>
                <w:sz w:val="20"/>
                <w:szCs w:val="24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57CBCDF7" w14:textId="77777777" w:rsidR="00046C30" w:rsidRPr="00280C7F" w:rsidRDefault="00046C30" w:rsidP="00123D6B">
            <w:pPr>
              <w:rPr>
                <w:rFonts w:eastAsiaTheme="minorEastAsia"/>
                <w:sz w:val="20"/>
                <w:szCs w:val="24"/>
              </w:rPr>
            </w:pPr>
            <w:r w:rsidRPr="00280C7F">
              <w:rPr>
                <w:rFonts w:eastAsiaTheme="minorEastAsia"/>
                <w:sz w:val="20"/>
                <w:szCs w:val="24"/>
              </w:rPr>
              <w:t xml:space="preserve">959177 </w:t>
            </w:r>
          </w:p>
        </w:tc>
        <w:tc>
          <w:tcPr>
            <w:tcW w:w="2835" w:type="dxa"/>
            <w:vAlign w:val="center"/>
          </w:tcPr>
          <w:p w14:paraId="40A96601" w14:textId="77777777" w:rsidR="00046C30" w:rsidRPr="00280C7F" w:rsidRDefault="00046C30" w:rsidP="00123D6B">
            <w:pPr>
              <w:rPr>
                <w:rFonts w:eastAsiaTheme="minorEastAsia"/>
                <w:sz w:val="20"/>
                <w:szCs w:val="24"/>
              </w:rPr>
            </w:pPr>
            <w:r w:rsidRPr="00280C7F">
              <w:rPr>
                <w:rFonts w:eastAsiaTheme="minorEastAsia"/>
                <w:sz w:val="20"/>
                <w:szCs w:val="24"/>
              </w:rPr>
              <w:t xml:space="preserve">Стол </w:t>
            </w:r>
            <w:r w:rsidRPr="00280C7F">
              <w:rPr>
                <w:rFonts w:eastAsiaTheme="minorEastAsia"/>
                <w:sz w:val="20"/>
                <w:szCs w:val="24"/>
                <w:lang w:val="en-US"/>
              </w:rPr>
              <w:t>RIVA</w:t>
            </w:r>
            <w:r w:rsidRPr="00280C7F">
              <w:rPr>
                <w:rFonts w:eastAsiaTheme="minorEastAsia"/>
                <w:sz w:val="20"/>
                <w:szCs w:val="24"/>
              </w:rPr>
              <w:t xml:space="preserve"> левый А.СА-4 Л белый Ш 1600</w:t>
            </w:r>
          </w:p>
        </w:tc>
        <w:tc>
          <w:tcPr>
            <w:tcW w:w="1417" w:type="dxa"/>
            <w:vAlign w:val="center"/>
          </w:tcPr>
          <w:p w14:paraId="3DBB1612" w14:textId="77777777" w:rsidR="00046C30" w:rsidRPr="00280C7F" w:rsidRDefault="00046C30" w:rsidP="00123D6B">
            <w:pPr>
              <w:rPr>
                <w:rFonts w:eastAsiaTheme="minorEastAsia"/>
                <w:sz w:val="20"/>
                <w:szCs w:val="24"/>
              </w:rPr>
            </w:pPr>
            <w:r w:rsidRPr="00280C7F">
              <w:rPr>
                <w:rFonts w:eastAsiaTheme="minorEastAsia"/>
                <w:sz w:val="20"/>
                <w:szCs w:val="24"/>
              </w:rPr>
              <w:t>16 шт.</w:t>
            </w:r>
          </w:p>
        </w:tc>
        <w:tc>
          <w:tcPr>
            <w:tcW w:w="2268" w:type="dxa"/>
          </w:tcPr>
          <w:p w14:paraId="4D4A84FC" w14:textId="77777777" w:rsidR="00046C30" w:rsidRPr="00280C7F" w:rsidRDefault="00046C30" w:rsidP="00123D6B">
            <w:pPr>
              <w:rPr>
                <w:rFonts w:eastAsiaTheme="minorEastAsia"/>
                <w:sz w:val="20"/>
                <w:szCs w:val="24"/>
              </w:rPr>
            </w:pPr>
            <w:r w:rsidRPr="00280C7F">
              <w:rPr>
                <w:rFonts w:eastAsiaTheme="minorEastAsia"/>
                <w:sz w:val="20"/>
                <w:szCs w:val="24"/>
              </w:rPr>
              <w:t>10 календарных дней</w:t>
            </w:r>
          </w:p>
        </w:tc>
      </w:tr>
      <w:tr w:rsidR="00046C30" w:rsidRPr="00280C7F" w14:paraId="4EDE93B7" w14:textId="77777777" w:rsidTr="00123D6B">
        <w:trPr>
          <w:trHeight w:val="99"/>
        </w:trPr>
        <w:tc>
          <w:tcPr>
            <w:tcW w:w="421" w:type="dxa"/>
            <w:noWrap/>
            <w:vAlign w:val="center"/>
          </w:tcPr>
          <w:p w14:paraId="2D1607E8" w14:textId="77777777" w:rsidR="00046C30" w:rsidRPr="00280C7F" w:rsidRDefault="00046C30" w:rsidP="00123D6B">
            <w:pPr>
              <w:jc w:val="center"/>
              <w:rPr>
                <w:rFonts w:eastAsiaTheme="minorEastAsia"/>
                <w:sz w:val="20"/>
                <w:szCs w:val="24"/>
              </w:rPr>
            </w:pPr>
            <w:r>
              <w:rPr>
                <w:rFonts w:eastAsiaTheme="minorEastAsia"/>
                <w:sz w:val="20"/>
                <w:szCs w:val="24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14:paraId="413A28E5" w14:textId="77777777" w:rsidR="00046C30" w:rsidRPr="00280C7F" w:rsidRDefault="00046C30" w:rsidP="00123D6B">
            <w:pPr>
              <w:rPr>
                <w:rFonts w:eastAsiaTheme="minorEastAsia"/>
                <w:sz w:val="20"/>
                <w:szCs w:val="24"/>
              </w:rPr>
            </w:pPr>
            <w:r>
              <w:rPr>
                <w:rFonts w:eastAsiaTheme="minorEastAsia"/>
                <w:sz w:val="20"/>
                <w:szCs w:val="24"/>
              </w:rPr>
              <w:t>959178</w:t>
            </w:r>
          </w:p>
        </w:tc>
        <w:tc>
          <w:tcPr>
            <w:tcW w:w="2835" w:type="dxa"/>
            <w:vAlign w:val="center"/>
          </w:tcPr>
          <w:p w14:paraId="6F3FBC52" w14:textId="77777777" w:rsidR="00046C30" w:rsidRPr="00280C7F" w:rsidRDefault="00046C30" w:rsidP="00123D6B">
            <w:pPr>
              <w:rPr>
                <w:rFonts w:eastAsiaTheme="minorEastAsia"/>
                <w:sz w:val="20"/>
                <w:szCs w:val="24"/>
              </w:rPr>
            </w:pPr>
            <w:r w:rsidRPr="00280C7F">
              <w:rPr>
                <w:rFonts w:eastAsiaTheme="minorEastAsia"/>
                <w:sz w:val="20"/>
                <w:szCs w:val="24"/>
              </w:rPr>
              <w:t xml:space="preserve">Стол </w:t>
            </w:r>
            <w:r w:rsidRPr="00280C7F">
              <w:rPr>
                <w:rFonts w:eastAsiaTheme="minorEastAsia"/>
                <w:sz w:val="20"/>
                <w:szCs w:val="24"/>
                <w:lang w:val="en-US"/>
              </w:rPr>
              <w:t>RIVA</w:t>
            </w:r>
            <w:r w:rsidRPr="00280C7F">
              <w:rPr>
                <w:rFonts w:eastAsiaTheme="minorEastAsia"/>
                <w:sz w:val="20"/>
                <w:szCs w:val="24"/>
              </w:rPr>
              <w:t xml:space="preserve"> </w:t>
            </w:r>
            <w:r>
              <w:rPr>
                <w:rFonts w:eastAsiaTheme="minorEastAsia"/>
                <w:sz w:val="20"/>
                <w:szCs w:val="24"/>
              </w:rPr>
              <w:t>правый</w:t>
            </w:r>
            <w:r w:rsidRPr="00280C7F">
              <w:rPr>
                <w:rFonts w:eastAsiaTheme="minorEastAsia"/>
                <w:sz w:val="20"/>
                <w:szCs w:val="24"/>
              </w:rPr>
              <w:t xml:space="preserve"> А.СА-4 </w:t>
            </w:r>
            <w:r>
              <w:rPr>
                <w:rFonts w:eastAsiaTheme="minorEastAsia"/>
                <w:sz w:val="20"/>
                <w:szCs w:val="24"/>
              </w:rPr>
              <w:t>П</w:t>
            </w:r>
            <w:r w:rsidRPr="00280C7F">
              <w:rPr>
                <w:rFonts w:eastAsiaTheme="minorEastAsia"/>
                <w:sz w:val="20"/>
                <w:szCs w:val="24"/>
              </w:rPr>
              <w:t xml:space="preserve"> белый Ш 1600</w:t>
            </w:r>
          </w:p>
        </w:tc>
        <w:tc>
          <w:tcPr>
            <w:tcW w:w="1417" w:type="dxa"/>
            <w:vAlign w:val="center"/>
          </w:tcPr>
          <w:p w14:paraId="7B287B8A" w14:textId="77777777" w:rsidR="00046C30" w:rsidRPr="00280C7F" w:rsidRDefault="00046C30" w:rsidP="00123D6B">
            <w:pPr>
              <w:rPr>
                <w:rFonts w:eastAsiaTheme="minorEastAsia"/>
                <w:sz w:val="20"/>
                <w:szCs w:val="24"/>
              </w:rPr>
            </w:pPr>
            <w:r w:rsidRPr="00280C7F">
              <w:rPr>
                <w:rFonts w:eastAsiaTheme="minorEastAsia"/>
                <w:sz w:val="20"/>
                <w:szCs w:val="24"/>
              </w:rPr>
              <w:t>16 шт.</w:t>
            </w:r>
          </w:p>
        </w:tc>
        <w:tc>
          <w:tcPr>
            <w:tcW w:w="2268" w:type="dxa"/>
          </w:tcPr>
          <w:p w14:paraId="5B1850BF" w14:textId="77777777" w:rsidR="00046C30" w:rsidRPr="00280C7F" w:rsidRDefault="00046C30" w:rsidP="00123D6B">
            <w:pPr>
              <w:rPr>
                <w:rFonts w:eastAsiaTheme="minorEastAsia"/>
                <w:sz w:val="20"/>
                <w:szCs w:val="24"/>
              </w:rPr>
            </w:pPr>
            <w:r w:rsidRPr="00280C7F">
              <w:rPr>
                <w:rFonts w:eastAsiaTheme="minorEastAsia"/>
                <w:sz w:val="20"/>
                <w:szCs w:val="24"/>
              </w:rPr>
              <w:t>10 календарных дней</w:t>
            </w:r>
          </w:p>
        </w:tc>
      </w:tr>
      <w:tr w:rsidR="00046C30" w:rsidRPr="00280C7F" w14:paraId="0188A48A" w14:textId="77777777" w:rsidTr="00123D6B">
        <w:trPr>
          <w:trHeight w:val="99"/>
        </w:trPr>
        <w:tc>
          <w:tcPr>
            <w:tcW w:w="421" w:type="dxa"/>
            <w:noWrap/>
            <w:vAlign w:val="center"/>
          </w:tcPr>
          <w:p w14:paraId="4BD5B5A3" w14:textId="77777777" w:rsidR="00046C30" w:rsidRDefault="00046C30" w:rsidP="00123D6B">
            <w:pPr>
              <w:jc w:val="center"/>
              <w:rPr>
                <w:rFonts w:eastAsiaTheme="minorEastAsia"/>
                <w:sz w:val="20"/>
                <w:szCs w:val="24"/>
              </w:rPr>
            </w:pPr>
            <w:r>
              <w:rPr>
                <w:rFonts w:eastAsiaTheme="minorEastAsia"/>
                <w:sz w:val="20"/>
                <w:szCs w:val="24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14:paraId="60A6061B" w14:textId="77777777" w:rsidR="00046C30" w:rsidRDefault="00046C30" w:rsidP="00123D6B">
            <w:pPr>
              <w:rPr>
                <w:rFonts w:eastAsiaTheme="minorEastAsia"/>
                <w:sz w:val="20"/>
                <w:szCs w:val="24"/>
              </w:rPr>
            </w:pPr>
            <w:r>
              <w:rPr>
                <w:rFonts w:eastAsiaTheme="minorEastAsia"/>
                <w:sz w:val="20"/>
                <w:szCs w:val="24"/>
              </w:rPr>
              <w:t>959169</w:t>
            </w:r>
          </w:p>
        </w:tc>
        <w:tc>
          <w:tcPr>
            <w:tcW w:w="2835" w:type="dxa"/>
            <w:vAlign w:val="center"/>
          </w:tcPr>
          <w:p w14:paraId="5C45161E" w14:textId="77777777" w:rsidR="00046C30" w:rsidRPr="00280C7F" w:rsidRDefault="00046C30" w:rsidP="00123D6B">
            <w:pPr>
              <w:rPr>
                <w:rFonts w:eastAsiaTheme="minorEastAsia"/>
                <w:sz w:val="20"/>
                <w:szCs w:val="24"/>
              </w:rPr>
            </w:pPr>
            <w:r w:rsidRPr="00280C7F">
              <w:rPr>
                <w:rFonts w:eastAsiaTheme="minorEastAsia"/>
                <w:sz w:val="20"/>
                <w:szCs w:val="24"/>
              </w:rPr>
              <w:t xml:space="preserve">Стол </w:t>
            </w:r>
            <w:r w:rsidRPr="00280C7F">
              <w:rPr>
                <w:rFonts w:eastAsiaTheme="minorEastAsia"/>
                <w:sz w:val="20"/>
                <w:szCs w:val="24"/>
                <w:lang w:val="en-US"/>
              </w:rPr>
              <w:t>RIVA</w:t>
            </w:r>
            <w:r w:rsidRPr="00280C7F">
              <w:rPr>
                <w:rFonts w:eastAsiaTheme="minorEastAsia"/>
                <w:sz w:val="20"/>
                <w:szCs w:val="24"/>
              </w:rPr>
              <w:t xml:space="preserve"> А.С</w:t>
            </w:r>
            <w:r>
              <w:rPr>
                <w:rFonts w:eastAsiaTheme="minorEastAsia"/>
                <w:sz w:val="20"/>
                <w:szCs w:val="24"/>
              </w:rPr>
              <w:t>П</w:t>
            </w:r>
            <w:r w:rsidRPr="00280C7F">
              <w:rPr>
                <w:rFonts w:eastAsiaTheme="minorEastAsia"/>
                <w:sz w:val="20"/>
                <w:szCs w:val="24"/>
              </w:rPr>
              <w:t>-</w:t>
            </w:r>
            <w:r>
              <w:rPr>
                <w:rFonts w:eastAsiaTheme="minorEastAsia"/>
                <w:sz w:val="20"/>
                <w:szCs w:val="24"/>
              </w:rPr>
              <w:t>3</w:t>
            </w:r>
            <w:r w:rsidRPr="00280C7F">
              <w:rPr>
                <w:rFonts w:eastAsiaTheme="minorEastAsia"/>
                <w:sz w:val="20"/>
                <w:szCs w:val="24"/>
              </w:rPr>
              <w:t xml:space="preserve"> белый Ш1</w:t>
            </w:r>
            <w:r>
              <w:rPr>
                <w:rFonts w:eastAsiaTheme="minorEastAsia"/>
                <w:sz w:val="20"/>
                <w:szCs w:val="24"/>
              </w:rPr>
              <w:t>4</w:t>
            </w:r>
            <w:r w:rsidRPr="00280C7F">
              <w:rPr>
                <w:rFonts w:eastAsiaTheme="minorEastAsia"/>
                <w:sz w:val="20"/>
                <w:szCs w:val="24"/>
              </w:rPr>
              <w:t>00</w:t>
            </w:r>
          </w:p>
        </w:tc>
        <w:tc>
          <w:tcPr>
            <w:tcW w:w="1417" w:type="dxa"/>
            <w:vAlign w:val="center"/>
          </w:tcPr>
          <w:p w14:paraId="616E74B5" w14:textId="77777777" w:rsidR="00046C30" w:rsidRPr="00280C7F" w:rsidRDefault="00046C30" w:rsidP="00123D6B">
            <w:pPr>
              <w:rPr>
                <w:rFonts w:eastAsiaTheme="minorEastAsia"/>
                <w:sz w:val="20"/>
                <w:szCs w:val="24"/>
              </w:rPr>
            </w:pPr>
            <w:r>
              <w:rPr>
                <w:rFonts w:eastAsiaTheme="minorEastAsia"/>
                <w:sz w:val="20"/>
                <w:szCs w:val="24"/>
              </w:rPr>
              <w:t>190 шт.</w:t>
            </w:r>
          </w:p>
        </w:tc>
        <w:tc>
          <w:tcPr>
            <w:tcW w:w="2268" w:type="dxa"/>
          </w:tcPr>
          <w:p w14:paraId="65802E9A" w14:textId="77777777" w:rsidR="00046C30" w:rsidRPr="00280C7F" w:rsidRDefault="00046C30" w:rsidP="00123D6B">
            <w:pPr>
              <w:rPr>
                <w:rFonts w:eastAsiaTheme="minorEastAsia"/>
                <w:sz w:val="20"/>
                <w:szCs w:val="24"/>
              </w:rPr>
            </w:pPr>
            <w:r>
              <w:rPr>
                <w:rFonts w:eastAsiaTheme="minorEastAsia"/>
                <w:sz w:val="20"/>
                <w:szCs w:val="24"/>
              </w:rPr>
              <w:t>10 календарных дней</w:t>
            </w:r>
          </w:p>
        </w:tc>
      </w:tr>
      <w:tr w:rsidR="00046C30" w:rsidRPr="00280C7F" w14:paraId="68AF67D8" w14:textId="77777777" w:rsidTr="00123D6B">
        <w:trPr>
          <w:trHeight w:val="99"/>
        </w:trPr>
        <w:tc>
          <w:tcPr>
            <w:tcW w:w="421" w:type="dxa"/>
            <w:noWrap/>
            <w:vAlign w:val="center"/>
          </w:tcPr>
          <w:p w14:paraId="721CE665" w14:textId="77777777" w:rsidR="00046C30" w:rsidRDefault="00046C30" w:rsidP="00123D6B">
            <w:pPr>
              <w:jc w:val="center"/>
              <w:rPr>
                <w:rFonts w:eastAsiaTheme="minorEastAsia"/>
                <w:sz w:val="20"/>
                <w:szCs w:val="24"/>
              </w:rPr>
            </w:pPr>
            <w:r>
              <w:rPr>
                <w:rFonts w:eastAsiaTheme="minorEastAsia"/>
                <w:sz w:val="20"/>
                <w:szCs w:val="24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59BFAD99" w14:textId="77777777" w:rsidR="00046C30" w:rsidRDefault="00046C30" w:rsidP="00123D6B">
            <w:pPr>
              <w:rPr>
                <w:rFonts w:eastAsiaTheme="minorEastAsia"/>
                <w:sz w:val="20"/>
                <w:szCs w:val="24"/>
              </w:rPr>
            </w:pPr>
            <w:r>
              <w:rPr>
                <w:rFonts w:eastAsiaTheme="minorEastAsia"/>
                <w:sz w:val="20"/>
                <w:szCs w:val="24"/>
              </w:rPr>
              <w:t>11256</w:t>
            </w:r>
          </w:p>
        </w:tc>
        <w:tc>
          <w:tcPr>
            <w:tcW w:w="2835" w:type="dxa"/>
            <w:vAlign w:val="center"/>
          </w:tcPr>
          <w:p w14:paraId="2973A42B" w14:textId="77777777" w:rsidR="00046C30" w:rsidRPr="00280C7F" w:rsidRDefault="00046C30" w:rsidP="00123D6B">
            <w:pPr>
              <w:rPr>
                <w:rFonts w:eastAsiaTheme="minorEastAsia"/>
                <w:sz w:val="20"/>
                <w:szCs w:val="24"/>
              </w:rPr>
            </w:pPr>
            <w:r>
              <w:rPr>
                <w:rFonts w:eastAsiaTheme="minorEastAsia"/>
                <w:sz w:val="20"/>
                <w:szCs w:val="24"/>
              </w:rPr>
              <w:t xml:space="preserve">Настольный экран. Тканевая панель, размеры: 1600*400 Ткань </w:t>
            </w:r>
            <w:r>
              <w:rPr>
                <w:rFonts w:eastAsiaTheme="minorEastAsia"/>
                <w:sz w:val="20"/>
                <w:szCs w:val="24"/>
                <w:lang w:val="en-US"/>
              </w:rPr>
              <w:t>Velvet</w:t>
            </w:r>
            <w:r w:rsidRPr="00280C7F">
              <w:rPr>
                <w:rFonts w:eastAsiaTheme="minorEastAsia"/>
                <w:sz w:val="20"/>
                <w:szCs w:val="24"/>
              </w:rPr>
              <w:t xml:space="preserve"> </w:t>
            </w:r>
            <w:r>
              <w:rPr>
                <w:rFonts w:eastAsiaTheme="minorEastAsia"/>
                <w:sz w:val="20"/>
                <w:szCs w:val="24"/>
                <w:lang w:val="en-US"/>
              </w:rPr>
              <w:t>Lux</w:t>
            </w:r>
            <w:r w:rsidRPr="00280C7F">
              <w:rPr>
                <w:rFonts w:eastAsiaTheme="minorEastAsia"/>
                <w:sz w:val="20"/>
                <w:szCs w:val="24"/>
              </w:rPr>
              <w:t xml:space="preserve"> </w:t>
            </w:r>
            <w:r>
              <w:rPr>
                <w:rFonts w:eastAsiaTheme="minorEastAsia"/>
                <w:sz w:val="20"/>
                <w:szCs w:val="24"/>
              </w:rPr>
              <w:t>57</w:t>
            </w:r>
          </w:p>
        </w:tc>
        <w:tc>
          <w:tcPr>
            <w:tcW w:w="1417" w:type="dxa"/>
            <w:vAlign w:val="center"/>
          </w:tcPr>
          <w:p w14:paraId="546DDA70" w14:textId="77777777" w:rsidR="00046C30" w:rsidRDefault="00046C30" w:rsidP="00123D6B">
            <w:pPr>
              <w:rPr>
                <w:rFonts w:eastAsiaTheme="minorEastAsia"/>
                <w:sz w:val="20"/>
                <w:szCs w:val="24"/>
              </w:rPr>
            </w:pPr>
            <w:r>
              <w:rPr>
                <w:rFonts w:eastAsiaTheme="minorEastAsia"/>
                <w:sz w:val="20"/>
                <w:szCs w:val="24"/>
              </w:rPr>
              <w:t>16 шт.</w:t>
            </w:r>
          </w:p>
        </w:tc>
        <w:tc>
          <w:tcPr>
            <w:tcW w:w="2268" w:type="dxa"/>
          </w:tcPr>
          <w:p w14:paraId="1561EC35" w14:textId="77777777" w:rsidR="00046C30" w:rsidRDefault="00046C30" w:rsidP="00123D6B">
            <w:pPr>
              <w:rPr>
                <w:rFonts w:eastAsiaTheme="minorEastAsia"/>
                <w:sz w:val="20"/>
                <w:szCs w:val="24"/>
              </w:rPr>
            </w:pPr>
            <w:r>
              <w:rPr>
                <w:rFonts w:eastAsiaTheme="minorEastAsia"/>
                <w:sz w:val="20"/>
                <w:szCs w:val="24"/>
              </w:rPr>
              <w:t>21 календарный день</w:t>
            </w:r>
          </w:p>
        </w:tc>
      </w:tr>
      <w:tr w:rsidR="00046C30" w:rsidRPr="00280C7F" w14:paraId="5565B92E" w14:textId="77777777" w:rsidTr="00123D6B">
        <w:trPr>
          <w:trHeight w:val="99"/>
        </w:trPr>
        <w:tc>
          <w:tcPr>
            <w:tcW w:w="421" w:type="dxa"/>
            <w:noWrap/>
            <w:vAlign w:val="center"/>
          </w:tcPr>
          <w:p w14:paraId="2C2FCB52" w14:textId="77777777" w:rsidR="00046C30" w:rsidRDefault="00046C30" w:rsidP="00123D6B">
            <w:pPr>
              <w:jc w:val="center"/>
              <w:rPr>
                <w:rFonts w:eastAsiaTheme="minorEastAsia"/>
                <w:sz w:val="20"/>
                <w:szCs w:val="24"/>
              </w:rPr>
            </w:pPr>
            <w:r>
              <w:rPr>
                <w:rFonts w:eastAsiaTheme="minorEastAsia"/>
                <w:sz w:val="20"/>
                <w:szCs w:val="24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14:paraId="4097DA50" w14:textId="77777777" w:rsidR="00046C30" w:rsidRDefault="00046C30" w:rsidP="00123D6B">
            <w:pPr>
              <w:rPr>
                <w:rFonts w:eastAsiaTheme="minorEastAsia"/>
                <w:sz w:val="20"/>
                <w:szCs w:val="24"/>
              </w:rPr>
            </w:pPr>
            <w:r>
              <w:rPr>
                <w:rFonts w:eastAsiaTheme="minorEastAsia"/>
                <w:sz w:val="20"/>
                <w:szCs w:val="24"/>
              </w:rPr>
              <w:t>11256</w:t>
            </w:r>
          </w:p>
        </w:tc>
        <w:tc>
          <w:tcPr>
            <w:tcW w:w="2835" w:type="dxa"/>
            <w:vAlign w:val="center"/>
          </w:tcPr>
          <w:p w14:paraId="1C9EFA85" w14:textId="77777777" w:rsidR="00046C30" w:rsidRDefault="00046C30" w:rsidP="00123D6B">
            <w:pPr>
              <w:rPr>
                <w:rFonts w:eastAsiaTheme="minorEastAsia"/>
                <w:sz w:val="20"/>
                <w:szCs w:val="24"/>
              </w:rPr>
            </w:pPr>
            <w:r>
              <w:rPr>
                <w:rFonts w:eastAsiaTheme="minorEastAsia"/>
                <w:sz w:val="20"/>
                <w:szCs w:val="24"/>
              </w:rPr>
              <w:t xml:space="preserve">Настольный экран. Тканевая панель, размеры: 1400*400 Ткань </w:t>
            </w:r>
            <w:r>
              <w:rPr>
                <w:rFonts w:eastAsiaTheme="minorEastAsia"/>
                <w:sz w:val="20"/>
                <w:szCs w:val="24"/>
                <w:lang w:val="en-US"/>
              </w:rPr>
              <w:t>Velvet</w:t>
            </w:r>
            <w:r w:rsidRPr="00280C7F">
              <w:rPr>
                <w:rFonts w:eastAsiaTheme="minorEastAsia"/>
                <w:sz w:val="20"/>
                <w:szCs w:val="24"/>
              </w:rPr>
              <w:t xml:space="preserve"> </w:t>
            </w:r>
            <w:r>
              <w:rPr>
                <w:rFonts w:eastAsiaTheme="minorEastAsia"/>
                <w:sz w:val="20"/>
                <w:szCs w:val="24"/>
                <w:lang w:val="en-US"/>
              </w:rPr>
              <w:t>Lux</w:t>
            </w:r>
            <w:r w:rsidRPr="00280C7F">
              <w:rPr>
                <w:rFonts w:eastAsiaTheme="minorEastAsia"/>
                <w:sz w:val="20"/>
                <w:szCs w:val="24"/>
              </w:rPr>
              <w:t xml:space="preserve"> </w:t>
            </w:r>
            <w:r>
              <w:rPr>
                <w:rFonts w:eastAsiaTheme="minorEastAsia"/>
                <w:sz w:val="20"/>
                <w:szCs w:val="24"/>
              </w:rPr>
              <w:t>57</w:t>
            </w:r>
          </w:p>
        </w:tc>
        <w:tc>
          <w:tcPr>
            <w:tcW w:w="1417" w:type="dxa"/>
            <w:vAlign w:val="center"/>
          </w:tcPr>
          <w:p w14:paraId="19FD706C" w14:textId="77777777" w:rsidR="00046C30" w:rsidRDefault="00046C30" w:rsidP="00123D6B">
            <w:pPr>
              <w:rPr>
                <w:rFonts w:eastAsiaTheme="minorEastAsia"/>
                <w:sz w:val="20"/>
                <w:szCs w:val="24"/>
              </w:rPr>
            </w:pPr>
            <w:r>
              <w:rPr>
                <w:rFonts w:eastAsiaTheme="minorEastAsia"/>
                <w:sz w:val="20"/>
                <w:szCs w:val="24"/>
              </w:rPr>
              <w:t>140 шт.</w:t>
            </w:r>
          </w:p>
        </w:tc>
        <w:tc>
          <w:tcPr>
            <w:tcW w:w="2268" w:type="dxa"/>
          </w:tcPr>
          <w:p w14:paraId="2ACEAA3D" w14:textId="77777777" w:rsidR="00046C30" w:rsidRDefault="00046C30" w:rsidP="00123D6B">
            <w:pPr>
              <w:rPr>
                <w:rFonts w:eastAsiaTheme="minorEastAsia"/>
                <w:sz w:val="20"/>
                <w:szCs w:val="24"/>
              </w:rPr>
            </w:pPr>
            <w:r>
              <w:rPr>
                <w:rFonts w:eastAsiaTheme="minorEastAsia"/>
                <w:sz w:val="20"/>
                <w:szCs w:val="24"/>
              </w:rPr>
              <w:t>21 календарный день</w:t>
            </w:r>
          </w:p>
        </w:tc>
      </w:tr>
      <w:tr w:rsidR="00046C30" w:rsidRPr="00280C7F" w14:paraId="2E627A44" w14:textId="77777777" w:rsidTr="00123D6B">
        <w:trPr>
          <w:trHeight w:val="99"/>
        </w:trPr>
        <w:tc>
          <w:tcPr>
            <w:tcW w:w="421" w:type="dxa"/>
            <w:noWrap/>
            <w:vAlign w:val="center"/>
          </w:tcPr>
          <w:p w14:paraId="3A7DFD71" w14:textId="77777777" w:rsidR="00046C30" w:rsidRDefault="00046C30" w:rsidP="00123D6B">
            <w:pPr>
              <w:jc w:val="center"/>
              <w:rPr>
                <w:rFonts w:eastAsiaTheme="minorEastAsia"/>
                <w:sz w:val="20"/>
                <w:szCs w:val="24"/>
              </w:rPr>
            </w:pPr>
            <w:r>
              <w:rPr>
                <w:rFonts w:eastAsiaTheme="minorEastAsia"/>
                <w:sz w:val="20"/>
                <w:szCs w:val="24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14:paraId="0E70A8D4" w14:textId="77777777" w:rsidR="00046C30" w:rsidRDefault="00046C30" w:rsidP="00123D6B">
            <w:pPr>
              <w:rPr>
                <w:rFonts w:eastAsiaTheme="minorEastAsia"/>
                <w:sz w:val="20"/>
                <w:szCs w:val="24"/>
              </w:rPr>
            </w:pPr>
            <w:r>
              <w:rPr>
                <w:rFonts w:eastAsiaTheme="minorEastAsia"/>
                <w:sz w:val="20"/>
                <w:szCs w:val="24"/>
              </w:rPr>
              <w:t>998801</w:t>
            </w:r>
          </w:p>
        </w:tc>
        <w:tc>
          <w:tcPr>
            <w:tcW w:w="2835" w:type="dxa"/>
            <w:vAlign w:val="center"/>
          </w:tcPr>
          <w:p w14:paraId="13097927" w14:textId="77777777" w:rsidR="00046C30" w:rsidRPr="00280C7F" w:rsidRDefault="00046C30" w:rsidP="00123D6B">
            <w:pPr>
              <w:rPr>
                <w:rFonts w:eastAsiaTheme="minorEastAsia"/>
                <w:sz w:val="20"/>
                <w:szCs w:val="24"/>
              </w:rPr>
            </w:pPr>
            <w:r>
              <w:rPr>
                <w:rFonts w:eastAsiaTheme="minorEastAsia"/>
                <w:sz w:val="20"/>
                <w:szCs w:val="24"/>
              </w:rPr>
              <w:t xml:space="preserve">Тумба </w:t>
            </w:r>
            <w:r>
              <w:rPr>
                <w:rFonts w:eastAsiaTheme="minorEastAsia"/>
                <w:sz w:val="20"/>
                <w:szCs w:val="24"/>
                <w:lang w:val="en-US"/>
              </w:rPr>
              <w:t>RIVA</w:t>
            </w:r>
            <w:r w:rsidRPr="00280C7F">
              <w:rPr>
                <w:rFonts w:eastAsiaTheme="minorEastAsi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4"/>
              </w:rPr>
              <w:t>подкатная</w:t>
            </w:r>
            <w:proofErr w:type="spellEnd"/>
            <w:r>
              <w:rPr>
                <w:rFonts w:eastAsiaTheme="minorEastAsia"/>
                <w:sz w:val="20"/>
                <w:szCs w:val="24"/>
              </w:rPr>
              <w:t xml:space="preserve"> 3 ящика </w:t>
            </w:r>
            <w:r>
              <w:rPr>
                <w:rFonts w:eastAsiaTheme="minorEastAsia"/>
                <w:sz w:val="20"/>
                <w:szCs w:val="24"/>
                <w:lang w:val="en-US"/>
              </w:rPr>
              <w:t>A</w:t>
            </w:r>
            <w:r w:rsidRPr="00280C7F">
              <w:rPr>
                <w:rFonts w:eastAsiaTheme="minorEastAsia"/>
                <w:sz w:val="20"/>
                <w:szCs w:val="24"/>
              </w:rPr>
              <w:t>.</w:t>
            </w:r>
            <w:r>
              <w:rPr>
                <w:rFonts w:eastAsiaTheme="minorEastAsia"/>
                <w:sz w:val="20"/>
                <w:szCs w:val="24"/>
                <w:lang w:val="en-US"/>
              </w:rPr>
              <w:t>TM</w:t>
            </w:r>
            <w:r w:rsidRPr="00280C7F">
              <w:rPr>
                <w:rFonts w:eastAsiaTheme="minorEastAsia"/>
                <w:sz w:val="20"/>
                <w:szCs w:val="24"/>
              </w:rPr>
              <w:t>-3</w:t>
            </w:r>
            <w:r>
              <w:rPr>
                <w:rFonts w:eastAsiaTheme="minorEastAsia"/>
                <w:sz w:val="20"/>
                <w:szCs w:val="24"/>
                <w:lang w:val="en-US"/>
              </w:rPr>
              <w:t>Y</w:t>
            </w:r>
            <w:r>
              <w:rPr>
                <w:rFonts w:eastAsiaTheme="minorEastAsia"/>
                <w:sz w:val="20"/>
                <w:szCs w:val="24"/>
              </w:rPr>
              <w:t>/</w:t>
            </w:r>
            <w:r w:rsidRPr="00280C7F">
              <w:rPr>
                <w:rFonts w:eastAsiaTheme="minorEastAsia"/>
                <w:sz w:val="20"/>
                <w:szCs w:val="24"/>
              </w:rPr>
              <w:t>3</w:t>
            </w:r>
            <w:r>
              <w:rPr>
                <w:rFonts w:eastAsiaTheme="minorEastAsia"/>
                <w:sz w:val="20"/>
                <w:szCs w:val="24"/>
                <w:lang w:val="en-US"/>
              </w:rPr>
              <w:t>F</w:t>
            </w:r>
            <w:r>
              <w:rPr>
                <w:rFonts w:eastAsiaTheme="minorEastAsia"/>
                <w:sz w:val="20"/>
                <w:szCs w:val="24"/>
              </w:rPr>
              <w:t xml:space="preserve"> белый</w:t>
            </w:r>
          </w:p>
        </w:tc>
        <w:tc>
          <w:tcPr>
            <w:tcW w:w="1417" w:type="dxa"/>
            <w:vAlign w:val="center"/>
          </w:tcPr>
          <w:p w14:paraId="6D79801E" w14:textId="77777777" w:rsidR="00046C30" w:rsidRDefault="00046C30" w:rsidP="00123D6B">
            <w:pPr>
              <w:rPr>
                <w:rFonts w:eastAsiaTheme="minorEastAsia"/>
                <w:sz w:val="20"/>
                <w:szCs w:val="24"/>
              </w:rPr>
            </w:pPr>
            <w:r>
              <w:rPr>
                <w:rFonts w:eastAsiaTheme="minorEastAsia"/>
                <w:sz w:val="20"/>
                <w:szCs w:val="24"/>
              </w:rPr>
              <w:t>222 шт.</w:t>
            </w:r>
          </w:p>
        </w:tc>
        <w:tc>
          <w:tcPr>
            <w:tcW w:w="2268" w:type="dxa"/>
          </w:tcPr>
          <w:p w14:paraId="6934EC84" w14:textId="77777777" w:rsidR="00046C30" w:rsidRDefault="00046C30" w:rsidP="00123D6B">
            <w:pPr>
              <w:rPr>
                <w:rFonts w:eastAsiaTheme="minorEastAsia"/>
                <w:sz w:val="20"/>
                <w:szCs w:val="24"/>
              </w:rPr>
            </w:pPr>
            <w:r>
              <w:rPr>
                <w:rFonts w:eastAsiaTheme="minorEastAsia"/>
                <w:sz w:val="20"/>
                <w:szCs w:val="24"/>
              </w:rPr>
              <w:t>10 календарных дней</w:t>
            </w:r>
          </w:p>
        </w:tc>
      </w:tr>
    </w:tbl>
    <w:p w14:paraId="5CEA1237" w14:textId="2842B485" w:rsidR="00FF3862" w:rsidRPr="005A188E" w:rsidRDefault="00FF3862" w:rsidP="00FF3862">
      <w:pPr>
        <w:rPr>
          <w:rFonts w:ascii="Arial" w:hAnsi="Arial" w:cs="Arial"/>
          <w:b/>
          <w:sz w:val="24"/>
          <w:szCs w:val="24"/>
        </w:rPr>
      </w:pPr>
    </w:p>
    <w:p w14:paraId="2517498C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42959F85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3182BAF9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1627BC6F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50922E92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22771322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3B63F404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63920D9C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0FD3D01B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6A377742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77F4CCC7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733FC928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4BD8D0AA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788626BB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15CECE00" w14:textId="4E134563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5459D40F" w14:textId="15292F46" w:rsidR="00F70FFF" w:rsidRDefault="00F70FFF" w:rsidP="005A188E">
      <w:pPr>
        <w:rPr>
          <w:rFonts w:ascii="Arial" w:hAnsi="Arial" w:cs="Arial"/>
          <w:b/>
          <w:sz w:val="24"/>
          <w:szCs w:val="24"/>
        </w:rPr>
      </w:pPr>
    </w:p>
    <w:p w14:paraId="68075284" w14:textId="7BF573BB" w:rsidR="00F70FFF" w:rsidRDefault="00F70FFF" w:rsidP="005A188E">
      <w:pPr>
        <w:rPr>
          <w:rFonts w:ascii="Arial" w:hAnsi="Arial" w:cs="Arial"/>
          <w:b/>
          <w:sz w:val="24"/>
          <w:szCs w:val="24"/>
        </w:rPr>
      </w:pPr>
    </w:p>
    <w:p w14:paraId="1265CEB6" w14:textId="66B7E6AB" w:rsidR="00F70FFF" w:rsidRDefault="00F70FFF" w:rsidP="005A188E">
      <w:pPr>
        <w:rPr>
          <w:rFonts w:ascii="Arial" w:hAnsi="Arial" w:cs="Arial"/>
          <w:b/>
          <w:sz w:val="24"/>
          <w:szCs w:val="24"/>
        </w:rPr>
      </w:pPr>
    </w:p>
    <w:p w14:paraId="3819240F" w14:textId="3789298B" w:rsidR="00F70FFF" w:rsidRDefault="00F70FFF" w:rsidP="005A188E">
      <w:pPr>
        <w:rPr>
          <w:rFonts w:ascii="Arial" w:hAnsi="Arial" w:cs="Arial"/>
          <w:b/>
          <w:sz w:val="24"/>
          <w:szCs w:val="24"/>
        </w:rPr>
      </w:pPr>
    </w:p>
    <w:p w14:paraId="240B8806" w14:textId="77777777" w:rsidR="00F70FFF" w:rsidRDefault="00F70FFF" w:rsidP="005A188E">
      <w:pPr>
        <w:rPr>
          <w:rFonts w:ascii="Arial" w:hAnsi="Arial" w:cs="Arial"/>
          <w:b/>
          <w:sz w:val="24"/>
          <w:szCs w:val="24"/>
        </w:rPr>
      </w:pPr>
    </w:p>
    <w:p w14:paraId="4F9BCC50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7A46AB81" w14:textId="39C181C2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b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797F9D1D" w:rsidR="00453C5A" w:rsidRPr="003E343D" w:rsidRDefault="00935D8E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Pr="00FD5699">
              <w:rPr>
                <w:rFonts w:cs="Arial"/>
                <w:b/>
                <w:sz w:val="24"/>
                <w:szCs w:val="24"/>
              </w:rPr>
              <w:t xml:space="preserve"> на поставку и монтаж офисной мебели в </w:t>
            </w:r>
            <w:r>
              <w:rPr>
                <w:rFonts w:cs="Arial"/>
                <w:b/>
                <w:sz w:val="24"/>
                <w:szCs w:val="24"/>
              </w:rPr>
              <w:t>г</w:t>
            </w:r>
            <w:r w:rsidRPr="00FD5699">
              <w:rPr>
                <w:rFonts w:cs="Arial"/>
                <w:b/>
                <w:sz w:val="24"/>
                <w:szCs w:val="24"/>
              </w:rPr>
              <w:t>.</w:t>
            </w:r>
            <w:r>
              <w:rPr>
                <w:rFonts w:cs="Arial"/>
                <w:b/>
                <w:sz w:val="24"/>
                <w:szCs w:val="24"/>
              </w:rPr>
              <w:t xml:space="preserve"> Москва согласно приложенному техническому заданию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b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6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6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6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b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A4F283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3582C5AD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3F7A7DC1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33FD24BB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176DB2E7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336C85E1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1B137ACE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1F00742E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1492FA29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705A2962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6CE4C45C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09DD44C8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241FF480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355E4BD7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24E5A0EF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0F72E75F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42DEA615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09C2564E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b"/>
        <w:ind w:left="720"/>
        <w:rPr>
          <w:rFonts w:ascii="Arial" w:hAnsi="Arial"/>
          <w:b/>
        </w:rPr>
      </w:pPr>
    </w:p>
    <w:p w14:paraId="599F70CA" w14:textId="42CC7F8B" w:rsidR="00770E14" w:rsidRDefault="00C240D2" w:rsidP="00C240D2">
      <w:pPr>
        <w:jc w:val="both"/>
        <w:rPr>
          <w:rFonts w:ascii="Arial" w:hAnsi="Arial" w:cs="Arial"/>
          <w:b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35D8E" w:rsidRPr="003F5AA2">
        <w:rPr>
          <w:rFonts w:cs="Arial"/>
          <w:b/>
          <w:sz w:val="24"/>
          <w:szCs w:val="24"/>
        </w:rPr>
        <w:t>Запрос цен</w:t>
      </w:r>
      <w:r w:rsidR="00935D8E" w:rsidRPr="00FD5699">
        <w:rPr>
          <w:rFonts w:cs="Arial"/>
          <w:b/>
          <w:sz w:val="24"/>
          <w:szCs w:val="24"/>
        </w:rPr>
        <w:t xml:space="preserve"> на поставку и монтаж офисной мебели в </w:t>
      </w:r>
      <w:r w:rsidR="00935D8E">
        <w:rPr>
          <w:rFonts w:cs="Arial"/>
          <w:b/>
          <w:sz w:val="24"/>
          <w:szCs w:val="24"/>
        </w:rPr>
        <w:t>г</w:t>
      </w:r>
      <w:r w:rsidR="00935D8E" w:rsidRPr="00FD5699">
        <w:rPr>
          <w:rFonts w:cs="Arial"/>
          <w:b/>
          <w:sz w:val="24"/>
          <w:szCs w:val="24"/>
        </w:rPr>
        <w:t>.</w:t>
      </w:r>
      <w:r w:rsidR="00935D8E">
        <w:rPr>
          <w:rFonts w:cs="Arial"/>
          <w:b/>
          <w:sz w:val="24"/>
          <w:szCs w:val="24"/>
        </w:rPr>
        <w:t xml:space="preserve"> Москва согласно приложенному техническому заданию</w:t>
      </w:r>
    </w:p>
    <w:p w14:paraId="7DD77658" w14:textId="51FFB3B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6AD635D4" w14:textId="4F11366C" w:rsidR="00C240D2" w:rsidRDefault="00C240D2" w:rsidP="00C240D2">
      <w:pPr>
        <w:jc w:val="both"/>
        <w:rPr>
          <w:b/>
          <w:bCs/>
        </w:rPr>
      </w:pPr>
      <w:r w:rsidRPr="00C240D2">
        <w:rPr>
          <w:rFonts w:ascii="Arial" w:hAnsi="Arial" w:cs="Arial"/>
          <w:b/>
          <w:sz w:val="24"/>
          <w:szCs w:val="24"/>
        </w:rPr>
        <w:t xml:space="preserve">Предмет 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закупки: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="00770E14">
        <w:rPr>
          <w:rFonts w:ascii="Arial" w:hAnsi="Arial" w:cs="Arial"/>
          <w:sz w:val="24"/>
          <w:szCs w:val="24"/>
        </w:rPr>
        <w:t xml:space="preserve"> </w:t>
      </w:r>
      <w:r w:rsidR="006072EF" w:rsidRPr="003F5AA2">
        <w:rPr>
          <w:rFonts w:cs="Arial"/>
          <w:b/>
          <w:sz w:val="24"/>
          <w:szCs w:val="24"/>
        </w:rPr>
        <w:t>Запрос</w:t>
      </w:r>
      <w:proofErr w:type="gramEnd"/>
      <w:r w:rsidR="006072EF" w:rsidRPr="003F5AA2">
        <w:rPr>
          <w:rFonts w:cs="Arial"/>
          <w:b/>
          <w:sz w:val="24"/>
          <w:szCs w:val="24"/>
        </w:rPr>
        <w:t xml:space="preserve"> цен</w:t>
      </w:r>
      <w:r w:rsidR="006072EF" w:rsidRPr="00FD5699">
        <w:rPr>
          <w:rFonts w:cs="Arial"/>
          <w:b/>
          <w:sz w:val="24"/>
          <w:szCs w:val="24"/>
        </w:rPr>
        <w:t xml:space="preserve"> на поставку и монтаж офисной </w:t>
      </w:r>
      <w:r w:rsidR="006072EF">
        <w:rPr>
          <w:rFonts w:cs="Arial"/>
          <w:b/>
          <w:sz w:val="24"/>
          <w:szCs w:val="24"/>
        </w:rPr>
        <w:t xml:space="preserve">мебели согласно приложенному техническому заданию по адресу: </w:t>
      </w:r>
      <w:r w:rsidR="006072EF" w:rsidRPr="002A1871">
        <w:rPr>
          <w:rFonts w:cs="Arial"/>
          <w:b/>
          <w:sz w:val="24"/>
          <w:szCs w:val="24"/>
        </w:rPr>
        <w:t>г. Москва, ул. Обручева 30/1, 8 этаж</w:t>
      </w:r>
      <w:r w:rsidR="006072EF" w:rsidRPr="00280C7F">
        <w:rPr>
          <w:b/>
          <w:bCs/>
        </w:rPr>
        <w:t xml:space="preserve">     </w:t>
      </w:r>
    </w:p>
    <w:p w14:paraId="6261ACC4" w14:textId="77777777" w:rsidR="006072EF" w:rsidRPr="00C240D2" w:rsidRDefault="006072EF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A3CB5AF" w14:textId="582DCBBF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Приложение 5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1FED2662" w:rsidR="00C240D2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6072EF" w:rsidRPr="003F5AA2">
        <w:rPr>
          <w:rFonts w:cs="Arial"/>
          <w:b/>
          <w:sz w:val="24"/>
          <w:szCs w:val="24"/>
        </w:rPr>
        <w:t>Запрос цен</w:t>
      </w:r>
      <w:r w:rsidR="006072EF" w:rsidRPr="00FD5699">
        <w:rPr>
          <w:rFonts w:cs="Arial"/>
          <w:b/>
          <w:sz w:val="24"/>
          <w:szCs w:val="24"/>
        </w:rPr>
        <w:t xml:space="preserve"> на поставку и монтаж офисной </w:t>
      </w:r>
      <w:r w:rsidR="006072EF">
        <w:rPr>
          <w:rFonts w:cs="Arial"/>
          <w:b/>
          <w:sz w:val="24"/>
          <w:szCs w:val="24"/>
        </w:rPr>
        <w:t xml:space="preserve">мебели согласно приложенному техническому заданию по адресу: </w:t>
      </w:r>
      <w:r w:rsidR="006072EF" w:rsidRPr="002A1871">
        <w:rPr>
          <w:rFonts w:cs="Arial"/>
          <w:b/>
          <w:sz w:val="24"/>
          <w:szCs w:val="24"/>
        </w:rPr>
        <w:t>г. Москва, ул. Обручева 30/1, 8 этаж</w:t>
      </w:r>
      <w:r w:rsidR="006072EF" w:rsidRPr="00280C7F">
        <w:rPr>
          <w:b/>
          <w:bCs/>
        </w:rPr>
        <w:t xml:space="preserve">    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693"/>
      </w:tblGrid>
      <w:tr w:rsidR="00B77F28" w:rsidRPr="007A35D2" w14:paraId="267A659D" w14:textId="77777777" w:rsidTr="00B77F28">
        <w:tc>
          <w:tcPr>
            <w:tcW w:w="733" w:type="dxa"/>
            <w:shd w:val="clear" w:color="auto" w:fill="auto"/>
          </w:tcPr>
          <w:p w14:paraId="1AC8CAD4" w14:textId="77777777" w:rsidR="00B77F28" w:rsidRPr="006475FF" w:rsidRDefault="00B77F28" w:rsidP="00844455">
            <w:r w:rsidRPr="006475FF">
              <w:t>№</w:t>
            </w:r>
          </w:p>
        </w:tc>
        <w:tc>
          <w:tcPr>
            <w:tcW w:w="5113" w:type="dxa"/>
            <w:shd w:val="clear" w:color="auto" w:fill="auto"/>
          </w:tcPr>
          <w:p w14:paraId="2419F432" w14:textId="77777777" w:rsidR="00B77F28" w:rsidRPr="006475FF" w:rsidRDefault="00B77F28" w:rsidP="00844455">
            <w:r w:rsidRPr="006475FF">
              <w:t>Критерий</w:t>
            </w:r>
          </w:p>
        </w:tc>
        <w:tc>
          <w:tcPr>
            <w:tcW w:w="1804" w:type="dxa"/>
            <w:shd w:val="clear" w:color="auto" w:fill="auto"/>
          </w:tcPr>
          <w:p w14:paraId="12B9D917" w14:textId="77777777" w:rsidR="00B77F28" w:rsidRPr="006475FF" w:rsidRDefault="00B77F28" w:rsidP="00844455">
            <w:r w:rsidRPr="006475FF">
              <w:t>Соответствие (да/ нет)</w:t>
            </w:r>
          </w:p>
        </w:tc>
        <w:tc>
          <w:tcPr>
            <w:tcW w:w="2693" w:type="dxa"/>
            <w:shd w:val="clear" w:color="auto" w:fill="auto"/>
          </w:tcPr>
          <w:p w14:paraId="7ECA004C" w14:textId="77777777" w:rsidR="00B77F28" w:rsidRPr="006475FF" w:rsidRDefault="00B77F28" w:rsidP="00844455">
            <w:r w:rsidRPr="006475FF">
              <w:t>Документальное подтверждение</w:t>
            </w:r>
          </w:p>
        </w:tc>
      </w:tr>
      <w:tr w:rsidR="00B77F28" w:rsidRPr="00863721" w14:paraId="558E39B1" w14:textId="77777777" w:rsidTr="00B77F28">
        <w:tc>
          <w:tcPr>
            <w:tcW w:w="733" w:type="dxa"/>
            <w:shd w:val="clear" w:color="auto" w:fill="auto"/>
          </w:tcPr>
          <w:p w14:paraId="4098F135" w14:textId="77777777" w:rsidR="00B77F28" w:rsidRPr="00543DF3" w:rsidRDefault="00B77F28" w:rsidP="00844455">
            <w:pPr>
              <w:rPr>
                <w:rFonts w:ascii="Times New Roman" w:hAnsi="Times New Roman" w:cs="Times New Roman"/>
              </w:rPr>
            </w:pPr>
            <w:r w:rsidRPr="00543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66A486F" w14:textId="27837638" w:rsidR="00B77F28" w:rsidRPr="00543DF3" w:rsidRDefault="00B77F28" w:rsidP="00844455">
            <w:pPr>
              <w:rPr>
                <w:rFonts w:ascii="Times New Roman" w:hAnsi="Times New Roman" w:cs="Times New Roman"/>
              </w:rPr>
            </w:pPr>
            <w:r w:rsidRPr="00543DF3">
              <w:rPr>
                <w:rFonts w:ascii="Times New Roman" w:hAnsi="Times New Roman" w:cs="Times New Roman"/>
              </w:rPr>
              <w:t xml:space="preserve">В стоимость каждой позиции включены все необходимые расходы (доставка, таможенные пошлины, расходы на банковские операции, подъём на этаж, сборка, вывоз и утилизация мусора и упаковочного материала, замена брака, гарантийное обслуживание и </w:t>
            </w:r>
            <w:r w:rsidR="00495726" w:rsidRPr="00543DF3">
              <w:rPr>
                <w:rFonts w:ascii="Times New Roman" w:hAnsi="Times New Roman" w:cs="Times New Roman"/>
              </w:rPr>
              <w:t>другие расходы,</w:t>
            </w:r>
            <w:r w:rsidRPr="00543DF3">
              <w:rPr>
                <w:rFonts w:ascii="Times New Roman" w:hAnsi="Times New Roman" w:cs="Times New Roman"/>
              </w:rPr>
              <w:t xml:space="preserve"> связанные с реализацией условий данного тендера)</w:t>
            </w:r>
          </w:p>
        </w:tc>
        <w:tc>
          <w:tcPr>
            <w:tcW w:w="1804" w:type="dxa"/>
            <w:shd w:val="clear" w:color="auto" w:fill="auto"/>
          </w:tcPr>
          <w:p w14:paraId="76699D6B" w14:textId="77777777" w:rsidR="00B77F28" w:rsidRPr="00D35E31" w:rsidRDefault="00B77F28" w:rsidP="00844455">
            <w:pPr>
              <w:rPr>
                <w:i/>
                <w:color w:val="0070C0"/>
              </w:rPr>
            </w:pPr>
          </w:p>
        </w:tc>
        <w:tc>
          <w:tcPr>
            <w:tcW w:w="2693" w:type="dxa"/>
            <w:shd w:val="clear" w:color="auto" w:fill="auto"/>
          </w:tcPr>
          <w:p w14:paraId="4CC8FC92" w14:textId="67A5738F" w:rsidR="00B77F28" w:rsidRPr="00D35E31" w:rsidRDefault="00B77F28" w:rsidP="00844455">
            <w:pPr>
              <w:rPr>
                <w:i/>
                <w:color w:val="0070C0"/>
              </w:rPr>
            </w:pPr>
            <w:r w:rsidRPr="00B77F28">
              <w:rPr>
                <w:rFonts w:cs="Times New Roman"/>
              </w:rPr>
              <w:t>Подтверждается на бланке организации контрагента с печатью и подписью</w:t>
            </w:r>
          </w:p>
        </w:tc>
      </w:tr>
      <w:tr w:rsidR="00B77F28" w:rsidRPr="00863721" w14:paraId="37E03C73" w14:textId="77777777" w:rsidTr="00B77F28">
        <w:tc>
          <w:tcPr>
            <w:tcW w:w="733" w:type="dxa"/>
            <w:shd w:val="clear" w:color="auto" w:fill="auto"/>
          </w:tcPr>
          <w:p w14:paraId="63A586D4" w14:textId="170D2711" w:rsidR="00B77F28" w:rsidRPr="00543DF3" w:rsidRDefault="00935D8E" w:rsidP="00844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603261C2" w14:textId="77777777" w:rsidR="00B77F28" w:rsidRPr="007B5A05" w:rsidRDefault="00B77F28" w:rsidP="00844455">
            <w:pPr>
              <w:rPr>
                <w:rFonts w:ascii="Times New Roman" w:hAnsi="Times New Roman" w:cs="Times New Roman"/>
              </w:rPr>
            </w:pPr>
            <w:r w:rsidRPr="007B5A05">
              <w:rPr>
                <w:rFonts w:ascii="Times New Roman" w:hAnsi="Times New Roman" w:cs="Times New Roman"/>
              </w:rPr>
              <w:t>При обнаружении в пределах гарантийного срока в поставленной продукции дефектов Поставщик обязан заменить такую продукцию в течение 30 рабочих дней с даты обнаружения дефектов. Расходы по возврату продукции, замене производятся за счет средств Поставщика.</w:t>
            </w:r>
          </w:p>
        </w:tc>
        <w:tc>
          <w:tcPr>
            <w:tcW w:w="1804" w:type="dxa"/>
            <w:shd w:val="clear" w:color="auto" w:fill="auto"/>
          </w:tcPr>
          <w:p w14:paraId="07DD3B27" w14:textId="77777777" w:rsidR="00B77F28" w:rsidRPr="00D35E31" w:rsidRDefault="00B77F28" w:rsidP="00844455">
            <w:pPr>
              <w:rPr>
                <w:i/>
                <w:color w:val="0070C0"/>
              </w:rPr>
            </w:pPr>
          </w:p>
        </w:tc>
        <w:tc>
          <w:tcPr>
            <w:tcW w:w="2693" w:type="dxa"/>
            <w:shd w:val="clear" w:color="auto" w:fill="auto"/>
          </w:tcPr>
          <w:p w14:paraId="4D32FB51" w14:textId="2005EC9C" w:rsidR="00B77F28" w:rsidRPr="00D35E31" w:rsidRDefault="00B77F28" w:rsidP="00844455">
            <w:pPr>
              <w:rPr>
                <w:i/>
                <w:color w:val="0070C0"/>
              </w:rPr>
            </w:pPr>
            <w:r w:rsidRPr="00B77F28">
              <w:rPr>
                <w:rFonts w:cs="Times New Roman"/>
              </w:rPr>
              <w:t>Подтверждается на бланке организации контрагента с печатью и подписью</w:t>
            </w:r>
            <w:r>
              <w:rPr>
                <w:i/>
                <w:color w:val="0070C0"/>
              </w:rPr>
              <w:t xml:space="preserve"> </w:t>
            </w:r>
          </w:p>
        </w:tc>
      </w:tr>
      <w:tr w:rsidR="00B77F28" w:rsidRPr="00863721" w14:paraId="094FF7EE" w14:textId="77777777" w:rsidTr="00B77F28">
        <w:tc>
          <w:tcPr>
            <w:tcW w:w="733" w:type="dxa"/>
            <w:shd w:val="clear" w:color="auto" w:fill="auto"/>
          </w:tcPr>
          <w:p w14:paraId="4D84BC40" w14:textId="1F1F0CB1" w:rsidR="00B77F28" w:rsidRPr="00543DF3" w:rsidRDefault="00935D8E" w:rsidP="00844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7836B25F" w14:textId="77777777" w:rsidR="00B77F28" w:rsidRPr="00543DF3" w:rsidRDefault="00B77F28" w:rsidP="00844455">
            <w:pPr>
              <w:rPr>
                <w:rFonts w:ascii="Times New Roman" w:hAnsi="Times New Roman" w:cs="Times New Roman"/>
              </w:rPr>
            </w:pPr>
            <w:r w:rsidRPr="007B5A05">
              <w:rPr>
                <w:rFonts w:ascii="Times New Roman" w:hAnsi="Times New Roman" w:cs="Times New Roman"/>
              </w:rPr>
              <w:t>Гарантия на Товар</w:t>
            </w:r>
            <w:r w:rsidRPr="00006989">
              <w:rPr>
                <w:rFonts w:ascii="Times New Roman" w:hAnsi="Times New Roman" w:cs="Times New Roman"/>
              </w:rPr>
              <w:t xml:space="preserve"> должна составлять не менее 5 (пяти) лет с момента подписания сторонами акта выполненных работ по сборке и расстановке офисной мебели</w:t>
            </w:r>
          </w:p>
        </w:tc>
        <w:tc>
          <w:tcPr>
            <w:tcW w:w="1804" w:type="dxa"/>
            <w:shd w:val="clear" w:color="auto" w:fill="auto"/>
          </w:tcPr>
          <w:p w14:paraId="6565DF85" w14:textId="77777777" w:rsidR="00B77F28" w:rsidRPr="00D35E31" w:rsidRDefault="00B77F28" w:rsidP="00844455">
            <w:pPr>
              <w:rPr>
                <w:i/>
                <w:color w:val="0070C0"/>
              </w:rPr>
            </w:pPr>
          </w:p>
        </w:tc>
        <w:tc>
          <w:tcPr>
            <w:tcW w:w="2693" w:type="dxa"/>
            <w:shd w:val="clear" w:color="auto" w:fill="auto"/>
          </w:tcPr>
          <w:p w14:paraId="103CD8A5" w14:textId="240ED245" w:rsidR="00B77F28" w:rsidRPr="00D35E31" w:rsidRDefault="00B77F28" w:rsidP="00844455">
            <w:pPr>
              <w:rPr>
                <w:i/>
                <w:color w:val="0070C0"/>
              </w:rPr>
            </w:pPr>
            <w:r w:rsidRPr="00B77F28">
              <w:rPr>
                <w:rFonts w:cs="Times New Roman"/>
              </w:rPr>
              <w:t>Подтверждается на бланке организации контрагента с печатью и подписью</w:t>
            </w:r>
          </w:p>
        </w:tc>
      </w:tr>
      <w:tr w:rsidR="00B77F28" w:rsidRPr="00863721" w14:paraId="1D327AF5" w14:textId="77777777" w:rsidTr="00B77F28">
        <w:tc>
          <w:tcPr>
            <w:tcW w:w="733" w:type="dxa"/>
            <w:shd w:val="clear" w:color="auto" w:fill="auto"/>
          </w:tcPr>
          <w:p w14:paraId="5BE70B99" w14:textId="1A844050" w:rsidR="00B77F28" w:rsidRPr="00543DF3" w:rsidRDefault="00935D8E" w:rsidP="00844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13" w:type="dxa"/>
            <w:shd w:val="clear" w:color="auto" w:fill="auto"/>
          </w:tcPr>
          <w:p w14:paraId="49B4D7E1" w14:textId="1622396E" w:rsidR="00B77F28" w:rsidRPr="00543DF3" w:rsidRDefault="00B77F28" w:rsidP="00844455">
            <w:pPr>
              <w:rPr>
                <w:rFonts w:ascii="Times New Roman" w:hAnsi="Times New Roman" w:cs="Times New Roman"/>
              </w:rPr>
            </w:pPr>
            <w:r w:rsidRPr="00595720">
              <w:rPr>
                <w:rFonts w:ascii="Times New Roman" w:hAnsi="Times New Roman" w:cs="Times New Roman"/>
              </w:rPr>
              <w:t xml:space="preserve">Прочие условия: если при приемке Товара Заказчиком выявлена недостача, некачественный или не соответствующий сопроводительным документам Товар, отсутствие или ненадлежащим образом оформленные документы, Заказчик вправе </w:t>
            </w:r>
            <w:r w:rsidRPr="00595720">
              <w:rPr>
                <w:rFonts w:ascii="Times New Roman" w:hAnsi="Times New Roman" w:cs="Times New Roman"/>
              </w:rPr>
              <w:lastRenderedPageBreak/>
              <w:t>отказаться от приемки Товара полностью или частично. В случае обоснованности возражений Заказчика против подписания товарной накладной, акта выполненных работ по сборке офисной мебели, Поставщик обязуется устранить все существующие недостатки за свой счет в срок, оговоренный Сторонами.</w:t>
            </w:r>
          </w:p>
        </w:tc>
        <w:tc>
          <w:tcPr>
            <w:tcW w:w="1804" w:type="dxa"/>
            <w:shd w:val="clear" w:color="auto" w:fill="auto"/>
          </w:tcPr>
          <w:p w14:paraId="39CAB0C6" w14:textId="77777777" w:rsidR="00B77F28" w:rsidRPr="00D35E31" w:rsidRDefault="00B77F28" w:rsidP="00844455">
            <w:pPr>
              <w:rPr>
                <w:i/>
                <w:color w:val="0070C0"/>
              </w:rPr>
            </w:pPr>
          </w:p>
        </w:tc>
        <w:tc>
          <w:tcPr>
            <w:tcW w:w="2693" w:type="dxa"/>
            <w:shd w:val="clear" w:color="auto" w:fill="auto"/>
          </w:tcPr>
          <w:p w14:paraId="2FEC7432" w14:textId="77777777" w:rsidR="00B77F28" w:rsidRPr="00D35E31" w:rsidRDefault="00B77F28" w:rsidP="00844455">
            <w:pPr>
              <w:rPr>
                <w:i/>
                <w:color w:val="0070C0"/>
              </w:rPr>
            </w:pPr>
          </w:p>
        </w:tc>
      </w:tr>
    </w:tbl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6BA9151E" w14:textId="77777777" w:rsidR="006072EF" w:rsidRDefault="003E50A3" w:rsidP="003E50A3">
      <w:pPr>
        <w:rPr>
          <w:b/>
          <w:bCs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6072EF" w:rsidRPr="003F5AA2">
        <w:rPr>
          <w:rFonts w:cs="Arial"/>
          <w:b/>
          <w:sz w:val="24"/>
          <w:szCs w:val="24"/>
        </w:rPr>
        <w:t>Запрос цен</w:t>
      </w:r>
      <w:r w:rsidR="006072EF" w:rsidRPr="00FD5699">
        <w:rPr>
          <w:rFonts w:cs="Arial"/>
          <w:b/>
          <w:sz w:val="24"/>
          <w:szCs w:val="24"/>
        </w:rPr>
        <w:t xml:space="preserve"> на поставку и монтаж офисной </w:t>
      </w:r>
      <w:r w:rsidR="006072EF">
        <w:rPr>
          <w:rFonts w:cs="Arial"/>
          <w:b/>
          <w:sz w:val="24"/>
          <w:szCs w:val="24"/>
        </w:rPr>
        <w:t xml:space="preserve">мебели согласно приложенному техническому заданию по адресу: </w:t>
      </w:r>
      <w:r w:rsidR="006072EF" w:rsidRPr="002A1871">
        <w:rPr>
          <w:rFonts w:cs="Arial"/>
          <w:b/>
          <w:sz w:val="24"/>
          <w:szCs w:val="24"/>
        </w:rPr>
        <w:t>г. Москва, ул. Обручева 30/1, 8 этаж</w:t>
      </w:r>
      <w:r w:rsidR="006072EF" w:rsidRPr="00280C7F">
        <w:rPr>
          <w:b/>
          <w:bCs/>
        </w:rPr>
        <w:t xml:space="preserve">     </w:t>
      </w:r>
    </w:p>
    <w:p w14:paraId="0F51E52A" w14:textId="77777777" w:rsidR="006072EF" w:rsidRDefault="006072EF" w:rsidP="003E50A3">
      <w:pPr>
        <w:rPr>
          <w:rFonts w:ascii="Arial" w:hAnsi="Arial" w:cs="Arial"/>
          <w:sz w:val="24"/>
          <w:szCs w:val="24"/>
        </w:rPr>
      </w:pPr>
    </w:p>
    <w:p w14:paraId="68BE40EE" w14:textId="509C180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1F22EF38" w14:textId="3E5D4BEE" w:rsidR="003E50A3" w:rsidRDefault="006072EF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20" w:dyaOrig="989" w14:anchorId="7C6F87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2pt;height:49.2pt" o:ole="">
            <v:imagedata r:id="rId12" o:title=""/>
          </v:shape>
          <o:OLEObject Type="Embed" ProgID="Excel.Sheet.12" ShapeID="_x0000_i1027" DrawAspect="Icon" ObjectID="_1794643906" r:id="rId13"/>
        </w:object>
      </w:r>
      <w:bookmarkStart w:id="2" w:name="_GoBack"/>
      <w:bookmarkEnd w:id="2"/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44455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44455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44455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44455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4445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44455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4445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4445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4445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44455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44455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44455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4445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4445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44455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44455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4445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4445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4445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4445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44455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44455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4445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4445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Клауд»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844455" w:rsidRDefault="00844455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844455" w:rsidRDefault="0084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844455" w:rsidRPr="00F56C11" w:rsidRDefault="006072EF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844455" w:rsidRPr="00F56C11">
          <w:fldChar w:fldCharType="begin"/>
        </w:r>
        <w:r w:rsidR="00844455" w:rsidRPr="00F56C11">
          <w:instrText>PAGE   \* MERGEFORMAT</w:instrText>
        </w:r>
        <w:r w:rsidR="00844455" w:rsidRPr="00F56C11">
          <w:fldChar w:fldCharType="separate"/>
        </w:r>
        <w:r w:rsidR="00844455" w:rsidRPr="00F56C11">
          <w:t>2</w:t>
        </w:r>
        <w:r w:rsidR="00844455" w:rsidRPr="00F56C11">
          <w:fldChar w:fldCharType="end"/>
        </w:r>
      </w:sdtContent>
    </w:sdt>
    <w:r w:rsidR="00844455" w:rsidRPr="00F56C11">
      <w:t xml:space="preserve"> </w:t>
    </w:r>
  </w:p>
  <w:p w14:paraId="6EF5EEEF" w14:textId="77777777" w:rsidR="00844455" w:rsidRDefault="00844455" w:rsidP="00BD75A0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844455" w:rsidRPr="00536897" w:rsidRDefault="0084445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844455" w:rsidRDefault="00844455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844455" w:rsidRDefault="00844455">
      <w:pPr>
        <w:spacing w:after="0" w:line="240" w:lineRule="auto"/>
      </w:pPr>
      <w:r>
        <w:continuationSeparator/>
      </w:r>
    </w:p>
  </w:footnote>
  <w:footnote w:id="1">
    <w:p w14:paraId="4CA1B5E8" w14:textId="77777777" w:rsidR="00844455" w:rsidRDefault="00844455" w:rsidP="00512558">
      <w:pPr>
        <w:pStyle w:val="af9"/>
      </w:pPr>
      <w:r>
        <w:rPr>
          <w:rStyle w:val="afb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844455" w:rsidRPr="00986725" w:rsidRDefault="00844455" w:rsidP="00512558">
      <w:pPr>
        <w:pStyle w:val="af9"/>
        <w:ind w:right="-24"/>
        <w:rPr>
          <w:sz w:val="14"/>
          <w:szCs w:val="14"/>
        </w:rPr>
      </w:pPr>
      <w:r w:rsidRPr="00986725">
        <w:rPr>
          <w:rStyle w:val="afb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844455" w:rsidRDefault="00844455" w:rsidP="00512558">
      <w:pPr>
        <w:pStyle w:val="af9"/>
      </w:pPr>
      <w:r w:rsidRPr="000524C0">
        <w:rPr>
          <w:rStyle w:val="afb"/>
          <w:rFonts w:eastAsia="SimSun"/>
          <w:sz w:val="14"/>
          <w:szCs w:val="14"/>
        </w:rPr>
        <w:footnoteRef/>
      </w:r>
      <w:r w:rsidRPr="000524C0">
        <w:rPr>
          <w:rStyle w:val="afb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844455" w:rsidRDefault="00844455" w:rsidP="00BD75A0">
    <w:pPr>
      <w:pStyle w:val="af0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844455" w:rsidRDefault="00844455" w:rsidP="00BD75A0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844455" w:rsidRDefault="0084445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E6B12"/>
    <w:multiLevelType w:val="multilevel"/>
    <w:tmpl w:val="D514F672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0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9192321"/>
    <w:multiLevelType w:val="multilevel"/>
    <w:tmpl w:val="87D4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36" w:hanging="576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6EB262D4"/>
    <w:multiLevelType w:val="hybridMultilevel"/>
    <w:tmpl w:val="3E92CD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46C30"/>
    <w:rsid w:val="00052BA3"/>
    <w:rsid w:val="00080F2F"/>
    <w:rsid w:val="0009249B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54985"/>
    <w:rsid w:val="00262D9A"/>
    <w:rsid w:val="00277B71"/>
    <w:rsid w:val="00285BF0"/>
    <w:rsid w:val="002A18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5726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072EF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6F5A4D"/>
    <w:rsid w:val="0071569D"/>
    <w:rsid w:val="007225C2"/>
    <w:rsid w:val="00730B6B"/>
    <w:rsid w:val="007613C2"/>
    <w:rsid w:val="00770E14"/>
    <w:rsid w:val="007742C9"/>
    <w:rsid w:val="007814BA"/>
    <w:rsid w:val="00781FF7"/>
    <w:rsid w:val="007A6299"/>
    <w:rsid w:val="007E29F3"/>
    <w:rsid w:val="0080688A"/>
    <w:rsid w:val="00807E44"/>
    <w:rsid w:val="00817EC0"/>
    <w:rsid w:val="00844455"/>
    <w:rsid w:val="008576C0"/>
    <w:rsid w:val="00873BC7"/>
    <w:rsid w:val="008E6073"/>
    <w:rsid w:val="00935D8E"/>
    <w:rsid w:val="00947BFC"/>
    <w:rsid w:val="00947C29"/>
    <w:rsid w:val="009523A4"/>
    <w:rsid w:val="00954FEC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77F28"/>
    <w:rsid w:val="00B81FB8"/>
    <w:rsid w:val="00BB0BAD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C6055"/>
    <w:rsid w:val="00ED380B"/>
    <w:rsid w:val="00EF4DDC"/>
    <w:rsid w:val="00F06049"/>
    <w:rsid w:val="00F26E18"/>
    <w:rsid w:val="00F4604A"/>
    <w:rsid w:val="00F70FFF"/>
    <w:rsid w:val="00F729AA"/>
    <w:rsid w:val="00F752A2"/>
    <w:rsid w:val="00F76CE9"/>
    <w:rsid w:val="00F81E33"/>
    <w:rsid w:val="00F840B1"/>
    <w:rsid w:val="00FD5699"/>
    <w:rsid w:val="00FF3862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</w:style>
  <w:style w:type="paragraph" w:styleId="10">
    <w:name w:val="heading 1"/>
    <w:basedOn w:val="a2"/>
    <w:next w:val="a2"/>
    <w:link w:val="11"/>
    <w:qFormat/>
    <w:rsid w:val="00046C30"/>
    <w:pPr>
      <w:keepNext/>
      <w:keepLines/>
      <w:pageBreakBefore/>
      <w:numPr>
        <w:numId w:val="10"/>
      </w:numPr>
      <w:tabs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Arial"/>
      <w:b/>
      <w:bCs/>
      <w:kern w:val="28"/>
      <w:sz w:val="36"/>
      <w:szCs w:val="3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4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2">
    <w:name w:val="1"/>
    <w:basedOn w:val="a2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7">
    <w:name w:val="Table Grid"/>
    <w:basedOn w:val="a4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8E6073"/>
    <w:rPr>
      <w:sz w:val="16"/>
      <w:szCs w:val="16"/>
    </w:rPr>
  </w:style>
  <w:style w:type="paragraph" w:styleId="a9">
    <w:name w:val="annotation text"/>
    <w:basedOn w:val="a2"/>
    <w:link w:val="aa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a">
    <w:name w:val="Текст примечания Знак"/>
    <w:basedOn w:val="a3"/>
    <w:link w:val="a9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b">
    <w:name w:val="List Paragraph"/>
    <w:basedOn w:val="a2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3"/>
    <w:link w:val="ac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e">
    <w:name w:val="!Обычный"/>
    <w:basedOn w:val="a2"/>
    <w:link w:val="af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f">
    <w:name w:val="!Обычный Знак"/>
    <w:link w:val="ae"/>
    <w:rsid w:val="00AE0A7E"/>
    <w:rPr>
      <w:rFonts w:ascii="Arial" w:eastAsia="Calibri" w:hAnsi="Arial" w:cs="Arial"/>
      <w:bCs/>
      <w:sz w:val="24"/>
    </w:rPr>
  </w:style>
  <w:style w:type="paragraph" w:styleId="af0">
    <w:name w:val="header"/>
    <w:basedOn w:val="a2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Верхний колонтитул Знак"/>
    <w:basedOn w:val="a3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2">
    <w:name w:val="footer"/>
    <w:basedOn w:val="a2"/>
    <w:link w:val="af3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3">
    <w:name w:val="Нижний колонтитул Знак"/>
    <w:basedOn w:val="a3"/>
    <w:link w:val="af2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2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2"/>
    <w:next w:val="a2"/>
    <w:link w:val="af4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4">
    <w:name w:val="Обычный (веб) Знак"/>
    <w:basedOn w:val="a3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6">
    <w:name w:val="Тема примечания Знак"/>
    <w:basedOn w:val="aa"/>
    <w:link w:val="af5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A66A9D"/>
    <w:pPr>
      <w:spacing w:after="0" w:line="240" w:lineRule="auto"/>
    </w:pPr>
  </w:style>
  <w:style w:type="character" w:styleId="af8">
    <w:name w:val="Unresolved Mention"/>
    <w:basedOn w:val="a3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9">
    <w:name w:val="footnote text"/>
    <w:basedOn w:val="a2"/>
    <w:link w:val="afa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3"/>
    <w:link w:val="af9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b">
    <w:name w:val="footnote reference"/>
    <w:aliases w:val="~PSD Footnote Reference"/>
    <w:uiPriority w:val="99"/>
    <w:rsid w:val="00512558"/>
    <w:rPr>
      <w:vertAlign w:val="superscript"/>
    </w:rPr>
  </w:style>
  <w:style w:type="character" w:customStyle="1" w:styleId="11">
    <w:name w:val="Заголовок 1 Знак"/>
    <w:basedOn w:val="a3"/>
    <w:link w:val="10"/>
    <w:rsid w:val="00046C30"/>
    <w:rPr>
      <w:rFonts w:ascii="Arial" w:eastAsia="Times New Roman" w:hAnsi="Arial" w:cs="Arial"/>
      <w:b/>
      <w:bCs/>
      <w:kern w:val="28"/>
      <w:sz w:val="36"/>
      <w:szCs w:val="36"/>
      <w:lang w:eastAsia="ru-RU"/>
    </w:rPr>
  </w:style>
  <w:style w:type="paragraph" w:customStyle="1" w:styleId="a0">
    <w:name w:val="Пункт"/>
    <w:basedOn w:val="afc"/>
    <w:rsid w:val="00046C30"/>
    <w:pPr>
      <w:numPr>
        <w:ilvl w:val="2"/>
        <w:numId w:val="10"/>
      </w:numPr>
      <w:tabs>
        <w:tab w:val="num" w:pos="1985"/>
      </w:tabs>
      <w:spacing w:after="0" w:line="360" w:lineRule="auto"/>
      <w:ind w:left="1985" w:hanging="1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Подпункт"/>
    <w:basedOn w:val="a0"/>
    <w:rsid w:val="00046C30"/>
    <w:pPr>
      <w:numPr>
        <w:ilvl w:val="3"/>
      </w:numPr>
      <w:tabs>
        <w:tab w:val="num" w:pos="2160"/>
        <w:tab w:val="num" w:pos="3119"/>
      </w:tabs>
      <w:ind w:left="3119" w:hanging="360"/>
    </w:pPr>
  </w:style>
  <w:style w:type="character" w:customStyle="1" w:styleId="afd">
    <w:name w:val="комментарий"/>
    <w:rsid w:val="00046C30"/>
    <w:rPr>
      <w:b/>
      <w:bCs/>
      <w:i/>
      <w:iCs/>
      <w:sz w:val="28"/>
      <w:szCs w:val="28"/>
    </w:rPr>
  </w:style>
  <w:style w:type="paragraph" w:customStyle="1" w:styleId="ConsPlusNormal">
    <w:name w:val="ConsPlusNormal"/>
    <w:rsid w:val="00046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4"/>
    <w:next w:val="a7"/>
    <w:uiPriority w:val="59"/>
    <w:rsid w:val="0004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"/>
    <w:basedOn w:val="a2"/>
    <w:link w:val="afe"/>
    <w:uiPriority w:val="99"/>
    <w:semiHidden/>
    <w:unhideWhenUsed/>
    <w:rsid w:val="00046C30"/>
    <w:pPr>
      <w:spacing w:after="120"/>
    </w:pPr>
  </w:style>
  <w:style w:type="character" w:customStyle="1" w:styleId="afe">
    <w:name w:val="Основной текст Знак"/>
    <w:basedOn w:val="a3"/>
    <w:link w:val="afc"/>
    <w:uiPriority w:val="99"/>
    <w:semiHidden/>
    <w:rsid w:val="00046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package" Target="embeddings/Microsoft_Excel_Worksheet.xlsx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4538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Сенкевич Оксана Сергеевна</cp:lastModifiedBy>
  <cp:revision>6</cp:revision>
  <dcterms:created xsi:type="dcterms:W3CDTF">2024-11-29T12:04:00Z</dcterms:created>
  <dcterms:modified xsi:type="dcterms:W3CDTF">2024-12-02T08:25:00Z</dcterms:modified>
</cp:coreProperties>
</file>