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46B" w:rsidRPr="005C79F5" w:rsidRDefault="0050646B" w:rsidP="00254A11">
      <w:pPr>
        <w:pStyle w:val="a4"/>
        <w:spacing w:after="0"/>
        <w:ind w:left="0"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54A11" w:rsidRPr="005C79F5" w:rsidRDefault="009C3451" w:rsidP="00254A11">
      <w:pPr>
        <w:pStyle w:val="a4"/>
        <w:spacing w:after="0"/>
        <w:ind w:left="0" w:right="-1"/>
        <w:jc w:val="right"/>
        <w:rPr>
          <w:rFonts w:ascii="Times New Roman" w:hAnsi="Times New Roman" w:cs="Times New Roman"/>
          <w:sz w:val="20"/>
          <w:szCs w:val="20"/>
        </w:rPr>
      </w:pPr>
      <w:r w:rsidRPr="005C79F5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254A11" w:rsidRPr="005C79F5" w:rsidRDefault="00254A11" w:rsidP="006050A4">
      <w:pPr>
        <w:pStyle w:val="a4"/>
        <w:spacing w:after="0"/>
        <w:ind w:left="0" w:right="-1" w:firstLine="540"/>
        <w:jc w:val="right"/>
        <w:rPr>
          <w:rFonts w:ascii="Times New Roman" w:hAnsi="Times New Roman" w:cs="Times New Roman"/>
          <w:sz w:val="20"/>
          <w:szCs w:val="20"/>
        </w:rPr>
      </w:pPr>
      <w:r w:rsidRPr="005C79F5">
        <w:rPr>
          <w:rFonts w:ascii="Times New Roman" w:hAnsi="Times New Roman" w:cs="Times New Roman"/>
          <w:sz w:val="20"/>
          <w:szCs w:val="20"/>
        </w:rPr>
        <w:t xml:space="preserve">к </w:t>
      </w:r>
      <w:r w:rsidR="00527082" w:rsidRPr="005C79F5">
        <w:rPr>
          <w:rFonts w:ascii="Times New Roman" w:hAnsi="Times New Roman" w:cs="Times New Roman"/>
          <w:sz w:val="20"/>
          <w:szCs w:val="20"/>
        </w:rPr>
        <w:t>тендерн</w:t>
      </w:r>
      <w:r w:rsidRPr="005C79F5">
        <w:rPr>
          <w:rFonts w:ascii="Times New Roman" w:hAnsi="Times New Roman" w:cs="Times New Roman"/>
          <w:sz w:val="20"/>
          <w:szCs w:val="20"/>
        </w:rPr>
        <w:t>ой документации</w:t>
      </w:r>
    </w:p>
    <w:p w:rsidR="009C3451" w:rsidRPr="0050646B" w:rsidRDefault="009C3451" w:rsidP="006050A4">
      <w:pPr>
        <w:pStyle w:val="a4"/>
        <w:spacing w:after="0"/>
        <w:ind w:left="0" w:right="-1" w:firstLine="540"/>
        <w:jc w:val="right"/>
        <w:rPr>
          <w:rFonts w:ascii="Arial" w:hAnsi="Arial" w:cs="Arial"/>
          <w:sz w:val="20"/>
          <w:szCs w:val="20"/>
        </w:rPr>
      </w:pPr>
    </w:p>
    <w:p w:rsidR="009C3451" w:rsidRDefault="009C3451" w:rsidP="009C34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34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документов, необходимых для участия в тендере</w:t>
      </w:r>
    </w:p>
    <w:p w:rsidR="005859FE" w:rsidRPr="009C3451" w:rsidRDefault="005859FE" w:rsidP="009C34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tbl>
      <w:tblPr>
        <w:tblStyle w:val="a5"/>
        <w:tblW w:w="13575" w:type="dxa"/>
        <w:tblLook w:val="04A0" w:firstRow="1" w:lastRow="0" w:firstColumn="1" w:lastColumn="0" w:noHBand="0" w:noVBand="1"/>
      </w:tblPr>
      <w:tblGrid>
        <w:gridCol w:w="675"/>
        <w:gridCol w:w="9356"/>
        <w:gridCol w:w="3544"/>
      </w:tblGrid>
      <w:tr w:rsidR="00254A11" w:rsidRPr="005C79F5" w:rsidTr="00A176E6">
        <w:trPr>
          <w:trHeight w:val="433"/>
        </w:trPr>
        <w:tc>
          <w:tcPr>
            <w:tcW w:w="675" w:type="dxa"/>
          </w:tcPr>
          <w:p w:rsidR="00254A11" w:rsidRPr="005C79F5" w:rsidRDefault="00254A11">
            <w:pPr>
              <w:rPr>
                <w:rFonts w:ascii="Times New Roman" w:hAnsi="Times New Roman" w:cs="Times New Roman"/>
              </w:rPr>
            </w:pPr>
            <w:r w:rsidRPr="005C79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56" w:type="dxa"/>
            <w:vAlign w:val="center"/>
          </w:tcPr>
          <w:p w:rsidR="00254A11" w:rsidRPr="005C79F5" w:rsidRDefault="009C3451" w:rsidP="00527082">
            <w:pPr>
              <w:widowControl w:val="0"/>
              <w:shd w:val="clear" w:color="auto" w:fill="FFFFFF"/>
              <w:tabs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9F5">
              <w:rPr>
                <w:rFonts w:ascii="Times New Roman" w:hAnsi="Times New Roman" w:cs="Times New Roman"/>
              </w:rPr>
              <w:t>Коммерческое предложение на выполнение работ, оказание услуг (приложение)</w:t>
            </w:r>
          </w:p>
        </w:tc>
        <w:tc>
          <w:tcPr>
            <w:tcW w:w="3544" w:type="dxa"/>
          </w:tcPr>
          <w:p w:rsidR="00254A11" w:rsidRPr="005C79F5" w:rsidRDefault="006050A4" w:rsidP="0050646B">
            <w:pPr>
              <w:rPr>
                <w:rFonts w:ascii="Times New Roman" w:hAnsi="Times New Roman" w:cs="Times New Roman"/>
              </w:rPr>
            </w:pPr>
            <w:r w:rsidRPr="005C79F5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9D5A8E" w:rsidRPr="005C79F5" w:rsidTr="00A176E6">
        <w:trPr>
          <w:trHeight w:val="423"/>
        </w:trPr>
        <w:tc>
          <w:tcPr>
            <w:tcW w:w="675" w:type="dxa"/>
          </w:tcPr>
          <w:p w:rsidR="009D5A8E" w:rsidRPr="005C79F5" w:rsidRDefault="009D5A8E">
            <w:pPr>
              <w:rPr>
                <w:rFonts w:ascii="Times New Roman" w:hAnsi="Times New Roman" w:cs="Times New Roman"/>
              </w:rPr>
            </w:pPr>
            <w:r w:rsidRPr="005C79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56" w:type="dxa"/>
            <w:vAlign w:val="center"/>
          </w:tcPr>
          <w:p w:rsidR="009D5A8E" w:rsidRPr="005C79F5" w:rsidRDefault="009C3451" w:rsidP="006050A4">
            <w:pPr>
              <w:widowControl w:val="0"/>
              <w:shd w:val="clear" w:color="auto" w:fill="FFFFFF"/>
              <w:tabs>
                <w:tab w:val="left" w:pos="840"/>
              </w:tabs>
              <w:overflowPunct w:val="0"/>
              <w:autoSpaceDE w:val="0"/>
              <w:autoSpaceDN w:val="0"/>
              <w:adjustRightInd w:val="0"/>
              <w:ind w:left="360" w:hanging="326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9F5">
              <w:rPr>
                <w:rFonts w:ascii="Times New Roman" w:hAnsi="Times New Roman" w:cs="Times New Roman"/>
              </w:rPr>
              <w:t>Справка о перечне и объемах выполнения аналогичных договоров (приложение)</w:t>
            </w:r>
          </w:p>
        </w:tc>
        <w:tc>
          <w:tcPr>
            <w:tcW w:w="3544" w:type="dxa"/>
          </w:tcPr>
          <w:p w:rsidR="009D5A8E" w:rsidRPr="005C79F5" w:rsidRDefault="009D5A8E" w:rsidP="0050646B">
            <w:pPr>
              <w:rPr>
                <w:rFonts w:ascii="Times New Roman" w:hAnsi="Times New Roman" w:cs="Times New Roman"/>
              </w:rPr>
            </w:pPr>
            <w:r w:rsidRPr="005C79F5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9D5A8E" w:rsidRPr="005C79F5" w:rsidTr="00A176E6">
        <w:trPr>
          <w:trHeight w:val="429"/>
        </w:trPr>
        <w:tc>
          <w:tcPr>
            <w:tcW w:w="675" w:type="dxa"/>
          </w:tcPr>
          <w:p w:rsidR="009D5A8E" w:rsidRPr="005C79F5" w:rsidRDefault="009D5A8E">
            <w:pPr>
              <w:rPr>
                <w:rFonts w:ascii="Times New Roman" w:hAnsi="Times New Roman" w:cs="Times New Roman"/>
              </w:rPr>
            </w:pPr>
            <w:r w:rsidRPr="005C79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56" w:type="dxa"/>
            <w:vAlign w:val="center"/>
          </w:tcPr>
          <w:p w:rsidR="009D5A8E" w:rsidRPr="005C79F5" w:rsidRDefault="009C3451" w:rsidP="006050A4">
            <w:pPr>
              <w:widowControl w:val="0"/>
              <w:shd w:val="clear" w:color="auto" w:fill="FFFFFF"/>
              <w:tabs>
                <w:tab w:val="left" w:pos="840"/>
              </w:tabs>
              <w:overflowPunct w:val="0"/>
              <w:autoSpaceDE w:val="0"/>
              <w:autoSpaceDN w:val="0"/>
              <w:adjustRightInd w:val="0"/>
              <w:ind w:left="360" w:hanging="326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9F5">
              <w:rPr>
                <w:rFonts w:ascii="Times New Roman" w:hAnsi="Times New Roman" w:cs="Times New Roman"/>
              </w:rPr>
              <w:t>Справка о кадровых ресурсах (приложение)</w:t>
            </w:r>
          </w:p>
        </w:tc>
        <w:tc>
          <w:tcPr>
            <w:tcW w:w="3544" w:type="dxa"/>
          </w:tcPr>
          <w:p w:rsidR="009D5A8E" w:rsidRPr="005C79F5" w:rsidRDefault="005C79F5" w:rsidP="0050646B">
            <w:pPr>
              <w:rPr>
                <w:rFonts w:ascii="Times New Roman" w:hAnsi="Times New Roman" w:cs="Times New Roman"/>
              </w:rPr>
            </w:pPr>
            <w:r>
              <w:rPr>
                <w:rStyle w:val="FontStyle39"/>
                <w:sz w:val="22"/>
                <w:szCs w:val="22"/>
              </w:rPr>
              <w:t>О</w:t>
            </w:r>
            <w:r w:rsidR="009C3451" w:rsidRPr="005C79F5">
              <w:rPr>
                <w:rStyle w:val="FontStyle39"/>
                <w:sz w:val="22"/>
                <w:szCs w:val="22"/>
              </w:rPr>
              <w:t>бязательно, при наличии требований в техническом задании</w:t>
            </w:r>
          </w:p>
        </w:tc>
      </w:tr>
      <w:tr w:rsidR="009D5A8E" w:rsidRPr="005C79F5" w:rsidTr="00A176E6">
        <w:trPr>
          <w:trHeight w:val="407"/>
        </w:trPr>
        <w:tc>
          <w:tcPr>
            <w:tcW w:w="675" w:type="dxa"/>
          </w:tcPr>
          <w:p w:rsidR="009D5A8E" w:rsidRPr="005C79F5" w:rsidRDefault="009D5A8E">
            <w:pPr>
              <w:rPr>
                <w:rFonts w:ascii="Times New Roman" w:hAnsi="Times New Roman" w:cs="Times New Roman"/>
              </w:rPr>
            </w:pPr>
            <w:r w:rsidRPr="005C79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56" w:type="dxa"/>
            <w:vAlign w:val="center"/>
          </w:tcPr>
          <w:p w:rsidR="009D5A8E" w:rsidRPr="005C79F5" w:rsidRDefault="009C3451" w:rsidP="006050A4">
            <w:pPr>
              <w:widowControl w:val="0"/>
              <w:shd w:val="clear" w:color="auto" w:fill="FFFFFF"/>
              <w:tabs>
                <w:tab w:val="left" w:pos="840"/>
              </w:tabs>
              <w:overflowPunct w:val="0"/>
              <w:autoSpaceDE w:val="0"/>
              <w:autoSpaceDN w:val="0"/>
              <w:adjustRightInd w:val="0"/>
              <w:ind w:left="360" w:hanging="326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9F5">
              <w:rPr>
                <w:rFonts w:ascii="Times New Roman" w:hAnsi="Times New Roman" w:cs="Times New Roman"/>
              </w:rPr>
              <w:t>Справка о материально-технических ресурсах (приложение)</w:t>
            </w:r>
          </w:p>
        </w:tc>
        <w:tc>
          <w:tcPr>
            <w:tcW w:w="3544" w:type="dxa"/>
          </w:tcPr>
          <w:p w:rsidR="009D5A8E" w:rsidRPr="005C79F5" w:rsidRDefault="005C79F5" w:rsidP="0050646B">
            <w:pPr>
              <w:rPr>
                <w:rFonts w:ascii="Times New Roman" w:hAnsi="Times New Roman" w:cs="Times New Roman"/>
              </w:rPr>
            </w:pPr>
            <w:r>
              <w:rPr>
                <w:rStyle w:val="FontStyle39"/>
                <w:sz w:val="22"/>
                <w:szCs w:val="22"/>
              </w:rPr>
              <w:t>О</w:t>
            </w:r>
            <w:r w:rsidR="009C3451" w:rsidRPr="005C79F5">
              <w:rPr>
                <w:rStyle w:val="FontStyle39"/>
                <w:sz w:val="22"/>
                <w:szCs w:val="22"/>
              </w:rPr>
              <w:t>бязательно, при наличии требований в техническом задании</w:t>
            </w:r>
          </w:p>
        </w:tc>
      </w:tr>
      <w:tr w:rsidR="009D5A8E" w:rsidRPr="005C79F5" w:rsidTr="00A176E6">
        <w:trPr>
          <w:trHeight w:val="398"/>
        </w:trPr>
        <w:tc>
          <w:tcPr>
            <w:tcW w:w="675" w:type="dxa"/>
          </w:tcPr>
          <w:p w:rsidR="009D5A8E" w:rsidRPr="005C79F5" w:rsidRDefault="009D5A8E">
            <w:pPr>
              <w:rPr>
                <w:rFonts w:ascii="Times New Roman" w:hAnsi="Times New Roman" w:cs="Times New Roman"/>
              </w:rPr>
            </w:pPr>
            <w:r w:rsidRPr="005C79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56" w:type="dxa"/>
            <w:vAlign w:val="center"/>
          </w:tcPr>
          <w:p w:rsidR="005C79F5" w:rsidRDefault="009C3451" w:rsidP="006050A4">
            <w:pPr>
              <w:widowControl w:val="0"/>
              <w:shd w:val="clear" w:color="auto" w:fill="FFFFFF"/>
              <w:tabs>
                <w:tab w:val="left" w:pos="840"/>
              </w:tabs>
              <w:overflowPunct w:val="0"/>
              <w:autoSpaceDE w:val="0"/>
              <w:autoSpaceDN w:val="0"/>
              <w:adjustRightInd w:val="0"/>
              <w:ind w:left="360" w:hanging="326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9F5">
              <w:rPr>
                <w:rFonts w:ascii="Times New Roman" w:eastAsia="Times New Roman" w:hAnsi="Times New Roman" w:cs="Times New Roman"/>
                <w:lang w:eastAsia="ru-RU"/>
              </w:rPr>
              <w:t>Технико-коммерческое предложение в произвольной форме, содержа</w:t>
            </w:r>
            <w:r w:rsidR="005C79F5">
              <w:rPr>
                <w:rFonts w:ascii="Times New Roman" w:eastAsia="Times New Roman" w:hAnsi="Times New Roman" w:cs="Times New Roman"/>
                <w:lang w:eastAsia="ru-RU"/>
              </w:rPr>
              <w:t>щее информацию в</w:t>
            </w:r>
          </w:p>
          <w:p w:rsidR="009D5A8E" w:rsidRPr="005C79F5" w:rsidRDefault="005C79F5" w:rsidP="005C79F5">
            <w:pPr>
              <w:widowControl w:val="0"/>
              <w:shd w:val="clear" w:color="auto" w:fill="FFFFFF"/>
              <w:tabs>
                <w:tab w:val="left" w:pos="840"/>
              </w:tabs>
              <w:overflowPunct w:val="0"/>
              <w:autoSpaceDE w:val="0"/>
              <w:autoSpaceDN w:val="0"/>
              <w:adjustRightInd w:val="0"/>
              <w:ind w:left="360" w:hanging="326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соответствии с </w:t>
            </w:r>
            <w:r w:rsidR="009C3451" w:rsidRPr="005C79F5">
              <w:rPr>
                <w:rFonts w:ascii="Times New Roman" w:eastAsia="Times New Roman" w:hAnsi="Times New Roman" w:cs="Times New Roman"/>
                <w:lang w:eastAsia="ru-RU"/>
              </w:rPr>
              <w:t>требованиями Технического задания</w:t>
            </w:r>
          </w:p>
        </w:tc>
        <w:tc>
          <w:tcPr>
            <w:tcW w:w="3544" w:type="dxa"/>
          </w:tcPr>
          <w:p w:rsidR="009D5A8E" w:rsidRPr="005C79F5" w:rsidRDefault="005C79F5" w:rsidP="0050646B">
            <w:pPr>
              <w:rPr>
                <w:rFonts w:ascii="Times New Roman" w:hAnsi="Times New Roman" w:cs="Times New Roman"/>
              </w:rPr>
            </w:pPr>
            <w:r>
              <w:rPr>
                <w:rStyle w:val="FontStyle39"/>
                <w:sz w:val="22"/>
                <w:szCs w:val="22"/>
              </w:rPr>
              <w:t>О</w:t>
            </w:r>
            <w:r w:rsidR="009C3451" w:rsidRPr="005C79F5">
              <w:rPr>
                <w:rStyle w:val="FontStyle39"/>
                <w:sz w:val="22"/>
                <w:szCs w:val="22"/>
              </w:rPr>
              <w:t>бязательно, при наличии требований в техническом задании</w:t>
            </w:r>
          </w:p>
        </w:tc>
      </w:tr>
      <w:tr w:rsidR="009D5A8E" w:rsidRPr="005C79F5" w:rsidTr="00A176E6">
        <w:tc>
          <w:tcPr>
            <w:tcW w:w="675" w:type="dxa"/>
          </w:tcPr>
          <w:p w:rsidR="009D5A8E" w:rsidRPr="005C79F5" w:rsidRDefault="009D5A8E">
            <w:pPr>
              <w:rPr>
                <w:rFonts w:ascii="Times New Roman" w:hAnsi="Times New Roman" w:cs="Times New Roman"/>
              </w:rPr>
            </w:pPr>
            <w:r w:rsidRPr="005C79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56" w:type="dxa"/>
            <w:vAlign w:val="center"/>
          </w:tcPr>
          <w:p w:rsidR="009D5A8E" w:rsidRPr="005C79F5" w:rsidRDefault="009C3451" w:rsidP="006050A4">
            <w:pPr>
              <w:pStyle w:val="a6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9F5">
              <w:rPr>
                <w:rFonts w:ascii="Times New Roman" w:hAnsi="Times New Roman" w:cs="Times New Roman"/>
              </w:rPr>
              <w:t>Копии бухгалтерского баланса и отчета о прибылях и убытках за последний отчетный период с отметкой налогового органа о приеме, либо с приложением документов, подтверждающих сдачу в налоговый орган</w:t>
            </w:r>
          </w:p>
        </w:tc>
        <w:tc>
          <w:tcPr>
            <w:tcW w:w="3544" w:type="dxa"/>
          </w:tcPr>
          <w:p w:rsidR="009C3451" w:rsidRPr="009C3451" w:rsidRDefault="009C3451" w:rsidP="009C3451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9C3451">
              <w:rPr>
                <w:rFonts w:ascii="Times New Roman" w:eastAsia="Times New Roman" w:hAnsi="Times New Roman" w:cs="Times New Roman"/>
                <w:lang w:eastAsia="ru-RU"/>
              </w:rPr>
              <w:t>Обязательно.</w:t>
            </w:r>
          </w:p>
          <w:p w:rsidR="009D5A8E" w:rsidRPr="005C79F5" w:rsidRDefault="009C3451" w:rsidP="009C3451">
            <w:pPr>
              <w:rPr>
                <w:rFonts w:ascii="Times New Roman" w:hAnsi="Times New Roman" w:cs="Times New Roman"/>
              </w:rPr>
            </w:pPr>
            <w:r w:rsidRPr="005C79F5">
              <w:rPr>
                <w:rFonts w:ascii="Times New Roman" w:eastAsia="Times New Roman" w:hAnsi="Times New Roman" w:cs="Times New Roman"/>
                <w:i/>
                <w:lang w:eastAsia="ru-RU"/>
              </w:rPr>
              <w:t>Не предоставляется, если с даты последнего предоставления прошло менее 1 года</w:t>
            </w:r>
          </w:p>
        </w:tc>
      </w:tr>
      <w:tr w:rsidR="009D5A8E" w:rsidRPr="005C79F5" w:rsidTr="00A176E6">
        <w:trPr>
          <w:trHeight w:val="451"/>
        </w:trPr>
        <w:tc>
          <w:tcPr>
            <w:tcW w:w="675" w:type="dxa"/>
          </w:tcPr>
          <w:p w:rsidR="009D5A8E" w:rsidRPr="005C79F5" w:rsidRDefault="009D5A8E">
            <w:pPr>
              <w:rPr>
                <w:rFonts w:ascii="Times New Roman" w:hAnsi="Times New Roman" w:cs="Times New Roman"/>
              </w:rPr>
            </w:pPr>
            <w:r w:rsidRPr="005C79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56" w:type="dxa"/>
            <w:vAlign w:val="center"/>
          </w:tcPr>
          <w:p w:rsidR="009C3451" w:rsidRPr="005C79F5" w:rsidRDefault="009C3451" w:rsidP="006050A4">
            <w:pPr>
              <w:pStyle w:val="a6"/>
              <w:ind w:left="360" w:hanging="326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9F5">
              <w:rPr>
                <w:rFonts w:ascii="Times New Roman" w:eastAsia="Times New Roman" w:hAnsi="Times New Roman" w:cs="Times New Roman"/>
                <w:lang w:eastAsia="ru-RU"/>
              </w:rPr>
              <w:t>Копию лицензии на выполнение работ и оказание услуг в случае, если деятельность подлежит</w:t>
            </w:r>
          </w:p>
          <w:p w:rsidR="009D5A8E" w:rsidRPr="005C79F5" w:rsidRDefault="009C3451" w:rsidP="006050A4">
            <w:pPr>
              <w:pStyle w:val="a6"/>
              <w:ind w:left="360" w:hanging="326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9F5">
              <w:rPr>
                <w:rFonts w:ascii="Times New Roman" w:eastAsia="Times New Roman" w:hAnsi="Times New Roman" w:cs="Times New Roman"/>
                <w:lang w:eastAsia="ru-RU"/>
              </w:rPr>
              <w:t>обязательному лицензированию</w:t>
            </w:r>
          </w:p>
        </w:tc>
        <w:tc>
          <w:tcPr>
            <w:tcW w:w="3544" w:type="dxa"/>
          </w:tcPr>
          <w:p w:rsidR="009D5A8E" w:rsidRPr="005C79F5" w:rsidRDefault="009C3451" w:rsidP="0050646B">
            <w:pPr>
              <w:rPr>
                <w:rFonts w:ascii="Times New Roman" w:hAnsi="Times New Roman" w:cs="Times New Roman"/>
              </w:rPr>
            </w:pPr>
            <w:r w:rsidRPr="005C79F5">
              <w:rPr>
                <w:rFonts w:ascii="Times New Roman" w:hAnsi="Times New Roman" w:cs="Times New Roman"/>
              </w:rPr>
              <w:t>При необходимости</w:t>
            </w:r>
          </w:p>
        </w:tc>
      </w:tr>
      <w:tr w:rsidR="00254A11" w:rsidRPr="005C79F5" w:rsidTr="00A176E6">
        <w:trPr>
          <w:trHeight w:val="373"/>
        </w:trPr>
        <w:tc>
          <w:tcPr>
            <w:tcW w:w="675" w:type="dxa"/>
          </w:tcPr>
          <w:p w:rsidR="00254A11" w:rsidRPr="005C79F5" w:rsidRDefault="006050A4">
            <w:pPr>
              <w:rPr>
                <w:rFonts w:ascii="Times New Roman" w:hAnsi="Times New Roman" w:cs="Times New Roman"/>
              </w:rPr>
            </w:pPr>
            <w:r w:rsidRPr="005C79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56" w:type="dxa"/>
            <w:vAlign w:val="center"/>
          </w:tcPr>
          <w:p w:rsidR="00254A11" w:rsidRPr="005C79F5" w:rsidRDefault="009C3451" w:rsidP="006050A4">
            <w:pPr>
              <w:pStyle w:val="a6"/>
              <w:ind w:left="360" w:hanging="326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9F5">
              <w:rPr>
                <w:rFonts w:ascii="Times New Roman" w:hAnsi="Times New Roman" w:cs="Times New Roman"/>
                <w:color w:val="000000" w:themeColor="text1"/>
              </w:rPr>
              <w:t>Копия выписки из реестра членов СРО (на дату подачи заявки)</w:t>
            </w:r>
          </w:p>
        </w:tc>
        <w:tc>
          <w:tcPr>
            <w:tcW w:w="3544" w:type="dxa"/>
          </w:tcPr>
          <w:p w:rsidR="009C3451" w:rsidRPr="009C3451" w:rsidRDefault="009C3451" w:rsidP="009C3451">
            <w:pPr>
              <w:suppressAutoHyphens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C345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Обязательно</w:t>
            </w:r>
          </w:p>
          <w:p w:rsidR="00254A11" w:rsidRPr="005C79F5" w:rsidRDefault="00254A11" w:rsidP="0050646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9D5A8E" w:rsidRPr="005C79F5" w:rsidTr="00A176E6">
        <w:tc>
          <w:tcPr>
            <w:tcW w:w="675" w:type="dxa"/>
          </w:tcPr>
          <w:p w:rsidR="009D5A8E" w:rsidRPr="005C79F5" w:rsidRDefault="009D5A8E">
            <w:pPr>
              <w:rPr>
                <w:rFonts w:ascii="Times New Roman" w:hAnsi="Times New Roman" w:cs="Times New Roman"/>
              </w:rPr>
            </w:pPr>
            <w:r w:rsidRPr="005C79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56" w:type="dxa"/>
            <w:vAlign w:val="center"/>
          </w:tcPr>
          <w:p w:rsidR="009D5A8E" w:rsidRPr="00E5090E" w:rsidRDefault="00E5090E" w:rsidP="00E5090E">
            <w:r>
              <w:t>Среднесписочную численность согласно справке по расчету страховых взносов (РСВ) за последний отчетный период</w:t>
            </w:r>
            <w:bookmarkStart w:id="0" w:name="_GoBack"/>
            <w:bookmarkEnd w:id="0"/>
          </w:p>
        </w:tc>
        <w:tc>
          <w:tcPr>
            <w:tcW w:w="3544" w:type="dxa"/>
          </w:tcPr>
          <w:p w:rsidR="009D5A8E" w:rsidRPr="005C79F5" w:rsidRDefault="009C3451" w:rsidP="0050646B">
            <w:pPr>
              <w:rPr>
                <w:rFonts w:ascii="Times New Roman" w:hAnsi="Times New Roman" w:cs="Times New Roman"/>
              </w:rPr>
            </w:pPr>
            <w:r w:rsidRPr="005C79F5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9D5A8E" w:rsidRPr="005C79F5" w:rsidTr="00A176E6">
        <w:tc>
          <w:tcPr>
            <w:tcW w:w="675" w:type="dxa"/>
          </w:tcPr>
          <w:p w:rsidR="009D5A8E" w:rsidRPr="005C79F5" w:rsidRDefault="009D5A8E">
            <w:pPr>
              <w:rPr>
                <w:rFonts w:ascii="Times New Roman" w:hAnsi="Times New Roman" w:cs="Times New Roman"/>
              </w:rPr>
            </w:pPr>
            <w:r w:rsidRPr="005C79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56" w:type="dxa"/>
            <w:vAlign w:val="center"/>
          </w:tcPr>
          <w:p w:rsidR="009D5A8E" w:rsidRPr="005C79F5" w:rsidRDefault="009C3451" w:rsidP="004C151C">
            <w:pPr>
              <w:pStyle w:val="a6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9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документы, запрашиваемые в соответствии с ТЗ</w:t>
            </w:r>
          </w:p>
        </w:tc>
        <w:tc>
          <w:tcPr>
            <w:tcW w:w="3544" w:type="dxa"/>
          </w:tcPr>
          <w:p w:rsidR="009D5A8E" w:rsidRPr="005C79F5" w:rsidRDefault="005C79F5" w:rsidP="0050646B">
            <w:pPr>
              <w:rPr>
                <w:rFonts w:ascii="Times New Roman" w:hAnsi="Times New Roman" w:cs="Times New Roman"/>
              </w:rPr>
            </w:pPr>
            <w:r>
              <w:rPr>
                <w:rStyle w:val="FontStyle39"/>
                <w:sz w:val="22"/>
                <w:szCs w:val="22"/>
              </w:rPr>
              <w:t>О</w:t>
            </w:r>
            <w:r w:rsidR="009C3451" w:rsidRPr="005C79F5">
              <w:rPr>
                <w:rStyle w:val="FontStyle39"/>
                <w:sz w:val="22"/>
                <w:szCs w:val="22"/>
              </w:rPr>
              <w:t>бязательно, при наличии требований в техническом задании</w:t>
            </w:r>
          </w:p>
        </w:tc>
      </w:tr>
      <w:tr w:rsidR="00A176E6" w:rsidRPr="005C79F5" w:rsidTr="00A176E6">
        <w:trPr>
          <w:trHeight w:val="1421"/>
        </w:trPr>
        <w:tc>
          <w:tcPr>
            <w:tcW w:w="675" w:type="dxa"/>
            <w:hideMark/>
          </w:tcPr>
          <w:p w:rsidR="00F219A8" w:rsidRPr="005C79F5" w:rsidRDefault="00F219A8" w:rsidP="00A176E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F219A8" w:rsidRPr="005C79F5" w:rsidRDefault="00F219A8" w:rsidP="00A176E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176E6" w:rsidRPr="005C79F5" w:rsidRDefault="005C79F5" w:rsidP="00A176E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C79F5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9356" w:type="dxa"/>
            <w:hideMark/>
          </w:tcPr>
          <w:p w:rsidR="00F219A8" w:rsidRPr="005C79F5" w:rsidRDefault="00F219A8">
            <w:pPr>
              <w:pStyle w:val="a6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219A8" w:rsidRPr="005C79F5" w:rsidRDefault="00F219A8">
            <w:pPr>
              <w:pStyle w:val="a6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C5B71" w:rsidRDefault="00A176E6" w:rsidP="007C5B7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79F5">
              <w:rPr>
                <w:rFonts w:ascii="Times New Roman" w:eastAsia="Times New Roman" w:hAnsi="Times New Roman" w:cs="Times New Roman"/>
                <w:lang w:eastAsia="ru-RU"/>
              </w:rPr>
              <w:t>Анкета квалификационной оценки системы управления ПБ, ОТ и</w:t>
            </w:r>
            <w:r w:rsidR="007C5B71">
              <w:rPr>
                <w:rFonts w:ascii="Times New Roman" w:eastAsia="Times New Roman" w:hAnsi="Times New Roman" w:cs="Times New Roman"/>
                <w:lang w:eastAsia="ru-RU"/>
              </w:rPr>
              <w:t xml:space="preserve"> ОС, находится здесь:</w:t>
            </w:r>
          </w:p>
          <w:p w:rsidR="007C5B71" w:rsidRPr="00A67029" w:rsidRDefault="007C5B71" w:rsidP="007C5B7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3E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Сайт ФосАгро /Тендеры / Закупка работ и услуг / </w:t>
            </w:r>
            <w:r w:rsidRPr="00A670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Анкета для участников</w:t>
            </w:r>
          </w:p>
          <w:p w:rsidR="00A176E6" w:rsidRPr="005C79F5" w:rsidRDefault="00A176E6">
            <w:pPr>
              <w:pStyle w:val="a6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44" w:type="dxa"/>
          </w:tcPr>
          <w:p w:rsidR="00A176E6" w:rsidRPr="005C79F5" w:rsidRDefault="005859FE">
            <w:pPr>
              <w:tabs>
                <w:tab w:val="left" w:pos="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Обязательно, если работы выполняются на площадке Заказчика</w:t>
            </w:r>
          </w:p>
          <w:p w:rsidR="00A176E6" w:rsidRPr="005C79F5" w:rsidRDefault="00A176E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C79F5">
              <w:rPr>
                <w:rFonts w:ascii="Times New Roman" w:hAnsi="Times New Roman" w:cs="Times New Roman"/>
                <w:i/>
              </w:rPr>
              <w:t>Не предоставляется, если с даты последнего предоставления прошло менее 2-х лет</w:t>
            </w:r>
          </w:p>
        </w:tc>
      </w:tr>
    </w:tbl>
    <w:p w:rsidR="00254A11" w:rsidRPr="00627FD2" w:rsidRDefault="00254A11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254A11" w:rsidRPr="00627FD2" w:rsidSect="00254A1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30A7E"/>
    <w:multiLevelType w:val="hybridMultilevel"/>
    <w:tmpl w:val="7CF67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19"/>
    <w:rsid w:val="00220B7D"/>
    <w:rsid w:val="0024192B"/>
    <w:rsid w:val="00254A11"/>
    <w:rsid w:val="00354F59"/>
    <w:rsid w:val="00482119"/>
    <w:rsid w:val="004C151C"/>
    <w:rsid w:val="0050646B"/>
    <w:rsid w:val="00527082"/>
    <w:rsid w:val="005859FE"/>
    <w:rsid w:val="005A0B49"/>
    <w:rsid w:val="005C79F5"/>
    <w:rsid w:val="006050A4"/>
    <w:rsid w:val="00627FD2"/>
    <w:rsid w:val="00631EBE"/>
    <w:rsid w:val="0074035F"/>
    <w:rsid w:val="007C5B71"/>
    <w:rsid w:val="00926B15"/>
    <w:rsid w:val="009C3451"/>
    <w:rsid w:val="009D5A8E"/>
    <w:rsid w:val="00A176E6"/>
    <w:rsid w:val="00A30888"/>
    <w:rsid w:val="00AC7F1A"/>
    <w:rsid w:val="00D074D5"/>
    <w:rsid w:val="00D24984"/>
    <w:rsid w:val="00E5090E"/>
    <w:rsid w:val="00E623AD"/>
    <w:rsid w:val="00F2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ACA51"/>
  <w15:docId w15:val="{667C7D8F-8334-4279-A79D-C3CBE87C7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254A11"/>
    <w:rPr>
      <w:sz w:val="24"/>
      <w:szCs w:val="24"/>
    </w:rPr>
  </w:style>
  <w:style w:type="paragraph" w:styleId="a4">
    <w:name w:val="Body Text Indent"/>
    <w:basedOn w:val="a"/>
    <w:link w:val="a3"/>
    <w:rsid w:val="00254A11"/>
    <w:pPr>
      <w:spacing w:after="120" w:line="240" w:lineRule="auto"/>
      <w:ind w:left="283"/>
    </w:pPr>
    <w:rPr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254A11"/>
  </w:style>
  <w:style w:type="table" w:styleId="a5">
    <w:name w:val="Table Grid"/>
    <w:basedOn w:val="a1"/>
    <w:uiPriority w:val="59"/>
    <w:rsid w:val="00254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54A11"/>
    <w:pPr>
      <w:ind w:left="720"/>
      <w:contextualSpacing/>
    </w:pPr>
  </w:style>
  <w:style w:type="character" w:customStyle="1" w:styleId="FontStyle39">
    <w:name w:val="Font Style39"/>
    <w:rsid w:val="009C3451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7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Серенок Сергей Викторович</dc:creator>
  <cp:lastModifiedBy>Бузаков Илья Игоревич</cp:lastModifiedBy>
  <cp:revision>13</cp:revision>
  <dcterms:created xsi:type="dcterms:W3CDTF">2015-06-22T08:53:00Z</dcterms:created>
  <dcterms:modified xsi:type="dcterms:W3CDTF">2021-03-23T07:40:00Z</dcterms:modified>
</cp:coreProperties>
</file>