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030" w:rsidRDefault="006F0030" w:rsidP="006F0030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0030" w:rsidRPr="00E37541" w:rsidRDefault="006F0030" w:rsidP="00E37541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9606"/>
      </w:tblGrid>
      <w:tr w:rsidR="00E37541" w:rsidRPr="00E37541" w:rsidTr="00052811">
        <w:tc>
          <w:tcPr>
            <w:tcW w:w="9606" w:type="dxa"/>
          </w:tcPr>
          <w:p w:rsidR="00E37541" w:rsidRPr="00E37541" w:rsidRDefault="00E37541" w:rsidP="00E3754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37541">
              <w:rPr>
                <w:rFonts w:ascii="Times New Roman" w:hAnsi="Times New Roman" w:cs="Times New Roman"/>
              </w:rPr>
              <w:br w:type="page"/>
            </w:r>
            <w:bookmarkStart w:id="0" w:name="_MON_1019556169"/>
            <w:bookmarkEnd w:id="0"/>
            <w:r w:rsidRPr="00E37541">
              <w:rPr>
                <w:rFonts w:ascii="Times New Roman" w:hAnsi="Times New Roman" w:cs="Times New Roman"/>
                <w:b/>
              </w:rPr>
              <w:object w:dxaOrig="856" w:dyaOrig="6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30pt" o:ole="" fillcolor="window">
                  <v:imagedata r:id="rId5" o:title=""/>
                </v:shape>
                <o:OLEObject Type="Embed" ProgID="Word.Picture.8" ShapeID="_x0000_i1025" DrawAspect="Content" ObjectID="_1793797596" r:id="rId6"/>
              </w:object>
            </w:r>
          </w:p>
        </w:tc>
      </w:tr>
      <w:tr w:rsidR="00E37541" w:rsidRPr="00E37541" w:rsidTr="000528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5" w:type="dxa"/>
            <w:right w:w="45" w:type="dxa"/>
          </w:tblCellMar>
          <w:tblLook w:val="00A0" w:firstRow="1" w:lastRow="0" w:firstColumn="1" w:lastColumn="0" w:noHBand="0" w:noVBand="0"/>
        </w:tblPrEx>
        <w:trPr>
          <w:cantSplit/>
          <w:trHeight w:val="2335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E37541" w:rsidRPr="00E37541" w:rsidRDefault="00E37541" w:rsidP="00E375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pacing w:val="60"/>
                <w:sz w:val="14"/>
              </w:rPr>
            </w:pPr>
            <w:proofErr w:type="gramStart"/>
            <w:r w:rsidRPr="00E37541">
              <w:rPr>
                <w:rFonts w:ascii="Times New Roman" w:hAnsi="Times New Roman" w:cs="Times New Roman"/>
                <w:b/>
                <w:spacing w:val="20"/>
                <w:sz w:val="16"/>
              </w:rPr>
              <w:t>АКЦИОНЕРНОЕ  ОБЩЕСТВО</w:t>
            </w:r>
            <w:proofErr w:type="gramEnd"/>
          </w:p>
          <w:p w:rsidR="00E37541" w:rsidRPr="00E37541" w:rsidRDefault="00E37541" w:rsidP="00E375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37541">
              <w:rPr>
                <w:rFonts w:ascii="Times New Roman" w:hAnsi="Times New Roman" w:cs="Times New Roman"/>
                <w:b/>
              </w:rPr>
              <w:t>"</w:t>
            </w:r>
            <w:r w:rsidRPr="00E37541">
              <w:rPr>
                <w:rFonts w:ascii="Times New Roman" w:hAnsi="Times New Roman" w:cs="Times New Roman"/>
                <w:b/>
                <w:spacing w:val="160"/>
                <w:sz w:val="28"/>
              </w:rPr>
              <w:t>МУРМАНСКИЙ</w:t>
            </w:r>
          </w:p>
          <w:p w:rsidR="00E37541" w:rsidRPr="00E37541" w:rsidRDefault="00E37541" w:rsidP="00E375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37541">
              <w:rPr>
                <w:rFonts w:ascii="Times New Roman" w:hAnsi="Times New Roman" w:cs="Times New Roman"/>
                <w:b/>
                <w:spacing w:val="20"/>
              </w:rPr>
              <w:t>МОРСКОЙ ТОРГОВЫЙ ПОРТ"</w:t>
            </w:r>
          </w:p>
          <w:p w:rsidR="00E37541" w:rsidRPr="00E37541" w:rsidRDefault="00E37541" w:rsidP="00E375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E37541">
              <w:rPr>
                <w:rFonts w:ascii="Times New Roman" w:hAnsi="Times New Roman" w:cs="Times New Roman"/>
                <w:b/>
                <w:sz w:val="20"/>
              </w:rPr>
              <w:t>(АО "ММТП")</w:t>
            </w:r>
          </w:p>
          <w:p w:rsidR="00E37541" w:rsidRPr="00E37541" w:rsidRDefault="00E37541" w:rsidP="00E375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37541">
              <w:rPr>
                <w:rFonts w:ascii="Times New Roman" w:hAnsi="Times New Roman" w:cs="Times New Roman"/>
                <w:b/>
              </w:rPr>
              <w:t>Портовый пр., д. 22, г. Мурманск, 1830</w:t>
            </w:r>
            <w:r>
              <w:rPr>
                <w:rFonts w:ascii="Times New Roman" w:hAnsi="Times New Roman" w:cs="Times New Roman"/>
                <w:b/>
              </w:rPr>
              <w:t>38</w:t>
            </w:r>
          </w:p>
          <w:p w:rsidR="00E37541" w:rsidRPr="00E37541" w:rsidRDefault="00E37541" w:rsidP="00E375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37541">
              <w:rPr>
                <w:rFonts w:ascii="Times New Roman" w:hAnsi="Times New Roman" w:cs="Times New Roman"/>
                <w:b/>
              </w:rPr>
              <w:t xml:space="preserve">тел. (815 2) 48 06 </w:t>
            </w:r>
            <w:proofErr w:type="gramStart"/>
            <w:r w:rsidRPr="00E37541">
              <w:rPr>
                <w:rFonts w:ascii="Times New Roman" w:hAnsi="Times New Roman" w:cs="Times New Roman"/>
                <w:b/>
              </w:rPr>
              <w:t>44,  факс</w:t>
            </w:r>
            <w:proofErr w:type="gramEnd"/>
            <w:r w:rsidRPr="00E37541">
              <w:rPr>
                <w:rFonts w:ascii="Times New Roman" w:hAnsi="Times New Roman" w:cs="Times New Roman"/>
                <w:b/>
              </w:rPr>
              <w:t xml:space="preserve"> 42 31 27</w:t>
            </w:r>
          </w:p>
          <w:p w:rsidR="00E37541" w:rsidRPr="00E37541" w:rsidRDefault="00E37541" w:rsidP="00E375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8"/>
              </w:rPr>
            </w:pPr>
          </w:p>
          <w:p w:rsidR="00E37541" w:rsidRPr="00E37541" w:rsidRDefault="00E37541" w:rsidP="00E3754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</w:tbl>
    <w:p w:rsidR="00E37541" w:rsidRPr="00E37541" w:rsidRDefault="00E37541" w:rsidP="00E37541">
      <w:pPr>
        <w:spacing w:line="240" w:lineRule="auto"/>
        <w:rPr>
          <w:rFonts w:ascii="Times New Roman" w:hAnsi="Times New Roman" w:cs="Times New Roman"/>
        </w:rPr>
      </w:pPr>
    </w:p>
    <w:p w:rsidR="00E37541" w:rsidRPr="00E37541" w:rsidRDefault="00E37541" w:rsidP="00E37541">
      <w:pPr>
        <w:spacing w:line="240" w:lineRule="auto"/>
        <w:rPr>
          <w:rFonts w:ascii="Times New Roman" w:hAnsi="Times New Roman" w:cs="Times New Roman"/>
        </w:rPr>
      </w:pPr>
    </w:p>
    <w:p w:rsidR="00E37541" w:rsidRPr="00E37541" w:rsidRDefault="00E37541" w:rsidP="00E375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541" w:rsidRPr="00E37541" w:rsidRDefault="00E37541" w:rsidP="00E375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541">
        <w:rPr>
          <w:rFonts w:ascii="Times New Roman" w:hAnsi="Times New Roman" w:cs="Times New Roman"/>
          <w:b/>
          <w:sz w:val="28"/>
          <w:szCs w:val="28"/>
        </w:rPr>
        <w:t xml:space="preserve">Техническое задание на техническое обслуживание систем </w:t>
      </w:r>
      <w:r w:rsidR="00EA32BC">
        <w:rPr>
          <w:rFonts w:ascii="Times New Roman" w:hAnsi="Times New Roman" w:cs="Times New Roman"/>
          <w:b/>
          <w:sz w:val="28"/>
          <w:szCs w:val="28"/>
        </w:rPr>
        <w:t>пылеподавления грузовых районов №1, №2</w:t>
      </w:r>
      <w:r w:rsidRPr="00E37541">
        <w:rPr>
          <w:rFonts w:ascii="Times New Roman" w:hAnsi="Times New Roman" w:cs="Times New Roman"/>
          <w:b/>
          <w:sz w:val="28"/>
          <w:szCs w:val="28"/>
        </w:rPr>
        <w:t xml:space="preserve"> АО «ММТП»</w:t>
      </w:r>
    </w:p>
    <w:p w:rsidR="00E37541" w:rsidRPr="00E37541" w:rsidRDefault="00E37541" w:rsidP="00E375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541" w:rsidRPr="00E37541" w:rsidRDefault="00E37541" w:rsidP="00E375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541" w:rsidRPr="00E37541" w:rsidRDefault="00E37541" w:rsidP="00E375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541" w:rsidRPr="00E37541" w:rsidRDefault="00E37541" w:rsidP="00E375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541" w:rsidRPr="00E37541" w:rsidRDefault="00E37541" w:rsidP="00E375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-90"/>
        <w:tblW w:w="4978" w:type="pct"/>
        <w:tblLayout w:type="fixed"/>
        <w:tblLook w:val="0000" w:firstRow="0" w:lastRow="0" w:firstColumn="0" w:lastColumn="0" w:noHBand="0" w:noVBand="0"/>
      </w:tblPr>
      <w:tblGrid>
        <w:gridCol w:w="4536"/>
        <w:gridCol w:w="4778"/>
      </w:tblGrid>
      <w:tr w:rsidR="00E37541" w:rsidRPr="00E37541" w:rsidTr="00052811">
        <w:trPr>
          <w:trHeight w:val="1319"/>
        </w:trPr>
        <w:tc>
          <w:tcPr>
            <w:tcW w:w="2435" w:type="pct"/>
          </w:tcPr>
          <w:p w:rsidR="00E37541" w:rsidRPr="00E37541" w:rsidRDefault="00E37541" w:rsidP="00E3754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37541">
              <w:rPr>
                <w:rFonts w:ascii="Times New Roman" w:hAnsi="Times New Roman" w:cs="Times New Roman"/>
              </w:rPr>
              <w:t>«СОГЛАСОВАНО»</w:t>
            </w:r>
          </w:p>
          <w:p w:rsidR="00E37541" w:rsidRPr="00E37541" w:rsidRDefault="00E37541" w:rsidP="00E3754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E37541">
              <w:rPr>
                <w:rFonts w:ascii="Times New Roman" w:hAnsi="Times New Roman" w:cs="Times New Roman"/>
              </w:rPr>
              <w:t>ачальник ПКЭ</w:t>
            </w:r>
          </w:p>
          <w:p w:rsidR="00E37541" w:rsidRPr="00E37541" w:rsidRDefault="00E37541" w:rsidP="00E3754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37541">
              <w:rPr>
                <w:rFonts w:ascii="Times New Roman" w:hAnsi="Times New Roman" w:cs="Times New Roman"/>
              </w:rPr>
              <w:t>______________________/</w:t>
            </w:r>
            <w:r w:rsidR="000146B0">
              <w:rPr>
                <w:rFonts w:ascii="Times New Roman" w:hAnsi="Times New Roman" w:cs="Times New Roman"/>
              </w:rPr>
              <w:t>В.Н. Седнев</w:t>
            </w:r>
          </w:p>
          <w:p w:rsidR="00E37541" w:rsidRPr="00E37541" w:rsidRDefault="00E37541" w:rsidP="00E3754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37541">
              <w:rPr>
                <w:rFonts w:ascii="Times New Roman" w:hAnsi="Times New Roman" w:cs="Times New Roman"/>
              </w:rPr>
              <w:t>«</w:t>
            </w:r>
            <w:r w:rsidRPr="00E37541">
              <w:rPr>
                <w:rFonts w:ascii="Times New Roman" w:hAnsi="Times New Roman" w:cs="Times New Roman"/>
                <w:u w:val="single"/>
              </w:rPr>
              <w:t>____</w:t>
            </w:r>
            <w:r w:rsidRPr="00E37541">
              <w:rPr>
                <w:rFonts w:ascii="Times New Roman" w:hAnsi="Times New Roman" w:cs="Times New Roman"/>
              </w:rPr>
              <w:t>»</w:t>
            </w:r>
            <w:r w:rsidRPr="00E37541">
              <w:rPr>
                <w:rFonts w:ascii="Times New Roman" w:hAnsi="Times New Roman" w:cs="Times New Roman"/>
                <w:u w:val="single"/>
              </w:rPr>
              <w:t>__________________</w:t>
            </w:r>
            <w:r w:rsidRPr="00E37541">
              <w:rPr>
                <w:rFonts w:ascii="Times New Roman" w:hAnsi="Times New Roman" w:cs="Times New Roman"/>
              </w:rPr>
              <w:t>2024 г.</w:t>
            </w:r>
          </w:p>
        </w:tc>
        <w:tc>
          <w:tcPr>
            <w:tcW w:w="2565" w:type="pct"/>
          </w:tcPr>
          <w:p w:rsidR="00E37541" w:rsidRPr="00E37541" w:rsidRDefault="00E37541" w:rsidP="00E37541">
            <w:pPr>
              <w:pStyle w:val="af8"/>
              <w:tabs>
                <w:tab w:val="left" w:pos="540"/>
              </w:tabs>
              <w:spacing w:after="0"/>
              <w:ind w:right="-102"/>
              <w:jc w:val="right"/>
              <w:rPr>
                <w:color w:val="000000"/>
                <w:sz w:val="24"/>
              </w:rPr>
            </w:pPr>
            <w:r w:rsidRPr="00E37541">
              <w:rPr>
                <w:color w:val="000000"/>
                <w:sz w:val="24"/>
              </w:rPr>
              <w:t>«УТВЕРЖДАЮ»</w:t>
            </w:r>
          </w:p>
          <w:p w:rsidR="00E37541" w:rsidRPr="00E37541" w:rsidRDefault="00E37541" w:rsidP="00E37541">
            <w:pPr>
              <w:pStyle w:val="af8"/>
              <w:tabs>
                <w:tab w:val="left" w:pos="540"/>
              </w:tabs>
              <w:spacing w:after="0"/>
              <w:ind w:right="-102"/>
              <w:jc w:val="right"/>
              <w:rPr>
                <w:bCs/>
                <w:color w:val="000000"/>
                <w:sz w:val="24"/>
              </w:rPr>
            </w:pPr>
            <w:r w:rsidRPr="00E37541">
              <w:rPr>
                <w:bCs/>
                <w:color w:val="000000"/>
                <w:sz w:val="24"/>
              </w:rPr>
              <w:t>Технический директор</w:t>
            </w:r>
          </w:p>
          <w:p w:rsidR="00E37541" w:rsidRPr="00E37541" w:rsidRDefault="00E37541" w:rsidP="00E37541">
            <w:pPr>
              <w:pStyle w:val="af8"/>
              <w:tabs>
                <w:tab w:val="left" w:pos="540"/>
              </w:tabs>
              <w:spacing w:after="0"/>
              <w:ind w:right="-102"/>
              <w:jc w:val="right"/>
              <w:rPr>
                <w:bCs/>
                <w:color w:val="000000"/>
                <w:sz w:val="24"/>
              </w:rPr>
            </w:pPr>
            <w:r w:rsidRPr="00E37541">
              <w:rPr>
                <w:bCs/>
                <w:color w:val="000000"/>
                <w:sz w:val="24"/>
              </w:rPr>
              <w:t xml:space="preserve"> __________________ /И.В. Кузнецовский</w:t>
            </w:r>
          </w:p>
          <w:p w:rsidR="00E37541" w:rsidRPr="00E37541" w:rsidRDefault="00E37541" w:rsidP="00E37541">
            <w:pPr>
              <w:pStyle w:val="af8"/>
              <w:tabs>
                <w:tab w:val="left" w:pos="540"/>
              </w:tabs>
              <w:spacing w:after="0"/>
              <w:ind w:right="-102"/>
              <w:jc w:val="right"/>
              <w:rPr>
                <w:bCs/>
                <w:color w:val="000000"/>
                <w:sz w:val="24"/>
              </w:rPr>
            </w:pPr>
            <w:r w:rsidRPr="00E37541">
              <w:rPr>
                <w:bCs/>
                <w:color w:val="000000"/>
                <w:sz w:val="24"/>
              </w:rPr>
              <w:t xml:space="preserve"> «____» ___________________ 2024 г. </w:t>
            </w:r>
          </w:p>
          <w:p w:rsidR="00E37541" w:rsidRPr="00E37541" w:rsidRDefault="00E37541" w:rsidP="00E37541">
            <w:pPr>
              <w:pStyle w:val="af8"/>
              <w:tabs>
                <w:tab w:val="left" w:pos="540"/>
              </w:tabs>
              <w:spacing w:after="0"/>
              <w:ind w:right="-102"/>
              <w:jc w:val="both"/>
              <w:rPr>
                <w:sz w:val="24"/>
              </w:rPr>
            </w:pPr>
          </w:p>
        </w:tc>
      </w:tr>
    </w:tbl>
    <w:p w:rsidR="00E37541" w:rsidRPr="00E37541" w:rsidRDefault="00E37541" w:rsidP="00E375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541" w:rsidRPr="00E37541" w:rsidRDefault="00E37541" w:rsidP="00E375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541" w:rsidRPr="00E37541" w:rsidRDefault="00E37541" w:rsidP="00E375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541" w:rsidRDefault="00E37541" w:rsidP="00E375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541" w:rsidRDefault="00E37541" w:rsidP="00E375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541" w:rsidRDefault="00E37541" w:rsidP="00E375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541" w:rsidRDefault="00E37541" w:rsidP="00E375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541" w:rsidRPr="00E37541" w:rsidRDefault="00E37541" w:rsidP="00E3754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541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6F0030" w:rsidRPr="00E37541" w:rsidRDefault="006F0030" w:rsidP="00E37541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5E22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ТЕХНИЧЕСКОЕ ЗАДАНИЕ</w:t>
      </w:r>
    </w:p>
    <w:p w:rsidR="006F0030" w:rsidRPr="00AA5E22" w:rsidRDefault="006F0030" w:rsidP="006F0030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0030" w:rsidRPr="00AA5E22" w:rsidRDefault="006F0030" w:rsidP="006F0030">
      <w:pPr>
        <w:jc w:val="center"/>
        <w:rPr>
          <w:rFonts w:ascii="Times New Roman" w:hAnsi="Times New Roman" w:cs="Times New Roman"/>
          <w:sz w:val="24"/>
          <w:szCs w:val="24"/>
        </w:rPr>
      </w:pPr>
      <w:r w:rsidRPr="00AA5E22">
        <w:rPr>
          <w:rFonts w:ascii="Times New Roman" w:hAnsi="Times New Roman" w:cs="Times New Roman"/>
          <w:b/>
          <w:sz w:val="24"/>
          <w:szCs w:val="26"/>
          <w:u w:val="single"/>
        </w:rPr>
        <w:t>Эксплуатационное и техническое обслуживание систем пылеподавления АО «Мурманский морской торговый порт»</w:t>
      </w:r>
    </w:p>
    <w:tbl>
      <w:tblPr>
        <w:tblpPr w:leftFromText="180" w:rightFromText="180" w:vertAnchor="page" w:horzAnchor="margin" w:tblpXSpec="center" w:tblpY="3301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2190"/>
        <w:gridCol w:w="1291"/>
        <w:gridCol w:w="2487"/>
        <w:gridCol w:w="2259"/>
        <w:gridCol w:w="1420"/>
      </w:tblGrid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параметры</w:t>
            </w:r>
          </w:p>
        </w:tc>
        <w:tc>
          <w:tcPr>
            <w:tcW w:w="6166" w:type="dxa"/>
            <w:gridSpan w:val="3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*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Наименование услуг</w:t>
            </w:r>
          </w:p>
        </w:tc>
        <w:tc>
          <w:tcPr>
            <w:tcW w:w="6166" w:type="dxa"/>
            <w:gridSpan w:val="3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Эксплуатационное и техническое обслуживание систем пылеподавления АО «ММТП» в составе:</w:t>
            </w:r>
          </w:p>
          <w:p w:rsidR="006F0030" w:rsidRPr="00365F6A" w:rsidRDefault="006F0030" w:rsidP="006F0030">
            <w:pPr>
              <w:pStyle w:val="afc"/>
              <w:numPr>
                <w:ilvl w:val="0"/>
                <w:numId w:val="24"/>
              </w:numPr>
              <w:rPr>
                <w:i/>
              </w:rPr>
            </w:pPr>
            <w:r w:rsidRPr="00365F6A">
              <w:rPr>
                <w:i/>
              </w:rPr>
              <w:t xml:space="preserve">Стационарные системы пылеподавления на базе турбин     </w:t>
            </w:r>
            <w:r w:rsidRPr="00365F6A">
              <w:rPr>
                <w:i/>
                <w:lang w:val="en-US"/>
              </w:rPr>
              <w:t>TF</w:t>
            </w:r>
            <w:r w:rsidRPr="00365F6A">
              <w:rPr>
                <w:i/>
              </w:rPr>
              <w:t>-10 на 1 и 2 грузовых районов в количестве 1</w:t>
            </w:r>
            <w:r>
              <w:rPr>
                <w:i/>
              </w:rPr>
              <w:t>4</w:t>
            </w:r>
            <w:r w:rsidRPr="00365F6A">
              <w:rPr>
                <w:i/>
              </w:rPr>
              <w:t xml:space="preserve"> единиц.</w:t>
            </w:r>
          </w:p>
          <w:p w:rsidR="006F0030" w:rsidRPr="00365F6A" w:rsidRDefault="006F0030" w:rsidP="006F0030">
            <w:pPr>
              <w:pStyle w:val="afc"/>
              <w:numPr>
                <w:ilvl w:val="0"/>
                <w:numId w:val="24"/>
              </w:numPr>
              <w:rPr>
                <w:i/>
              </w:rPr>
            </w:pPr>
            <w:r w:rsidRPr="00365F6A">
              <w:rPr>
                <w:i/>
              </w:rPr>
              <w:t xml:space="preserve">Системы пылеподавления на ДСК на территории 1 и 2 грузовых районов в количестве </w:t>
            </w:r>
            <w:r w:rsidR="008F5456">
              <w:rPr>
                <w:i/>
              </w:rPr>
              <w:t>7</w:t>
            </w:r>
            <w:r w:rsidRPr="00365F6A">
              <w:rPr>
                <w:i/>
              </w:rPr>
              <w:t xml:space="preserve"> комплектов.</w:t>
            </w:r>
            <w:r w:rsidR="008458A4">
              <w:rPr>
                <w:i/>
              </w:rPr>
              <w:t xml:space="preserve"> (в состав системы пылеподавления ДСК также входят части установки, размещенные за пределами контейнера в том числе: магистрали, размещенные на очистной и перегрузочной технике</w:t>
            </w:r>
            <w:r w:rsidR="00815DE5">
              <w:rPr>
                <w:i/>
              </w:rPr>
              <w:t xml:space="preserve"> АО «ММТП»</w:t>
            </w:r>
            <w:r w:rsidR="008F5456">
              <w:rPr>
                <w:i/>
              </w:rPr>
              <w:t>, силовой питающий кабель, которым подключается система.</w:t>
            </w:r>
            <w:r w:rsidR="00815DE5">
              <w:rPr>
                <w:i/>
              </w:rPr>
              <w:t>)</w:t>
            </w:r>
            <w:r w:rsidR="008458A4">
              <w:rPr>
                <w:i/>
              </w:rPr>
              <w:t xml:space="preserve">  </w:t>
            </w:r>
          </w:p>
          <w:p w:rsidR="006F0030" w:rsidRPr="00365F6A" w:rsidRDefault="006F0030" w:rsidP="006F0030">
            <w:pPr>
              <w:pStyle w:val="afc"/>
              <w:numPr>
                <w:ilvl w:val="0"/>
                <w:numId w:val="24"/>
              </w:numPr>
            </w:pPr>
            <w:r w:rsidRPr="00365F6A">
              <w:rPr>
                <w:i/>
              </w:rPr>
              <w:t>Система пылеподавления автодороги 2 гр. района в количестве 5 комплектов.</w:t>
            </w:r>
          </w:p>
        </w:tc>
      </w:tr>
      <w:tr w:rsidR="006F0030" w:rsidRPr="00365F6A" w:rsidTr="006F0030">
        <w:trPr>
          <w:trHeight w:val="1219"/>
        </w:trPr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Место и условия оказания услуг</w:t>
            </w:r>
          </w:p>
        </w:tc>
        <w:tc>
          <w:tcPr>
            <w:tcW w:w="6166" w:type="dxa"/>
            <w:gridSpan w:val="3"/>
            <w:shd w:val="clear" w:color="auto" w:fill="auto"/>
            <w:vAlign w:val="center"/>
          </w:tcPr>
          <w:p w:rsidR="006F0030" w:rsidRPr="00365F6A" w:rsidRDefault="006F0030" w:rsidP="002B4D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Объекты располагаются на территории 1 и 2 грузовых районов АО «ММТП». Режим эксплуатации оборудования: для стационарных систем пылеподавления на базе турбин TF-10</w:t>
            </w:r>
            <w:r w:rsidRPr="00365F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и систем пылеподавления на ДСК - круглосуточный, круглогодичный, для систем пылеподавления дороги – круглосуточный, сезонный (май-октябрь). 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Сроки (Периоды) оказания услуг </w:t>
            </w:r>
          </w:p>
        </w:tc>
        <w:tc>
          <w:tcPr>
            <w:tcW w:w="6166" w:type="dxa"/>
            <w:gridSpan w:val="3"/>
            <w:shd w:val="clear" w:color="auto" w:fill="auto"/>
            <w:vAlign w:val="center"/>
          </w:tcPr>
          <w:p w:rsidR="006F0030" w:rsidRPr="00365F6A" w:rsidRDefault="006F0030" w:rsidP="002B4D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15.02.202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 – 15.02.202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647" w:type="dxa"/>
            <w:gridSpan w:val="5"/>
            <w:shd w:val="clear" w:color="auto" w:fill="auto"/>
            <w:vAlign w:val="center"/>
          </w:tcPr>
          <w:p w:rsidR="006F0030" w:rsidRPr="00365F6A" w:rsidRDefault="006F0030" w:rsidP="002B4D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Характеристика оказываемых услуг</w:t>
            </w:r>
          </w:p>
        </w:tc>
      </w:tr>
      <w:tr w:rsidR="006F0030" w:rsidRPr="00365F6A" w:rsidTr="006F0030">
        <w:tc>
          <w:tcPr>
            <w:tcW w:w="696" w:type="dxa"/>
            <w:vMerge w:val="restart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4.1</w:t>
            </w:r>
          </w:p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</w:t>
            </w:r>
          </w:p>
        </w:tc>
        <w:tc>
          <w:tcPr>
            <w:tcW w:w="3778" w:type="dxa"/>
            <w:gridSpan w:val="2"/>
            <w:shd w:val="clear" w:color="auto" w:fill="auto"/>
            <w:vAlign w:val="center"/>
          </w:tcPr>
          <w:p w:rsidR="006F0030" w:rsidRPr="00365F6A" w:rsidRDefault="006F0030" w:rsidP="002B4D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Указываются требования к видам оказываемых услуг, позволяющих максимально возможно достичь поставленной цели; вещественные/значимые показатели определяющие конечный результат  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6F0030" w:rsidRPr="00365F6A" w:rsidRDefault="006F0030" w:rsidP="002B4D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Количественный показатель объема  услуги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F0030" w:rsidRPr="00365F6A" w:rsidRDefault="006F0030" w:rsidP="002B4D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Этап (</w:t>
            </w:r>
            <w:proofErr w:type="spellStart"/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последова-тельность</w:t>
            </w:r>
            <w:proofErr w:type="spellEnd"/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6F0030" w:rsidRPr="00365F6A" w:rsidTr="006F0030">
        <w:tc>
          <w:tcPr>
            <w:tcW w:w="696" w:type="dxa"/>
            <w:vMerge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Эксплуатационное и техническое обслуживание 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систем пылеподавления </w:t>
            </w:r>
          </w:p>
        </w:tc>
        <w:tc>
          <w:tcPr>
            <w:tcW w:w="3778" w:type="dxa"/>
            <w:gridSpan w:val="2"/>
            <w:shd w:val="clear" w:color="auto" w:fill="auto"/>
            <w:vAlign w:val="center"/>
          </w:tcPr>
          <w:p w:rsidR="006F0030" w:rsidRPr="00365F6A" w:rsidRDefault="006F0030" w:rsidP="002B4D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Непрерывное, круглосуточное эксплуатационное обслуживание: стационарных систем пылеподавления на базе турбин </w:t>
            </w:r>
            <w:r w:rsidRPr="00365F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TF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-10, систем пылеподавления 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ДСК, систем пылеподавления автодороги (в период май-октябрь), а также техническое обслуживание систем пылеподавления. 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6F0030" w:rsidRPr="00365F6A" w:rsidRDefault="006F0030" w:rsidP="002B4D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объемах и с периодичностью работ, согласно Приложений 1-7 к настоящему 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Техническому заданию 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F0030" w:rsidRPr="00365F6A" w:rsidRDefault="006F0030" w:rsidP="002B4D9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4.2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 услуг</w:t>
            </w:r>
          </w:p>
        </w:tc>
        <w:tc>
          <w:tcPr>
            <w:tcW w:w="6166" w:type="dxa"/>
            <w:gridSpan w:val="3"/>
            <w:shd w:val="clear" w:color="auto" w:fill="auto"/>
            <w:vAlign w:val="center"/>
          </w:tcPr>
          <w:p w:rsidR="006F0030" w:rsidRPr="00365F6A" w:rsidRDefault="006F0030" w:rsidP="002B4D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Эксплуатационное и техническое обслуживание систем пылеподавления производится в объемах и с периодичностью работ, согласно Приложению 1 и Приложению 2 к настоящему Техническому заданию.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4.3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Требования к результатам оказания услуг</w:t>
            </w:r>
          </w:p>
        </w:tc>
        <w:tc>
          <w:tcPr>
            <w:tcW w:w="6166" w:type="dxa"/>
            <w:gridSpan w:val="3"/>
            <w:shd w:val="clear" w:color="auto" w:fill="auto"/>
            <w:vAlign w:val="center"/>
          </w:tcPr>
          <w:p w:rsidR="006F0030" w:rsidRPr="00365F6A" w:rsidRDefault="006F0030" w:rsidP="002B4D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В ходе эксплуатационного и технического обслуживания систем пылеподавления, Исполнитель обязан неукоснительно соблюдать регламенты эксплуатационного и технического обслуживания, согласно Приложению 1 и Приложению 2 к настоящему Техническому заданию, требования иных Правил, Инструкций, прочих нормативных документов, в соответствии с нормами действующего законодательства РФ, своевременно предоставлять отчетность, согласно п.4.4 настоящего Технического задания.</w:t>
            </w:r>
          </w:p>
          <w:p w:rsidR="006F0030" w:rsidRPr="00365F6A" w:rsidRDefault="006F0030" w:rsidP="002B4D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В результате деятельности Исполнителя по эксплуатационному и техническому обслуживанию систем пылеподавления должна обеспечиваться непрерывная, безаварийная работа систем пылеподавления, исключающая простой/вывод из эксплуатации элементов (установок, узлов) систем пылеподавления по причине технических неисправностей, образовавшихся в результате несвоевременного/некачественного эксплуатационного и технического обслуживания.</w:t>
            </w:r>
          </w:p>
          <w:p w:rsidR="00E37541" w:rsidRPr="00365F6A" w:rsidRDefault="006F0030" w:rsidP="002B4D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При возникновении неисправности оборудования/инцидентов/аварий на оборудовании систем пылеподавления, Исполнитель обязан не позднее чем в течении 4 часов, с момента выявления (получения информации) события, организовать устранение неисправности оборудования, последствий инцидента/аварии, принять меры по ремонту и вводу в эксплуатацию оборудования.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4.4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оформлению отчетности </w:t>
            </w:r>
          </w:p>
        </w:tc>
        <w:tc>
          <w:tcPr>
            <w:tcW w:w="6166" w:type="dxa"/>
            <w:gridSpan w:val="3"/>
            <w:shd w:val="clear" w:color="auto" w:fill="auto"/>
            <w:vAlign w:val="center"/>
          </w:tcPr>
          <w:p w:rsidR="006F0030" w:rsidRPr="00365F6A" w:rsidRDefault="006F0030" w:rsidP="002B4D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Исполнитель по завершению каждого этапа работ (календарный месяц), составляет акт выполненных работ и направляет Заказчику.</w:t>
            </w:r>
          </w:p>
          <w:p w:rsidR="006F0030" w:rsidRPr="00365F6A" w:rsidRDefault="006F0030" w:rsidP="002B4D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В ходе эксплуатационного и технического обслуживания Исполнитель обязан вести техническую документацию в том числе оперативные журналы, журналы технического обслуживания и ремонта и пр. документацию, в соответствии с требованиями производителя оборудования, Правил, Инструкций, прочих нормативных документов, в соответствии с нормами действующего законодательства РФ, и по истечении календарного месяца предоставлять </w:t>
            </w:r>
            <w:proofErr w:type="spellStart"/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выкопировки</w:t>
            </w:r>
            <w:proofErr w:type="spellEnd"/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указанной документации в приложение к актам об оказании услуг и счет-фактур (счетов).</w:t>
            </w:r>
          </w:p>
          <w:p w:rsidR="006F0030" w:rsidRPr="00365F6A" w:rsidRDefault="006F0030" w:rsidP="002B4D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Исчерпывающий перечень технической документации подлежит согласованию с Заказчиком в течении 14 календарных дней с момента заключения договора.</w:t>
            </w:r>
          </w:p>
          <w:p w:rsidR="006F0030" w:rsidRPr="00365F6A" w:rsidRDefault="006F0030" w:rsidP="002B4D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Исполнитель обязан сформировать заявку на приобретение Заказчиком необходимых СЗЧ и материалов для своевременного проведения работ по  Регламенту технического обслуживания, согласно Приложению №2 к Техническому заданию, в сроки согласованные с Заказчиком.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4.5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Безопасность оказания услуг</w:t>
            </w:r>
          </w:p>
        </w:tc>
        <w:tc>
          <w:tcPr>
            <w:tcW w:w="6166" w:type="dxa"/>
            <w:gridSpan w:val="3"/>
            <w:shd w:val="clear" w:color="auto" w:fill="auto"/>
            <w:vAlign w:val="center"/>
          </w:tcPr>
          <w:p w:rsidR="006F0030" w:rsidRPr="00365F6A" w:rsidRDefault="006F0030" w:rsidP="002B4D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Исполнитель обязуется обеспечить контроль и нести ответственность за соблюдение правил безопасности и охраны труда (в том числе обеспечение средствами индивидуальной защиты персонала Исполнителя) при эксплуатационном и техническом обслуживании оборудования систем пылеподавления, в соответствии с нормами действующего законодательства, в том числе обеспечить наличие необходимых аттестаций у персонала Исполнителя (пройденное обучение по пожарно-техническому минимуму, наличие допусков к работе на высоте не  ниже 2 группы</w:t>
            </w:r>
            <w:r w:rsidR="002B4D92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работников и не ниже 3 гр. у ИТР)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;  допусков к работам в электроустановках до 1000 В и группу по электробезопасности не ниже 3 гр.</w:t>
            </w:r>
            <w:r w:rsidR="002B4D92">
              <w:rPr>
                <w:rFonts w:ascii="Times New Roman" w:hAnsi="Times New Roman" w:cs="Times New Roman"/>
                <w:sz w:val="24"/>
                <w:szCs w:val="24"/>
              </w:rPr>
              <w:t xml:space="preserve"> у работников и не ниже </w:t>
            </w:r>
            <w:r w:rsidR="009253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B4D92">
              <w:rPr>
                <w:rFonts w:ascii="Times New Roman" w:hAnsi="Times New Roman" w:cs="Times New Roman"/>
                <w:sz w:val="24"/>
                <w:szCs w:val="24"/>
              </w:rPr>
              <w:t xml:space="preserve"> группы у ИТР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, и другую необходимую аттестацию при обслуживание данного вида оборудования)</w:t>
            </w:r>
          </w:p>
          <w:p w:rsidR="006F0030" w:rsidRPr="00365F6A" w:rsidRDefault="006F0030" w:rsidP="002B4D9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 обязуется ознакомить свой персонал и обеспечить соблюдение своим персоналом требований  Инструкцией  по организации пропускного и </w:t>
            </w:r>
            <w:proofErr w:type="spellStart"/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внутриобъектового</w:t>
            </w:r>
            <w:proofErr w:type="spellEnd"/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 режима на территории и объектах АО «Мурманский морской торговый порт», утвержденной Заказчиком </w:t>
            </w:r>
            <w:r w:rsidRPr="00B95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04.12.2018 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, действующей на территории Заказчика, а также соблюдение требований Положения по работе с подрядными организациями в </w:t>
            </w:r>
            <w:r w:rsidR="002B4D92">
              <w:rPr>
                <w:rFonts w:ascii="Times New Roman" w:hAnsi="Times New Roman" w:cs="Times New Roman"/>
                <w:sz w:val="24"/>
                <w:szCs w:val="24"/>
              </w:rPr>
              <w:t xml:space="preserve">области производственной безопасности на </w:t>
            </w:r>
            <w:proofErr w:type="spellStart"/>
            <w:r w:rsidR="002B4D92">
              <w:rPr>
                <w:rFonts w:ascii="Times New Roman" w:hAnsi="Times New Roman" w:cs="Times New Roman"/>
                <w:sz w:val="24"/>
                <w:szCs w:val="24"/>
              </w:rPr>
              <w:t>территориии</w:t>
            </w:r>
            <w:proofErr w:type="spellEnd"/>
            <w:r w:rsidR="002B4D92">
              <w:rPr>
                <w:rFonts w:ascii="Times New Roman" w:hAnsi="Times New Roman" w:cs="Times New Roman"/>
                <w:sz w:val="24"/>
                <w:szCs w:val="24"/>
              </w:rPr>
              <w:t xml:space="preserve"> и объектах АО «ММТП», утвержденного 02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2B4D92">
              <w:rPr>
                <w:rFonts w:ascii="Times New Roman" w:hAnsi="Times New Roman" w:cs="Times New Roman"/>
                <w:sz w:val="24"/>
                <w:szCs w:val="24"/>
              </w:rPr>
              <w:t xml:space="preserve">1.2023 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г., с Экологической политикой АО «ММТП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- ОТ-П-523-2.0-ММТП, утвержденного 09.02</w:t>
            </w:r>
            <w:r w:rsidRPr="00867DC3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4.6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Гарантии качества услуг</w:t>
            </w:r>
          </w:p>
        </w:tc>
        <w:tc>
          <w:tcPr>
            <w:tcW w:w="6166" w:type="dxa"/>
            <w:gridSpan w:val="3"/>
            <w:shd w:val="clear" w:color="auto" w:fill="auto"/>
            <w:vAlign w:val="center"/>
          </w:tcPr>
          <w:p w:rsidR="006F0030" w:rsidRPr="00365F6A" w:rsidRDefault="006F0030" w:rsidP="00FC0279">
            <w:pPr>
              <w:pStyle w:val="afc"/>
              <w:widowControl w:val="0"/>
              <w:numPr>
                <w:ilvl w:val="0"/>
                <w:numId w:val="43"/>
              </w:numPr>
              <w:suppressLineNumbers/>
              <w:suppressAutoHyphens/>
              <w:ind w:left="357" w:hanging="357"/>
              <w:rPr>
                <w:bCs/>
              </w:rPr>
            </w:pPr>
            <w:r w:rsidRPr="00365F6A">
              <w:rPr>
                <w:bCs/>
              </w:rPr>
              <w:t>Коэффициент технической готовности (КТГ) для каждой еди</w:t>
            </w:r>
            <w:r w:rsidR="00D45CBE">
              <w:rPr>
                <w:bCs/>
              </w:rPr>
              <w:t>ницы оборудования</w:t>
            </w:r>
            <w:r w:rsidR="003C670E">
              <w:rPr>
                <w:bCs/>
              </w:rPr>
              <w:t xml:space="preserve"> рассчитывается посуточно и должен составлять н</w:t>
            </w:r>
            <w:r w:rsidR="00D45CBE">
              <w:rPr>
                <w:bCs/>
              </w:rPr>
              <w:t>е менее 0,75</w:t>
            </w:r>
            <w:r w:rsidRPr="00365F6A">
              <w:rPr>
                <w:bCs/>
              </w:rPr>
              <w:t>;</w:t>
            </w:r>
          </w:p>
          <w:p w:rsidR="006F0030" w:rsidRPr="00365F6A" w:rsidRDefault="006F0030" w:rsidP="00FC0279">
            <w:pPr>
              <w:pStyle w:val="afc"/>
              <w:widowControl w:val="0"/>
              <w:numPr>
                <w:ilvl w:val="0"/>
                <w:numId w:val="43"/>
              </w:numPr>
              <w:suppressLineNumbers/>
              <w:suppressAutoHyphens/>
              <w:ind w:left="357" w:hanging="357"/>
              <w:rPr>
                <w:bCs/>
              </w:rPr>
            </w:pPr>
            <w:r w:rsidRPr="00365F6A">
              <w:rPr>
                <w:bCs/>
              </w:rPr>
              <w:t>Формула расчета коэффициента</w:t>
            </w:r>
            <w:r w:rsidR="003C670E">
              <w:rPr>
                <w:bCs/>
              </w:rPr>
              <w:t xml:space="preserve"> технической готовности: КТГ= (24</w:t>
            </w:r>
            <w:r w:rsidRPr="00365F6A">
              <w:rPr>
                <w:bCs/>
              </w:rPr>
              <w:t>-</w:t>
            </w:r>
            <w:proofErr w:type="gramStart"/>
            <w:r w:rsidRPr="00365F6A">
              <w:rPr>
                <w:bCs/>
              </w:rPr>
              <w:t>ВП)\</w:t>
            </w:r>
            <w:proofErr w:type="gramEnd"/>
            <w:r w:rsidR="003C670E">
              <w:rPr>
                <w:bCs/>
              </w:rPr>
              <w:t>24</w:t>
            </w:r>
            <w:r w:rsidRPr="00365F6A">
              <w:rPr>
                <w:bCs/>
              </w:rPr>
              <w:t xml:space="preserve">, где ВП – время простоя одной единицы, связанное с работами выполняемыми специалистами сервисной службы (ТО, гарантийные и ремонтные работы), отсутствие запасных частей на складе </w:t>
            </w:r>
            <w:proofErr w:type="spellStart"/>
            <w:r w:rsidRPr="00365F6A">
              <w:rPr>
                <w:bCs/>
              </w:rPr>
              <w:t>сервисанта</w:t>
            </w:r>
            <w:proofErr w:type="spellEnd"/>
            <w:r w:rsidRPr="00365F6A">
              <w:rPr>
                <w:bCs/>
              </w:rPr>
              <w:t>.</w:t>
            </w:r>
          </w:p>
          <w:p w:rsidR="006F0030" w:rsidRPr="00365F6A" w:rsidRDefault="006F0030" w:rsidP="00FC0279">
            <w:pPr>
              <w:pStyle w:val="afc"/>
              <w:widowControl w:val="0"/>
              <w:numPr>
                <w:ilvl w:val="0"/>
                <w:numId w:val="43"/>
              </w:numPr>
              <w:suppressLineNumbers/>
              <w:suppressAutoHyphens/>
              <w:ind w:left="357" w:hanging="357"/>
              <w:rPr>
                <w:bCs/>
              </w:rPr>
            </w:pPr>
            <w:r w:rsidRPr="00365F6A">
              <w:rPr>
                <w:bCs/>
              </w:rPr>
              <w:t xml:space="preserve">В случае простоев, вызванных действиями Заказчика, </w:t>
            </w:r>
            <w:r w:rsidRPr="00365F6A">
              <w:rPr>
                <w:bCs/>
              </w:rPr>
              <w:lastRenderedPageBreak/>
              <w:t>данное время простоев в расчете КТГ не учитывается.</w:t>
            </w:r>
            <w:r w:rsidRPr="00365F6A" w:rsidDel="004675BE">
              <w:rPr>
                <w:bCs/>
              </w:rPr>
              <w:t xml:space="preserve"> </w:t>
            </w:r>
          </w:p>
          <w:p w:rsidR="006F0030" w:rsidRPr="00365F6A" w:rsidRDefault="006F0030" w:rsidP="00FC0279">
            <w:pPr>
              <w:pStyle w:val="afc"/>
              <w:widowControl w:val="0"/>
              <w:numPr>
                <w:ilvl w:val="0"/>
                <w:numId w:val="43"/>
              </w:numPr>
              <w:suppressLineNumbers/>
              <w:suppressAutoHyphens/>
              <w:ind w:left="357" w:hanging="357"/>
              <w:rPr>
                <w:bCs/>
              </w:rPr>
            </w:pPr>
            <w:r w:rsidRPr="00365F6A">
              <w:rPr>
                <w:bCs/>
              </w:rPr>
              <w:t>Срок гарантии на оборудование и сменно-запасные части устанавливается согласно гарантийных обязательств производителя оборудования и сменно-запасных частей.</w:t>
            </w:r>
          </w:p>
          <w:p w:rsidR="006F0030" w:rsidRDefault="006F0030" w:rsidP="00FC0279">
            <w:pPr>
              <w:pStyle w:val="afc"/>
              <w:widowControl w:val="0"/>
              <w:numPr>
                <w:ilvl w:val="0"/>
                <w:numId w:val="43"/>
              </w:numPr>
              <w:suppressLineNumbers/>
              <w:suppressAutoHyphens/>
              <w:ind w:left="357" w:hanging="357"/>
              <w:rPr>
                <w:bCs/>
              </w:rPr>
            </w:pPr>
            <w:r w:rsidRPr="00365F6A">
              <w:rPr>
                <w:bCs/>
              </w:rPr>
              <w:t xml:space="preserve">В случае, если по итогам </w:t>
            </w:r>
            <w:r w:rsidR="00D45CBE">
              <w:rPr>
                <w:bCs/>
              </w:rPr>
              <w:t xml:space="preserve">расчета суточного КТГ </w:t>
            </w:r>
            <w:r w:rsidRPr="00365F6A">
              <w:rPr>
                <w:bCs/>
              </w:rPr>
              <w:t xml:space="preserve">фактический КТГ будет ниже заявленного, Заказчик имеет право взыскать с Исполнителя неустойку в сумме в рублях РФ, эквивалентной </w:t>
            </w:r>
            <w:r w:rsidR="002E7FB0">
              <w:rPr>
                <w:bCs/>
              </w:rPr>
              <w:t>суточной стоимости технического обслуживания единицы техники</w:t>
            </w:r>
            <w:r w:rsidR="00FC0279">
              <w:rPr>
                <w:bCs/>
              </w:rPr>
              <w:t>.</w:t>
            </w:r>
          </w:p>
          <w:p w:rsidR="00FC0279" w:rsidRPr="00365F6A" w:rsidRDefault="00FC0279" w:rsidP="00FC0279">
            <w:pPr>
              <w:pStyle w:val="afc"/>
              <w:widowControl w:val="0"/>
              <w:numPr>
                <w:ilvl w:val="0"/>
                <w:numId w:val="43"/>
              </w:numPr>
              <w:suppressLineNumbers/>
              <w:suppressAutoHyphens/>
              <w:ind w:left="357" w:hanging="357"/>
              <w:rPr>
                <w:bCs/>
              </w:rPr>
            </w:pPr>
            <w:r>
              <w:rPr>
                <w:rFonts w:eastAsia="Calibri"/>
              </w:rPr>
              <w:t>На территории порта обязательно круглосуточное присутствие представителя Исполнителя. Если представитель Исполнителя отсутствует на территории АО «ММТП» более шести часов</w:t>
            </w:r>
            <w:r w:rsidR="00901D0D">
              <w:rPr>
                <w:rFonts w:eastAsia="Calibri"/>
              </w:rPr>
              <w:t xml:space="preserve"> в сутки</w:t>
            </w:r>
            <w:r>
              <w:rPr>
                <w:rFonts w:eastAsia="Calibri"/>
              </w:rPr>
              <w:t xml:space="preserve"> Заказчик вправе взыскать с Исполнителя неустойку в размере 50 000 рублей 00 коп. </w:t>
            </w:r>
            <w:r w:rsidR="00901D0D">
              <w:rPr>
                <w:rFonts w:eastAsia="Calibri"/>
              </w:rPr>
              <w:t xml:space="preserve">Данная неустойка может быть применена один раз за календарные сутки. 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4.7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Иные требования</w:t>
            </w:r>
          </w:p>
        </w:tc>
        <w:tc>
          <w:tcPr>
            <w:tcW w:w="6166" w:type="dxa"/>
            <w:gridSpan w:val="3"/>
            <w:shd w:val="clear" w:color="auto" w:fill="auto"/>
            <w:vAlign w:val="center"/>
          </w:tcPr>
          <w:p w:rsidR="00A1563A" w:rsidRPr="00FC5672" w:rsidRDefault="006F0030" w:rsidP="00A1563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За каждый случай нарушения работниками Исполнителя Инструкцией по организации пропускного и </w:t>
            </w:r>
            <w:proofErr w:type="spellStart"/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внутриобъектового</w:t>
            </w:r>
            <w:proofErr w:type="spellEnd"/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 режима на территории и объектах АО «Мурманский морской торговый порт», утвержденной Заказчиком </w:t>
            </w:r>
            <w:r w:rsidRPr="00B95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04.12.2018 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, действующей на территории Заказчика, а также соблюдение требований Положения по работе с подрядными организациями в области охраны труда, промышленной, пожарной и экологической безопасности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территории и объектах АО «ММТП»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ОТ-П-523-2.0-ММТП, утвержденного 09.02</w:t>
            </w:r>
            <w:r w:rsidRPr="00867DC3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65F6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Исполнитель </w:t>
            </w:r>
            <w:r w:rsidRPr="00365F6A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365F6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ри выявлении нарушения требований нормативных актов</w:t>
            </w:r>
            <w:r w:rsidRPr="00365F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65F6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обязуется выплатить штрафные с</w:t>
            </w:r>
            <w:r w:rsidRPr="00365F6A">
              <w:rPr>
                <w:rFonts w:ascii="Times New Roman" w:hAnsi="Times New Roman" w:cs="Times New Roman"/>
                <w:bCs/>
                <w:sz w:val="24"/>
                <w:szCs w:val="24"/>
              </w:rPr>
              <w:t>анкции согласно Приложения № 2 к договору «</w:t>
            </w:r>
            <w:r w:rsidRPr="00365F6A">
              <w:rPr>
                <w:rFonts w:ascii="Times New Roman" w:eastAsia="Calibri" w:hAnsi="Times New Roman" w:cs="Times New Roman"/>
                <w:sz w:val="24"/>
                <w:szCs w:val="24"/>
              </w:rPr>
              <w:t>Соглашени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65F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Исполнителем о неустойках за нарушение Положения по работе с подрядными организациями в области охраны труда, промышленной, пожарной и экологической безопасности на территории и объектах АО «ММТП»</w:t>
            </w:r>
          </w:p>
        </w:tc>
      </w:tr>
      <w:tr w:rsidR="00E37541" w:rsidRPr="00365F6A" w:rsidTr="006F0030">
        <w:tc>
          <w:tcPr>
            <w:tcW w:w="696" w:type="dxa"/>
            <w:shd w:val="clear" w:color="auto" w:fill="auto"/>
            <w:vAlign w:val="center"/>
          </w:tcPr>
          <w:p w:rsidR="00E37541" w:rsidRPr="00365F6A" w:rsidRDefault="00E37541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4.8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E37541" w:rsidRPr="00365F6A" w:rsidRDefault="00E37541" w:rsidP="00E37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материалов</w:t>
            </w:r>
          </w:p>
        </w:tc>
        <w:tc>
          <w:tcPr>
            <w:tcW w:w="6166" w:type="dxa"/>
            <w:gridSpan w:val="3"/>
            <w:shd w:val="clear" w:color="auto" w:fill="auto"/>
            <w:vAlign w:val="center"/>
          </w:tcPr>
          <w:p w:rsidR="00E37541" w:rsidRPr="00365F6A" w:rsidRDefault="00E37541" w:rsidP="00E375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Расходные материалы и СЗЧ, необходимые для выполнения работ по обслуживанию систем пылеподавления, приобретаются за счет Исполнителя, если их суммарная стоимость не превышает 15 000 рублей.</w:t>
            </w:r>
          </w:p>
        </w:tc>
      </w:tr>
      <w:tr w:rsidR="006F0030" w:rsidRPr="00365F6A" w:rsidTr="006F0030">
        <w:trPr>
          <w:trHeight w:val="401"/>
        </w:trPr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647" w:type="dxa"/>
            <w:gridSpan w:val="5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исполнителю: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5.1</w:t>
            </w:r>
          </w:p>
        </w:tc>
        <w:tc>
          <w:tcPr>
            <w:tcW w:w="9647" w:type="dxa"/>
            <w:gridSpan w:val="5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Обязательные требования: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5.1.1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Наличие лицензий, свидетельств, специальных разрешений </w:t>
            </w:r>
          </w:p>
        </w:tc>
        <w:tc>
          <w:tcPr>
            <w:tcW w:w="6166" w:type="dxa"/>
            <w:gridSpan w:val="3"/>
            <w:shd w:val="clear" w:color="auto" w:fill="auto"/>
            <w:vAlign w:val="center"/>
          </w:tcPr>
          <w:p w:rsidR="006F0030" w:rsidRPr="006F0030" w:rsidRDefault="008B329E" w:rsidP="006F0030">
            <w:pPr>
              <w:pStyle w:val="a8"/>
              <w:spacing w:after="0"/>
              <w:ind w:firstLine="3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требуется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5.1.2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участника в реестре недобросовестных поставщиков </w:t>
            </w:r>
          </w:p>
        </w:tc>
        <w:tc>
          <w:tcPr>
            <w:tcW w:w="6166" w:type="dxa"/>
            <w:gridSpan w:val="3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Исполнитель должен отсутствовать в реестре недобросовестных поставщиков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5.2</w:t>
            </w:r>
          </w:p>
        </w:tc>
        <w:tc>
          <w:tcPr>
            <w:tcW w:w="9647" w:type="dxa"/>
            <w:gridSpan w:val="5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Исполнителю: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5.2.1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Наличие у Исполнителя  производственных мощностей, технологического оборудования и квалифицированного персонала</w:t>
            </w:r>
          </w:p>
        </w:tc>
        <w:tc>
          <w:tcPr>
            <w:tcW w:w="6166" w:type="dxa"/>
            <w:gridSpan w:val="3"/>
            <w:vMerge w:val="restart"/>
            <w:shd w:val="clear" w:color="auto" w:fill="auto"/>
            <w:vAlign w:val="center"/>
          </w:tcPr>
          <w:p w:rsidR="006F0030" w:rsidRPr="00365F6A" w:rsidRDefault="006F0030" w:rsidP="002B4D92">
            <w:pPr>
              <w:ind w:firstLine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1. Наличие у Исполнителя производственных мощностей, технологического оборудования (УШМ-2шт, Набор слесарного инструмента-2шт,набор шестигранников-2шт, Набор ключей рожковых-1шт, Шуруповерт-2шт, Пресс гидравлический обжимной 3/8"-1шт, пресс обжимной электрический 3/16"-1шт, Фен строительный-1шт, Перфоратор - 1шт, Набор электрика-2шт, Мультиметр-2шт, Сварочный аппарат-2шт, Компрессор для продувки -1шт,</w:t>
            </w:r>
            <w:r w:rsidRPr="00365F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 Пылесос технический -1шт) необходимого для оказания услуг по эксплуатационному и техническому обслуживанию систем пылеподавления; </w:t>
            </w:r>
          </w:p>
          <w:p w:rsidR="006F0030" w:rsidRPr="00365F6A" w:rsidRDefault="006F0030" w:rsidP="002B4D92">
            <w:pPr>
              <w:ind w:firstLine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2. Наличие у Исполнителя квалифицированного персонала (не менее 12 человек с учётом ИТР в количестве не более 3-х </w:t>
            </w:r>
            <w:proofErr w:type="gramStart"/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человек )</w:t>
            </w:r>
            <w:proofErr w:type="gramEnd"/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, необходимого для оказания услуг</w:t>
            </w:r>
          </w:p>
          <w:p w:rsidR="006F0030" w:rsidRPr="00365F6A" w:rsidRDefault="006F0030" w:rsidP="002B4D92">
            <w:pPr>
              <w:ind w:firstLine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Весь персонал, задействованный на выполнение работ согласно настоящему договору должен иметь документы, подтверждающие прохождение и наличие: </w:t>
            </w:r>
          </w:p>
          <w:p w:rsidR="006F0030" w:rsidRPr="00365F6A" w:rsidRDefault="006F0030" w:rsidP="002B4D92">
            <w:pPr>
              <w:ind w:firstLine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- обучения по пожарно-техническому минимуму</w:t>
            </w:r>
          </w:p>
          <w:p w:rsidR="006F0030" w:rsidRPr="00365F6A" w:rsidRDefault="006F0030" w:rsidP="002B4D92">
            <w:pPr>
              <w:ind w:firstLine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- допуска к работе на высоте не ниже 2 группы</w:t>
            </w:r>
            <w:r w:rsidR="009253E3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работников, и не ниже 3 группы для ИТР</w:t>
            </w:r>
          </w:p>
          <w:p w:rsidR="006F0030" w:rsidRPr="008B329E" w:rsidRDefault="006F0030" w:rsidP="008B329E">
            <w:pPr>
              <w:ind w:firstLine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- допуска к работам в электроустановках до 1000 В и группу по эл</w:t>
            </w:r>
            <w:r w:rsidR="009253E3">
              <w:rPr>
                <w:rFonts w:ascii="Times New Roman" w:hAnsi="Times New Roman" w:cs="Times New Roman"/>
                <w:sz w:val="24"/>
                <w:szCs w:val="24"/>
              </w:rPr>
              <w:t>ектробезопасности не ниже 3 гр. для работников и не ниже 4 группы для ИТР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 и другую необходимую аттестацию при обслуживание данного вида оборудования)</w:t>
            </w:r>
          </w:p>
          <w:p w:rsidR="006F0030" w:rsidRPr="00365F6A" w:rsidRDefault="006F0030" w:rsidP="002B4D92">
            <w:pPr>
              <w:ind w:firstLine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3. Исполнитель обязан иметь склад материалов для эксплуатационного и технического обслуживания оборудования в г. Мурманск.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5.2.2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Наличие положительной деловой репутации</w:t>
            </w:r>
          </w:p>
        </w:tc>
        <w:tc>
          <w:tcPr>
            <w:tcW w:w="6166" w:type="dxa"/>
            <w:gridSpan w:val="3"/>
            <w:vMerge/>
            <w:shd w:val="clear" w:color="auto" w:fill="auto"/>
            <w:vAlign w:val="center"/>
          </w:tcPr>
          <w:p w:rsidR="006F0030" w:rsidRPr="00365F6A" w:rsidRDefault="006F0030" w:rsidP="006F003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5.2.3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Наличие знаний по составу оборудования и технических особенностей</w:t>
            </w:r>
          </w:p>
        </w:tc>
        <w:tc>
          <w:tcPr>
            <w:tcW w:w="6166" w:type="dxa"/>
            <w:gridSpan w:val="3"/>
            <w:vMerge/>
            <w:shd w:val="clear" w:color="auto" w:fill="auto"/>
            <w:vAlign w:val="center"/>
          </w:tcPr>
          <w:p w:rsidR="006F0030" w:rsidRPr="00365F6A" w:rsidRDefault="006F0030" w:rsidP="006F003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F0030" w:rsidRPr="00365F6A" w:rsidTr="006F0030">
        <w:trPr>
          <w:trHeight w:val="714"/>
        </w:trPr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Порядок оплаты.</w:t>
            </w:r>
          </w:p>
        </w:tc>
        <w:tc>
          <w:tcPr>
            <w:tcW w:w="6166" w:type="dxa"/>
            <w:gridSpan w:val="3"/>
            <w:shd w:val="clear" w:color="auto" w:fill="auto"/>
            <w:vAlign w:val="center"/>
          </w:tcPr>
          <w:p w:rsidR="00052811" w:rsidRDefault="007911D3" w:rsidP="006F0030">
            <w:pPr>
              <w:pStyle w:val="afc"/>
              <w:ind w:left="0"/>
              <w:jc w:val="both"/>
            </w:pPr>
            <w:r>
              <w:t xml:space="preserve">Стоимость технического обслуживания единицы оборудования должна быть указана </w:t>
            </w:r>
            <w:r w:rsidR="00D45CBE">
              <w:t>за календарные сутки</w:t>
            </w:r>
          </w:p>
          <w:p w:rsidR="00D45CBE" w:rsidRDefault="00D45CBE" w:rsidP="006F0030">
            <w:pPr>
              <w:pStyle w:val="afc"/>
              <w:ind w:left="0"/>
              <w:jc w:val="both"/>
            </w:pPr>
          </w:p>
          <w:p w:rsidR="00D45CBE" w:rsidRDefault="00D45CBE" w:rsidP="006F0030">
            <w:pPr>
              <w:pStyle w:val="afc"/>
              <w:ind w:left="0"/>
              <w:jc w:val="both"/>
            </w:pPr>
            <w:r>
              <w:t xml:space="preserve">Оплата производится один раз в месяц за период с 15 числа предыдущего месяца по 14 число текущего месяца включительно. </w:t>
            </w:r>
          </w:p>
          <w:p w:rsidR="007911D3" w:rsidRDefault="007911D3" w:rsidP="006F0030">
            <w:pPr>
              <w:pStyle w:val="afc"/>
              <w:ind w:left="0"/>
              <w:jc w:val="both"/>
            </w:pPr>
          </w:p>
          <w:p w:rsidR="006F0030" w:rsidRPr="00365F6A" w:rsidRDefault="006F0030" w:rsidP="006F0030">
            <w:pPr>
              <w:pStyle w:val="afc"/>
              <w:ind w:left="0"/>
              <w:jc w:val="both"/>
            </w:pPr>
            <w:r w:rsidRPr="00365F6A">
              <w:t>Исполнитель по завершению кажд</w:t>
            </w:r>
            <w:r w:rsidR="00052811">
              <w:t xml:space="preserve">ого этапа работ, ежемесячно до </w:t>
            </w:r>
            <w:r w:rsidR="00D45CBE">
              <w:t>27</w:t>
            </w:r>
            <w:r w:rsidRPr="00365F6A">
              <w:t xml:space="preserve"> числа каждого месяца составляет акт выполненных работ и направляет акт об оказании услуг и отчет о выполненных работах.</w:t>
            </w:r>
          </w:p>
          <w:p w:rsidR="006F0030" w:rsidRPr="00365F6A" w:rsidRDefault="006F0030" w:rsidP="006F0030">
            <w:pPr>
              <w:pStyle w:val="afc"/>
              <w:ind w:left="0"/>
              <w:jc w:val="both"/>
            </w:pPr>
            <w:r w:rsidRPr="00365F6A">
              <w:lastRenderedPageBreak/>
              <w:t>Отчет о выполненных работах должен в хронологическом порядке содержать перечень фактически выполненных работ с указанием:</w:t>
            </w:r>
          </w:p>
          <w:p w:rsidR="006F0030" w:rsidRPr="00365F6A" w:rsidRDefault="006F0030" w:rsidP="006F0030">
            <w:pPr>
              <w:pStyle w:val="afc"/>
              <w:ind w:left="0"/>
              <w:jc w:val="both"/>
            </w:pPr>
            <w:r w:rsidRPr="00365F6A">
              <w:t>- дата и время начала выполнения работ</w:t>
            </w:r>
          </w:p>
          <w:p w:rsidR="006F0030" w:rsidRPr="00365F6A" w:rsidRDefault="006F0030" w:rsidP="006F0030">
            <w:pPr>
              <w:pStyle w:val="afc"/>
              <w:ind w:left="0"/>
              <w:jc w:val="both"/>
            </w:pPr>
            <w:r w:rsidRPr="00365F6A">
              <w:t>- дата и время окончания выполнения работ</w:t>
            </w:r>
          </w:p>
          <w:p w:rsidR="006F0030" w:rsidRPr="00365F6A" w:rsidRDefault="006F0030" w:rsidP="006F0030">
            <w:pPr>
              <w:pStyle w:val="afc"/>
              <w:ind w:left="0"/>
              <w:jc w:val="both"/>
            </w:pPr>
            <w:r w:rsidRPr="00365F6A">
              <w:t>- детальное описание выполненной работы</w:t>
            </w:r>
          </w:p>
          <w:p w:rsidR="006F0030" w:rsidRPr="00365F6A" w:rsidRDefault="006F0030" w:rsidP="006F0030">
            <w:pPr>
              <w:pStyle w:val="afc"/>
              <w:ind w:left="0"/>
              <w:jc w:val="both"/>
            </w:pPr>
            <w:r w:rsidRPr="00365F6A">
              <w:t>- фактические трудозатраты в человеко-часах</w:t>
            </w:r>
          </w:p>
          <w:p w:rsidR="006F0030" w:rsidRPr="00365F6A" w:rsidRDefault="006F0030" w:rsidP="006F0030">
            <w:pPr>
              <w:pStyle w:val="afc"/>
              <w:ind w:left="0"/>
              <w:jc w:val="both"/>
            </w:pPr>
            <w:r w:rsidRPr="00365F6A">
              <w:t xml:space="preserve">- подпись руководителя структурного подразделения (или уполномоченного лица), ответственного за надлежащую эксплуатацию и содержание оборудования </w:t>
            </w:r>
          </w:p>
          <w:p w:rsidR="00D45CBE" w:rsidRDefault="00D45CBE" w:rsidP="002239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030" w:rsidRPr="00365F6A" w:rsidRDefault="006F0030" w:rsidP="002239D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Оплата услуг производится Заказчиком в зависимости от количества оборудования находящегося в эксплуатации в течение 10 (десяти) </w:t>
            </w:r>
            <w:r w:rsidR="009253E3">
              <w:rPr>
                <w:rFonts w:ascii="Times New Roman" w:hAnsi="Times New Roman" w:cs="Times New Roman"/>
                <w:sz w:val="24"/>
                <w:szCs w:val="24"/>
              </w:rPr>
              <w:t>рабочих</w:t>
            </w: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 дней после приемки Заказчиком оказанных услуг на основании акта об оказании услуг и выставленных счетов-фактур (счетов</w:t>
            </w:r>
            <w:r w:rsidRPr="00365F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 и расчета</w:t>
            </w:r>
            <w:r w:rsidR="002239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посуточного </w:t>
            </w:r>
            <w:r w:rsidRPr="00365F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КТГ для каждой единицы оборудования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BB2B94" w:rsidRDefault="006F0030" w:rsidP="00BB2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к техническому заданию </w:t>
            </w:r>
          </w:p>
        </w:tc>
        <w:tc>
          <w:tcPr>
            <w:tcW w:w="6166" w:type="dxa"/>
            <w:gridSpan w:val="3"/>
            <w:shd w:val="clear" w:color="auto" w:fill="auto"/>
            <w:vAlign w:val="center"/>
          </w:tcPr>
          <w:p w:rsidR="006F0030" w:rsidRPr="00BB2B94" w:rsidRDefault="006F0030" w:rsidP="00BB2B94">
            <w:pPr>
              <w:pStyle w:val="afc"/>
              <w:ind w:left="0"/>
              <w:jc w:val="both"/>
            </w:pPr>
            <w:r w:rsidRPr="00BB2B94">
              <w:t>Приложение №1 - Регламент эксплуатационного обслуживания оборудования систем пылеподавления АО «ММТП»;</w:t>
            </w:r>
          </w:p>
          <w:p w:rsidR="006F0030" w:rsidRPr="00BB2B94" w:rsidRDefault="006F0030" w:rsidP="00BB2B94">
            <w:pPr>
              <w:pStyle w:val="afc"/>
              <w:ind w:left="0"/>
              <w:jc w:val="both"/>
            </w:pPr>
            <w:r w:rsidRPr="00BB2B94">
              <w:t>Приложение №2 -. Регламент технического обслуживания (ТО) оборудования систем пылеподавления АО «ММТП»;</w:t>
            </w:r>
          </w:p>
          <w:p w:rsidR="00BB2B94" w:rsidRPr="00BB2B94" w:rsidRDefault="006F0030" w:rsidP="00BB2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B94">
              <w:rPr>
                <w:rFonts w:ascii="Times New Roman" w:hAnsi="Times New Roman" w:cs="Times New Roman"/>
                <w:sz w:val="24"/>
                <w:szCs w:val="24"/>
              </w:rPr>
              <w:t>Приложение №3 -  Характеристики системы пылеподавления автодороги АО «ММТП»;</w:t>
            </w:r>
          </w:p>
          <w:p w:rsidR="006F0030" w:rsidRPr="00BB2B94" w:rsidRDefault="006F0030" w:rsidP="00BB2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B94">
              <w:rPr>
                <w:rFonts w:ascii="Times New Roman" w:hAnsi="Times New Roman" w:cs="Times New Roman"/>
                <w:sz w:val="24"/>
                <w:szCs w:val="24"/>
              </w:rPr>
              <w:t>Приложение №4 -  Характеристики системы пылеподавления ДСК;</w:t>
            </w:r>
          </w:p>
          <w:p w:rsidR="006F0030" w:rsidRPr="00365F6A" w:rsidRDefault="006F0030" w:rsidP="00BB2B9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B94">
              <w:rPr>
                <w:rFonts w:ascii="Times New Roman" w:hAnsi="Times New Roman" w:cs="Times New Roman"/>
                <w:sz w:val="24"/>
                <w:szCs w:val="24"/>
              </w:rPr>
              <w:t>Приложение №5 -  Характеристики системы пылеподавления на базе TF-10;</w:t>
            </w:r>
          </w:p>
        </w:tc>
      </w:tr>
      <w:tr w:rsidR="006F0030" w:rsidRPr="00365F6A" w:rsidTr="006F0030">
        <w:tc>
          <w:tcPr>
            <w:tcW w:w="696" w:type="dxa"/>
            <w:shd w:val="clear" w:color="auto" w:fill="auto"/>
            <w:vAlign w:val="center"/>
          </w:tcPr>
          <w:p w:rsidR="006F0030" w:rsidRPr="00365F6A" w:rsidRDefault="006F0030" w:rsidP="006F0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81" w:type="dxa"/>
            <w:gridSpan w:val="2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Иные требования</w:t>
            </w:r>
          </w:p>
        </w:tc>
        <w:tc>
          <w:tcPr>
            <w:tcW w:w="6166" w:type="dxa"/>
            <w:gridSpan w:val="3"/>
            <w:shd w:val="clear" w:color="auto" w:fill="auto"/>
            <w:vAlign w:val="center"/>
          </w:tcPr>
          <w:p w:rsidR="006F0030" w:rsidRPr="00365F6A" w:rsidRDefault="006F0030" w:rsidP="006F0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6A">
              <w:rPr>
                <w:rFonts w:ascii="Times New Roman" w:hAnsi="Times New Roman" w:cs="Times New Roman"/>
                <w:sz w:val="24"/>
                <w:szCs w:val="24"/>
              </w:rPr>
              <w:t>Не требуются</w:t>
            </w:r>
          </w:p>
        </w:tc>
      </w:tr>
    </w:tbl>
    <w:p w:rsidR="006F0030" w:rsidRPr="009C2A32" w:rsidRDefault="006F0030" w:rsidP="006F0030">
      <w:pPr>
        <w:pStyle w:val="a5"/>
        <w:jc w:val="center"/>
        <w:rPr>
          <w:b/>
        </w:rPr>
      </w:pPr>
    </w:p>
    <w:p w:rsidR="006F0030" w:rsidRDefault="006F0030" w:rsidP="006F0030">
      <w:pPr>
        <w:pStyle w:val="a5"/>
        <w:jc w:val="center"/>
        <w:rPr>
          <w:b/>
        </w:rPr>
      </w:pPr>
    </w:p>
    <w:p w:rsidR="006F0030" w:rsidRDefault="006F0030" w:rsidP="006F0030">
      <w:pPr>
        <w:pStyle w:val="a5"/>
        <w:jc w:val="center"/>
        <w:rPr>
          <w:b/>
        </w:rPr>
      </w:pPr>
    </w:p>
    <w:p w:rsidR="006F0030" w:rsidRDefault="006F0030" w:rsidP="006F0030">
      <w:pPr>
        <w:pStyle w:val="a5"/>
        <w:jc w:val="center"/>
        <w:rPr>
          <w:b/>
        </w:rPr>
      </w:pPr>
    </w:p>
    <w:p w:rsidR="006F0030" w:rsidRDefault="006F0030" w:rsidP="006F0030">
      <w:pPr>
        <w:pStyle w:val="a5"/>
        <w:jc w:val="center"/>
        <w:rPr>
          <w:b/>
        </w:rPr>
      </w:pPr>
    </w:p>
    <w:p w:rsidR="006F0030" w:rsidRDefault="006F0030" w:rsidP="006F0030">
      <w:pPr>
        <w:pStyle w:val="a5"/>
        <w:jc w:val="center"/>
        <w:rPr>
          <w:b/>
        </w:rPr>
      </w:pPr>
    </w:p>
    <w:p w:rsidR="006F0030" w:rsidRDefault="006F0030" w:rsidP="006F0030">
      <w:pPr>
        <w:pStyle w:val="a5"/>
        <w:jc w:val="center"/>
        <w:rPr>
          <w:b/>
        </w:rPr>
      </w:pPr>
    </w:p>
    <w:p w:rsidR="008B329E" w:rsidRDefault="008B329E" w:rsidP="006F0030">
      <w:pPr>
        <w:pStyle w:val="a5"/>
        <w:jc w:val="center"/>
        <w:rPr>
          <w:b/>
        </w:rPr>
      </w:pPr>
    </w:p>
    <w:p w:rsidR="008B329E" w:rsidRDefault="008B329E" w:rsidP="006F0030">
      <w:pPr>
        <w:pStyle w:val="a5"/>
        <w:jc w:val="center"/>
        <w:rPr>
          <w:b/>
        </w:rPr>
      </w:pPr>
    </w:p>
    <w:p w:rsidR="008B329E" w:rsidRDefault="008B329E" w:rsidP="006F0030">
      <w:pPr>
        <w:pStyle w:val="a5"/>
        <w:jc w:val="center"/>
        <w:rPr>
          <w:b/>
        </w:rPr>
      </w:pPr>
    </w:p>
    <w:p w:rsidR="008B329E" w:rsidRDefault="008B329E" w:rsidP="006F0030">
      <w:pPr>
        <w:pStyle w:val="a5"/>
        <w:jc w:val="center"/>
        <w:rPr>
          <w:b/>
        </w:rPr>
      </w:pPr>
    </w:p>
    <w:p w:rsidR="008B329E" w:rsidRDefault="008B329E" w:rsidP="006F0030">
      <w:pPr>
        <w:pStyle w:val="a5"/>
        <w:jc w:val="center"/>
        <w:rPr>
          <w:b/>
        </w:rPr>
      </w:pPr>
    </w:p>
    <w:p w:rsidR="008B329E" w:rsidRDefault="008B329E" w:rsidP="006F0030">
      <w:pPr>
        <w:pStyle w:val="a5"/>
        <w:jc w:val="center"/>
        <w:rPr>
          <w:b/>
        </w:rPr>
      </w:pPr>
    </w:p>
    <w:p w:rsidR="008B329E" w:rsidRDefault="008B329E" w:rsidP="006F0030">
      <w:pPr>
        <w:pStyle w:val="a5"/>
        <w:jc w:val="center"/>
        <w:rPr>
          <w:b/>
        </w:rPr>
      </w:pPr>
    </w:p>
    <w:p w:rsidR="008B329E" w:rsidRDefault="008B329E" w:rsidP="006F0030">
      <w:pPr>
        <w:pStyle w:val="a5"/>
        <w:jc w:val="center"/>
        <w:rPr>
          <w:b/>
        </w:rPr>
      </w:pPr>
    </w:p>
    <w:p w:rsidR="008B329E" w:rsidRDefault="008B329E" w:rsidP="006F0030">
      <w:pPr>
        <w:pStyle w:val="a5"/>
        <w:jc w:val="center"/>
        <w:rPr>
          <w:b/>
        </w:rPr>
      </w:pPr>
    </w:p>
    <w:p w:rsidR="008B329E" w:rsidRDefault="008B329E" w:rsidP="006F0030">
      <w:pPr>
        <w:pStyle w:val="a5"/>
        <w:jc w:val="center"/>
        <w:rPr>
          <w:b/>
        </w:rPr>
      </w:pPr>
    </w:p>
    <w:p w:rsidR="008B329E" w:rsidRDefault="008B329E" w:rsidP="006F0030">
      <w:pPr>
        <w:pStyle w:val="a5"/>
        <w:jc w:val="center"/>
        <w:rPr>
          <w:b/>
        </w:rPr>
      </w:pPr>
      <w:bookmarkStart w:id="1" w:name="_GoBack"/>
      <w:bookmarkEnd w:id="1"/>
    </w:p>
    <w:p w:rsidR="006F0030" w:rsidRDefault="006F0030" w:rsidP="006F0030">
      <w:pPr>
        <w:pStyle w:val="a5"/>
        <w:jc w:val="center"/>
        <w:rPr>
          <w:b/>
        </w:rPr>
      </w:pPr>
    </w:p>
    <w:p w:rsidR="006F0030" w:rsidRDefault="006F0030" w:rsidP="006F0030">
      <w:pPr>
        <w:pStyle w:val="a5"/>
        <w:jc w:val="center"/>
        <w:rPr>
          <w:b/>
        </w:rPr>
      </w:pP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  <w:r w:rsidRPr="00AA5E22">
        <w:rPr>
          <w:rFonts w:ascii="Times New Roman" w:hAnsi="Times New Roman" w:cs="Times New Roman"/>
          <w:b/>
          <w:bCs/>
          <w:i/>
        </w:rPr>
        <w:lastRenderedPageBreak/>
        <w:t xml:space="preserve">Приложение № 1 </w:t>
      </w: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  <w:r w:rsidRPr="00AA5E22">
        <w:rPr>
          <w:rFonts w:ascii="Times New Roman" w:hAnsi="Times New Roman" w:cs="Times New Roman"/>
          <w:b/>
          <w:bCs/>
          <w:i/>
        </w:rPr>
        <w:t>к Техническому заданию</w:t>
      </w: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</w:rPr>
      </w:pPr>
    </w:p>
    <w:p w:rsidR="006F0030" w:rsidRPr="00AA5E22" w:rsidRDefault="006F0030" w:rsidP="006F003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E22">
        <w:rPr>
          <w:rFonts w:ascii="Times New Roman" w:hAnsi="Times New Roman" w:cs="Times New Roman"/>
          <w:b/>
          <w:sz w:val="24"/>
          <w:szCs w:val="24"/>
        </w:rPr>
        <w:t>Регламент эксплуатационного обслуживания оборудования</w:t>
      </w:r>
    </w:p>
    <w:p w:rsidR="006F0030" w:rsidRPr="00AA5E22" w:rsidRDefault="006F0030" w:rsidP="006F003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E22">
        <w:rPr>
          <w:rFonts w:ascii="Times New Roman" w:hAnsi="Times New Roman" w:cs="Times New Roman"/>
          <w:b/>
          <w:sz w:val="24"/>
          <w:szCs w:val="24"/>
        </w:rPr>
        <w:t>систем пылеподавления АО «ММТП»</w:t>
      </w:r>
    </w:p>
    <w:tbl>
      <w:tblPr>
        <w:tblW w:w="4625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244"/>
        <w:gridCol w:w="2692"/>
      </w:tblGrid>
      <w:tr w:rsidR="006F0030" w:rsidRPr="00AA5E22" w:rsidTr="006F0030">
        <w:trPr>
          <w:trHeight w:val="404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2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15"/>
              <w:rPr>
                <w:b/>
                <w:bCs/>
                <w:sz w:val="22"/>
                <w:szCs w:val="22"/>
                <w:bdr w:val="nil"/>
              </w:rPr>
            </w:pPr>
            <w:r w:rsidRPr="00AA5E22">
              <w:rPr>
                <w:b/>
                <w:bCs/>
                <w:sz w:val="22"/>
                <w:szCs w:val="22"/>
                <w:bdr w:val="nil"/>
              </w:rPr>
              <w:t>№</w:t>
            </w:r>
          </w:p>
          <w:p w:rsidR="006F0030" w:rsidRPr="00AA5E22" w:rsidRDefault="006F0030" w:rsidP="006F0030">
            <w:pPr>
              <w:pStyle w:val="Style12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15"/>
              <w:rPr>
                <w:sz w:val="22"/>
                <w:szCs w:val="22"/>
                <w:bdr w:val="nil"/>
              </w:rPr>
            </w:pPr>
            <w:r w:rsidRPr="00AA5E22">
              <w:rPr>
                <w:b/>
                <w:bCs/>
                <w:sz w:val="22"/>
                <w:szCs w:val="22"/>
                <w:bdr w:val="nil"/>
              </w:rPr>
              <w:t>п/п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590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2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ind w:left="-1188"/>
              <w:rPr>
                <w:bdr w:val="nil"/>
              </w:rPr>
            </w:pPr>
            <w:r w:rsidRPr="00AA5E22">
              <w:rPr>
                <w:b/>
                <w:bCs/>
                <w:bdr w:val="nil"/>
              </w:rPr>
              <w:t>Наименование выполняемых мероприятий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2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bdr w:val="nil"/>
              </w:rPr>
            </w:pPr>
            <w:r w:rsidRPr="00AA5E22">
              <w:rPr>
                <w:b/>
                <w:bCs/>
                <w:bdr w:val="nil"/>
              </w:rPr>
              <w:t>Периодичность*</w:t>
            </w:r>
          </w:p>
        </w:tc>
      </w:tr>
      <w:tr w:rsidR="006F0030" w:rsidRPr="00AA5E22" w:rsidTr="006F0030">
        <w:trPr>
          <w:trHeight w:val="160"/>
          <w:jc w:val="center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2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ind w:right="15"/>
              <w:rPr>
                <w:bdr w:val="nil"/>
              </w:rPr>
            </w:pPr>
            <w:r w:rsidRPr="00AA5E22">
              <w:rPr>
                <w:b/>
                <w:bCs/>
                <w:i/>
                <w:iCs/>
                <w:bdr w:val="nil"/>
              </w:rPr>
              <w:t xml:space="preserve">Стационарная система пылеподавления на базе турбины </w:t>
            </w:r>
            <w:r w:rsidRPr="00AA5E22">
              <w:rPr>
                <w:b/>
                <w:bCs/>
                <w:i/>
                <w:iCs/>
                <w:bdr w:val="nil"/>
                <w:lang w:val="en-US"/>
              </w:rPr>
              <w:t>TF</w:t>
            </w:r>
            <w:r w:rsidRPr="00AA5E22">
              <w:rPr>
                <w:b/>
                <w:bCs/>
                <w:i/>
                <w:iCs/>
                <w:bdr w:val="nil"/>
              </w:rPr>
              <w:t>-10 в количестве 14 единиц</w:t>
            </w:r>
          </w:p>
        </w:tc>
      </w:tr>
      <w:tr w:rsidR="006F0030" w:rsidRPr="00AA5E22" w:rsidTr="006F0030">
        <w:trPr>
          <w:trHeight w:val="379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2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ind w:right="15"/>
              <w:rPr>
                <w:bdr w:val="nil"/>
              </w:rPr>
            </w:pPr>
            <w:bookmarkStart w:id="2" w:name="OLE_LINK20"/>
            <w:bookmarkStart w:id="3" w:name="OLE_LINK21"/>
            <w:r w:rsidRPr="00AA5E22">
              <w:rPr>
                <w:bdr w:val="nil"/>
              </w:rPr>
              <w:t>1</w:t>
            </w:r>
            <w:bookmarkEnd w:id="2"/>
            <w:bookmarkEnd w:id="3"/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90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7" w:lineRule="exact"/>
              <w:ind w:left="10" w:hanging="10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Уборка насосной станции, </w:t>
            </w:r>
            <w:proofErr w:type="spellStart"/>
            <w:r w:rsidRPr="00AA5E22">
              <w:rPr>
                <w:rFonts w:cs="Times New Roman"/>
                <w:color w:val="auto"/>
              </w:rPr>
              <w:t>электрошкафа</w:t>
            </w:r>
            <w:proofErr w:type="spellEnd"/>
            <w:r w:rsidRPr="00AA5E22">
              <w:rPr>
                <w:rFonts w:cs="Times New Roman"/>
                <w:color w:val="auto"/>
              </w:rPr>
              <w:t xml:space="preserve"> и шкафа управления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2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center"/>
              <w:rPr>
                <w:bdr w:val="nil"/>
              </w:rPr>
            </w:pPr>
            <w:r w:rsidRPr="00AA5E22">
              <w:rPr>
                <w:bdr w:val="nil"/>
              </w:rPr>
              <w:t>1 раз в неделю</w:t>
            </w:r>
          </w:p>
        </w:tc>
      </w:tr>
      <w:tr w:rsidR="006F0030" w:rsidRPr="00AA5E22" w:rsidTr="006F0030">
        <w:trPr>
          <w:trHeight w:val="18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2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ind w:right="15"/>
              <w:rPr>
                <w:bdr w:val="nil"/>
              </w:rPr>
            </w:pPr>
            <w:r w:rsidRPr="00AA5E22">
              <w:rPr>
                <w:bdr w:val="nil"/>
              </w:rPr>
              <w:t>2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2" w:lineRule="exact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Чистка органов управления, устройств безопасности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2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center"/>
              <w:rPr>
                <w:bdr w:val="nil"/>
              </w:rPr>
            </w:pPr>
            <w:r w:rsidRPr="00AA5E22">
              <w:rPr>
                <w:bdr w:val="nil"/>
              </w:rPr>
              <w:t>1 раз в неделю</w:t>
            </w:r>
          </w:p>
        </w:tc>
      </w:tr>
      <w:tr w:rsidR="006F0030" w:rsidRPr="00AA5E22" w:rsidTr="006F0030">
        <w:trPr>
          <w:trHeight w:val="639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325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91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3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128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7" w:lineRule="exact"/>
              <w:ind w:right="48" w:firstLine="5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Проверка фильтров воды, контроль и замена (при необходимости) уплотнений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По мере загрязнения, но не реже 1 раза в неделю</w:t>
            </w:r>
          </w:p>
        </w:tc>
      </w:tr>
      <w:tr w:rsidR="006F0030" w:rsidRPr="00AA5E22" w:rsidTr="006F0030">
        <w:trPr>
          <w:trHeight w:val="390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330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96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4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22" w:lineRule="exact"/>
              <w:ind w:left="53" w:hanging="53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Осмотр и контроль за работой насоса высокого давления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378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62"/>
              <w:jc w:val="center"/>
              <w:rPr>
                <w:rFonts w:cs="Times New Roman"/>
                <w:color w:val="auto"/>
              </w:rPr>
            </w:pPr>
            <w:proofErr w:type="spellStart"/>
            <w:r w:rsidRPr="00AA5E22">
              <w:rPr>
                <w:rFonts w:cs="Times New Roman"/>
                <w:color w:val="auto"/>
              </w:rPr>
              <w:t>Ежесменно</w:t>
            </w:r>
            <w:proofErr w:type="spellEnd"/>
          </w:p>
        </w:tc>
      </w:tr>
      <w:tr w:rsidR="006F0030" w:rsidRPr="00AA5E22" w:rsidTr="006F0030">
        <w:trPr>
          <w:trHeight w:val="287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34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215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5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3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26" w:lineRule="exact"/>
              <w:ind w:left="43" w:hanging="43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Визуальный осмотр всех гидравлических и воздушных соединений  на </w:t>
            </w:r>
            <w:r w:rsidR="00815DE5" w:rsidRPr="00AA5E22">
              <w:rPr>
                <w:rFonts w:cs="Times New Roman"/>
                <w:color w:val="auto"/>
              </w:rPr>
              <w:t>предмет протечки и  пропуска</w:t>
            </w:r>
            <w:r w:rsidRPr="00AA5E22">
              <w:rPr>
                <w:rFonts w:cs="Times New Roman"/>
                <w:color w:val="auto"/>
              </w:rPr>
              <w:t xml:space="preserve"> воздуха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387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71"/>
              <w:jc w:val="center"/>
              <w:rPr>
                <w:rFonts w:cs="Times New Roman"/>
                <w:color w:val="auto"/>
              </w:rPr>
            </w:pPr>
            <w:proofErr w:type="spellStart"/>
            <w:r w:rsidRPr="00AA5E22">
              <w:rPr>
                <w:rFonts w:cs="Times New Roman"/>
                <w:color w:val="auto"/>
              </w:rPr>
              <w:t>Ежесменно</w:t>
            </w:r>
            <w:proofErr w:type="spellEnd"/>
          </w:p>
        </w:tc>
      </w:tr>
      <w:tr w:rsidR="006F0030" w:rsidRPr="00AA5E22" w:rsidTr="006F0030">
        <w:trPr>
          <w:trHeight w:val="638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35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22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6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7" w:lineRule="exact"/>
              <w:ind w:left="38" w:hanging="38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Проверка работы главного клапана («</w:t>
            </w:r>
            <w:proofErr w:type="spellStart"/>
            <w:r w:rsidRPr="00AA5E22">
              <w:rPr>
                <w:rFonts w:cs="Times New Roman"/>
                <w:color w:val="auto"/>
              </w:rPr>
              <w:t>Гидромат</w:t>
            </w:r>
            <w:proofErr w:type="spellEnd"/>
            <w:r w:rsidRPr="00AA5E22">
              <w:rPr>
                <w:rFonts w:cs="Times New Roman"/>
                <w:color w:val="auto"/>
              </w:rPr>
              <w:t>»), очистка и регулировка (при необходимости)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397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81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сутки</w:t>
            </w:r>
          </w:p>
        </w:tc>
      </w:tr>
      <w:tr w:rsidR="006F0030" w:rsidRPr="00AA5E22" w:rsidTr="006F0030">
        <w:trPr>
          <w:trHeight w:val="765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358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224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7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7" w:lineRule="exact"/>
              <w:ind w:left="29" w:hanging="29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Осмотр элементов опорной конструкции: металлоконструкций, панелей, перекрытий, лестниц, дверей, люков, устранение повреждений, в </w:t>
            </w:r>
            <w:proofErr w:type="spellStart"/>
            <w:r w:rsidRPr="00AA5E22">
              <w:rPr>
                <w:rFonts w:cs="Times New Roman"/>
                <w:color w:val="auto"/>
              </w:rPr>
              <w:t>т.ч</w:t>
            </w:r>
            <w:proofErr w:type="spellEnd"/>
            <w:r w:rsidRPr="00AA5E22">
              <w:rPr>
                <w:rFonts w:cs="Times New Roman"/>
                <w:color w:val="auto"/>
              </w:rPr>
              <w:t xml:space="preserve">. лакокрасочного покрытия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406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90"/>
              <w:jc w:val="center"/>
              <w:rPr>
                <w:rFonts w:cs="Times New Roman"/>
                <w:strike/>
                <w:color w:val="auto"/>
              </w:rPr>
            </w:pPr>
          </w:p>
          <w:p w:rsidR="006F0030" w:rsidRPr="00AA5E22" w:rsidRDefault="006F0030" w:rsidP="006F0030">
            <w:pPr>
              <w:pStyle w:val="Style14"/>
              <w:widowControl/>
              <w:spacing w:line="240" w:lineRule="auto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три месяца</w:t>
            </w:r>
          </w:p>
        </w:tc>
      </w:tr>
      <w:tr w:rsidR="006F0030" w:rsidRPr="00AA5E22" w:rsidTr="006F0030">
        <w:trPr>
          <w:trHeight w:val="460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382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248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8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94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22" w:lineRule="exact"/>
              <w:ind w:left="14" w:hanging="14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Проверка работы системы воздушной фильтрации компрессорной установки, чистка (замена) воздушного фильтра компрессора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58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373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месяц (или по мере необходимости)</w:t>
            </w:r>
          </w:p>
        </w:tc>
      </w:tr>
      <w:tr w:rsidR="006F0030" w:rsidRPr="00AA5E22" w:rsidTr="006F0030">
        <w:trPr>
          <w:trHeight w:val="344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387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253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9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7" w:lineRule="exact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 Проверка, обтяжка, очистка эл. соединений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603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387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месяц</w:t>
            </w:r>
          </w:p>
        </w:tc>
      </w:tr>
      <w:tr w:rsidR="006F0030" w:rsidRPr="00AA5E22" w:rsidTr="006F0030">
        <w:trPr>
          <w:trHeight w:val="196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363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229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10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7" w:lineRule="exact"/>
              <w:ind w:firstLine="24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Осмотр кабельных линий.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622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264"/>
              <w:jc w:val="center"/>
              <w:rPr>
                <w:rFonts w:cs="Times New Roman"/>
                <w:strike/>
                <w:color w:val="auto"/>
              </w:rPr>
            </w:pPr>
            <w:proofErr w:type="spellStart"/>
            <w:r w:rsidRPr="00AA5E22">
              <w:rPr>
                <w:rFonts w:cs="Times New Roman"/>
                <w:color w:val="auto"/>
              </w:rPr>
              <w:t>Ежесменно</w:t>
            </w:r>
            <w:proofErr w:type="spellEnd"/>
          </w:p>
        </w:tc>
      </w:tr>
      <w:tr w:rsidR="006F0030" w:rsidRPr="00AA5E22" w:rsidTr="006F0030">
        <w:trPr>
          <w:trHeight w:val="264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373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239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11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2" w:lineRule="exact"/>
              <w:ind w:firstLine="34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Проверка работы ОПС 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637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421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месяц</w:t>
            </w:r>
          </w:p>
        </w:tc>
      </w:tr>
      <w:tr w:rsidR="006F0030" w:rsidRPr="00AA5E22" w:rsidTr="006F0030">
        <w:trPr>
          <w:trHeight w:val="189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12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22" w:lineRule="exact"/>
              <w:ind w:firstLine="38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Проверка работы систем управления в ручном режиме.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10 дней</w:t>
            </w:r>
          </w:p>
        </w:tc>
      </w:tr>
      <w:tr w:rsidR="006F0030" w:rsidRPr="00AA5E22" w:rsidTr="006F0030">
        <w:trPr>
          <w:trHeight w:val="138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13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7" w:lineRule="exact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Проверка </w:t>
            </w:r>
            <w:proofErr w:type="spellStart"/>
            <w:r w:rsidRPr="00AA5E22">
              <w:rPr>
                <w:rFonts w:cs="Times New Roman"/>
                <w:color w:val="auto"/>
              </w:rPr>
              <w:t>исправн</w:t>
            </w:r>
            <w:proofErr w:type="spellEnd"/>
            <w:r w:rsidRPr="00AA5E22">
              <w:rPr>
                <w:rFonts w:cs="Times New Roman"/>
                <w:color w:val="auto"/>
              </w:rPr>
              <w:t xml:space="preserve">. раб.  защит и блокировок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месяц</w:t>
            </w:r>
          </w:p>
        </w:tc>
      </w:tr>
      <w:tr w:rsidR="006F0030" w:rsidRPr="00AA5E22" w:rsidTr="006F0030">
        <w:trPr>
          <w:trHeight w:val="473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lastRenderedPageBreak/>
              <w:t>14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2" w:lineRule="exact"/>
              <w:ind w:left="38" w:hanging="38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Проверка турбины и узла поворота турбины. Проверка, чистка форсунок и </w:t>
            </w:r>
            <w:proofErr w:type="spellStart"/>
            <w:r w:rsidRPr="00AA5E22">
              <w:rPr>
                <w:rFonts w:cs="Times New Roman"/>
                <w:color w:val="auto"/>
              </w:rPr>
              <w:t>нуклеаторов</w:t>
            </w:r>
            <w:proofErr w:type="spellEnd"/>
            <w:r w:rsidRPr="00AA5E22">
              <w:rPr>
                <w:rFonts w:cs="Times New Roman"/>
                <w:color w:val="auto"/>
              </w:rPr>
              <w:t>, замена уплотнений (при необходимости)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месяц</w:t>
            </w:r>
          </w:p>
        </w:tc>
      </w:tr>
      <w:tr w:rsidR="006F0030" w:rsidRPr="00AA5E22" w:rsidTr="006F0030">
        <w:trPr>
          <w:trHeight w:val="348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15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04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22" w:lineRule="exact"/>
              <w:ind w:left="24" w:hanging="24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Проверка металлоконструкции установки (сварные швы, болтовые соединения), окраска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3 месяца</w:t>
            </w:r>
          </w:p>
        </w:tc>
      </w:tr>
      <w:tr w:rsidR="006F0030" w:rsidRPr="00AA5E22" w:rsidTr="006F0030">
        <w:trPr>
          <w:trHeight w:val="515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16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94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26" w:lineRule="exact"/>
              <w:ind w:left="14" w:hanging="14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- Осмотр компрессорной установки </w:t>
            </w:r>
          </w:p>
          <w:p w:rsidR="006F0030" w:rsidRPr="00AA5E22" w:rsidRDefault="006F0030" w:rsidP="006F0030">
            <w:pPr>
              <w:pStyle w:val="Style14"/>
              <w:widowControl/>
              <w:spacing w:line="326" w:lineRule="exact"/>
              <w:ind w:left="14" w:hanging="14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-Проверка и обслуживание компрессора по регламенту производителя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proofErr w:type="spellStart"/>
            <w:r w:rsidRPr="00AA5E22">
              <w:rPr>
                <w:rFonts w:cs="Times New Roman"/>
                <w:color w:val="auto"/>
              </w:rPr>
              <w:t>ежесменно</w:t>
            </w:r>
            <w:proofErr w:type="spellEnd"/>
          </w:p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</w:p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месяц</w:t>
            </w:r>
          </w:p>
        </w:tc>
      </w:tr>
      <w:tr w:rsidR="006F0030" w:rsidRPr="00AA5E22" w:rsidTr="006F0030">
        <w:trPr>
          <w:trHeight w:val="581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17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7" w:lineRule="exact"/>
              <w:ind w:firstLine="5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 Осмотр и проверка работоспособности систем обогрева и теплоизоляции элементов установок </w:t>
            </w:r>
          </w:p>
          <w:p w:rsidR="006F0030" w:rsidRPr="00AA5E22" w:rsidRDefault="006F0030" w:rsidP="006F0030">
            <w:pPr>
              <w:pStyle w:val="Style14"/>
              <w:widowControl/>
              <w:spacing w:line="317" w:lineRule="exact"/>
              <w:ind w:firstLine="5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jc w:val="center"/>
              <w:rPr>
                <w:rFonts w:cs="Times New Roman"/>
                <w:color w:val="auto"/>
                <w:highlight w:val="yellow"/>
              </w:rPr>
            </w:pPr>
          </w:p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неделю</w:t>
            </w:r>
          </w:p>
        </w:tc>
      </w:tr>
      <w:tr w:rsidR="006F0030" w:rsidRPr="00AA5E22" w:rsidTr="006F0030">
        <w:trPr>
          <w:trHeight w:val="54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18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Проверка и смазка механизма подъема и поворота турбины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месяц</w:t>
            </w:r>
          </w:p>
        </w:tc>
      </w:tr>
      <w:tr w:rsidR="006F0030" w:rsidRPr="00AA5E22" w:rsidTr="006F0030">
        <w:trPr>
          <w:trHeight w:val="831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19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7" w:lineRule="exact"/>
              <w:ind w:firstLine="14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Осмотр проверка и обслуживание двигателей (смазка подшипников двигателя и пр.) и редукторов механизмов установок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неделю</w:t>
            </w:r>
          </w:p>
        </w:tc>
      </w:tr>
      <w:tr w:rsidR="006F0030" w:rsidRPr="00AA5E22" w:rsidTr="006F0030">
        <w:trPr>
          <w:trHeight w:val="833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20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7" w:lineRule="exact"/>
              <w:ind w:firstLine="19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- Осмотр и проверка вентилятора и механизма привода вентилятора, осмотр проверка лопастей вентилятора</w:t>
            </w:r>
          </w:p>
          <w:p w:rsidR="006F0030" w:rsidRPr="00AA5E22" w:rsidRDefault="006F0030" w:rsidP="006F0030">
            <w:pPr>
              <w:pStyle w:val="Style14"/>
              <w:widowControl/>
              <w:spacing w:line="317" w:lineRule="exact"/>
              <w:ind w:firstLine="19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- обтяжка болтовых соединений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Ежедневно</w:t>
            </w:r>
          </w:p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</w:p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месяц</w:t>
            </w:r>
          </w:p>
        </w:tc>
      </w:tr>
      <w:tr w:rsidR="006F0030" w:rsidRPr="00AA5E22" w:rsidTr="006F0030">
        <w:trPr>
          <w:trHeight w:val="835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282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21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7" w:lineRule="exact"/>
              <w:ind w:firstLine="19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Устранение неисправностей при возникновении аварийных ситуаций приводящих к выводу из эксплуатации, либо ограничению функционала установок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Начало аварийно- восстановительных  работ, летом не позднее 4 часов, зимой не позднее 1 часа с момента выявления неисправностей</w:t>
            </w:r>
          </w:p>
        </w:tc>
      </w:tr>
      <w:tr w:rsidR="006F0030" w:rsidRPr="00AA5E22" w:rsidTr="006F0030">
        <w:trPr>
          <w:trHeight w:val="670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22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7" w:lineRule="exact"/>
              <w:ind w:firstLine="19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Очистка площадки обслуживания турбин и лестниц от снега и наледи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Ежедневно</w:t>
            </w:r>
          </w:p>
        </w:tc>
      </w:tr>
      <w:tr w:rsidR="006F0030" w:rsidRPr="00AA5E22" w:rsidTr="006F0030">
        <w:trPr>
          <w:trHeight w:val="670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23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Уборка от угольной пыли (прочие загрязнения) башен установок </w:t>
            </w: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  <w:lang w:val="en-US"/>
              </w:rPr>
              <w:t>TF</w:t>
            </w: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-10 снаружи и внутри;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неделю</w:t>
            </w:r>
          </w:p>
        </w:tc>
      </w:tr>
      <w:tr w:rsidR="006F0030" w:rsidRPr="00AA5E22" w:rsidTr="006F0030">
        <w:trPr>
          <w:trHeight w:val="670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24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highlight w:val="yellow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Уборка территории  вокруг башен установок </w:t>
            </w: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  <w:lang w:val="en-US"/>
              </w:rPr>
              <w:t>TF</w:t>
            </w: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-10 от снега и наледи  в радиусе 1м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 раз в неделю    (или по мере необходимости)</w:t>
            </w:r>
          </w:p>
        </w:tc>
      </w:tr>
      <w:tr w:rsidR="006F0030" w:rsidRPr="00AA5E22" w:rsidTr="006F0030">
        <w:trPr>
          <w:trHeight w:val="670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25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Контроль исправности осветительных приборов и приборов обогрева помещения башен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proofErr w:type="spellStart"/>
            <w:r w:rsidRPr="00AA5E22">
              <w:rPr>
                <w:rFonts w:cs="Times New Roman"/>
                <w:color w:val="auto"/>
              </w:rPr>
              <w:t>Ежесменно</w:t>
            </w:r>
            <w:proofErr w:type="spellEnd"/>
          </w:p>
        </w:tc>
      </w:tr>
      <w:tr w:rsidR="006F0030" w:rsidRPr="00AA5E22" w:rsidTr="006F0030">
        <w:trPr>
          <w:trHeight w:val="670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26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Поддержание в исправном состоянии автоматической системы пожаротушения установок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proofErr w:type="spellStart"/>
            <w:r w:rsidRPr="00AA5E22">
              <w:rPr>
                <w:rFonts w:cs="Times New Roman"/>
                <w:color w:val="auto"/>
              </w:rPr>
              <w:t>Ежесменно</w:t>
            </w:r>
            <w:proofErr w:type="spellEnd"/>
          </w:p>
        </w:tc>
      </w:tr>
      <w:tr w:rsidR="006F0030" w:rsidRPr="00AA5E22" w:rsidTr="006F0030">
        <w:trPr>
          <w:trHeight w:val="670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lastRenderedPageBreak/>
              <w:t>27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Поддержание в исправном состоянии: дверных полотен, дверных ручек, входного замка башен установок </w:t>
            </w: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  <w:lang w:val="en-US"/>
              </w:rPr>
              <w:t>TF</w:t>
            </w: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-10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Ежедневно</w:t>
            </w:r>
          </w:p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</w:p>
        </w:tc>
      </w:tr>
      <w:tr w:rsidR="006F0030" w:rsidRPr="00AA5E22" w:rsidTr="006F0030">
        <w:trPr>
          <w:trHeight w:val="221"/>
          <w:jc w:val="center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b/>
                <w:bCs/>
                <w:i/>
                <w:iCs/>
                <w:color w:val="auto"/>
              </w:rPr>
              <w:t>Системы пылеподавления на ДСК в количестве 5 единиц</w:t>
            </w:r>
          </w:p>
        </w:tc>
      </w:tr>
      <w:tr w:rsidR="006F0030" w:rsidRPr="00AA5E22" w:rsidTr="006F0030">
        <w:trPr>
          <w:trHeight w:val="777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Контроль за приемкой и заправкой водой емкостей в контейнере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 раза в сутки</w:t>
            </w:r>
            <w:r w:rsidR="00815DE5" w:rsidRPr="00AA5E22">
              <w:rPr>
                <w:rFonts w:cs="Times New Roman"/>
                <w:color w:val="auto"/>
              </w:rPr>
              <w:t xml:space="preserve"> </w:t>
            </w:r>
            <w:r w:rsidR="00AA5E22" w:rsidRPr="00AA5E22">
              <w:rPr>
                <w:rFonts w:cs="Times New Roman"/>
                <w:color w:val="auto"/>
              </w:rPr>
              <w:t>(</w:t>
            </w:r>
            <w:r w:rsidR="00815DE5" w:rsidRPr="00AA5E22">
              <w:rPr>
                <w:rFonts w:cs="Times New Roman"/>
                <w:color w:val="auto"/>
              </w:rPr>
              <w:t>или по мере необходимости</w:t>
            </w:r>
            <w:r w:rsidR="00AA5E22" w:rsidRPr="00AA5E22">
              <w:rPr>
                <w:rFonts w:cs="Times New Roman"/>
                <w:color w:val="auto"/>
              </w:rPr>
              <w:t>)</w:t>
            </w:r>
          </w:p>
        </w:tc>
      </w:tr>
      <w:tr w:rsidR="006F0030" w:rsidRPr="00AA5E22" w:rsidTr="006F0030">
        <w:trPr>
          <w:trHeight w:val="800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Контроль за расстановкой и доставкой оборудованного системой пылеподавления, технологического оборудования (дробилок, телескопического конвейера, от ремонтной площадки до мест погрузки угля);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Согласно техпроцессу</w:t>
            </w:r>
          </w:p>
        </w:tc>
      </w:tr>
      <w:tr w:rsidR="006F0030" w:rsidRPr="00AA5E22" w:rsidTr="006F0030">
        <w:trPr>
          <w:trHeight w:val="615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3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Подключение (отключение) БРС, эл. штекеров технологического оборудования дробилок, телескопических конвейера в местах погрузки;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При каждом перемещении технологического оборудования</w:t>
            </w:r>
          </w:p>
        </w:tc>
      </w:tr>
      <w:tr w:rsidR="006F0030" w:rsidRPr="00AA5E22" w:rsidTr="006F0030">
        <w:trPr>
          <w:trHeight w:val="356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4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Продувка магистралей высокого давления, после отогрева и после замены оборудования ДСК: дробилок;  телескопических конвейеров, КПС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Перед подключением (отключение) БРС</w:t>
            </w:r>
          </w:p>
        </w:tc>
      </w:tr>
      <w:tr w:rsidR="006F0030" w:rsidRPr="00AA5E22" w:rsidTr="006F0030">
        <w:trPr>
          <w:trHeight w:val="814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5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Ремонт и восстановление БРС и </w:t>
            </w:r>
            <w:proofErr w:type="spellStart"/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эл.штекеров</w:t>
            </w:r>
            <w:proofErr w:type="spellEnd"/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, </w:t>
            </w:r>
            <w:r w:rsidR="00AA5E22"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силового питающего  кабеля, </w:t>
            </w: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греющего кабеля, кабеля сигнализации, водяных магистралей высокого давления после повреждения на дробилках, телескопических конвейерах, КПС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При необходимости</w:t>
            </w:r>
          </w:p>
        </w:tc>
      </w:tr>
      <w:tr w:rsidR="006F0030" w:rsidRPr="00AA5E22" w:rsidTr="006F0030">
        <w:trPr>
          <w:trHeight w:val="315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6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Замена (продувка/чистка) форсунок на телескопическом конвейере, дробилке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 раза в неделю (по мере необходимости)</w:t>
            </w:r>
          </w:p>
        </w:tc>
      </w:tr>
      <w:tr w:rsidR="006F0030" w:rsidRPr="00AA5E22" w:rsidTr="006F0030">
        <w:trPr>
          <w:trHeight w:val="315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7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Очистка форсунок, монтажной рампы и мест крепления форсунок (формирователя потока) от наледи на телескопическом </w:t>
            </w:r>
            <w:proofErr w:type="spellStart"/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конвеере</w:t>
            </w:r>
            <w:proofErr w:type="spellEnd"/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При необходимости</w:t>
            </w:r>
          </w:p>
        </w:tc>
      </w:tr>
      <w:tr w:rsidR="006F0030" w:rsidRPr="00AA5E22" w:rsidTr="006F0030">
        <w:trPr>
          <w:trHeight w:val="342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8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-Очистка от угольной пыли (прочие загрязнения) контейнеров насосных станций снаружи и внутри</w:t>
            </w:r>
          </w:p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- влажная уборка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неделю</w:t>
            </w:r>
          </w:p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</w:p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2 недели</w:t>
            </w:r>
          </w:p>
        </w:tc>
      </w:tr>
      <w:tr w:rsidR="006F0030" w:rsidRPr="00AA5E22" w:rsidTr="006F0030">
        <w:trPr>
          <w:trHeight w:val="519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-140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9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Очистка водяных фильтров.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 раза в неделю  (или по мере необходимости)</w:t>
            </w:r>
          </w:p>
        </w:tc>
      </w:tr>
      <w:tr w:rsidR="006F0030" w:rsidRPr="00AA5E22" w:rsidTr="006F0030">
        <w:trPr>
          <w:trHeight w:val="260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140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bookmarkStart w:id="4" w:name="_Hlk518754800"/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lastRenderedPageBreak/>
              <w:t>10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Очистка от угольной пыли уличных распределительных шкафов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2 раза в день</w:t>
            </w:r>
          </w:p>
        </w:tc>
      </w:tr>
      <w:bookmarkEnd w:id="4"/>
      <w:tr w:rsidR="006F0030" w:rsidRPr="00AA5E22" w:rsidTr="006F0030">
        <w:trPr>
          <w:trHeight w:val="260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140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11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Протяжка клемм электрических соединений, протяжка болтовых соединений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 раз в месяц</w:t>
            </w:r>
          </w:p>
        </w:tc>
      </w:tr>
      <w:tr w:rsidR="006F0030" w:rsidRPr="00AA5E22" w:rsidTr="006F0030">
        <w:trPr>
          <w:trHeight w:val="89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140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12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Замена масла в насосах высокого давления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По наработке часов, согласно регламента на ТО</w:t>
            </w:r>
          </w:p>
        </w:tc>
      </w:tr>
      <w:tr w:rsidR="006F0030" w:rsidRPr="00AA5E22" w:rsidTr="006F0030">
        <w:trPr>
          <w:trHeight w:val="158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140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13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Контроль за подшипниками электродвигателей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2 раз в день</w:t>
            </w:r>
          </w:p>
        </w:tc>
      </w:tr>
      <w:tr w:rsidR="006F0030" w:rsidRPr="00AA5E22" w:rsidTr="006F0030">
        <w:trPr>
          <w:trHeight w:val="80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140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14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Замена (очистка) фильтров компрессора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 раз в месяц</w:t>
            </w:r>
          </w:p>
        </w:tc>
      </w:tr>
      <w:tr w:rsidR="006F0030" w:rsidRPr="00AA5E22" w:rsidTr="006F0030">
        <w:trPr>
          <w:trHeight w:val="144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140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15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Протяжка гидравлических соединений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 раз в месяц</w:t>
            </w:r>
          </w:p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</w:p>
        </w:tc>
      </w:tr>
      <w:tr w:rsidR="006F0030" w:rsidRPr="00AA5E22" w:rsidTr="006F0030">
        <w:trPr>
          <w:trHeight w:val="66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140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16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Очистка емкостей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 раз в месяц</w:t>
            </w:r>
          </w:p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</w:p>
        </w:tc>
      </w:tr>
      <w:tr w:rsidR="006F0030" w:rsidRPr="00AA5E22" w:rsidTr="006F0030">
        <w:trPr>
          <w:trHeight w:val="143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140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17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Контроль за работой  форсунок на дробилках при необходимости чистка или замена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2 раза в день</w:t>
            </w:r>
          </w:p>
        </w:tc>
      </w:tr>
      <w:tr w:rsidR="006F0030" w:rsidRPr="00AA5E22" w:rsidTr="006F0030">
        <w:trPr>
          <w:trHeight w:val="491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140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18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Проверка срабатывания защитных систем (защита от сухого хода, защита от перегрева и т.д.)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2 раза месяц</w:t>
            </w:r>
          </w:p>
        </w:tc>
      </w:tr>
      <w:tr w:rsidR="006F0030" w:rsidRPr="00AA5E22" w:rsidTr="006F0030">
        <w:trPr>
          <w:trHeight w:val="209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140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19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Замена уплотнительных колец на насосах высокого давления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По наработке часов, согласно регламента на ТО</w:t>
            </w:r>
          </w:p>
        </w:tc>
      </w:tr>
      <w:tr w:rsidR="006F0030" w:rsidRPr="00AA5E22" w:rsidTr="006F0030">
        <w:trPr>
          <w:trHeight w:val="209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140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20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highlight w:val="yellow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Уборка территории вокруг  контейнеров насосных станций от снега и наледи  в радиусе 1м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2 раза в неделю (по мере необходимости)</w:t>
            </w:r>
          </w:p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</w:p>
        </w:tc>
      </w:tr>
      <w:tr w:rsidR="006F0030" w:rsidRPr="00AA5E22" w:rsidTr="006F0030">
        <w:trPr>
          <w:trHeight w:val="209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140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21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highlight w:val="yellow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Очистка крыш контейнеров насосных станций от снега и наледи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При образовании снежного покрова свыше 20 см</w:t>
            </w:r>
          </w:p>
        </w:tc>
      </w:tr>
      <w:tr w:rsidR="006F0030" w:rsidRPr="00AA5E22" w:rsidTr="006F0030">
        <w:trPr>
          <w:trHeight w:val="209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140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22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7" w:lineRule="exact"/>
              <w:ind w:firstLine="19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Устранение неисправностей при возникновении аварийных ситуаций приводящих к выводу из эксплуатации, либо ограничению функционала установок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Начало аварийно- восстановительных  работ, летом не позднее 4 часов, зимой не позднее 1 часа с </w:t>
            </w:r>
            <w:r w:rsidRPr="00AA5E22">
              <w:rPr>
                <w:rFonts w:cs="Times New Roman"/>
                <w:color w:val="auto"/>
              </w:rPr>
              <w:lastRenderedPageBreak/>
              <w:t>момента выявления неисправностей</w:t>
            </w:r>
          </w:p>
        </w:tc>
      </w:tr>
      <w:tr w:rsidR="006F0030" w:rsidRPr="00AA5E22" w:rsidTr="006F0030">
        <w:trPr>
          <w:trHeight w:val="209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140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lastRenderedPageBreak/>
              <w:t>23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Поддержание в исправном состоянии: дверных полотен, дверных ручек, входного замка контейнеров ДСК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Ежедневно</w:t>
            </w:r>
          </w:p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</w:p>
        </w:tc>
      </w:tr>
      <w:tr w:rsidR="00942C74" w:rsidRPr="00AA5E22" w:rsidTr="006F0030">
        <w:trPr>
          <w:trHeight w:val="209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942C74" w:rsidRPr="00AA5E22" w:rsidRDefault="00942C74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140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il"/>
              </w:rPr>
              <w:t>24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942C74" w:rsidRDefault="00942C74" w:rsidP="00242F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При отключении </w:t>
            </w:r>
            <w:r>
              <w:rPr>
                <w:rFonts w:ascii="Times New Roman" w:hAnsi="Times New Roman" w:cs="Times New Roman"/>
                <w:sz w:val="24"/>
                <w:szCs w:val="24"/>
                <w:bdr w:val="nil"/>
                <w:lang w:val="en-US"/>
              </w:rPr>
              <w:t>Zeppelin</w:t>
            </w:r>
            <w:r w:rsidRPr="00942C74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bdr w:val="nil"/>
              </w:rPr>
              <w:t>для уборки территории необходимо сделать:</w:t>
            </w:r>
          </w:p>
          <w:p w:rsidR="00242F81" w:rsidRDefault="00242F81" w:rsidP="00242F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</w:p>
          <w:p w:rsidR="00942C74" w:rsidRDefault="00942C74" w:rsidP="00242F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il"/>
              </w:rPr>
              <w:t>- слив воды с магистралей пылеподавления, продувка рукавов высокого давления</w:t>
            </w:r>
          </w:p>
          <w:p w:rsidR="00942C74" w:rsidRDefault="00942C74" w:rsidP="00242F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il"/>
              </w:rPr>
              <w:t>- аккуратно убрать магистрали для предотвращения их повреждений</w:t>
            </w:r>
          </w:p>
          <w:p w:rsidR="00942C74" w:rsidRDefault="00942C74" w:rsidP="00242F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il"/>
              </w:rPr>
              <w:t>- при окончании уборки территории обеспечить обра</w:t>
            </w:r>
            <w:r w:rsidR="00242F81">
              <w:rPr>
                <w:rFonts w:ascii="Times New Roman" w:hAnsi="Times New Roman" w:cs="Times New Roman"/>
                <w:sz w:val="24"/>
                <w:szCs w:val="24"/>
                <w:bdr w:val="nil"/>
              </w:rPr>
              <w:t>тное подключение магистралей</w:t>
            </w:r>
          </w:p>
          <w:p w:rsidR="00242F81" w:rsidRPr="00942C74" w:rsidRDefault="00242F81" w:rsidP="00242F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il"/>
              </w:rPr>
              <w:t>Процесс обратного подключения не должен занимать более 1 часа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942C74" w:rsidRPr="00AA5E22" w:rsidRDefault="00242F81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1 раз в смену, или по мере необходимости</w:t>
            </w:r>
          </w:p>
        </w:tc>
      </w:tr>
      <w:tr w:rsidR="006F0030" w:rsidRPr="00AA5E22" w:rsidTr="006F0030">
        <w:trPr>
          <w:trHeight w:val="209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74" w:type="dxa"/>
              <w:bottom w:w="80" w:type="dxa"/>
              <w:right w:w="80" w:type="dxa"/>
            </w:tcMar>
          </w:tcPr>
          <w:p w:rsidR="006F0030" w:rsidRPr="00AA5E22" w:rsidRDefault="00242F81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-140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il"/>
              </w:rPr>
              <w:t>25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При перестановке</w:t>
            </w:r>
            <w:r w:rsidRPr="00AA5E22">
              <w:rPr>
                <w:rFonts w:ascii="Times New Roman" w:hAnsi="Times New Roman" w:cs="Times New Roman"/>
                <w:sz w:val="24"/>
                <w:szCs w:val="24"/>
              </w:rPr>
              <w:t xml:space="preserve"> систем пылеподавления на территории АО «ММТП»</w:t>
            </w: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 необходимо сделать:  </w:t>
            </w:r>
          </w:p>
          <w:p w:rsidR="006F0030" w:rsidRPr="00AA5E22" w:rsidRDefault="006F0030" w:rsidP="006F003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</w:rPr>
              <w:t>- слив воды с насосов высокого и низкого давления;</w:t>
            </w:r>
          </w:p>
          <w:p w:rsidR="006F0030" w:rsidRPr="00AA5E22" w:rsidRDefault="006F0030" w:rsidP="006F003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</w:rPr>
              <w:t xml:space="preserve">- отключение и продувка рукавов высокого давления, насосов высокого и низкого давления; </w:t>
            </w:r>
          </w:p>
          <w:p w:rsidR="006F0030" w:rsidRPr="00AA5E22" w:rsidRDefault="006F0030" w:rsidP="006F003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</w:rPr>
              <w:t xml:space="preserve">- смазка </w:t>
            </w:r>
            <w:proofErr w:type="spellStart"/>
            <w:proofErr w:type="gramStart"/>
            <w:r w:rsidRPr="00AA5E22">
              <w:rPr>
                <w:rFonts w:ascii="Times New Roman" w:hAnsi="Times New Roman" w:cs="Times New Roman"/>
                <w:sz w:val="24"/>
                <w:szCs w:val="24"/>
              </w:rPr>
              <w:t>резино</w:t>
            </w:r>
            <w:proofErr w:type="spellEnd"/>
            <w:r w:rsidRPr="00AA5E22">
              <w:rPr>
                <w:rFonts w:ascii="Times New Roman" w:hAnsi="Times New Roman" w:cs="Times New Roman"/>
                <w:sz w:val="24"/>
                <w:szCs w:val="24"/>
              </w:rPr>
              <w:t>-технических</w:t>
            </w:r>
            <w:proofErr w:type="gramEnd"/>
            <w:r w:rsidRPr="00AA5E22">
              <w:rPr>
                <w:rFonts w:ascii="Times New Roman" w:hAnsi="Times New Roman" w:cs="Times New Roman"/>
                <w:sz w:val="24"/>
                <w:szCs w:val="24"/>
              </w:rPr>
              <w:t xml:space="preserve"> изделий установок;</w:t>
            </w:r>
          </w:p>
          <w:p w:rsidR="006F0030" w:rsidRPr="00AA5E22" w:rsidRDefault="006F0030" w:rsidP="006F003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</w:rPr>
              <w:t>- протяжку электрических контактов, крепежных элементов.</w:t>
            </w:r>
          </w:p>
          <w:p w:rsidR="006F0030" w:rsidRDefault="006F0030" w:rsidP="006F003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</w:rPr>
              <w:t xml:space="preserve">Работы предъявить представителю заказчика, с составлением двухстороннего акта </w:t>
            </w:r>
          </w:p>
          <w:p w:rsidR="00242F81" w:rsidRPr="00AA5E22" w:rsidRDefault="00242F81" w:rsidP="006F003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Обратное подключение системы пылеподавления после завершения перестановки не должно занимать более 1 часа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При каждой перестановке</w:t>
            </w:r>
            <w:r w:rsidRPr="00AA5E22">
              <w:rPr>
                <w:rFonts w:ascii="Times New Roman" w:hAnsi="Times New Roman" w:cs="Times New Roman"/>
              </w:rPr>
              <w:t xml:space="preserve"> </w:t>
            </w:r>
            <w:r w:rsidRPr="00AA5E22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 w:rsidRPr="00AA5E22">
              <w:rPr>
                <w:rFonts w:ascii="Times New Roman" w:hAnsi="Times New Roman" w:cs="Times New Roman"/>
              </w:rPr>
              <w:t xml:space="preserve"> </w:t>
            </w:r>
            <w:r w:rsidRPr="00AA5E22">
              <w:rPr>
                <w:rFonts w:ascii="Times New Roman" w:hAnsi="Times New Roman" w:cs="Times New Roman"/>
                <w:sz w:val="24"/>
                <w:szCs w:val="24"/>
              </w:rPr>
              <w:t>пылеподавления</w:t>
            </w:r>
          </w:p>
        </w:tc>
      </w:tr>
      <w:tr w:rsidR="006F0030" w:rsidRPr="00AA5E22" w:rsidTr="006F0030">
        <w:trPr>
          <w:trHeight w:val="133"/>
          <w:jc w:val="center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b/>
                <w:bCs/>
                <w:i/>
                <w:iCs/>
                <w:color w:val="auto"/>
              </w:rPr>
              <w:t>Система орошения автодороги 2 гр. района в количестве 5 единиц</w:t>
            </w:r>
          </w:p>
        </w:tc>
      </w:tr>
      <w:tr w:rsidR="006F0030" w:rsidRPr="00AA5E22" w:rsidTr="006F0030">
        <w:trPr>
          <w:trHeight w:val="190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AA5E22">
            <w:pPr>
              <w:pStyle w:val="Style14"/>
              <w:widowControl/>
              <w:spacing w:line="240" w:lineRule="auto"/>
              <w:ind w:left="39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Ежедневный визуальный осмотр станций </w:t>
            </w:r>
            <w:r w:rsidR="00AA5E22" w:rsidRPr="00AA5E22">
              <w:rPr>
                <w:rFonts w:cs="Times New Roman"/>
                <w:color w:val="auto"/>
              </w:rPr>
              <w:t>в количестве 5 единиц, форсуночных головок в количестве 27 единиц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 раза в день</w:t>
            </w:r>
          </w:p>
        </w:tc>
      </w:tr>
      <w:tr w:rsidR="006F0030" w:rsidRPr="00AA5E22" w:rsidTr="006F0030">
        <w:trPr>
          <w:trHeight w:val="116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Замена (продувка) форсунок на свингах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 раза в неделю</w:t>
            </w:r>
          </w:p>
        </w:tc>
      </w:tr>
      <w:tr w:rsidR="006F0030" w:rsidRPr="00AA5E22" w:rsidTr="006F0030">
        <w:trPr>
          <w:trHeight w:val="326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3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Очистка от угольной пыли (прочие загрязнения) контейнеров насосных станций снаружи и внутри;</w:t>
            </w:r>
          </w:p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- влажная уборка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раза в неделю</w:t>
            </w:r>
          </w:p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</w:p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 раз в 2 недели</w:t>
            </w:r>
          </w:p>
        </w:tc>
      </w:tr>
      <w:tr w:rsidR="006F0030" w:rsidRPr="00AA5E22" w:rsidTr="006F0030">
        <w:trPr>
          <w:trHeight w:val="224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4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Очистка водяных фильтров.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2 раза в неделю   </w:t>
            </w:r>
          </w:p>
        </w:tc>
      </w:tr>
      <w:tr w:rsidR="006F0030" w:rsidRPr="00AA5E22" w:rsidTr="006F0030">
        <w:trPr>
          <w:trHeight w:val="254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5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Замена (очистка) фильтров компрессора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 раз в месяц</w:t>
            </w:r>
          </w:p>
        </w:tc>
      </w:tr>
      <w:tr w:rsidR="006F0030" w:rsidRPr="00AA5E22" w:rsidTr="006F0030">
        <w:trPr>
          <w:trHeight w:val="421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lastRenderedPageBreak/>
              <w:t>6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Очистка от угольной пыли (прочие загрязнения) уличных распределительных шкафов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2 раза в неделю</w:t>
            </w:r>
          </w:p>
        </w:tc>
      </w:tr>
      <w:tr w:rsidR="006F0030" w:rsidRPr="00AA5E22" w:rsidTr="006F0030">
        <w:trPr>
          <w:trHeight w:val="164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7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Протяжка клемм электрических соединений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 раз в месяц</w:t>
            </w:r>
          </w:p>
        </w:tc>
      </w:tr>
      <w:tr w:rsidR="006F0030" w:rsidRPr="00AA5E22" w:rsidTr="006F0030">
        <w:trPr>
          <w:trHeight w:val="241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8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Проверка и затяжка болтовых соединений оборудования станций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 раз в месяц</w:t>
            </w:r>
          </w:p>
        </w:tc>
      </w:tr>
      <w:tr w:rsidR="006F0030" w:rsidRPr="00AA5E22" w:rsidTr="006F0030">
        <w:trPr>
          <w:trHeight w:val="163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9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 Проверка  на плотность и обтяжка гидравлических соединений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 раз в месяц</w:t>
            </w:r>
          </w:p>
        </w:tc>
      </w:tr>
      <w:tr w:rsidR="006F0030" w:rsidRPr="00AA5E22" w:rsidTr="006F0030">
        <w:trPr>
          <w:trHeight w:val="228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10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Замена масла в насосах высокого давления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По наработке часов, согласно регламента на ТО</w:t>
            </w:r>
          </w:p>
        </w:tc>
      </w:tr>
      <w:tr w:rsidR="006F0030" w:rsidRPr="00AA5E22" w:rsidTr="006F0030">
        <w:trPr>
          <w:trHeight w:val="154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11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Контроль за подшипниками электродвигателей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2 раз в день</w:t>
            </w:r>
          </w:p>
        </w:tc>
      </w:tr>
      <w:tr w:rsidR="006F0030" w:rsidRPr="00AA5E22" w:rsidTr="006F0030">
        <w:trPr>
          <w:trHeight w:val="373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12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Проверка срабатывания защитных систем (защита от сухого хода, защита от перегрева и т.д.)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2 раза в месяц</w:t>
            </w:r>
          </w:p>
        </w:tc>
      </w:tr>
      <w:tr w:rsidR="006F0030" w:rsidRPr="00AA5E22" w:rsidTr="006F0030">
        <w:trPr>
          <w:trHeight w:val="361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13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Замена уплотнительных колец на насосах высокого давления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По наработке часов, согласно регламента на ТО</w:t>
            </w:r>
          </w:p>
        </w:tc>
      </w:tr>
      <w:tr w:rsidR="006F0030" w:rsidRPr="00AA5E22" w:rsidTr="006F0030">
        <w:trPr>
          <w:trHeight w:val="361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14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Консервация/</w:t>
            </w:r>
            <w:proofErr w:type="spellStart"/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расконсервация</w:t>
            </w:r>
            <w:proofErr w:type="spellEnd"/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 на летне-зимний период</w:t>
            </w:r>
          </w:p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 раза в год</w:t>
            </w:r>
          </w:p>
        </w:tc>
      </w:tr>
      <w:tr w:rsidR="006F0030" w:rsidRPr="00AA5E22" w:rsidTr="006F0030">
        <w:trPr>
          <w:trHeight w:val="361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 w:right="15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15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Монтаж/демонтаж уличного оборудования при переходе на летне-зимний период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>2 раза в год</w:t>
            </w:r>
          </w:p>
        </w:tc>
      </w:tr>
      <w:tr w:rsidR="006F0030" w:rsidRPr="00AA5E22" w:rsidTr="006F0030">
        <w:trPr>
          <w:trHeight w:val="361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16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Очистка насосных станций №4,5 от снега и наледи  в радиусе 1м от установки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2 раза в неделю  (по мере необходимости)</w:t>
            </w:r>
          </w:p>
        </w:tc>
      </w:tr>
      <w:tr w:rsidR="006F0030" w:rsidRPr="00AA5E22" w:rsidTr="006F0030">
        <w:trPr>
          <w:trHeight w:val="361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17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Очистка крыш контейнеров насосных станций №4,5 от снега и наледи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При образовании снежного покрова свыше 20 см</w:t>
            </w:r>
          </w:p>
        </w:tc>
      </w:tr>
      <w:tr w:rsidR="006F0030" w:rsidRPr="00AA5E22" w:rsidTr="006F0030">
        <w:trPr>
          <w:trHeight w:val="361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18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317" w:lineRule="exact"/>
              <w:ind w:firstLine="19"/>
              <w:jc w:val="left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Устранение неисправностей при возникновении аварийных ситуаций приводящих к выводу из эксплуатации, либо ограничению функционала установок 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t xml:space="preserve">Начало аварийно- </w:t>
            </w:r>
            <w:proofErr w:type="gramStart"/>
            <w:r w:rsidRPr="00AA5E22">
              <w:rPr>
                <w:rFonts w:cs="Times New Roman"/>
                <w:color w:val="auto"/>
              </w:rPr>
              <w:t>восстановительных  работ</w:t>
            </w:r>
            <w:proofErr w:type="gramEnd"/>
            <w:r w:rsidRPr="00AA5E22">
              <w:rPr>
                <w:rFonts w:cs="Times New Roman"/>
                <w:color w:val="auto"/>
              </w:rPr>
              <w:t xml:space="preserve">, летом не позднее 4 часов. </w:t>
            </w:r>
          </w:p>
        </w:tc>
      </w:tr>
      <w:tr w:rsidR="006F0030" w:rsidRPr="00AA5E22" w:rsidTr="006F0030">
        <w:trPr>
          <w:trHeight w:val="361"/>
          <w:jc w:val="center"/>
        </w:trPr>
        <w:tc>
          <w:tcPr>
            <w:tcW w:w="4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 w:right="15"/>
              <w:jc w:val="center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>19</w:t>
            </w:r>
          </w:p>
        </w:tc>
        <w:tc>
          <w:tcPr>
            <w:tcW w:w="303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9"/>
              <w:rPr>
                <w:rFonts w:ascii="Times New Roman" w:hAnsi="Times New Roman" w:cs="Times New Roman"/>
                <w:sz w:val="24"/>
                <w:szCs w:val="24"/>
                <w:bdr w:val="nil"/>
              </w:rPr>
            </w:pP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t xml:space="preserve">Поддержание в исправном состоянии: дверных полотен, дверных ручек, входного замка </w:t>
            </w:r>
            <w:r w:rsidRPr="00AA5E22">
              <w:rPr>
                <w:rFonts w:ascii="Times New Roman" w:hAnsi="Times New Roman" w:cs="Times New Roman"/>
                <w:sz w:val="24"/>
                <w:szCs w:val="24"/>
                <w:bdr w:val="nil"/>
              </w:rPr>
              <w:lastRenderedPageBreak/>
              <w:t>контейнеров насосных станций пылеподавления дороги</w:t>
            </w:r>
          </w:p>
        </w:tc>
        <w:tc>
          <w:tcPr>
            <w:tcW w:w="1558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  <w:r w:rsidRPr="00AA5E22">
              <w:rPr>
                <w:rFonts w:cs="Times New Roman"/>
                <w:color w:val="auto"/>
              </w:rPr>
              <w:lastRenderedPageBreak/>
              <w:t>Ежедневно</w:t>
            </w:r>
          </w:p>
          <w:p w:rsidR="006F0030" w:rsidRPr="00AA5E22" w:rsidRDefault="006F0030" w:rsidP="006F0030">
            <w:pPr>
              <w:pStyle w:val="Style14"/>
              <w:widowControl/>
              <w:spacing w:line="240" w:lineRule="auto"/>
              <w:ind w:left="39"/>
              <w:jc w:val="center"/>
              <w:rPr>
                <w:rFonts w:cs="Times New Roman"/>
                <w:color w:val="auto"/>
              </w:rPr>
            </w:pPr>
          </w:p>
        </w:tc>
      </w:tr>
    </w:tbl>
    <w:p w:rsidR="00242F81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6F0030" w:rsidRPr="00AA5E22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  <w:i/>
        </w:rPr>
        <w:t>П</w:t>
      </w:r>
      <w:r w:rsidR="006F0030" w:rsidRPr="00AA5E22">
        <w:rPr>
          <w:rFonts w:ascii="Times New Roman" w:hAnsi="Times New Roman" w:cs="Times New Roman"/>
          <w:b/>
          <w:bCs/>
          <w:i/>
        </w:rPr>
        <w:t xml:space="preserve">риложение № 2 </w:t>
      </w: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  <w:r w:rsidRPr="00AA5E22">
        <w:rPr>
          <w:rFonts w:ascii="Times New Roman" w:hAnsi="Times New Roman" w:cs="Times New Roman"/>
          <w:b/>
          <w:bCs/>
          <w:i/>
        </w:rPr>
        <w:t>к Техническому заданию</w:t>
      </w:r>
    </w:p>
    <w:p w:rsidR="006F0030" w:rsidRPr="00AA5E22" w:rsidRDefault="006F0030" w:rsidP="006F0030">
      <w:pPr>
        <w:spacing w:line="276" w:lineRule="auto"/>
        <w:ind w:right="-284"/>
        <w:jc w:val="center"/>
        <w:rPr>
          <w:rFonts w:ascii="Times New Roman" w:hAnsi="Times New Roman" w:cs="Times New Roman"/>
          <w:b/>
          <w:sz w:val="24"/>
        </w:rPr>
      </w:pPr>
    </w:p>
    <w:p w:rsidR="006F0030" w:rsidRPr="00AA5E22" w:rsidRDefault="006F0030" w:rsidP="006F0030">
      <w:pPr>
        <w:spacing w:line="276" w:lineRule="auto"/>
        <w:ind w:right="-284"/>
        <w:jc w:val="center"/>
        <w:rPr>
          <w:rFonts w:ascii="Times New Roman" w:hAnsi="Times New Roman" w:cs="Times New Roman"/>
          <w:b/>
          <w:sz w:val="24"/>
        </w:rPr>
      </w:pPr>
      <w:r w:rsidRPr="00AA5E22">
        <w:rPr>
          <w:rFonts w:ascii="Times New Roman" w:hAnsi="Times New Roman" w:cs="Times New Roman"/>
          <w:b/>
          <w:sz w:val="24"/>
        </w:rPr>
        <w:t>Регламент технического обслуживания (ТО)</w:t>
      </w:r>
    </w:p>
    <w:p w:rsidR="006F0030" w:rsidRPr="00AA5E22" w:rsidRDefault="006F0030" w:rsidP="006F0030">
      <w:pPr>
        <w:spacing w:line="276" w:lineRule="auto"/>
        <w:ind w:right="-284"/>
        <w:jc w:val="center"/>
        <w:rPr>
          <w:rFonts w:ascii="Times New Roman" w:hAnsi="Times New Roman" w:cs="Times New Roman"/>
          <w:b/>
          <w:sz w:val="24"/>
        </w:rPr>
      </w:pPr>
      <w:r w:rsidRPr="00AA5E22">
        <w:rPr>
          <w:rFonts w:ascii="Times New Roman" w:hAnsi="Times New Roman" w:cs="Times New Roman"/>
          <w:b/>
          <w:sz w:val="24"/>
        </w:rPr>
        <w:t xml:space="preserve"> оборудования систем пылеподавления АО «ММТП»</w:t>
      </w:r>
    </w:p>
    <w:p w:rsidR="006F0030" w:rsidRPr="00AA5E22" w:rsidRDefault="006F0030" w:rsidP="006F0030">
      <w:pPr>
        <w:spacing w:line="276" w:lineRule="auto"/>
        <w:rPr>
          <w:rFonts w:ascii="Times New Roman" w:hAnsi="Times New Roman" w:cs="Times New Roman"/>
        </w:rPr>
      </w:pPr>
    </w:p>
    <w:tbl>
      <w:tblPr>
        <w:tblW w:w="9781" w:type="dxa"/>
        <w:tblInd w:w="-436" w:type="dxa"/>
        <w:tblLayout w:type="fixed"/>
        <w:tblLook w:val="04A0" w:firstRow="1" w:lastRow="0" w:firstColumn="1" w:lastColumn="0" w:noHBand="0" w:noVBand="1"/>
      </w:tblPr>
      <w:tblGrid>
        <w:gridCol w:w="789"/>
        <w:gridCol w:w="4501"/>
        <w:gridCol w:w="923"/>
        <w:gridCol w:w="851"/>
        <w:gridCol w:w="850"/>
        <w:gridCol w:w="992"/>
        <w:gridCol w:w="875"/>
      </w:tblGrid>
      <w:tr w:rsidR="006F0030" w:rsidRPr="00AA5E22" w:rsidTr="006F0030">
        <w:trPr>
          <w:trHeight w:val="376"/>
        </w:trPr>
        <w:tc>
          <w:tcPr>
            <w:tcW w:w="78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45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 xml:space="preserve">Вид работ на </w:t>
            </w:r>
            <w:bookmarkStart w:id="5" w:name="OLE_LINK1"/>
            <w:bookmarkStart w:id="6" w:name="OLE_LINK2"/>
            <w:bookmarkStart w:id="7" w:name="OLE_LINK3"/>
            <w:r w:rsidRPr="00AA5E22">
              <w:rPr>
                <w:rFonts w:ascii="Times New Roman" w:hAnsi="Times New Roman" w:cs="Times New Roman"/>
                <w:sz w:val="24"/>
              </w:rPr>
              <w:t xml:space="preserve">ТО стационарных систем пылеподавления на базе турбин </w:t>
            </w:r>
            <w:r w:rsidRPr="00AA5E22">
              <w:rPr>
                <w:rFonts w:ascii="Times New Roman" w:hAnsi="Times New Roman" w:cs="Times New Roman"/>
                <w:sz w:val="24"/>
                <w:lang w:val="en-US"/>
              </w:rPr>
              <w:t>TF</w:t>
            </w:r>
            <w:r w:rsidRPr="00AA5E22">
              <w:rPr>
                <w:rFonts w:ascii="Times New Roman" w:hAnsi="Times New Roman" w:cs="Times New Roman"/>
                <w:sz w:val="24"/>
              </w:rPr>
              <w:t>-10</w:t>
            </w:r>
            <w:bookmarkEnd w:id="5"/>
            <w:bookmarkEnd w:id="6"/>
            <w:bookmarkEnd w:id="7"/>
            <w:r w:rsidRPr="00AA5E22">
              <w:rPr>
                <w:rFonts w:ascii="Times New Roman" w:hAnsi="Times New Roman" w:cs="Times New Roman"/>
                <w:sz w:val="24"/>
              </w:rPr>
              <w:t xml:space="preserve"> в количестве 14 единиц</w:t>
            </w:r>
          </w:p>
        </w:tc>
        <w:tc>
          <w:tcPr>
            <w:tcW w:w="449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Периодичность проведения работ и продолжительность в часах</w:t>
            </w:r>
          </w:p>
        </w:tc>
      </w:tr>
      <w:tr w:rsidR="006F0030" w:rsidRPr="00AA5E22" w:rsidTr="006F0030">
        <w:trPr>
          <w:trHeight w:val="436"/>
        </w:trPr>
        <w:tc>
          <w:tcPr>
            <w:tcW w:w="789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декада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 мес.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 мес.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 мес.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 год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Общее ТС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1.1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Затяжка креплений насосного оборудования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Протяжка резьбовых соединений трубопроводов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70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1.3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Визуальная проверка соединений (электропитание, вода, передача данных)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421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1.4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вибраций, шумы, перегрев, электро-нагрузка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811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1.5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Функциональная проверка насосного оборудования, настройка рабочих параметров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1.6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Очистка клапана насоса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1.7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функционирования системы обогрева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A5E22">
              <w:rPr>
                <w:rFonts w:ascii="Times New Roman" w:hAnsi="Times New Roman" w:cs="Times New Roman"/>
                <w:sz w:val="24"/>
                <w:lang w:val="en-US"/>
              </w:rPr>
              <w:t>1.8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 xml:space="preserve">Проверка наличия консистентной смазки на подвижных деталях </w:t>
            </w:r>
            <w:proofErr w:type="spellStart"/>
            <w:r w:rsidRPr="00AA5E22">
              <w:rPr>
                <w:rFonts w:ascii="Times New Roman" w:hAnsi="Times New Roman" w:cs="Times New Roman"/>
                <w:sz w:val="24"/>
              </w:rPr>
              <w:t>снегогенератора</w:t>
            </w:r>
            <w:proofErr w:type="spellEnd"/>
            <w:r w:rsidRPr="00AA5E22">
              <w:rPr>
                <w:rFonts w:ascii="Times New Roman" w:hAnsi="Times New Roman" w:cs="Times New Roman"/>
                <w:sz w:val="24"/>
              </w:rPr>
              <w:t>, восполнение смазки (при необходимости).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Компрессор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2.1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Очистка воздушного фильтра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2.2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и очистка клапана компрессора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 xml:space="preserve">Вид работ на ТО стационарных систем пылеподавления на базе турбин </w:t>
            </w:r>
            <w:r w:rsidRPr="00AA5E22">
              <w:rPr>
                <w:rFonts w:ascii="Times New Roman" w:hAnsi="Times New Roman" w:cs="Times New Roman"/>
                <w:sz w:val="24"/>
                <w:lang w:val="en-US"/>
              </w:rPr>
              <w:t>TF</w:t>
            </w:r>
            <w:r w:rsidRPr="00AA5E22">
              <w:rPr>
                <w:rFonts w:ascii="Times New Roman" w:hAnsi="Times New Roman" w:cs="Times New Roman"/>
                <w:sz w:val="24"/>
              </w:rPr>
              <w:t>-10 в количестве 14 единиц</w:t>
            </w:r>
          </w:p>
        </w:tc>
        <w:tc>
          <w:tcPr>
            <w:tcW w:w="449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Периодичность проведения работ и продолжительность в часах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Система фильтрации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декада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 мес.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 мес.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 мес.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 год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работоспособности системы фильтрации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Гидравлические линии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4.1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линии высокого давления воды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4.2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линии низкого давления  воды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4.3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дренажной линии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4.4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герметичности соединений, фитингов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4.5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Промывка трубопроводов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3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 xml:space="preserve">Форсунки и </w:t>
            </w:r>
            <w:proofErr w:type="spellStart"/>
            <w:r w:rsidRPr="00AA5E22">
              <w:rPr>
                <w:rFonts w:ascii="Times New Roman" w:hAnsi="Times New Roman" w:cs="Times New Roman"/>
                <w:sz w:val="24"/>
              </w:rPr>
              <w:t>нуклеаторы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5.1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Функциональная проверка и очистка форсунок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0,25 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5.2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 xml:space="preserve">Функциональная проверка и очистка </w:t>
            </w:r>
            <w:proofErr w:type="spellStart"/>
            <w:r w:rsidRPr="00AA5E22">
              <w:rPr>
                <w:rFonts w:ascii="Times New Roman" w:hAnsi="Times New Roman" w:cs="Times New Roman"/>
                <w:sz w:val="24"/>
              </w:rPr>
              <w:t>нуклеаторов</w:t>
            </w:r>
            <w:proofErr w:type="spellEnd"/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0,25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Шкаф управления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 xml:space="preserve">Вид работ на ТО стационарных систем пылеподавления на базе турбин </w:t>
            </w:r>
            <w:r w:rsidRPr="00AA5E22">
              <w:rPr>
                <w:rFonts w:ascii="Times New Roman" w:hAnsi="Times New Roman" w:cs="Times New Roman"/>
                <w:sz w:val="24"/>
                <w:lang w:val="en-US"/>
              </w:rPr>
              <w:t>TF</w:t>
            </w:r>
            <w:r w:rsidRPr="00AA5E22">
              <w:rPr>
                <w:rFonts w:ascii="Times New Roman" w:hAnsi="Times New Roman" w:cs="Times New Roman"/>
                <w:sz w:val="24"/>
              </w:rPr>
              <w:t>-10 в количестве 14 единиц</w:t>
            </w:r>
          </w:p>
        </w:tc>
        <w:tc>
          <w:tcPr>
            <w:tcW w:w="449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Периодичность проведения работ и продолжительность в часах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6.1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Визуальная проверка шкафа управления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декада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 мес.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 мес.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 мес.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 год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6.2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Функциональная проверка работы устройств безопасности и предохранителей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6.3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Очистка контактов электрооборудования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АСУ ТП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7.1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Функциональная проверка элементов АСУ ТП, датчиков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Прочее оборудование (отопление, вентиляция, запорная арматура)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6"/>
        </w:trPr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8.1</w:t>
            </w:r>
          </w:p>
        </w:tc>
        <w:tc>
          <w:tcPr>
            <w:tcW w:w="4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Визуальный осмотр, проверка функционирования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</w:tbl>
    <w:p w:rsidR="006F0030" w:rsidRPr="00AA5E22" w:rsidRDefault="006F0030" w:rsidP="006F0030">
      <w:pPr>
        <w:tabs>
          <w:tab w:val="left" w:pos="284"/>
          <w:tab w:val="left" w:pos="4395"/>
        </w:tabs>
        <w:rPr>
          <w:rFonts w:ascii="Times New Roman" w:hAnsi="Times New Roman" w:cs="Times New Roman"/>
        </w:rPr>
      </w:pPr>
    </w:p>
    <w:p w:rsidR="006F0030" w:rsidRPr="00AA5E22" w:rsidRDefault="006F0030" w:rsidP="006F0030">
      <w:pPr>
        <w:tabs>
          <w:tab w:val="left" w:pos="284"/>
          <w:tab w:val="left" w:pos="4395"/>
        </w:tabs>
        <w:rPr>
          <w:rFonts w:ascii="Times New Roman" w:hAnsi="Times New Roman" w:cs="Times New Roman"/>
        </w:rPr>
      </w:pPr>
    </w:p>
    <w:tbl>
      <w:tblPr>
        <w:tblW w:w="9757" w:type="dxa"/>
        <w:tblInd w:w="-436" w:type="dxa"/>
        <w:tblLayout w:type="fixed"/>
        <w:tblLook w:val="04A0" w:firstRow="1" w:lastRow="0" w:firstColumn="1" w:lastColumn="0" w:noHBand="0" w:noVBand="1"/>
      </w:tblPr>
      <w:tblGrid>
        <w:gridCol w:w="792"/>
        <w:gridCol w:w="4515"/>
        <w:gridCol w:w="906"/>
        <w:gridCol w:w="851"/>
        <w:gridCol w:w="910"/>
        <w:gridCol w:w="909"/>
        <w:gridCol w:w="874"/>
      </w:tblGrid>
      <w:tr w:rsidR="006F0030" w:rsidRPr="00AA5E22" w:rsidTr="006F0030">
        <w:trPr>
          <w:trHeight w:val="378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bookmarkStart w:id="8" w:name="OLE_LINK40"/>
            <w:bookmarkStart w:id="9" w:name="OLE_LINK41"/>
            <w:r w:rsidRPr="00AA5E22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45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Вид работ по ТО ДСК в количестве 5 единиц</w:t>
            </w:r>
          </w:p>
        </w:tc>
        <w:tc>
          <w:tcPr>
            <w:tcW w:w="445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Периодичность проведения работ и продолжительность в часах</w:t>
            </w:r>
          </w:p>
        </w:tc>
      </w:tr>
      <w:tr w:rsidR="006F0030" w:rsidRPr="00AA5E22" w:rsidTr="006F0030">
        <w:trPr>
          <w:trHeight w:val="438"/>
        </w:trPr>
        <w:tc>
          <w:tcPr>
            <w:tcW w:w="792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декада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 мес.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 мес.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 мес.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 год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Общее ТС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Затяжка креплений насосного оборудования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Протяжка резьбовых соединений трубопроводов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711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1.3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Визуальная проверка соединений (электропитание, вода, передача данных)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423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1.4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вибраций, шумы, перегрев, электро-нагрузка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423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Вид работ по ТО ДСК в количестве 5 единиц</w:t>
            </w:r>
          </w:p>
        </w:tc>
        <w:tc>
          <w:tcPr>
            <w:tcW w:w="44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Периодичность проведения работ и продолжительность в часах</w:t>
            </w:r>
          </w:p>
        </w:tc>
      </w:tr>
      <w:tr w:rsidR="006F0030" w:rsidRPr="00AA5E22" w:rsidTr="006F0030">
        <w:trPr>
          <w:trHeight w:val="8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1.5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Функциональная проверка насосного оборудования, настройка рабочих параметров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декада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 мес.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 мес.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 мес.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 год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1.6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Очистка клапанов насосов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1.7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 xml:space="preserve">Замена масла в насосе на </w:t>
            </w:r>
            <w:proofErr w:type="spellStart"/>
            <w:r w:rsidRPr="00AA5E22">
              <w:rPr>
                <w:rFonts w:ascii="Times New Roman" w:hAnsi="Times New Roman" w:cs="Times New Roman"/>
                <w:sz w:val="24"/>
              </w:rPr>
              <w:t>Superior</w:t>
            </w:r>
            <w:proofErr w:type="spellEnd"/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1.8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Замена масла в насосе низкого давления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1.9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 xml:space="preserve">Замена масла в 2 насосах на </w:t>
            </w:r>
            <w:proofErr w:type="spellStart"/>
            <w:r w:rsidRPr="00AA5E22">
              <w:rPr>
                <w:rFonts w:ascii="Times New Roman" w:hAnsi="Times New Roman" w:cs="Times New Roman"/>
                <w:sz w:val="24"/>
              </w:rPr>
              <w:t>Hiporec</w:t>
            </w:r>
            <w:proofErr w:type="spellEnd"/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1.10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Замена масла в компрессоре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1.11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функционирования системы обогрева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Компрессор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2.1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Очистка воздушного фильтра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2.2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Слив конденсата из ресивера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Система фильтрации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фильтров, замена картриджей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Гидравлические линии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 xml:space="preserve">Вид работ на ТО стационарных систем пылеподавления на базе турбин </w:t>
            </w:r>
            <w:r w:rsidRPr="00AA5E22">
              <w:rPr>
                <w:rFonts w:ascii="Times New Roman" w:hAnsi="Times New Roman" w:cs="Times New Roman"/>
                <w:sz w:val="24"/>
                <w:lang w:val="en-US"/>
              </w:rPr>
              <w:t>TF</w:t>
            </w:r>
            <w:r w:rsidRPr="00AA5E22">
              <w:rPr>
                <w:rFonts w:ascii="Times New Roman" w:hAnsi="Times New Roman" w:cs="Times New Roman"/>
                <w:sz w:val="24"/>
              </w:rPr>
              <w:t>-10 в количестве 14 единиц</w:t>
            </w:r>
          </w:p>
        </w:tc>
        <w:tc>
          <w:tcPr>
            <w:tcW w:w="44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Периодичность проведения работ и продолжительность в часах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4.1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линии высокого давления воды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декада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 мес.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 мес.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 мес.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 год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4.2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линии низкого давления  воды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4.3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дренажной линии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lastRenderedPageBreak/>
              <w:t>4.4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A5E22">
              <w:rPr>
                <w:rFonts w:ascii="Times New Roman" w:hAnsi="Times New Roman" w:cs="Times New Roman"/>
                <w:sz w:val="24"/>
              </w:rPr>
              <w:t>Проверк</w:t>
            </w:r>
            <w:proofErr w:type="spellEnd"/>
            <w:r w:rsidRPr="00AA5E2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A5E22">
              <w:rPr>
                <w:rFonts w:ascii="Times New Roman" w:hAnsi="Times New Roman" w:cs="Times New Roman"/>
                <w:sz w:val="24"/>
              </w:rPr>
              <w:t>герметич</w:t>
            </w:r>
            <w:proofErr w:type="spellEnd"/>
            <w:r w:rsidRPr="00AA5E22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AA5E22">
              <w:rPr>
                <w:rFonts w:ascii="Times New Roman" w:hAnsi="Times New Roman" w:cs="Times New Roman"/>
                <w:sz w:val="24"/>
              </w:rPr>
              <w:t>соединений,фитингов</w:t>
            </w:r>
            <w:proofErr w:type="spellEnd"/>
            <w:r w:rsidRPr="00AA5E22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 xml:space="preserve">Вид работ на ТО стационарных систем пылеподавления на базе турбин </w:t>
            </w:r>
            <w:r w:rsidRPr="00AA5E22">
              <w:rPr>
                <w:rFonts w:ascii="Times New Roman" w:hAnsi="Times New Roman" w:cs="Times New Roman"/>
                <w:sz w:val="24"/>
                <w:lang w:val="en-US"/>
              </w:rPr>
              <w:t>TF</w:t>
            </w:r>
            <w:r w:rsidRPr="00AA5E22">
              <w:rPr>
                <w:rFonts w:ascii="Times New Roman" w:hAnsi="Times New Roman" w:cs="Times New Roman"/>
                <w:sz w:val="24"/>
              </w:rPr>
              <w:t>-10 в количестве 14 единиц</w:t>
            </w:r>
          </w:p>
        </w:tc>
        <w:tc>
          <w:tcPr>
            <w:tcW w:w="44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Периодичность проведения работ и продолжительность в часах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4.5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Промывка трубопроводов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декада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 мес.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 мес.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 мес.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 год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Форсуночные головки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5.1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Очистка форсунок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5.2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Замена форсунок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5.3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Функциональная проверка форсуночных головок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Шкаф управления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6.1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Визуальная проверка шкафа управления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6.2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Функциональная проверка работы устройств безопасности и предохранителей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6.3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Очистка контактов электрооборудования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АСУ ТП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7.1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Функциональная проверка элементов АСУ ТП, датчиков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Прочее оборудование (отопление, запорная арматура)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8.1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Визуальный осмотр, проверка функционирования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bookmarkEnd w:id="8"/>
      <w:bookmarkEnd w:id="9"/>
    </w:tbl>
    <w:p w:rsidR="006F0030" w:rsidRPr="00AA5E22" w:rsidRDefault="006F0030" w:rsidP="006F0030">
      <w:pPr>
        <w:tabs>
          <w:tab w:val="left" w:pos="284"/>
          <w:tab w:val="left" w:pos="4395"/>
        </w:tabs>
        <w:rPr>
          <w:rFonts w:ascii="Times New Roman" w:hAnsi="Times New Roman" w:cs="Times New Roman"/>
        </w:rPr>
      </w:pPr>
    </w:p>
    <w:p w:rsidR="006F0030" w:rsidRPr="00AA5E22" w:rsidRDefault="006F0030" w:rsidP="006F0030">
      <w:pPr>
        <w:tabs>
          <w:tab w:val="left" w:pos="284"/>
          <w:tab w:val="left" w:pos="4395"/>
        </w:tabs>
        <w:rPr>
          <w:rFonts w:ascii="Times New Roman" w:hAnsi="Times New Roman" w:cs="Times New Roman"/>
        </w:rPr>
      </w:pPr>
    </w:p>
    <w:p w:rsidR="006F0030" w:rsidRPr="00AA5E22" w:rsidRDefault="006F0030" w:rsidP="006F0030">
      <w:pPr>
        <w:tabs>
          <w:tab w:val="left" w:pos="284"/>
          <w:tab w:val="left" w:pos="4395"/>
        </w:tabs>
        <w:rPr>
          <w:rFonts w:ascii="Times New Roman" w:hAnsi="Times New Roman" w:cs="Times New Roman"/>
        </w:rPr>
      </w:pPr>
    </w:p>
    <w:p w:rsidR="006F0030" w:rsidRPr="00AA5E22" w:rsidRDefault="006F0030" w:rsidP="006F0030">
      <w:pPr>
        <w:tabs>
          <w:tab w:val="left" w:pos="284"/>
          <w:tab w:val="left" w:pos="4395"/>
        </w:tabs>
        <w:rPr>
          <w:rFonts w:ascii="Times New Roman" w:hAnsi="Times New Roman" w:cs="Times New Roman"/>
        </w:rPr>
      </w:pPr>
    </w:p>
    <w:tbl>
      <w:tblPr>
        <w:tblW w:w="9757" w:type="dxa"/>
        <w:tblInd w:w="-436" w:type="dxa"/>
        <w:tblLayout w:type="fixed"/>
        <w:tblLook w:val="04A0" w:firstRow="1" w:lastRow="0" w:firstColumn="1" w:lastColumn="0" w:noHBand="0" w:noVBand="1"/>
      </w:tblPr>
      <w:tblGrid>
        <w:gridCol w:w="792"/>
        <w:gridCol w:w="4515"/>
        <w:gridCol w:w="906"/>
        <w:gridCol w:w="851"/>
        <w:gridCol w:w="850"/>
        <w:gridCol w:w="909"/>
        <w:gridCol w:w="934"/>
      </w:tblGrid>
      <w:tr w:rsidR="006F0030" w:rsidRPr="00AA5E22" w:rsidTr="006F0030">
        <w:trPr>
          <w:trHeight w:val="379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45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Вид работ по ТО системе орошения дороги в количестве 5 единиц</w:t>
            </w:r>
          </w:p>
        </w:tc>
        <w:tc>
          <w:tcPr>
            <w:tcW w:w="445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Периодичность проведения работ и продолжительность в часах</w:t>
            </w:r>
          </w:p>
        </w:tc>
      </w:tr>
      <w:tr w:rsidR="006F0030" w:rsidRPr="00AA5E22" w:rsidTr="006F0030">
        <w:trPr>
          <w:trHeight w:val="439"/>
        </w:trPr>
        <w:tc>
          <w:tcPr>
            <w:tcW w:w="792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декада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 мес.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 мес.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 мес.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 год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Общее ТС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Затяжка креплений насосного оборудования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Протяжка резьбовых соединений трубопроводов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711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lastRenderedPageBreak/>
              <w:t>1.3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Визуальная проверка соединений (электропитание, вода, передача данных)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424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1.4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вибраций, шумы, перегрев, электро-нагрузка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8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1.5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Функциональная проверка насосного оборудования, настройка рабочих параметров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1.6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Очистка клапанов насосов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1.7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Замена масла в насосе высокого давления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Вид работ по ТО ДСК в количестве 5 единиц</w:t>
            </w:r>
          </w:p>
        </w:tc>
        <w:tc>
          <w:tcPr>
            <w:tcW w:w="44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Периодичность проведения работ и продолжительность в часах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1.8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Замена масла в компрессоре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декада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 мес.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 мес.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 мес.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 год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Компрессор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2.1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Очистка воздушного фильтра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2.2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Слив конденсата из ресивера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Система фильтрации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фильтров, замена картриджей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Гидравлические линии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Вид работ по ТО системе орошения дороги в количестве 5 единиц</w:t>
            </w:r>
          </w:p>
        </w:tc>
        <w:tc>
          <w:tcPr>
            <w:tcW w:w="44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Периодичность проведения работ и продолжительность в часах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4.1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на протечки линии высокого давления воды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декада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 мес.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 мес.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 мес.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 год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4.2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 xml:space="preserve">Проверка на протечки подводящего водопровода к станции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4.3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дренажной линии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4.4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Проверка герметичности соединений, фитингов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4.5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Промывка трубопроводов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Форсуночные головки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5.1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Очистка форсунок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lastRenderedPageBreak/>
              <w:t>5.2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Замена форсунок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5.3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Функциональная проверка форсуночных головок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Шкаф управления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6.1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Визуальная проверка шкафа управления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6.2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Функциональная проверка работы устройств безопасности и предохранителей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6.3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Очистка контактов электрооборудования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АСУ ТП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7.1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Функциональная проверка элементов АСУ ТП, датчиков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Вид работ по ТО ДСК в количестве 5 единиц</w:t>
            </w:r>
          </w:p>
        </w:tc>
        <w:tc>
          <w:tcPr>
            <w:tcW w:w="44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Периодичность проведения работ и продолжительность в часах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Прочее оборудование (запорная арматура)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декада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3 мес.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5 мес.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6 мес.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1 год</w:t>
            </w:r>
          </w:p>
        </w:tc>
      </w:tr>
      <w:tr w:rsidR="006F0030" w:rsidRPr="00AA5E22" w:rsidTr="006F0030">
        <w:trPr>
          <w:trHeight w:val="317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8.1</w:t>
            </w:r>
          </w:p>
        </w:tc>
        <w:tc>
          <w:tcPr>
            <w:tcW w:w="4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030" w:rsidRPr="00AA5E22" w:rsidRDefault="006F0030" w:rsidP="006F0030">
            <w:pPr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Визуальный осмотр, проверка функционирования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030" w:rsidRPr="00AA5E22" w:rsidRDefault="006F0030" w:rsidP="006F00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5E22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</w:tbl>
    <w:p w:rsidR="006F0030" w:rsidRPr="00AA5E22" w:rsidRDefault="006F0030" w:rsidP="006F0030">
      <w:pPr>
        <w:tabs>
          <w:tab w:val="left" w:pos="284"/>
          <w:tab w:val="left" w:pos="4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</w:rPr>
      </w:pP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</w:rPr>
      </w:pP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</w:rPr>
      </w:pP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6F0030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242F81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242F81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242F81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242F81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242F81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242F81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242F81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242F81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242F81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242F81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242F81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242F81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242F81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242F81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242F81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242F81" w:rsidRPr="00AA5E22" w:rsidRDefault="00242F81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6F0030" w:rsidRPr="00AA5E22" w:rsidRDefault="006F0030" w:rsidP="006F0030">
      <w:pPr>
        <w:pStyle w:val="a5"/>
        <w:rPr>
          <w:rFonts w:ascii="Times New Roman" w:hAnsi="Times New Roman" w:cs="Times New Roman"/>
          <w:b/>
          <w:bCs/>
          <w:i/>
        </w:rPr>
      </w:pP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  <w:r w:rsidRPr="00AA5E22">
        <w:rPr>
          <w:rFonts w:ascii="Times New Roman" w:hAnsi="Times New Roman" w:cs="Times New Roman"/>
          <w:b/>
          <w:bCs/>
          <w:i/>
        </w:rPr>
        <w:lastRenderedPageBreak/>
        <w:t xml:space="preserve">Приложение № 3 </w:t>
      </w: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  <w:r w:rsidRPr="00AA5E22">
        <w:rPr>
          <w:rFonts w:ascii="Times New Roman" w:hAnsi="Times New Roman" w:cs="Times New Roman"/>
          <w:b/>
          <w:bCs/>
          <w:i/>
        </w:rPr>
        <w:t>к Техническому заданию</w:t>
      </w: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6F0030" w:rsidRPr="00AA5E22" w:rsidRDefault="006F0030" w:rsidP="006F0030">
      <w:pPr>
        <w:spacing w:line="276" w:lineRule="auto"/>
        <w:ind w:right="-284"/>
        <w:jc w:val="center"/>
        <w:rPr>
          <w:rFonts w:ascii="Times New Roman" w:hAnsi="Times New Roman" w:cs="Times New Roman"/>
          <w:b/>
          <w:sz w:val="24"/>
        </w:rPr>
      </w:pPr>
      <w:r w:rsidRPr="00AA5E22">
        <w:rPr>
          <w:rFonts w:ascii="Times New Roman" w:hAnsi="Times New Roman" w:cs="Times New Roman"/>
          <w:b/>
          <w:sz w:val="24"/>
        </w:rPr>
        <w:t>Характеристики системы пылеподавления автодороги АО «ММТП»</w:t>
      </w: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</w:rPr>
      </w:pP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</w:rPr>
      </w:pPr>
      <w:r w:rsidRPr="00AA5E22">
        <w:rPr>
          <w:rFonts w:ascii="Times New Roman" w:hAnsi="Times New Roman" w:cs="Times New Roman"/>
          <w:b/>
        </w:rPr>
        <w:object w:dxaOrig="8940" w:dyaOrig="12630">
          <v:shape id="_x0000_i1026" type="#_x0000_t75" style="width:447pt;height:631.5pt" o:ole="">
            <v:imagedata r:id="rId7" o:title=""/>
          </v:shape>
          <o:OLEObject Type="Embed" ProgID="Acrobat.Document.DC" ShapeID="_x0000_i1026" DrawAspect="Content" ObjectID="_1793797597" r:id="rId8"/>
        </w:object>
      </w: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</w:rPr>
      </w:pPr>
      <w:r w:rsidRPr="00AA5E22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</w:t>
      </w: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</w:rPr>
      </w:pP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</w:rPr>
      </w:pPr>
      <w:r w:rsidRPr="00AA5E22">
        <w:rPr>
          <w:rFonts w:ascii="Times New Roman" w:hAnsi="Times New Roman" w:cs="Times New Roman"/>
          <w:b/>
        </w:rPr>
        <w:t xml:space="preserve"> </w:t>
      </w:r>
      <w:r w:rsidRPr="00AA5E22">
        <w:rPr>
          <w:rFonts w:ascii="Times New Roman" w:hAnsi="Times New Roman" w:cs="Times New Roman"/>
          <w:b/>
          <w:bCs/>
          <w:i/>
        </w:rPr>
        <w:t>Приложение № 4</w:t>
      </w: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  <w:r w:rsidRPr="00AA5E22">
        <w:rPr>
          <w:rFonts w:ascii="Times New Roman" w:hAnsi="Times New Roman" w:cs="Times New Roman"/>
          <w:b/>
          <w:bCs/>
          <w:i/>
        </w:rPr>
        <w:t>к Техническому заданию</w:t>
      </w: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</w:rPr>
      </w:pP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</w:rPr>
      </w:pPr>
      <w:r w:rsidRPr="00AA5E22">
        <w:rPr>
          <w:rFonts w:ascii="Times New Roman" w:hAnsi="Times New Roman" w:cs="Times New Roman"/>
          <w:b/>
        </w:rPr>
        <w:t>Характеристики системы пылеподавления ДСК</w:t>
      </w:r>
      <w:r w:rsidRPr="00AA5E22">
        <w:rPr>
          <w:rFonts w:ascii="Times New Roman" w:hAnsi="Times New Roman" w:cs="Times New Roman"/>
          <w:b/>
        </w:rPr>
        <w:object w:dxaOrig="8940" w:dyaOrig="12630">
          <v:shape id="_x0000_i1027" type="#_x0000_t75" style="width:447pt;height:631.5pt" o:ole="">
            <v:imagedata r:id="rId9" o:title=""/>
          </v:shape>
          <o:OLEObject Type="Embed" ProgID="Acrobat.Document.DC" ShapeID="_x0000_i1027" DrawAspect="Content" ObjectID="_1793797598" r:id="rId10"/>
        </w:object>
      </w: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</w:rPr>
      </w:pP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</w:rPr>
      </w:pP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</w:rPr>
      </w:pP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</w:rPr>
      </w:pP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</w:rPr>
      </w:pPr>
      <w:r w:rsidRPr="00AA5E22">
        <w:rPr>
          <w:rFonts w:ascii="Times New Roman" w:hAnsi="Times New Roman" w:cs="Times New Roman"/>
          <w:b/>
        </w:rPr>
        <w:t>Характеристики системы пылеподавления ДСК</w:t>
      </w: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</w:rPr>
      </w:pP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</w:rPr>
      </w:pPr>
      <w:r w:rsidRPr="00AA5E22">
        <w:rPr>
          <w:rFonts w:ascii="Times New Roman" w:hAnsi="Times New Roman" w:cs="Times New Roman"/>
          <w:b/>
        </w:rPr>
        <w:object w:dxaOrig="8940" w:dyaOrig="12630">
          <v:shape id="_x0000_i1028" type="#_x0000_t75" style="width:447pt;height:631.5pt" o:ole="">
            <v:imagedata r:id="rId11" o:title=""/>
          </v:shape>
          <o:OLEObject Type="Embed" ProgID="Acrobat.Document.DC" ShapeID="_x0000_i1028" DrawAspect="Content" ObjectID="_1793797599" r:id="rId12"/>
        </w:object>
      </w: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  <w:r w:rsidRPr="00AA5E22">
        <w:rPr>
          <w:rFonts w:ascii="Times New Roman" w:hAnsi="Times New Roman" w:cs="Times New Roman"/>
          <w:b/>
          <w:bCs/>
          <w:i/>
        </w:rPr>
        <w:lastRenderedPageBreak/>
        <w:t>Приложение № 5</w:t>
      </w:r>
    </w:p>
    <w:p w:rsidR="006F0030" w:rsidRPr="00AA5E22" w:rsidRDefault="006F0030" w:rsidP="006F0030">
      <w:pPr>
        <w:pStyle w:val="a5"/>
        <w:jc w:val="right"/>
        <w:rPr>
          <w:rFonts w:ascii="Times New Roman" w:hAnsi="Times New Roman" w:cs="Times New Roman"/>
          <w:b/>
          <w:bCs/>
          <w:i/>
        </w:rPr>
      </w:pPr>
      <w:r w:rsidRPr="00AA5E22">
        <w:rPr>
          <w:rFonts w:ascii="Times New Roman" w:hAnsi="Times New Roman" w:cs="Times New Roman"/>
          <w:b/>
          <w:bCs/>
          <w:i/>
        </w:rPr>
        <w:t>к Техническому заданию</w:t>
      </w:r>
    </w:p>
    <w:p w:rsidR="006F0030" w:rsidRPr="00AA5E22" w:rsidRDefault="006F0030" w:rsidP="006F0030">
      <w:pPr>
        <w:pStyle w:val="a5"/>
        <w:rPr>
          <w:rFonts w:ascii="Times New Roman" w:hAnsi="Times New Roman" w:cs="Times New Roman"/>
          <w:b/>
        </w:rPr>
      </w:pPr>
      <w:r w:rsidRPr="00AA5E22">
        <w:rPr>
          <w:rFonts w:ascii="Times New Roman" w:hAnsi="Times New Roman" w:cs="Times New Roman"/>
          <w:b/>
        </w:rPr>
        <w:t xml:space="preserve">                     </w:t>
      </w: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</w:rPr>
      </w:pPr>
      <w:r w:rsidRPr="00AA5E22">
        <w:rPr>
          <w:rFonts w:ascii="Times New Roman" w:hAnsi="Times New Roman" w:cs="Times New Roman"/>
          <w:b/>
        </w:rPr>
        <w:t>Характеристики системы пылеподавления на базе TF-10</w:t>
      </w:r>
    </w:p>
    <w:p w:rsidR="006F0030" w:rsidRPr="00AA5E22" w:rsidRDefault="006F0030" w:rsidP="006F0030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A5E22">
        <w:rPr>
          <w:rFonts w:ascii="Times New Roman" w:hAnsi="Times New Roman" w:cs="Times New Roman"/>
          <w:b/>
          <w:sz w:val="26"/>
          <w:szCs w:val="26"/>
        </w:rPr>
        <w:t xml:space="preserve">   </w:t>
      </w:r>
    </w:p>
    <w:p w:rsidR="006F0030" w:rsidRDefault="006F0030" w:rsidP="006F0030">
      <w:r w:rsidRPr="00AA5E22">
        <w:rPr>
          <w:rFonts w:ascii="Times New Roman" w:hAnsi="Times New Roman" w:cs="Times New Roman"/>
          <w:b/>
          <w:sz w:val="26"/>
          <w:szCs w:val="26"/>
        </w:rPr>
        <w:object w:dxaOrig="8940" w:dyaOrig="12630">
          <v:shape id="_x0000_i1029" type="#_x0000_t75" style="width:447pt;height:631.5pt" o:ole="">
            <v:imagedata r:id="rId13" o:title=""/>
          </v:shape>
          <o:OLEObject Type="Embed" ProgID="Acrobat.Document.DC" ShapeID="_x0000_i1029" DrawAspect="Content" ObjectID="_1793797600" r:id="rId14"/>
        </w:object>
      </w:r>
    </w:p>
    <w:sectPr w:rsidR="006F0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ragmatica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350C8006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20D6111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19646F9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237361D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23C72AC"/>
    <w:multiLevelType w:val="hybridMultilevel"/>
    <w:tmpl w:val="54B6525A"/>
    <w:lvl w:ilvl="0" w:tplc="FFFFFFFF">
      <w:start w:val="1"/>
      <w:numFmt w:val="decimal"/>
      <w:pStyle w:val="40"/>
      <w:lvlText w:val="%1."/>
      <w:lvlJc w:val="left"/>
      <w:pPr>
        <w:tabs>
          <w:tab w:val="num" w:pos="851"/>
        </w:tabs>
        <w:ind w:left="284" w:firstLine="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76"/>
        </w:tabs>
      </w:pPr>
    </w:lvl>
    <w:lvl w:ilvl="2" w:tplc="FFFFFFFF">
      <w:numFmt w:val="none"/>
      <w:lvlText w:val=""/>
      <w:lvlJc w:val="left"/>
      <w:pPr>
        <w:tabs>
          <w:tab w:val="num" w:pos="76"/>
        </w:tabs>
      </w:pPr>
    </w:lvl>
    <w:lvl w:ilvl="3" w:tplc="FFFFFFFF">
      <w:numFmt w:val="none"/>
      <w:lvlText w:val=""/>
      <w:lvlJc w:val="left"/>
      <w:pPr>
        <w:tabs>
          <w:tab w:val="num" w:pos="76"/>
        </w:tabs>
      </w:pPr>
    </w:lvl>
    <w:lvl w:ilvl="4" w:tplc="FFFFFFFF">
      <w:numFmt w:val="none"/>
      <w:lvlText w:val=""/>
      <w:lvlJc w:val="left"/>
      <w:pPr>
        <w:tabs>
          <w:tab w:val="num" w:pos="76"/>
        </w:tabs>
      </w:pPr>
    </w:lvl>
    <w:lvl w:ilvl="5" w:tplc="FFFFFFFF">
      <w:numFmt w:val="none"/>
      <w:lvlText w:val=""/>
      <w:lvlJc w:val="left"/>
      <w:pPr>
        <w:tabs>
          <w:tab w:val="num" w:pos="76"/>
        </w:tabs>
      </w:pPr>
    </w:lvl>
    <w:lvl w:ilvl="6" w:tplc="FFFFFFFF">
      <w:numFmt w:val="none"/>
      <w:lvlText w:val=""/>
      <w:lvlJc w:val="left"/>
      <w:pPr>
        <w:tabs>
          <w:tab w:val="num" w:pos="76"/>
        </w:tabs>
      </w:pPr>
    </w:lvl>
    <w:lvl w:ilvl="7" w:tplc="FFFFFFFF">
      <w:numFmt w:val="none"/>
      <w:lvlText w:val=""/>
      <w:lvlJc w:val="left"/>
      <w:pPr>
        <w:tabs>
          <w:tab w:val="num" w:pos="76"/>
        </w:tabs>
      </w:pPr>
    </w:lvl>
    <w:lvl w:ilvl="8" w:tplc="FFFFFFFF">
      <w:numFmt w:val="none"/>
      <w:lvlText w:val=""/>
      <w:lvlJc w:val="left"/>
      <w:pPr>
        <w:tabs>
          <w:tab w:val="num" w:pos="76"/>
        </w:tabs>
      </w:pPr>
    </w:lvl>
  </w:abstractNum>
  <w:abstractNum w:abstractNumId="5" w15:restartNumberingAfterBreak="0">
    <w:nsid w:val="06EF3D41"/>
    <w:multiLevelType w:val="multilevel"/>
    <w:tmpl w:val="352AE1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A365FC1"/>
    <w:multiLevelType w:val="multilevel"/>
    <w:tmpl w:val="A028A134"/>
    <w:lvl w:ilvl="0">
      <w:start w:val="1"/>
      <w:numFmt w:val="decimal"/>
      <w:lvlText w:val="%1."/>
      <w:lvlJc w:val="left"/>
      <w:pPr>
        <w:ind w:left="678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7" w15:restartNumberingAfterBreak="0">
    <w:nsid w:val="0AAA5A09"/>
    <w:multiLevelType w:val="multilevel"/>
    <w:tmpl w:val="66343E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05688A"/>
    <w:multiLevelType w:val="multilevel"/>
    <w:tmpl w:val="1FC056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 w15:restartNumberingAfterBreak="0">
    <w:nsid w:val="107E7285"/>
    <w:multiLevelType w:val="multilevel"/>
    <w:tmpl w:val="311E92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13A55295"/>
    <w:multiLevelType w:val="hybridMultilevel"/>
    <w:tmpl w:val="7CFC35E8"/>
    <w:lvl w:ilvl="0" w:tplc="2F6A492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4E12F63"/>
    <w:multiLevelType w:val="multilevel"/>
    <w:tmpl w:val="57E68A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696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44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  <w:b w:val="0"/>
      </w:rPr>
    </w:lvl>
  </w:abstractNum>
  <w:abstractNum w:abstractNumId="12" w15:restartNumberingAfterBreak="0">
    <w:nsid w:val="19D12DDD"/>
    <w:multiLevelType w:val="hybridMultilevel"/>
    <w:tmpl w:val="6BF63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3B3996"/>
    <w:multiLevelType w:val="hybridMultilevel"/>
    <w:tmpl w:val="B330CA8A"/>
    <w:lvl w:ilvl="0" w:tplc="E9C02236">
      <w:start w:val="1"/>
      <w:numFmt w:val="decimal"/>
      <w:lvlText w:val="%1"/>
      <w:lvlJc w:val="left"/>
      <w:pPr>
        <w:ind w:left="7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4" w15:restartNumberingAfterBreak="0">
    <w:nsid w:val="20477C3D"/>
    <w:multiLevelType w:val="hybridMultilevel"/>
    <w:tmpl w:val="E7DEAC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0C96BD5"/>
    <w:multiLevelType w:val="multilevel"/>
    <w:tmpl w:val="41C2390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16" w15:restartNumberingAfterBreak="0">
    <w:nsid w:val="30A67BF0"/>
    <w:multiLevelType w:val="hybridMultilevel"/>
    <w:tmpl w:val="EF3A0596"/>
    <w:lvl w:ilvl="0" w:tplc="A576328E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73CC1"/>
    <w:multiLevelType w:val="multilevel"/>
    <w:tmpl w:val="13D6792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8" w15:restartNumberingAfterBreak="0">
    <w:nsid w:val="33A62653"/>
    <w:multiLevelType w:val="hybridMultilevel"/>
    <w:tmpl w:val="325E99CC"/>
    <w:lvl w:ilvl="0" w:tplc="4FD294C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3D94FBF"/>
    <w:multiLevelType w:val="multilevel"/>
    <w:tmpl w:val="88CCA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5A24A0B"/>
    <w:multiLevelType w:val="hybridMultilevel"/>
    <w:tmpl w:val="599402DE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E65CA4"/>
    <w:multiLevelType w:val="multilevel"/>
    <w:tmpl w:val="858CF0B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2" w15:restartNumberingAfterBreak="0">
    <w:nsid w:val="3B9D40F6"/>
    <w:multiLevelType w:val="hybridMultilevel"/>
    <w:tmpl w:val="9DF67494"/>
    <w:lvl w:ilvl="0" w:tplc="FFFFFFFF">
      <w:start w:val="1"/>
      <w:numFmt w:val="upperRoman"/>
      <w:pStyle w:val="a0"/>
      <w:lvlText w:val="%1."/>
      <w:lvlJc w:val="right"/>
      <w:pPr>
        <w:ind w:left="1260" w:hanging="360"/>
      </w:pPr>
      <w:rPr>
        <w:rFonts w:cs="Times New Roman"/>
        <w:b/>
      </w:rPr>
    </w:lvl>
    <w:lvl w:ilvl="1" w:tplc="FFFFFFFF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FA72AD4"/>
    <w:multiLevelType w:val="multilevel"/>
    <w:tmpl w:val="68BA0272"/>
    <w:lvl w:ilvl="0">
      <w:start w:val="5"/>
      <w:numFmt w:val="decimal"/>
      <w:pStyle w:val="1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 w15:restartNumberingAfterBreak="0">
    <w:nsid w:val="45EE70CD"/>
    <w:multiLevelType w:val="multilevel"/>
    <w:tmpl w:val="C6C284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A8B059D"/>
    <w:multiLevelType w:val="hybridMultilevel"/>
    <w:tmpl w:val="06D68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B95559"/>
    <w:multiLevelType w:val="multilevel"/>
    <w:tmpl w:val="59C8DD5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9781" w:hanging="127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43" w:hanging="1275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2679" w:hanging="1275"/>
      </w:pPr>
    </w:lvl>
    <w:lvl w:ilvl="4">
      <w:start w:val="1"/>
      <w:numFmt w:val="decimal"/>
      <w:isLgl/>
      <w:lvlText w:val="%1.%2.%3.%4.%5."/>
      <w:lvlJc w:val="left"/>
      <w:pPr>
        <w:ind w:left="3027" w:hanging="1275"/>
      </w:pPr>
    </w:lvl>
    <w:lvl w:ilvl="5">
      <w:start w:val="1"/>
      <w:numFmt w:val="decimal"/>
      <w:isLgl/>
      <w:lvlText w:val="%1.%2.%3.%4.%5.%6."/>
      <w:lvlJc w:val="left"/>
      <w:pPr>
        <w:ind w:left="3375" w:hanging="1275"/>
      </w:pPr>
    </w:lvl>
    <w:lvl w:ilvl="6">
      <w:start w:val="1"/>
      <w:numFmt w:val="decimal"/>
      <w:isLgl/>
      <w:lvlText w:val="%1.%2.%3.%4.%5.%6.%7."/>
      <w:lvlJc w:val="left"/>
      <w:pPr>
        <w:ind w:left="3888" w:hanging="1440"/>
      </w:p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</w:lvl>
  </w:abstractNum>
  <w:abstractNum w:abstractNumId="27" w15:restartNumberingAfterBreak="0">
    <w:nsid w:val="5EFF2362"/>
    <w:multiLevelType w:val="hybridMultilevel"/>
    <w:tmpl w:val="296A25A6"/>
    <w:lvl w:ilvl="0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B04994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3711F1E"/>
    <w:multiLevelType w:val="multilevel"/>
    <w:tmpl w:val="095C7690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0" w15:restartNumberingAfterBreak="0">
    <w:nsid w:val="6560734C"/>
    <w:multiLevelType w:val="hybridMultilevel"/>
    <w:tmpl w:val="EA184E3C"/>
    <w:lvl w:ilvl="0" w:tplc="0419000F">
      <w:start w:val="1"/>
      <w:numFmt w:val="decimal"/>
      <w:lvlText w:val="%1."/>
      <w:lvlJc w:val="left"/>
      <w:pPr>
        <w:ind w:left="1008" w:hanging="360"/>
      </w:pPr>
    </w:lvl>
    <w:lvl w:ilvl="1" w:tplc="04190019">
      <w:start w:val="1"/>
      <w:numFmt w:val="lowerLetter"/>
      <w:pStyle w:val="s03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1" w15:restartNumberingAfterBreak="0">
    <w:nsid w:val="6A50573D"/>
    <w:multiLevelType w:val="multilevel"/>
    <w:tmpl w:val="016A761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16D3856"/>
    <w:multiLevelType w:val="multilevel"/>
    <w:tmpl w:val="D4AA08D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2DB0B38"/>
    <w:multiLevelType w:val="hybridMultilevel"/>
    <w:tmpl w:val="414C7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C77A23"/>
    <w:multiLevelType w:val="multilevel"/>
    <w:tmpl w:val="2E98FA96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35" w15:restartNumberingAfterBreak="0">
    <w:nsid w:val="75EB7807"/>
    <w:multiLevelType w:val="hybridMultilevel"/>
    <w:tmpl w:val="C8227692"/>
    <w:lvl w:ilvl="0" w:tplc="0419000D">
      <w:start w:val="1"/>
      <w:numFmt w:val="bullet"/>
      <w:lvlText w:val="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3"/>
  </w:num>
  <w:num w:numId="3">
    <w:abstractNumId w:val="0"/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7"/>
  </w:num>
  <w:num w:numId="7">
    <w:abstractNumId w:val="6"/>
  </w:num>
  <w:num w:numId="8">
    <w:abstractNumId w:val="27"/>
  </w:num>
  <w:num w:numId="9">
    <w:abstractNumId w:val="14"/>
  </w:num>
  <w:num w:numId="10">
    <w:abstractNumId w:val="9"/>
  </w:num>
  <w:num w:numId="11">
    <w:abstractNumId w:val="28"/>
  </w:num>
  <w:num w:numId="12">
    <w:abstractNumId w:val="3"/>
  </w:num>
  <w:num w:numId="13">
    <w:abstractNumId w:val="8"/>
  </w:num>
  <w:num w:numId="14">
    <w:abstractNumId w:val="19"/>
  </w:num>
  <w:num w:numId="15">
    <w:abstractNumId w:val="30"/>
  </w:num>
  <w:num w:numId="16">
    <w:abstractNumId w:val="16"/>
  </w:num>
  <w:num w:numId="17">
    <w:abstractNumId w:val="4"/>
  </w:num>
  <w:num w:numId="18">
    <w:abstractNumId w:val="35"/>
  </w:num>
  <w:num w:numId="19">
    <w:abstractNumId w:val="29"/>
  </w:num>
  <w:num w:numId="20">
    <w:abstractNumId w:val="10"/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21"/>
  </w:num>
  <w:num w:numId="24">
    <w:abstractNumId w:val="33"/>
  </w:num>
  <w:num w:numId="25">
    <w:abstractNumId w:val="15"/>
  </w:num>
  <w:num w:numId="26">
    <w:abstractNumId w:val="20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1"/>
    </w:lvlOverride>
  </w:num>
  <w:num w:numId="30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11"/>
  </w:num>
  <w:num w:numId="36">
    <w:abstractNumId w:val="24"/>
  </w:num>
  <w:num w:numId="37">
    <w:abstractNumId w:val="25"/>
  </w:num>
  <w:num w:numId="38">
    <w:abstractNumId w:val="5"/>
  </w:num>
  <w:num w:numId="39">
    <w:abstractNumId w:val="31"/>
  </w:num>
  <w:num w:numId="40">
    <w:abstractNumId w:val="17"/>
  </w:num>
  <w:num w:numId="41">
    <w:abstractNumId w:val="32"/>
  </w:num>
  <w:num w:numId="42">
    <w:abstractNumId w:val="18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59F"/>
    <w:rsid w:val="000146B0"/>
    <w:rsid w:val="00052811"/>
    <w:rsid w:val="001610F6"/>
    <w:rsid w:val="002239DC"/>
    <w:rsid w:val="00242F81"/>
    <w:rsid w:val="002B4D92"/>
    <w:rsid w:val="002E7FB0"/>
    <w:rsid w:val="003C670E"/>
    <w:rsid w:val="006F0030"/>
    <w:rsid w:val="007911D3"/>
    <w:rsid w:val="007D08BB"/>
    <w:rsid w:val="00815DE5"/>
    <w:rsid w:val="0082659F"/>
    <w:rsid w:val="008458A4"/>
    <w:rsid w:val="008B329E"/>
    <w:rsid w:val="008F5456"/>
    <w:rsid w:val="00901D0D"/>
    <w:rsid w:val="00905098"/>
    <w:rsid w:val="009253E3"/>
    <w:rsid w:val="00942C74"/>
    <w:rsid w:val="00A1563A"/>
    <w:rsid w:val="00A91463"/>
    <w:rsid w:val="00AA5E22"/>
    <w:rsid w:val="00BB2B94"/>
    <w:rsid w:val="00C70C32"/>
    <w:rsid w:val="00D45CBE"/>
    <w:rsid w:val="00E37541"/>
    <w:rsid w:val="00EA32BC"/>
    <w:rsid w:val="00FC0279"/>
    <w:rsid w:val="00FC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39E7F"/>
  <w15:chartTrackingRefBased/>
  <w15:docId w15:val="{F00B7153-779C-4B8D-A431-9F2648141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6F0030"/>
  </w:style>
  <w:style w:type="paragraph" w:styleId="10">
    <w:name w:val="heading 1"/>
    <w:basedOn w:val="a1"/>
    <w:next w:val="a1"/>
    <w:link w:val="11"/>
    <w:uiPriority w:val="9"/>
    <w:qFormat/>
    <w:rsid w:val="006F0030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6F0030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0">
    <w:name w:val="heading 3"/>
    <w:basedOn w:val="a1"/>
    <w:next w:val="a1"/>
    <w:link w:val="31"/>
    <w:uiPriority w:val="9"/>
    <w:unhideWhenUsed/>
    <w:qFormat/>
    <w:rsid w:val="006F0030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1">
    <w:name w:val="heading 4"/>
    <w:basedOn w:val="a1"/>
    <w:next w:val="a1"/>
    <w:link w:val="42"/>
    <w:uiPriority w:val="9"/>
    <w:qFormat/>
    <w:rsid w:val="006F003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6F0030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1"/>
    <w:next w:val="a1"/>
    <w:link w:val="60"/>
    <w:uiPriority w:val="9"/>
    <w:unhideWhenUsed/>
    <w:qFormat/>
    <w:rsid w:val="006F0030"/>
    <w:pPr>
      <w:keepNext/>
      <w:keepLines/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1"/>
    <w:next w:val="a1"/>
    <w:link w:val="70"/>
    <w:uiPriority w:val="9"/>
    <w:unhideWhenUsed/>
    <w:qFormat/>
    <w:rsid w:val="006F0030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1"/>
    <w:next w:val="a1"/>
    <w:link w:val="80"/>
    <w:uiPriority w:val="9"/>
    <w:unhideWhenUsed/>
    <w:qFormat/>
    <w:rsid w:val="006F0030"/>
    <w:pPr>
      <w:keepNext/>
      <w:keepLines/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1"/>
    <w:next w:val="a1"/>
    <w:link w:val="90"/>
    <w:uiPriority w:val="9"/>
    <w:unhideWhenUsed/>
    <w:qFormat/>
    <w:rsid w:val="006F0030"/>
    <w:pPr>
      <w:keepNext/>
      <w:keepLines/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6F0030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6F0030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basedOn w:val="a2"/>
    <w:link w:val="30"/>
    <w:uiPriority w:val="9"/>
    <w:rsid w:val="006F0030"/>
    <w:rPr>
      <w:rFonts w:ascii="Cambria" w:eastAsia="Times New Roman" w:hAnsi="Cambria" w:cs="Times New Roman"/>
      <w:b/>
      <w:bCs/>
      <w:color w:val="4F81BD"/>
    </w:rPr>
  </w:style>
  <w:style w:type="character" w:customStyle="1" w:styleId="42">
    <w:name w:val="Заголовок 4 Знак"/>
    <w:basedOn w:val="a2"/>
    <w:link w:val="41"/>
    <w:uiPriority w:val="9"/>
    <w:rsid w:val="006F003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6F0030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2"/>
    <w:link w:val="6"/>
    <w:uiPriority w:val="9"/>
    <w:rsid w:val="006F0030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2"/>
    <w:link w:val="7"/>
    <w:uiPriority w:val="9"/>
    <w:rsid w:val="006F0030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2"/>
    <w:link w:val="8"/>
    <w:uiPriority w:val="9"/>
    <w:rsid w:val="006F003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rsid w:val="006F003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5">
    <w:name w:val="No Spacing"/>
    <w:link w:val="a6"/>
    <w:uiPriority w:val="1"/>
    <w:qFormat/>
    <w:rsid w:val="006F0030"/>
    <w:pPr>
      <w:spacing w:after="0" w:line="240" w:lineRule="auto"/>
    </w:pPr>
  </w:style>
  <w:style w:type="paragraph" w:customStyle="1" w:styleId="ConsNonformat">
    <w:name w:val="ConsNonformat"/>
    <w:uiPriority w:val="99"/>
    <w:rsid w:val="006F0030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2"/>
    <w:uiPriority w:val="99"/>
    <w:unhideWhenUsed/>
    <w:rsid w:val="006F0030"/>
    <w:rPr>
      <w:color w:val="0563C1" w:themeColor="hyperlink"/>
      <w:u w:val="single"/>
    </w:rPr>
  </w:style>
  <w:style w:type="numbering" w:customStyle="1" w:styleId="12">
    <w:name w:val="Нет списка1"/>
    <w:next w:val="a4"/>
    <w:uiPriority w:val="99"/>
    <w:semiHidden/>
    <w:unhideWhenUsed/>
    <w:rsid w:val="006F0030"/>
  </w:style>
  <w:style w:type="numbering" w:customStyle="1" w:styleId="110">
    <w:name w:val="Нет списка11"/>
    <w:next w:val="a4"/>
    <w:uiPriority w:val="99"/>
    <w:semiHidden/>
    <w:unhideWhenUsed/>
    <w:rsid w:val="006F0030"/>
  </w:style>
  <w:style w:type="paragraph" w:styleId="a8">
    <w:name w:val="Body Text"/>
    <w:basedOn w:val="a1"/>
    <w:link w:val="a9"/>
    <w:rsid w:val="006F003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2"/>
    <w:link w:val="a8"/>
    <w:rsid w:val="006F00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a">
    <w:name w:val="Пункт"/>
    <w:basedOn w:val="a1"/>
    <w:link w:val="13"/>
    <w:rsid w:val="006F0030"/>
    <w:pPr>
      <w:tabs>
        <w:tab w:val="num" w:pos="1134"/>
      </w:tabs>
      <w:spacing w:after="0" w:line="240" w:lineRule="auto"/>
      <w:ind w:left="1134" w:hanging="11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aliases w:val=" Знак,Знак"/>
    <w:basedOn w:val="a1"/>
    <w:link w:val="22"/>
    <w:uiPriority w:val="99"/>
    <w:unhideWhenUsed/>
    <w:rsid w:val="006F003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aliases w:val=" Знак Знак,Знак Знак"/>
    <w:basedOn w:val="a2"/>
    <w:link w:val="21"/>
    <w:uiPriority w:val="99"/>
    <w:rsid w:val="006F00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1">
    <w:name w:val="Стиль5"/>
    <w:basedOn w:val="ab"/>
    <w:link w:val="52"/>
    <w:rsid w:val="006F0030"/>
    <w:pPr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52">
    <w:name w:val="Стиль5 Знак"/>
    <w:link w:val="51"/>
    <w:rsid w:val="006F00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basedOn w:val="a1"/>
    <w:link w:val="ac"/>
    <w:rsid w:val="006F003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c">
    <w:name w:val="Текст Знак"/>
    <w:basedOn w:val="a2"/>
    <w:link w:val="ab"/>
    <w:rsid w:val="006F003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d">
    <w:name w:val="header"/>
    <w:basedOn w:val="a1"/>
    <w:link w:val="ae"/>
    <w:uiPriority w:val="99"/>
    <w:unhideWhenUsed/>
    <w:rsid w:val="006F00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Верхний колонтитул Знак"/>
    <w:basedOn w:val="a2"/>
    <w:link w:val="ad"/>
    <w:uiPriority w:val="99"/>
    <w:rsid w:val="006F00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1"/>
    <w:link w:val="af0"/>
    <w:uiPriority w:val="99"/>
    <w:unhideWhenUsed/>
    <w:rsid w:val="006F00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Нижний колонтитул Знак"/>
    <w:basedOn w:val="a2"/>
    <w:link w:val="af"/>
    <w:uiPriority w:val="99"/>
    <w:rsid w:val="006F00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1"/>
    <w:link w:val="af2"/>
    <w:uiPriority w:val="99"/>
    <w:semiHidden/>
    <w:unhideWhenUsed/>
    <w:rsid w:val="006F0030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2">
    <w:name w:val="Текст выноски Знак"/>
    <w:basedOn w:val="a2"/>
    <w:link w:val="af1"/>
    <w:uiPriority w:val="99"/>
    <w:semiHidden/>
    <w:rsid w:val="006F0030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ConsNormal">
    <w:name w:val="ConsNormal"/>
    <w:rsid w:val="006F003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paragraph" w:customStyle="1" w:styleId="af3">
    <w:name w:val="ìàðêèðîâàííûé"/>
    <w:basedOn w:val="a1"/>
    <w:rsid w:val="006F003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4">
    <w:name w:val="Ïóíêò"/>
    <w:basedOn w:val="a1"/>
    <w:rsid w:val="006F003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6F003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List Bullet"/>
    <w:basedOn w:val="a1"/>
    <w:autoRedefine/>
    <w:rsid w:val="006F0030"/>
    <w:pPr>
      <w:widowControl w:val="0"/>
      <w:tabs>
        <w:tab w:val="num" w:pos="840"/>
      </w:tabs>
      <w:spacing w:after="60" w:line="240" w:lineRule="auto"/>
      <w:ind w:left="840" w:hanging="8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Date"/>
    <w:basedOn w:val="a1"/>
    <w:next w:val="a1"/>
    <w:link w:val="af7"/>
    <w:rsid w:val="006F0030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7">
    <w:name w:val="Дата Знак"/>
    <w:basedOn w:val="a2"/>
    <w:link w:val="af6"/>
    <w:rsid w:val="006F003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8">
    <w:name w:val="Body Text Indent"/>
    <w:basedOn w:val="a1"/>
    <w:link w:val="af9"/>
    <w:uiPriority w:val="99"/>
    <w:unhideWhenUsed/>
    <w:rsid w:val="006F0030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Основной текст с отступом Знак"/>
    <w:basedOn w:val="a2"/>
    <w:link w:val="af8"/>
    <w:uiPriority w:val="99"/>
    <w:rsid w:val="006F00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1"/>
    <w:link w:val="33"/>
    <w:rsid w:val="006F003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2"/>
    <w:link w:val="32"/>
    <w:rsid w:val="006F003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6F00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6F003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34">
    <w:name w:val="Стиль3 Знак Знак"/>
    <w:basedOn w:val="21"/>
    <w:rsid w:val="006F0030"/>
    <w:pPr>
      <w:widowControl w:val="0"/>
      <w:tabs>
        <w:tab w:val="num" w:pos="227"/>
      </w:tabs>
      <w:adjustRightInd w:val="0"/>
      <w:spacing w:after="0" w:line="240" w:lineRule="auto"/>
      <w:ind w:left="0"/>
      <w:jc w:val="both"/>
      <w:textAlignment w:val="baseline"/>
    </w:pPr>
    <w:rPr>
      <w:sz w:val="24"/>
    </w:rPr>
  </w:style>
  <w:style w:type="paragraph" w:styleId="a">
    <w:name w:val="List Number"/>
    <w:basedOn w:val="a1"/>
    <w:rsid w:val="006F0030"/>
    <w:pPr>
      <w:numPr>
        <w:numId w:val="1"/>
      </w:numPr>
      <w:tabs>
        <w:tab w:val="left" w:pos="567"/>
      </w:tabs>
      <w:spacing w:before="120" w:after="0" w:line="240" w:lineRule="auto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14">
    <w:name w:val="Подзаголовок 1"/>
    <w:basedOn w:val="a1"/>
    <w:rsid w:val="006F0030"/>
    <w:pPr>
      <w:tabs>
        <w:tab w:val="left" w:pos="794"/>
      </w:tabs>
      <w:autoSpaceDE w:val="0"/>
      <w:autoSpaceDN w:val="0"/>
      <w:adjustRightInd w:val="0"/>
      <w:spacing w:after="120" w:line="240" w:lineRule="auto"/>
      <w:jc w:val="both"/>
    </w:pPr>
    <w:rPr>
      <w:rFonts w:ascii="Arial" w:eastAsia="Times New Roman" w:hAnsi="Arial" w:cs="Times New Roman"/>
      <w:b/>
      <w:bCs/>
      <w:sz w:val="20"/>
      <w:lang w:eastAsia="ru-RU"/>
    </w:rPr>
  </w:style>
  <w:style w:type="paragraph" w:styleId="afa">
    <w:name w:val="Title"/>
    <w:aliases w:val="Знак Знак Знак Знак Знак Знак Знак Знак,Знак Знак Знак Знак Знак Знак,Знак Знак Знак"/>
    <w:basedOn w:val="a1"/>
    <w:link w:val="15"/>
    <w:uiPriority w:val="99"/>
    <w:qFormat/>
    <w:rsid w:val="006F0030"/>
    <w:pPr>
      <w:widowControl w:val="0"/>
      <w:autoSpaceDE w:val="0"/>
      <w:autoSpaceDN w:val="0"/>
      <w:spacing w:after="0" w:line="240" w:lineRule="auto"/>
      <w:jc w:val="center"/>
    </w:pPr>
    <w:rPr>
      <w:rFonts w:ascii="Arial Narrow" w:eastAsia="Times New Roman" w:hAnsi="Arial Narrow" w:cs="Times New Roman"/>
      <w:b/>
      <w:sz w:val="36"/>
      <w:szCs w:val="20"/>
      <w:lang w:eastAsia="ru-RU"/>
    </w:rPr>
  </w:style>
  <w:style w:type="character" w:customStyle="1" w:styleId="afb">
    <w:name w:val="Заголовок Знак"/>
    <w:aliases w:val="Знак Знак Знак Знак Знак Знак Знак Знак Знак1,Знак Знак Знак Знак Знак Знак Знак1,Знак Знак Знак Знак1"/>
    <w:basedOn w:val="a2"/>
    <w:uiPriority w:val="10"/>
    <w:rsid w:val="006F00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5">
    <w:name w:val="Заголовок Знак1"/>
    <w:aliases w:val="Знак Знак Знак Знак Знак Знак Знак Знак Знак,Знак Знак Знак Знак Знак Знак Знак,Знак Знак Знак Знак"/>
    <w:basedOn w:val="a2"/>
    <w:link w:val="afa"/>
    <w:uiPriority w:val="99"/>
    <w:rsid w:val="006F0030"/>
    <w:rPr>
      <w:rFonts w:ascii="Arial Narrow" w:eastAsia="Times New Roman" w:hAnsi="Arial Narrow" w:cs="Times New Roman"/>
      <w:b/>
      <w:sz w:val="36"/>
      <w:szCs w:val="20"/>
      <w:lang w:eastAsia="ru-RU"/>
    </w:rPr>
  </w:style>
  <w:style w:type="paragraph" w:customStyle="1" w:styleId="35">
    <w:name w:val="Стиль3"/>
    <w:basedOn w:val="21"/>
    <w:rsid w:val="006F0030"/>
  </w:style>
  <w:style w:type="paragraph" w:customStyle="1" w:styleId="1">
    <w:name w:val="Стиль1"/>
    <w:basedOn w:val="a1"/>
    <w:rsid w:val="006F0030"/>
    <w:pPr>
      <w:keepNext/>
      <w:keepLines/>
      <w:widowControl w:val="0"/>
      <w:numPr>
        <w:numId w:val="2"/>
      </w:numPr>
      <w:suppressLineNumbers/>
      <w:suppressAutoHyphens/>
      <w:spacing w:after="60" w:line="240" w:lineRule="auto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3">
    <w:name w:val="Стиль2"/>
    <w:basedOn w:val="24"/>
    <w:rsid w:val="006F0030"/>
    <w:pPr>
      <w:keepNext/>
      <w:keepLines/>
      <w:widowControl w:val="0"/>
      <w:numPr>
        <w:ilvl w:val="1"/>
      </w:numPr>
      <w:suppressLineNumbers/>
      <w:tabs>
        <w:tab w:val="num" w:pos="435"/>
      </w:tabs>
      <w:suppressAutoHyphens/>
      <w:spacing w:after="60"/>
      <w:ind w:left="435" w:hanging="435"/>
      <w:contextualSpacing w:val="0"/>
      <w:jc w:val="both"/>
    </w:pPr>
    <w:rPr>
      <w:b/>
      <w:sz w:val="24"/>
    </w:rPr>
  </w:style>
  <w:style w:type="paragraph" w:styleId="24">
    <w:name w:val="List Number 2"/>
    <w:basedOn w:val="a1"/>
    <w:uiPriority w:val="99"/>
    <w:semiHidden/>
    <w:unhideWhenUsed/>
    <w:rsid w:val="006F0030"/>
    <w:pPr>
      <w:tabs>
        <w:tab w:val="num" w:pos="435"/>
      </w:tabs>
      <w:spacing w:after="0" w:line="240" w:lineRule="auto"/>
      <w:ind w:left="435" w:hanging="435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6">
    <w:name w:val="Обычный3"/>
    <w:link w:val="37"/>
    <w:rsid w:val="006F0030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37">
    <w:name w:val="Обычный3 Знак"/>
    <w:link w:val="36"/>
    <w:rsid w:val="006F0030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5">
    <w:name w:val="Body Text 2"/>
    <w:basedOn w:val="a1"/>
    <w:link w:val="26"/>
    <w:uiPriority w:val="99"/>
    <w:unhideWhenUsed/>
    <w:rsid w:val="006F003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2 Знак"/>
    <w:basedOn w:val="a2"/>
    <w:link w:val="25"/>
    <w:uiPriority w:val="99"/>
    <w:rsid w:val="006F00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List Bullet 4"/>
    <w:basedOn w:val="a1"/>
    <w:uiPriority w:val="99"/>
    <w:semiHidden/>
    <w:unhideWhenUsed/>
    <w:rsid w:val="006F0030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List Paragraph"/>
    <w:basedOn w:val="a1"/>
    <w:link w:val="afd"/>
    <w:uiPriority w:val="34"/>
    <w:qFormat/>
    <w:rsid w:val="006F00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semiHidden/>
    <w:unhideWhenUsed/>
    <w:rsid w:val="006F0030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iiaiieoaeno">
    <w:name w:val="!Iniiaiie oaeno"/>
    <w:basedOn w:val="a1"/>
    <w:rsid w:val="006F0030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e">
    <w:name w:val="page number"/>
    <w:basedOn w:val="a2"/>
    <w:rsid w:val="006F0030"/>
  </w:style>
  <w:style w:type="paragraph" w:customStyle="1" w:styleId="28">
    <w:name w:val="Заголовок 2 жирный"/>
    <w:basedOn w:val="2"/>
    <w:rsid w:val="006F0030"/>
    <w:pPr>
      <w:keepNext w:val="0"/>
      <w:tabs>
        <w:tab w:val="left" w:pos="21698"/>
      </w:tabs>
      <w:suppressAutoHyphens/>
      <w:spacing w:before="0" w:after="0"/>
      <w:ind w:left="1142" w:hanging="1142"/>
      <w:jc w:val="both"/>
    </w:pPr>
    <w:rPr>
      <w:rFonts w:ascii="Times New Roman" w:hAnsi="Times New Roman"/>
      <w:i w:val="0"/>
      <w:iCs w:val="0"/>
      <w:lang w:eastAsia="ar-SA"/>
    </w:rPr>
  </w:style>
  <w:style w:type="character" w:styleId="aff">
    <w:name w:val="annotation reference"/>
    <w:uiPriority w:val="99"/>
    <w:semiHidden/>
    <w:unhideWhenUsed/>
    <w:rsid w:val="006F0030"/>
    <w:rPr>
      <w:sz w:val="16"/>
      <w:szCs w:val="16"/>
    </w:rPr>
  </w:style>
  <w:style w:type="paragraph" w:styleId="aff0">
    <w:name w:val="annotation text"/>
    <w:basedOn w:val="a1"/>
    <w:link w:val="aff1"/>
    <w:uiPriority w:val="99"/>
    <w:semiHidden/>
    <w:unhideWhenUsed/>
    <w:rsid w:val="006F00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примечания Знак"/>
    <w:basedOn w:val="a2"/>
    <w:link w:val="aff0"/>
    <w:uiPriority w:val="99"/>
    <w:semiHidden/>
    <w:rsid w:val="006F00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6F0030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6F003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-3">
    <w:name w:val="Пункт-3"/>
    <w:basedOn w:val="a1"/>
    <w:rsid w:val="006F0030"/>
    <w:pPr>
      <w:tabs>
        <w:tab w:val="num" w:pos="1702"/>
      </w:tabs>
      <w:spacing w:after="0" w:line="288" w:lineRule="auto"/>
      <w:ind w:left="1"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4">
    <w:name w:val="Пункт-4"/>
    <w:basedOn w:val="a1"/>
    <w:rsid w:val="006F0030"/>
    <w:pPr>
      <w:tabs>
        <w:tab w:val="num" w:pos="1843"/>
      </w:tabs>
      <w:spacing w:after="0" w:line="288" w:lineRule="auto"/>
      <w:ind w:left="142"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6">
    <w:name w:val="Пункт-6"/>
    <w:basedOn w:val="a1"/>
    <w:rsid w:val="006F0030"/>
    <w:pPr>
      <w:tabs>
        <w:tab w:val="num" w:pos="2410"/>
      </w:tabs>
      <w:spacing w:after="0" w:line="288" w:lineRule="auto"/>
      <w:ind w:left="709"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7">
    <w:name w:val="Пункт-7"/>
    <w:basedOn w:val="a1"/>
    <w:rsid w:val="006F0030"/>
    <w:pPr>
      <w:tabs>
        <w:tab w:val="num" w:pos="2977"/>
      </w:tabs>
      <w:spacing w:after="0" w:line="288" w:lineRule="auto"/>
      <w:ind w:left="1276"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4">
    <w:name w:val="Пункт б/н"/>
    <w:basedOn w:val="a1"/>
    <w:rsid w:val="006F0030"/>
    <w:pPr>
      <w:tabs>
        <w:tab w:val="left" w:pos="1134"/>
      </w:tabs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Default">
    <w:name w:val="Default"/>
    <w:rsid w:val="006F00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21">
    <w:name w:val="Font Style21"/>
    <w:uiPriority w:val="99"/>
    <w:rsid w:val="006F0030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uiPriority w:val="99"/>
    <w:rsid w:val="006F0030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29">
    <w:name w:val="Font Style29"/>
    <w:uiPriority w:val="99"/>
    <w:rsid w:val="006F0030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6">
    <w:name w:val="Font Style36"/>
    <w:uiPriority w:val="99"/>
    <w:rsid w:val="006F0030"/>
    <w:rPr>
      <w:rFonts w:ascii="Times New Roman" w:hAnsi="Times New Roman" w:cs="Times New Roman"/>
      <w:b/>
      <w:bCs/>
      <w:sz w:val="18"/>
      <w:szCs w:val="18"/>
    </w:rPr>
  </w:style>
  <w:style w:type="character" w:customStyle="1" w:styleId="aff5">
    <w:name w:val="Текст ТД Знак"/>
    <w:link w:val="aff6"/>
    <w:locked/>
    <w:rsid w:val="006F0030"/>
    <w:rPr>
      <w:sz w:val="24"/>
      <w:szCs w:val="24"/>
    </w:rPr>
  </w:style>
  <w:style w:type="paragraph" w:customStyle="1" w:styleId="aff6">
    <w:name w:val="Текст ТД"/>
    <w:basedOn w:val="a1"/>
    <w:link w:val="aff5"/>
    <w:qFormat/>
    <w:rsid w:val="006F0030"/>
    <w:pPr>
      <w:autoSpaceDE w:val="0"/>
      <w:autoSpaceDN w:val="0"/>
      <w:adjustRightInd w:val="0"/>
      <w:spacing w:after="200" w:line="240" w:lineRule="auto"/>
      <w:ind w:left="720" w:hanging="360"/>
      <w:jc w:val="both"/>
    </w:pPr>
    <w:rPr>
      <w:sz w:val="24"/>
      <w:szCs w:val="24"/>
    </w:rPr>
  </w:style>
  <w:style w:type="character" w:customStyle="1" w:styleId="aff7">
    <w:name w:val="Раздел ТД Знак"/>
    <w:link w:val="a0"/>
    <w:uiPriority w:val="99"/>
    <w:locked/>
    <w:rsid w:val="006F0030"/>
    <w:rPr>
      <w:b/>
      <w:sz w:val="24"/>
      <w:szCs w:val="24"/>
    </w:rPr>
  </w:style>
  <w:style w:type="paragraph" w:customStyle="1" w:styleId="a0">
    <w:name w:val="Раздел ТД"/>
    <w:basedOn w:val="a1"/>
    <w:link w:val="aff7"/>
    <w:uiPriority w:val="99"/>
    <w:rsid w:val="006F0030"/>
    <w:pPr>
      <w:numPr>
        <w:numId w:val="4"/>
      </w:numPr>
      <w:autoSpaceDE w:val="0"/>
      <w:autoSpaceDN w:val="0"/>
      <w:adjustRightInd w:val="0"/>
      <w:spacing w:before="240" w:after="0" w:line="360" w:lineRule="auto"/>
      <w:jc w:val="center"/>
    </w:pPr>
    <w:rPr>
      <w:b/>
      <w:sz w:val="24"/>
      <w:szCs w:val="24"/>
    </w:rPr>
  </w:style>
  <w:style w:type="table" w:styleId="aff8">
    <w:name w:val="Table Grid"/>
    <w:basedOn w:val="a3"/>
    <w:uiPriority w:val="39"/>
    <w:rsid w:val="006F00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9">
    <w:name w:val="footnote text"/>
    <w:basedOn w:val="a1"/>
    <w:link w:val="affa"/>
    <w:rsid w:val="006F0030"/>
    <w:pPr>
      <w:spacing w:after="0" w:line="240" w:lineRule="auto"/>
    </w:pPr>
    <w:rPr>
      <w:rFonts w:ascii="Pragmatica" w:eastAsia="Times New Roman" w:hAnsi="Pragmatica" w:cs="Times New Roman"/>
      <w:sz w:val="20"/>
      <w:szCs w:val="20"/>
      <w:lang w:eastAsia="ru-RU"/>
    </w:rPr>
  </w:style>
  <w:style w:type="character" w:customStyle="1" w:styleId="affa">
    <w:name w:val="Текст сноски Знак"/>
    <w:basedOn w:val="a2"/>
    <w:link w:val="aff9"/>
    <w:rsid w:val="006F0030"/>
    <w:rPr>
      <w:rFonts w:ascii="Pragmatica" w:eastAsia="Times New Roman" w:hAnsi="Pragmatica" w:cs="Times New Roman"/>
      <w:sz w:val="20"/>
      <w:szCs w:val="20"/>
      <w:lang w:eastAsia="ru-RU"/>
    </w:rPr>
  </w:style>
  <w:style w:type="paragraph" w:styleId="affb">
    <w:name w:val="Revision"/>
    <w:hidden/>
    <w:uiPriority w:val="99"/>
    <w:semiHidden/>
    <w:rsid w:val="006F00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4">
    <w:name w:val="Font Style24"/>
    <w:uiPriority w:val="99"/>
    <w:rsid w:val="006F003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s04">
    <w:name w:val="s04 подПункт Знак"/>
    <w:link w:val="s040"/>
    <w:locked/>
    <w:rsid w:val="006F0030"/>
    <w:rPr>
      <w:rFonts w:ascii="Times New Roman" w:eastAsia="Times New Roman" w:hAnsi="Times New Roman"/>
      <w:bCs/>
      <w:sz w:val="24"/>
    </w:rPr>
  </w:style>
  <w:style w:type="paragraph" w:customStyle="1" w:styleId="s040">
    <w:name w:val="s04 подПункт"/>
    <w:basedOn w:val="a1"/>
    <w:link w:val="s04"/>
    <w:rsid w:val="006F0030"/>
    <w:pPr>
      <w:tabs>
        <w:tab w:val="left" w:pos="851"/>
        <w:tab w:val="left" w:pos="1276"/>
        <w:tab w:val="num" w:pos="1420"/>
      </w:tabs>
      <w:spacing w:before="60" w:after="0" w:line="240" w:lineRule="auto"/>
      <w:ind w:firstLine="340"/>
      <w:jc w:val="both"/>
      <w:outlineLvl w:val="3"/>
    </w:pPr>
    <w:rPr>
      <w:rFonts w:ascii="Times New Roman" w:eastAsia="Times New Roman" w:hAnsi="Times New Roman"/>
      <w:bCs/>
      <w:sz w:val="24"/>
    </w:rPr>
  </w:style>
  <w:style w:type="paragraph" w:customStyle="1" w:styleId="affc">
    <w:name w:val="Таблица шапка"/>
    <w:basedOn w:val="a1"/>
    <w:rsid w:val="006F0030"/>
    <w:pPr>
      <w:keepNext/>
      <w:spacing w:before="40" w:after="40" w:line="240" w:lineRule="auto"/>
      <w:ind w:left="57" w:right="57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fd">
    <w:name w:val="Таблица текст"/>
    <w:basedOn w:val="a1"/>
    <w:rsid w:val="006F0030"/>
    <w:pPr>
      <w:spacing w:before="40" w:after="40" w:line="240" w:lineRule="auto"/>
      <w:ind w:left="57" w:right="57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FontStyle15">
    <w:name w:val="Font Style15"/>
    <w:uiPriority w:val="99"/>
    <w:rsid w:val="006F0030"/>
    <w:rPr>
      <w:rFonts w:ascii="Times New Roman" w:hAnsi="Times New Roman" w:cs="Times New Roman"/>
      <w:b/>
      <w:bCs/>
      <w:sz w:val="22"/>
      <w:szCs w:val="22"/>
    </w:rPr>
  </w:style>
  <w:style w:type="paragraph" w:customStyle="1" w:styleId="affe">
    <w:name w:val="Îáû÷íûé"/>
    <w:rsid w:val="006F0030"/>
    <w:pPr>
      <w:spacing w:after="0" w:line="240" w:lineRule="auto"/>
    </w:pPr>
    <w:rPr>
      <w:rFonts w:ascii="Pragmatica" w:eastAsia="Times New Roman" w:hAnsi="Pragmatica" w:cs="Times New Roman"/>
      <w:sz w:val="20"/>
      <w:szCs w:val="20"/>
      <w:lang w:eastAsia="ru-RU"/>
    </w:rPr>
  </w:style>
  <w:style w:type="character" w:customStyle="1" w:styleId="FontStyle19">
    <w:name w:val="Font Style19"/>
    <w:uiPriority w:val="99"/>
    <w:rsid w:val="006F0030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1"/>
    <w:uiPriority w:val="99"/>
    <w:rsid w:val="006F0030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Абзац списка1"/>
    <w:basedOn w:val="a1"/>
    <w:uiPriority w:val="34"/>
    <w:qFormat/>
    <w:rsid w:val="006F00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Text">
    <w:name w:val="Text"/>
    <w:basedOn w:val="a1"/>
    <w:rsid w:val="006F0030"/>
    <w:pPr>
      <w:spacing w:after="24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ff">
    <w:name w:val="Подпункт"/>
    <w:basedOn w:val="a1"/>
    <w:rsid w:val="006F0030"/>
    <w:pPr>
      <w:tabs>
        <w:tab w:val="num" w:pos="1134"/>
      </w:tabs>
      <w:spacing w:after="0" w:line="360" w:lineRule="auto"/>
      <w:ind w:left="1134" w:hanging="1134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13">
    <w:name w:val="Пункт Знак1"/>
    <w:link w:val="aa"/>
    <w:rsid w:val="006F00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rsid w:val="006F0030"/>
    <w:rPr>
      <w:rFonts w:ascii="Times New Roman" w:hAnsi="Times New Roman" w:cs="Times New Roman"/>
      <w:sz w:val="22"/>
    </w:rPr>
  </w:style>
  <w:style w:type="character" w:customStyle="1" w:styleId="FontStyle45">
    <w:name w:val="Font Style45"/>
    <w:rsid w:val="006F0030"/>
    <w:rPr>
      <w:rFonts w:ascii="Times New Roman" w:hAnsi="Times New Roman" w:cs="Times New Roman"/>
      <w:sz w:val="22"/>
      <w:szCs w:val="22"/>
    </w:rPr>
  </w:style>
  <w:style w:type="paragraph" w:customStyle="1" w:styleId="s02">
    <w:name w:val="s02 подРАЗДЕЛ"/>
    <w:basedOn w:val="a1"/>
    <w:next w:val="a1"/>
    <w:link w:val="s020"/>
    <w:rsid w:val="006F0030"/>
    <w:pPr>
      <w:keepNext/>
      <w:keepLines/>
      <w:tabs>
        <w:tab w:val="left" w:pos="851"/>
        <w:tab w:val="num" w:pos="1440"/>
      </w:tabs>
      <w:spacing w:before="60" w:after="0" w:line="240" w:lineRule="auto"/>
      <w:ind w:left="1440" w:hanging="36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s020">
    <w:name w:val="s02 подРАЗДЕЛ Знак"/>
    <w:link w:val="s02"/>
    <w:locked/>
    <w:rsid w:val="006F003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s03">
    <w:name w:val="s03 Пункт"/>
    <w:basedOn w:val="s02"/>
    <w:link w:val="s030"/>
    <w:rsid w:val="006F0030"/>
    <w:pPr>
      <w:keepNext w:val="0"/>
      <w:keepLines w:val="0"/>
      <w:numPr>
        <w:ilvl w:val="1"/>
        <w:numId w:val="15"/>
      </w:numPr>
      <w:tabs>
        <w:tab w:val="num" w:pos="7950"/>
      </w:tabs>
      <w:ind w:left="6890"/>
      <w:outlineLvl w:val="2"/>
    </w:pPr>
    <w:rPr>
      <w:b w:val="0"/>
    </w:rPr>
  </w:style>
  <w:style w:type="character" w:customStyle="1" w:styleId="s030">
    <w:name w:val="s03 Пункт Знак"/>
    <w:link w:val="s03"/>
    <w:rsid w:val="006F0030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customStyle="1" w:styleId="40">
    <w:name w:val="табл колонка 4"/>
    <w:basedOn w:val="a1"/>
    <w:rsid w:val="006F0030"/>
    <w:pPr>
      <w:widowControl w:val="0"/>
      <w:numPr>
        <w:numId w:val="17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fontstyle40">
    <w:name w:val="fontstyle40"/>
    <w:rsid w:val="006F0030"/>
  </w:style>
  <w:style w:type="paragraph" w:styleId="38">
    <w:name w:val="Body Text Indent 3"/>
    <w:basedOn w:val="a1"/>
    <w:link w:val="39"/>
    <w:uiPriority w:val="99"/>
    <w:unhideWhenUsed/>
    <w:rsid w:val="006F0030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9">
    <w:name w:val="Основной текст с отступом 3 Знак"/>
    <w:basedOn w:val="a2"/>
    <w:link w:val="38"/>
    <w:uiPriority w:val="99"/>
    <w:rsid w:val="006F0030"/>
    <w:rPr>
      <w:rFonts w:ascii="Calibri" w:eastAsia="Calibri" w:hAnsi="Calibri" w:cs="Times New Roman"/>
      <w:sz w:val="16"/>
      <w:szCs w:val="16"/>
    </w:rPr>
  </w:style>
  <w:style w:type="character" w:customStyle="1" w:styleId="afd">
    <w:name w:val="Абзац списка Знак"/>
    <w:link w:val="afc"/>
    <w:uiPriority w:val="34"/>
    <w:locked/>
    <w:rsid w:val="006F00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1"/>
    <w:uiPriority w:val="99"/>
    <w:rsid w:val="006F0030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4">
    <w:name w:val="Style4"/>
    <w:basedOn w:val="a1"/>
    <w:uiPriority w:val="99"/>
    <w:rsid w:val="006F0030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sid w:val="006F0030"/>
    <w:rPr>
      <w:rFonts w:ascii="Arial Narrow" w:hAnsi="Arial Narrow" w:cs="Arial Narrow"/>
      <w:sz w:val="20"/>
      <w:szCs w:val="20"/>
    </w:rPr>
  </w:style>
  <w:style w:type="character" w:customStyle="1" w:styleId="FontStyle18">
    <w:name w:val="Font Style18"/>
    <w:uiPriority w:val="99"/>
    <w:rsid w:val="006F003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1"/>
    <w:uiPriority w:val="99"/>
    <w:rsid w:val="006F0030"/>
    <w:pPr>
      <w:widowControl w:val="0"/>
      <w:autoSpaceDE w:val="0"/>
      <w:autoSpaceDN w:val="0"/>
      <w:adjustRightInd w:val="0"/>
      <w:spacing w:after="0" w:line="24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1"/>
    <w:uiPriority w:val="99"/>
    <w:rsid w:val="006F0030"/>
    <w:pPr>
      <w:widowControl w:val="0"/>
      <w:autoSpaceDE w:val="0"/>
      <w:autoSpaceDN w:val="0"/>
      <w:adjustRightInd w:val="0"/>
      <w:spacing w:after="0" w:line="24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1"/>
    <w:uiPriority w:val="99"/>
    <w:rsid w:val="006F0030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1"/>
    <w:uiPriority w:val="99"/>
    <w:rsid w:val="006F0030"/>
    <w:pPr>
      <w:widowControl w:val="0"/>
      <w:autoSpaceDE w:val="0"/>
      <w:autoSpaceDN w:val="0"/>
      <w:adjustRightInd w:val="0"/>
      <w:spacing w:after="0" w:line="241" w:lineRule="exact"/>
      <w:ind w:firstLine="1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1"/>
    <w:uiPriority w:val="99"/>
    <w:rsid w:val="006F0030"/>
    <w:pPr>
      <w:widowControl w:val="0"/>
      <w:autoSpaceDE w:val="0"/>
      <w:autoSpaceDN w:val="0"/>
      <w:adjustRightInd w:val="0"/>
      <w:spacing w:after="0" w:line="238" w:lineRule="exact"/>
      <w:ind w:firstLine="1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1"/>
    <w:uiPriority w:val="99"/>
    <w:rsid w:val="006F0030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6F0030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0">
    <w:name w:val="Style10"/>
    <w:basedOn w:val="a1"/>
    <w:uiPriority w:val="99"/>
    <w:rsid w:val="006F00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6F0030"/>
    <w:rPr>
      <w:rFonts w:ascii="Times New Roman" w:hAnsi="Times New Roman" w:cs="Times New Roman"/>
      <w:i/>
      <w:iCs/>
      <w:sz w:val="20"/>
      <w:szCs w:val="20"/>
    </w:rPr>
  </w:style>
  <w:style w:type="paragraph" w:styleId="3">
    <w:name w:val="List Bullet 3"/>
    <w:basedOn w:val="a1"/>
    <w:uiPriority w:val="99"/>
    <w:semiHidden/>
    <w:unhideWhenUsed/>
    <w:rsid w:val="006F0030"/>
    <w:pPr>
      <w:numPr>
        <w:numId w:val="22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7">
    <w:name w:val="Сетка таблицы1"/>
    <w:basedOn w:val="a3"/>
    <w:next w:val="aff8"/>
    <w:uiPriority w:val="39"/>
    <w:rsid w:val="006F00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9">
    <w:name w:val="Стиль2п"/>
    <w:basedOn w:val="a1"/>
    <w:rsid w:val="006F0030"/>
    <w:pPr>
      <w:tabs>
        <w:tab w:val="left" w:pos="851"/>
      </w:tabs>
      <w:spacing w:before="120" w:after="0" w:line="240" w:lineRule="auto"/>
      <w:ind w:left="57" w:right="57" w:firstLine="85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Heading">
    <w:name w:val="Heading"/>
    <w:rsid w:val="006F003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paragraph" w:styleId="afff0">
    <w:name w:val="caption"/>
    <w:basedOn w:val="a1"/>
    <w:next w:val="a1"/>
    <w:qFormat/>
    <w:rsid w:val="006F0030"/>
    <w:pPr>
      <w:framePr w:w="3253" w:h="2305" w:hSpace="180" w:wrap="around" w:vAnchor="text" w:hAnchor="page" w:x="7951" w:y="83"/>
      <w:tabs>
        <w:tab w:val="left" w:pos="5387"/>
      </w:tabs>
      <w:spacing w:after="0" w:line="360" w:lineRule="auto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customStyle="1" w:styleId="18">
    <w:name w:val="Без интервала1"/>
    <w:rsid w:val="006F0030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f1">
    <w:name w:val="комментарий"/>
    <w:rsid w:val="006F0030"/>
    <w:rPr>
      <w:b/>
      <w:i/>
      <w:sz w:val="28"/>
    </w:rPr>
  </w:style>
  <w:style w:type="paragraph" w:customStyle="1" w:styleId="19">
    <w:name w:val="Обычный1"/>
    <w:rsid w:val="006F003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Cell">
    <w:name w:val="ConsCell"/>
    <w:uiPriority w:val="99"/>
    <w:rsid w:val="006F0030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01">
    <w:name w:val="s01 РАЗДЕЛ"/>
    <w:basedOn w:val="a1"/>
    <w:next w:val="s02"/>
    <w:rsid w:val="006F0030"/>
    <w:pPr>
      <w:keepNext/>
      <w:keepLines/>
      <w:tabs>
        <w:tab w:val="num" w:pos="1070"/>
      </w:tabs>
      <w:spacing w:before="240" w:after="120" w:line="240" w:lineRule="auto"/>
      <w:ind w:left="370" w:firstLine="34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s08">
    <w:name w:val="s08 Список а)"/>
    <w:basedOn w:val="s03"/>
    <w:rsid w:val="006F0030"/>
    <w:pPr>
      <w:numPr>
        <w:ilvl w:val="0"/>
        <w:numId w:val="0"/>
      </w:numPr>
      <w:ind w:firstLine="340"/>
      <w:outlineLvl w:val="4"/>
    </w:pPr>
  </w:style>
  <w:style w:type="paragraph" w:customStyle="1" w:styleId="s06-">
    <w:name w:val="s06 Список -"/>
    <w:basedOn w:val="s03"/>
    <w:rsid w:val="006F0030"/>
    <w:pPr>
      <w:numPr>
        <w:ilvl w:val="0"/>
        <w:numId w:val="0"/>
      </w:numPr>
      <w:tabs>
        <w:tab w:val="num" w:pos="1068"/>
      </w:tabs>
      <w:ind w:left="1068" w:hanging="360"/>
    </w:pPr>
  </w:style>
  <w:style w:type="paragraph" w:styleId="afff2">
    <w:name w:val="Normal (Web)"/>
    <w:basedOn w:val="a1"/>
    <w:uiPriority w:val="99"/>
    <w:unhideWhenUsed/>
    <w:rsid w:val="006F003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Обычный4"/>
    <w:rsid w:val="006F003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2a">
    <w:name w:val="Средняя сетка 2 Знак"/>
    <w:link w:val="211"/>
    <w:uiPriority w:val="1"/>
    <w:rsid w:val="006F0030"/>
    <w:rPr>
      <w:rFonts w:ascii="Times New Roman" w:eastAsia="Times New Roman" w:hAnsi="Times New Roman"/>
      <w:sz w:val="24"/>
      <w:szCs w:val="24"/>
      <w:lang w:bidi="ar-SA"/>
    </w:rPr>
  </w:style>
  <w:style w:type="table" w:customStyle="1" w:styleId="211">
    <w:name w:val="Средняя сетка 21"/>
    <w:basedOn w:val="a3"/>
    <w:link w:val="2a"/>
    <w:uiPriority w:val="1"/>
    <w:unhideWhenUsed/>
    <w:rsid w:val="006F0030"/>
    <w:pPr>
      <w:spacing w:after="0" w:line="240" w:lineRule="auto"/>
    </w:pPr>
    <w:rPr>
      <w:rFonts w:ascii="Times New Roman" w:eastAsia="Times New Roman" w:hAnsi="Times New Roman"/>
      <w:sz w:val="24"/>
      <w:szCs w:val="24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tblPr/>
      <w:tcPr>
        <w:shd w:val="clear" w:color="auto" w:fill="E6E6E6"/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character" w:customStyle="1" w:styleId="a6">
    <w:name w:val="Без интервала Знак"/>
    <w:link w:val="a5"/>
    <w:uiPriority w:val="1"/>
    <w:rsid w:val="006F0030"/>
  </w:style>
  <w:style w:type="character" w:styleId="afff3">
    <w:name w:val="Strong"/>
    <w:uiPriority w:val="22"/>
    <w:qFormat/>
    <w:rsid w:val="006F0030"/>
    <w:rPr>
      <w:b/>
      <w:bCs/>
    </w:rPr>
  </w:style>
  <w:style w:type="table" w:customStyle="1" w:styleId="2b">
    <w:name w:val="Сетка таблицы2"/>
    <w:basedOn w:val="a3"/>
    <w:next w:val="aff8"/>
    <w:uiPriority w:val="39"/>
    <w:rsid w:val="006F00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a">
    <w:name w:val="Сетка таблицы3"/>
    <w:basedOn w:val="a3"/>
    <w:next w:val="aff8"/>
    <w:uiPriority w:val="39"/>
    <w:rsid w:val="006F00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"/>
    <w:basedOn w:val="a3"/>
    <w:next w:val="aff8"/>
    <w:uiPriority w:val="39"/>
    <w:rsid w:val="006F00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3"/>
    <w:next w:val="aff8"/>
    <w:uiPriority w:val="39"/>
    <w:rsid w:val="006F00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3"/>
    <w:next w:val="aff8"/>
    <w:uiPriority w:val="39"/>
    <w:rsid w:val="006F00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6F003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14">
    <w:name w:val="Style14"/>
    <w:uiPriority w:val="99"/>
    <w:rsid w:val="006F0030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318" w:lineRule="exact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paragraph" w:styleId="afff4">
    <w:name w:val="Subtitle"/>
    <w:basedOn w:val="a1"/>
    <w:next w:val="a1"/>
    <w:link w:val="afff5"/>
    <w:uiPriority w:val="11"/>
    <w:qFormat/>
    <w:rsid w:val="006F0030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f5">
    <w:name w:val="Подзаголовок Знак"/>
    <w:basedOn w:val="a2"/>
    <w:link w:val="afff4"/>
    <w:uiPriority w:val="11"/>
    <w:rsid w:val="006F003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f6">
    <w:name w:val="Subtle Emphasis"/>
    <w:uiPriority w:val="19"/>
    <w:qFormat/>
    <w:rsid w:val="006F0030"/>
    <w:rPr>
      <w:i/>
      <w:iCs/>
      <w:color w:val="808080"/>
    </w:rPr>
  </w:style>
  <w:style w:type="character" w:styleId="afff7">
    <w:name w:val="Emphasis"/>
    <w:uiPriority w:val="20"/>
    <w:qFormat/>
    <w:rsid w:val="006F0030"/>
    <w:rPr>
      <w:i/>
      <w:iCs/>
    </w:rPr>
  </w:style>
  <w:style w:type="character" w:styleId="afff8">
    <w:name w:val="Intense Emphasis"/>
    <w:uiPriority w:val="21"/>
    <w:qFormat/>
    <w:rsid w:val="006F0030"/>
    <w:rPr>
      <w:b/>
      <w:bCs/>
      <w:i/>
      <w:iCs/>
      <w:color w:val="4F81BD"/>
    </w:rPr>
  </w:style>
  <w:style w:type="paragraph" w:styleId="2c">
    <w:name w:val="Quote"/>
    <w:basedOn w:val="a1"/>
    <w:next w:val="a1"/>
    <w:link w:val="2d"/>
    <w:uiPriority w:val="29"/>
    <w:qFormat/>
    <w:rsid w:val="006F0030"/>
    <w:pPr>
      <w:spacing w:after="200" w:line="276" w:lineRule="auto"/>
    </w:pPr>
    <w:rPr>
      <w:rFonts w:ascii="Calibri" w:eastAsia="Calibri" w:hAnsi="Calibri" w:cs="Times New Roman"/>
      <w:i/>
      <w:iCs/>
      <w:color w:val="000000"/>
    </w:rPr>
  </w:style>
  <w:style w:type="character" w:customStyle="1" w:styleId="2d">
    <w:name w:val="Цитата 2 Знак"/>
    <w:basedOn w:val="a2"/>
    <w:link w:val="2c"/>
    <w:uiPriority w:val="29"/>
    <w:rsid w:val="006F0030"/>
    <w:rPr>
      <w:rFonts w:ascii="Calibri" w:eastAsia="Calibri" w:hAnsi="Calibri" w:cs="Times New Roman"/>
      <w:i/>
      <w:iCs/>
      <w:color w:val="000000"/>
    </w:rPr>
  </w:style>
  <w:style w:type="paragraph" w:styleId="afff9">
    <w:name w:val="Intense Quote"/>
    <w:basedOn w:val="a1"/>
    <w:next w:val="a1"/>
    <w:link w:val="afffa"/>
    <w:uiPriority w:val="30"/>
    <w:qFormat/>
    <w:rsid w:val="006F003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afffa">
    <w:name w:val="Выделенная цитата Знак"/>
    <w:basedOn w:val="a2"/>
    <w:link w:val="afff9"/>
    <w:uiPriority w:val="30"/>
    <w:rsid w:val="006F0030"/>
    <w:rPr>
      <w:rFonts w:ascii="Calibri" w:eastAsia="Calibri" w:hAnsi="Calibri" w:cs="Times New Roman"/>
      <w:b/>
      <w:bCs/>
      <w:i/>
      <w:iCs/>
      <w:color w:val="4F81BD"/>
    </w:rPr>
  </w:style>
  <w:style w:type="character" w:styleId="afffb">
    <w:name w:val="Subtle Reference"/>
    <w:uiPriority w:val="31"/>
    <w:qFormat/>
    <w:rsid w:val="006F0030"/>
    <w:rPr>
      <w:smallCaps/>
      <w:color w:val="C0504D"/>
      <w:u w:val="single"/>
    </w:rPr>
  </w:style>
  <w:style w:type="character" w:styleId="afffc">
    <w:name w:val="Intense Reference"/>
    <w:uiPriority w:val="32"/>
    <w:qFormat/>
    <w:rsid w:val="006F0030"/>
    <w:rPr>
      <w:b/>
      <w:bCs/>
      <w:smallCaps/>
      <w:color w:val="C0504D"/>
      <w:spacing w:val="5"/>
      <w:u w:val="single"/>
    </w:rPr>
  </w:style>
  <w:style w:type="character" w:styleId="afffd">
    <w:name w:val="Book Title"/>
    <w:uiPriority w:val="33"/>
    <w:qFormat/>
    <w:rsid w:val="006F0030"/>
    <w:rPr>
      <w:b/>
      <w:bCs/>
      <w:smallCaps/>
      <w:spacing w:val="5"/>
    </w:rPr>
  </w:style>
  <w:style w:type="character" w:styleId="afffe">
    <w:name w:val="FollowedHyperlink"/>
    <w:uiPriority w:val="99"/>
    <w:unhideWhenUsed/>
    <w:rsid w:val="006F0030"/>
    <w:rPr>
      <w:color w:val="800080"/>
      <w:u w:val="single"/>
    </w:rPr>
  </w:style>
  <w:style w:type="character" w:customStyle="1" w:styleId="FontStyle26">
    <w:name w:val="Font Style26"/>
    <w:uiPriority w:val="99"/>
    <w:rsid w:val="006F0030"/>
    <w:rPr>
      <w:rFonts w:ascii="Times New Roman" w:hAnsi="Times New Roman" w:cs="Times New Roman"/>
      <w:sz w:val="26"/>
      <w:szCs w:val="26"/>
    </w:rPr>
  </w:style>
  <w:style w:type="numbering" w:customStyle="1" w:styleId="2e">
    <w:name w:val="Нет списка2"/>
    <w:next w:val="a4"/>
    <w:uiPriority w:val="99"/>
    <w:semiHidden/>
    <w:unhideWhenUsed/>
    <w:rsid w:val="006F0030"/>
  </w:style>
  <w:style w:type="paragraph" w:customStyle="1" w:styleId="msonormal0">
    <w:name w:val="msonormal"/>
    <w:basedOn w:val="a1"/>
    <w:uiPriority w:val="99"/>
    <w:rsid w:val="006F003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2">
    <w:name w:val="Основной текст с отступом 2 Знак1"/>
    <w:aliases w:val="Знак Знак1"/>
    <w:basedOn w:val="a2"/>
    <w:uiPriority w:val="99"/>
    <w:semiHidden/>
    <w:rsid w:val="006F0030"/>
  </w:style>
  <w:style w:type="table" w:customStyle="1" w:styleId="2110">
    <w:name w:val="Средняя сетка 211"/>
    <w:basedOn w:val="a3"/>
    <w:uiPriority w:val="1"/>
    <w:rsid w:val="006F0030"/>
    <w:pPr>
      <w:spacing w:after="0" w:line="240" w:lineRule="auto"/>
    </w:pPr>
    <w:rPr>
      <w:rFonts w:ascii="Times New Roman" w:eastAsia="Times New Roman" w:hAnsi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</w:style>
  <w:style w:type="table" w:customStyle="1" w:styleId="2120">
    <w:name w:val="Средняя сетка 212"/>
    <w:basedOn w:val="a3"/>
    <w:uiPriority w:val="1"/>
    <w:rsid w:val="006F0030"/>
    <w:pPr>
      <w:spacing w:after="0" w:line="240" w:lineRule="auto"/>
    </w:pPr>
    <w:rPr>
      <w:sz w:val="20"/>
      <w:szCs w:val="20"/>
    </w:rPr>
    <w:tblPr/>
    <w:tblStylePr w:type="firstRow">
      <w:tblPr/>
      <w:tcPr>
        <w:shd w:val="clear" w:color="auto" w:fill="E6E6E6"/>
      </w:tcPr>
    </w:tblStylePr>
  </w:style>
  <w:style w:type="table" w:customStyle="1" w:styleId="213">
    <w:name w:val="Средняя сетка 213"/>
    <w:basedOn w:val="a3"/>
    <w:uiPriority w:val="1"/>
    <w:rsid w:val="006F0030"/>
    <w:pPr>
      <w:spacing w:after="0" w:line="240" w:lineRule="auto"/>
    </w:pPr>
    <w:rPr>
      <w:sz w:val="20"/>
      <w:szCs w:val="20"/>
    </w:rPr>
    <w:tblPr/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14">
    <w:name w:val="Средняя сетка 214"/>
    <w:basedOn w:val="a3"/>
    <w:uiPriority w:val="1"/>
    <w:rsid w:val="006F0030"/>
    <w:pPr>
      <w:spacing w:after="0" w:line="240" w:lineRule="auto"/>
    </w:pPr>
    <w:rPr>
      <w:sz w:val="20"/>
      <w:szCs w:val="20"/>
    </w:rPr>
    <w:tblPr/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15">
    <w:name w:val="Средняя сетка 215"/>
    <w:basedOn w:val="a3"/>
    <w:uiPriority w:val="1"/>
    <w:rsid w:val="006F0030"/>
    <w:pPr>
      <w:spacing w:after="0" w:line="240" w:lineRule="auto"/>
    </w:pPr>
    <w:rPr>
      <w:sz w:val="20"/>
      <w:szCs w:val="20"/>
    </w:rPr>
    <w:tblPr/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</w:style>
  <w:style w:type="table" w:customStyle="1" w:styleId="216">
    <w:name w:val="Средняя сетка 216"/>
    <w:basedOn w:val="a3"/>
    <w:uiPriority w:val="1"/>
    <w:rsid w:val="006F0030"/>
    <w:pPr>
      <w:spacing w:after="0" w:line="240" w:lineRule="auto"/>
    </w:pPr>
    <w:rPr>
      <w:sz w:val="20"/>
      <w:szCs w:val="20"/>
    </w:rPr>
    <w:tblPr/>
    <w:tblStylePr w:type="band1Vert">
      <w:tblPr/>
      <w:tcPr>
        <w:shd w:val="clear" w:color="auto" w:fill="808080"/>
      </w:tcPr>
    </w:tblStylePr>
  </w:style>
  <w:style w:type="table" w:customStyle="1" w:styleId="217">
    <w:name w:val="Средняя сетка 217"/>
    <w:basedOn w:val="a3"/>
    <w:uiPriority w:val="1"/>
    <w:rsid w:val="006F0030"/>
    <w:pPr>
      <w:spacing w:after="0" w:line="240" w:lineRule="auto"/>
    </w:pPr>
    <w:rPr>
      <w:sz w:val="20"/>
      <w:szCs w:val="20"/>
    </w:rPr>
    <w:tblPr/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</w:style>
  <w:style w:type="table" w:customStyle="1" w:styleId="218">
    <w:name w:val="Средняя сетка 218"/>
    <w:basedOn w:val="a3"/>
    <w:uiPriority w:val="1"/>
    <w:rsid w:val="006F00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/>
    <w:tblStylePr w:type="nwCell">
      <w:tblPr/>
      <w:tcPr>
        <w:shd w:val="clear" w:color="auto" w:fill="FFFFFF"/>
      </w:tcPr>
    </w:tblStylePr>
  </w:style>
  <w:style w:type="table" w:customStyle="1" w:styleId="TableNormal1">
    <w:name w:val="Table Normal1"/>
    <w:rsid w:val="006F0030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">
    <w:name w:val="HTML Preformatted"/>
    <w:basedOn w:val="a1"/>
    <w:link w:val="HTML0"/>
    <w:rsid w:val="006F00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6F0030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4301</Words>
  <Characters>24521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AO SUEK</Company>
  <LinksUpToDate>false</LinksUpToDate>
  <CharactersWithSpaces>28765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Бадулин Иван Владимирович</dc:creator>
  <cp:keywords/>
  <dc:description/>
  <cp:lastModifiedBy>Бадулин Иван Владимирович</cp:lastModifiedBy>
  <cp:revision>2</cp:revision>
  <dcterms:created xsi:type="dcterms:W3CDTF">2024-11-22T13:20:00Z</dcterms:created>
  <dcterms:modified xsi:type="dcterms:W3CDTF">2024-11-22T13:20:00Z</dcterms:modified>
</cp:coreProperties>
</file>