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02" w:rsidRDefault="00903534">
      <w:r>
        <w:rPr>
          <w:noProof/>
        </w:rPr>
        <w:drawing>
          <wp:inline distT="0" distB="0" distL="0" distR="0">
            <wp:extent cx="6864350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161" cy="69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502" w:rsidRDefault="004A2502">
      <w:pPr>
        <w:spacing w:line="276" w:lineRule="auto"/>
        <w:ind w:left="-851"/>
        <w:jc w:val="right"/>
        <w:rPr>
          <w:rFonts w:asciiTheme="majorHAnsi" w:eastAsia="Calibri" w:hAnsiTheme="majorHAnsi" w:cstheme="majorHAnsi"/>
          <w:b/>
          <w:sz w:val="22"/>
          <w:szCs w:val="16"/>
          <w:lang w:eastAsia="en-US"/>
        </w:rPr>
      </w:pPr>
    </w:p>
    <w:p w:rsidR="004A2502" w:rsidRDefault="00903534">
      <w:pPr>
        <w:shd w:val="clear" w:color="auto" w:fill="FFFFFF"/>
        <w:spacing w:after="180"/>
        <w:jc w:val="center"/>
        <w:textAlignment w:val="baseline"/>
        <w:outlineLvl w:val="0"/>
        <w:rPr>
          <w:rFonts w:asciiTheme="majorHAnsi" w:hAnsiTheme="majorHAnsi" w:cstheme="majorHAnsi"/>
          <w:b/>
          <w:kern w:val="36"/>
          <w:sz w:val="28"/>
          <w:szCs w:val="28"/>
        </w:rPr>
      </w:pPr>
      <w:r>
        <w:rPr>
          <w:rFonts w:asciiTheme="majorHAnsi" w:hAnsiTheme="majorHAnsi" w:cstheme="majorHAnsi"/>
          <w:b/>
          <w:kern w:val="36"/>
          <w:sz w:val="28"/>
          <w:szCs w:val="28"/>
        </w:rPr>
        <w:t>Техническое задание</w:t>
      </w:r>
    </w:p>
    <w:p w:rsidR="0013647B" w:rsidRDefault="0013647B" w:rsidP="0013647B">
      <w:pPr>
        <w:ind w:left="-709"/>
        <w:jc w:val="center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 xml:space="preserve">Техническое </w:t>
      </w:r>
      <w:proofErr w:type="gramStart"/>
      <w:r>
        <w:rPr>
          <w:rFonts w:asciiTheme="majorHAnsi" w:hAnsiTheme="majorHAnsi" w:cstheme="majorHAnsi"/>
          <w:b/>
          <w:color w:val="000000" w:themeColor="text1"/>
        </w:rPr>
        <w:t>обслуживание  и</w:t>
      </w:r>
      <w:proofErr w:type="gramEnd"/>
      <w:r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9D13DF">
        <w:rPr>
          <w:rFonts w:asciiTheme="majorHAnsi" w:hAnsiTheme="majorHAnsi" w:cstheme="majorHAnsi"/>
          <w:b/>
          <w:color w:val="000000" w:themeColor="text1"/>
        </w:rPr>
        <w:t xml:space="preserve">ремонт систем вентиляции и кондиционирования </w:t>
      </w:r>
      <w:r>
        <w:rPr>
          <w:rFonts w:asciiTheme="majorHAnsi" w:hAnsiTheme="majorHAnsi" w:cstheme="majorHAnsi"/>
          <w:b/>
          <w:color w:val="000000" w:themeColor="text1"/>
        </w:rPr>
        <w:t xml:space="preserve">в ОП 04 Тюмень  </w:t>
      </w:r>
    </w:p>
    <w:p w:rsidR="0013647B" w:rsidRDefault="0013647B" w:rsidP="0013647B">
      <w:pPr>
        <w:ind w:left="-709"/>
        <w:jc w:val="center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 xml:space="preserve">по </w:t>
      </w:r>
      <w:proofErr w:type="gramStart"/>
      <w:r>
        <w:rPr>
          <w:rFonts w:asciiTheme="majorHAnsi" w:hAnsiTheme="majorHAnsi" w:cstheme="majorHAnsi"/>
          <w:b/>
          <w:color w:val="000000" w:themeColor="text1"/>
        </w:rPr>
        <w:t>адресу :</w:t>
      </w:r>
      <w:proofErr w:type="gramEnd"/>
      <w:r>
        <w:rPr>
          <w:rFonts w:asciiTheme="majorHAnsi" w:hAnsiTheme="majorHAnsi" w:cstheme="majorHAnsi"/>
          <w:b/>
          <w:color w:val="000000" w:themeColor="text1"/>
        </w:rPr>
        <w:t xml:space="preserve"> г. Тюмень, ул. Горького, дом 70, ТРЦ «ГУДВИН»</w:t>
      </w:r>
    </w:p>
    <w:p w:rsidR="004A2502" w:rsidRDefault="004A250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4A2502" w:rsidRDefault="004A2502">
      <w:pPr>
        <w:ind w:left="-709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4A2502" w:rsidRDefault="00865193">
      <w:pPr>
        <w:pStyle w:val="af5"/>
        <w:jc w:val="center"/>
        <w:rPr>
          <w:rFonts w:asciiTheme="majorHAnsi" w:hAnsiTheme="majorHAnsi" w:cstheme="majorHAnsi"/>
          <w:lang w:eastAsia="ru-RU"/>
        </w:rPr>
      </w:pPr>
      <w:r>
        <w:rPr>
          <w:rFonts w:asciiTheme="majorHAnsi" w:hAnsiTheme="majorHAnsi" w:cstheme="majorHAnsi"/>
          <w:lang w:eastAsia="ru-RU"/>
        </w:rPr>
        <w:t>Коммерческое предложение</w:t>
      </w:r>
      <w:r w:rsidR="00903534">
        <w:rPr>
          <w:rFonts w:asciiTheme="majorHAnsi" w:hAnsiTheme="majorHAnsi" w:cstheme="majorHAnsi"/>
          <w:lang w:eastAsia="ru-RU"/>
        </w:rPr>
        <w:t xml:space="preserve"> составить после обязательного посещения кинокомплекса, осмотра оборудования, руководствуясь техническим заданием и исполнительной документацией.</w:t>
      </w:r>
    </w:p>
    <w:p w:rsidR="004A2502" w:rsidRDefault="004A2502">
      <w:pPr>
        <w:pStyle w:val="af5"/>
        <w:rPr>
          <w:rFonts w:asciiTheme="majorHAnsi" w:hAnsiTheme="majorHAnsi" w:cstheme="majorHAnsi"/>
          <w:lang w:eastAsia="ru-RU"/>
        </w:rPr>
      </w:pPr>
      <w:bookmarkStart w:id="0" w:name="_GoBack"/>
      <w:bookmarkEnd w:id="0"/>
    </w:p>
    <w:p w:rsidR="004A2502" w:rsidRDefault="004A2502"/>
    <w:p w:rsidR="004A2502" w:rsidRDefault="00903534">
      <w:pPr>
        <w:keepNext/>
        <w:keepLines/>
        <w:spacing w:line="276" w:lineRule="auto"/>
        <w:ind w:left="360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1. Сведения об Объекте оказания услуг.</w:t>
      </w:r>
    </w:p>
    <w:p w:rsidR="004A2502" w:rsidRDefault="009D13DF">
      <w:pPr>
        <w:pStyle w:val="af4"/>
        <w:numPr>
          <w:ilvl w:val="0"/>
          <w:numId w:val="1"/>
        </w:numPr>
        <w:tabs>
          <w:tab w:val="left" w:pos="993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Вентиляционное и климатическое оборудование</w:t>
      </w:r>
      <w:r w:rsidR="0013647B">
        <w:rPr>
          <w:rFonts w:asciiTheme="majorHAnsi" w:hAnsiTheme="majorHAnsi" w:cstheme="majorHAnsi"/>
          <w:sz w:val="22"/>
          <w:szCs w:val="22"/>
        </w:rPr>
        <w:t xml:space="preserve">, расположенное по адресу г. Тюмень, ул. </w:t>
      </w:r>
      <w:proofErr w:type="spellStart"/>
      <w:r w:rsidR="0013647B">
        <w:rPr>
          <w:rFonts w:asciiTheme="majorHAnsi" w:hAnsiTheme="majorHAnsi" w:cstheme="majorHAnsi"/>
          <w:sz w:val="22"/>
          <w:szCs w:val="22"/>
        </w:rPr>
        <w:t>М.Горького</w:t>
      </w:r>
      <w:proofErr w:type="spellEnd"/>
      <w:r w:rsidR="0013647B">
        <w:rPr>
          <w:rFonts w:asciiTheme="majorHAnsi" w:hAnsiTheme="majorHAnsi" w:cstheme="majorHAnsi"/>
          <w:sz w:val="22"/>
          <w:szCs w:val="22"/>
        </w:rPr>
        <w:t>, дом 70, ТРЦ «</w:t>
      </w:r>
      <w:proofErr w:type="spellStart"/>
      <w:proofErr w:type="gramStart"/>
      <w:r w:rsidR="0013647B">
        <w:rPr>
          <w:rFonts w:asciiTheme="majorHAnsi" w:hAnsiTheme="majorHAnsi" w:cstheme="majorHAnsi"/>
          <w:sz w:val="22"/>
          <w:szCs w:val="22"/>
        </w:rPr>
        <w:t>ГУДВИН</w:t>
      </w:r>
      <w:r w:rsidR="00903534">
        <w:rPr>
          <w:rFonts w:asciiTheme="majorHAnsi" w:hAnsiTheme="majorHAnsi" w:cstheme="majorHAnsi"/>
          <w:sz w:val="22"/>
          <w:szCs w:val="22"/>
        </w:rPr>
        <w:t>»</w:t>
      </w:r>
      <w:r>
        <w:rPr>
          <w:rFonts w:asciiTheme="majorHAnsi" w:hAnsiTheme="majorHAnsi" w:cstheme="majorHAnsi"/>
          <w:sz w:val="22"/>
          <w:szCs w:val="22"/>
        </w:rPr>
        <w:t>в</w:t>
      </w:r>
      <w:proofErr w:type="spellEnd"/>
      <w:proofErr w:type="gramEnd"/>
      <w:r>
        <w:rPr>
          <w:rFonts w:asciiTheme="majorHAnsi" w:hAnsiTheme="majorHAnsi" w:cstheme="majorHAnsi"/>
          <w:sz w:val="22"/>
          <w:szCs w:val="22"/>
        </w:rPr>
        <w:t xml:space="preserve">  помещениях СИНЕМАПАРК.</w:t>
      </w:r>
    </w:p>
    <w:p w:rsidR="004A2502" w:rsidRDefault="004A2502">
      <w:pPr>
        <w:spacing w:line="276" w:lineRule="auto"/>
        <w:ind w:left="1080"/>
        <w:contextualSpacing/>
        <w:rPr>
          <w:rFonts w:asciiTheme="majorHAnsi" w:hAnsiTheme="majorHAnsi" w:cstheme="majorHAnsi"/>
          <w:sz w:val="22"/>
          <w:szCs w:val="22"/>
        </w:rPr>
      </w:pPr>
    </w:p>
    <w:p w:rsidR="004A2502" w:rsidRDefault="00903534">
      <w:pPr>
        <w:pStyle w:val="af4"/>
        <w:keepNext/>
        <w:keepLines/>
        <w:numPr>
          <w:ilvl w:val="0"/>
          <w:numId w:val="2"/>
        </w:numPr>
        <w:spacing w:line="276" w:lineRule="auto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Условия предоставление услуг по заявкам.</w:t>
      </w:r>
    </w:p>
    <w:p w:rsidR="004A2502" w:rsidRDefault="00903534">
      <w:pPr>
        <w:tabs>
          <w:tab w:val="left" w:pos="284"/>
        </w:tabs>
        <w:suppressAutoHyphens/>
        <w:autoSpaceDN w:val="0"/>
        <w:spacing w:line="276" w:lineRule="auto"/>
        <w:ind w:left="1080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Для выполнения работ по ремонту, техническому обслуживанию систем вентиляции и кондиционирования, в течение срока действия настоящего договора, Стороны действуют в следующем порядке:</w:t>
      </w:r>
    </w:p>
    <w:p w:rsidR="004A2502" w:rsidRDefault="00903534">
      <w:pPr>
        <w:pStyle w:val="af4"/>
        <w:numPr>
          <w:ilvl w:val="0"/>
          <w:numId w:val="3"/>
        </w:numPr>
        <w:tabs>
          <w:tab w:val="left" w:pos="284"/>
        </w:tabs>
        <w:suppressAutoHyphens/>
        <w:autoSpaceDN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Заказчик высы</w:t>
      </w:r>
      <w:r w:rsidR="009D13DF">
        <w:rPr>
          <w:rFonts w:asciiTheme="majorHAnsi" w:hAnsiTheme="majorHAnsi" w:cstheme="majorHAnsi"/>
          <w:sz w:val="22"/>
          <w:szCs w:val="22"/>
        </w:rPr>
        <w:t xml:space="preserve">лает Исполнителю </w:t>
      </w:r>
      <w:proofErr w:type="gramStart"/>
      <w:r w:rsidR="009D13DF">
        <w:rPr>
          <w:rFonts w:asciiTheme="majorHAnsi" w:hAnsiTheme="majorHAnsi" w:cstheme="majorHAnsi"/>
          <w:sz w:val="22"/>
          <w:szCs w:val="22"/>
        </w:rPr>
        <w:t xml:space="preserve">заявку </w:t>
      </w:r>
      <w:r>
        <w:rPr>
          <w:rFonts w:asciiTheme="majorHAnsi" w:hAnsiTheme="majorHAnsi" w:cstheme="majorHAnsi"/>
          <w:sz w:val="22"/>
          <w:szCs w:val="22"/>
        </w:rPr>
        <w:t xml:space="preserve"> по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электронной почте в виде заявки с описанием характера неисправностей. В случае аварийных ситуаций Заказчик оповещает Исполнителя по </w:t>
      </w:r>
      <w:r w:rsidR="009D13DF">
        <w:rPr>
          <w:rFonts w:asciiTheme="majorHAnsi" w:hAnsiTheme="majorHAnsi" w:cstheme="majorHAnsi"/>
          <w:sz w:val="22"/>
          <w:szCs w:val="22"/>
        </w:rPr>
        <w:t xml:space="preserve">средствам телефонной </w:t>
      </w:r>
      <w:proofErr w:type="gramStart"/>
      <w:r w:rsidR="009D13DF">
        <w:rPr>
          <w:rFonts w:asciiTheme="majorHAnsi" w:hAnsiTheme="majorHAnsi" w:cstheme="majorHAnsi"/>
          <w:sz w:val="22"/>
          <w:szCs w:val="22"/>
        </w:rPr>
        <w:t xml:space="preserve">связи </w:t>
      </w:r>
      <w:r>
        <w:rPr>
          <w:rFonts w:asciiTheme="majorHAnsi" w:hAnsiTheme="majorHAnsi" w:cstheme="majorHAnsi"/>
          <w:sz w:val="22"/>
          <w:szCs w:val="22"/>
        </w:rPr>
        <w:t xml:space="preserve"> или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электронной почты в виде заявки.</w:t>
      </w:r>
    </w:p>
    <w:p w:rsidR="004A2502" w:rsidRDefault="00903534">
      <w:pPr>
        <w:pStyle w:val="af4"/>
        <w:numPr>
          <w:ilvl w:val="0"/>
          <w:numId w:val="3"/>
        </w:numPr>
        <w:tabs>
          <w:tab w:val="left" w:pos="284"/>
        </w:tabs>
        <w:suppressAutoHyphens/>
        <w:autoSpaceDN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Исполнитель выезжает на объект для выполнения работ в течении 24-х </w:t>
      </w:r>
      <w:proofErr w:type="gramStart"/>
      <w:r>
        <w:rPr>
          <w:rFonts w:asciiTheme="majorHAnsi" w:hAnsiTheme="majorHAnsi" w:cstheme="majorHAnsi"/>
          <w:sz w:val="22"/>
          <w:szCs w:val="22"/>
        </w:rPr>
        <w:t>часов,  с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момента получения заявки.</w:t>
      </w:r>
    </w:p>
    <w:p w:rsidR="004A2502" w:rsidRDefault="00903534">
      <w:pPr>
        <w:pStyle w:val="af4"/>
        <w:numPr>
          <w:ilvl w:val="0"/>
          <w:numId w:val="3"/>
        </w:numPr>
        <w:tabs>
          <w:tab w:val="left" w:pos="284"/>
        </w:tabs>
        <w:suppressAutoHyphens/>
        <w:autoSpaceDN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По окончании работ на объекте Исполнитель подписывает с представителем Заказчика Акт выполненных работ установленной формы.</w:t>
      </w:r>
    </w:p>
    <w:p w:rsidR="004A2502" w:rsidRDefault="00903534">
      <w:pPr>
        <w:pStyle w:val="af4"/>
        <w:numPr>
          <w:ilvl w:val="0"/>
          <w:numId w:val="3"/>
        </w:numPr>
        <w:tabs>
          <w:tab w:val="left" w:pos="284"/>
        </w:tabs>
        <w:suppressAutoHyphens/>
        <w:autoSpaceDN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В случае выхода инженерно-технических систем и/или оборудования Заказчика из строя, Исполнитель проводит их диагностику, составляет дефектный акт, в котором указывает: выявленные неисправности и дефекты, объем и сроки проведения ремонтно-восстановительных (сметных) работ, оборудование, запасные части и расходные материалы, необходимые для устранения технических неисправностей и ввода инженерных систем и оборудования в эксплуатацию. Дефектный акт, подписанный со стороны Исполнителя, направляется Заказчику для принятия решения, вместе   со сметой (калькуляцией) на выполнение данных ремонтно-восстановительных работ.</w:t>
      </w:r>
    </w:p>
    <w:p w:rsidR="004A2502" w:rsidRDefault="00903534">
      <w:pPr>
        <w:pStyle w:val="af4"/>
        <w:numPr>
          <w:ilvl w:val="0"/>
          <w:numId w:val="4"/>
        </w:numPr>
        <w:spacing w:line="276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Работы стоимостью более 100000.00 (сто тысяч) рублей, включая используемые материалы согласовываются с заказчиком дополнительно и оформляются по отдельному ДС. </w:t>
      </w:r>
    </w:p>
    <w:p w:rsidR="004A2502" w:rsidRDefault="00903534">
      <w:pPr>
        <w:pStyle w:val="af4"/>
        <w:numPr>
          <w:ilvl w:val="0"/>
          <w:numId w:val="3"/>
        </w:numPr>
        <w:suppressAutoHyphens/>
        <w:autoSpaceDN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Приоритет исполнения заявки определяет Заказчик. Заявки принимаются Исполнителем по следующим каналам связи:</w:t>
      </w:r>
    </w:p>
    <w:p w:rsidR="004A2502" w:rsidRDefault="00903534">
      <w:pPr>
        <w:pStyle w:val="af4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По телефону;</w:t>
      </w:r>
    </w:p>
    <w:p w:rsidR="004A2502" w:rsidRDefault="00903534">
      <w:pPr>
        <w:pStyle w:val="af4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По электронной почте;</w:t>
      </w:r>
    </w:p>
    <w:p w:rsidR="004A2502" w:rsidRDefault="004A2502">
      <w:pPr>
        <w:pStyle w:val="af4"/>
        <w:tabs>
          <w:tab w:val="left" w:pos="284"/>
        </w:tabs>
        <w:suppressAutoHyphens/>
        <w:autoSpaceDN w:val="0"/>
        <w:spacing w:line="276" w:lineRule="auto"/>
        <w:ind w:left="1080"/>
        <w:textAlignment w:val="baseline"/>
        <w:rPr>
          <w:rFonts w:asciiTheme="majorHAnsi" w:hAnsiTheme="majorHAnsi" w:cstheme="majorHAnsi"/>
          <w:sz w:val="22"/>
          <w:szCs w:val="22"/>
        </w:rPr>
      </w:pPr>
    </w:p>
    <w:p w:rsidR="004A2502" w:rsidRDefault="00903534">
      <w:pPr>
        <w:pStyle w:val="af4"/>
        <w:numPr>
          <w:ilvl w:val="0"/>
          <w:numId w:val="2"/>
        </w:numPr>
        <w:tabs>
          <w:tab w:val="left" w:pos="284"/>
        </w:tabs>
        <w:suppressAutoHyphens/>
        <w:autoSpaceDN w:val="0"/>
        <w:spacing w:line="276" w:lineRule="auto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Аварийные работы.</w:t>
      </w:r>
    </w:p>
    <w:p w:rsidR="004A2502" w:rsidRDefault="00903534">
      <w:pPr>
        <w:tabs>
          <w:tab w:val="left" w:pos="284"/>
        </w:tabs>
        <w:suppressAutoHyphens/>
        <w:autoSpaceDN w:val="0"/>
        <w:spacing w:line="276" w:lineRule="auto"/>
        <w:ind w:left="360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В случае возникновения неисправностей аварийного характера в инженерно-технических системах и оборудовании на Объекте, Заказчик незамедлительно уведомляет об этом Исполнителя, в функции или обязанности которых входит соответствующее реагирование на возникшую аварийную ситуацию, и по </w:t>
      </w:r>
      <w:r>
        <w:rPr>
          <w:rFonts w:asciiTheme="majorHAnsi" w:hAnsiTheme="majorHAnsi" w:cstheme="majorHAnsi"/>
          <w:sz w:val="22"/>
          <w:szCs w:val="22"/>
        </w:rPr>
        <w:lastRenderedPageBreak/>
        <w:t>возможности, выполняет действия, блокирующие наступление негативных последствий аварийной ситуации.</w:t>
      </w:r>
    </w:p>
    <w:p w:rsidR="004A2502" w:rsidRDefault="00903534">
      <w:pPr>
        <w:tabs>
          <w:tab w:val="left" w:pos="284"/>
        </w:tabs>
        <w:suppressAutoHyphens/>
        <w:autoSpaceDN w:val="0"/>
        <w:spacing w:line="276" w:lineRule="auto"/>
        <w:ind w:left="360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Аварийной признается Заявка, которая направлена Заказчиком в случае возникновения ситуации (далее ниже описанные ситуации именуются аварийными ситуациями или авариями) на Объекте или прилегающей территории, в результате которой:</w:t>
      </w:r>
    </w:p>
    <w:p w:rsidR="004A2502" w:rsidRDefault="00903534">
      <w:pPr>
        <w:pStyle w:val="af4"/>
        <w:numPr>
          <w:ilvl w:val="0"/>
          <w:numId w:val="5"/>
        </w:numPr>
        <w:tabs>
          <w:tab w:val="left" w:pos="284"/>
        </w:tabs>
        <w:suppressAutoHyphens/>
        <w:autoSpaceDN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Возникает угроза жизни и (или) здоровью посетителей или персонала Заказчика;</w:t>
      </w:r>
    </w:p>
    <w:p w:rsidR="004A2502" w:rsidRDefault="00903534">
      <w:pPr>
        <w:pStyle w:val="af4"/>
        <w:numPr>
          <w:ilvl w:val="0"/>
          <w:numId w:val="5"/>
        </w:numPr>
        <w:tabs>
          <w:tab w:val="left" w:pos="284"/>
        </w:tabs>
        <w:suppressAutoHyphens/>
        <w:autoSpaceDN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Существует угроза сохранности имущества Заказчика и третьих лиц, находящего на Объекте, или за его пределами в том числе, но не ограничиваясь: разрыв (течь) трубопроводов ГВС, ХВС, отопления;</w:t>
      </w:r>
    </w:p>
    <w:p w:rsidR="004A2502" w:rsidRDefault="00903534">
      <w:pPr>
        <w:pStyle w:val="af4"/>
        <w:numPr>
          <w:ilvl w:val="0"/>
          <w:numId w:val="6"/>
        </w:numPr>
        <w:tabs>
          <w:tab w:val="left" w:pos="284"/>
        </w:tabs>
        <w:suppressAutoHyphens/>
        <w:autoSpaceDN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Исполнитель обязуется осуществить локализацию и ликвидацию аварийных ситуаций, возникающих в период действия Договора на Объекте.</w:t>
      </w:r>
    </w:p>
    <w:p w:rsidR="004A2502" w:rsidRDefault="00903534">
      <w:pPr>
        <w:pStyle w:val="af4"/>
        <w:numPr>
          <w:ilvl w:val="0"/>
          <w:numId w:val="6"/>
        </w:numPr>
        <w:tabs>
          <w:tab w:val="left" w:pos="284"/>
        </w:tabs>
        <w:suppressAutoHyphens/>
        <w:autoSpaceDN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Указанные действия осуществляются Исполнителем круглосуточно следующим порядком:</w:t>
      </w:r>
    </w:p>
    <w:p w:rsidR="004A2502" w:rsidRDefault="009D13DF">
      <w:pPr>
        <w:suppressAutoHyphens/>
        <w:autoSpaceDN w:val="0"/>
        <w:spacing w:line="276" w:lineRule="auto"/>
        <w:ind w:left="1134" w:hanging="141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прибыть на Объект в течение 4-х (Четырех</w:t>
      </w:r>
      <w:r w:rsidR="00903534">
        <w:rPr>
          <w:rFonts w:asciiTheme="majorHAnsi" w:hAnsiTheme="majorHAnsi" w:cstheme="majorHAnsi"/>
          <w:sz w:val="22"/>
          <w:szCs w:val="22"/>
        </w:rPr>
        <w:t xml:space="preserve">) часов с момента получения Аварийной Заявки; </w:t>
      </w:r>
    </w:p>
    <w:p w:rsidR="004A2502" w:rsidRDefault="00903534">
      <w:pPr>
        <w:suppressAutoHyphens/>
        <w:autoSpaceDN w:val="0"/>
        <w:spacing w:line="276" w:lineRule="auto"/>
        <w:ind w:left="1134" w:hanging="141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локализовать аварию </w:t>
      </w:r>
      <w:r w:rsidR="009D13DF">
        <w:rPr>
          <w:rFonts w:asciiTheme="majorHAnsi" w:hAnsiTheme="majorHAnsi" w:cstheme="majorHAnsi"/>
          <w:sz w:val="22"/>
          <w:szCs w:val="22"/>
        </w:rPr>
        <w:t>в течение 2-х (Двух) часов</w:t>
      </w:r>
      <w:r>
        <w:rPr>
          <w:rFonts w:asciiTheme="majorHAnsi" w:hAnsiTheme="majorHAnsi" w:cstheme="majorHAnsi"/>
          <w:sz w:val="22"/>
          <w:szCs w:val="22"/>
        </w:rPr>
        <w:t xml:space="preserve"> с момента прибытия на Объект сотрудников Подрядчика (под локализацией понимается устранение ситуации, когда последствия или процесс протекания аварии продолжают нести угрозу или причинять вред имуществу Заказчика, третьих лиц или Объекту);</w:t>
      </w:r>
    </w:p>
    <w:p w:rsidR="004A2502" w:rsidRDefault="00903534">
      <w:pPr>
        <w:suppressAutoHyphens/>
        <w:autoSpaceDN w:val="0"/>
        <w:spacing w:line="276" w:lineRule="auto"/>
        <w:ind w:left="1134" w:hanging="141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устранить аварию и последствия аварийной ситуации в течение 2 (двух) календарных суток с момента получения Заявки, если Стороны не согласуют иной, более длительный срок устранения.</w:t>
      </w:r>
    </w:p>
    <w:p w:rsidR="004A2502" w:rsidRDefault="00903534">
      <w:pPr>
        <w:suppressAutoHyphens/>
        <w:autoSpaceDN w:val="0"/>
        <w:spacing w:line="276" w:lineRule="auto"/>
        <w:ind w:left="1134" w:hanging="141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При необходимости вызова городских (региональных, муниципальных) аварийных служб для устранения аварийной ситуации, Исполнитель обязан поставить об этом в известность Заказчика. </w:t>
      </w:r>
    </w:p>
    <w:p w:rsidR="004A2502" w:rsidRDefault="004A2502">
      <w:pPr>
        <w:keepNext/>
        <w:keepLines/>
        <w:spacing w:line="276" w:lineRule="auto"/>
        <w:jc w:val="right"/>
        <w:outlineLvl w:val="0"/>
        <w:rPr>
          <w:b/>
          <w:bCs/>
        </w:rPr>
      </w:pPr>
    </w:p>
    <w:p w:rsidR="004A2502" w:rsidRDefault="00903534">
      <w:pPr>
        <w:tabs>
          <w:tab w:val="left" w:pos="709"/>
          <w:tab w:val="left" w:pos="993"/>
          <w:tab w:val="left" w:pos="1134"/>
        </w:tabs>
        <w:suppressAutoHyphens/>
        <w:autoSpaceDN w:val="0"/>
        <w:spacing w:line="276" w:lineRule="auto"/>
        <w:ind w:left="360"/>
        <w:jc w:val="both"/>
        <w:textAlignment w:val="baseline"/>
      </w:pPr>
      <w:r>
        <w:t xml:space="preserve">  </w:t>
      </w:r>
      <w:r>
        <w:rPr>
          <w:bCs/>
        </w:rPr>
        <w:t xml:space="preserve"> </w:t>
      </w:r>
    </w:p>
    <w:p w:rsidR="004A2502" w:rsidRDefault="00903534">
      <w:pPr>
        <w:pStyle w:val="af4"/>
        <w:keepNext/>
        <w:keepLines/>
        <w:numPr>
          <w:ilvl w:val="0"/>
          <w:numId w:val="2"/>
        </w:numPr>
        <w:spacing w:line="276" w:lineRule="auto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Обязанности Исполнителя.</w:t>
      </w:r>
      <w:r>
        <w:t xml:space="preserve"> </w:t>
      </w:r>
    </w:p>
    <w:p w:rsidR="004A2502" w:rsidRPr="00CE1884" w:rsidRDefault="004A2502" w:rsidP="00CE1884">
      <w:pPr>
        <w:tabs>
          <w:tab w:val="left" w:pos="993"/>
        </w:tabs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:rsidR="004A2502" w:rsidRDefault="00903534">
      <w:pPr>
        <w:pStyle w:val="af4"/>
        <w:numPr>
          <w:ilvl w:val="2"/>
          <w:numId w:val="7"/>
        </w:numPr>
        <w:tabs>
          <w:tab w:val="left" w:pos="1134"/>
          <w:tab w:val="left" w:pos="1276"/>
        </w:tabs>
        <w:suppressAutoHyphens/>
        <w:autoSpaceDN w:val="0"/>
        <w:spacing w:line="276" w:lineRule="auto"/>
        <w:ind w:left="709" w:firstLine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Разработать и предоставить План-графики ТО (технического обслуживания), </w:t>
      </w:r>
    </w:p>
    <w:p w:rsidR="004A2502" w:rsidRDefault="00C84C6E">
      <w:pPr>
        <w:pStyle w:val="af4"/>
        <w:numPr>
          <w:ilvl w:val="2"/>
          <w:numId w:val="7"/>
        </w:numPr>
        <w:suppressAutoHyphens/>
        <w:autoSpaceDN w:val="0"/>
        <w:spacing w:line="276" w:lineRule="auto"/>
        <w:ind w:left="1134" w:hanging="425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Вести</w:t>
      </w:r>
      <w:r w:rsidR="00903534">
        <w:rPr>
          <w:rFonts w:asciiTheme="majorHAnsi" w:hAnsiTheme="majorHAnsi" w:cstheme="majorHAnsi"/>
          <w:sz w:val="22"/>
          <w:szCs w:val="22"/>
        </w:rPr>
        <w:t xml:space="preserve"> Журнал </w:t>
      </w:r>
      <w:r>
        <w:rPr>
          <w:rFonts w:asciiTheme="majorHAnsi" w:hAnsiTheme="majorHAnsi" w:cstheme="majorHAnsi"/>
          <w:sz w:val="22"/>
          <w:szCs w:val="22"/>
        </w:rPr>
        <w:t xml:space="preserve">обслуживания </w:t>
      </w:r>
      <w:r w:rsidR="00903534">
        <w:rPr>
          <w:rFonts w:asciiTheme="majorHAnsi" w:hAnsiTheme="majorHAnsi" w:cstheme="majorHAnsi"/>
          <w:sz w:val="22"/>
          <w:szCs w:val="22"/>
        </w:rPr>
        <w:t>оборудования систем вентиляции и кондиционирования с указанием гарантийных сроков</w:t>
      </w:r>
      <w:r>
        <w:rPr>
          <w:rFonts w:asciiTheme="majorHAnsi" w:hAnsiTheme="majorHAnsi" w:cstheme="majorHAnsi"/>
          <w:sz w:val="22"/>
          <w:szCs w:val="22"/>
        </w:rPr>
        <w:t xml:space="preserve"> после осуществления ремонтов</w:t>
      </w:r>
      <w:r w:rsidR="00903534">
        <w:rPr>
          <w:rFonts w:asciiTheme="majorHAnsi" w:hAnsiTheme="majorHAnsi" w:cstheme="majorHAnsi"/>
          <w:sz w:val="22"/>
          <w:szCs w:val="22"/>
        </w:rPr>
        <w:t xml:space="preserve">, </w:t>
      </w:r>
      <w:r w:rsidR="00CE1884">
        <w:rPr>
          <w:rFonts w:asciiTheme="majorHAnsi" w:hAnsiTheme="majorHAnsi" w:cstheme="majorHAnsi"/>
          <w:sz w:val="22"/>
          <w:szCs w:val="22"/>
        </w:rPr>
        <w:t xml:space="preserve">дат и объема проведения всех </w:t>
      </w:r>
      <w:r>
        <w:rPr>
          <w:rFonts w:asciiTheme="majorHAnsi" w:hAnsiTheme="majorHAnsi" w:cstheme="majorHAnsi"/>
          <w:sz w:val="22"/>
          <w:szCs w:val="22"/>
        </w:rPr>
        <w:t>работ. Журнал хранится на объекте.</w:t>
      </w:r>
    </w:p>
    <w:p w:rsidR="004A2502" w:rsidRDefault="00CE1884">
      <w:pPr>
        <w:pStyle w:val="af4"/>
        <w:numPr>
          <w:ilvl w:val="0"/>
          <w:numId w:val="7"/>
        </w:numPr>
        <w:tabs>
          <w:tab w:val="left" w:pos="851"/>
        </w:tabs>
        <w:suppressAutoHyphens/>
        <w:autoSpaceDN w:val="0"/>
        <w:spacing w:line="276" w:lineRule="auto"/>
        <w:ind w:left="1134" w:hanging="436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Е</w:t>
      </w:r>
      <w:r w:rsidR="00903534">
        <w:rPr>
          <w:rFonts w:asciiTheme="majorHAnsi" w:hAnsiTheme="majorHAnsi" w:cstheme="majorHAnsi"/>
          <w:sz w:val="22"/>
          <w:szCs w:val="22"/>
        </w:rPr>
        <w:t xml:space="preserve">жемесячно с момента оказания услуг, предоставлять   документы, в </w:t>
      </w:r>
      <w:proofErr w:type="spellStart"/>
      <w:r w:rsidR="00903534">
        <w:rPr>
          <w:rFonts w:asciiTheme="majorHAnsi" w:hAnsiTheme="majorHAnsi" w:cstheme="majorHAnsi"/>
          <w:sz w:val="22"/>
          <w:szCs w:val="22"/>
        </w:rPr>
        <w:t>т.ч</w:t>
      </w:r>
      <w:proofErr w:type="spellEnd"/>
      <w:r w:rsidR="00903534">
        <w:rPr>
          <w:rFonts w:asciiTheme="majorHAnsi" w:hAnsiTheme="majorHAnsi" w:cstheme="majorHAnsi"/>
          <w:sz w:val="22"/>
          <w:szCs w:val="22"/>
        </w:rPr>
        <w:t>.:</w:t>
      </w:r>
    </w:p>
    <w:p w:rsidR="004A2502" w:rsidRDefault="00903534">
      <w:pPr>
        <w:suppressAutoHyphens/>
        <w:autoSpaceDN w:val="0"/>
        <w:spacing w:line="276" w:lineRule="auto"/>
        <w:ind w:left="1134"/>
        <w:contextualSpacing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 Акт сдачи-приемки оказанных услуг за прошедший период;</w:t>
      </w:r>
    </w:p>
    <w:p w:rsidR="004A2502" w:rsidRDefault="00CE1884">
      <w:pPr>
        <w:pStyle w:val="af4"/>
        <w:numPr>
          <w:ilvl w:val="0"/>
          <w:numId w:val="4"/>
        </w:numPr>
        <w:ind w:left="1276" w:hanging="43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Е</w:t>
      </w:r>
      <w:r w:rsidR="00903534">
        <w:rPr>
          <w:rFonts w:asciiTheme="majorHAnsi" w:hAnsiTheme="majorHAnsi" w:cstheme="majorHAnsi"/>
          <w:sz w:val="22"/>
          <w:szCs w:val="22"/>
        </w:rPr>
        <w:t xml:space="preserve">жегодно с момента оказания </w:t>
      </w:r>
      <w:proofErr w:type="gramStart"/>
      <w:r w:rsidR="00903534">
        <w:rPr>
          <w:rFonts w:asciiTheme="majorHAnsi" w:hAnsiTheme="majorHAnsi" w:cstheme="majorHAnsi"/>
          <w:sz w:val="22"/>
          <w:szCs w:val="22"/>
        </w:rPr>
        <w:t>услуг,</w:t>
      </w:r>
      <w:r w:rsidR="00E775E4">
        <w:rPr>
          <w:rFonts w:asciiTheme="majorHAnsi" w:hAnsiTheme="majorHAnsi" w:cstheme="majorHAnsi"/>
          <w:sz w:val="22"/>
          <w:szCs w:val="22"/>
        </w:rPr>
        <w:t xml:space="preserve"> </w:t>
      </w:r>
      <w:r w:rsidR="00903534">
        <w:rPr>
          <w:rFonts w:asciiTheme="majorHAnsi" w:hAnsiTheme="majorHAnsi" w:cstheme="majorHAnsi"/>
          <w:sz w:val="22"/>
          <w:szCs w:val="22"/>
        </w:rPr>
        <w:t xml:space="preserve"> предоставлять</w:t>
      </w:r>
      <w:proofErr w:type="gramEnd"/>
      <w:r w:rsidR="00903534">
        <w:rPr>
          <w:rFonts w:asciiTheme="majorHAnsi" w:hAnsiTheme="majorHAnsi" w:cstheme="majorHAnsi"/>
          <w:sz w:val="22"/>
          <w:szCs w:val="22"/>
        </w:rPr>
        <w:t xml:space="preserve">  документы, в </w:t>
      </w:r>
      <w:proofErr w:type="spellStart"/>
      <w:r w:rsidR="00903534">
        <w:rPr>
          <w:rFonts w:asciiTheme="majorHAnsi" w:hAnsiTheme="majorHAnsi" w:cstheme="majorHAnsi"/>
          <w:sz w:val="22"/>
          <w:szCs w:val="22"/>
        </w:rPr>
        <w:t>т.ч</w:t>
      </w:r>
      <w:proofErr w:type="spellEnd"/>
      <w:r w:rsidR="00903534">
        <w:rPr>
          <w:rFonts w:asciiTheme="majorHAnsi" w:hAnsiTheme="majorHAnsi" w:cstheme="majorHAnsi"/>
          <w:sz w:val="22"/>
          <w:szCs w:val="22"/>
        </w:rPr>
        <w:t>.:</w:t>
      </w:r>
    </w:p>
    <w:p w:rsidR="004A2502" w:rsidRDefault="00903534">
      <w:pPr>
        <w:suppressAutoHyphens/>
        <w:autoSpaceDN w:val="0"/>
        <w:spacing w:line="276" w:lineRule="auto"/>
        <w:ind w:left="1276" w:hanging="142"/>
        <w:contextualSpacing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 Разработать план-график ППР (планово-предупредительных работ). </w:t>
      </w:r>
    </w:p>
    <w:p w:rsidR="004A2502" w:rsidRDefault="00E775E4">
      <w:pPr>
        <w:pStyle w:val="af4"/>
        <w:numPr>
          <w:ilvl w:val="0"/>
          <w:numId w:val="4"/>
        </w:numPr>
        <w:tabs>
          <w:tab w:val="left" w:pos="851"/>
        </w:tabs>
        <w:suppressAutoHyphens/>
        <w:autoSpaceDN w:val="0"/>
        <w:spacing w:line="276" w:lineRule="auto"/>
        <w:ind w:left="1276" w:hanging="425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После периодического осмотра оборудования</w:t>
      </w:r>
      <w:r w:rsidR="00903534">
        <w:rPr>
          <w:rFonts w:asciiTheme="majorHAnsi" w:hAnsiTheme="majorHAnsi" w:cstheme="majorHAnsi"/>
          <w:sz w:val="22"/>
          <w:szCs w:val="22"/>
        </w:rPr>
        <w:t>, при выявлении неисправности и неполадок Исполнитель с</w:t>
      </w:r>
      <w:r w:rsidR="00CE1884">
        <w:rPr>
          <w:rFonts w:asciiTheme="majorHAnsi" w:hAnsiTheme="majorHAnsi" w:cstheme="majorHAnsi"/>
          <w:sz w:val="22"/>
          <w:szCs w:val="22"/>
        </w:rPr>
        <w:t>оставляет Дефектный акт и предоставляет его и сметный расчет со сроком предоставления до 5</w:t>
      </w:r>
      <w:r w:rsidR="00903534">
        <w:rPr>
          <w:rFonts w:asciiTheme="majorHAnsi" w:hAnsiTheme="majorHAnsi" w:cstheme="majorHAnsi"/>
          <w:sz w:val="22"/>
          <w:szCs w:val="22"/>
        </w:rPr>
        <w:t xml:space="preserve"> рабочих дней после выявления не</w:t>
      </w:r>
      <w:r w:rsidR="00CE1884">
        <w:rPr>
          <w:rFonts w:asciiTheme="majorHAnsi" w:hAnsiTheme="majorHAnsi" w:cstheme="majorHAnsi"/>
          <w:sz w:val="22"/>
          <w:szCs w:val="22"/>
        </w:rPr>
        <w:t xml:space="preserve">исправности и согласовывает сметный расчет с Заказчиком. В них </w:t>
      </w:r>
      <w:r w:rsidR="00903534">
        <w:rPr>
          <w:rFonts w:asciiTheme="majorHAnsi" w:hAnsiTheme="majorHAnsi" w:cstheme="majorHAnsi"/>
          <w:sz w:val="22"/>
          <w:szCs w:val="22"/>
        </w:rPr>
        <w:t>указываются следующие данные:</w:t>
      </w:r>
    </w:p>
    <w:p w:rsidR="004A2502" w:rsidRDefault="00903534">
      <w:pPr>
        <w:tabs>
          <w:tab w:val="left" w:pos="709"/>
          <w:tab w:val="left" w:pos="993"/>
          <w:tab w:val="left" w:pos="1134"/>
        </w:tabs>
        <w:suppressAutoHyphens/>
        <w:autoSpaceDN w:val="0"/>
        <w:spacing w:line="276" w:lineRule="auto"/>
        <w:ind w:left="1276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 Выявленн</w:t>
      </w:r>
      <w:r w:rsidR="00CE1884">
        <w:rPr>
          <w:rFonts w:asciiTheme="majorHAnsi" w:hAnsiTheme="majorHAnsi" w:cstheme="majorHAnsi"/>
          <w:sz w:val="22"/>
          <w:szCs w:val="22"/>
        </w:rPr>
        <w:t>ые неисправности и неполадки системы вентиляции и кондиционирования</w:t>
      </w:r>
    </w:p>
    <w:p w:rsidR="004A2502" w:rsidRDefault="00903534">
      <w:pPr>
        <w:tabs>
          <w:tab w:val="left" w:pos="709"/>
          <w:tab w:val="left" w:pos="993"/>
          <w:tab w:val="left" w:pos="1134"/>
        </w:tabs>
        <w:suppressAutoHyphens/>
        <w:autoSpaceDN w:val="0"/>
        <w:spacing w:line="276" w:lineRule="auto"/>
        <w:ind w:left="1276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Смета</w:t>
      </w:r>
      <w:r w:rsidR="00CE1884">
        <w:rPr>
          <w:rFonts w:asciiTheme="majorHAnsi" w:hAnsiTheme="majorHAnsi" w:cstheme="majorHAnsi"/>
          <w:sz w:val="22"/>
          <w:szCs w:val="22"/>
        </w:rPr>
        <w:t xml:space="preserve"> с перечнем заменяемого (ремонтируемого)</w:t>
      </w:r>
      <w:r>
        <w:rPr>
          <w:rFonts w:asciiTheme="majorHAnsi" w:hAnsiTheme="majorHAnsi" w:cstheme="majorHAnsi"/>
          <w:sz w:val="22"/>
          <w:szCs w:val="22"/>
        </w:rPr>
        <w:t xml:space="preserve"> оборудования (указыв</w:t>
      </w:r>
      <w:r w:rsidR="00CE1884">
        <w:rPr>
          <w:rFonts w:asciiTheme="majorHAnsi" w:hAnsiTheme="majorHAnsi" w:cstheme="majorHAnsi"/>
          <w:sz w:val="22"/>
          <w:szCs w:val="22"/>
        </w:rPr>
        <w:t xml:space="preserve">ается наименование и принадлежность </w:t>
      </w:r>
      <w:r>
        <w:rPr>
          <w:rFonts w:asciiTheme="majorHAnsi" w:hAnsiTheme="majorHAnsi" w:cstheme="majorHAnsi"/>
          <w:sz w:val="22"/>
          <w:szCs w:val="22"/>
        </w:rPr>
        <w:t>каждой единицы</w:t>
      </w:r>
      <w:r w:rsidR="00CE1884">
        <w:rPr>
          <w:rFonts w:asciiTheme="majorHAnsi" w:hAnsiTheme="majorHAnsi" w:cstheme="majorHAnsi"/>
          <w:sz w:val="22"/>
          <w:szCs w:val="22"/>
        </w:rPr>
        <w:t>, стоимость</w:t>
      </w:r>
      <w:r>
        <w:rPr>
          <w:rFonts w:asciiTheme="majorHAnsi" w:hAnsiTheme="majorHAnsi" w:cstheme="majorHAnsi"/>
          <w:sz w:val="22"/>
          <w:szCs w:val="22"/>
        </w:rPr>
        <w:t>).</w:t>
      </w:r>
    </w:p>
    <w:p w:rsidR="004A2502" w:rsidRDefault="00903534">
      <w:pPr>
        <w:pStyle w:val="af4"/>
        <w:numPr>
          <w:ilvl w:val="0"/>
          <w:numId w:val="4"/>
        </w:numPr>
        <w:spacing w:line="276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Все расходные материалы, запасные части (комплектующие), оборудование</w:t>
      </w:r>
      <w:r w:rsidR="00C003C9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приборы измерения и инструменты, необходимые для оказания услуг по ТО и Планово-предупредительному ремонту ИС, </w:t>
      </w:r>
      <w:r w:rsidR="00CE1884">
        <w:rPr>
          <w:rFonts w:asciiTheme="majorHAnsi" w:hAnsiTheme="majorHAnsi" w:cstheme="majorHAnsi"/>
          <w:sz w:val="22"/>
          <w:szCs w:val="22"/>
        </w:rPr>
        <w:t xml:space="preserve">по </w:t>
      </w:r>
      <w:r>
        <w:rPr>
          <w:rFonts w:asciiTheme="majorHAnsi" w:hAnsiTheme="majorHAnsi" w:cstheme="majorHAnsi"/>
          <w:sz w:val="22"/>
          <w:szCs w:val="22"/>
        </w:rPr>
        <w:t>заявкам на объекте, согласно клас</w:t>
      </w:r>
      <w:r w:rsidR="00CE1884">
        <w:rPr>
          <w:rFonts w:asciiTheme="majorHAnsi" w:hAnsiTheme="majorHAnsi" w:cstheme="majorHAnsi"/>
          <w:sz w:val="22"/>
          <w:szCs w:val="22"/>
        </w:rPr>
        <w:t>с</w:t>
      </w:r>
      <w:r>
        <w:rPr>
          <w:rFonts w:asciiTheme="majorHAnsi" w:hAnsiTheme="majorHAnsi" w:cstheme="majorHAnsi"/>
          <w:sz w:val="22"/>
          <w:szCs w:val="22"/>
        </w:rPr>
        <w:t xml:space="preserve">ификации оборудования и перечню услуг, </w:t>
      </w:r>
      <w:proofErr w:type="gramStart"/>
      <w:r>
        <w:rPr>
          <w:rFonts w:asciiTheme="majorHAnsi" w:hAnsiTheme="majorHAnsi" w:cstheme="majorHAnsi"/>
          <w:sz w:val="22"/>
          <w:szCs w:val="22"/>
        </w:rPr>
        <w:t>предоставляются  за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счет средств Исполнителя. Все оборудование запасные части, материалы </w:t>
      </w:r>
      <w:r>
        <w:rPr>
          <w:rFonts w:asciiTheme="majorHAnsi" w:hAnsiTheme="majorHAnsi" w:cstheme="majorHAnsi"/>
          <w:sz w:val="22"/>
          <w:szCs w:val="22"/>
        </w:rPr>
        <w:lastRenderedPageBreak/>
        <w:t>согласовываются с Заказчиком отдельно. Перед выполнением работ по ТО и Планово-предупредительному ремонту Исполнитель обязан предоставить и согласовать сметный расчет с заказчиком (на работы и материалы). Вместе с Актами выполненных работ и УПД Исполнитель обязан предоставлять подтверждающие документы на все виды материалов (закупочные счета от поставщиков, паспорта на оборудование и запасные части, сертификаты, инструкции)</w:t>
      </w:r>
      <w:r w:rsidR="00082E47">
        <w:rPr>
          <w:rFonts w:asciiTheme="majorHAnsi" w:hAnsiTheme="majorHAnsi" w:cstheme="majorHAnsi"/>
          <w:sz w:val="22"/>
          <w:szCs w:val="22"/>
        </w:rPr>
        <w:t xml:space="preserve"> по запросу Заказчика</w:t>
      </w:r>
      <w:r>
        <w:rPr>
          <w:rFonts w:asciiTheme="majorHAnsi" w:hAnsiTheme="majorHAnsi" w:cstheme="majorHAnsi"/>
          <w:sz w:val="22"/>
          <w:szCs w:val="22"/>
        </w:rPr>
        <w:t>. Цена закупаемого оборудования и материалов должна соответствовать минимальным рыночным расценкам в данном регионе, наценка Исполнителя не должна превышать 5 %.</w:t>
      </w:r>
    </w:p>
    <w:p w:rsidR="004A2502" w:rsidRDefault="00903534">
      <w:pPr>
        <w:pStyle w:val="af4"/>
        <w:numPr>
          <w:ilvl w:val="0"/>
          <w:numId w:val="4"/>
        </w:numPr>
        <w:spacing w:line="276" w:lineRule="auto"/>
        <w:ind w:left="113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Исполнитель гарантирует, что имеет все необходимые разрешения, лицензии и допуски на осуществление деятельности, в том числе необходимые для оказания услуг по настоящему договору. По требованию Заказчика Исполнитель обязуется предоставить ему копии лицензий, разрешений и допусков.</w:t>
      </w:r>
    </w:p>
    <w:p w:rsidR="004A2502" w:rsidRDefault="00082E47">
      <w:pPr>
        <w:pStyle w:val="af4"/>
        <w:numPr>
          <w:ilvl w:val="2"/>
          <w:numId w:val="7"/>
        </w:numPr>
        <w:tabs>
          <w:tab w:val="left" w:pos="567"/>
        </w:tabs>
        <w:suppressAutoHyphens/>
        <w:autoSpaceDN w:val="0"/>
        <w:spacing w:line="276" w:lineRule="auto"/>
        <w:ind w:left="1276" w:hanging="56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Исполнитель имеет право привлекать для выполнения работ Субподрядчика по предварительному письменному согласованию с Заказчиком</w:t>
      </w:r>
      <w:r w:rsidR="00903534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В этом случае</w:t>
      </w:r>
      <w:r w:rsidR="00903534">
        <w:rPr>
          <w:rFonts w:asciiTheme="majorHAnsi" w:hAnsiTheme="majorHAnsi" w:cstheme="majorHAnsi"/>
          <w:sz w:val="22"/>
          <w:szCs w:val="22"/>
        </w:rPr>
        <w:t xml:space="preserve"> Исполнитель несет в полном объеме ответственность за качество и сроки выполнения работ привлеченных им Субподрядчиков, а также наличие у Исполнителя и Субподрядчика всех необходимых лицензий, разрешений и удостоверений на виды работ, переданных по договору субподряда в соответствии с требованиями действующих нормативных документов РФ.</w:t>
      </w:r>
    </w:p>
    <w:p w:rsidR="004A2502" w:rsidRDefault="00903534">
      <w:pPr>
        <w:pStyle w:val="af4"/>
        <w:numPr>
          <w:ilvl w:val="2"/>
          <w:numId w:val="7"/>
        </w:numPr>
        <w:tabs>
          <w:tab w:val="left" w:pos="567"/>
          <w:tab w:val="left" w:pos="993"/>
        </w:tabs>
        <w:suppressAutoHyphens/>
        <w:autoSpaceDN w:val="0"/>
        <w:spacing w:line="276" w:lineRule="auto"/>
        <w:ind w:left="1276" w:hanging="56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</w:t>
      </w:r>
      <w:r w:rsidR="00082E47">
        <w:rPr>
          <w:rFonts w:asciiTheme="majorHAnsi" w:hAnsiTheme="majorHAnsi" w:cstheme="majorHAnsi"/>
          <w:sz w:val="22"/>
          <w:szCs w:val="22"/>
        </w:rPr>
        <w:t>Исполнитель несет ответственность за обеспечение сохранности, противопожарного и работоспособного</w:t>
      </w:r>
      <w:r>
        <w:rPr>
          <w:rFonts w:asciiTheme="majorHAnsi" w:hAnsiTheme="majorHAnsi" w:cstheme="majorHAnsi"/>
          <w:sz w:val="22"/>
          <w:szCs w:val="22"/>
        </w:rPr>
        <w:t xml:space="preserve"> техническое со</w:t>
      </w:r>
      <w:r w:rsidR="00082E47">
        <w:rPr>
          <w:rFonts w:asciiTheme="majorHAnsi" w:hAnsiTheme="majorHAnsi" w:cstheme="majorHAnsi"/>
          <w:sz w:val="22"/>
          <w:szCs w:val="22"/>
        </w:rPr>
        <w:t>стояние систем вентиляции и кондиционирования</w:t>
      </w:r>
      <w:r>
        <w:rPr>
          <w:rFonts w:asciiTheme="majorHAnsi" w:hAnsiTheme="majorHAnsi" w:cstheme="majorHAnsi"/>
          <w:sz w:val="22"/>
          <w:szCs w:val="22"/>
        </w:rPr>
        <w:t>, переданного Заказчиком Исполнителю для оказания услуг и исполнения обязательств по Договору.</w:t>
      </w:r>
    </w:p>
    <w:p w:rsidR="004A2502" w:rsidRDefault="004A2502">
      <w:pPr>
        <w:tabs>
          <w:tab w:val="left" w:pos="567"/>
          <w:tab w:val="left" w:pos="993"/>
        </w:tabs>
        <w:spacing w:line="276" w:lineRule="auto"/>
        <w:jc w:val="both"/>
        <w:rPr>
          <w:b/>
        </w:rPr>
      </w:pPr>
    </w:p>
    <w:p w:rsidR="004A2502" w:rsidRDefault="00903534">
      <w:pPr>
        <w:pStyle w:val="af4"/>
        <w:keepNext/>
        <w:keepLines/>
        <w:numPr>
          <w:ilvl w:val="0"/>
          <w:numId w:val="2"/>
        </w:numPr>
        <w:spacing w:line="276" w:lineRule="auto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Приложения.</w:t>
      </w:r>
    </w:p>
    <w:p w:rsidR="004A2502" w:rsidRDefault="004A2502">
      <w:pPr>
        <w:pStyle w:val="af4"/>
        <w:keepNext/>
        <w:keepLines/>
        <w:spacing w:line="276" w:lineRule="auto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:rsidR="004A2502" w:rsidRDefault="00903534">
      <w:pPr>
        <w:tabs>
          <w:tab w:val="left" w:pos="567"/>
        </w:tabs>
        <w:spacing w:line="276" w:lineRule="auto"/>
        <w:ind w:left="144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Приложение №</w:t>
      </w:r>
      <w:proofErr w:type="gramStart"/>
      <w:r>
        <w:rPr>
          <w:rFonts w:asciiTheme="majorHAnsi" w:hAnsiTheme="majorHAnsi" w:cstheme="majorHAnsi"/>
          <w:sz w:val="22"/>
          <w:szCs w:val="22"/>
        </w:rPr>
        <w:t>1:  Специ</w:t>
      </w:r>
      <w:r w:rsidR="00082E47">
        <w:rPr>
          <w:rFonts w:asciiTheme="majorHAnsi" w:hAnsiTheme="majorHAnsi" w:cstheme="majorHAnsi"/>
          <w:sz w:val="22"/>
          <w:szCs w:val="22"/>
        </w:rPr>
        <w:t>фикация</w:t>
      </w:r>
      <w:proofErr w:type="gramEnd"/>
      <w:r w:rsidR="00082E47">
        <w:rPr>
          <w:rFonts w:asciiTheme="majorHAnsi" w:hAnsiTheme="majorHAnsi" w:cstheme="majorHAnsi"/>
          <w:sz w:val="22"/>
          <w:szCs w:val="22"/>
        </w:rPr>
        <w:t xml:space="preserve"> систем вентиляции и кондиционирования</w:t>
      </w:r>
      <w:r w:rsidR="00395B4F">
        <w:rPr>
          <w:rFonts w:asciiTheme="majorHAnsi" w:hAnsiTheme="majorHAnsi" w:cstheme="majorHAnsi"/>
          <w:sz w:val="22"/>
          <w:szCs w:val="22"/>
        </w:rPr>
        <w:t>;</w:t>
      </w:r>
    </w:p>
    <w:p w:rsidR="004A2502" w:rsidRDefault="00903534">
      <w:pPr>
        <w:pStyle w:val="af5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</w:t>
      </w:r>
      <w:r w:rsidR="001917D2">
        <w:rPr>
          <w:rFonts w:asciiTheme="majorHAnsi" w:hAnsiTheme="majorHAnsi" w:cstheme="majorHAnsi"/>
        </w:rPr>
        <w:t>Приложение № 2</w:t>
      </w:r>
      <w:r>
        <w:rPr>
          <w:rFonts w:asciiTheme="majorHAnsi" w:hAnsiTheme="majorHAnsi" w:cstheme="majorHAnsi"/>
        </w:rPr>
        <w:t>: Перечень услуг по обслуживанию систем вентиляции, кондиционирования;</w:t>
      </w:r>
    </w:p>
    <w:p w:rsidR="004A2502" w:rsidRDefault="001917D2">
      <w:pPr>
        <w:tabs>
          <w:tab w:val="left" w:pos="709"/>
        </w:tabs>
        <w:spacing w:line="276" w:lineRule="auto"/>
        <w:ind w:left="144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Приложение №3</w:t>
      </w:r>
      <w:r w:rsidR="00903534">
        <w:rPr>
          <w:rFonts w:asciiTheme="majorHAnsi" w:hAnsiTheme="majorHAnsi" w:cstheme="majorHAnsi"/>
          <w:sz w:val="22"/>
          <w:szCs w:val="22"/>
        </w:rPr>
        <w:t>:</w:t>
      </w:r>
      <w:r w:rsidR="00395B4F">
        <w:rPr>
          <w:rFonts w:asciiTheme="majorHAnsi" w:hAnsiTheme="majorHAnsi" w:cstheme="majorHAnsi"/>
          <w:sz w:val="22"/>
          <w:szCs w:val="22"/>
        </w:rPr>
        <w:t xml:space="preserve"> </w:t>
      </w:r>
      <w:r w:rsidR="005E2667">
        <w:rPr>
          <w:rFonts w:asciiTheme="majorHAnsi" w:hAnsiTheme="majorHAnsi" w:cstheme="majorHAnsi"/>
          <w:sz w:val="22"/>
          <w:szCs w:val="22"/>
        </w:rPr>
        <w:t>У</w:t>
      </w:r>
      <w:r w:rsidR="009605F3">
        <w:rPr>
          <w:rFonts w:asciiTheme="majorHAnsi" w:hAnsiTheme="majorHAnsi" w:cstheme="majorHAnsi"/>
          <w:sz w:val="22"/>
          <w:szCs w:val="22"/>
        </w:rPr>
        <w:t>слуг</w:t>
      </w:r>
      <w:r w:rsidR="005E2667">
        <w:rPr>
          <w:rFonts w:asciiTheme="majorHAnsi" w:hAnsiTheme="majorHAnsi" w:cstheme="majorHAnsi"/>
          <w:sz w:val="22"/>
          <w:szCs w:val="22"/>
        </w:rPr>
        <w:t>и,</w:t>
      </w:r>
      <w:r w:rsidR="009605F3">
        <w:rPr>
          <w:rFonts w:asciiTheme="majorHAnsi" w:hAnsiTheme="majorHAnsi" w:cstheme="majorHAnsi"/>
          <w:sz w:val="22"/>
          <w:szCs w:val="22"/>
        </w:rPr>
        <w:t xml:space="preserve"> не входящи</w:t>
      </w:r>
      <w:r w:rsidR="005E2667">
        <w:rPr>
          <w:rFonts w:asciiTheme="majorHAnsi" w:hAnsiTheme="majorHAnsi" w:cstheme="majorHAnsi"/>
          <w:sz w:val="22"/>
          <w:szCs w:val="22"/>
        </w:rPr>
        <w:t>е</w:t>
      </w:r>
      <w:r w:rsidR="009605F3">
        <w:rPr>
          <w:rFonts w:asciiTheme="majorHAnsi" w:hAnsiTheme="majorHAnsi" w:cstheme="majorHAnsi"/>
          <w:sz w:val="22"/>
          <w:szCs w:val="22"/>
        </w:rPr>
        <w:t xml:space="preserve"> в перечень работ по ТО.</w:t>
      </w:r>
    </w:p>
    <w:p w:rsidR="004A2502" w:rsidRDefault="004A2502">
      <w:pPr>
        <w:tabs>
          <w:tab w:val="left" w:pos="709"/>
        </w:tabs>
        <w:spacing w:line="276" w:lineRule="auto"/>
        <w:ind w:left="862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4A2502" w:rsidRDefault="004A2502">
      <w:pPr>
        <w:tabs>
          <w:tab w:val="left" w:pos="709"/>
        </w:tabs>
        <w:spacing w:line="276" w:lineRule="auto"/>
        <w:ind w:left="862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4A2502" w:rsidRDefault="004A2502">
      <w:pPr>
        <w:tabs>
          <w:tab w:val="left" w:pos="709"/>
        </w:tabs>
        <w:spacing w:line="276" w:lineRule="auto"/>
        <w:ind w:left="862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395B4F" w:rsidRDefault="00B82B09" w:rsidP="00B82B09">
      <w:pPr>
        <w:tabs>
          <w:tab w:val="left" w:pos="567"/>
        </w:tabs>
        <w:spacing w:line="276" w:lineRule="auto"/>
        <w:ind w:left="1440" w:hanging="1440"/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Приложение №1: </w:t>
      </w:r>
    </w:p>
    <w:p w:rsidR="00B82B09" w:rsidRDefault="00B82B09" w:rsidP="00B82B09">
      <w:pPr>
        <w:tabs>
          <w:tab w:val="left" w:pos="567"/>
        </w:tabs>
        <w:spacing w:line="276" w:lineRule="auto"/>
        <w:ind w:left="1440" w:hanging="1440"/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Спецификация </w:t>
      </w:r>
      <w:r w:rsidR="00395B4F">
        <w:rPr>
          <w:rFonts w:asciiTheme="majorHAnsi" w:hAnsiTheme="majorHAnsi" w:cstheme="majorHAnsi"/>
          <w:b/>
          <w:sz w:val="22"/>
          <w:szCs w:val="22"/>
        </w:rPr>
        <w:t>оборудования и стоимость ТО</w:t>
      </w:r>
    </w:p>
    <w:p w:rsidR="004A2502" w:rsidRDefault="004A2502">
      <w:pPr>
        <w:tabs>
          <w:tab w:val="left" w:pos="709"/>
        </w:tabs>
        <w:spacing w:line="276" w:lineRule="auto"/>
        <w:ind w:left="862"/>
        <w:contextualSpacing/>
        <w:jc w:val="both"/>
        <w:rPr>
          <w:bCs/>
        </w:rPr>
      </w:pPr>
    </w:p>
    <w:p w:rsidR="004A2502" w:rsidRPr="00B82B09" w:rsidRDefault="00B82B09">
      <w:pPr>
        <w:tabs>
          <w:tab w:val="left" w:pos="709"/>
        </w:tabs>
        <w:spacing w:line="276" w:lineRule="auto"/>
        <w:ind w:left="862"/>
        <w:contextualSpacing/>
        <w:jc w:val="both"/>
        <w:rPr>
          <w:b/>
          <w:bCs/>
        </w:rPr>
      </w:pPr>
      <w:r w:rsidRPr="00B82B09">
        <w:rPr>
          <w:b/>
          <w:bCs/>
        </w:rPr>
        <w:t>Системы вентиляции</w:t>
      </w:r>
    </w:p>
    <w:tbl>
      <w:tblPr>
        <w:tblStyle w:val="af3"/>
        <w:tblW w:w="8075" w:type="dxa"/>
        <w:tblLayout w:type="fixed"/>
        <w:tblLook w:val="04A0" w:firstRow="1" w:lastRow="0" w:firstColumn="1" w:lastColumn="0" w:noHBand="0" w:noVBand="1"/>
      </w:tblPr>
      <w:tblGrid>
        <w:gridCol w:w="579"/>
        <w:gridCol w:w="1524"/>
        <w:gridCol w:w="999"/>
        <w:gridCol w:w="31"/>
        <w:gridCol w:w="521"/>
        <w:gridCol w:w="731"/>
        <w:gridCol w:w="1025"/>
        <w:gridCol w:w="1106"/>
        <w:gridCol w:w="687"/>
        <w:gridCol w:w="318"/>
        <w:gridCol w:w="554"/>
      </w:tblGrid>
      <w:tr w:rsidR="005E2667" w:rsidRPr="00E041A3" w:rsidTr="005E2667">
        <w:trPr>
          <w:trHeight w:val="900"/>
        </w:trPr>
        <w:tc>
          <w:tcPr>
            <w:tcW w:w="579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Поз.</w:t>
            </w:r>
          </w:p>
        </w:tc>
        <w:tc>
          <w:tcPr>
            <w:tcW w:w="152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Название установки</w:t>
            </w:r>
          </w:p>
        </w:tc>
        <w:tc>
          <w:tcPr>
            <w:tcW w:w="999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E041A3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Произво</w:t>
            </w:r>
            <w:r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-</w:t>
            </w:r>
            <w:r w:rsidRPr="00E041A3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дитель</w:t>
            </w:r>
            <w:r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-</w:t>
            </w:r>
            <w:r w:rsidRPr="00E041A3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ность</w:t>
            </w:r>
            <w:proofErr w:type="spellEnd"/>
            <w:r w:rsidRPr="00E041A3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41A3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кВТ</w:t>
            </w:r>
            <w:proofErr w:type="spellEnd"/>
            <w:r w:rsidRPr="00E041A3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 xml:space="preserve">             холод           тепло</w:t>
            </w:r>
          </w:p>
        </w:tc>
        <w:tc>
          <w:tcPr>
            <w:tcW w:w="1283" w:type="dxa"/>
            <w:gridSpan w:val="3"/>
            <w:hideMark/>
          </w:tcPr>
          <w:p w:rsidR="005E2667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номер/</w:t>
            </w:r>
          </w:p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Модель</w:t>
            </w:r>
          </w:p>
        </w:tc>
        <w:tc>
          <w:tcPr>
            <w:tcW w:w="1025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Подача куб.</w:t>
            </w:r>
            <w:r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E041A3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м/час</w:t>
            </w:r>
          </w:p>
        </w:tc>
        <w:tc>
          <w:tcPr>
            <w:tcW w:w="1106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мощность эл двигателя, кВт</w:t>
            </w:r>
          </w:p>
        </w:tc>
        <w:tc>
          <w:tcPr>
            <w:tcW w:w="1559" w:type="dxa"/>
            <w:gridSpan w:val="3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Фильтр                                                                                                                                  Тип                                  Кол-во                        Класс очистки</w:t>
            </w:r>
          </w:p>
        </w:tc>
      </w:tr>
      <w:tr w:rsidR="005E2667" w:rsidRPr="00E041A3" w:rsidTr="005E2667">
        <w:trPr>
          <w:trHeight w:val="1200"/>
        </w:trPr>
        <w:tc>
          <w:tcPr>
            <w:tcW w:w="579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52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Приточно-вытяжная система ПВ-20</w:t>
            </w:r>
          </w:p>
        </w:tc>
        <w:tc>
          <w:tcPr>
            <w:tcW w:w="1030" w:type="dxa"/>
            <w:gridSpan w:val="2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30,2</w:t>
            </w:r>
          </w:p>
        </w:tc>
        <w:tc>
          <w:tcPr>
            <w:tcW w:w="52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96</w:t>
            </w:r>
          </w:p>
        </w:tc>
        <w:tc>
          <w:tcPr>
            <w:tcW w:w="73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GEA AT </w:t>
            </w:r>
            <w:proofErr w:type="spellStart"/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1025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вытяжка 6000</w:t>
            </w: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br/>
              <w:t>приток 6500</w:t>
            </w:r>
          </w:p>
        </w:tc>
        <w:tc>
          <w:tcPr>
            <w:tcW w:w="1106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2,2</w:t>
            </w: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br/>
              <w:t>3</w:t>
            </w:r>
          </w:p>
        </w:tc>
        <w:tc>
          <w:tcPr>
            <w:tcW w:w="687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G4.F5</w:t>
            </w:r>
          </w:p>
        </w:tc>
        <w:tc>
          <w:tcPr>
            <w:tcW w:w="318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5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EN7 79</w:t>
            </w:r>
          </w:p>
        </w:tc>
      </w:tr>
      <w:tr w:rsidR="005E2667" w:rsidRPr="00E041A3" w:rsidTr="005E2667">
        <w:trPr>
          <w:trHeight w:val="1200"/>
        </w:trPr>
        <w:tc>
          <w:tcPr>
            <w:tcW w:w="579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52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Приточно-вытяжная система ПВ - 21</w:t>
            </w:r>
          </w:p>
        </w:tc>
        <w:tc>
          <w:tcPr>
            <w:tcW w:w="1030" w:type="dxa"/>
            <w:gridSpan w:val="2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30,2</w:t>
            </w:r>
          </w:p>
        </w:tc>
        <w:tc>
          <w:tcPr>
            <w:tcW w:w="52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96</w:t>
            </w:r>
          </w:p>
        </w:tc>
        <w:tc>
          <w:tcPr>
            <w:tcW w:w="73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GEA AT </w:t>
            </w:r>
            <w:proofErr w:type="spellStart"/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1025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вытяжка 6000</w:t>
            </w: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br/>
              <w:t>приток 6500</w:t>
            </w:r>
          </w:p>
        </w:tc>
        <w:tc>
          <w:tcPr>
            <w:tcW w:w="1106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2,2</w:t>
            </w: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br/>
              <w:t>3</w:t>
            </w:r>
          </w:p>
        </w:tc>
        <w:tc>
          <w:tcPr>
            <w:tcW w:w="687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G4.F5</w:t>
            </w:r>
          </w:p>
        </w:tc>
        <w:tc>
          <w:tcPr>
            <w:tcW w:w="318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5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EN7 79</w:t>
            </w:r>
          </w:p>
        </w:tc>
      </w:tr>
      <w:tr w:rsidR="005E2667" w:rsidRPr="00E041A3" w:rsidTr="005E2667">
        <w:trPr>
          <w:trHeight w:val="1200"/>
        </w:trPr>
        <w:tc>
          <w:tcPr>
            <w:tcW w:w="579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52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Приточно-вытяжная система ПВ - 22</w:t>
            </w:r>
          </w:p>
        </w:tc>
        <w:tc>
          <w:tcPr>
            <w:tcW w:w="1030" w:type="dxa"/>
            <w:gridSpan w:val="2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57,7</w:t>
            </w:r>
          </w:p>
        </w:tc>
        <w:tc>
          <w:tcPr>
            <w:tcW w:w="52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170</w:t>
            </w:r>
          </w:p>
        </w:tc>
        <w:tc>
          <w:tcPr>
            <w:tcW w:w="73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GEA AT </w:t>
            </w:r>
            <w:proofErr w:type="spellStart"/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1025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вытяжка 12500              приток 13500</w:t>
            </w:r>
          </w:p>
        </w:tc>
        <w:tc>
          <w:tcPr>
            <w:tcW w:w="1106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4                                                  7,5</w:t>
            </w:r>
          </w:p>
        </w:tc>
        <w:tc>
          <w:tcPr>
            <w:tcW w:w="687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G4.F5</w:t>
            </w:r>
          </w:p>
        </w:tc>
        <w:tc>
          <w:tcPr>
            <w:tcW w:w="318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5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EN7 79</w:t>
            </w:r>
          </w:p>
        </w:tc>
      </w:tr>
      <w:tr w:rsidR="005E2667" w:rsidRPr="00E041A3" w:rsidTr="005E2667">
        <w:trPr>
          <w:trHeight w:val="1200"/>
        </w:trPr>
        <w:tc>
          <w:tcPr>
            <w:tcW w:w="579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52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Приточно-вытяжная система  ПВ - 23</w:t>
            </w:r>
          </w:p>
        </w:tc>
        <w:tc>
          <w:tcPr>
            <w:tcW w:w="1030" w:type="dxa"/>
            <w:gridSpan w:val="2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57,7</w:t>
            </w:r>
          </w:p>
        </w:tc>
        <w:tc>
          <w:tcPr>
            <w:tcW w:w="52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170</w:t>
            </w:r>
          </w:p>
        </w:tc>
        <w:tc>
          <w:tcPr>
            <w:tcW w:w="73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GEA AT </w:t>
            </w:r>
            <w:proofErr w:type="spellStart"/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1025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вытяжка 12500              приток 13500</w:t>
            </w:r>
          </w:p>
        </w:tc>
        <w:tc>
          <w:tcPr>
            <w:tcW w:w="1106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4                                                  7,5</w:t>
            </w:r>
          </w:p>
        </w:tc>
        <w:tc>
          <w:tcPr>
            <w:tcW w:w="687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G4.F5</w:t>
            </w:r>
          </w:p>
        </w:tc>
        <w:tc>
          <w:tcPr>
            <w:tcW w:w="318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5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EN7 79</w:t>
            </w:r>
          </w:p>
        </w:tc>
      </w:tr>
      <w:tr w:rsidR="005E2667" w:rsidRPr="00E041A3" w:rsidTr="005E2667">
        <w:trPr>
          <w:trHeight w:val="900"/>
        </w:trPr>
        <w:tc>
          <w:tcPr>
            <w:tcW w:w="579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52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Приточно-вытяжная система ПВ - 24</w:t>
            </w:r>
          </w:p>
        </w:tc>
        <w:tc>
          <w:tcPr>
            <w:tcW w:w="1030" w:type="dxa"/>
            <w:gridSpan w:val="2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41,3</w:t>
            </w:r>
          </w:p>
        </w:tc>
        <w:tc>
          <w:tcPr>
            <w:tcW w:w="52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120</w:t>
            </w:r>
          </w:p>
        </w:tc>
        <w:tc>
          <w:tcPr>
            <w:tcW w:w="73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GEA AT </w:t>
            </w:r>
            <w:proofErr w:type="spellStart"/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1025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вытяжка 9000              приток 9600</w:t>
            </w:r>
          </w:p>
        </w:tc>
        <w:tc>
          <w:tcPr>
            <w:tcW w:w="1106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3                                                5,5</w:t>
            </w:r>
          </w:p>
        </w:tc>
        <w:tc>
          <w:tcPr>
            <w:tcW w:w="687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G4.F5</w:t>
            </w:r>
          </w:p>
        </w:tc>
        <w:tc>
          <w:tcPr>
            <w:tcW w:w="318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5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EN7 79</w:t>
            </w:r>
          </w:p>
        </w:tc>
      </w:tr>
      <w:tr w:rsidR="005E2667" w:rsidRPr="00E041A3" w:rsidTr="005E2667">
        <w:trPr>
          <w:trHeight w:val="1200"/>
        </w:trPr>
        <w:tc>
          <w:tcPr>
            <w:tcW w:w="579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52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Приточно-вытяжная система  ПВ - 25</w:t>
            </w:r>
          </w:p>
        </w:tc>
        <w:tc>
          <w:tcPr>
            <w:tcW w:w="1030" w:type="dxa"/>
            <w:gridSpan w:val="2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47,8</w:t>
            </w:r>
          </w:p>
        </w:tc>
        <w:tc>
          <w:tcPr>
            <w:tcW w:w="52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148</w:t>
            </w:r>
          </w:p>
        </w:tc>
        <w:tc>
          <w:tcPr>
            <w:tcW w:w="73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GEA AT </w:t>
            </w:r>
            <w:proofErr w:type="spellStart"/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1025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вытяжка 9600              приток 10000</w:t>
            </w:r>
          </w:p>
        </w:tc>
        <w:tc>
          <w:tcPr>
            <w:tcW w:w="1106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3                                                4</w:t>
            </w:r>
          </w:p>
        </w:tc>
        <w:tc>
          <w:tcPr>
            <w:tcW w:w="687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G4.F5</w:t>
            </w:r>
          </w:p>
        </w:tc>
        <w:tc>
          <w:tcPr>
            <w:tcW w:w="318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5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EN7 79</w:t>
            </w:r>
          </w:p>
        </w:tc>
      </w:tr>
      <w:tr w:rsidR="005E2667" w:rsidRPr="00E041A3" w:rsidTr="005E2667">
        <w:trPr>
          <w:trHeight w:val="1200"/>
        </w:trPr>
        <w:tc>
          <w:tcPr>
            <w:tcW w:w="579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52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Приточно-вытяжная система   ПВ - 26</w:t>
            </w:r>
          </w:p>
        </w:tc>
        <w:tc>
          <w:tcPr>
            <w:tcW w:w="1030" w:type="dxa"/>
            <w:gridSpan w:val="2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47,8</w:t>
            </w:r>
          </w:p>
        </w:tc>
        <w:tc>
          <w:tcPr>
            <w:tcW w:w="52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148</w:t>
            </w:r>
          </w:p>
        </w:tc>
        <w:tc>
          <w:tcPr>
            <w:tcW w:w="73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GEA AT </w:t>
            </w:r>
            <w:proofErr w:type="spellStart"/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1025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вытяжка 9500              приток 10000</w:t>
            </w:r>
          </w:p>
        </w:tc>
        <w:tc>
          <w:tcPr>
            <w:tcW w:w="1106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3                                                5,5</w:t>
            </w:r>
          </w:p>
        </w:tc>
        <w:tc>
          <w:tcPr>
            <w:tcW w:w="687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G4.F5</w:t>
            </w:r>
          </w:p>
        </w:tc>
        <w:tc>
          <w:tcPr>
            <w:tcW w:w="318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5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EN7 79</w:t>
            </w:r>
          </w:p>
        </w:tc>
      </w:tr>
      <w:tr w:rsidR="005E2667" w:rsidRPr="00E041A3" w:rsidTr="005E2667">
        <w:trPr>
          <w:trHeight w:val="900"/>
        </w:trPr>
        <w:tc>
          <w:tcPr>
            <w:tcW w:w="579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52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Приточная система  ПВ - 27</w:t>
            </w:r>
          </w:p>
        </w:tc>
        <w:tc>
          <w:tcPr>
            <w:tcW w:w="1030" w:type="dxa"/>
            <w:gridSpan w:val="2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27,3</w:t>
            </w:r>
          </w:p>
        </w:tc>
        <w:tc>
          <w:tcPr>
            <w:tcW w:w="52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81</w:t>
            </w:r>
          </w:p>
        </w:tc>
        <w:tc>
          <w:tcPr>
            <w:tcW w:w="73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GEA AT </w:t>
            </w:r>
            <w:proofErr w:type="spellStart"/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1025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вытяжка 5200             приток 5700</w:t>
            </w:r>
          </w:p>
        </w:tc>
        <w:tc>
          <w:tcPr>
            <w:tcW w:w="1106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1,5                                                2,2</w:t>
            </w:r>
          </w:p>
        </w:tc>
        <w:tc>
          <w:tcPr>
            <w:tcW w:w="687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G4.F5</w:t>
            </w:r>
          </w:p>
        </w:tc>
        <w:tc>
          <w:tcPr>
            <w:tcW w:w="318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5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EN7 79</w:t>
            </w:r>
          </w:p>
        </w:tc>
      </w:tr>
      <w:tr w:rsidR="005E2667" w:rsidRPr="00E041A3" w:rsidTr="005E2667">
        <w:trPr>
          <w:trHeight w:val="1200"/>
        </w:trPr>
        <w:tc>
          <w:tcPr>
            <w:tcW w:w="579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52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Приточно-вытяжная система  ПВ - 28</w:t>
            </w:r>
          </w:p>
        </w:tc>
        <w:tc>
          <w:tcPr>
            <w:tcW w:w="1030" w:type="dxa"/>
            <w:gridSpan w:val="2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179,5</w:t>
            </w:r>
          </w:p>
        </w:tc>
        <w:tc>
          <w:tcPr>
            <w:tcW w:w="52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270</w:t>
            </w:r>
          </w:p>
        </w:tc>
        <w:tc>
          <w:tcPr>
            <w:tcW w:w="73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GEA AT </w:t>
            </w:r>
            <w:proofErr w:type="spellStart"/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1025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вытяжка 24700            приток 33500</w:t>
            </w:r>
          </w:p>
        </w:tc>
        <w:tc>
          <w:tcPr>
            <w:tcW w:w="1106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7,5                                                18,5</w:t>
            </w:r>
          </w:p>
        </w:tc>
        <w:tc>
          <w:tcPr>
            <w:tcW w:w="687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G4.F5</w:t>
            </w:r>
          </w:p>
        </w:tc>
        <w:tc>
          <w:tcPr>
            <w:tcW w:w="318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5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EN7 79</w:t>
            </w:r>
          </w:p>
        </w:tc>
      </w:tr>
      <w:tr w:rsidR="005E2667" w:rsidRPr="00E041A3" w:rsidTr="005E2667">
        <w:trPr>
          <w:trHeight w:val="1200"/>
        </w:trPr>
        <w:tc>
          <w:tcPr>
            <w:tcW w:w="579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52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Приточно-вытяжная система  ПВ - 29</w:t>
            </w:r>
          </w:p>
        </w:tc>
        <w:tc>
          <w:tcPr>
            <w:tcW w:w="1030" w:type="dxa"/>
            <w:gridSpan w:val="2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45,2</w:t>
            </w:r>
          </w:p>
        </w:tc>
        <w:tc>
          <w:tcPr>
            <w:tcW w:w="52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62</w:t>
            </w:r>
          </w:p>
        </w:tc>
        <w:tc>
          <w:tcPr>
            <w:tcW w:w="73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GEA AT </w:t>
            </w:r>
            <w:proofErr w:type="spellStart"/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1025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вытяжка 7200            приток 12000</w:t>
            </w:r>
          </w:p>
        </w:tc>
        <w:tc>
          <w:tcPr>
            <w:tcW w:w="1106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2,2                                                7,5</w:t>
            </w:r>
          </w:p>
        </w:tc>
        <w:tc>
          <w:tcPr>
            <w:tcW w:w="687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G4.F5</w:t>
            </w:r>
          </w:p>
        </w:tc>
        <w:tc>
          <w:tcPr>
            <w:tcW w:w="318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5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EN7 79</w:t>
            </w:r>
          </w:p>
        </w:tc>
      </w:tr>
      <w:tr w:rsidR="005E2667" w:rsidRPr="00E041A3" w:rsidTr="005E2667">
        <w:trPr>
          <w:trHeight w:val="600"/>
        </w:trPr>
        <w:tc>
          <w:tcPr>
            <w:tcW w:w="579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52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Приточно- система П – 30</w:t>
            </w:r>
          </w:p>
        </w:tc>
        <w:tc>
          <w:tcPr>
            <w:tcW w:w="1030" w:type="dxa"/>
            <w:gridSpan w:val="2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90,7</w:t>
            </w:r>
          </w:p>
        </w:tc>
        <w:tc>
          <w:tcPr>
            <w:tcW w:w="52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256</w:t>
            </w:r>
          </w:p>
        </w:tc>
        <w:tc>
          <w:tcPr>
            <w:tcW w:w="73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GEA AT </w:t>
            </w:r>
            <w:proofErr w:type="spellStart"/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1025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приток 14400</w:t>
            </w:r>
          </w:p>
        </w:tc>
        <w:tc>
          <w:tcPr>
            <w:tcW w:w="1106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7,5</w:t>
            </w:r>
          </w:p>
        </w:tc>
        <w:tc>
          <w:tcPr>
            <w:tcW w:w="687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G4.F5</w:t>
            </w:r>
          </w:p>
        </w:tc>
        <w:tc>
          <w:tcPr>
            <w:tcW w:w="318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5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EN7 79</w:t>
            </w:r>
          </w:p>
        </w:tc>
      </w:tr>
      <w:tr w:rsidR="005E2667" w:rsidRPr="00E041A3" w:rsidTr="005E2667">
        <w:trPr>
          <w:trHeight w:val="525"/>
        </w:trPr>
        <w:tc>
          <w:tcPr>
            <w:tcW w:w="579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2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Приточно- система П - 31</w:t>
            </w:r>
          </w:p>
        </w:tc>
        <w:tc>
          <w:tcPr>
            <w:tcW w:w="1030" w:type="dxa"/>
            <w:gridSpan w:val="2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2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145</w:t>
            </w:r>
          </w:p>
        </w:tc>
        <w:tc>
          <w:tcPr>
            <w:tcW w:w="731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GEA AT </w:t>
            </w:r>
            <w:proofErr w:type="spellStart"/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1025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приток 7860</w:t>
            </w:r>
          </w:p>
        </w:tc>
        <w:tc>
          <w:tcPr>
            <w:tcW w:w="1106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687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G4.F5</w:t>
            </w:r>
          </w:p>
        </w:tc>
        <w:tc>
          <w:tcPr>
            <w:tcW w:w="318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54" w:type="dxa"/>
            <w:hideMark/>
          </w:tcPr>
          <w:p w:rsidR="005E2667" w:rsidRPr="00E041A3" w:rsidRDefault="005E2667" w:rsidP="00965866">
            <w:pPr>
              <w:pStyle w:val="af5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E041A3">
              <w:rPr>
                <w:rFonts w:asciiTheme="majorHAnsi" w:eastAsiaTheme="minorHAnsi" w:hAnsiTheme="majorHAnsi" w:cstheme="majorHAnsi"/>
                <w:sz w:val="20"/>
                <w:szCs w:val="20"/>
              </w:rPr>
              <w:t>EN7 79</w:t>
            </w:r>
          </w:p>
        </w:tc>
      </w:tr>
    </w:tbl>
    <w:p w:rsidR="004A2502" w:rsidRDefault="004A2502">
      <w:pPr>
        <w:tabs>
          <w:tab w:val="left" w:pos="709"/>
        </w:tabs>
        <w:spacing w:line="276" w:lineRule="auto"/>
        <w:ind w:left="862"/>
        <w:contextualSpacing/>
        <w:jc w:val="both"/>
        <w:rPr>
          <w:bCs/>
        </w:rPr>
      </w:pPr>
    </w:p>
    <w:p w:rsidR="00B82B09" w:rsidRPr="00B82B09" w:rsidRDefault="00B82B09" w:rsidP="00B82B09">
      <w:pPr>
        <w:pStyle w:val="af5"/>
        <w:rPr>
          <w:rFonts w:asciiTheme="majorHAnsi" w:hAnsiTheme="majorHAnsi" w:cstheme="majorHAnsi"/>
          <w:b/>
          <w:lang w:eastAsia="ru-RU"/>
        </w:rPr>
      </w:pPr>
      <w:proofErr w:type="spellStart"/>
      <w:r w:rsidRPr="00B82B09">
        <w:rPr>
          <w:rFonts w:asciiTheme="majorHAnsi" w:hAnsiTheme="majorHAnsi" w:cstheme="majorHAnsi"/>
          <w:b/>
          <w:lang w:eastAsia="ru-RU"/>
        </w:rPr>
        <w:t>Чиллеры</w:t>
      </w:r>
      <w:proofErr w:type="spellEnd"/>
      <w:r w:rsidRPr="00B82B09">
        <w:rPr>
          <w:rFonts w:asciiTheme="majorHAnsi" w:hAnsiTheme="majorHAnsi" w:cstheme="majorHAnsi"/>
          <w:b/>
          <w:lang w:eastAsia="ru-RU"/>
        </w:rPr>
        <w:t xml:space="preserve"> </w:t>
      </w:r>
    </w:p>
    <w:tbl>
      <w:tblPr>
        <w:tblStyle w:val="af3"/>
        <w:tblW w:w="8075" w:type="dxa"/>
        <w:tblLayout w:type="fixed"/>
        <w:tblLook w:val="04A0" w:firstRow="1" w:lastRow="0" w:firstColumn="1" w:lastColumn="0" w:noHBand="0" w:noVBand="1"/>
      </w:tblPr>
      <w:tblGrid>
        <w:gridCol w:w="562"/>
        <w:gridCol w:w="707"/>
        <w:gridCol w:w="1025"/>
        <w:gridCol w:w="820"/>
        <w:gridCol w:w="850"/>
        <w:gridCol w:w="993"/>
        <w:gridCol w:w="1134"/>
        <w:gridCol w:w="1134"/>
        <w:gridCol w:w="850"/>
      </w:tblGrid>
      <w:tr w:rsidR="005E2667" w:rsidRPr="00B82B09" w:rsidTr="005E2667">
        <w:trPr>
          <w:trHeight w:val="1800"/>
        </w:trPr>
        <w:tc>
          <w:tcPr>
            <w:tcW w:w="562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B82B09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707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</w:pPr>
            <w:r w:rsidRPr="00B82B09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Название установки</w:t>
            </w:r>
          </w:p>
        </w:tc>
        <w:tc>
          <w:tcPr>
            <w:tcW w:w="1025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</w:pPr>
            <w:r w:rsidRPr="00B82B09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номер/Модель</w:t>
            </w:r>
          </w:p>
        </w:tc>
        <w:tc>
          <w:tcPr>
            <w:tcW w:w="820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Х</w:t>
            </w:r>
            <w:r w:rsidRPr="00B82B09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ол</w:t>
            </w:r>
            <w:r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о-д</w:t>
            </w:r>
            <w:r w:rsidRPr="00B82B09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опроизводительность</w:t>
            </w:r>
            <w:proofErr w:type="spellEnd"/>
            <w:r w:rsidRPr="00B82B09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, кВт</w:t>
            </w:r>
          </w:p>
        </w:tc>
        <w:tc>
          <w:tcPr>
            <w:tcW w:w="850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</w:pPr>
            <w:r w:rsidRPr="00B82B09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Количество компрессоров, мощность, кВт</w:t>
            </w:r>
          </w:p>
        </w:tc>
        <w:tc>
          <w:tcPr>
            <w:tcW w:w="993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</w:pPr>
            <w:r w:rsidRPr="00B82B09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Охлаждение конденсатора (воздушное/водяное)</w:t>
            </w:r>
          </w:p>
        </w:tc>
        <w:tc>
          <w:tcPr>
            <w:tcW w:w="1134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</w:pPr>
            <w:r w:rsidRPr="00B82B09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 xml:space="preserve">Количество вентиляторов, </w:t>
            </w:r>
            <w:proofErr w:type="spellStart"/>
            <w:r w:rsidRPr="00B82B09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</w:pPr>
            <w:r w:rsidRPr="00B82B09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>Наличие гидромодуля (насосная станция/расширительный бак)</w:t>
            </w:r>
          </w:p>
        </w:tc>
        <w:tc>
          <w:tcPr>
            <w:tcW w:w="850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</w:pPr>
            <w:r w:rsidRPr="00B82B09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</w:rPr>
              <w:t xml:space="preserve">Фреон                           марка       </w:t>
            </w:r>
          </w:p>
        </w:tc>
      </w:tr>
      <w:tr w:rsidR="005E2667" w:rsidRPr="00B82B09" w:rsidTr="005E2667">
        <w:trPr>
          <w:trHeight w:val="600"/>
        </w:trPr>
        <w:tc>
          <w:tcPr>
            <w:tcW w:w="562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13</w:t>
            </w:r>
          </w:p>
        </w:tc>
        <w:tc>
          <w:tcPr>
            <w:tcW w:w="707" w:type="dxa"/>
            <w:hideMark/>
          </w:tcPr>
          <w:p w:rsidR="005E2667" w:rsidRPr="00B82B09" w:rsidRDefault="005E2667" w:rsidP="00B82B09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  <w:proofErr w:type="spellStart"/>
            <w:r w:rsidRPr="00B82B09">
              <w:rPr>
                <w:rFonts w:asciiTheme="majorHAnsi" w:eastAsiaTheme="minorHAnsi" w:hAnsiTheme="majorHAnsi" w:cstheme="majorHAnsi"/>
              </w:rPr>
              <w:t>Драйкуллер</w:t>
            </w:r>
            <w:proofErr w:type="spellEnd"/>
          </w:p>
        </w:tc>
        <w:tc>
          <w:tcPr>
            <w:tcW w:w="1025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proofErr w:type="spellStart"/>
            <w:r w:rsidRPr="00B82B09">
              <w:rPr>
                <w:rFonts w:asciiTheme="majorHAnsi" w:eastAsiaTheme="minorHAnsi" w:hAnsiTheme="majorHAnsi" w:cstheme="majorHAnsi"/>
                <w:lang w:val="en-US"/>
              </w:rPr>
              <w:t>Thermofin</w:t>
            </w:r>
            <w:proofErr w:type="spellEnd"/>
            <w:r w:rsidRPr="00B82B09">
              <w:rPr>
                <w:rFonts w:asciiTheme="majorHAnsi" w:eastAsiaTheme="minorHAnsi" w:hAnsiTheme="majorHAnsi" w:cstheme="majorHAnsi"/>
                <w:lang w:val="en-US"/>
              </w:rPr>
              <w:t xml:space="preserve"> TDH 100.1-</w:t>
            </w:r>
            <w:r w:rsidRPr="00B82B09">
              <w:rPr>
                <w:rFonts w:asciiTheme="majorHAnsi" w:eastAsiaTheme="minorHAnsi" w:hAnsiTheme="majorHAnsi" w:cstheme="majorHAnsi"/>
                <w:lang w:val="en-US"/>
              </w:rPr>
              <w:lastRenderedPageBreak/>
              <w:t>14-B-N(D5)</w:t>
            </w:r>
          </w:p>
        </w:tc>
        <w:tc>
          <w:tcPr>
            <w:tcW w:w="820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B82B09">
              <w:rPr>
                <w:rFonts w:asciiTheme="majorHAnsi" w:eastAsiaTheme="minorHAnsi" w:hAnsiTheme="majorHAnsi" w:cstheme="majorHAnsi"/>
              </w:rPr>
              <w:lastRenderedPageBreak/>
              <w:t>100</w:t>
            </w:r>
          </w:p>
        </w:tc>
        <w:tc>
          <w:tcPr>
            <w:tcW w:w="850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B82B09">
              <w:rPr>
                <w:rFonts w:asciiTheme="majorHAnsi" w:eastAsiaTheme="minorHAnsi" w:hAnsiTheme="majorHAnsi" w:cstheme="majorHAnsi"/>
              </w:rPr>
              <w:t>0</w:t>
            </w:r>
          </w:p>
        </w:tc>
        <w:tc>
          <w:tcPr>
            <w:tcW w:w="993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B82B09">
              <w:rPr>
                <w:rFonts w:asciiTheme="majorHAnsi" w:eastAsiaTheme="minorHAnsi" w:hAnsiTheme="majorHAnsi" w:cstheme="majorHAnsi"/>
              </w:rPr>
              <w:t>воздушное</w:t>
            </w:r>
          </w:p>
        </w:tc>
        <w:tc>
          <w:tcPr>
            <w:tcW w:w="1134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B82B09">
              <w:rPr>
                <w:rFonts w:asciiTheme="majorHAnsi" w:eastAsiaTheme="minorHAnsi" w:hAnsiTheme="majorHAnsi" w:cstheme="majorHAnsi"/>
              </w:rPr>
              <w:t>4</w:t>
            </w:r>
          </w:p>
        </w:tc>
        <w:tc>
          <w:tcPr>
            <w:tcW w:w="1134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B82B09">
              <w:rPr>
                <w:rFonts w:asciiTheme="majorHAnsi" w:eastAsiaTheme="minorHAnsi" w:hAnsiTheme="majorHAnsi" w:cstheme="majorHAnsi"/>
              </w:rPr>
              <w:t>есть</w:t>
            </w:r>
          </w:p>
        </w:tc>
        <w:tc>
          <w:tcPr>
            <w:tcW w:w="850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B82B09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B82B09" w:rsidTr="005E2667">
        <w:trPr>
          <w:trHeight w:val="600"/>
        </w:trPr>
        <w:tc>
          <w:tcPr>
            <w:tcW w:w="562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B82B09">
              <w:rPr>
                <w:rFonts w:asciiTheme="majorHAnsi" w:eastAsiaTheme="minorHAnsi" w:hAnsiTheme="majorHAnsi" w:cstheme="majorHAnsi"/>
              </w:rPr>
              <w:lastRenderedPageBreak/>
              <w:t>14</w:t>
            </w:r>
          </w:p>
        </w:tc>
        <w:tc>
          <w:tcPr>
            <w:tcW w:w="707" w:type="dxa"/>
            <w:hideMark/>
          </w:tcPr>
          <w:p w:rsidR="005E2667" w:rsidRPr="00B82B09" w:rsidRDefault="005E2667" w:rsidP="00B82B09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  <w:proofErr w:type="spellStart"/>
            <w:r w:rsidRPr="00B82B09">
              <w:rPr>
                <w:rFonts w:asciiTheme="majorHAnsi" w:eastAsiaTheme="minorHAnsi" w:hAnsiTheme="majorHAnsi" w:cstheme="majorHAnsi"/>
              </w:rPr>
              <w:t>Чиллер</w:t>
            </w:r>
            <w:proofErr w:type="spellEnd"/>
          </w:p>
        </w:tc>
        <w:tc>
          <w:tcPr>
            <w:tcW w:w="1025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B82B09">
              <w:rPr>
                <w:rFonts w:asciiTheme="majorHAnsi" w:eastAsiaTheme="minorHAnsi" w:hAnsiTheme="majorHAnsi" w:cstheme="majorHAnsi"/>
              </w:rPr>
              <w:t>CARRIER 30HXA-260R-963AAA</w:t>
            </w:r>
          </w:p>
        </w:tc>
        <w:tc>
          <w:tcPr>
            <w:tcW w:w="820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B82B09">
              <w:rPr>
                <w:rFonts w:asciiTheme="majorHAnsi" w:eastAsiaTheme="minorHAnsi" w:hAnsiTheme="majorHAnsi" w:cstheme="majorHAnsi"/>
              </w:rPr>
              <w:t>743</w:t>
            </w:r>
          </w:p>
        </w:tc>
        <w:tc>
          <w:tcPr>
            <w:tcW w:w="850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B82B09">
              <w:rPr>
                <w:rFonts w:asciiTheme="majorHAnsi" w:eastAsiaTheme="minorHAnsi" w:hAnsiTheme="majorHAnsi" w:cstheme="majorHAnsi"/>
              </w:rPr>
              <w:t>161.7, 92, 201, 2</w:t>
            </w:r>
          </w:p>
        </w:tc>
        <w:tc>
          <w:tcPr>
            <w:tcW w:w="993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B82B09">
              <w:rPr>
                <w:rFonts w:asciiTheme="majorHAnsi" w:eastAsiaTheme="minorHAnsi" w:hAnsiTheme="majorHAnsi" w:cstheme="majorHAnsi"/>
              </w:rPr>
              <w:t>воздушное</w:t>
            </w:r>
          </w:p>
        </w:tc>
        <w:tc>
          <w:tcPr>
            <w:tcW w:w="1134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B82B09">
              <w:rPr>
                <w:rFonts w:asciiTheme="majorHAnsi" w:eastAsiaTheme="minorHAnsi" w:hAnsiTheme="majorHAnsi" w:cstheme="majorHAnsi"/>
              </w:rPr>
              <w:t>8</w:t>
            </w:r>
          </w:p>
        </w:tc>
        <w:tc>
          <w:tcPr>
            <w:tcW w:w="1134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B82B09">
              <w:rPr>
                <w:rFonts w:asciiTheme="majorHAnsi" w:eastAsiaTheme="minorHAnsi" w:hAnsiTheme="majorHAnsi" w:cstheme="majorHAnsi"/>
              </w:rPr>
              <w:t>есть</w:t>
            </w:r>
          </w:p>
        </w:tc>
        <w:tc>
          <w:tcPr>
            <w:tcW w:w="850" w:type="dxa"/>
            <w:hideMark/>
          </w:tcPr>
          <w:p w:rsidR="005E2667" w:rsidRPr="00B82B09" w:rsidRDefault="005E2667" w:rsidP="00B82B09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B82B09">
              <w:rPr>
                <w:rFonts w:asciiTheme="majorHAnsi" w:eastAsiaTheme="minorHAnsi" w:hAnsiTheme="majorHAnsi" w:cstheme="majorHAnsi"/>
              </w:rPr>
              <w:t>R134A</w:t>
            </w:r>
          </w:p>
        </w:tc>
      </w:tr>
    </w:tbl>
    <w:p w:rsidR="00312C8B" w:rsidRDefault="00312C8B" w:rsidP="00965866">
      <w:pPr>
        <w:pStyle w:val="af5"/>
        <w:rPr>
          <w:rFonts w:asciiTheme="majorHAnsi" w:hAnsiTheme="majorHAnsi" w:cstheme="majorHAnsi"/>
          <w:b/>
          <w:lang w:eastAsia="ru-RU"/>
        </w:rPr>
      </w:pPr>
    </w:p>
    <w:p w:rsidR="00B82B09" w:rsidRPr="00965866" w:rsidRDefault="00965866" w:rsidP="00965866">
      <w:pPr>
        <w:pStyle w:val="af5"/>
        <w:rPr>
          <w:rFonts w:asciiTheme="majorHAnsi" w:hAnsiTheme="majorHAnsi" w:cstheme="majorHAnsi"/>
          <w:b/>
          <w:lang w:eastAsia="ru-RU"/>
        </w:rPr>
      </w:pPr>
      <w:r w:rsidRPr="00965866">
        <w:rPr>
          <w:rFonts w:asciiTheme="majorHAnsi" w:hAnsiTheme="majorHAnsi" w:cstheme="majorHAnsi"/>
          <w:b/>
          <w:lang w:eastAsia="ru-RU"/>
        </w:rPr>
        <w:t xml:space="preserve">Сплит системы </w:t>
      </w:r>
    </w:p>
    <w:tbl>
      <w:tblPr>
        <w:tblStyle w:val="af3"/>
        <w:tblW w:w="7991" w:type="dxa"/>
        <w:tblLook w:val="04A0" w:firstRow="1" w:lastRow="0" w:firstColumn="1" w:lastColumn="0" w:noHBand="0" w:noVBand="1"/>
      </w:tblPr>
      <w:tblGrid>
        <w:gridCol w:w="471"/>
        <w:gridCol w:w="1783"/>
        <w:gridCol w:w="1803"/>
        <w:gridCol w:w="1074"/>
        <w:gridCol w:w="1088"/>
        <w:gridCol w:w="1772"/>
      </w:tblGrid>
      <w:tr w:rsidR="005E2667" w:rsidRPr="00965866" w:rsidTr="005E2667">
        <w:trPr>
          <w:trHeight w:val="300"/>
        </w:trPr>
        <w:tc>
          <w:tcPr>
            <w:tcW w:w="471" w:type="dxa"/>
            <w:vMerge w:val="restart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783" w:type="dxa"/>
            <w:vMerge w:val="restart"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  <w:b/>
                <w:bCs/>
              </w:rPr>
            </w:pPr>
            <w:r w:rsidRPr="00965866">
              <w:rPr>
                <w:rFonts w:asciiTheme="majorHAnsi" w:eastAsiaTheme="minorHAnsi" w:hAnsiTheme="majorHAnsi" w:cstheme="majorHAnsi"/>
                <w:b/>
                <w:bCs/>
              </w:rPr>
              <w:t>Модель/Марка</w:t>
            </w:r>
          </w:p>
        </w:tc>
        <w:tc>
          <w:tcPr>
            <w:tcW w:w="1803" w:type="dxa"/>
            <w:vMerge w:val="restart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</w:rPr>
            </w:pPr>
            <w:r w:rsidRPr="00965866">
              <w:rPr>
                <w:rFonts w:asciiTheme="majorHAnsi" w:eastAsiaTheme="minorHAnsi" w:hAnsiTheme="majorHAnsi" w:cstheme="majorHAnsi"/>
                <w:b/>
                <w:bCs/>
              </w:rPr>
              <w:t xml:space="preserve">Потребляемая мощность, </w:t>
            </w:r>
            <w:proofErr w:type="spellStart"/>
            <w:r w:rsidRPr="00965866">
              <w:rPr>
                <w:rFonts w:asciiTheme="majorHAnsi" w:eastAsiaTheme="minorHAnsi" w:hAnsiTheme="majorHAnsi" w:cstheme="majorHAnsi"/>
                <w:b/>
                <w:bCs/>
              </w:rPr>
              <w:t>кВТ</w:t>
            </w:r>
            <w:proofErr w:type="spellEnd"/>
          </w:p>
        </w:tc>
        <w:tc>
          <w:tcPr>
            <w:tcW w:w="2162" w:type="dxa"/>
            <w:gridSpan w:val="2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</w:rPr>
            </w:pPr>
            <w:r w:rsidRPr="00965866">
              <w:rPr>
                <w:rFonts w:asciiTheme="majorHAnsi" w:eastAsiaTheme="minorHAnsi" w:hAnsiTheme="majorHAnsi" w:cstheme="majorHAnsi"/>
                <w:b/>
                <w:bCs/>
              </w:rPr>
              <w:t>Производительность</w:t>
            </w:r>
          </w:p>
        </w:tc>
        <w:tc>
          <w:tcPr>
            <w:tcW w:w="1772" w:type="dxa"/>
            <w:vMerge w:val="restart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</w:rPr>
            </w:pPr>
            <w:r w:rsidRPr="00965866">
              <w:rPr>
                <w:rFonts w:asciiTheme="majorHAnsi" w:eastAsiaTheme="minorHAnsi" w:hAnsiTheme="majorHAnsi" w:cstheme="majorHAnsi"/>
                <w:b/>
                <w:bCs/>
              </w:rPr>
              <w:t>Марка фреона</w:t>
            </w:r>
          </w:p>
        </w:tc>
      </w:tr>
      <w:tr w:rsidR="005E2667" w:rsidRPr="00965866" w:rsidTr="005E2667">
        <w:trPr>
          <w:trHeight w:val="300"/>
        </w:trPr>
        <w:tc>
          <w:tcPr>
            <w:tcW w:w="471" w:type="dxa"/>
            <w:vMerge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783" w:type="dxa"/>
            <w:vMerge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  <w:b/>
                <w:bCs/>
              </w:rPr>
            </w:pPr>
          </w:p>
        </w:tc>
        <w:tc>
          <w:tcPr>
            <w:tcW w:w="1803" w:type="dxa"/>
            <w:vMerge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  <w:b/>
                <w:bCs/>
              </w:rPr>
            </w:pPr>
          </w:p>
        </w:tc>
        <w:tc>
          <w:tcPr>
            <w:tcW w:w="1074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</w:rPr>
            </w:pPr>
            <w:r w:rsidRPr="00965866">
              <w:rPr>
                <w:rFonts w:asciiTheme="majorHAnsi" w:eastAsiaTheme="minorHAnsi" w:hAnsiTheme="majorHAnsi" w:cstheme="majorHAnsi"/>
                <w:b/>
                <w:bCs/>
              </w:rPr>
              <w:t>холод</w:t>
            </w:r>
          </w:p>
        </w:tc>
        <w:tc>
          <w:tcPr>
            <w:tcW w:w="1088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</w:rPr>
            </w:pPr>
            <w:r w:rsidRPr="00965866">
              <w:rPr>
                <w:rFonts w:asciiTheme="majorHAnsi" w:eastAsiaTheme="minorHAnsi" w:hAnsiTheme="majorHAnsi" w:cstheme="majorHAnsi"/>
                <w:b/>
                <w:bCs/>
              </w:rPr>
              <w:t>тепло</w:t>
            </w:r>
          </w:p>
        </w:tc>
        <w:tc>
          <w:tcPr>
            <w:tcW w:w="1772" w:type="dxa"/>
            <w:vMerge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  <w:b/>
                <w:bCs/>
              </w:rPr>
            </w:pPr>
          </w:p>
        </w:tc>
      </w:tr>
      <w:tr w:rsidR="005E2667" w:rsidRPr="00965866" w:rsidTr="005E2667">
        <w:trPr>
          <w:trHeight w:val="600"/>
        </w:trPr>
        <w:tc>
          <w:tcPr>
            <w:tcW w:w="471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15</w:t>
            </w:r>
          </w:p>
        </w:tc>
        <w:tc>
          <w:tcPr>
            <w:tcW w:w="1783" w:type="dxa"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  <w:proofErr w:type="spellStart"/>
            <w:r w:rsidRPr="00965866">
              <w:rPr>
                <w:rFonts w:asciiTheme="majorHAnsi" w:eastAsiaTheme="minorHAnsi" w:hAnsiTheme="majorHAnsi" w:cstheme="majorHAnsi"/>
              </w:rPr>
              <w:t>Mitsubishi</w:t>
            </w:r>
            <w:proofErr w:type="spellEnd"/>
            <w:r w:rsidRPr="00965866">
              <w:rPr>
                <w:rFonts w:asciiTheme="majorHAnsi" w:eastAsiaTheme="minorHAnsi" w:hAnsiTheme="majorHAnsi" w:cstheme="majorHAnsi"/>
              </w:rPr>
              <w:t xml:space="preserve"> </w:t>
            </w:r>
            <w:proofErr w:type="spellStart"/>
            <w:r w:rsidRPr="00965866">
              <w:rPr>
                <w:rFonts w:asciiTheme="majorHAnsi" w:eastAsiaTheme="minorHAnsi" w:hAnsiTheme="majorHAnsi" w:cstheme="majorHAnsi"/>
              </w:rPr>
              <w:t>Electric</w:t>
            </w:r>
            <w:proofErr w:type="spellEnd"/>
            <w:r w:rsidRPr="00965866">
              <w:rPr>
                <w:rFonts w:asciiTheme="majorHAnsi" w:eastAsiaTheme="minorHAnsi" w:hAnsiTheme="majorHAnsi" w:cstheme="majorHAnsi"/>
              </w:rPr>
              <w:t xml:space="preserve"> MBGA  - 50</w:t>
            </w:r>
          </w:p>
        </w:tc>
        <w:tc>
          <w:tcPr>
            <w:tcW w:w="1803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1,81</w:t>
            </w:r>
          </w:p>
        </w:tc>
        <w:tc>
          <w:tcPr>
            <w:tcW w:w="1074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5</w:t>
            </w:r>
          </w:p>
        </w:tc>
        <w:tc>
          <w:tcPr>
            <w:tcW w:w="1088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772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R-410</w:t>
            </w:r>
          </w:p>
        </w:tc>
      </w:tr>
      <w:tr w:rsidR="005E2667" w:rsidRPr="00965866" w:rsidTr="005E2667">
        <w:trPr>
          <w:trHeight w:val="300"/>
        </w:trPr>
        <w:tc>
          <w:tcPr>
            <w:tcW w:w="471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16</w:t>
            </w:r>
          </w:p>
        </w:tc>
        <w:tc>
          <w:tcPr>
            <w:tcW w:w="1783" w:type="dxa"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  <w:proofErr w:type="spellStart"/>
            <w:r w:rsidRPr="00965866">
              <w:rPr>
                <w:rFonts w:asciiTheme="majorHAnsi" w:eastAsiaTheme="minorHAnsi" w:hAnsiTheme="majorHAnsi" w:cstheme="majorHAnsi"/>
              </w:rPr>
              <w:t>Lessar</w:t>
            </w:r>
            <w:proofErr w:type="spellEnd"/>
            <w:r w:rsidRPr="00965866">
              <w:rPr>
                <w:rFonts w:asciiTheme="majorHAnsi" w:eastAsiaTheme="minorHAnsi" w:hAnsiTheme="majorHAnsi" w:cstheme="majorHAnsi"/>
              </w:rPr>
              <w:t xml:space="preserve"> LS-H09KPA2</w:t>
            </w:r>
          </w:p>
        </w:tc>
        <w:tc>
          <w:tcPr>
            <w:tcW w:w="1803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074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088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772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772D4B" w:rsidTr="005E2667">
        <w:trPr>
          <w:trHeight w:val="300"/>
        </w:trPr>
        <w:tc>
          <w:tcPr>
            <w:tcW w:w="471" w:type="dxa"/>
          </w:tcPr>
          <w:p w:rsidR="005E2667" w:rsidRPr="00772D4B" w:rsidRDefault="005E2667" w:rsidP="00965866">
            <w:pPr>
              <w:pStyle w:val="af5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17</w:t>
            </w:r>
          </w:p>
        </w:tc>
        <w:tc>
          <w:tcPr>
            <w:tcW w:w="1783" w:type="dxa"/>
          </w:tcPr>
          <w:p w:rsidR="005E2667" w:rsidRPr="00772D4B" w:rsidRDefault="005E2667" w:rsidP="00965866">
            <w:pPr>
              <w:pStyle w:val="af5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LS/LU-H18KPA2</w:t>
            </w:r>
          </w:p>
        </w:tc>
        <w:tc>
          <w:tcPr>
            <w:tcW w:w="1803" w:type="dxa"/>
          </w:tcPr>
          <w:p w:rsidR="005E2667" w:rsidRPr="00772D4B" w:rsidRDefault="005E2667" w:rsidP="00965866">
            <w:pPr>
              <w:pStyle w:val="af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  <w:r>
              <w:rPr>
                <w:rFonts w:asciiTheme="majorHAnsi" w:hAnsiTheme="majorHAnsi" w:cstheme="majorHAnsi"/>
              </w:rPr>
              <w:t>,64</w:t>
            </w:r>
          </w:p>
        </w:tc>
        <w:tc>
          <w:tcPr>
            <w:tcW w:w="1074" w:type="dxa"/>
          </w:tcPr>
          <w:p w:rsidR="005E2667" w:rsidRPr="00772D4B" w:rsidRDefault="005E2667" w:rsidP="00965866">
            <w:pPr>
              <w:pStyle w:val="af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5,27</w:t>
            </w:r>
          </w:p>
        </w:tc>
        <w:tc>
          <w:tcPr>
            <w:tcW w:w="1088" w:type="dxa"/>
          </w:tcPr>
          <w:p w:rsidR="005E2667" w:rsidRPr="00772D4B" w:rsidRDefault="005E2667" w:rsidP="00965866">
            <w:pPr>
              <w:pStyle w:val="af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5,42</w:t>
            </w:r>
          </w:p>
        </w:tc>
        <w:tc>
          <w:tcPr>
            <w:tcW w:w="1772" w:type="dxa"/>
          </w:tcPr>
          <w:p w:rsidR="005E2667" w:rsidRPr="00772D4B" w:rsidRDefault="005E2667" w:rsidP="00965866">
            <w:pPr>
              <w:pStyle w:val="af5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R-410a</w:t>
            </w:r>
          </w:p>
        </w:tc>
      </w:tr>
      <w:tr w:rsidR="005E2667" w:rsidRPr="00772D4B" w:rsidTr="005E2667">
        <w:trPr>
          <w:trHeight w:val="300"/>
        </w:trPr>
        <w:tc>
          <w:tcPr>
            <w:tcW w:w="471" w:type="dxa"/>
            <w:hideMark/>
          </w:tcPr>
          <w:p w:rsidR="005E2667" w:rsidRPr="00772D4B" w:rsidRDefault="005E2667" w:rsidP="00965866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r>
              <w:rPr>
                <w:rFonts w:asciiTheme="majorHAnsi" w:eastAsiaTheme="minorHAnsi" w:hAnsiTheme="majorHAnsi" w:cstheme="majorHAnsi"/>
                <w:lang w:val="en-US"/>
              </w:rPr>
              <w:t>18</w:t>
            </w:r>
          </w:p>
        </w:tc>
        <w:tc>
          <w:tcPr>
            <w:tcW w:w="1783" w:type="dxa"/>
            <w:hideMark/>
          </w:tcPr>
          <w:p w:rsidR="005E2667" w:rsidRPr="00772D4B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  <w:lang w:val="en-US"/>
              </w:rPr>
            </w:pPr>
            <w:r w:rsidRPr="00772D4B">
              <w:rPr>
                <w:rFonts w:asciiTheme="majorHAnsi" w:eastAsiaTheme="minorHAnsi" w:hAnsiTheme="majorHAnsi" w:cstheme="majorHAnsi"/>
                <w:lang w:val="en-US"/>
              </w:rPr>
              <w:t>LS-H12KPA2/LU-H12KPA2</w:t>
            </w:r>
          </w:p>
        </w:tc>
        <w:tc>
          <w:tcPr>
            <w:tcW w:w="1803" w:type="dxa"/>
            <w:hideMark/>
          </w:tcPr>
          <w:p w:rsidR="005E2667" w:rsidRPr="00772D4B" w:rsidRDefault="005E2667" w:rsidP="00965866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r w:rsidRPr="00772D4B">
              <w:rPr>
                <w:rFonts w:asciiTheme="majorHAnsi" w:eastAsiaTheme="minorHAnsi" w:hAnsiTheme="majorHAnsi" w:cstheme="majorHAnsi"/>
                <w:lang w:val="en-US"/>
              </w:rPr>
              <w:t> </w:t>
            </w:r>
          </w:p>
        </w:tc>
        <w:tc>
          <w:tcPr>
            <w:tcW w:w="1074" w:type="dxa"/>
            <w:hideMark/>
          </w:tcPr>
          <w:p w:rsidR="005E2667" w:rsidRPr="00772D4B" w:rsidRDefault="005E2667" w:rsidP="00965866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r w:rsidRPr="00772D4B">
              <w:rPr>
                <w:rFonts w:asciiTheme="majorHAnsi" w:eastAsiaTheme="minorHAnsi" w:hAnsiTheme="majorHAnsi" w:cstheme="majorHAnsi"/>
                <w:lang w:val="en-US"/>
              </w:rPr>
              <w:t> </w:t>
            </w:r>
          </w:p>
        </w:tc>
        <w:tc>
          <w:tcPr>
            <w:tcW w:w="1088" w:type="dxa"/>
            <w:hideMark/>
          </w:tcPr>
          <w:p w:rsidR="005E2667" w:rsidRPr="00772D4B" w:rsidRDefault="005E2667" w:rsidP="00965866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r w:rsidRPr="00772D4B">
              <w:rPr>
                <w:rFonts w:asciiTheme="majorHAnsi" w:eastAsiaTheme="minorHAnsi" w:hAnsiTheme="majorHAnsi" w:cstheme="majorHAnsi"/>
                <w:lang w:val="en-US"/>
              </w:rPr>
              <w:t> </w:t>
            </w:r>
          </w:p>
        </w:tc>
        <w:tc>
          <w:tcPr>
            <w:tcW w:w="1772" w:type="dxa"/>
            <w:hideMark/>
          </w:tcPr>
          <w:p w:rsidR="005E2667" w:rsidRPr="00772D4B" w:rsidRDefault="005E2667" w:rsidP="00965866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r w:rsidRPr="00772D4B">
              <w:rPr>
                <w:rFonts w:asciiTheme="majorHAnsi" w:eastAsiaTheme="minorHAnsi" w:hAnsiTheme="majorHAnsi" w:cstheme="majorHAnsi"/>
                <w:lang w:val="en-US"/>
              </w:rPr>
              <w:t> </w:t>
            </w:r>
          </w:p>
        </w:tc>
      </w:tr>
      <w:tr w:rsidR="005E2667" w:rsidRPr="00772D4B" w:rsidTr="005E2667">
        <w:trPr>
          <w:trHeight w:val="300"/>
        </w:trPr>
        <w:tc>
          <w:tcPr>
            <w:tcW w:w="471" w:type="dxa"/>
            <w:hideMark/>
          </w:tcPr>
          <w:p w:rsidR="005E2667" w:rsidRPr="00772D4B" w:rsidRDefault="005E2667" w:rsidP="00965866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r>
              <w:rPr>
                <w:rFonts w:asciiTheme="majorHAnsi" w:eastAsiaTheme="minorHAnsi" w:hAnsiTheme="majorHAnsi" w:cstheme="majorHAnsi"/>
                <w:lang w:val="en-US"/>
              </w:rPr>
              <w:t>19</w:t>
            </w:r>
          </w:p>
        </w:tc>
        <w:tc>
          <w:tcPr>
            <w:tcW w:w="1783" w:type="dxa"/>
            <w:hideMark/>
          </w:tcPr>
          <w:p w:rsidR="005E2667" w:rsidRPr="00772D4B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  <w:lang w:val="en-US"/>
              </w:rPr>
            </w:pPr>
            <w:proofErr w:type="spellStart"/>
            <w:r w:rsidRPr="00772D4B">
              <w:rPr>
                <w:rFonts w:asciiTheme="majorHAnsi" w:eastAsiaTheme="minorHAnsi" w:hAnsiTheme="majorHAnsi" w:cstheme="majorHAnsi"/>
                <w:lang w:val="en-US"/>
              </w:rPr>
              <w:t>Tadiran</w:t>
            </w:r>
            <w:proofErr w:type="spellEnd"/>
            <w:r w:rsidRPr="00772D4B">
              <w:rPr>
                <w:rFonts w:asciiTheme="majorHAnsi" w:eastAsiaTheme="minorHAnsi" w:hAnsiTheme="majorHAnsi" w:cstheme="majorHAnsi"/>
                <w:lang w:val="en-US"/>
              </w:rPr>
              <w:t xml:space="preserve"> GTM-09H</w:t>
            </w:r>
          </w:p>
        </w:tc>
        <w:tc>
          <w:tcPr>
            <w:tcW w:w="1803" w:type="dxa"/>
            <w:hideMark/>
          </w:tcPr>
          <w:p w:rsidR="005E2667" w:rsidRPr="00772D4B" w:rsidRDefault="005E2667" w:rsidP="00965866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r w:rsidRPr="00772D4B">
              <w:rPr>
                <w:rFonts w:asciiTheme="majorHAnsi" w:eastAsiaTheme="minorHAnsi" w:hAnsiTheme="majorHAnsi" w:cstheme="majorHAnsi"/>
                <w:lang w:val="en-US"/>
              </w:rPr>
              <w:t>0,98</w:t>
            </w:r>
          </w:p>
        </w:tc>
        <w:tc>
          <w:tcPr>
            <w:tcW w:w="1074" w:type="dxa"/>
            <w:hideMark/>
          </w:tcPr>
          <w:p w:rsidR="005E2667" w:rsidRPr="00772D4B" w:rsidRDefault="005E2667" w:rsidP="00965866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r w:rsidRPr="00772D4B">
              <w:rPr>
                <w:rFonts w:asciiTheme="majorHAnsi" w:eastAsiaTheme="minorHAnsi" w:hAnsiTheme="majorHAnsi" w:cstheme="majorHAnsi"/>
                <w:lang w:val="en-US"/>
              </w:rPr>
              <w:t>2,6</w:t>
            </w:r>
          </w:p>
        </w:tc>
        <w:tc>
          <w:tcPr>
            <w:tcW w:w="1088" w:type="dxa"/>
            <w:hideMark/>
          </w:tcPr>
          <w:p w:rsidR="005E2667" w:rsidRPr="00772D4B" w:rsidRDefault="005E2667" w:rsidP="00965866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r w:rsidRPr="00772D4B">
              <w:rPr>
                <w:rFonts w:asciiTheme="majorHAnsi" w:eastAsiaTheme="minorHAnsi" w:hAnsiTheme="majorHAnsi" w:cstheme="majorHAnsi"/>
                <w:lang w:val="en-US"/>
              </w:rPr>
              <w:t>2,9</w:t>
            </w:r>
          </w:p>
        </w:tc>
        <w:tc>
          <w:tcPr>
            <w:tcW w:w="1772" w:type="dxa"/>
            <w:hideMark/>
          </w:tcPr>
          <w:p w:rsidR="005E2667" w:rsidRPr="00772D4B" w:rsidRDefault="005E2667" w:rsidP="00965866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r w:rsidRPr="00772D4B">
              <w:rPr>
                <w:rFonts w:asciiTheme="majorHAnsi" w:eastAsiaTheme="minorHAnsi" w:hAnsiTheme="majorHAnsi" w:cstheme="majorHAnsi"/>
                <w:lang w:val="en-US"/>
              </w:rPr>
              <w:t>R-410a</w:t>
            </w:r>
          </w:p>
        </w:tc>
      </w:tr>
      <w:tr w:rsidR="005E2667" w:rsidRPr="00772D4B" w:rsidTr="005E2667">
        <w:trPr>
          <w:trHeight w:val="300"/>
        </w:trPr>
        <w:tc>
          <w:tcPr>
            <w:tcW w:w="471" w:type="dxa"/>
            <w:hideMark/>
          </w:tcPr>
          <w:p w:rsidR="005E2667" w:rsidRPr="00772D4B" w:rsidRDefault="005E2667" w:rsidP="00965866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r>
              <w:rPr>
                <w:rFonts w:asciiTheme="majorHAnsi" w:eastAsiaTheme="minorHAnsi" w:hAnsiTheme="majorHAnsi" w:cstheme="majorHAnsi"/>
                <w:lang w:val="en-US"/>
              </w:rPr>
              <w:t>20</w:t>
            </w:r>
          </w:p>
        </w:tc>
        <w:tc>
          <w:tcPr>
            <w:tcW w:w="1783" w:type="dxa"/>
            <w:hideMark/>
          </w:tcPr>
          <w:p w:rsidR="005E2667" w:rsidRPr="00772D4B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  <w:lang w:val="en-US"/>
              </w:rPr>
            </w:pPr>
            <w:r w:rsidRPr="00772D4B">
              <w:rPr>
                <w:rFonts w:asciiTheme="majorHAnsi" w:eastAsiaTheme="minorHAnsi" w:hAnsiTheme="majorHAnsi" w:cstheme="majorHAnsi"/>
                <w:lang w:val="en-US"/>
              </w:rPr>
              <w:t>Daikin FT25DVM</w:t>
            </w:r>
          </w:p>
        </w:tc>
        <w:tc>
          <w:tcPr>
            <w:tcW w:w="1803" w:type="dxa"/>
            <w:hideMark/>
          </w:tcPr>
          <w:p w:rsidR="005E2667" w:rsidRPr="00772D4B" w:rsidRDefault="005E2667" w:rsidP="00965866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r w:rsidRPr="00772D4B">
              <w:rPr>
                <w:rFonts w:asciiTheme="majorHAnsi" w:eastAsiaTheme="minorHAnsi" w:hAnsiTheme="majorHAnsi" w:cstheme="majorHAnsi"/>
                <w:lang w:val="en-US"/>
              </w:rPr>
              <w:t>0,82</w:t>
            </w:r>
          </w:p>
        </w:tc>
        <w:tc>
          <w:tcPr>
            <w:tcW w:w="1074" w:type="dxa"/>
            <w:hideMark/>
          </w:tcPr>
          <w:p w:rsidR="005E2667" w:rsidRPr="00772D4B" w:rsidRDefault="005E2667" w:rsidP="00965866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r w:rsidRPr="00772D4B">
              <w:rPr>
                <w:rFonts w:asciiTheme="majorHAnsi" w:eastAsiaTheme="minorHAnsi" w:hAnsiTheme="majorHAnsi" w:cstheme="majorHAnsi"/>
                <w:lang w:val="en-US"/>
              </w:rPr>
              <w:t>2,64</w:t>
            </w:r>
          </w:p>
        </w:tc>
        <w:tc>
          <w:tcPr>
            <w:tcW w:w="1088" w:type="dxa"/>
            <w:hideMark/>
          </w:tcPr>
          <w:p w:rsidR="005E2667" w:rsidRPr="00772D4B" w:rsidRDefault="005E2667" w:rsidP="00965866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r w:rsidRPr="00772D4B">
              <w:rPr>
                <w:rFonts w:asciiTheme="majorHAnsi" w:eastAsiaTheme="minorHAnsi" w:hAnsiTheme="majorHAnsi" w:cstheme="majorHAnsi"/>
                <w:lang w:val="en-US"/>
              </w:rPr>
              <w:t> </w:t>
            </w:r>
          </w:p>
        </w:tc>
        <w:tc>
          <w:tcPr>
            <w:tcW w:w="1772" w:type="dxa"/>
            <w:hideMark/>
          </w:tcPr>
          <w:p w:rsidR="005E2667" w:rsidRPr="00772D4B" w:rsidRDefault="005E2667" w:rsidP="00965866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r w:rsidRPr="00772D4B">
              <w:rPr>
                <w:rFonts w:asciiTheme="majorHAnsi" w:eastAsiaTheme="minorHAnsi" w:hAnsiTheme="majorHAnsi" w:cstheme="majorHAnsi"/>
                <w:lang w:val="en-US"/>
              </w:rPr>
              <w:t>R-22</w:t>
            </w:r>
          </w:p>
        </w:tc>
      </w:tr>
    </w:tbl>
    <w:p w:rsidR="00312C8B" w:rsidRPr="00772D4B" w:rsidRDefault="00312C8B" w:rsidP="00965866">
      <w:pPr>
        <w:pStyle w:val="af5"/>
        <w:rPr>
          <w:rFonts w:asciiTheme="majorHAnsi" w:hAnsiTheme="majorHAnsi" w:cstheme="majorHAnsi"/>
          <w:b/>
          <w:lang w:val="en-US" w:eastAsia="ru-RU"/>
        </w:rPr>
      </w:pPr>
    </w:p>
    <w:p w:rsidR="00965866" w:rsidRPr="00965866" w:rsidRDefault="00965866" w:rsidP="00965866">
      <w:pPr>
        <w:pStyle w:val="af5"/>
        <w:rPr>
          <w:rFonts w:asciiTheme="majorHAnsi" w:hAnsiTheme="majorHAnsi" w:cstheme="majorHAnsi"/>
          <w:b/>
          <w:lang w:eastAsia="ru-RU"/>
        </w:rPr>
      </w:pPr>
      <w:proofErr w:type="spellStart"/>
      <w:r w:rsidRPr="00965866">
        <w:rPr>
          <w:rFonts w:asciiTheme="majorHAnsi" w:hAnsiTheme="majorHAnsi" w:cstheme="majorHAnsi"/>
          <w:b/>
          <w:lang w:eastAsia="ru-RU"/>
        </w:rPr>
        <w:t>Фанкойлы</w:t>
      </w:r>
      <w:proofErr w:type="spellEnd"/>
      <w:r w:rsidRPr="00965866">
        <w:rPr>
          <w:rFonts w:asciiTheme="majorHAnsi" w:hAnsiTheme="majorHAnsi" w:cstheme="majorHAnsi"/>
          <w:b/>
          <w:lang w:eastAsia="ru-RU"/>
        </w:rPr>
        <w:t xml:space="preserve"> </w:t>
      </w:r>
    </w:p>
    <w:tbl>
      <w:tblPr>
        <w:tblStyle w:val="af3"/>
        <w:tblW w:w="7981" w:type="dxa"/>
        <w:tblLook w:val="04A0" w:firstRow="1" w:lastRow="0" w:firstColumn="1" w:lastColumn="0" w:noHBand="0" w:noVBand="1"/>
      </w:tblPr>
      <w:tblGrid>
        <w:gridCol w:w="478"/>
        <w:gridCol w:w="1663"/>
        <w:gridCol w:w="1607"/>
        <w:gridCol w:w="1506"/>
        <w:gridCol w:w="1134"/>
        <w:gridCol w:w="1593"/>
      </w:tblGrid>
      <w:tr w:rsidR="005E2667" w:rsidRPr="00965866" w:rsidTr="005E2667">
        <w:trPr>
          <w:trHeight w:val="315"/>
        </w:trPr>
        <w:tc>
          <w:tcPr>
            <w:tcW w:w="478" w:type="dxa"/>
            <w:vMerge w:val="restart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663" w:type="dxa"/>
            <w:vMerge w:val="restart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</w:rPr>
            </w:pPr>
            <w:r w:rsidRPr="00965866">
              <w:rPr>
                <w:rFonts w:asciiTheme="majorHAnsi" w:eastAsiaTheme="minorHAnsi" w:hAnsiTheme="majorHAnsi" w:cstheme="majorHAnsi"/>
                <w:b/>
                <w:bCs/>
              </w:rPr>
              <w:t>Модель/Марка</w:t>
            </w:r>
          </w:p>
        </w:tc>
        <w:tc>
          <w:tcPr>
            <w:tcW w:w="1607" w:type="dxa"/>
            <w:vMerge w:val="restart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</w:rPr>
            </w:pPr>
            <w:r w:rsidRPr="00965866">
              <w:rPr>
                <w:rFonts w:asciiTheme="majorHAnsi" w:eastAsiaTheme="minorHAnsi" w:hAnsiTheme="majorHAnsi" w:cstheme="majorHAnsi"/>
                <w:b/>
                <w:bCs/>
              </w:rPr>
              <w:t xml:space="preserve">Потребляемая мощность, </w:t>
            </w:r>
            <w:proofErr w:type="spellStart"/>
            <w:r w:rsidRPr="00965866">
              <w:rPr>
                <w:rFonts w:asciiTheme="majorHAnsi" w:eastAsiaTheme="minorHAnsi" w:hAnsiTheme="majorHAnsi" w:cstheme="majorHAnsi"/>
                <w:b/>
                <w:bCs/>
              </w:rPr>
              <w:t>кВТ</w:t>
            </w:r>
            <w:proofErr w:type="spellEnd"/>
          </w:p>
        </w:tc>
        <w:tc>
          <w:tcPr>
            <w:tcW w:w="1506" w:type="dxa"/>
            <w:vMerge w:val="restart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</w:rPr>
            </w:pPr>
            <w:r w:rsidRPr="00965866">
              <w:rPr>
                <w:rFonts w:asciiTheme="majorHAnsi" w:eastAsiaTheme="minorHAnsi" w:hAnsiTheme="majorHAnsi" w:cstheme="majorHAnsi"/>
                <w:b/>
                <w:bCs/>
              </w:rPr>
              <w:t>Наличие дренажного насоса</w:t>
            </w:r>
          </w:p>
        </w:tc>
        <w:tc>
          <w:tcPr>
            <w:tcW w:w="2727" w:type="dxa"/>
            <w:gridSpan w:val="2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</w:rPr>
            </w:pPr>
            <w:r w:rsidRPr="00965866">
              <w:rPr>
                <w:rFonts w:asciiTheme="majorHAnsi" w:eastAsiaTheme="minorHAnsi" w:hAnsiTheme="majorHAnsi" w:cstheme="majorHAnsi"/>
                <w:b/>
                <w:bCs/>
              </w:rPr>
              <w:t>Производительность по холоду</w:t>
            </w:r>
          </w:p>
        </w:tc>
      </w:tr>
      <w:tr w:rsidR="005E2667" w:rsidRPr="00965866" w:rsidTr="005E2667">
        <w:trPr>
          <w:trHeight w:val="315"/>
        </w:trPr>
        <w:tc>
          <w:tcPr>
            <w:tcW w:w="478" w:type="dxa"/>
            <w:vMerge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663" w:type="dxa"/>
            <w:vMerge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  <w:b/>
                <w:bCs/>
              </w:rPr>
            </w:pPr>
          </w:p>
        </w:tc>
        <w:tc>
          <w:tcPr>
            <w:tcW w:w="1607" w:type="dxa"/>
            <w:vMerge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  <w:b/>
                <w:bCs/>
              </w:rPr>
            </w:pPr>
          </w:p>
        </w:tc>
        <w:tc>
          <w:tcPr>
            <w:tcW w:w="1506" w:type="dxa"/>
            <w:vMerge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  <w:b/>
                <w:bCs/>
              </w:rPr>
            </w:pPr>
          </w:p>
        </w:tc>
        <w:tc>
          <w:tcPr>
            <w:tcW w:w="1134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</w:rPr>
            </w:pPr>
            <w:r w:rsidRPr="00965866">
              <w:rPr>
                <w:rFonts w:asciiTheme="majorHAnsi" w:eastAsiaTheme="minorHAnsi" w:hAnsiTheme="majorHAnsi" w:cstheme="majorHAnsi"/>
                <w:b/>
                <w:bCs/>
              </w:rPr>
              <w:t>холод</w:t>
            </w:r>
          </w:p>
        </w:tc>
        <w:tc>
          <w:tcPr>
            <w:tcW w:w="1593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  <w:b/>
                <w:bCs/>
              </w:rPr>
            </w:pPr>
            <w:r w:rsidRPr="00965866">
              <w:rPr>
                <w:rFonts w:asciiTheme="majorHAnsi" w:eastAsiaTheme="minorHAnsi" w:hAnsiTheme="majorHAnsi" w:cstheme="majorHAnsi"/>
                <w:b/>
                <w:bCs/>
              </w:rPr>
              <w:t>тепло</w:t>
            </w:r>
          </w:p>
        </w:tc>
      </w:tr>
      <w:tr w:rsidR="005E2667" w:rsidRPr="00965866" w:rsidTr="005E2667">
        <w:trPr>
          <w:trHeight w:val="300"/>
        </w:trPr>
        <w:tc>
          <w:tcPr>
            <w:tcW w:w="478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21</w:t>
            </w:r>
          </w:p>
        </w:tc>
        <w:tc>
          <w:tcPr>
            <w:tcW w:w="1663" w:type="dxa"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 xml:space="preserve">GEA 15.05 AVBV </w:t>
            </w:r>
          </w:p>
        </w:tc>
        <w:tc>
          <w:tcPr>
            <w:tcW w:w="1607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1.1</w:t>
            </w:r>
          </w:p>
        </w:tc>
        <w:tc>
          <w:tcPr>
            <w:tcW w:w="1506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нет</w:t>
            </w:r>
          </w:p>
        </w:tc>
        <w:tc>
          <w:tcPr>
            <w:tcW w:w="1134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18,8</w:t>
            </w:r>
          </w:p>
        </w:tc>
        <w:tc>
          <w:tcPr>
            <w:tcW w:w="1593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965866" w:rsidTr="005E2667">
        <w:trPr>
          <w:trHeight w:val="300"/>
        </w:trPr>
        <w:tc>
          <w:tcPr>
            <w:tcW w:w="478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22</w:t>
            </w:r>
          </w:p>
        </w:tc>
        <w:tc>
          <w:tcPr>
            <w:tcW w:w="1663" w:type="dxa"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 xml:space="preserve">GEA 15.05 AVBV </w:t>
            </w:r>
          </w:p>
        </w:tc>
        <w:tc>
          <w:tcPr>
            <w:tcW w:w="1607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1.1</w:t>
            </w:r>
          </w:p>
        </w:tc>
        <w:tc>
          <w:tcPr>
            <w:tcW w:w="1506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нет</w:t>
            </w:r>
          </w:p>
        </w:tc>
        <w:tc>
          <w:tcPr>
            <w:tcW w:w="1134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18,8</w:t>
            </w:r>
          </w:p>
        </w:tc>
        <w:tc>
          <w:tcPr>
            <w:tcW w:w="1593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965866" w:rsidTr="005E2667">
        <w:trPr>
          <w:trHeight w:val="300"/>
        </w:trPr>
        <w:tc>
          <w:tcPr>
            <w:tcW w:w="478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23</w:t>
            </w:r>
          </w:p>
        </w:tc>
        <w:tc>
          <w:tcPr>
            <w:tcW w:w="1663" w:type="dxa"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 xml:space="preserve">GEA 15.05 AVBV </w:t>
            </w:r>
          </w:p>
        </w:tc>
        <w:tc>
          <w:tcPr>
            <w:tcW w:w="1607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1.1</w:t>
            </w:r>
          </w:p>
        </w:tc>
        <w:tc>
          <w:tcPr>
            <w:tcW w:w="1506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нет</w:t>
            </w:r>
          </w:p>
        </w:tc>
        <w:tc>
          <w:tcPr>
            <w:tcW w:w="1134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18,8</w:t>
            </w:r>
          </w:p>
        </w:tc>
        <w:tc>
          <w:tcPr>
            <w:tcW w:w="1593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965866" w:rsidTr="005E2667">
        <w:trPr>
          <w:trHeight w:val="300"/>
        </w:trPr>
        <w:tc>
          <w:tcPr>
            <w:tcW w:w="478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24</w:t>
            </w:r>
          </w:p>
        </w:tc>
        <w:tc>
          <w:tcPr>
            <w:tcW w:w="1663" w:type="dxa"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 xml:space="preserve">GEA 15.05 AVBV </w:t>
            </w:r>
          </w:p>
        </w:tc>
        <w:tc>
          <w:tcPr>
            <w:tcW w:w="1607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1.1</w:t>
            </w:r>
          </w:p>
        </w:tc>
        <w:tc>
          <w:tcPr>
            <w:tcW w:w="1506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нет</w:t>
            </w:r>
          </w:p>
        </w:tc>
        <w:tc>
          <w:tcPr>
            <w:tcW w:w="1134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18,8</w:t>
            </w:r>
          </w:p>
        </w:tc>
        <w:tc>
          <w:tcPr>
            <w:tcW w:w="1593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965866" w:rsidTr="005E2667">
        <w:trPr>
          <w:trHeight w:val="300"/>
        </w:trPr>
        <w:tc>
          <w:tcPr>
            <w:tcW w:w="478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25</w:t>
            </w:r>
          </w:p>
        </w:tc>
        <w:tc>
          <w:tcPr>
            <w:tcW w:w="1663" w:type="dxa"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 xml:space="preserve">GEA 15.05 AVBV </w:t>
            </w:r>
          </w:p>
        </w:tc>
        <w:tc>
          <w:tcPr>
            <w:tcW w:w="1607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1.1</w:t>
            </w:r>
          </w:p>
        </w:tc>
        <w:tc>
          <w:tcPr>
            <w:tcW w:w="1506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нет</w:t>
            </w:r>
          </w:p>
        </w:tc>
        <w:tc>
          <w:tcPr>
            <w:tcW w:w="1134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18,8</w:t>
            </w:r>
          </w:p>
        </w:tc>
        <w:tc>
          <w:tcPr>
            <w:tcW w:w="1593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965866" w:rsidTr="005E2667">
        <w:trPr>
          <w:trHeight w:val="300"/>
        </w:trPr>
        <w:tc>
          <w:tcPr>
            <w:tcW w:w="478" w:type="dxa"/>
            <w:hideMark/>
          </w:tcPr>
          <w:p w:rsidR="005E2667" w:rsidRPr="00772D4B" w:rsidRDefault="005E2667" w:rsidP="00965866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r>
              <w:rPr>
                <w:rFonts w:asciiTheme="majorHAnsi" w:eastAsiaTheme="minorHAnsi" w:hAnsiTheme="majorHAnsi" w:cstheme="majorHAnsi"/>
              </w:rPr>
              <w:t>26</w:t>
            </w:r>
          </w:p>
        </w:tc>
        <w:tc>
          <w:tcPr>
            <w:tcW w:w="1663" w:type="dxa"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 xml:space="preserve">GEA 15.05 AVBV </w:t>
            </w:r>
          </w:p>
        </w:tc>
        <w:tc>
          <w:tcPr>
            <w:tcW w:w="1607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1.1</w:t>
            </w:r>
          </w:p>
        </w:tc>
        <w:tc>
          <w:tcPr>
            <w:tcW w:w="1506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нет</w:t>
            </w:r>
          </w:p>
        </w:tc>
        <w:tc>
          <w:tcPr>
            <w:tcW w:w="1134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18,8</w:t>
            </w:r>
          </w:p>
        </w:tc>
        <w:tc>
          <w:tcPr>
            <w:tcW w:w="1593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965866" w:rsidTr="005E2667">
        <w:trPr>
          <w:trHeight w:val="300"/>
        </w:trPr>
        <w:tc>
          <w:tcPr>
            <w:tcW w:w="478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27</w:t>
            </w:r>
          </w:p>
        </w:tc>
        <w:tc>
          <w:tcPr>
            <w:tcW w:w="1663" w:type="dxa"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 xml:space="preserve">GEA 15.05 AVBV </w:t>
            </w:r>
          </w:p>
        </w:tc>
        <w:tc>
          <w:tcPr>
            <w:tcW w:w="1607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1.1</w:t>
            </w:r>
          </w:p>
        </w:tc>
        <w:tc>
          <w:tcPr>
            <w:tcW w:w="1506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нет</w:t>
            </w:r>
          </w:p>
        </w:tc>
        <w:tc>
          <w:tcPr>
            <w:tcW w:w="1134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18,8</w:t>
            </w:r>
          </w:p>
        </w:tc>
        <w:tc>
          <w:tcPr>
            <w:tcW w:w="1593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965866" w:rsidTr="005E2667">
        <w:trPr>
          <w:trHeight w:val="300"/>
        </w:trPr>
        <w:tc>
          <w:tcPr>
            <w:tcW w:w="478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28</w:t>
            </w:r>
          </w:p>
        </w:tc>
        <w:tc>
          <w:tcPr>
            <w:tcW w:w="1663" w:type="dxa"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 xml:space="preserve">GEA 15.05 AVBV </w:t>
            </w:r>
          </w:p>
        </w:tc>
        <w:tc>
          <w:tcPr>
            <w:tcW w:w="1607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1.1</w:t>
            </w:r>
          </w:p>
        </w:tc>
        <w:tc>
          <w:tcPr>
            <w:tcW w:w="1506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нет</w:t>
            </w:r>
          </w:p>
        </w:tc>
        <w:tc>
          <w:tcPr>
            <w:tcW w:w="1134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18,8</w:t>
            </w:r>
          </w:p>
        </w:tc>
        <w:tc>
          <w:tcPr>
            <w:tcW w:w="1593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965866" w:rsidTr="005E2667">
        <w:trPr>
          <w:trHeight w:val="300"/>
        </w:trPr>
        <w:tc>
          <w:tcPr>
            <w:tcW w:w="478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29</w:t>
            </w:r>
          </w:p>
        </w:tc>
        <w:tc>
          <w:tcPr>
            <w:tcW w:w="1663" w:type="dxa"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 xml:space="preserve">GEA 15.05 AVBV </w:t>
            </w:r>
          </w:p>
        </w:tc>
        <w:tc>
          <w:tcPr>
            <w:tcW w:w="1607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1.1</w:t>
            </w:r>
          </w:p>
        </w:tc>
        <w:tc>
          <w:tcPr>
            <w:tcW w:w="1506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нет</w:t>
            </w:r>
          </w:p>
        </w:tc>
        <w:tc>
          <w:tcPr>
            <w:tcW w:w="1134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18,8</w:t>
            </w:r>
          </w:p>
        </w:tc>
        <w:tc>
          <w:tcPr>
            <w:tcW w:w="1593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965866" w:rsidTr="005E2667">
        <w:trPr>
          <w:trHeight w:val="300"/>
        </w:trPr>
        <w:tc>
          <w:tcPr>
            <w:tcW w:w="478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30</w:t>
            </w:r>
          </w:p>
        </w:tc>
        <w:tc>
          <w:tcPr>
            <w:tcW w:w="1663" w:type="dxa"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 xml:space="preserve">GEA 15.05 AVBV </w:t>
            </w:r>
          </w:p>
        </w:tc>
        <w:tc>
          <w:tcPr>
            <w:tcW w:w="1607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1.1</w:t>
            </w:r>
          </w:p>
        </w:tc>
        <w:tc>
          <w:tcPr>
            <w:tcW w:w="1506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нет</w:t>
            </w:r>
          </w:p>
        </w:tc>
        <w:tc>
          <w:tcPr>
            <w:tcW w:w="1134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18,8</w:t>
            </w:r>
          </w:p>
        </w:tc>
        <w:tc>
          <w:tcPr>
            <w:tcW w:w="1593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965866" w:rsidTr="005E2667">
        <w:trPr>
          <w:trHeight w:val="300"/>
        </w:trPr>
        <w:tc>
          <w:tcPr>
            <w:tcW w:w="478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31</w:t>
            </w:r>
          </w:p>
        </w:tc>
        <w:tc>
          <w:tcPr>
            <w:tcW w:w="1663" w:type="dxa"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 xml:space="preserve">GEA 15.05 AVBV </w:t>
            </w:r>
          </w:p>
        </w:tc>
        <w:tc>
          <w:tcPr>
            <w:tcW w:w="1607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1.1</w:t>
            </w:r>
          </w:p>
        </w:tc>
        <w:tc>
          <w:tcPr>
            <w:tcW w:w="1506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нет</w:t>
            </w:r>
          </w:p>
        </w:tc>
        <w:tc>
          <w:tcPr>
            <w:tcW w:w="1134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18,8</w:t>
            </w:r>
          </w:p>
        </w:tc>
        <w:tc>
          <w:tcPr>
            <w:tcW w:w="1593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965866" w:rsidTr="005E2667">
        <w:trPr>
          <w:trHeight w:val="300"/>
        </w:trPr>
        <w:tc>
          <w:tcPr>
            <w:tcW w:w="478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32</w:t>
            </w:r>
          </w:p>
        </w:tc>
        <w:tc>
          <w:tcPr>
            <w:tcW w:w="1663" w:type="dxa"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 xml:space="preserve">GEA 15.05 AVBV </w:t>
            </w:r>
          </w:p>
        </w:tc>
        <w:tc>
          <w:tcPr>
            <w:tcW w:w="1607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1.1</w:t>
            </w:r>
          </w:p>
        </w:tc>
        <w:tc>
          <w:tcPr>
            <w:tcW w:w="1506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нет</w:t>
            </w:r>
          </w:p>
        </w:tc>
        <w:tc>
          <w:tcPr>
            <w:tcW w:w="1134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18,8</w:t>
            </w:r>
          </w:p>
        </w:tc>
        <w:tc>
          <w:tcPr>
            <w:tcW w:w="1593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965866" w:rsidTr="005E2667">
        <w:trPr>
          <w:trHeight w:val="300"/>
        </w:trPr>
        <w:tc>
          <w:tcPr>
            <w:tcW w:w="478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lastRenderedPageBreak/>
              <w:t>33</w:t>
            </w:r>
          </w:p>
        </w:tc>
        <w:tc>
          <w:tcPr>
            <w:tcW w:w="1663" w:type="dxa"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 xml:space="preserve">GEA 15.05 AVBV </w:t>
            </w:r>
          </w:p>
        </w:tc>
        <w:tc>
          <w:tcPr>
            <w:tcW w:w="1607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1.1</w:t>
            </w:r>
          </w:p>
        </w:tc>
        <w:tc>
          <w:tcPr>
            <w:tcW w:w="1506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нет</w:t>
            </w:r>
          </w:p>
        </w:tc>
        <w:tc>
          <w:tcPr>
            <w:tcW w:w="1134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18,8</w:t>
            </w:r>
          </w:p>
        </w:tc>
        <w:tc>
          <w:tcPr>
            <w:tcW w:w="1593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965866" w:rsidTr="005E2667">
        <w:trPr>
          <w:trHeight w:val="300"/>
        </w:trPr>
        <w:tc>
          <w:tcPr>
            <w:tcW w:w="478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34</w:t>
            </w:r>
          </w:p>
        </w:tc>
        <w:tc>
          <w:tcPr>
            <w:tcW w:w="1663" w:type="dxa"/>
            <w:hideMark/>
          </w:tcPr>
          <w:p w:rsidR="005E2667" w:rsidRPr="00965866" w:rsidRDefault="005E2667" w:rsidP="00965866">
            <w:pPr>
              <w:pStyle w:val="af5"/>
              <w:jc w:val="center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 xml:space="preserve">GEA 15.05 AVBV </w:t>
            </w:r>
          </w:p>
        </w:tc>
        <w:tc>
          <w:tcPr>
            <w:tcW w:w="1607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1.1</w:t>
            </w:r>
          </w:p>
        </w:tc>
        <w:tc>
          <w:tcPr>
            <w:tcW w:w="1506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нет</w:t>
            </w:r>
          </w:p>
        </w:tc>
        <w:tc>
          <w:tcPr>
            <w:tcW w:w="1134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18,8</w:t>
            </w:r>
          </w:p>
        </w:tc>
        <w:tc>
          <w:tcPr>
            <w:tcW w:w="1593" w:type="dxa"/>
            <w:hideMark/>
          </w:tcPr>
          <w:p w:rsidR="005E2667" w:rsidRPr="00965866" w:rsidRDefault="005E2667" w:rsidP="00965866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965866">
              <w:rPr>
                <w:rFonts w:asciiTheme="majorHAnsi" w:eastAsiaTheme="minorHAnsi" w:hAnsiTheme="majorHAnsi" w:cstheme="majorHAnsi"/>
              </w:rPr>
              <w:t> </w:t>
            </w:r>
          </w:p>
        </w:tc>
      </w:tr>
    </w:tbl>
    <w:p w:rsidR="00965866" w:rsidRDefault="00965866" w:rsidP="001D75D9">
      <w:pPr>
        <w:pStyle w:val="af5"/>
        <w:rPr>
          <w:rFonts w:asciiTheme="majorHAnsi" w:hAnsiTheme="majorHAnsi" w:cstheme="majorHAnsi"/>
          <w:lang w:eastAsia="ru-RU"/>
        </w:rPr>
      </w:pPr>
    </w:p>
    <w:p w:rsidR="00772D4B" w:rsidRDefault="00772D4B" w:rsidP="00772D4B">
      <w:pPr>
        <w:pStyle w:val="af5"/>
        <w:rPr>
          <w:rFonts w:asciiTheme="majorHAnsi" w:hAnsiTheme="majorHAnsi" w:cstheme="majorHAnsi"/>
          <w:lang w:eastAsia="ru-RU"/>
        </w:rPr>
      </w:pPr>
    </w:p>
    <w:tbl>
      <w:tblPr>
        <w:tblStyle w:val="af3"/>
        <w:tblW w:w="7933" w:type="dxa"/>
        <w:tblLook w:val="04A0" w:firstRow="1" w:lastRow="0" w:firstColumn="1" w:lastColumn="0" w:noHBand="0" w:noVBand="1"/>
      </w:tblPr>
      <w:tblGrid>
        <w:gridCol w:w="440"/>
        <w:gridCol w:w="67"/>
        <w:gridCol w:w="1576"/>
        <w:gridCol w:w="67"/>
        <w:gridCol w:w="1599"/>
        <w:gridCol w:w="68"/>
        <w:gridCol w:w="1495"/>
        <w:gridCol w:w="68"/>
        <w:gridCol w:w="1368"/>
        <w:gridCol w:w="68"/>
        <w:gridCol w:w="1117"/>
      </w:tblGrid>
      <w:tr w:rsidR="00772D4B" w:rsidRPr="00772D4B" w:rsidTr="005E2667">
        <w:trPr>
          <w:trHeight w:val="1140"/>
        </w:trPr>
        <w:tc>
          <w:tcPr>
            <w:tcW w:w="7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4B" w:rsidRPr="00772D4B" w:rsidRDefault="00772D4B" w:rsidP="00772D4B">
            <w:pPr>
              <w:pStyle w:val="af5"/>
              <w:rPr>
                <w:rFonts w:asciiTheme="majorHAnsi" w:hAnsiTheme="majorHAnsi" w:cstheme="majorHAnsi"/>
                <w:b/>
                <w:bCs/>
              </w:rPr>
            </w:pPr>
            <w:r w:rsidRPr="00772D4B">
              <w:rPr>
                <w:rFonts w:asciiTheme="majorHAnsi" w:eastAsiaTheme="minorHAnsi" w:hAnsiTheme="majorHAnsi" w:cstheme="majorHAnsi"/>
                <w:b/>
                <w:bCs/>
              </w:rPr>
              <w:t>локальные вытяжные системы, включая вентиляторы, воздуховоды, пламегасящие клапаны с электроприводами (7 шт.), оконечными устройствами вытяжки (В28/1 - В28/4); (В26/6-В28/8); (В30; В30/1; В31/1; В31/2; В35; В36</w:t>
            </w:r>
          </w:p>
        </w:tc>
      </w:tr>
      <w:tr w:rsidR="005E2667" w:rsidRPr="00772D4B" w:rsidTr="005E2667">
        <w:trPr>
          <w:trHeight w:val="630"/>
        </w:trPr>
        <w:tc>
          <w:tcPr>
            <w:tcW w:w="440" w:type="dxa"/>
            <w:tcBorders>
              <w:top w:val="single" w:sz="4" w:space="0" w:color="auto"/>
            </w:tcBorders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  <w:b/>
                <w:bCs/>
              </w:rPr>
            </w:pPr>
            <w:r w:rsidRPr="00772D4B">
              <w:rPr>
                <w:rFonts w:asciiTheme="majorHAnsi" w:eastAsiaTheme="minorHAnsi" w:hAnsiTheme="majorHAnsi" w:cstheme="majorHAnsi"/>
                <w:b/>
                <w:bCs/>
              </w:rPr>
              <w:t>Модель/Марка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  <w:b/>
                <w:bCs/>
              </w:rPr>
            </w:pPr>
            <w:r w:rsidRPr="00772D4B">
              <w:rPr>
                <w:rFonts w:asciiTheme="majorHAnsi" w:eastAsiaTheme="minorHAnsi" w:hAnsiTheme="majorHAnsi" w:cstheme="majorHAnsi"/>
                <w:b/>
                <w:bCs/>
              </w:rPr>
              <w:t>Расположение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  <w:b/>
                <w:bCs/>
              </w:rPr>
            </w:pPr>
            <w:r w:rsidRPr="00772D4B">
              <w:rPr>
                <w:rFonts w:asciiTheme="majorHAnsi" w:eastAsiaTheme="minorHAnsi" w:hAnsiTheme="majorHAnsi" w:cstheme="majorHAnsi"/>
                <w:b/>
                <w:bCs/>
              </w:rPr>
              <w:t xml:space="preserve">Потребляемая мощность, </w:t>
            </w:r>
            <w:proofErr w:type="spellStart"/>
            <w:r w:rsidRPr="00772D4B">
              <w:rPr>
                <w:rFonts w:asciiTheme="majorHAnsi" w:eastAsiaTheme="minorHAnsi" w:hAnsiTheme="majorHAnsi" w:cstheme="majorHAnsi"/>
                <w:b/>
                <w:bCs/>
              </w:rPr>
              <w:t>кВТ</w:t>
            </w:r>
            <w:proofErr w:type="spellEnd"/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  <w:b/>
                <w:bCs/>
              </w:rPr>
            </w:pPr>
            <w:r w:rsidRPr="00772D4B">
              <w:rPr>
                <w:rFonts w:asciiTheme="majorHAnsi" w:eastAsiaTheme="minorHAnsi" w:hAnsiTheme="majorHAnsi" w:cstheme="majorHAnsi"/>
                <w:b/>
                <w:bCs/>
              </w:rPr>
              <w:t>Напряжение, В/ток, 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</w:tcBorders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  <w:b/>
                <w:bCs/>
              </w:rPr>
            </w:pPr>
            <w:r w:rsidRPr="00772D4B">
              <w:rPr>
                <w:rFonts w:asciiTheme="majorHAnsi" w:eastAsiaTheme="minorHAnsi" w:hAnsiTheme="majorHAnsi" w:cstheme="majorHAnsi"/>
                <w:b/>
                <w:bCs/>
              </w:rPr>
              <w:t xml:space="preserve">Расход воздуха, </w:t>
            </w:r>
            <w:proofErr w:type="spellStart"/>
            <w:r w:rsidRPr="00772D4B">
              <w:rPr>
                <w:rFonts w:asciiTheme="majorHAnsi" w:eastAsiaTheme="minorHAnsi" w:hAnsiTheme="majorHAnsi" w:cstheme="majorHAnsi"/>
                <w:b/>
                <w:bCs/>
              </w:rPr>
              <w:t>куб.м</w:t>
            </w:r>
            <w:proofErr w:type="spellEnd"/>
            <w:r w:rsidRPr="00772D4B">
              <w:rPr>
                <w:rFonts w:asciiTheme="majorHAnsi" w:eastAsiaTheme="minorHAnsi" w:hAnsiTheme="majorHAnsi" w:cstheme="majorHAnsi"/>
                <w:b/>
                <w:bCs/>
              </w:rPr>
              <w:t>/ч</w:t>
            </w:r>
          </w:p>
        </w:tc>
      </w:tr>
      <w:tr w:rsidR="005E2667" w:rsidRPr="00772D4B" w:rsidTr="005E2667">
        <w:trPr>
          <w:trHeight w:val="300"/>
        </w:trPr>
        <w:tc>
          <w:tcPr>
            <w:tcW w:w="440" w:type="dxa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35</w:t>
            </w:r>
          </w:p>
        </w:tc>
        <w:tc>
          <w:tcPr>
            <w:tcW w:w="164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В-28/1 </w:t>
            </w:r>
          </w:p>
        </w:tc>
        <w:tc>
          <w:tcPr>
            <w:tcW w:w="1666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санузлы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185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772D4B" w:rsidTr="005E2667">
        <w:trPr>
          <w:trHeight w:val="300"/>
        </w:trPr>
        <w:tc>
          <w:tcPr>
            <w:tcW w:w="440" w:type="dxa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36</w:t>
            </w:r>
          </w:p>
        </w:tc>
        <w:tc>
          <w:tcPr>
            <w:tcW w:w="164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В-28/2 </w:t>
            </w:r>
          </w:p>
        </w:tc>
        <w:tc>
          <w:tcPr>
            <w:tcW w:w="1666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 администрация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1,163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5,1А</w:t>
            </w:r>
          </w:p>
        </w:tc>
        <w:tc>
          <w:tcPr>
            <w:tcW w:w="1185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772D4B" w:rsidTr="005E2667">
        <w:trPr>
          <w:trHeight w:val="300"/>
        </w:trPr>
        <w:tc>
          <w:tcPr>
            <w:tcW w:w="440" w:type="dxa"/>
            <w:noWrap/>
            <w:hideMark/>
          </w:tcPr>
          <w:p w:rsidR="005E2667" w:rsidRPr="00E12281" w:rsidRDefault="005E2667" w:rsidP="00772D4B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3</w:t>
            </w:r>
            <w:r>
              <w:rPr>
                <w:rFonts w:asciiTheme="majorHAnsi" w:eastAsiaTheme="minorHAnsi" w:hAnsiTheme="majorHAnsi" w:cstheme="majorHAnsi"/>
                <w:lang w:val="en-US"/>
              </w:rPr>
              <w:t>7</w:t>
            </w:r>
          </w:p>
        </w:tc>
        <w:tc>
          <w:tcPr>
            <w:tcW w:w="164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В-28/3 </w:t>
            </w:r>
          </w:p>
        </w:tc>
        <w:tc>
          <w:tcPr>
            <w:tcW w:w="1666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склад продуктов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185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772D4B" w:rsidTr="005E2667">
        <w:trPr>
          <w:trHeight w:val="300"/>
        </w:trPr>
        <w:tc>
          <w:tcPr>
            <w:tcW w:w="440" w:type="dxa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38</w:t>
            </w:r>
          </w:p>
        </w:tc>
        <w:tc>
          <w:tcPr>
            <w:tcW w:w="164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В-28/4 </w:t>
            </w:r>
          </w:p>
        </w:tc>
        <w:tc>
          <w:tcPr>
            <w:tcW w:w="1666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подсобка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185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772D4B" w:rsidTr="005E2667">
        <w:trPr>
          <w:trHeight w:val="600"/>
        </w:trPr>
        <w:tc>
          <w:tcPr>
            <w:tcW w:w="440" w:type="dxa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39</w:t>
            </w:r>
          </w:p>
        </w:tc>
        <w:tc>
          <w:tcPr>
            <w:tcW w:w="1643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В-28/5 </w:t>
            </w:r>
          </w:p>
        </w:tc>
        <w:tc>
          <w:tcPr>
            <w:tcW w:w="1666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большой бар (попкорн аппараты)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185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772D4B" w:rsidTr="005E2667">
        <w:trPr>
          <w:trHeight w:val="600"/>
        </w:trPr>
        <w:tc>
          <w:tcPr>
            <w:tcW w:w="440" w:type="dxa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40</w:t>
            </w:r>
          </w:p>
        </w:tc>
        <w:tc>
          <w:tcPr>
            <w:tcW w:w="1643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В-28/6 </w:t>
            </w:r>
          </w:p>
        </w:tc>
        <w:tc>
          <w:tcPr>
            <w:tcW w:w="1666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дежурный администратор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185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772D4B" w:rsidTr="005E2667">
        <w:trPr>
          <w:trHeight w:val="300"/>
        </w:trPr>
        <w:tc>
          <w:tcPr>
            <w:tcW w:w="440" w:type="dxa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41</w:t>
            </w:r>
          </w:p>
        </w:tc>
        <w:tc>
          <w:tcPr>
            <w:tcW w:w="1643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В-28/7 </w:t>
            </w:r>
            <w:proofErr w:type="spellStart"/>
            <w:r w:rsidRPr="00772D4B">
              <w:rPr>
                <w:rFonts w:asciiTheme="majorHAnsi" w:eastAsiaTheme="minorHAnsi" w:hAnsiTheme="majorHAnsi" w:cstheme="majorHAnsi"/>
              </w:rPr>
              <w:t>Ostberg</w:t>
            </w:r>
            <w:proofErr w:type="spellEnd"/>
            <w:r w:rsidRPr="00772D4B">
              <w:rPr>
                <w:rFonts w:asciiTheme="majorHAnsi" w:eastAsiaTheme="minorHAnsi" w:hAnsiTheme="majorHAnsi" w:cstheme="majorHAnsi"/>
              </w:rPr>
              <w:t xml:space="preserve"> </w:t>
            </w:r>
            <w:proofErr w:type="spellStart"/>
            <w:r w:rsidRPr="00772D4B">
              <w:rPr>
                <w:rFonts w:asciiTheme="majorHAnsi" w:eastAsiaTheme="minorHAnsi" w:hAnsiTheme="majorHAnsi" w:cstheme="majorHAnsi"/>
              </w:rPr>
              <w:t>ire</w:t>
            </w:r>
            <w:proofErr w:type="spellEnd"/>
            <w:r w:rsidRPr="00772D4B">
              <w:rPr>
                <w:rFonts w:asciiTheme="majorHAnsi" w:eastAsiaTheme="minorHAnsi" w:hAnsiTheme="majorHAnsi" w:cstheme="majorHAnsi"/>
              </w:rPr>
              <w:t xml:space="preserve"> 250d</w:t>
            </w:r>
          </w:p>
        </w:tc>
        <w:tc>
          <w:tcPr>
            <w:tcW w:w="1666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малый бар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0,378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1,72А</w:t>
            </w:r>
          </w:p>
        </w:tc>
        <w:tc>
          <w:tcPr>
            <w:tcW w:w="1185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1000</w:t>
            </w:r>
          </w:p>
        </w:tc>
      </w:tr>
      <w:tr w:rsidR="005E2667" w:rsidRPr="00772D4B" w:rsidTr="005E2667">
        <w:trPr>
          <w:trHeight w:val="300"/>
        </w:trPr>
        <w:tc>
          <w:tcPr>
            <w:tcW w:w="440" w:type="dxa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42</w:t>
            </w:r>
          </w:p>
        </w:tc>
        <w:tc>
          <w:tcPr>
            <w:tcW w:w="1643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В-28/8 </w:t>
            </w:r>
          </w:p>
        </w:tc>
        <w:tc>
          <w:tcPr>
            <w:tcW w:w="1666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закрытая зона отдыха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185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1500</w:t>
            </w:r>
          </w:p>
        </w:tc>
      </w:tr>
      <w:tr w:rsidR="005E2667" w:rsidRPr="00772D4B" w:rsidTr="005E2667">
        <w:trPr>
          <w:trHeight w:val="300"/>
        </w:trPr>
        <w:tc>
          <w:tcPr>
            <w:tcW w:w="440" w:type="dxa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43</w:t>
            </w:r>
          </w:p>
        </w:tc>
        <w:tc>
          <w:tcPr>
            <w:tcW w:w="1643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В-30 </w:t>
            </w:r>
          </w:p>
        </w:tc>
        <w:tc>
          <w:tcPr>
            <w:tcW w:w="1666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9,10 кинозалы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185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4860</w:t>
            </w:r>
          </w:p>
        </w:tc>
      </w:tr>
      <w:tr w:rsidR="005E2667" w:rsidRPr="00772D4B" w:rsidTr="005E2667">
        <w:trPr>
          <w:trHeight w:val="300"/>
        </w:trPr>
        <w:tc>
          <w:tcPr>
            <w:tcW w:w="440" w:type="dxa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44</w:t>
            </w:r>
          </w:p>
        </w:tc>
        <w:tc>
          <w:tcPr>
            <w:tcW w:w="1643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В-30/1 </w:t>
            </w:r>
          </w:p>
        </w:tc>
        <w:tc>
          <w:tcPr>
            <w:tcW w:w="1666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санузел ВИП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185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</w:tr>
      <w:tr w:rsidR="005E2667" w:rsidRPr="00772D4B" w:rsidTr="005E2667">
        <w:trPr>
          <w:trHeight w:val="300"/>
        </w:trPr>
        <w:tc>
          <w:tcPr>
            <w:tcW w:w="440" w:type="dxa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45</w:t>
            </w:r>
          </w:p>
        </w:tc>
        <w:tc>
          <w:tcPr>
            <w:tcW w:w="1643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В-31/1 </w:t>
            </w:r>
          </w:p>
        </w:tc>
        <w:tc>
          <w:tcPr>
            <w:tcW w:w="1666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вент камера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185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5000</w:t>
            </w:r>
          </w:p>
        </w:tc>
      </w:tr>
      <w:tr w:rsidR="005E2667" w:rsidRPr="00772D4B" w:rsidTr="005E2667">
        <w:trPr>
          <w:trHeight w:val="300"/>
        </w:trPr>
        <w:tc>
          <w:tcPr>
            <w:tcW w:w="440" w:type="dxa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46</w:t>
            </w:r>
          </w:p>
        </w:tc>
        <w:tc>
          <w:tcPr>
            <w:tcW w:w="1643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В-32 </w:t>
            </w:r>
          </w:p>
        </w:tc>
        <w:tc>
          <w:tcPr>
            <w:tcW w:w="1666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зал кафе </w:t>
            </w:r>
            <w:proofErr w:type="spellStart"/>
            <w:r w:rsidRPr="00772D4B">
              <w:rPr>
                <w:rFonts w:asciiTheme="majorHAnsi" w:eastAsiaTheme="minorHAnsi" w:hAnsiTheme="majorHAnsi" w:cstheme="majorHAnsi"/>
              </w:rPr>
              <w:t>Додо</w:t>
            </w:r>
            <w:proofErr w:type="spellEnd"/>
            <w:r w:rsidRPr="00772D4B">
              <w:rPr>
                <w:rFonts w:asciiTheme="majorHAnsi" w:eastAsiaTheme="minorHAnsi" w:hAnsiTheme="majorHAnsi" w:cstheme="majorHAnsi"/>
              </w:rPr>
              <w:t xml:space="preserve"> пицца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2,2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185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2700</w:t>
            </w:r>
          </w:p>
        </w:tc>
      </w:tr>
      <w:tr w:rsidR="005E2667" w:rsidRPr="00772D4B" w:rsidTr="005E2667">
        <w:trPr>
          <w:trHeight w:val="300"/>
        </w:trPr>
        <w:tc>
          <w:tcPr>
            <w:tcW w:w="440" w:type="dxa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47</w:t>
            </w:r>
          </w:p>
        </w:tc>
        <w:tc>
          <w:tcPr>
            <w:tcW w:w="1643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В-33 VR 60-30/28.4D </w:t>
            </w:r>
          </w:p>
        </w:tc>
        <w:tc>
          <w:tcPr>
            <w:tcW w:w="1666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proofErr w:type="spellStart"/>
            <w:r w:rsidRPr="00772D4B">
              <w:rPr>
                <w:rFonts w:asciiTheme="majorHAnsi" w:eastAsiaTheme="minorHAnsi" w:hAnsiTheme="majorHAnsi" w:cstheme="majorHAnsi"/>
              </w:rPr>
              <w:t>Додо</w:t>
            </w:r>
            <w:proofErr w:type="spellEnd"/>
            <w:r w:rsidRPr="00772D4B">
              <w:rPr>
                <w:rFonts w:asciiTheme="majorHAnsi" w:eastAsiaTheme="minorHAnsi" w:hAnsiTheme="majorHAnsi" w:cstheme="majorHAnsi"/>
              </w:rPr>
              <w:t xml:space="preserve"> пицца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1,7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185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1600</w:t>
            </w:r>
          </w:p>
        </w:tc>
      </w:tr>
      <w:tr w:rsidR="005E2667" w:rsidRPr="00772D4B" w:rsidTr="005E2667">
        <w:trPr>
          <w:trHeight w:val="300"/>
        </w:trPr>
        <w:tc>
          <w:tcPr>
            <w:tcW w:w="440" w:type="dxa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48</w:t>
            </w:r>
          </w:p>
        </w:tc>
        <w:tc>
          <w:tcPr>
            <w:tcW w:w="1643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В-34 VR 50-30/25.4D </w:t>
            </w:r>
          </w:p>
        </w:tc>
        <w:tc>
          <w:tcPr>
            <w:tcW w:w="1666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proofErr w:type="spellStart"/>
            <w:r w:rsidRPr="00772D4B">
              <w:rPr>
                <w:rFonts w:asciiTheme="majorHAnsi" w:eastAsiaTheme="minorHAnsi" w:hAnsiTheme="majorHAnsi" w:cstheme="majorHAnsi"/>
              </w:rPr>
              <w:t>Додо</w:t>
            </w:r>
            <w:proofErr w:type="spellEnd"/>
            <w:r w:rsidRPr="00772D4B">
              <w:rPr>
                <w:rFonts w:asciiTheme="majorHAnsi" w:eastAsiaTheme="minorHAnsi" w:hAnsiTheme="majorHAnsi" w:cstheme="majorHAnsi"/>
              </w:rPr>
              <w:t xml:space="preserve"> пицца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0,94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185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1200</w:t>
            </w:r>
          </w:p>
        </w:tc>
      </w:tr>
      <w:tr w:rsidR="005E2667" w:rsidRPr="00772D4B" w:rsidTr="005E2667">
        <w:trPr>
          <w:trHeight w:val="300"/>
        </w:trPr>
        <w:tc>
          <w:tcPr>
            <w:tcW w:w="440" w:type="dxa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49</w:t>
            </w:r>
          </w:p>
        </w:tc>
        <w:tc>
          <w:tcPr>
            <w:tcW w:w="1643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В-36 VR 70-40/35.4D </w:t>
            </w:r>
          </w:p>
        </w:tc>
        <w:tc>
          <w:tcPr>
            <w:tcW w:w="1666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фойе ВИП зоны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3,35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185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5165</w:t>
            </w:r>
          </w:p>
        </w:tc>
      </w:tr>
      <w:tr w:rsidR="005E2667" w:rsidRPr="00772D4B" w:rsidTr="005E2667">
        <w:trPr>
          <w:trHeight w:val="300"/>
        </w:trPr>
        <w:tc>
          <w:tcPr>
            <w:tcW w:w="440" w:type="dxa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50</w:t>
            </w:r>
          </w:p>
        </w:tc>
        <w:tc>
          <w:tcPr>
            <w:tcW w:w="1643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В-37 КVR 160/1 </w:t>
            </w:r>
          </w:p>
        </w:tc>
        <w:tc>
          <w:tcPr>
            <w:tcW w:w="1666" w:type="dxa"/>
            <w:gridSpan w:val="2"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 xml:space="preserve">склад </w:t>
            </w:r>
            <w:proofErr w:type="spellStart"/>
            <w:r w:rsidRPr="00772D4B">
              <w:rPr>
                <w:rFonts w:asciiTheme="majorHAnsi" w:eastAsiaTheme="minorHAnsi" w:hAnsiTheme="majorHAnsi" w:cstheme="majorHAnsi"/>
              </w:rPr>
              <w:t>Додо</w:t>
            </w:r>
            <w:proofErr w:type="spellEnd"/>
            <w:r w:rsidRPr="00772D4B">
              <w:rPr>
                <w:rFonts w:asciiTheme="majorHAnsi" w:eastAsiaTheme="minorHAnsi" w:hAnsiTheme="majorHAnsi" w:cstheme="majorHAnsi"/>
              </w:rPr>
              <w:t xml:space="preserve"> пиццы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0,11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185" w:type="dxa"/>
            <w:gridSpan w:val="2"/>
            <w:noWrap/>
            <w:hideMark/>
          </w:tcPr>
          <w:p w:rsidR="005E2667" w:rsidRPr="00772D4B" w:rsidRDefault="005E2667" w:rsidP="00772D4B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772D4B">
              <w:rPr>
                <w:rFonts w:asciiTheme="majorHAnsi" w:eastAsiaTheme="minorHAnsi" w:hAnsiTheme="majorHAnsi" w:cstheme="majorHAnsi"/>
              </w:rPr>
              <w:t>185</w:t>
            </w:r>
          </w:p>
        </w:tc>
      </w:tr>
      <w:tr w:rsidR="005E2667" w:rsidRPr="00E12281" w:rsidTr="005E2667">
        <w:trPr>
          <w:trHeight w:val="600"/>
        </w:trPr>
        <w:tc>
          <w:tcPr>
            <w:tcW w:w="507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51</w:t>
            </w:r>
          </w:p>
        </w:tc>
        <w:tc>
          <w:tcPr>
            <w:tcW w:w="1643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В-35 VR 60-30/28.4D</w:t>
            </w:r>
          </w:p>
        </w:tc>
        <w:tc>
          <w:tcPr>
            <w:tcW w:w="1667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кинопроекторы 9, 10 залов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1.7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1800</w:t>
            </w:r>
          </w:p>
        </w:tc>
      </w:tr>
      <w:tr w:rsidR="005E2667" w:rsidRPr="00E12281" w:rsidTr="005E2667">
        <w:trPr>
          <w:trHeight w:val="690"/>
        </w:trPr>
        <w:tc>
          <w:tcPr>
            <w:tcW w:w="507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52</w:t>
            </w:r>
          </w:p>
        </w:tc>
        <w:tc>
          <w:tcPr>
            <w:tcW w:w="1643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 xml:space="preserve">В29/1,1 К315М </w:t>
            </w:r>
          </w:p>
        </w:tc>
        <w:tc>
          <w:tcPr>
            <w:tcW w:w="1667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кинопроектор 1 зала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0,31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1,35</w:t>
            </w:r>
          </w:p>
        </w:tc>
        <w:tc>
          <w:tcPr>
            <w:tcW w:w="1117" w:type="dxa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700</w:t>
            </w:r>
          </w:p>
        </w:tc>
      </w:tr>
      <w:tr w:rsidR="005E2667" w:rsidRPr="00E12281" w:rsidTr="005E2667">
        <w:trPr>
          <w:trHeight w:val="675"/>
        </w:trPr>
        <w:tc>
          <w:tcPr>
            <w:tcW w:w="507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  <w:lang w:val="en-US"/>
              </w:rPr>
            </w:pPr>
            <w:r>
              <w:rPr>
                <w:rFonts w:asciiTheme="majorHAnsi" w:eastAsiaTheme="minorHAnsi" w:hAnsiTheme="majorHAnsi" w:cstheme="majorHAnsi"/>
                <w:lang w:val="en-US"/>
              </w:rPr>
              <w:t>53</w:t>
            </w:r>
          </w:p>
        </w:tc>
        <w:tc>
          <w:tcPr>
            <w:tcW w:w="1643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 xml:space="preserve">В29/1,2 К315М </w:t>
            </w:r>
          </w:p>
        </w:tc>
        <w:tc>
          <w:tcPr>
            <w:tcW w:w="1667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кинопроектор 1 зала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0,31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1,35</w:t>
            </w:r>
          </w:p>
        </w:tc>
        <w:tc>
          <w:tcPr>
            <w:tcW w:w="1117" w:type="dxa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700</w:t>
            </w:r>
          </w:p>
        </w:tc>
      </w:tr>
      <w:tr w:rsidR="005E2667" w:rsidRPr="00E12281" w:rsidTr="005E2667">
        <w:trPr>
          <w:trHeight w:val="645"/>
        </w:trPr>
        <w:tc>
          <w:tcPr>
            <w:tcW w:w="507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54</w:t>
            </w:r>
          </w:p>
        </w:tc>
        <w:tc>
          <w:tcPr>
            <w:tcW w:w="1643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 xml:space="preserve">В29/2,1 К200М </w:t>
            </w:r>
          </w:p>
        </w:tc>
        <w:tc>
          <w:tcPr>
            <w:tcW w:w="1667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кинопроектор 2 зала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0,106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0,43</w:t>
            </w:r>
          </w:p>
        </w:tc>
        <w:tc>
          <w:tcPr>
            <w:tcW w:w="1117" w:type="dxa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400</w:t>
            </w:r>
          </w:p>
        </w:tc>
      </w:tr>
      <w:tr w:rsidR="005E2667" w:rsidRPr="00E12281" w:rsidTr="005E2667">
        <w:trPr>
          <w:trHeight w:val="525"/>
        </w:trPr>
        <w:tc>
          <w:tcPr>
            <w:tcW w:w="507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lastRenderedPageBreak/>
              <w:t>55</w:t>
            </w:r>
          </w:p>
        </w:tc>
        <w:tc>
          <w:tcPr>
            <w:tcW w:w="1643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 xml:space="preserve">В29/2,2 К200М </w:t>
            </w:r>
          </w:p>
        </w:tc>
        <w:tc>
          <w:tcPr>
            <w:tcW w:w="1667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кинопроектор 2 зала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0,106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0,43</w:t>
            </w:r>
          </w:p>
        </w:tc>
        <w:tc>
          <w:tcPr>
            <w:tcW w:w="1117" w:type="dxa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400</w:t>
            </w:r>
          </w:p>
        </w:tc>
      </w:tr>
      <w:tr w:rsidR="005E2667" w:rsidRPr="00E12281" w:rsidTr="005E2667">
        <w:trPr>
          <w:trHeight w:val="660"/>
        </w:trPr>
        <w:tc>
          <w:tcPr>
            <w:tcW w:w="507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56</w:t>
            </w:r>
          </w:p>
        </w:tc>
        <w:tc>
          <w:tcPr>
            <w:tcW w:w="1643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 xml:space="preserve">В29/7,1 К250L </w:t>
            </w:r>
          </w:p>
        </w:tc>
        <w:tc>
          <w:tcPr>
            <w:tcW w:w="1667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кинопроектор 3 зала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0,185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0,7</w:t>
            </w:r>
          </w:p>
        </w:tc>
        <w:tc>
          <w:tcPr>
            <w:tcW w:w="1117" w:type="dxa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600</w:t>
            </w:r>
          </w:p>
        </w:tc>
      </w:tr>
      <w:tr w:rsidR="005E2667" w:rsidRPr="00E12281" w:rsidTr="005E2667">
        <w:trPr>
          <w:trHeight w:val="810"/>
        </w:trPr>
        <w:tc>
          <w:tcPr>
            <w:tcW w:w="507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57</w:t>
            </w:r>
          </w:p>
        </w:tc>
        <w:tc>
          <w:tcPr>
            <w:tcW w:w="1643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 xml:space="preserve">В29/7,2 К250L </w:t>
            </w:r>
          </w:p>
        </w:tc>
        <w:tc>
          <w:tcPr>
            <w:tcW w:w="1667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кинопроектор 3 зала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0,185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0,7</w:t>
            </w:r>
          </w:p>
        </w:tc>
        <w:tc>
          <w:tcPr>
            <w:tcW w:w="1117" w:type="dxa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600</w:t>
            </w:r>
          </w:p>
        </w:tc>
      </w:tr>
      <w:tr w:rsidR="005E2667" w:rsidRPr="00E12281" w:rsidTr="005E2667">
        <w:trPr>
          <w:trHeight w:val="660"/>
        </w:trPr>
        <w:tc>
          <w:tcPr>
            <w:tcW w:w="507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58</w:t>
            </w:r>
          </w:p>
        </w:tc>
        <w:tc>
          <w:tcPr>
            <w:tcW w:w="1643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 xml:space="preserve">В29/4,1 К315L </w:t>
            </w:r>
          </w:p>
        </w:tc>
        <w:tc>
          <w:tcPr>
            <w:tcW w:w="1667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кинопроектор 4 зала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0,31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1,35</w:t>
            </w:r>
          </w:p>
        </w:tc>
        <w:tc>
          <w:tcPr>
            <w:tcW w:w="1117" w:type="dxa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850</w:t>
            </w:r>
          </w:p>
        </w:tc>
      </w:tr>
      <w:tr w:rsidR="005E2667" w:rsidRPr="00E12281" w:rsidTr="005E2667">
        <w:trPr>
          <w:trHeight w:val="600"/>
        </w:trPr>
        <w:tc>
          <w:tcPr>
            <w:tcW w:w="507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59</w:t>
            </w:r>
          </w:p>
        </w:tc>
        <w:tc>
          <w:tcPr>
            <w:tcW w:w="1643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 xml:space="preserve">В29/4,2 К315L </w:t>
            </w:r>
          </w:p>
        </w:tc>
        <w:tc>
          <w:tcPr>
            <w:tcW w:w="1667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кинопроектор 4 зала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0,31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1,35</w:t>
            </w:r>
          </w:p>
        </w:tc>
        <w:tc>
          <w:tcPr>
            <w:tcW w:w="1117" w:type="dxa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850</w:t>
            </w:r>
          </w:p>
        </w:tc>
      </w:tr>
      <w:tr w:rsidR="005E2667" w:rsidRPr="00E12281" w:rsidTr="005E2667">
        <w:trPr>
          <w:trHeight w:val="615"/>
        </w:trPr>
        <w:tc>
          <w:tcPr>
            <w:tcW w:w="507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60</w:t>
            </w:r>
          </w:p>
        </w:tc>
        <w:tc>
          <w:tcPr>
            <w:tcW w:w="1643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 xml:space="preserve">В29/8,1 CF315S </w:t>
            </w:r>
          </w:p>
        </w:tc>
        <w:tc>
          <w:tcPr>
            <w:tcW w:w="1667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кинопроектор 5 зала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0,285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1,24</w:t>
            </w:r>
          </w:p>
        </w:tc>
        <w:tc>
          <w:tcPr>
            <w:tcW w:w="1117" w:type="dxa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850</w:t>
            </w:r>
          </w:p>
        </w:tc>
      </w:tr>
      <w:tr w:rsidR="005E2667" w:rsidRPr="00E12281" w:rsidTr="005E2667">
        <w:trPr>
          <w:trHeight w:val="675"/>
        </w:trPr>
        <w:tc>
          <w:tcPr>
            <w:tcW w:w="507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61</w:t>
            </w:r>
          </w:p>
        </w:tc>
        <w:tc>
          <w:tcPr>
            <w:tcW w:w="1643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 xml:space="preserve">В29/8,2 CF315S </w:t>
            </w:r>
          </w:p>
        </w:tc>
        <w:tc>
          <w:tcPr>
            <w:tcW w:w="1667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кинопроектор 5 зала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0,285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1,24</w:t>
            </w:r>
          </w:p>
        </w:tc>
        <w:tc>
          <w:tcPr>
            <w:tcW w:w="1117" w:type="dxa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850</w:t>
            </w:r>
          </w:p>
        </w:tc>
      </w:tr>
      <w:tr w:rsidR="005E2667" w:rsidRPr="00E12281" w:rsidTr="005E2667">
        <w:trPr>
          <w:trHeight w:val="660"/>
        </w:trPr>
        <w:tc>
          <w:tcPr>
            <w:tcW w:w="507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62</w:t>
            </w:r>
          </w:p>
        </w:tc>
        <w:tc>
          <w:tcPr>
            <w:tcW w:w="1643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 xml:space="preserve">В29/5,1 К200М </w:t>
            </w:r>
          </w:p>
        </w:tc>
        <w:tc>
          <w:tcPr>
            <w:tcW w:w="1667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кинопроектор 6 зала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0,106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0,43</w:t>
            </w:r>
          </w:p>
        </w:tc>
        <w:tc>
          <w:tcPr>
            <w:tcW w:w="1117" w:type="dxa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400</w:t>
            </w:r>
          </w:p>
        </w:tc>
      </w:tr>
      <w:tr w:rsidR="005E2667" w:rsidRPr="00E12281" w:rsidTr="005E2667">
        <w:trPr>
          <w:trHeight w:val="795"/>
        </w:trPr>
        <w:tc>
          <w:tcPr>
            <w:tcW w:w="507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63</w:t>
            </w:r>
          </w:p>
        </w:tc>
        <w:tc>
          <w:tcPr>
            <w:tcW w:w="1643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 xml:space="preserve">В29/5,2 К200М </w:t>
            </w:r>
          </w:p>
        </w:tc>
        <w:tc>
          <w:tcPr>
            <w:tcW w:w="1667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кинопроектор 6 зала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0,106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0,43</w:t>
            </w:r>
          </w:p>
        </w:tc>
        <w:tc>
          <w:tcPr>
            <w:tcW w:w="1117" w:type="dxa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400</w:t>
            </w:r>
          </w:p>
        </w:tc>
      </w:tr>
      <w:tr w:rsidR="005E2667" w:rsidRPr="00E12281" w:rsidTr="005E2667">
        <w:trPr>
          <w:trHeight w:val="645"/>
        </w:trPr>
        <w:tc>
          <w:tcPr>
            <w:tcW w:w="507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64</w:t>
            </w:r>
          </w:p>
        </w:tc>
        <w:tc>
          <w:tcPr>
            <w:tcW w:w="1643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 xml:space="preserve">В29/7,1 К250S </w:t>
            </w:r>
          </w:p>
        </w:tc>
        <w:tc>
          <w:tcPr>
            <w:tcW w:w="1667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кинопроектор 7 зала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0,152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0,66</w:t>
            </w:r>
          </w:p>
        </w:tc>
        <w:tc>
          <w:tcPr>
            <w:tcW w:w="1117" w:type="dxa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600</w:t>
            </w:r>
          </w:p>
        </w:tc>
      </w:tr>
      <w:tr w:rsidR="005E2667" w:rsidRPr="00E12281" w:rsidTr="005E2667">
        <w:trPr>
          <w:trHeight w:val="585"/>
        </w:trPr>
        <w:tc>
          <w:tcPr>
            <w:tcW w:w="507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65</w:t>
            </w:r>
          </w:p>
        </w:tc>
        <w:tc>
          <w:tcPr>
            <w:tcW w:w="1643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 xml:space="preserve">В29/7,2 К250S </w:t>
            </w:r>
          </w:p>
        </w:tc>
        <w:tc>
          <w:tcPr>
            <w:tcW w:w="1667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кинопроектор 7 зала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0,152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0,66</w:t>
            </w:r>
          </w:p>
        </w:tc>
        <w:tc>
          <w:tcPr>
            <w:tcW w:w="1117" w:type="dxa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600</w:t>
            </w:r>
          </w:p>
        </w:tc>
      </w:tr>
      <w:tr w:rsidR="005E2667" w:rsidRPr="00E12281" w:rsidTr="005E2667">
        <w:trPr>
          <w:trHeight w:val="675"/>
        </w:trPr>
        <w:tc>
          <w:tcPr>
            <w:tcW w:w="507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66</w:t>
            </w:r>
          </w:p>
        </w:tc>
        <w:tc>
          <w:tcPr>
            <w:tcW w:w="1643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 xml:space="preserve">В29/6,1 К200М </w:t>
            </w:r>
          </w:p>
        </w:tc>
        <w:tc>
          <w:tcPr>
            <w:tcW w:w="1667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кинопроектор 8 зала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0,106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0,43</w:t>
            </w:r>
          </w:p>
        </w:tc>
        <w:tc>
          <w:tcPr>
            <w:tcW w:w="1117" w:type="dxa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400</w:t>
            </w:r>
          </w:p>
        </w:tc>
      </w:tr>
      <w:tr w:rsidR="005E2667" w:rsidRPr="00E12281" w:rsidTr="005E2667">
        <w:trPr>
          <w:trHeight w:val="750"/>
        </w:trPr>
        <w:tc>
          <w:tcPr>
            <w:tcW w:w="507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</w:rPr>
              <w:t>67</w:t>
            </w:r>
          </w:p>
        </w:tc>
        <w:tc>
          <w:tcPr>
            <w:tcW w:w="1643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 xml:space="preserve">В29/6,2 К200М </w:t>
            </w:r>
          </w:p>
        </w:tc>
        <w:tc>
          <w:tcPr>
            <w:tcW w:w="1667" w:type="dxa"/>
            <w:gridSpan w:val="2"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кинопроектор 8 зала</w:t>
            </w:r>
          </w:p>
        </w:tc>
        <w:tc>
          <w:tcPr>
            <w:tcW w:w="1563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0,106</w:t>
            </w:r>
          </w:p>
        </w:tc>
        <w:tc>
          <w:tcPr>
            <w:tcW w:w="1436" w:type="dxa"/>
            <w:gridSpan w:val="2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0,43</w:t>
            </w:r>
          </w:p>
        </w:tc>
        <w:tc>
          <w:tcPr>
            <w:tcW w:w="1117" w:type="dxa"/>
            <w:noWrap/>
            <w:hideMark/>
          </w:tcPr>
          <w:p w:rsidR="005E2667" w:rsidRPr="00E12281" w:rsidRDefault="005E2667" w:rsidP="00E12281">
            <w:pPr>
              <w:pStyle w:val="af5"/>
              <w:rPr>
                <w:rFonts w:asciiTheme="majorHAnsi" w:eastAsiaTheme="minorHAnsi" w:hAnsiTheme="majorHAnsi" w:cstheme="majorHAnsi"/>
              </w:rPr>
            </w:pPr>
            <w:r w:rsidRPr="00E12281">
              <w:rPr>
                <w:rFonts w:asciiTheme="majorHAnsi" w:eastAsiaTheme="minorHAnsi" w:hAnsiTheme="majorHAnsi" w:cstheme="majorHAnsi"/>
              </w:rPr>
              <w:t>400</w:t>
            </w:r>
          </w:p>
        </w:tc>
      </w:tr>
    </w:tbl>
    <w:p w:rsidR="00772D4B" w:rsidRDefault="00772D4B" w:rsidP="001D75D9">
      <w:pPr>
        <w:pStyle w:val="af5"/>
        <w:rPr>
          <w:rFonts w:asciiTheme="majorHAnsi" w:hAnsiTheme="majorHAnsi" w:cstheme="majorHAnsi"/>
          <w:lang w:eastAsia="ru-RU"/>
        </w:rPr>
      </w:pPr>
    </w:p>
    <w:p w:rsidR="00772D4B" w:rsidRDefault="00772D4B" w:rsidP="001D75D9">
      <w:pPr>
        <w:pStyle w:val="af5"/>
        <w:rPr>
          <w:rFonts w:asciiTheme="majorHAnsi" w:hAnsiTheme="majorHAnsi" w:cstheme="majorHAnsi"/>
          <w:lang w:eastAsia="ru-RU"/>
        </w:rPr>
      </w:pPr>
    </w:p>
    <w:p w:rsidR="00B82B09" w:rsidRDefault="00B82B09">
      <w:pPr>
        <w:pStyle w:val="af5"/>
        <w:jc w:val="center"/>
        <w:rPr>
          <w:rFonts w:asciiTheme="majorHAnsi" w:hAnsiTheme="majorHAnsi" w:cstheme="majorHAnsi"/>
          <w:lang w:eastAsia="ru-RU"/>
        </w:rPr>
      </w:pPr>
    </w:p>
    <w:p w:rsidR="005E2667" w:rsidRDefault="005E2667">
      <w:pPr>
        <w:pStyle w:val="af5"/>
        <w:jc w:val="center"/>
        <w:rPr>
          <w:rFonts w:asciiTheme="majorHAnsi" w:hAnsiTheme="majorHAnsi" w:cstheme="majorHAnsi"/>
          <w:lang w:eastAsia="ru-RU"/>
        </w:rPr>
      </w:pPr>
    </w:p>
    <w:p w:rsidR="00E041A3" w:rsidRDefault="00E041A3">
      <w:pPr>
        <w:tabs>
          <w:tab w:val="left" w:pos="567"/>
        </w:tabs>
        <w:spacing w:line="276" w:lineRule="auto"/>
        <w:ind w:left="1440" w:hanging="1440"/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</w:p>
    <w:p w:rsidR="00C003C9" w:rsidRDefault="00C003C9">
      <w:pPr>
        <w:tabs>
          <w:tab w:val="left" w:pos="567"/>
        </w:tabs>
        <w:spacing w:line="276" w:lineRule="auto"/>
        <w:ind w:left="1440" w:hanging="1440"/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</w:p>
    <w:p w:rsidR="00E041A3" w:rsidRDefault="00E041A3">
      <w:pPr>
        <w:tabs>
          <w:tab w:val="left" w:pos="567"/>
        </w:tabs>
        <w:spacing w:line="276" w:lineRule="auto"/>
        <w:ind w:left="1440" w:hanging="1440"/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</w:p>
    <w:p w:rsidR="00E041A3" w:rsidRDefault="00E041A3">
      <w:pPr>
        <w:tabs>
          <w:tab w:val="left" w:pos="567"/>
        </w:tabs>
        <w:spacing w:line="276" w:lineRule="auto"/>
        <w:ind w:left="1440" w:hanging="1440"/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</w:p>
    <w:p w:rsidR="00C003C9" w:rsidRPr="00D33D3E" w:rsidRDefault="00C003C9">
      <w:pPr>
        <w:tabs>
          <w:tab w:val="left" w:pos="567"/>
        </w:tabs>
        <w:spacing w:line="276" w:lineRule="auto"/>
        <w:ind w:left="1440" w:hanging="1440"/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</w:p>
    <w:p w:rsidR="004A2502" w:rsidRDefault="004A2502">
      <w:pPr>
        <w:tabs>
          <w:tab w:val="left" w:pos="567"/>
        </w:tabs>
        <w:spacing w:line="276" w:lineRule="auto"/>
        <w:ind w:left="1440" w:hanging="1440"/>
        <w:contextualSpacing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4A2502" w:rsidRPr="006F79DF" w:rsidRDefault="004A2502">
      <w:pPr>
        <w:pStyle w:val="af5"/>
        <w:rPr>
          <w:rFonts w:asciiTheme="majorHAnsi" w:hAnsiTheme="majorHAnsi" w:cstheme="majorHAnsi"/>
          <w:lang w:eastAsia="ru-RU"/>
        </w:rPr>
      </w:pPr>
    </w:p>
    <w:p w:rsidR="004A2502" w:rsidRPr="006F79DF" w:rsidRDefault="004A2502">
      <w:pPr>
        <w:pStyle w:val="af5"/>
        <w:rPr>
          <w:rFonts w:asciiTheme="majorHAnsi" w:hAnsiTheme="majorHAnsi" w:cstheme="majorHAnsi"/>
          <w:lang w:eastAsia="ru-RU"/>
        </w:rPr>
      </w:pPr>
    </w:p>
    <w:p w:rsidR="004A2502" w:rsidRDefault="004A2502">
      <w:pPr>
        <w:keepNext/>
        <w:widowControl w:val="0"/>
        <w:spacing w:before="240" w:after="60"/>
        <w:jc w:val="right"/>
        <w:outlineLvl w:val="1"/>
        <w:rPr>
          <w:rFonts w:asciiTheme="majorHAnsi" w:hAnsiTheme="majorHAnsi" w:cstheme="majorHAnsi"/>
          <w:b/>
          <w:sz w:val="22"/>
          <w:szCs w:val="22"/>
        </w:rPr>
      </w:pPr>
    </w:p>
    <w:p w:rsidR="004A2502" w:rsidRDefault="0014139F">
      <w:pPr>
        <w:keepNext/>
        <w:widowControl w:val="0"/>
        <w:spacing w:before="240" w:after="60"/>
        <w:jc w:val="right"/>
        <w:outlineLvl w:val="1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Приложение №2</w:t>
      </w:r>
      <w:r w:rsidR="00903534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:rsidR="004A2502" w:rsidRDefault="00903534">
      <w:pPr>
        <w:keepNext/>
        <w:widowControl w:val="0"/>
        <w:spacing w:before="240" w:after="60"/>
        <w:jc w:val="right"/>
        <w:outlineLvl w:val="1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Перечень услуг по техническому обслуживанию систем вентиляции и кондиционирования.</w:t>
      </w:r>
    </w:p>
    <w:tbl>
      <w:tblPr>
        <w:tblW w:w="103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4"/>
        <w:gridCol w:w="5197"/>
        <w:gridCol w:w="1432"/>
        <w:gridCol w:w="3156"/>
      </w:tblGrid>
      <w:tr w:rsidR="004A2502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Содержание работ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Периодичность проведения работ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Примечания</w:t>
            </w:r>
          </w:p>
        </w:tc>
      </w:tr>
      <w:tr w:rsidR="00312C8B" w:rsidTr="001D75D9">
        <w:trPr>
          <w:trHeight w:val="630"/>
        </w:trPr>
        <w:tc>
          <w:tcPr>
            <w:tcW w:w="10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312C8B" w:rsidRDefault="00312C8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12C8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Чиллер</w:t>
            </w:r>
            <w:proofErr w:type="spellEnd"/>
            <w:r w:rsidRPr="00312C8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312C8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драйкулер</w:t>
            </w:r>
            <w:proofErr w:type="spellEnd"/>
          </w:p>
        </w:tc>
      </w:tr>
      <w:tr w:rsidR="00312C8B" w:rsidTr="00E535CC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C3251F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C3251F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Визуальная проверка состояния </w:t>
            </w:r>
            <w:proofErr w:type="spellStart"/>
            <w:r w:rsidRPr="00C3251F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чиллера</w:t>
            </w:r>
            <w:proofErr w:type="spellEnd"/>
            <w:r w:rsidRPr="00C3251F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, контроль отсутствия аномалий в работе, (отсутствие: шумов, вибраций, </w:t>
            </w:r>
            <w:proofErr w:type="spellStart"/>
            <w:r w:rsidRPr="00C3251F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подтеканий</w:t>
            </w:r>
            <w:proofErr w:type="spellEnd"/>
            <w:r w:rsidRPr="00C3251F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, аварийных сигналов, повреждений, коррозии,  дефектов и т.п.)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C8B" w:rsidRPr="00C3251F" w:rsidRDefault="00312C8B" w:rsidP="001D75D9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E535C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ТО-1 (ежемесячное</w:t>
            </w:r>
            <w:r w:rsidRPr="00E535CC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C3251F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C3251F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Устранение обнаруженных неисправностей</w:t>
            </w:r>
          </w:p>
        </w:tc>
      </w:tr>
      <w:tr w:rsidR="00312C8B" w:rsidTr="00E535CC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974B3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Проверка отсутствия течи </w:t>
            </w:r>
            <w:proofErr w:type="spellStart"/>
            <w:r w:rsidRPr="00974B3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холодоносителя</w:t>
            </w:r>
            <w:proofErr w:type="spellEnd"/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C8B" w:rsidRPr="00974B3D" w:rsidRDefault="00312C8B" w:rsidP="001D75D9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974B3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Устранение течи при необходимости</w:t>
            </w:r>
          </w:p>
        </w:tc>
      </w:tr>
      <w:tr w:rsidR="00312C8B" w:rsidTr="00E535CC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974B3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Проверка отсутствия утечки фреона и масла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C8B" w:rsidRPr="00974B3D" w:rsidRDefault="00312C8B" w:rsidP="001D75D9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 w:rsidP="001D75D9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974B3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Устранение течи </w:t>
            </w:r>
          </w:p>
        </w:tc>
      </w:tr>
      <w:tr w:rsidR="00312C8B" w:rsidTr="00E535CC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974B3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Контроль уровня масла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C8B" w:rsidRPr="00974B3D" w:rsidRDefault="00312C8B" w:rsidP="001D75D9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312C8B" w:rsidTr="00E535CC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974B3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Контроль целостности тепловой изоляции и антикоррозийного покрытия 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C8B" w:rsidRPr="00974B3D" w:rsidRDefault="00312C8B" w:rsidP="001D75D9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 w:rsidP="001D75D9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312C8B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974B3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Контроль заправки хладагентом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C8B" w:rsidRPr="00974B3D" w:rsidRDefault="00312C8B" w:rsidP="001D75D9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 w:rsidP="001D75D9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974B3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Отсутствие пузырьков в смотровом окне при работающем компрессоре; дозаправка </w:t>
            </w:r>
          </w:p>
        </w:tc>
      </w:tr>
      <w:tr w:rsidR="00312C8B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974B3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Замер температуры теплоносителя на входе/выходе  испарителя 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C8B" w:rsidRPr="00974B3D" w:rsidRDefault="00312C8B" w:rsidP="001D75D9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312C8B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Контроль состояния фильтров-осушителей, масляных фильтров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312C8B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Проверка функционирования всего вспомогательного оборудования и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КИПиА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(насосы, реле давления и протока, клапаны, манометры, термометры и т.п.)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312C8B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Контроль работы компрессора, в том числе отсутствие шумов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312C8B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Контроль состояния пускателей, реле и автоматов защиты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F41513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Регулировка при необходимости, зачистка контактной группы</w:t>
            </w:r>
          </w:p>
        </w:tc>
      </w:tr>
      <w:tr w:rsidR="00312C8B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Проверка  и настройка рабочих параметров контроллера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312C8B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Контроль давления до и после грязевых фильтров в контуре холодоснабжения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Очистка фильтров при необходимости</w:t>
            </w:r>
          </w:p>
        </w:tc>
      </w:tr>
      <w:tr w:rsidR="00312C8B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Осмотр элементов систем скрытых от постоянного наблюдения (в том числе трубопроводов)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312C8B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Проверка работы системы контроля протока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холодоносителя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через испаритель 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312C8B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Контроль отсутствия влаги во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фреоновом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контуре</w:t>
            </w:r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8B" w:rsidRPr="00974B3D" w:rsidRDefault="00312C8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8B" w:rsidRDefault="00312C8B" w:rsidP="00F41513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Устранение</w:t>
            </w: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Проверка срабатывания аварийно-предохранительной автоматики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5D6" w:rsidRPr="000041EE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0041EE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ТО-2 (ежеквартальное)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Проверка направления вращения и балансировки крыльчаток вентилятора 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5D6" w:rsidRPr="000041EE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Устранение при необходимости</w:t>
            </w: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Проверка электрических соединений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5D6" w:rsidRPr="000041EE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Проверка напряжения сети, рабочих и пусковых токов электродвигателей вентиляторов и компрессоров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5D6" w:rsidRPr="000041EE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Проверка и настройка работы автоматики контура циркуляции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холодоносителя</w:t>
            </w:r>
            <w:proofErr w:type="spellEnd"/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5D6" w:rsidRPr="000041EE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Очистка конденсаторных блоков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чиллера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драйкулера</w:t>
            </w:r>
            <w:proofErr w:type="spellEnd"/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D6" w:rsidRPr="000041EE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Протяжка уплотнений контура холодоснабжения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5D6" w:rsidRPr="000041EE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ТО-3 (полугодовое)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Проверка работоспособности картерного нагревателя и термостата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Проверка и настройка работы дросселирующих устройств и терморегулирующих вентилей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F41513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Регулировка</w:t>
            </w: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Проверка состояния запорной арматуры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 w:rsidP="00F41513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Подтягивание</w:t>
            </w: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Очистка/ мойка конденсаторов/ теплообменников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Проверка состояния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оребрения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конденсаторов/ теплообменников</w:t>
            </w:r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Правка/ гребенка при необходимости</w:t>
            </w: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Проверка кислотности масла (кислотный тест) и наличия влаги в масле, проведение очистительных работ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ТО-4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Замена этиленгликоля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драйкулера</w:t>
            </w:r>
            <w:proofErr w:type="spellEnd"/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F41513" w:rsidP="00F41513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Не менее </w:t>
            </w:r>
            <w:r w:rsidR="006C45D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1 раз в 5 лет </w:t>
            </w: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Проверка наработки предельного количества мотор-часов (в соответствии с рекомендациями производителя)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 w:rsidP="00F41513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При наработке очистка масляной системы </w:t>
            </w: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Проверка пусковых и рабочих токов компрессоров и насосов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Проверка срабатывания автоматики и устройств защиты в тестовом режиме (автоматических выключателей, контакторов, реле, трансформаторов, контроллеров)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F41513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Регулировка</w:t>
            </w: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Подтягивание всех крепежных элементов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Pr="00974B3D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Проверка и/или замена новыми манометров и термометров</w:t>
            </w:r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D6" w:rsidRPr="00974B3D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Pr="00974B3D" w:rsidRDefault="006C45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В соответствии с графиком поверок СИ и с предоставлением свидетельств о поверке/ паспортов</w:t>
            </w:r>
          </w:p>
        </w:tc>
      </w:tr>
      <w:tr w:rsidR="004A2502">
        <w:trPr>
          <w:trHeight w:val="90"/>
        </w:trPr>
        <w:tc>
          <w:tcPr>
            <w:tcW w:w="10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</w:tcPr>
          <w:p w:rsidR="004A2502" w:rsidRDefault="00CD3D0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Приточные, вытяжные, прито</w:t>
            </w:r>
            <w:r w:rsidR="006C45D6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чно-вытяжные установки,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диспетчеризация, воздуховоды</w:t>
            </w:r>
          </w:p>
        </w:tc>
      </w:tr>
      <w:tr w:rsidR="004A2502">
        <w:trPr>
          <w:trHeight w:val="6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 w:rsidP="006F4BA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Визуальный осмотр оборудования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152543" w:rsidRDefault="0015254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6F4BAC" w:rsidRDefault="006F4BA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</w:pPr>
          </w:p>
          <w:p w:rsidR="004A2502" w:rsidRDefault="0090353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shd w:val="clear" w:color="auto" w:fill="E7E6E6" w:themeFill="background2"/>
              </w:rPr>
              <w:t>Т</w:t>
            </w:r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О-1 (ежемесячное)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устранение дефектов, замечаний, аварийных сигналов</w:t>
            </w:r>
          </w:p>
        </w:tc>
      </w:tr>
      <w:tr w:rsidR="004A2502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Осмотр системы трубопроводов, в том числе обвязки калорифера и охладителя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 w:rsidP="00F41513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устранение течи </w:t>
            </w:r>
          </w:p>
        </w:tc>
      </w:tr>
      <w:tr w:rsidR="004A2502">
        <w:trPr>
          <w:trHeight w:val="12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Контроль положения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дроселирующих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устройств, бесшумности работы систем, состояние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виброоснований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воздуховодов, мягких вставок вентиляторов и воздуховодов, надежности заземления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устранение дефектов при необходимости</w:t>
            </w:r>
          </w:p>
        </w:tc>
      </w:tr>
      <w:tr w:rsidR="004A2502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Проверка отсутствия аварийных сигналов и работоспособности системы диспетчеризации и автоматики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снятие аварийных сигналов</w:t>
            </w:r>
          </w:p>
        </w:tc>
      </w:tr>
      <w:tr w:rsidR="004A2502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Осмотр и проверка исправности оборудования систем, приборов автоматического регулирования, КИП, арматуры, конденсатоотводчиков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 w:rsidP="00F41513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ремонт/</w:t>
            </w:r>
            <w:r w:rsidR="00F4151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регулировка при необходимости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6F4BAC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AC" w:rsidRDefault="006F4BA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AC" w:rsidRDefault="006F4BA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Контроль гидравлического и температурного режимов тепловых сетей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холодо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теплопотребляющих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установок в узловых точках сети по манометрам и термометрам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F4BAC" w:rsidRDefault="006F4BA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AC" w:rsidRDefault="006F4BAC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Регулировка при необходимости</w:t>
            </w:r>
          </w:p>
        </w:tc>
      </w:tr>
      <w:tr w:rsidR="004A2502">
        <w:trPr>
          <w:trHeight w:val="6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6F4BA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Контроль температуры, расхода, давления тепло и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холодоносителя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и воздуха до и после калорифера и охладителя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регулировка при необходимости</w:t>
            </w:r>
          </w:p>
        </w:tc>
      </w:tr>
      <w:tr w:rsidR="006F4BAC">
        <w:trPr>
          <w:trHeight w:val="6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AC" w:rsidRDefault="006F4BA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AC" w:rsidRDefault="006F4B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Регулировка отпуска тепловой энергии на отопительно-вентиляционные нужды в зависимости от метеоусловий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F4BAC" w:rsidRDefault="006F4BA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AC" w:rsidRDefault="006F4B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A2502">
        <w:trPr>
          <w:trHeight w:val="6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02" w:rsidRDefault="009035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Промывка грязевых фильтров в случае обнаружения разных значений показаний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манометров до и после грязевиков 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02" w:rsidRDefault="009035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 </w:t>
            </w:r>
          </w:p>
        </w:tc>
      </w:tr>
      <w:tr w:rsidR="004A2502">
        <w:trPr>
          <w:trHeight w:val="9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Своевременное удаление воздуха из трубопроводов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холодо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и теплоносителя через воздушники, не допущение подсоса воздуха, поддержание постоянно необходимого избыточного давления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вовсех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точках сетей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</w:p>
        </w:tc>
      </w:tr>
      <w:tr w:rsidR="004A2502">
        <w:trPr>
          <w:trHeight w:val="9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Контроль за целостностью тепловой изоляции и антикоррозионного покрытия, плотности закрытия дверей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венткамер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люков в воздуховодах, прочности конструкций воздуховодов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4A2502">
        <w:trPr>
          <w:trHeight w:val="4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Ос</w:t>
            </w:r>
            <w:r w:rsidR="0015254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мотр насосов, запорной арматуры, КИП и автоматических устройств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4A2502">
        <w:trPr>
          <w:trHeight w:val="4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Ко</w:t>
            </w:r>
            <w:r w:rsidR="00F4151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н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троль и настройка </w:t>
            </w:r>
            <w:r w:rsidR="0015254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двух и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трехходовых клапанов(при необходимости)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F41513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ремонт/настройка при необходимости</w:t>
            </w:r>
          </w:p>
        </w:tc>
      </w:tr>
      <w:tr w:rsidR="004A2502">
        <w:trPr>
          <w:trHeight w:val="9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Контроль за работой компенсаторов, опор, арматуры, дренажей, воздушников, </w:t>
            </w:r>
            <w:r w:rsidRPr="006C45D6">
              <w:rPr>
                <w:rFonts w:asciiTheme="majorHAnsi" w:hAnsiTheme="majorHAnsi" w:cstheme="majorHAnsi"/>
                <w:sz w:val="22"/>
                <w:szCs w:val="22"/>
              </w:rPr>
              <w:t xml:space="preserve">КИП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и других элементов оборудования, своевременное устранение выявленных дефектов и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неплотностей</w:t>
            </w:r>
            <w:proofErr w:type="spellEnd"/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</w:p>
        </w:tc>
      </w:tr>
      <w:tr w:rsidR="00152543">
        <w:trPr>
          <w:trHeight w:val="9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543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543" w:rsidRDefault="00152543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Осмотр элементов систем скрытых от постоянного наблюдения (в том числе трубопроводов)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52543" w:rsidRDefault="00152543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543" w:rsidRDefault="00152543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4A2502">
        <w:trPr>
          <w:trHeight w:val="6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Проверка натяжения и состояния ремней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4A2502" w:rsidRDefault="004A250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F41513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 Регулировка </w:t>
            </w:r>
            <w:r w:rsidR="0090353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при необходимости</w:t>
            </w:r>
          </w:p>
        </w:tc>
      </w:tr>
      <w:tr w:rsidR="004A2502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Проверка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соосности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шкивов вентилятора и ведущего шкива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регулировка при необходимости</w:t>
            </w:r>
          </w:p>
        </w:tc>
      </w:tr>
      <w:tr w:rsidR="004A2502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Проверка положения и состояния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огнезадерживающих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клапанов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регулировка при необходимости</w:t>
            </w:r>
          </w:p>
        </w:tc>
      </w:tr>
      <w:tr w:rsidR="004A2502">
        <w:trPr>
          <w:trHeight w:val="9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1F0184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  <w:r w:rsidR="006C45D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Проверка работы дренажной системы  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 w:rsidP="00F41513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пролив/очистка при необходимости</w:t>
            </w:r>
          </w:p>
        </w:tc>
      </w:tr>
      <w:tr w:rsidR="004A2502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Проверка состояния фланцевых/муфтовых соединений, гибких вставок воздуховодов, а также гибких воздуховодов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ремонт/замена при необходимости  </w:t>
            </w:r>
          </w:p>
        </w:tc>
      </w:tr>
      <w:tr w:rsidR="004A2502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Диагностика работоспособности системы диспетчеризации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снятие ошибок при необходимости</w:t>
            </w:r>
          </w:p>
        </w:tc>
      </w:tr>
      <w:tr w:rsidR="004A2502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Осмотр состояния вентиляторов и крыльчатки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чистка, балансировка/центровка при необходимости </w:t>
            </w:r>
          </w:p>
        </w:tc>
      </w:tr>
      <w:tr w:rsidR="00152543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543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543" w:rsidRDefault="00152543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Чистка фильтров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жироуловителя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на вытяжной системе оборудования по приготовлению попкорна 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52543" w:rsidRDefault="00152543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543" w:rsidRDefault="00152543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4A2502" w:rsidTr="006C45D6">
        <w:trPr>
          <w:trHeight w:val="3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Ревизия подшипников 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 w:rsidP="00F41513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смазка/</w:t>
            </w:r>
            <w:r w:rsidR="00F4151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регулировка</w:t>
            </w:r>
          </w:p>
        </w:tc>
      </w:tr>
      <w:tr w:rsidR="004A2502" w:rsidTr="006C45D6">
        <w:trPr>
          <w:trHeight w:val="15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Очистка теплообменников и охладителей (щеткой, продуть сжатым воздухом, водой с помощью аппарата в</w:t>
            </w:r>
            <w:r w:rsidR="0015254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ысокого давления) с проверкой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состояния</w:t>
            </w:r>
            <w:r w:rsidR="0015254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их </w:t>
            </w:r>
            <w:proofErr w:type="spellStart"/>
            <w:r w:rsidR="0015254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оребрения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2502" w:rsidRPr="001A6510" w:rsidRDefault="00152543" w:rsidP="00152543">
            <w:pPr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 w:rsidRPr="001A6510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ТО-2 (ежеквартальное)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обязательно перед отопительным сезоном, перед запуском системы холодоснабжения, при необходимости чаще; </w:t>
            </w:r>
          </w:p>
        </w:tc>
      </w:tr>
      <w:tr w:rsidR="004A2502" w:rsidTr="001A6510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Очистка защитных сеток и жалюзи перед вентиляторами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2502" w:rsidRPr="001A6510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</w:p>
        </w:tc>
      </w:tr>
      <w:tr w:rsidR="004A2502" w:rsidTr="001A6510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Проверка целостности линии связи системы диспетчеризации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2502" w:rsidRPr="001A6510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восстановление при необходимости </w:t>
            </w:r>
          </w:p>
        </w:tc>
      </w:tr>
      <w:tr w:rsidR="004A2502" w:rsidTr="001A6510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152543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Чистка</w:t>
            </w:r>
            <w:r w:rsidR="009035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воздушных фильтров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фильтрующего материала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2502" w:rsidRPr="001A6510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чаще - при необходимости</w:t>
            </w:r>
          </w:p>
        </w:tc>
      </w:tr>
      <w:tr w:rsidR="004A2502" w:rsidTr="001A6510">
        <w:trPr>
          <w:trHeight w:val="9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</w:t>
            </w:r>
            <w:r w:rsidR="005D484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Проверка элементов автоматизации расположенных в щитах автоматики и управления (автоматические выключатели, контакторы, реле времени, реле, трансформаторы, контроллеры) с чисткой шкафов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2502" w:rsidRPr="001A6510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4A2502" w:rsidTr="001A6510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Проверка работоспособности датчиков (перепада/разности давления, температуры, термостата защиты от замерзания)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2502" w:rsidRPr="001A6510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F41513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ремонт</w:t>
            </w:r>
          </w:p>
        </w:tc>
      </w:tr>
      <w:tr w:rsidR="004A2502" w:rsidTr="001A6510">
        <w:trPr>
          <w:trHeight w:val="9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Проверка работоспособности воздушных заслонок (свободный ход, плотное закрытие), а также электрических приводов: заслонок приточного и вытяжного воздуха, рециркуляции/рекуперации воздуха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2502" w:rsidRPr="001A6510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 w:rsidP="00F41513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ремонт </w:t>
            </w:r>
          </w:p>
        </w:tc>
      </w:tr>
      <w:tr w:rsidR="004A2502" w:rsidTr="006C45D6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Контроль состояния электропитания по фазам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устранение перекоса фаз при необходимости</w:t>
            </w:r>
          </w:p>
        </w:tc>
      </w:tr>
      <w:tr w:rsidR="004A2502" w:rsidTr="006C45D6">
        <w:trPr>
          <w:trHeight w:val="6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Проверка термоизоляционного покрытия трубопроводов, элементов запорно-регулирующей ар</w:t>
            </w:r>
            <w:r w:rsidR="006C45D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матуры и воздуховодов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</w:tcPr>
          <w:p w:rsidR="004A2502" w:rsidRPr="001A6510" w:rsidRDefault="0090353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1A651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ТО-3 (полугодовое)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восстановление/замена при необходимости </w:t>
            </w:r>
          </w:p>
        </w:tc>
      </w:tr>
      <w:tr w:rsidR="004A2502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Проверка пусковых и рабочих токов электродвигателей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4A2502" w:rsidRPr="001A6510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</w:p>
        </w:tc>
      </w:tr>
      <w:tr w:rsidR="004A2502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5D4846" w:rsidP="00F81D5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Промывка</w:t>
            </w:r>
            <w:r w:rsidR="00F81D5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системы до полного осветления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4A2502" w:rsidRPr="001A6510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5D4846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По окончанию сезона,</w:t>
            </w:r>
            <w:r w:rsidR="00F4151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либо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после монтажа и ремонта с заменой труб </w:t>
            </w:r>
          </w:p>
        </w:tc>
      </w:tr>
      <w:tr w:rsidR="004A2502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Проверка состояния и протяжка контактов электрических соединений питающих и соединительных кабелей, а также коммутационной аппаратуры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4A2502" w:rsidRPr="001A6510" w:rsidRDefault="004A25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2" w:rsidRDefault="00903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</w:p>
        </w:tc>
      </w:tr>
      <w:tr w:rsidR="005D4846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46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46" w:rsidRDefault="005D484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Замена воздушных фильтров, фильтрующего материала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5D4846" w:rsidRPr="001A6510" w:rsidRDefault="005D484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46" w:rsidRDefault="005D4846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Замена фильтров тонкой очистки не чаще 1 раза в год</w:t>
            </w:r>
          </w:p>
        </w:tc>
      </w:tr>
      <w:tr w:rsidR="00F81D5A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5A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D5A" w:rsidRDefault="00F81D5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Испытание на прочность (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опрессовка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 системы холодоснабжения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F81D5A" w:rsidRPr="001A6510" w:rsidRDefault="00F81D5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D5A" w:rsidRDefault="00F81D5A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Испытания на прочность и плотность водяных систем, тепловых сетей 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6C45D6" w:rsidRPr="001A6510" w:rsidRDefault="006C45D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5D6" w:rsidRDefault="006C45D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После отопительного сезона и перед ним</w:t>
            </w:r>
          </w:p>
        </w:tc>
      </w:tr>
      <w:tr w:rsidR="006C45D6" w:rsidTr="001D75D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Проверка состояния и протяжка контактов электрических соединений питающих и соединительных кабелей, а так же коммутационной  аппаратуры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6C45D6" w:rsidRDefault="006C45D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5D6" w:rsidRDefault="006C45D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</w:tr>
      <w:tr w:rsidR="006C45D6" w:rsidTr="001A6510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Pr="00F81D5A" w:rsidRDefault="006C45D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81D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Проверка и подтяжка винтовых соединений проводов связи между контроллерами и исполнительными механизмами системы диспетчеризации 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D6" w:rsidRPr="00F81D5A" w:rsidRDefault="006C45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</w:tr>
      <w:tr w:rsidR="006C45D6" w:rsidTr="001A6510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Проверка герметичности и уплотнений воздуховодов 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 Устранение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неплотностей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при необходимости </w:t>
            </w:r>
          </w:p>
        </w:tc>
      </w:tr>
      <w:tr w:rsidR="006C45D6" w:rsidTr="001A6510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Очистка решеток жалюзи воздушных заслонок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3446A8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8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Дренирование систем (обязательно дренировать охладитель/ теплообменник холодоснабжения с продувкой воздухом после прекращения подачи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холодоносителя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от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чиллеров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6A8" w:rsidRPr="002A05DE" w:rsidRDefault="003446A8" w:rsidP="003446A8">
            <w:pPr>
              <w:rPr>
                <w:rFonts w:asciiTheme="majorHAnsi" w:hAnsiTheme="majorHAnsi" w:cstheme="majorHAnsi"/>
                <w:color w:val="E2EFD9" w:themeColor="accent6" w:themeTint="33"/>
                <w:sz w:val="22"/>
                <w:szCs w:val="22"/>
              </w:rPr>
            </w:pPr>
            <w:r w:rsidRPr="003446A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ТО-4 (годовое)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При необходимости, а так же в случае прекращения циркуляции воды при отрицательных температурах наружного воздуха</w:t>
            </w:r>
          </w:p>
        </w:tc>
      </w:tr>
      <w:tr w:rsidR="003446A8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8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Замена уплотняющих прокладок фланцевых соединений 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6A8" w:rsidRPr="002A05DE" w:rsidRDefault="003446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6A8" w:rsidRDefault="003446A8" w:rsidP="00BD28F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Не реже 1 раза в 5 лет </w:t>
            </w:r>
          </w:p>
        </w:tc>
      </w:tr>
      <w:tr w:rsidR="003446A8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8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Очистка корпуса вентиляционного оборудования снаружи и внутри пылесосом/ влажной тряпкой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3446A8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8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Ревизия работы воздушных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пламягосящих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клапанов, заслонок, шиберов и их очистка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3446A8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8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Проверка состояния болтовых соединений и крепежа воздуховодов, чистка оконечных решеток воздуховодов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6A8" w:rsidRDefault="003446A8" w:rsidP="00BD28F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Подтягивание</w:t>
            </w:r>
          </w:p>
        </w:tc>
      </w:tr>
      <w:tr w:rsidR="003446A8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8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Смазка и протяжка исполнительных элементов системы автоматики, подшипников вентилятора, протяжка всех болтовых соединений 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3446A8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8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Удаление устаревших архивных данных системы диспетчеризации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Обязательно по </w:t>
            </w:r>
            <w:r w:rsidR="006C45D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согласования с инженером кинотеатра</w:t>
            </w:r>
          </w:p>
        </w:tc>
      </w:tr>
      <w:tr w:rsidR="003446A8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8" w:rsidRDefault="006C45D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Поверка и/или замена новыми манометров и термометров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6A8" w:rsidRDefault="003446A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В соответствии с графиком проверок СИ и с предоставлением свидетельств о поверке/ паспортов </w:t>
            </w:r>
          </w:p>
        </w:tc>
      </w:tr>
      <w:tr w:rsidR="003446A8" w:rsidTr="003446A8">
        <w:trPr>
          <w:trHeight w:val="398"/>
        </w:trPr>
        <w:tc>
          <w:tcPr>
            <w:tcW w:w="10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3446A8" w:rsidRPr="003446A8" w:rsidRDefault="003446A8" w:rsidP="003446A8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3446A8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lastRenderedPageBreak/>
              <w:t>Фанкойлы</w:t>
            </w:r>
            <w:proofErr w:type="spellEnd"/>
            <w:r w:rsidRPr="003446A8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, </w:t>
            </w:r>
            <w:r w:rsidR="00BD28F1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кондиционеры (</w:t>
            </w:r>
            <w:r w:rsidRPr="003446A8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сплит-системы</w:t>
            </w:r>
            <w:r w:rsidR="00BD28F1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)</w:t>
            </w:r>
            <w:r w:rsidR="000010F1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, тепловые завесы</w:t>
            </w:r>
          </w:p>
        </w:tc>
      </w:tr>
      <w:tr w:rsidR="00664F0A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F0A" w:rsidRDefault="00664F0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F0A" w:rsidRDefault="00664F0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Проверка отсутствия аварийных сигналов, посторонних шумов, исправности индикации </w:t>
            </w:r>
            <w:r w:rsidR="000010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и работоспособности </w:t>
            </w:r>
            <w:proofErr w:type="spellStart"/>
            <w:r w:rsidR="000010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фанкойлов</w:t>
            </w:r>
            <w:proofErr w:type="spellEnd"/>
            <w:r w:rsidR="000010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сплит-систем</w:t>
            </w:r>
            <w:r w:rsidR="000010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и тепловых завес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0A" w:rsidRPr="007E3C32" w:rsidRDefault="00664F0A" w:rsidP="007E3C3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0A" w:rsidRDefault="00664F0A" w:rsidP="00BD28F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Регулировка/ ремонт</w:t>
            </w:r>
          </w:p>
        </w:tc>
      </w:tr>
      <w:tr w:rsidR="00664F0A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F0A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F0A" w:rsidRDefault="00664F0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Проверка отсутствия утечки фреона (сплит-системы) и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холодоносителя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фанкойлы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0A" w:rsidRDefault="00664F0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0A" w:rsidRDefault="00664F0A" w:rsidP="00BD28F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Устранение течи </w:t>
            </w:r>
          </w:p>
        </w:tc>
      </w:tr>
      <w:tr w:rsidR="006C45D6" w:rsidTr="001D75D9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Регулировка режимов работы</w:t>
            </w:r>
          </w:p>
        </w:tc>
        <w:tc>
          <w:tcPr>
            <w:tcW w:w="1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 w:rsidP="001D75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64F0A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ТО-1 (ежемесячное)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При необходимости</w:t>
            </w:r>
          </w:p>
        </w:tc>
      </w:tr>
      <w:tr w:rsidR="006C45D6" w:rsidTr="001D75D9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Проверка и тестирование пульта дистанционного управления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D6" w:rsidRPr="00664F0A" w:rsidRDefault="006C45D6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6C45D6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D6" w:rsidRDefault="006C45D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Проверка состояния гибкой вставки от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фанкойла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до дренажной системы 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D6" w:rsidRDefault="006C45D6" w:rsidP="00BD28F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Подтягивание </w:t>
            </w:r>
          </w:p>
        </w:tc>
      </w:tr>
      <w:tr w:rsidR="00664F0A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F0A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F0A" w:rsidRDefault="00664F0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Проверка работы дренажной системы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0A" w:rsidRDefault="00664F0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0A" w:rsidRDefault="00664F0A" w:rsidP="00BD28F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Пролив/очистка при необходимости</w:t>
            </w:r>
          </w:p>
        </w:tc>
      </w:tr>
      <w:tr w:rsidR="00664F0A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F0A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F0A" w:rsidRDefault="00664F0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Осмотр элементов систем, скрытых от постоянного наблюдения (в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т.ч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 трубопроводов)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0A" w:rsidRDefault="00664F0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0A" w:rsidRDefault="00664F0A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664F0A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F0A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F0A" w:rsidRDefault="00664F0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Проверка работоспособности элементов зимнего комплекта (в период октябрь-апрель месяцы)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0A" w:rsidRDefault="00664F0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0A" w:rsidRDefault="00BD28F1" w:rsidP="00BD28F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Ремонт</w:t>
            </w:r>
          </w:p>
        </w:tc>
      </w:tr>
      <w:tr w:rsidR="00ED09C4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C4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C4" w:rsidRDefault="00ED09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Чистка/пром</w:t>
            </w:r>
            <w:r w:rsidR="000010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ывка/замена фильтров </w:t>
            </w:r>
            <w:proofErr w:type="spellStart"/>
            <w:r w:rsidR="000010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фанкойлов</w:t>
            </w:r>
            <w:proofErr w:type="spellEnd"/>
            <w:r w:rsidR="000010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внутренних блоков сплит-систем</w:t>
            </w:r>
            <w:r w:rsidR="000010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и тепловых завес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C4" w:rsidRPr="00ED09C4" w:rsidRDefault="00ED09C4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ED09C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ТО-2 (ежеквартальное)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C4" w:rsidRDefault="00ED09C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Замена при необходимости, чаще очистка при необходимости</w:t>
            </w:r>
          </w:p>
        </w:tc>
      </w:tr>
      <w:tr w:rsidR="00ED09C4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C4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C4" w:rsidRDefault="00ED09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Очистка теплообменников и охладителей (щеткой, продуть сжатым воздухом, водой с помощью аппарата высокого давления) с проверкой состояния их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оребрения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C4" w:rsidRDefault="00ED09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C4" w:rsidRDefault="00ED09C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Обязательно перед отопительным сезоном, перед запуском системы холодоснабжения, при необходимости чаще, правка (гребенка) при необходимости </w:t>
            </w:r>
          </w:p>
        </w:tc>
      </w:tr>
      <w:tr w:rsidR="00ED09C4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C4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C4" w:rsidRDefault="00ED09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Проверка контура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хладогентов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на отсутствие его утечки (визуально и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течеискателем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C4" w:rsidRDefault="00ED09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C4" w:rsidRDefault="00ED09C4" w:rsidP="00BD28F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Устранение течи </w:t>
            </w:r>
          </w:p>
        </w:tc>
      </w:tr>
      <w:tr w:rsidR="00ED09C4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C4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C4" w:rsidRDefault="00ED09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Чистка жалюзи внутренних блоков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C4" w:rsidRDefault="00ED09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C4" w:rsidRDefault="00ED09C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1A6510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Проверка состояния и протяжка контактов электрических соединений питающих и соединительных кабелей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Pr="00ED09C4" w:rsidRDefault="001A6510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ED09C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ТО-3 (полугодовое)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1A6510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Проверка состояния дренажных насосов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BD28F1" w:rsidP="00BD28F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Ремонт</w:t>
            </w:r>
            <w:r w:rsidR="001A651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1A6510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Чистка наружных поверхностей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фанкойлов</w:t>
            </w:r>
            <w:proofErr w:type="spellEnd"/>
            <w:r w:rsidR="000010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 тепловых завес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и внутреннего блока сплит-систем 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Правка (гребенка) при необходимости </w:t>
            </w:r>
          </w:p>
        </w:tc>
      </w:tr>
      <w:tr w:rsidR="001A6510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Проверка работоспособности клапанов (2-х и 3-х ходовых) и датчиков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BD28F1" w:rsidP="00BD28F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Ремонт</w:t>
            </w:r>
          </w:p>
        </w:tc>
      </w:tr>
      <w:tr w:rsidR="001A6510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Замер рабочих токов двигателей вентиляторов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1A6510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Проверка крыльчаток вентилятора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BD28F1" w:rsidP="00BD28F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Балансировка/</w:t>
            </w:r>
          </w:p>
        </w:tc>
      </w:tr>
      <w:tr w:rsidR="001A6510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Испытание на прочность (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опрессовка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) системы холодоснабжения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фанкойлов</w:t>
            </w:r>
            <w:proofErr w:type="spellEnd"/>
            <w:r w:rsidR="000010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и т</w:t>
            </w:r>
            <w:r w:rsidR="00BD28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еплоснабжения,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промывка систем до полного осветления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Промывка- после отопительного сезона,</w:t>
            </w:r>
            <w:r w:rsidR="00BD28F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либо монтажа/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ремонта с заменой труб </w:t>
            </w:r>
          </w:p>
        </w:tc>
      </w:tr>
      <w:tr w:rsidR="001A6510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Проверка надежности крепления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фанкойлов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, </w:t>
            </w:r>
            <w:r w:rsidR="000010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тепловых завес,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внутренних  и наружных блоков сплит-систем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Pr="001A6510" w:rsidRDefault="001A6510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1A6510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ТО-4 (годовое)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BD28F1" w:rsidP="00BD28F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Подтягивание</w:t>
            </w:r>
            <w:r w:rsidR="001A651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1A6510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Проверка термоизоляционного покрытия трубопроводов, элементов запорно-регулирующей арматуры 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BD28F1" w:rsidP="00BD28F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Восстановление</w:t>
            </w:r>
            <w:r w:rsidR="001A651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1A6510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Проверка давления конденсации и всасывания 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1A6510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Проверка рабочих токов компрессора (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электроклещами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1A6510" w:rsidTr="001A6510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0010F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Чистка поверхностей наружных блоков сплит-систем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0" w:rsidRDefault="001A651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</w:tbl>
    <w:p w:rsidR="004A2502" w:rsidRDefault="004A2502">
      <w:pPr>
        <w:suppressAutoHyphens/>
        <w:spacing w:line="276" w:lineRule="auto"/>
        <w:ind w:firstLine="7371"/>
        <w:rPr>
          <w:b/>
          <w:sz w:val="22"/>
          <w:szCs w:val="22"/>
        </w:rPr>
      </w:pPr>
    </w:p>
    <w:p w:rsidR="005E2667" w:rsidRDefault="005E2667" w:rsidP="009605F3">
      <w:pPr>
        <w:keepNext/>
        <w:widowControl w:val="0"/>
        <w:spacing w:after="60"/>
        <w:jc w:val="right"/>
        <w:outlineLvl w:val="1"/>
        <w:rPr>
          <w:rFonts w:asciiTheme="majorHAnsi" w:hAnsiTheme="majorHAnsi" w:cstheme="majorHAnsi"/>
          <w:b/>
          <w:bCs/>
          <w:iCs/>
          <w:sz w:val="22"/>
          <w:szCs w:val="22"/>
        </w:rPr>
        <w:sectPr w:rsidR="005E2667">
          <w:footerReference w:type="default" r:id="rId12"/>
          <w:pgSz w:w="11907" w:h="16840"/>
          <w:pgMar w:top="1134" w:right="850" w:bottom="567" w:left="851" w:header="708" w:footer="708" w:gutter="0"/>
          <w:pgNumType w:start="0"/>
          <w:cols w:space="708"/>
          <w:titlePg/>
          <w:docGrid w:linePitch="360"/>
        </w:sectPr>
      </w:pPr>
    </w:p>
    <w:p w:rsidR="009605F3" w:rsidRDefault="009605F3" w:rsidP="009605F3">
      <w:pPr>
        <w:keepNext/>
        <w:widowControl w:val="0"/>
        <w:spacing w:after="60"/>
        <w:jc w:val="right"/>
        <w:outlineLvl w:val="1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9605F3">
        <w:rPr>
          <w:rFonts w:asciiTheme="majorHAnsi" w:hAnsiTheme="majorHAnsi" w:cstheme="majorHAnsi"/>
          <w:b/>
          <w:bCs/>
          <w:iCs/>
          <w:sz w:val="22"/>
          <w:szCs w:val="22"/>
        </w:rPr>
        <w:lastRenderedPageBreak/>
        <w:t xml:space="preserve">Приложение № 3. </w:t>
      </w:r>
    </w:p>
    <w:p w:rsidR="004A2502" w:rsidRDefault="009605F3" w:rsidP="009605F3">
      <w:pPr>
        <w:keepNext/>
        <w:widowControl w:val="0"/>
        <w:spacing w:after="60"/>
        <w:jc w:val="center"/>
        <w:outlineLvl w:val="1"/>
        <w:rPr>
          <w:rFonts w:asciiTheme="majorHAnsi" w:hAnsiTheme="majorHAnsi" w:cstheme="majorHAnsi"/>
          <w:b/>
          <w:bCs/>
          <w:iCs/>
          <w:sz w:val="22"/>
          <w:szCs w:val="22"/>
        </w:rPr>
      </w:pPr>
      <w:r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Тарификатор услуг не входящих в </w:t>
      </w:r>
      <w:proofErr w:type="gramStart"/>
      <w:r>
        <w:rPr>
          <w:rFonts w:asciiTheme="majorHAnsi" w:hAnsiTheme="majorHAnsi" w:cstheme="majorHAnsi"/>
          <w:b/>
          <w:bCs/>
          <w:iCs/>
          <w:sz w:val="22"/>
          <w:szCs w:val="22"/>
        </w:rPr>
        <w:t>перечень  работ</w:t>
      </w:r>
      <w:proofErr w:type="gramEnd"/>
      <w:r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по ТО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9"/>
      </w:tblGrid>
      <w:tr w:rsidR="005E2667" w:rsidTr="005E2667">
        <w:tc>
          <w:tcPr>
            <w:tcW w:w="3229" w:type="dxa"/>
          </w:tcPr>
          <w:p w:rsidR="005E2667" w:rsidRDefault="005E266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Классификация услуг</w:t>
            </w:r>
          </w:p>
        </w:tc>
      </w:tr>
      <w:tr w:rsidR="005E2667" w:rsidTr="005E266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667" w:rsidRDefault="005E266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Услуга программиста (электронщика)</w:t>
            </w:r>
          </w:p>
        </w:tc>
      </w:tr>
      <w:tr w:rsidR="005E2667" w:rsidTr="005E2667">
        <w:tc>
          <w:tcPr>
            <w:tcW w:w="3229" w:type="dxa"/>
            <w:tcBorders>
              <w:top w:val="single" w:sz="4" w:space="0" w:color="auto"/>
              <w:bottom w:val="single" w:sz="4" w:space="0" w:color="auto"/>
            </w:tcBorders>
          </w:tcPr>
          <w:p w:rsidR="005E2667" w:rsidRDefault="005E2667">
            <w:pPr>
              <w:suppressAutoHyphens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Услуга электрика</w:t>
            </w:r>
          </w:p>
        </w:tc>
      </w:tr>
      <w:tr w:rsidR="005E2667" w:rsidTr="005E2667">
        <w:tc>
          <w:tcPr>
            <w:tcW w:w="3229" w:type="dxa"/>
            <w:tcBorders>
              <w:top w:val="single" w:sz="4" w:space="0" w:color="auto"/>
              <w:bottom w:val="single" w:sz="4" w:space="0" w:color="auto"/>
            </w:tcBorders>
          </w:tcPr>
          <w:p w:rsidR="005E2667" w:rsidRDefault="005E2667">
            <w:pPr>
              <w:suppressAutoHyphens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Услуга слесаря</w:t>
            </w:r>
            <w:r>
              <w:rPr>
                <w:rFonts w:asciiTheme="majorHAnsi" w:hAnsiTheme="majorHAnsi" w:cstheme="majorHAnsi"/>
                <w:sz w:val="22"/>
                <w:szCs w:val="22"/>
                <w:lang w:val="en-US" w:eastAsia="ar-SA"/>
              </w:rPr>
              <w:t>/</w:t>
            </w:r>
            <w:r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механика</w:t>
            </w:r>
          </w:p>
        </w:tc>
      </w:tr>
      <w:tr w:rsidR="005E2667" w:rsidTr="005E2667">
        <w:tc>
          <w:tcPr>
            <w:tcW w:w="3229" w:type="dxa"/>
            <w:tcBorders>
              <w:top w:val="single" w:sz="4" w:space="0" w:color="auto"/>
              <w:bottom w:val="single" w:sz="4" w:space="0" w:color="auto"/>
            </w:tcBorders>
          </w:tcPr>
          <w:p w:rsidR="005E2667" w:rsidRDefault="005E2667">
            <w:pPr>
              <w:suppressAutoHyphens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Аварийный выезд бригады из 2-х человек (не менее 3-х часов) за час</w:t>
            </w:r>
          </w:p>
        </w:tc>
      </w:tr>
      <w:tr w:rsidR="005E2667" w:rsidTr="005E2667">
        <w:tc>
          <w:tcPr>
            <w:tcW w:w="3229" w:type="dxa"/>
            <w:tcBorders>
              <w:top w:val="single" w:sz="4" w:space="0" w:color="auto"/>
              <w:bottom w:val="single" w:sz="4" w:space="0" w:color="auto"/>
            </w:tcBorders>
          </w:tcPr>
          <w:p w:rsidR="005E2667" w:rsidRDefault="005E2667">
            <w:pPr>
              <w:suppressAutoHyphens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Услуга сварщика (1 см шва)</w:t>
            </w:r>
          </w:p>
        </w:tc>
      </w:tr>
      <w:tr w:rsidR="005E2667" w:rsidTr="005E2667">
        <w:tc>
          <w:tcPr>
            <w:tcW w:w="3229" w:type="dxa"/>
            <w:tcBorders>
              <w:top w:val="single" w:sz="4" w:space="0" w:color="auto"/>
              <w:bottom w:val="single" w:sz="4" w:space="0" w:color="auto"/>
            </w:tcBorders>
          </w:tcPr>
          <w:p w:rsidR="005E2667" w:rsidRDefault="005E2667">
            <w:pPr>
              <w:suppressAutoHyphens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Услуга пайки припоями (одно место пайки)</w:t>
            </w:r>
          </w:p>
        </w:tc>
      </w:tr>
      <w:tr w:rsidR="005E2667" w:rsidTr="005E2667">
        <w:tc>
          <w:tcPr>
            <w:tcW w:w="3229" w:type="dxa"/>
            <w:tcBorders>
              <w:top w:val="single" w:sz="4" w:space="0" w:color="auto"/>
              <w:bottom w:val="single" w:sz="4" w:space="0" w:color="auto"/>
            </w:tcBorders>
          </w:tcPr>
          <w:p w:rsidR="005E2667" w:rsidRDefault="005E2667">
            <w:pPr>
              <w:suppressAutoHyphens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Диагностика (определение неисправности, мелкий ремонт/регулировка/настройка)</w:t>
            </w:r>
          </w:p>
        </w:tc>
      </w:tr>
    </w:tbl>
    <w:p w:rsidR="004A2502" w:rsidRDefault="004A2502">
      <w:pPr>
        <w:tabs>
          <w:tab w:val="left" w:pos="1114"/>
        </w:tabs>
        <w:rPr>
          <w:rFonts w:asciiTheme="majorHAnsi" w:hAnsiTheme="majorHAnsi" w:cstheme="majorHAnsi"/>
          <w:sz w:val="22"/>
          <w:szCs w:val="22"/>
        </w:rPr>
      </w:pPr>
    </w:p>
    <w:p w:rsidR="00E041A3" w:rsidRDefault="00E041A3">
      <w:pPr>
        <w:pStyle w:val="af5"/>
        <w:rPr>
          <w:rFonts w:asciiTheme="majorHAnsi" w:hAnsiTheme="majorHAnsi" w:cstheme="majorHAnsi"/>
          <w:sz w:val="20"/>
          <w:szCs w:val="20"/>
          <w:lang w:eastAsia="ru-RU"/>
        </w:rPr>
      </w:pPr>
    </w:p>
    <w:sectPr w:rsidR="00E041A3">
      <w:pgSz w:w="11907" w:h="16840"/>
      <w:pgMar w:top="1134" w:right="850" w:bottom="567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193" w:rsidRDefault="00865193">
      <w:r>
        <w:separator/>
      </w:r>
    </w:p>
  </w:endnote>
  <w:endnote w:type="continuationSeparator" w:id="0">
    <w:p w:rsidR="00865193" w:rsidRDefault="0086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81583"/>
    </w:sdtPr>
    <w:sdtContent>
      <w:p w:rsidR="00865193" w:rsidRDefault="0086519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667">
          <w:rPr>
            <w:noProof/>
          </w:rPr>
          <w:t>1</w:t>
        </w:r>
        <w:r>
          <w:fldChar w:fldCharType="end"/>
        </w:r>
      </w:p>
    </w:sdtContent>
  </w:sdt>
  <w:p w:rsidR="00865193" w:rsidRDefault="0086519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193" w:rsidRDefault="00865193">
      <w:r>
        <w:separator/>
      </w:r>
    </w:p>
  </w:footnote>
  <w:footnote w:type="continuationSeparator" w:id="0">
    <w:p w:rsidR="00865193" w:rsidRDefault="00865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2CBB"/>
    <w:multiLevelType w:val="multilevel"/>
    <w:tmpl w:val="14CA2CB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BF4E71"/>
    <w:multiLevelType w:val="multilevel"/>
    <w:tmpl w:val="16BF4E7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964F52"/>
    <w:multiLevelType w:val="multilevel"/>
    <w:tmpl w:val="28964F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E685E"/>
    <w:multiLevelType w:val="multilevel"/>
    <w:tmpl w:val="52DE68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F0184"/>
    <w:multiLevelType w:val="multilevel"/>
    <w:tmpl w:val="5ECF01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261DA1"/>
    <w:multiLevelType w:val="multilevel"/>
    <w:tmpl w:val="65261D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C263D"/>
    <w:multiLevelType w:val="multilevel"/>
    <w:tmpl w:val="768C263D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0F1"/>
    <w:rsid w:val="00003A92"/>
    <w:rsid w:val="000041EE"/>
    <w:rsid w:val="000170AE"/>
    <w:rsid w:val="000368BD"/>
    <w:rsid w:val="00041900"/>
    <w:rsid w:val="00052143"/>
    <w:rsid w:val="000528E7"/>
    <w:rsid w:val="00055691"/>
    <w:rsid w:val="00082E47"/>
    <w:rsid w:val="00086337"/>
    <w:rsid w:val="000878D5"/>
    <w:rsid w:val="000B215A"/>
    <w:rsid w:val="000C58DE"/>
    <w:rsid w:val="000D314C"/>
    <w:rsid w:val="000E3372"/>
    <w:rsid w:val="000F789A"/>
    <w:rsid w:val="0013482A"/>
    <w:rsid w:val="0013647B"/>
    <w:rsid w:val="0014139F"/>
    <w:rsid w:val="00147CEF"/>
    <w:rsid w:val="00152543"/>
    <w:rsid w:val="00172A27"/>
    <w:rsid w:val="0018049F"/>
    <w:rsid w:val="00182ED1"/>
    <w:rsid w:val="001911DC"/>
    <w:rsid w:val="001917D2"/>
    <w:rsid w:val="001A6510"/>
    <w:rsid w:val="001C2860"/>
    <w:rsid w:val="001C506A"/>
    <w:rsid w:val="001C77F9"/>
    <w:rsid w:val="001D75D9"/>
    <w:rsid w:val="001E038F"/>
    <w:rsid w:val="001E3C26"/>
    <w:rsid w:val="001E7DF4"/>
    <w:rsid w:val="001F0184"/>
    <w:rsid w:val="0020151D"/>
    <w:rsid w:val="00203496"/>
    <w:rsid w:val="00206291"/>
    <w:rsid w:val="002540E9"/>
    <w:rsid w:val="00257B09"/>
    <w:rsid w:val="002608E3"/>
    <w:rsid w:val="002660EC"/>
    <w:rsid w:val="002874D0"/>
    <w:rsid w:val="00287C4A"/>
    <w:rsid w:val="002A05DE"/>
    <w:rsid w:val="002A65BF"/>
    <w:rsid w:val="002D152E"/>
    <w:rsid w:val="002F4AEF"/>
    <w:rsid w:val="003057AB"/>
    <w:rsid w:val="00312C8B"/>
    <w:rsid w:val="003332A4"/>
    <w:rsid w:val="00334796"/>
    <w:rsid w:val="003446A8"/>
    <w:rsid w:val="0035334E"/>
    <w:rsid w:val="003637AD"/>
    <w:rsid w:val="00372993"/>
    <w:rsid w:val="00395B4F"/>
    <w:rsid w:val="003A24DC"/>
    <w:rsid w:val="003E132D"/>
    <w:rsid w:val="003E1628"/>
    <w:rsid w:val="003E2A01"/>
    <w:rsid w:val="003E4EF8"/>
    <w:rsid w:val="003F6078"/>
    <w:rsid w:val="00417CE6"/>
    <w:rsid w:val="00446EB3"/>
    <w:rsid w:val="00456C95"/>
    <w:rsid w:val="00461CBA"/>
    <w:rsid w:val="00466152"/>
    <w:rsid w:val="00487F64"/>
    <w:rsid w:val="00496003"/>
    <w:rsid w:val="004A0E6F"/>
    <w:rsid w:val="004A2502"/>
    <w:rsid w:val="004A4B0A"/>
    <w:rsid w:val="004A7B88"/>
    <w:rsid w:val="004B2EF4"/>
    <w:rsid w:val="004B4E89"/>
    <w:rsid w:val="004D4503"/>
    <w:rsid w:val="0050537C"/>
    <w:rsid w:val="00512597"/>
    <w:rsid w:val="00540121"/>
    <w:rsid w:val="00542C4E"/>
    <w:rsid w:val="00575448"/>
    <w:rsid w:val="00593FFF"/>
    <w:rsid w:val="005A1B6C"/>
    <w:rsid w:val="005B11D3"/>
    <w:rsid w:val="005B23A8"/>
    <w:rsid w:val="005C14AE"/>
    <w:rsid w:val="005D4846"/>
    <w:rsid w:val="005D658F"/>
    <w:rsid w:val="005E2667"/>
    <w:rsid w:val="00604E1A"/>
    <w:rsid w:val="00627F2B"/>
    <w:rsid w:val="006310D5"/>
    <w:rsid w:val="00637296"/>
    <w:rsid w:val="00645FCA"/>
    <w:rsid w:val="006566C6"/>
    <w:rsid w:val="00664F0A"/>
    <w:rsid w:val="00685AAE"/>
    <w:rsid w:val="00697A95"/>
    <w:rsid w:val="006A6E0A"/>
    <w:rsid w:val="006B2329"/>
    <w:rsid w:val="006C1751"/>
    <w:rsid w:val="006C45D6"/>
    <w:rsid w:val="006C7B26"/>
    <w:rsid w:val="006D0310"/>
    <w:rsid w:val="006E1527"/>
    <w:rsid w:val="006E407D"/>
    <w:rsid w:val="006F4BAC"/>
    <w:rsid w:val="006F5136"/>
    <w:rsid w:val="006F79DF"/>
    <w:rsid w:val="00701C78"/>
    <w:rsid w:val="007179FE"/>
    <w:rsid w:val="0072306B"/>
    <w:rsid w:val="00730B43"/>
    <w:rsid w:val="00740837"/>
    <w:rsid w:val="007458BB"/>
    <w:rsid w:val="007513AB"/>
    <w:rsid w:val="007601A4"/>
    <w:rsid w:val="00772D4B"/>
    <w:rsid w:val="00774FF5"/>
    <w:rsid w:val="00775CA5"/>
    <w:rsid w:val="007803EB"/>
    <w:rsid w:val="007806C4"/>
    <w:rsid w:val="007E3C32"/>
    <w:rsid w:val="0080635D"/>
    <w:rsid w:val="0081313D"/>
    <w:rsid w:val="0082424E"/>
    <w:rsid w:val="0082644A"/>
    <w:rsid w:val="008319C1"/>
    <w:rsid w:val="00840D82"/>
    <w:rsid w:val="00865193"/>
    <w:rsid w:val="00871827"/>
    <w:rsid w:val="00871EB7"/>
    <w:rsid w:val="00874851"/>
    <w:rsid w:val="008C1F63"/>
    <w:rsid w:val="008C5AA8"/>
    <w:rsid w:val="008E115A"/>
    <w:rsid w:val="008E634D"/>
    <w:rsid w:val="008F27A0"/>
    <w:rsid w:val="00903534"/>
    <w:rsid w:val="009119E0"/>
    <w:rsid w:val="0093539D"/>
    <w:rsid w:val="00937C44"/>
    <w:rsid w:val="00941AF3"/>
    <w:rsid w:val="009605F3"/>
    <w:rsid w:val="00965866"/>
    <w:rsid w:val="00970D18"/>
    <w:rsid w:val="00974B3D"/>
    <w:rsid w:val="00975CDE"/>
    <w:rsid w:val="0097712F"/>
    <w:rsid w:val="00977F4E"/>
    <w:rsid w:val="009845F9"/>
    <w:rsid w:val="00985713"/>
    <w:rsid w:val="0098633D"/>
    <w:rsid w:val="00993C50"/>
    <w:rsid w:val="009A4FC6"/>
    <w:rsid w:val="009B76A0"/>
    <w:rsid w:val="009C4FEA"/>
    <w:rsid w:val="009D01C1"/>
    <w:rsid w:val="009D13DF"/>
    <w:rsid w:val="009D2852"/>
    <w:rsid w:val="009F4CFA"/>
    <w:rsid w:val="009F55CA"/>
    <w:rsid w:val="00A133A2"/>
    <w:rsid w:val="00A330CF"/>
    <w:rsid w:val="00A35E31"/>
    <w:rsid w:val="00A443C0"/>
    <w:rsid w:val="00A4627F"/>
    <w:rsid w:val="00A65251"/>
    <w:rsid w:val="00A84CB6"/>
    <w:rsid w:val="00A91FF3"/>
    <w:rsid w:val="00A9364D"/>
    <w:rsid w:val="00AA5480"/>
    <w:rsid w:val="00AA7F25"/>
    <w:rsid w:val="00AB0359"/>
    <w:rsid w:val="00AB39A6"/>
    <w:rsid w:val="00AB46FF"/>
    <w:rsid w:val="00AD7730"/>
    <w:rsid w:val="00AE0184"/>
    <w:rsid w:val="00B24337"/>
    <w:rsid w:val="00B26B27"/>
    <w:rsid w:val="00B36430"/>
    <w:rsid w:val="00B4022F"/>
    <w:rsid w:val="00B762AC"/>
    <w:rsid w:val="00B82B09"/>
    <w:rsid w:val="00B96EAA"/>
    <w:rsid w:val="00BB4CDE"/>
    <w:rsid w:val="00BB6F23"/>
    <w:rsid w:val="00BC17F1"/>
    <w:rsid w:val="00BC1A25"/>
    <w:rsid w:val="00BC493D"/>
    <w:rsid w:val="00BD28F1"/>
    <w:rsid w:val="00BE7EC6"/>
    <w:rsid w:val="00C003C9"/>
    <w:rsid w:val="00C3251F"/>
    <w:rsid w:val="00C378E5"/>
    <w:rsid w:val="00C53477"/>
    <w:rsid w:val="00C60839"/>
    <w:rsid w:val="00C76A22"/>
    <w:rsid w:val="00C82B9F"/>
    <w:rsid w:val="00C84C6E"/>
    <w:rsid w:val="00C92632"/>
    <w:rsid w:val="00CA3E88"/>
    <w:rsid w:val="00CB716A"/>
    <w:rsid w:val="00CC7C31"/>
    <w:rsid w:val="00CD3D0A"/>
    <w:rsid w:val="00CE1884"/>
    <w:rsid w:val="00D004EF"/>
    <w:rsid w:val="00D01F29"/>
    <w:rsid w:val="00D11183"/>
    <w:rsid w:val="00D139B4"/>
    <w:rsid w:val="00D246E8"/>
    <w:rsid w:val="00D33D3E"/>
    <w:rsid w:val="00D34BE4"/>
    <w:rsid w:val="00D53081"/>
    <w:rsid w:val="00D54E33"/>
    <w:rsid w:val="00D63583"/>
    <w:rsid w:val="00D9116C"/>
    <w:rsid w:val="00D919EC"/>
    <w:rsid w:val="00D95B6D"/>
    <w:rsid w:val="00DC17C7"/>
    <w:rsid w:val="00DC3994"/>
    <w:rsid w:val="00DD1599"/>
    <w:rsid w:val="00E041A3"/>
    <w:rsid w:val="00E12281"/>
    <w:rsid w:val="00E15649"/>
    <w:rsid w:val="00E279F3"/>
    <w:rsid w:val="00E369BC"/>
    <w:rsid w:val="00E535CC"/>
    <w:rsid w:val="00E775E4"/>
    <w:rsid w:val="00EA7D76"/>
    <w:rsid w:val="00EB3C8F"/>
    <w:rsid w:val="00ED09C4"/>
    <w:rsid w:val="00ED144F"/>
    <w:rsid w:val="00ED34F0"/>
    <w:rsid w:val="00EE5070"/>
    <w:rsid w:val="00EE630C"/>
    <w:rsid w:val="00EE67AD"/>
    <w:rsid w:val="00EF3003"/>
    <w:rsid w:val="00F073C0"/>
    <w:rsid w:val="00F21F98"/>
    <w:rsid w:val="00F34885"/>
    <w:rsid w:val="00F41513"/>
    <w:rsid w:val="00F42F61"/>
    <w:rsid w:val="00F43D54"/>
    <w:rsid w:val="00F527C4"/>
    <w:rsid w:val="00F74B09"/>
    <w:rsid w:val="00F76892"/>
    <w:rsid w:val="00F81D5A"/>
    <w:rsid w:val="00FA2D3B"/>
    <w:rsid w:val="00FB4F01"/>
    <w:rsid w:val="00FC4017"/>
    <w:rsid w:val="00FC4FBA"/>
    <w:rsid w:val="00FC6AC8"/>
    <w:rsid w:val="00FC6DEB"/>
    <w:rsid w:val="00FE2B3B"/>
    <w:rsid w:val="00FF368F"/>
    <w:rsid w:val="00FF475B"/>
    <w:rsid w:val="00FF727B"/>
    <w:rsid w:val="00FF7B17"/>
    <w:rsid w:val="03011106"/>
    <w:rsid w:val="676418E2"/>
    <w:rsid w:val="6B8F485B"/>
    <w:rsid w:val="75526BC2"/>
    <w:rsid w:val="784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779A"/>
  <w15:docId w15:val="{BB5B31F6-46FC-44B7-A840-B84AD353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f3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rzxr">
    <w:name w:val="lrzxr"/>
    <w:basedOn w:val="a0"/>
    <w:qFormat/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qFormat/>
    <w:pPr>
      <w:widowControl w:val="0"/>
      <w:ind w:right="-1" w:firstLine="567"/>
      <w:jc w:val="both"/>
    </w:pPr>
    <w:rPr>
      <w:szCs w:val="20"/>
    </w:rPr>
  </w:style>
  <w:style w:type="paragraph" w:styleId="af5">
    <w:name w:val="No Spacing"/>
    <w:uiPriority w:val="1"/>
    <w:qFormat/>
    <w:rPr>
      <w:sz w:val="22"/>
      <w:szCs w:val="22"/>
      <w:lang w:eastAsia="en-US"/>
    </w:rPr>
  </w:style>
  <w:style w:type="paragraph" w:customStyle="1" w:styleId="xxmsonormal">
    <w:name w:val="x_xmsonormal"/>
    <w:basedOn w:val="a"/>
    <w:uiPriority w:val="99"/>
    <w:qFormat/>
    <w:rPr>
      <w:rFonts w:eastAsiaTheme="minorHAnsi"/>
    </w:rPr>
  </w:style>
  <w:style w:type="table" w:customStyle="1" w:styleId="1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сноски Знак"/>
    <w:basedOn w:val="a0"/>
    <w:link w:val="ac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pPr>
      <w:spacing w:line="249" w:lineRule="exact"/>
    </w:pPr>
    <w:rPr>
      <w:rFonts w:ascii="Calibri" w:eastAsia="Calibri" w:hAnsi="Calibri" w:cs="Calibri"/>
      <w:lang w:eastAsia="en-US"/>
    </w:rPr>
  </w:style>
  <w:style w:type="table" w:customStyle="1" w:styleId="2">
    <w:name w:val="Сетка таблицы2"/>
    <w:basedOn w:val="a1"/>
    <w:next w:val="af3"/>
    <w:uiPriority w:val="59"/>
    <w:qFormat/>
    <w:rsid w:val="009605F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D44002188F5E4BBE9EFABEE1598274" ma:contentTypeVersion="9" ma:contentTypeDescription="Создание документа." ma:contentTypeScope="" ma:versionID="229bf7353e69b336b72d50647460151a">
  <xsd:schema xmlns:xsd="http://www.w3.org/2001/XMLSchema" xmlns:xs="http://www.w3.org/2001/XMLSchema" xmlns:p="http://schemas.microsoft.com/office/2006/metadata/properties" xmlns:ns2="6dd31411-bcb9-42da-a112-820b41498781" xmlns:ns3="0c1c834d-6e6a-482b-b873-0b1ab11bb7ea" targetNamespace="http://schemas.microsoft.com/office/2006/metadata/properties" ma:root="true" ma:fieldsID="4c7ddb516e0ccd5aa98405892056a131" ns2:_="" ns3:_="">
    <xsd:import namespace="6dd31411-bcb9-42da-a112-820b41498781"/>
    <xsd:import namespace="0c1c834d-6e6a-482b-b873-0b1ab11bb7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31411-bcb9-42da-a112-820b4149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По автору публикации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По дате публикации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c834d-6e6a-482b-b873-0b1ab11bb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B7597-0AB5-4482-B37A-4D7D0CDC4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31411-bcb9-42da-a112-820b41498781"/>
    <ds:schemaRef ds:uri="0c1c834d-6e6a-482b-b873-0b1ab11bb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717E2-815B-467D-B225-3DBE9023F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E92B7-3DA4-47D5-87BF-34E621FD87F4}">
  <ds:schemaRefs>
    <ds:schemaRef ds:uri="http://schemas.microsoft.com/office/2006/documentManagement/types"/>
    <ds:schemaRef ds:uri="6dd31411-bcb9-42da-a112-820b41498781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1c834d-6e6a-482b-b873-0b1ab11bb7e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553552-EC42-418E-95FB-DA9DE2B4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Мысская Анна Валерьевна</dc:creator>
  <cp:lastModifiedBy>Авраменко Павел Михайлович</cp:lastModifiedBy>
  <cp:revision>6</cp:revision>
  <cp:lastPrinted>2021-07-22T14:47:00Z</cp:lastPrinted>
  <dcterms:created xsi:type="dcterms:W3CDTF">2024-10-30T05:19:00Z</dcterms:created>
  <dcterms:modified xsi:type="dcterms:W3CDTF">2024-11-11T09:45:00Z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0x01010055D44002188F5E4BBE9EFABEE1598274</vt:lpwstr>
  </property>
  <property fmtid="{D5CDD505-2E9C-101B-9397-08002B2CF9AE}" pid="3" name="KSOProductBuildVer">
    <vt:lpwstr>1049-12.2.0.13359</vt:lpwstr>
  </property>
  <property fmtid="{D5CDD505-2E9C-101B-9397-08002B2CF9AE}" pid="4" name="ICV">
    <vt:lpwstr>74AA96FBF92D43E5A03ADCD7B1D5195D_13</vt:lpwstr>
  </property>
</Properties>
</file>