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F7E5" w14:textId="77777777" w:rsidR="00481822" w:rsidRPr="007429BD" w:rsidRDefault="00481822" w:rsidP="004E2181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7429BD">
        <w:rPr>
          <w:b/>
          <w:sz w:val="22"/>
          <w:szCs w:val="22"/>
        </w:rPr>
        <w:t xml:space="preserve">ТЕХНИЧЕСКОЕ ЗАДАНИЕ </w:t>
      </w:r>
    </w:p>
    <w:p w14:paraId="63BDBF41" w14:textId="09CCD291" w:rsidR="00481822" w:rsidRDefault="00481822" w:rsidP="00920B69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6B5742">
        <w:rPr>
          <w:rFonts w:eastAsia="Calibri"/>
          <w:b/>
          <w:sz w:val="24"/>
          <w:szCs w:val="24"/>
        </w:rPr>
        <w:t xml:space="preserve"> </w:t>
      </w:r>
      <w:r w:rsidRPr="005F2090">
        <w:rPr>
          <w:rFonts w:eastAsia="Calibri"/>
          <w:b/>
          <w:sz w:val="24"/>
          <w:szCs w:val="24"/>
        </w:rPr>
        <w:t xml:space="preserve">на проведение работ по </w:t>
      </w:r>
      <w:r w:rsidR="00A0182E">
        <w:rPr>
          <w:rFonts w:eastAsia="Calibri"/>
          <w:b/>
          <w:sz w:val="24"/>
          <w:szCs w:val="24"/>
        </w:rPr>
        <w:t xml:space="preserve">инструментальному </w:t>
      </w:r>
      <w:r w:rsidRPr="005F2090">
        <w:rPr>
          <w:rFonts w:eastAsia="Calibri"/>
          <w:b/>
          <w:sz w:val="24"/>
          <w:szCs w:val="24"/>
        </w:rPr>
        <w:t xml:space="preserve">обследованию </w:t>
      </w:r>
      <w:r w:rsidR="00920B69">
        <w:rPr>
          <w:rFonts w:eastAsia="Calibri"/>
          <w:b/>
          <w:sz w:val="24"/>
          <w:szCs w:val="24"/>
        </w:rPr>
        <w:t xml:space="preserve">кровли </w:t>
      </w:r>
      <w:r>
        <w:rPr>
          <w:rFonts w:eastAsia="Calibri"/>
          <w:b/>
          <w:sz w:val="24"/>
          <w:szCs w:val="24"/>
        </w:rPr>
        <w:t xml:space="preserve">здания </w:t>
      </w:r>
    </w:p>
    <w:p w14:paraId="4AB4D081" w14:textId="7566D6F5" w:rsidR="00577714" w:rsidRDefault="001720AA" w:rsidP="00920B69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920B69">
        <w:rPr>
          <w:rFonts w:eastAsia="Calibri"/>
          <w:b/>
          <w:sz w:val="24"/>
          <w:szCs w:val="24"/>
        </w:rPr>
        <w:t>«Общежитие квартирного типа»,</w:t>
      </w:r>
      <w:r w:rsidR="00920B69" w:rsidRPr="00920B69">
        <w:rPr>
          <w:rFonts w:eastAsia="Calibri"/>
          <w:b/>
          <w:sz w:val="24"/>
          <w:szCs w:val="24"/>
        </w:rPr>
        <w:t xml:space="preserve"> расположенно</w:t>
      </w:r>
      <w:r w:rsidR="005B11BF">
        <w:rPr>
          <w:rFonts w:eastAsia="Calibri"/>
          <w:b/>
          <w:sz w:val="24"/>
          <w:szCs w:val="24"/>
        </w:rPr>
        <w:t>го</w:t>
      </w:r>
      <w:r w:rsidR="00920B69" w:rsidRPr="00920B69">
        <w:rPr>
          <w:rFonts w:eastAsia="Calibri"/>
          <w:b/>
          <w:sz w:val="24"/>
          <w:szCs w:val="24"/>
        </w:rPr>
        <w:t xml:space="preserve"> по адресу</w:t>
      </w:r>
      <w:r w:rsidR="00577714">
        <w:rPr>
          <w:rFonts w:eastAsia="Calibri"/>
          <w:b/>
          <w:sz w:val="24"/>
          <w:szCs w:val="24"/>
        </w:rPr>
        <w:t>:</w:t>
      </w:r>
    </w:p>
    <w:p w14:paraId="7F48BC45" w14:textId="5D52C0A1" w:rsidR="00920B69" w:rsidRDefault="00920B69" w:rsidP="00920B69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920B69">
        <w:rPr>
          <w:rFonts w:eastAsia="Calibri"/>
          <w:b/>
          <w:sz w:val="24"/>
          <w:szCs w:val="24"/>
        </w:rPr>
        <w:t xml:space="preserve">Свердловская область, г. Верхняя Салда, ул. Кирова, 2а </w:t>
      </w:r>
    </w:p>
    <w:p w14:paraId="6763BFA6" w14:textId="70581C76" w:rsidR="00920B69" w:rsidRPr="00920B69" w:rsidRDefault="00920B69" w:rsidP="00920B69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920B69">
        <w:rPr>
          <w:rFonts w:eastAsia="Calibri"/>
          <w:b/>
          <w:sz w:val="24"/>
          <w:szCs w:val="24"/>
        </w:rPr>
        <w:t>(кадастровый номер 66:08:0804007:218)</w:t>
      </w:r>
    </w:p>
    <w:tbl>
      <w:tblPr>
        <w:tblpPr w:leftFromText="180" w:rightFromText="180" w:vertAnchor="text" w:horzAnchor="margin" w:tblpX="-431" w:tblpY="1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48"/>
        <w:gridCol w:w="6978"/>
      </w:tblGrid>
      <w:tr w:rsidR="00481822" w:rsidRPr="00971BB3" w14:paraId="3376293E" w14:textId="77777777" w:rsidTr="00806C29">
        <w:tc>
          <w:tcPr>
            <w:tcW w:w="817" w:type="dxa"/>
            <w:shd w:val="clear" w:color="auto" w:fill="auto"/>
          </w:tcPr>
          <w:p w14:paraId="015EFCA1" w14:textId="77777777" w:rsidR="00481822" w:rsidRPr="00971BB3" w:rsidRDefault="00481822" w:rsidP="0091504C">
            <w:pPr>
              <w:rPr>
                <w:sz w:val="22"/>
                <w:szCs w:val="22"/>
              </w:rPr>
            </w:pPr>
          </w:p>
          <w:p w14:paraId="340E6210" w14:textId="77777777" w:rsidR="00481822" w:rsidRPr="00971BB3" w:rsidRDefault="00481822" w:rsidP="0091504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6D4D4C9" w14:textId="77777777" w:rsidR="00481822" w:rsidRPr="00971BB3" w:rsidRDefault="00481822" w:rsidP="006B5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4DF3E13F" w14:textId="77777777" w:rsidR="00481822" w:rsidRPr="00971BB3" w:rsidRDefault="00481822" w:rsidP="006B5CCC">
            <w:pPr>
              <w:jc w:val="center"/>
              <w:rPr>
                <w:sz w:val="22"/>
                <w:szCs w:val="22"/>
              </w:rPr>
            </w:pPr>
          </w:p>
          <w:p w14:paraId="20151541" w14:textId="77777777" w:rsidR="00481822" w:rsidRPr="00971BB3" w:rsidRDefault="00481822" w:rsidP="006B5CCC">
            <w:pPr>
              <w:jc w:val="center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Содержание</w:t>
            </w:r>
          </w:p>
          <w:p w14:paraId="63DD14DC" w14:textId="77777777" w:rsidR="00481822" w:rsidRPr="00971BB3" w:rsidRDefault="00481822" w:rsidP="006B5CCC">
            <w:pPr>
              <w:jc w:val="center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 </w:t>
            </w:r>
          </w:p>
        </w:tc>
      </w:tr>
      <w:tr w:rsidR="00481822" w:rsidRPr="00971BB3" w14:paraId="05B67522" w14:textId="77777777" w:rsidTr="00806C29">
        <w:tc>
          <w:tcPr>
            <w:tcW w:w="817" w:type="dxa"/>
            <w:shd w:val="clear" w:color="auto" w:fill="auto"/>
            <w:vAlign w:val="center"/>
          </w:tcPr>
          <w:p w14:paraId="571909E3" w14:textId="77777777" w:rsidR="00481822" w:rsidRPr="00971BB3" w:rsidRDefault="00481822" w:rsidP="0091504C">
            <w:pPr>
              <w:pStyle w:val="afd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971B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769D258C" w14:textId="77777777" w:rsidR="00481822" w:rsidRPr="00971BB3" w:rsidRDefault="00481822" w:rsidP="006B5CCC">
            <w:pPr>
              <w:spacing w:line="360" w:lineRule="auto"/>
              <w:rPr>
                <w:b/>
                <w:sz w:val="22"/>
                <w:szCs w:val="22"/>
              </w:rPr>
            </w:pPr>
            <w:r w:rsidRPr="00971BB3">
              <w:rPr>
                <w:b/>
                <w:sz w:val="22"/>
                <w:szCs w:val="22"/>
              </w:rPr>
              <w:t>Контактная информация:</w:t>
            </w:r>
          </w:p>
        </w:tc>
      </w:tr>
      <w:tr w:rsidR="00481822" w:rsidRPr="00971BB3" w14:paraId="5BC2C368" w14:textId="77777777" w:rsidTr="00806C29">
        <w:tc>
          <w:tcPr>
            <w:tcW w:w="817" w:type="dxa"/>
            <w:shd w:val="clear" w:color="auto" w:fill="auto"/>
            <w:vAlign w:val="center"/>
          </w:tcPr>
          <w:p w14:paraId="43B843D6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971BB3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F0F4236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Организация/Заказчик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576BC072" w14:textId="4CA1178D" w:rsidR="00481822" w:rsidRPr="00971BB3" w:rsidRDefault="00067ADF" w:rsidP="001720AA">
            <w:pPr>
              <w:spacing w:line="276" w:lineRule="auto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ПАО «Корпорация ВСМПО-АВИСМА»</w:t>
            </w:r>
          </w:p>
        </w:tc>
      </w:tr>
      <w:tr w:rsidR="00067ADF" w:rsidRPr="00971BB3" w14:paraId="24D15CA5" w14:textId="77777777" w:rsidTr="00806C29">
        <w:tc>
          <w:tcPr>
            <w:tcW w:w="817" w:type="dxa"/>
            <w:shd w:val="clear" w:color="auto" w:fill="auto"/>
            <w:vAlign w:val="center"/>
          </w:tcPr>
          <w:p w14:paraId="2F5A6F4F" w14:textId="77777777" w:rsidR="00067ADF" w:rsidRPr="00971BB3" w:rsidRDefault="00067ADF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B6CFDC5" w14:textId="0E2DAC53" w:rsidR="00067ADF" w:rsidRPr="00971BB3" w:rsidRDefault="00067ADF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Технический заказчик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15CDB4DC" w14:textId="77777777" w:rsidR="00067ADF" w:rsidRPr="00971BB3" w:rsidRDefault="00067ADF" w:rsidP="00067ADF">
            <w:pPr>
              <w:spacing w:line="276" w:lineRule="auto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Общество с ограниченной ответственностью "УК БЛЭКВУД". </w:t>
            </w:r>
          </w:p>
          <w:p w14:paraId="0FA01120" w14:textId="77777777" w:rsidR="00067ADF" w:rsidRPr="00971BB3" w:rsidRDefault="00067ADF" w:rsidP="00067ADF">
            <w:pPr>
              <w:spacing w:line="276" w:lineRule="auto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Тел./Факс: 8 903 548 40 67</w:t>
            </w:r>
          </w:p>
          <w:p w14:paraId="0ABDAAC1" w14:textId="46170966" w:rsidR="00067ADF" w:rsidRPr="00935C17" w:rsidRDefault="00067ADF" w:rsidP="00067ADF">
            <w:pPr>
              <w:spacing w:line="276" w:lineRule="auto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  <w:lang w:val="en-US"/>
              </w:rPr>
              <w:t>E</w:t>
            </w:r>
            <w:r w:rsidRPr="00935C17">
              <w:rPr>
                <w:sz w:val="22"/>
                <w:szCs w:val="22"/>
              </w:rPr>
              <w:t>-</w:t>
            </w:r>
            <w:r w:rsidRPr="00971BB3">
              <w:rPr>
                <w:sz w:val="22"/>
                <w:szCs w:val="22"/>
                <w:lang w:val="en-US"/>
              </w:rPr>
              <w:t>mail</w:t>
            </w:r>
            <w:r w:rsidRPr="00935C17">
              <w:rPr>
                <w:sz w:val="22"/>
                <w:szCs w:val="22"/>
              </w:rPr>
              <w:t xml:space="preserve">: </w:t>
            </w:r>
            <w:proofErr w:type="spellStart"/>
            <w:r w:rsidR="009904CA" w:rsidRPr="00971BB3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="009904CA" w:rsidRPr="00935C17">
              <w:rPr>
                <w:sz w:val="22"/>
                <w:szCs w:val="22"/>
              </w:rPr>
              <w:t>.</w:t>
            </w:r>
            <w:proofErr w:type="spellStart"/>
            <w:r w:rsidR="009904CA" w:rsidRPr="00971BB3">
              <w:rPr>
                <w:sz w:val="22"/>
                <w:szCs w:val="22"/>
                <w:lang w:val="en-US"/>
              </w:rPr>
              <w:t>strukov</w:t>
            </w:r>
            <w:proofErr w:type="spellEnd"/>
            <w:r w:rsidR="009904CA" w:rsidRPr="00935C17">
              <w:rPr>
                <w:sz w:val="22"/>
                <w:szCs w:val="22"/>
              </w:rPr>
              <w:t>@</w:t>
            </w:r>
            <w:r w:rsidR="009904CA" w:rsidRPr="00971BB3">
              <w:rPr>
                <w:sz w:val="22"/>
                <w:szCs w:val="22"/>
                <w:lang w:val="en-US"/>
              </w:rPr>
              <w:t>blackwood</w:t>
            </w:r>
            <w:r w:rsidR="009904CA" w:rsidRPr="00935C17">
              <w:rPr>
                <w:sz w:val="22"/>
                <w:szCs w:val="22"/>
              </w:rPr>
              <w:t>.</w:t>
            </w:r>
            <w:proofErr w:type="spellStart"/>
            <w:r w:rsidR="009904CA" w:rsidRPr="00971BB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294C7572" w14:textId="77777777" w:rsidR="00067ADF" w:rsidRPr="00971BB3" w:rsidRDefault="00067ADF" w:rsidP="00067ADF">
            <w:pPr>
              <w:spacing w:line="276" w:lineRule="auto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Почтовый адрес г. Москва, ул. Пятницкая, д.9/28 стр.2. </w:t>
            </w:r>
          </w:p>
          <w:p w14:paraId="5F5040C3" w14:textId="75426D41" w:rsidR="00067ADF" w:rsidRPr="00971BB3" w:rsidRDefault="00067ADF" w:rsidP="00067ADF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Удобное время для связи: 9-00 до 17-00</w:t>
            </w:r>
          </w:p>
        </w:tc>
      </w:tr>
      <w:tr w:rsidR="00481822" w:rsidRPr="00971BB3" w14:paraId="001F08E8" w14:textId="77777777" w:rsidTr="00806C29">
        <w:trPr>
          <w:trHeight w:val="330"/>
        </w:trPr>
        <w:tc>
          <w:tcPr>
            <w:tcW w:w="817" w:type="dxa"/>
            <w:shd w:val="clear" w:color="auto" w:fill="auto"/>
            <w:vAlign w:val="center"/>
          </w:tcPr>
          <w:p w14:paraId="70A4F86A" w14:textId="77777777" w:rsidR="00481822" w:rsidRPr="00971BB3" w:rsidRDefault="00481822" w:rsidP="0091504C">
            <w:pPr>
              <w:pStyle w:val="afd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971B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03DAE8BB" w14:textId="77777777" w:rsidR="00481822" w:rsidRPr="00971BB3" w:rsidRDefault="00481822" w:rsidP="006B5CCC">
            <w:pPr>
              <w:rPr>
                <w:b/>
                <w:sz w:val="22"/>
                <w:szCs w:val="22"/>
              </w:rPr>
            </w:pPr>
            <w:r w:rsidRPr="00971BB3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481822" w:rsidRPr="00971BB3" w14:paraId="05D1BC7F" w14:textId="77777777" w:rsidTr="00806C29">
        <w:tc>
          <w:tcPr>
            <w:tcW w:w="817" w:type="dxa"/>
            <w:shd w:val="clear" w:color="auto" w:fill="auto"/>
            <w:vAlign w:val="center"/>
          </w:tcPr>
          <w:p w14:paraId="41A55DE2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971BB3">
              <w:rPr>
                <w:rFonts w:ascii="Times New Roman" w:hAnsi="Times New Roman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00F8A63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Сведения об участке застройки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6F3CAD50" w14:textId="09D0D1DC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Расположен по адресу: </w:t>
            </w:r>
            <w:r w:rsidR="00E62D34" w:rsidRPr="00971BB3">
              <w:rPr>
                <w:sz w:val="22"/>
                <w:szCs w:val="22"/>
              </w:rPr>
              <w:t>Свердловская область, г. Верхняя Салда, ул. Кирова, 2а</w:t>
            </w:r>
          </w:p>
        </w:tc>
      </w:tr>
      <w:tr w:rsidR="00FA0C58" w:rsidRPr="00971BB3" w14:paraId="00277B38" w14:textId="77777777" w:rsidTr="00806C29">
        <w:tc>
          <w:tcPr>
            <w:tcW w:w="817" w:type="dxa"/>
            <w:shd w:val="clear" w:color="auto" w:fill="auto"/>
            <w:vAlign w:val="center"/>
          </w:tcPr>
          <w:p w14:paraId="525364CB" w14:textId="77777777" w:rsidR="00FA0C58" w:rsidRPr="00971BB3" w:rsidRDefault="00FA0C58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44EA379" w14:textId="57019AC5" w:rsidR="00FA0C58" w:rsidRPr="00935C17" w:rsidRDefault="00FA0C58" w:rsidP="006B5CCC">
            <w:pPr>
              <w:rPr>
                <w:sz w:val="22"/>
                <w:szCs w:val="22"/>
              </w:rPr>
            </w:pPr>
            <w:r w:rsidRPr="00935C17">
              <w:rPr>
                <w:sz w:val="22"/>
                <w:szCs w:val="22"/>
              </w:rPr>
              <w:t xml:space="preserve">Вид </w:t>
            </w:r>
            <w:r w:rsidR="00506ED6">
              <w:rPr>
                <w:sz w:val="22"/>
                <w:szCs w:val="22"/>
              </w:rPr>
              <w:t>работ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37E25018" w14:textId="417A2CE6" w:rsidR="00FA0C58" w:rsidRPr="00935C17" w:rsidRDefault="00506ED6" w:rsidP="006B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Инструментальное обследование</w:t>
            </w:r>
          </w:p>
        </w:tc>
      </w:tr>
      <w:tr w:rsidR="00481822" w:rsidRPr="00971BB3" w14:paraId="3A0ABBB4" w14:textId="77777777" w:rsidTr="00806C29">
        <w:tc>
          <w:tcPr>
            <w:tcW w:w="817" w:type="dxa"/>
            <w:shd w:val="clear" w:color="auto" w:fill="auto"/>
            <w:vAlign w:val="center"/>
          </w:tcPr>
          <w:p w14:paraId="5A38FA93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6F1BA35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Указание о выделении этапов выполнения работ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1281772C" w14:textId="77777777" w:rsidR="00481822" w:rsidRPr="00971BB3" w:rsidRDefault="00481822" w:rsidP="006B5CCC">
            <w:pPr>
              <w:jc w:val="both"/>
              <w:rPr>
                <w:b/>
                <w:bCs/>
                <w:sz w:val="22"/>
                <w:szCs w:val="22"/>
              </w:rPr>
            </w:pPr>
            <w:r w:rsidRPr="00971BB3">
              <w:rPr>
                <w:b/>
                <w:bCs/>
                <w:sz w:val="22"/>
                <w:szCs w:val="22"/>
              </w:rPr>
              <w:t xml:space="preserve">Двухэтапное: </w:t>
            </w:r>
          </w:p>
          <w:p w14:paraId="0BC58664" w14:textId="3AC9FA43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Этап 1 </w:t>
            </w:r>
            <w:r w:rsidR="00FD6A6A" w:rsidRPr="00971BB3">
              <w:rPr>
                <w:sz w:val="22"/>
                <w:szCs w:val="22"/>
              </w:rPr>
              <w:t>–</w:t>
            </w:r>
            <w:r w:rsidRPr="00971BB3">
              <w:rPr>
                <w:sz w:val="22"/>
                <w:szCs w:val="22"/>
              </w:rPr>
              <w:t xml:space="preserve"> проведение обследования здания (визуальное и инструментальное).</w:t>
            </w:r>
          </w:p>
          <w:p w14:paraId="19F3D3A2" w14:textId="6EF7A632" w:rsidR="00481822" w:rsidRPr="00971BB3" w:rsidRDefault="00481822" w:rsidP="006B5C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Этап 2 – подготовка и оформление технического отчета по результатам выполненных обследований</w:t>
            </w:r>
            <w:r w:rsidR="00C80FB4" w:rsidRPr="00971BB3">
              <w:rPr>
                <w:sz w:val="22"/>
                <w:szCs w:val="22"/>
              </w:rPr>
              <w:t xml:space="preserve">. </w:t>
            </w:r>
            <w:r w:rsidR="00C80FB4" w:rsidRPr="001C7A35">
              <w:rPr>
                <w:sz w:val="22"/>
                <w:szCs w:val="22"/>
              </w:rPr>
              <w:t>Составление ведомости объемов работ и материалов</w:t>
            </w:r>
            <w:r w:rsidR="00935C17" w:rsidRPr="001C7A35">
              <w:rPr>
                <w:sz w:val="22"/>
                <w:szCs w:val="22"/>
              </w:rPr>
              <w:t xml:space="preserve"> по ремонту/восстановлению кровельного покрытия.</w:t>
            </w:r>
          </w:p>
        </w:tc>
      </w:tr>
      <w:tr w:rsidR="00481822" w:rsidRPr="00971BB3" w14:paraId="1B92F22A" w14:textId="77777777" w:rsidTr="00806C29">
        <w:tc>
          <w:tcPr>
            <w:tcW w:w="817" w:type="dxa"/>
            <w:shd w:val="clear" w:color="auto" w:fill="auto"/>
            <w:vAlign w:val="center"/>
          </w:tcPr>
          <w:p w14:paraId="48CFB7AA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3C5D557" w14:textId="4AE7B192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Сроки начала и окончания изыскательских работ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3796499E" w14:textId="54308AC3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Продолжительность работ </w:t>
            </w:r>
            <w:r w:rsidR="009904CA" w:rsidRPr="00971BB3">
              <w:rPr>
                <w:sz w:val="22"/>
                <w:szCs w:val="22"/>
              </w:rPr>
              <w:t>45 рабочих дней</w:t>
            </w:r>
            <w:r w:rsidRPr="00971BB3">
              <w:rPr>
                <w:sz w:val="22"/>
                <w:szCs w:val="22"/>
              </w:rPr>
              <w:t xml:space="preserve"> (после заключения договора и оплаты аванса).</w:t>
            </w:r>
          </w:p>
        </w:tc>
      </w:tr>
      <w:tr w:rsidR="00481822" w:rsidRPr="00971BB3" w14:paraId="28CBF309" w14:textId="77777777" w:rsidTr="00806C29"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14:paraId="6F60FED6" w14:textId="77777777" w:rsidR="00481822" w:rsidRPr="00971BB3" w:rsidRDefault="00481822" w:rsidP="0091504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2.5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1D3FD1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Класс объекта по ГОСТ27751-2014 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38261A4E" w14:textId="77777777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КС - 2</w:t>
            </w:r>
          </w:p>
        </w:tc>
      </w:tr>
      <w:tr w:rsidR="00481822" w:rsidRPr="00971BB3" w14:paraId="2CCCA792" w14:textId="77777777" w:rsidTr="00806C29"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14:paraId="33376BCC" w14:textId="77777777" w:rsidR="00481822" w:rsidRPr="00971BB3" w:rsidRDefault="00481822" w:rsidP="0091504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2.6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02F4E8B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Зоны с особыми условиями использования территории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61E517BD" w14:textId="77777777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ЗОУИТ – нет.</w:t>
            </w:r>
          </w:p>
        </w:tc>
      </w:tr>
      <w:tr w:rsidR="00481822" w:rsidRPr="00971BB3" w14:paraId="42BB8021" w14:textId="77777777" w:rsidTr="00806C29"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14:paraId="424553D2" w14:textId="77777777" w:rsidR="00481822" w:rsidRPr="00971BB3" w:rsidRDefault="00481822" w:rsidP="0091504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2.7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8AD7993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Отношение к объектам культурного наследия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321DF7E3" w14:textId="77777777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Не относятся. </w:t>
            </w:r>
          </w:p>
        </w:tc>
      </w:tr>
      <w:tr w:rsidR="00481822" w:rsidRPr="00971BB3" w14:paraId="6FF9241D" w14:textId="77777777" w:rsidTr="00806C29">
        <w:trPr>
          <w:trHeight w:val="969"/>
        </w:trPr>
        <w:tc>
          <w:tcPr>
            <w:tcW w:w="817" w:type="dxa"/>
            <w:shd w:val="clear" w:color="auto" w:fill="auto"/>
            <w:vAlign w:val="center"/>
          </w:tcPr>
          <w:p w14:paraId="2E2F4276" w14:textId="77777777" w:rsidR="00481822" w:rsidRPr="00971BB3" w:rsidRDefault="00481822" w:rsidP="0091504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2.8</w:t>
            </w:r>
          </w:p>
        </w:tc>
        <w:tc>
          <w:tcPr>
            <w:tcW w:w="2548" w:type="dxa"/>
            <w:shd w:val="clear" w:color="auto" w:fill="auto"/>
          </w:tcPr>
          <w:p w14:paraId="661585DA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color w:val="000000"/>
                <w:sz w:val="22"/>
                <w:szCs w:val="22"/>
              </w:rPr>
              <w:t>Признаки идентификации Объекта в соответствии с Федеральным законом от 30.12.2009 №384-ФЗ</w:t>
            </w:r>
          </w:p>
        </w:tc>
        <w:tc>
          <w:tcPr>
            <w:tcW w:w="6978" w:type="dxa"/>
            <w:shd w:val="clear" w:color="auto" w:fill="auto"/>
          </w:tcPr>
          <w:p w14:paraId="64652200" w14:textId="60441923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spacing w:val="-1"/>
                <w:sz w:val="22"/>
                <w:szCs w:val="22"/>
              </w:rPr>
              <w:t>Назначение здани</w:t>
            </w:r>
            <w:r w:rsidR="00B355E2">
              <w:rPr>
                <w:bCs/>
                <w:iCs/>
                <w:spacing w:val="-1"/>
                <w:sz w:val="22"/>
                <w:szCs w:val="22"/>
              </w:rPr>
              <w:t>я</w:t>
            </w:r>
            <w:r w:rsidRPr="00971BB3">
              <w:rPr>
                <w:bCs/>
                <w:iCs/>
                <w:spacing w:val="-1"/>
                <w:sz w:val="22"/>
                <w:szCs w:val="22"/>
              </w:rPr>
              <w:t>: Нежилое.</w:t>
            </w:r>
          </w:p>
          <w:p w14:paraId="16D64B98" w14:textId="77777777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spacing w:val="-1"/>
                <w:sz w:val="22"/>
                <w:szCs w:val="22"/>
              </w:rPr>
              <w:t>Принадлежность к объектам транспортной инфраструктуры: не относится.</w:t>
            </w:r>
          </w:p>
          <w:p w14:paraId="361EC7C8" w14:textId="77777777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spacing w:val="-1"/>
                <w:sz w:val="22"/>
                <w:szCs w:val="22"/>
              </w:rPr>
              <w:t xml:space="preserve">Возможность опасных природных </w:t>
            </w:r>
            <w:r w:rsidRPr="00971BB3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процессов и явлений и техногенных воздействий: нет.</w:t>
            </w:r>
          </w:p>
          <w:p w14:paraId="55E31B06" w14:textId="77777777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Принадлежность к опасным производственным объекта:</w:t>
            </w:r>
          </w:p>
          <w:p w14:paraId="04908715" w14:textId="77777777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не являются опасным производственным объектом.</w:t>
            </w:r>
          </w:p>
          <w:p w14:paraId="379AD233" w14:textId="77777777" w:rsidR="00EA0E7B" w:rsidRPr="00971BB3" w:rsidRDefault="00EA0E7B" w:rsidP="00EA0E7B">
            <w:pPr>
              <w:spacing w:line="276" w:lineRule="auto"/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Пожарная и взрывопожарная опасность; не относится.</w:t>
            </w:r>
          </w:p>
          <w:p w14:paraId="20D6EAC4" w14:textId="497EB064" w:rsidR="00481822" w:rsidRPr="00971BB3" w:rsidRDefault="00EA0E7B" w:rsidP="00EA0E7B">
            <w:pPr>
              <w:jc w:val="both"/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</w:pPr>
            <w:r w:rsidRPr="00971BB3">
              <w:rPr>
                <w:bCs/>
                <w:iCs/>
                <w:color w:val="000000" w:themeColor="text1"/>
                <w:spacing w:val="-1"/>
                <w:sz w:val="22"/>
                <w:szCs w:val="22"/>
              </w:rPr>
              <w:t>Уровень ответственности по ГОСТ 27751-2014: нормальный, класс</w:t>
            </w:r>
          </w:p>
        </w:tc>
      </w:tr>
      <w:tr w:rsidR="00481822" w:rsidRPr="00971BB3" w14:paraId="03454F19" w14:textId="77777777" w:rsidTr="00806C29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14:paraId="70B1B8E4" w14:textId="77777777" w:rsidR="00481822" w:rsidRPr="00971BB3" w:rsidRDefault="00481822" w:rsidP="0091504C">
            <w:pPr>
              <w:rPr>
                <w:color w:val="FF0000"/>
                <w:sz w:val="22"/>
                <w:szCs w:val="22"/>
              </w:rPr>
            </w:pPr>
            <w:r w:rsidRPr="00971BB3">
              <w:rPr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0EECED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Основные технико-экономические показатели объекта</w:t>
            </w:r>
          </w:p>
          <w:p w14:paraId="70A421BA" w14:textId="77777777" w:rsidR="00481822" w:rsidRPr="00971BB3" w:rsidRDefault="00481822" w:rsidP="006B5CCC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14:paraId="7E1B6E54" w14:textId="1F0D7CE0" w:rsidR="00EB795D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Здание четырехэтажное, с подвалом</w:t>
            </w:r>
            <w:r w:rsidR="004F49A8">
              <w:rPr>
                <w:sz w:val="22"/>
                <w:szCs w:val="22"/>
              </w:rPr>
              <w:t>.</w:t>
            </w:r>
          </w:p>
          <w:p w14:paraId="1B3C38D2" w14:textId="3CCF772B" w:rsidR="00EB795D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Здание прямоугольное в плане с габаритными размерами 13,1 х 46,4 м. </w:t>
            </w:r>
          </w:p>
          <w:p w14:paraId="3E4205C5" w14:textId="705C9EBD" w:rsidR="00EB795D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Средняя высота здания 12,6 м. </w:t>
            </w:r>
          </w:p>
          <w:p w14:paraId="21813175" w14:textId="3C485718" w:rsidR="00EB795D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Год постройки – 1963 г.</w:t>
            </w:r>
          </w:p>
          <w:p w14:paraId="7043BF3D" w14:textId="77777777" w:rsidR="00481822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Кровля здания – рулонная, утепленная, двускатная с малым уклоном.</w:t>
            </w:r>
          </w:p>
          <w:p w14:paraId="61729184" w14:textId="6B5A8A16" w:rsidR="00EB795D" w:rsidRPr="00971BB3" w:rsidRDefault="00EB795D" w:rsidP="0042442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81822" w:rsidRPr="00971BB3" w14:paraId="24C56D90" w14:textId="77777777" w:rsidTr="00806C29">
        <w:trPr>
          <w:trHeight w:val="556"/>
        </w:trPr>
        <w:tc>
          <w:tcPr>
            <w:tcW w:w="817" w:type="dxa"/>
            <w:shd w:val="clear" w:color="auto" w:fill="auto"/>
            <w:vAlign w:val="center"/>
          </w:tcPr>
          <w:p w14:paraId="14F812E7" w14:textId="77777777" w:rsidR="00481822" w:rsidRPr="00971BB3" w:rsidRDefault="00481822" w:rsidP="0091504C">
            <w:pPr>
              <w:rPr>
                <w:color w:val="FF0000"/>
                <w:sz w:val="22"/>
                <w:szCs w:val="22"/>
              </w:rPr>
            </w:pPr>
            <w:r w:rsidRPr="00971BB3">
              <w:rPr>
                <w:color w:val="000000" w:themeColor="text1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BF9F0D4" w14:textId="77777777" w:rsidR="00481822" w:rsidRPr="00971BB3" w:rsidRDefault="00481822" w:rsidP="006B5CCC">
            <w:pPr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E98B562" w14:textId="77777777" w:rsidR="00481822" w:rsidRPr="00971BB3" w:rsidRDefault="00481822" w:rsidP="006B5CCC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971BB3">
              <w:rPr>
                <w:color w:val="000000" w:themeColor="text1"/>
                <w:sz w:val="22"/>
                <w:szCs w:val="22"/>
                <w:u w:val="single"/>
              </w:rPr>
              <w:t>Исходные данные для проведения работ по техническому обследованию:</w:t>
            </w:r>
          </w:p>
          <w:p w14:paraId="436702FF" w14:textId="5268A031" w:rsidR="00481822" w:rsidRPr="00971BB3" w:rsidRDefault="00481822" w:rsidP="006B5C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1BB3">
              <w:rPr>
                <w:color w:val="000000" w:themeColor="text1"/>
                <w:sz w:val="22"/>
                <w:szCs w:val="22"/>
              </w:rPr>
              <w:t xml:space="preserve">1. Техническое задание. </w:t>
            </w:r>
          </w:p>
          <w:p w14:paraId="09914309" w14:textId="68FA37EC" w:rsidR="00481822" w:rsidRPr="00971BB3" w:rsidRDefault="006A6660" w:rsidP="002B3F00">
            <w:pPr>
              <w:pStyle w:val="afd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1BB3">
              <w:rPr>
                <w:rFonts w:ascii="Times New Roman" w:hAnsi="Times New Roman"/>
                <w:color w:val="000000" w:themeColor="text1"/>
              </w:rPr>
              <w:t>2</w:t>
            </w:r>
            <w:r w:rsidR="00481822" w:rsidRPr="00971BB3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2B3F00" w:rsidRPr="00971BB3">
              <w:rPr>
                <w:rFonts w:ascii="Times New Roman" w:hAnsi="Times New Roman"/>
                <w:color w:val="000000" w:themeColor="text1"/>
              </w:rPr>
              <w:t>Технический паспорт на здание.</w:t>
            </w:r>
          </w:p>
        </w:tc>
      </w:tr>
      <w:tr w:rsidR="00481822" w:rsidRPr="00971BB3" w14:paraId="1E6F70E5" w14:textId="77777777" w:rsidTr="00806C2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4508F71E" w14:textId="77777777" w:rsidR="00481822" w:rsidRPr="00971BB3" w:rsidRDefault="00481822" w:rsidP="0091504C">
            <w:pPr>
              <w:pStyle w:val="afd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03FD1085" w14:textId="77777777" w:rsidR="00481822" w:rsidRPr="00971BB3" w:rsidRDefault="00481822" w:rsidP="006B5CCC">
            <w:pPr>
              <w:ind w:firstLine="317"/>
              <w:jc w:val="both"/>
              <w:rPr>
                <w:b/>
                <w:sz w:val="22"/>
                <w:szCs w:val="22"/>
              </w:rPr>
            </w:pPr>
            <w:r w:rsidRPr="00971BB3">
              <w:rPr>
                <w:b/>
                <w:sz w:val="22"/>
                <w:szCs w:val="22"/>
              </w:rPr>
              <w:t xml:space="preserve">Общие требования к выполнению работ и результатам работ </w:t>
            </w:r>
          </w:p>
        </w:tc>
      </w:tr>
      <w:tr w:rsidR="00481822" w:rsidRPr="00971BB3" w14:paraId="193F48CF" w14:textId="77777777" w:rsidTr="00806C29">
        <w:trPr>
          <w:trHeight w:val="202"/>
        </w:trPr>
        <w:tc>
          <w:tcPr>
            <w:tcW w:w="817" w:type="dxa"/>
            <w:shd w:val="clear" w:color="auto" w:fill="auto"/>
          </w:tcPr>
          <w:p w14:paraId="344ACBF9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47FCD93" w14:textId="77777777" w:rsidR="00481822" w:rsidRPr="00971BB3" w:rsidRDefault="00481822" w:rsidP="006B5CCC">
            <w:pPr>
              <w:ind w:right="101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Цель выполняемых работ.</w:t>
            </w:r>
          </w:p>
        </w:tc>
        <w:tc>
          <w:tcPr>
            <w:tcW w:w="6978" w:type="dxa"/>
            <w:shd w:val="clear" w:color="auto" w:fill="auto"/>
          </w:tcPr>
          <w:p w14:paraId="25FE4A22" w14:textId="6D279F24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Целью технического обследования </w:t>
            </w:r>
            <w:r w:rsidR="004F49A8">
              <w:rPr>
                <w:sz w:val="22"/>
                <w:szCs w:val="22"/>
              </w:rPr>
              <w:t>кровли</w:t>
            </w:r>
            <w:r w:rsidRPr="00971BB3">
              <w:rPr>
                <w:sz w:val="22"/>
                <w:szCs w:val="22"/>
              </w:rPr>
              <w:t xml:space="preserve"> является: </w:t>
            </w:r>
          </w:p>
          <w:p w14:paraId="276ECA01" w14:textId="22F5C0BC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-определение фактического технического состояния строительных конструкций</w:t>
            </w:r>
            <w:r w:rsidR="0009604B" w:rsidRPr="00971BB3">
              <w:rPr>
                <w:sz w:val="22"/>
                <w:szCs w:val="22"/>
              </w:rPr>
              <w:t xml:space="preserve"> </w:t>
            </w:r>
            <w:r w:rsidR="00EB795D" w:rsidRPr="00971BB3">
              <w:rPr>
                <w:sz w:val="22"/>
                <w:szCs w:val="22"/>
              </w:rPr>
              <w:t>кровли здания</w:t>
            </w:r>
            <w:r w:rsidRPr="00971BB3">
              <w:rPr>
                <w:sz w:val="22"/>
                <w:szCs w:val="22"/>
              </w:rPr>
              <w:t xml:space="preserve">; </w:t>
            </w:r>
          </w:p>
          <w:p w14:paraId="60483F0F" w14:textId="3CFB54E3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-визуальное </w:t>
            </w:r>
            <w:r w:rsidR="004A53F8" w:rsidRPr="00971BB3">
              <w:rPr>
                <w:sz w:val="22"/>
                <w:szCs w:val="22"/>
              </w:rPr>
              <w:t xml:space="preserve">и инструментальное </w:t>
            </w:r>
            <w:r w:rsidRPr="00971BB3">
              <w:rPr>
                <w:sz w:val="22"/>
                <w:szCs w:val="22"/>
              </w:rPr>
              <w:t xml:space="preserve">освидетельствование </w:t>
            </w:r>
            <w:r w:rsidR="00C7666A" w:rsidRPr="00971BB3">
              <w:rPr>
                <w:sz w:val="22"/>
                <w:szCs w:val="22"/>
              </w:rPr>
              <w:t>кровли объекта</w:t>
            </w:r>
            <w:r w:rsidRPr="00971BB3">
              <w:rPr>
                <w:sz w:val="22"/>
                <w:szCs w:val="22"/>
              </w:rPr>
              <w:t xml:space="preserve">; </w:t>
            </w:r>
          </w:p>
          <w:p w14:paraId="4EA81337" w14:textId="5C72A3AA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-выявление дефектов железобетонных, металлических конструкций, составление дефектных ведомостей, содержащих перечень строительных конструкций с указанием качественных и количественных характеристик деформаций (дефектов);</w:t>
            </w:r>
          </w:p>
          <w:p w14:paraId="20F60CFC" w14:textId="0A58DD93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-фиксация выявленных дефектов на схемах</w:t>
            </w:r>
            <w:r w:rsidR="004F49A8">
              <w:rPr>
                <w:sz w:val="22"/>
                <w:szCs w:val="22"/>
              </w:rPr>
              <w:t>;</w:t>
            </w:r>
          </w:p>
          <w:p w14:paraId="1A5CD785" w14:textId="77777777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-разработка рекомендаций по устранению и предупреждению дефектов, определение причин их возникновения; </w:t>
            </w:r>
          </w:p>
          <w:p w14:paraId="76C4D717" w14:textId="16006F92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-разработка рекомендаций по дальнейшей эксплуатации и ремонту, усилению</w:t>
            </w:r>
            <w:r w:rsidR="004F49A8">
              <w:rPr>
                <w:sz w:val="22"/>
                <w:szCs w:val="22"/>
              </w:rPr>
              <w:t xml:space="preserve"> (при необходимости)</w:t>
            </w:r>
            <w:r w:rsidRPr="00971BB3">
              <w:rPr>
                <w:sz w:val="22"/>
                <w:szCs w:val="22"/>
              </w:rPr>
              <w:t xml:space="preserve">; </w:t>
            </w:r>
          </w:p>
          <w:p w14:paraId="787C7C05" w14:textId="77777777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-выполнение поверочных расчетов;</w:t>
            </w:r>
          </w:p>
          <w:p w14:paraId="5AAED6F5" w14:textId="77777777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-подготовка графических материалов;</w:t>
            </w:r>
          </w:p>
          <w:p w14:paraId="1A54DAF3" w14:textId="77777777" w:rsidR="00DC36E1" w:rsidRPr="00971BB3" w:rsidRDefault="00DC36E1" w:rsidP="006B5CCC">
            <w:pPr>
              <w:pStyle w:val="Default"/>
              <w:ind w:right="153"/>
              <w:jc w:val="both"/>
              <w:rPr>
                <w:sz w:val="22"/>
                <w:szCs w:val="22"/>
              </w:rPr>
            </w:pPr>
          </w:p>
          <w:p w14:paraId="00795AB0" w14:textId="4EA4EDAB" w:rsidR="00481822" w:rsidRPr="00971BB3" w:rsidRDefault="00481822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Конструкции, подлежащие обследованию:</w:t>
            </w:r>
          </w:p>
          <w:p w14:paraId="1E3A0356" w14:textId="72E015B9" w:rsidR="00637F3F" w:rsidRDefault="000E2891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 Несущие конструкции кровли</w:t>
            </w:r>
            <w:r w:rsidR="00637F3F">
              <w:rPr>
                <w:sz w:val="22"/>
                <w:szCs w:val="22"/>
              </w:rPr>
              <w:t>;</w:t>
            </w:r>
          </w:p>
          <w:p w14:paraId="1B30360F" w14:textId="033066B0" w:rsidR="000E2891" w:rsidRPr="00971BB3" w:rsidRDefault="00637F3F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="000E2891" w:rsidRPr="00971BB3">
              <w:rPr>
                <w:sz w:val="22"/>
                <w:szCs w:val="22"/>
              </w:rPr>
              <w:t>золяционные материалы кровли;</w:t>
            </w:r>
          </w:p>
          <w:p w14:paraId="1D810C5B" w14:textId="386C9AA0" w:rsidR="000E2891" w:rsidRPr="00971BB3" w:rsidRDefault="000E2891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 Примыкания (места состыковки изоляции с вертикальными крышными элементами);</w:t>
            </w:r>
          </w:p>
          <w:p w14:paraId="5811448B" w14:textId="325C5C9A" w:rsidR="000E2891" w:rsidRPr="00971BB3" w:rsidRDefault="000E2891" w:rsidP="006B5CCC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 Парапеты (свесы);</w:t>
            </w:r>
          </w:p>
          <w:p w14:paraId="539129CF" w14:textId="7699E1CE" w:rsidR="00184540" w:rsidRPr="00971BB3" w:rsidRDefault="00481822" w:rsidP="000E2891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- </w:t>
            </w:r>
            <w:r w:rsidR="000E2891" w:rsidRPr="00971BB3">
              <w:rPr>
                <w:sz w:val="22"/>
                <w:szCs w:val="22"/>
              </w:rPr>
              <w:t>Вентиляционные каналы, трубы и другие конструкции инженерных систем, находящихся на кровле;</w:t>
            </w:r>
          </w:p>
          <w:p w14:paraId="48E52167" w14:textId="2A38B489" w:rsidR="0046605C" w:rsidRPr="00971BB3" w:rsidRDefault="000E2891" w:rsidP="000E2891">
            <w:pPr>
              <w:pStyle w:val="Default"/>
              <w:ind w:left="132"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- Водосточная система.</w:t>
            </w:r>
          </w:p>
        </w:tc>
      </w:tr>
      <w:tr w:rsidR="00481822" w:rsidRPr="00971BB3" w14:paraId="01553BD5" w14:textId="77777777" w:rsidTr="00806C29">
        <w:trPr>
          <w:trHeight w:val="406"/>
        </w:trPr>
        <w:tc>
          <w:tcPr>
            <w:tcW w:w="817" w:type="dxa"/>
            <w:shd w:val="clear" w:color="auto" w:fill="auto"/>
          </w:tcPr>
          <w:p w14:paraId="2BD8DF41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39F980FA" w14:textId="77777777" w:rsidR="00481822" w:rsidRPr="00971BB3" w:rsidRDefault="00481822" w:rsidP="006B5CCC">
            <w:pPr>
              <w:ind w:right="101"/>
              <w:rPr>
                <w:color w:val="000000"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Состав работ</w:t>
            </w:r>
          </w:p>
        </w:tc>
        <w:tc>
          <w:tcPr>
            <w:tcW w:w="6978" w:type="dxa"/>
            <w:shd w:val="clear" w:color="auto" w:fill="auto"/>
          </w:tcPr>
          <w:p w14:paraId="33D5D1C9" w14:textId="77777777" w:rsidR="00481822" w:rsidRPr="00971BB3" w:rsidRDefault="00481822" w:rsidP="006B5CCC">
            <w:pPr>
              <w:ind w:right="10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71BB3">
              <w:rPr>
                <w:b/>
                <w:bCs/>
                <w:color w:val="000000" w:themeColor="text1"/>
                <w:sz w:val="22"/>
                <w:szCs w:val="22"/>
              </w:rPr>
              <w:t>Разработка программы обследования, согласование с Заказчиком.</w:t>
            </w:r>
          </w:p>
          <w:p w14:paraId="2CDDD321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Проведение инструментального и визуального обследования строительных конструкций в соответствии с ГОСТ 31937-2011 «Здания и сооружения» Правила обследования и мониторинга технического состояния»</w:t>
            </w:r>
          </w:p>
          <w:p w14:paraId="54F95AED" w14:textId="27738CED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Выполнение анализа имеющейся технической документации.</w:t>
            </w:r>
          </w:p>
          <w:p w14:paraId="7D2209F0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Выполнение архитектурно-строительных обмерных работ.</w:t>
            </w:r>
          </w:p>
          <w:p w14:paraId="1DE44635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Выполнение геодезических работ, с определением кренов, отклонений (вертикальных, горизонтальных), осадок. </w:t>
            </w:r>
          </w:p>
          <w:p w14:paraId="59662935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Устройство шурфов, вскрытий, отбор проб для освидетельствования текущего состояния строительных конструкций и материалов, оснований. </w:t>
            </w:r>
          </w:p>
          <w:p w14:paraId="3F47BACF" w14:textId="3A1B0AA2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Выявление дефектов конструкций, фотофиксация дефектов конструкций, составление дефектной ведомости. </w:t>
            </w:r>
          </w:p>
          <w:p w14:paraId="3DD667E6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Определение фактической прочности строительных материалов неразрушающим (разрушающим) способом. Проведение лабораторных испытаний, отобранных образцов строительных материалов, оснований. </w:t>
            </w:r>
          </w:p>
          <w:p w14:paraId="655CAE15" w14:textId="77777777" w:rsidR="00481822" w:rsidRPr="00971BB3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Проведение микробиологического обследования образцов.</w:t>
            </w:r>
          </w:p>
          <w:p w14:paraId="2F8F3911" w14:textId="3F5830B4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Выполнение расчетно-графической части по обследуемым </w:t>
            </w:r>
            <w:r w:rsidRPr="00BF5ED1">
              <w:rPr>
                <w:sz w:val="22"/>
                <w:szCs w:val="22"/>
              </w:rPr>
              <w:t>конструкциям</w:t>
            </w:r>
            <w:r w:rsidR="00F65448">
              <w:rPr>
                <w:sz w:val="22"/>
                <w:szCs w:val="22"/>
              </w:rPr>
              <w:t xml:space="preserve"> кровли.</w:t>
            </w:r>
          </w:p>
          <w:p w14:paraId="248D080F" w14:textId="77777777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 xml:space="preserve">Выполнение поверочных расчетов строительных конструкций. </w:t>
            </w:r>
          </w:p>
          <w:p w14:paraId="517AFAD8" w14:textId="568DB24B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 xml:space="preserve">Восстановление </w:t>
            </w:r>
            <w:r w:rsidR="00935C17" w:rsidRPr="00BF5ED1">
              <w:rPr>
                <w:sz w:val="22"/>
                <w:szCs w:val="22"/>
              </w:rPr>
              <w:t>гидроизоляции в местах вскрытия.</w:t>
            </w:r>
            <w:r w:rsidRPr="00BF5ED1">
              <w:rPr>
                <w:sz w:val="22"/>
                <w:szCs w:val="22"/>
              </w:rPr>
              <w:t xml:space="preserve"> </w:t>
            </w:r>
          </w:p>
          <w:p w14:paraId="75F610AC" w14:textId="6E06AFD0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 xml:space="preserve">Подготовка рекомендаций по возможности дальнейшей эксплуатации. </w:t>
            </w:r>
          </w:p>
          <w:p w14:paraId="7BEA9F60" w14:textId="2AFDEC4C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lastRenderedPageBreak/>
              <w:t>Составление технического заключения по результатам проведенного обследования с выводами и рекомендациями по дальнейшей эксплуатации</w:t>
            </w:r>
            <w:r w:rsidR="00F65448">
              <w:rPr>
                <w:sz w:val="22"/>
                <w:szCs w:val="22"/>
              </w:rPr>
              <w:t xml:space="preserve"> кровли</w:t>
            </w:r>
            <w:r w:rsidRPr="00BF5ED1">
              <w:rPr>
                <w:sz w:val="22"/>
                <w:szCs w:val="22"/>
              </w:rPr>
              <w:t>. Выполнение графических материалов по восстановлению, усилению, ремонту</w:t>
            </w:r>
            <w:r w:rsidR="006D4E4A">
              <w:rPr>
                <w:sz w:val="22"/>
                <w:szCs w:val="22"/>
              </w:rPr>
              <w:t>.</w:t>
            </w:r>
          </w:p>
          <w:p w14:paraId="72F120AE" w14:textId="263B4ABF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>Обследование строительных конструкций включает определение типа конструкций, материала конструкций, планово-высотного положения конструкций, технических физико-химических свойств конструкций, несущей способности конструкций</w:t>
            </w:r>
            <w:r w:rsidR="006D4E4A">
              <w:rPr>
                <w:sz w:val="22"/>
                <w:szCs w:val="22"/>
              </w:rPr>
              <w:t>, их целостности и герметичности.</w:t>
            </w:r>
          </w:p>
          <w:p w14:paraId="277FA853" w14:textId="6B83887B" w:rsidR="00481822" w:rsidRPr="00BF5ED1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 xml:space="preserve">Обследование состояния </w:t>
            </w:r>
            <w:r w:rsidR="006D4E4A">
              <w:rPr>
                <w:sz w:val="22"/>
                <w:szCs w:val="22"/>
              </w:rPr>
              <w:t>кровли</w:t>
            </w:r>
            <w:r w:rsidRPr="00BF5ED1">
              <w:rPr>
                <w:sz w:val="22"/>
                <w:szCs w:val="22"/>
              </w:rPr>
              <w:t xml:space="preserve">   включает определение типа материала, технических физико-химических свойств, прочностные характеристики, остаточного ресурса, выявление дефектов (составление дефектных ведомостей), фиксация дефектов на схемах, определение возможности дальнейшей эксплуатации.</w:t>
            </w:r>
          </w:p>
          <w:p w14:paraId="3E5C988D" w14:textId="1D605EE1" w:rsidR="001A1942" w:rsidRPr="006D4E4A" w:rsidRDefault="00481822" w:rsidP="00004BBA">
            <w:pPr>
              <w:jc w:val="both"/>
              <w:rPr>
                <w:sz w:val="22"/>
                <w:szCs w:val="22"/>
              </w:rPr>
            </w:pPr>
            <w:r w:rsidRPr="00BF5ED1">
              <w:rPr>
                <w:sz w:val="22"/>
                <w:szCs w:val="22"/>
              </w:rPr>
              <w:t xml:space="preserve">Обследование </w:t>
            </w:r>
            <w:r w:rsidR="00731DD5" w:rsidRPr="00BF5ED1">
              <w:rPr>
                <w:sz w:val="22"/>
                <w:szCs w:val="22"/>
              </w:rPr>
              <w:t xml:space="preserve">конструкций </w:t>
            </w:r>
            <w:r w:rsidRPr="00BF5ED1">
              <w:rPr>
                <w:sz w:val="22"/>
                <w:szCs w:val="22"/>
              </w:rPr>
              <w:t xml:space="preserve">инженерных систем </w:t>
            </w:r>
            <w:r w:rsidR="00731DD5" w:rsidRPr="00BF5ED1">
              <w:rPr>
                <w:sz w:val="22"/>
                <w:szCs w:val="22"/>
              </w:rPr>
              <w:t xml:space="preserve">на кровле: </w:t>
            </w:r>
            <w:r w:rsidRPr="00BF5ED1">
              <w:rPr>
                <w:sz w:val="22"/>
                <w:szCs w:val="22"/>
              </w:rPr>
              <w:t>водоотведения, отопления, вентиляции, электрооборудования и</w:t>
            </w:r>
            <w:r w:rsidR="00731DD5" w:rsidRPr="00BF5ED1">
              <w:rPr>
                <w:sz w:val="22"/>
                <w:szCs w:val="22"/>
              </w:rPr>
              <w:t xml:space="preserve"> </w:t>
            </w:r>
            <w:r w:rsidRPr="00BF5ED1">
              <w:rPr>
                <w:sz w:val="22"/>
                <w:szCs w:val="22"/>
              </w:rPr>
              <w:t>слаботочных систем, технологии включает определение фактического состояния сетей и их остаточного ресурса, выявление дефектов (составление дефектных ведомостей), фиксация дефектов на схемах, состояния креплений</w:t>
            </w:r>
            <w:r w:rsidR="00731DD5" w:rsidRPr="00BF5ED1">
              <w:rPr>
                <w:sz w:val="22"/>
                <w:szCs w:val="22"/>
              </w:rPr>
              <w:t xml:space="preserve">. </w:t>
            </w:r>
            <w:r w:rsidRPr="00BF5ED1">
              <w:rPr>
                <w:sz w:val="22"/>
                <w:szCs w:val="22"/>
              </w:rPr>
              <w:t xml:space="preserve">Подготовка графических материалов по </w:t>
            </w:r>
            <w:r w:rsidR="00935C17" w:rsidRPr="00BF5ED1">
              <w:rPr>
                <w:sz w:val="22"/>
                <w:szCs w:val="22"/>
              </w:rPr>
              <w:t xml:space="preserve">расположению и привязкам </w:t>
            </w:r>
            <w:r w:rsidRPr="00BF5ED1">
              <w:rPr>
                <w:sz w:val="22"/>
                <w:szCs w:val="22"/>
              </w:rPr>
              <w:t>инженерным системам.</w:t>
            </w:r>
            <w:r w:rsidRPr="00935C17">
              <w:rPr>
                <w:sz w:val="22"/>
                <w:szCs w:val="22"/>
              </w:rPr>
              <w:t xml:space="preserve"> </w:t>
            </w:r>
          </w:p>
        </w:tc>
      </w:tr>
      <w:tr w:rsidR="00481822" w:rsidRPr="00971BB3" w14:paraId="18EDFD39" w14:textId="77777777" w:rsidTr="00806C29">
        <w:trPr>
          <w:trHeight w:val="325"/>
        </w:trPr>
        <w:tc>
          <w:tcPr>
            <w:tcW w:w="817" w:type="dxa"/>
            <w:shd w:val="clear" w:color="auto" w:fill="auto"/>
          </w:tcPr>
          <w:p w14:paraId="3DE50F5B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178AD9A6" w14:textId="77777777" w:rsidR="00481822" w:rsidRPr="00971BB3" w:rsidRDefault="00481822" w:rsidP="006B5CCC">
            <w:pPr>
              <w:ind w:right="101"/>
              <w:rPr>
                <w:color w:val="000000"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Требования к составу технического отчёта. </w:t>
            </w:r>
          </w:p>
        </w:tc>
        <w:tc>
          <w:tcPr>
            <w:tcW w:w="6978" w:type="dxa"/>
            <w:shd w:val="clear" w:color="auto" w:fill="auto"/>
          </w:tcPr>
          <w:p w14:paraId="44CC6E1A" w14:textId="3BAD2F73" w:rsidR="00481822" w:rsidRPr="00971BB3" w:rsidRDefault="00481822" w:rsidP="006B5CCC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971BB3">
              <w:rPr>
                <w:bCs/>
                <w:sz w:val="22"/>
                <w:szCs w:val="22"/>
                <w:u w:val="single"/>
              </w:rPr>
              <w:t xml:space="preserve">По результатам проведённого технического обследования </w:t>
            </w:r>
            <w:r w:rsidR="006D4E4A">
              <w:rPr>
                <w:bCs/>
                <w:sz w:val="22"/>
                <w:szCs w:val="22"/>
                <w:u w:val="single"/>
              </w:rPr>
              <w:t>кровли здания</w:t>
            </w:r>
            <w:r w:rsidRPr="00971BB3">
              <w:rPr>
                <w:bCs/>
                <w:sz w:val="22"/>
                <w:szCs w:val="22"/>
                <w:u w:val="single"/>
              </w:rPr>
              <w:t xml:space="preserve"> подготовить технический отчёт, который должен содержать:</w:t>
            </w:r>
          </w:p>
          <w:p w14:paraId="71A8A925" w14:textId="72AAB2C7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bCs/>
                <w:sz w:val="22"/>
                <w:szCs w:val="22"/>
              </w:rPr>
              <w:t xml:space="preserve">Результаты визуального </w:t>
            </w:r>
            <w:r w:rsidR="000008CE" w:rsidRPr="00971BB3">
              <w:rPr>
                <w:bCs/>
                <w:sz w:val="22"/>
                <w:szCs w:val="22"/>
              </w:rPr>
              <w:t xml:space="preserve">и инструментального </w:t>
            </w:r>
            <w:r w:rsidRPr="00971BB3">
              <w:rPr>
                <w:bCs/>
                <w:sz w:val="22"/>
                <w:szCs w:val="22"/>
              </w:rPr>
              <w:t>обследования в составе, определённом пунктом 3.2 настоящего Технического задания.</w:t>
            </w:r>
          </w:p>
          <w:p w14:paraId="6E6DD824" w14:textId="77777777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bCs/>
                <w:sz w:val="22"/>
                <w:szCs w:val="22"/>
              </w:rPr>
              <w:t>Результаты инструментального обследования в составе, определённом пунктом 3.2 настоящего Технического задания.</w:t>
            </w:r>
          </w:p>
          <w:p w14:paraId="0709C5E8" w14:textId="77777777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Описание технического состояния и выявленных дефектов.</w:t>
            </w:r>
          </w:p>
          <w:p w14:paraId="1CFA0D41" w14:textId="4A23F488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Основные выводы и рекомендации. Рекомендации по устранению выявленных дефектов. Рекомендации </w:t>
            </w:r>
            <w:r w:rsidR="006D4E4A">
              <w:rPr>
                <w:sz w:val="22"/>
                <w:szCs w:val="22"/>
              </w:rPr>
              <w:t xml:space="preserve">по </w:t>
            </w:r>
            <w:r w:rsidRPr="00971BB3">
              <w:rPr>
                <w:sz w:val="22"/>
                <w:szCs w:val="22"/>
              </w:rPr>
              <w:t>дальнейшей эксплуатации и</w:t>
            </w:r>
            <w:r w:rsidR="006D4E4A">
              <w:rPr>
                <w:sz w:val="22"/>
                <w:szCs w:val="22"/>
              </w:rPr>
              <w:t xml:space="preserve"> </w:t>
            </w:r>
            <w:r w:rsidRPr="00971BB3">
              <w:rPr>
                <w:sz w:val="22"/>
                <w:szCs w:val="22"/>
              </w:rPr>
              <w:t xml:space="preserve">ремонту. Определение физического износа </w:t>
            </w:r>
            <w:r w:rsidR="006D4E4A">
              <w:rPr>
                <w:sz w:val="22"/>
                <w:szCs w:val="22"/>
              </w:rPr>
              <w:t>кровли</w:t>
            </w:r>
            <w:r w:rsidRPr="00971BB3">
              <w:rPr>
                <w:sz w:val="22"/>
                <w:szCs w:val="22"/>
              </w:rPr>
              <w:t>.</w:t>
            </w:r>
          </w:p>
          <w:p w14:paraId="3FDB4464" w14:textId="77777777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bCs/>
                <w:sz w:val="22"/>
                <w:szCs w:val="22"/>
              </w:rPr>
              <w:t xml:space="preserve">Графические материалы, поверочные расчеты, схемы, ведомости дефектов, фотоматериалы, протоколы.  </w:t>
            </w:r>
          </w:p>
          <w:p w14:paraId="53AFC38E" w14:textId="7B59AB09" w:rsidR="00481822" w:rsidRPr="00971BB3" w:rsidRDefault="00481822" w:rsidP="006B5CCC">
            <w:pPr>
              <w:jc w:val="both"/>
              <w:rPr>
                <w:bCs/>
                <w:sz w:val="22"/>
                <w:szCs w:val="22"/>
              </w:rPr>
            </w:pPr>
            <w:r w:rsidRPr="00971BB3">
              <w:rPr>
                <w:bCs/>
                <w:sz w:val="22"/>
                <w:szCs w:val="22"/>
              </w:rPr>
              <w:t>Объем и состав заключения должны соответствовать нормативной документации, указанной в п. 3.</w:t>
            </w:r>
            <w:r w:rsidR="000B6D9A">
              <w:rPr>
                <w:bCs/>
                <w:sz w:val="22"/>
                <w:szCs w:val="22"/>
              </w:rPr>
              <w:t>5</w:t>
            </w:r>
            <w:r w:rsidRPr="00971BB3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481822" w:rsidRPr="00971BB3" w14:paraId="5DE8B22C" w14:textId="77777777" w:rsidTr="00806C29">
        <w:trPr>
          <w:trHeight w:val="416"/>
        </w:trPr>
        <w:tc>
          <w:tcPr>
            <w:tcW w:w="817" w:type="dxa"/>
            <w:shd w:val="clear" w:color="auto" w:fill="auto"/>
          </w:tcPr>
          <w:p w14:paraId="7D1836FD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25028C76" w14:textId="77777777" w:rsidR="00481822" w:rsidRPr="00971BB3" w:rsidRDefault="00481822" w:rsidP="006B5CCC">
            <w:pPr>
              <w:ind w:right="101"/>
              <w:rPr>
                <w:sz w:val="22"/>
                <w:szCs w:val="22"/>
              </w:rPr>
            </w:pPr>
            <w:r w:rsidRPr="00971BB3">
              <w:rPr>
                <w:color w:val="000000" w:themeColor="text1"/>
                <w:sz w:val="22"/>
                <w:szCs w:val="22"/>
              </w:rPr>
              <w:t>Требования к согласованию и сопровождению.</w:t>
            </w:r>
          </w:p>
        </w:tc>
        <w:tc>
          <w:tcPr>
            <w:tcW w:w="6978" w:type="dxa"/>
            <w:shd w:val="clear" w:color="auto" w:fill="auto"/>
          </w:tcPr>
          <w:p w14:paraId="6DD34AC7" w14:textId="77777777" w:rsidR="00481822" w:rsidRPr="00971BB3" w:rsidRDefault="00481822" w:rsidP="006B5CCC">
            <w:pPr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До начала производства работ согласовать с Заказчиком программу обследования здания.</w:t>
            </w:r>
          </w:p>
        </w:tc>
      </w:tr>
      <w:tr w:rsidR="00481822" w:rsidRPr="00971BB3" w14:paraId="3472F6C3" w14:textId="77777777" w:rsidTr="00806C29">
        <w:trPr>
          <w:trHeight w:val="416"/>
        </w:trPr>
        <w:tc>
          <w:tcPr>
            <w:tcW w:w="817" w:type="dxa"/>
            <w:shd w:val="clear" w:color="auto" w:fill="auto"/>
          </w:tcPr>
          <w:p w14:paraId="430821D1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2A0634FB" w14:textId="77777777" w:rsidR="00481822" w:rsidRPr="00971BB3" w:rsidRDefault="00481822" w:rsidP="006B5CCC">
            <w:pPr>
              <w:pStyle w:val="33"/>
              <w:spacing w:after="0"/>
              <w:rPr>
                <w:color w:val="FF0000"/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Нормативные документы, используемые при проведении работ по техническому обследованию.</w:t>
            </w:r>
          </w:p>
          <w:p w14:paraId="4B2B43CB" w14:textId="77777777" w:rsidR="00481822" w:rsidRPr="00971BB3" w:rsidRDefault="00481822" w:rsidP="006B5CCC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</w:tcPr>
          <w:p w14:paraId="55D4AEF1" w14:textId="77777777" w:rsidR="00481822" w:rsidRPr="00971BB3" w:rsidRDefault="00481822" w:rsidP="006B5CCC">
            <w:pPr>
              <w:pStyle w:val="33"/>
              <w:ind w:left="6" w:firstLine="57"/>
              <w:jc w:val="both"/>
              <w:rPr>
                <w:sz w:val="22"/>
                <w:szCs w:val="22"/>
                <w:u w:val="single"/>
              </w:rPr>
            </w:pPr>
            <w:r w:rsidRPr="00971BB3">
              <w:rPr>
                <w:sz w:val="22"/>
                <w:szCs w:val="22"/>
                <w:u w:val="single"/>
              </w:rPr>
              <w:t>Работы по техническому обследованию выполнять с соблюдением требований законодательства Российской Федерации.</w:t>
            </w:r>
          </w:p>
          <w:p w14:paraId="5B48387A" w14:textId="77777777" w:rsidR="00481822" w:rsidRPr="00971BB3" w:rsidRDefault="00481822" w:rsidP="006B5CCC">
            <w:pPr>
              <w:pStyle w:val="Default"/>
              <w:ind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СП 13-102-2003 «Правила обследования несущих строительных конструкций зданий и сооружений». </w:t>
            </w:r>
          </w:p>
          <w:p w14:paraId="7CAB93DB" w14:textId="77777777" w:rsidR="00481822" w:rsidRPr="00971BB3" w:rsidRDefault="00481822" w:rsidP="006B5CCC">
            <w:pPr>
              <w:pStyle w:val="Default"/>
              <w:ind w:right="153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ГОСТ 31937-2011 «Здания и сооружения» Правила обследования и мониторинга технического состояния»,</w:t>
            </w:r>
          </w:p>
          <w:p w14:paraId="5D543C35" w14:textId="77777777" w:rsidR="00481822" w:rsidRPr="00971BB3" w:rsidRDefault="00481822" w:rsidP="006B5CCC">
            <w:pPr>
              <w:pStyle w:val="TableParagraph"/>
              <w:spacing w:line="240" w:lineRule="exact"/>
              <w:ind w:right="193"/>
              <w:jc w:val="both"/>
              <w:rPr>
                <w:color w:val="000000" w:themeColor="text1"/>
              </w:rPr>
            </w:pPr>
            <w:r w:rsidRPr="00971BB3">
              <w:rPr>
                <w:color w:val="000000" w:themeColor="text1"/>
              </w:rPr>
              <w:t>СП 255.1325800.2016 «Здания и сооружения.    Правила эксплуатации».</w:t>
            </w:r>
          </w:p>
          <w:p w14:paraId="03969CA4" w14:textId="77777777" w:rsidR="00481822" w:rsidRPr="00971BB3" w:rsidRDefault="00481822" w:rsidP="006B5CCC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971BB3">
              <w:rPr>
                <w:rFonts w:eastAsiaTheme="minorHAnsi"/>
                <w:color w:val="000000"/>
                <w:sz w:val="22"/>
                <w:szCs w:val="22"/>
              </w:rPr>
              <w:t>ГОСТ 27751-2014 «Надёжность строительных конструкций и оснований».</w:t>
            </w:r>
          </w:p>
          <w:p w14:paraId="4403FBD2" w14:textId="77777777" w:rsidR="00481822" w:rsidRPr="00971BB3" w:rsidRDefault="00481822" w:rsidP="006B5CCC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971BB3">
              <w:rPr>
                <w:rFonts w:eastAsiaTheme="minorHAnsi"/>
                <w:color w:val="000000"/>
                <w:sz w:val="22"/>
                <w:szCs w:val="22"/>
              </w:rPr>
              <w:t>СП 28.13330.2017 «Защита строительных конструкций от коррозии».</w:t>
            </w:r>
          </w:p>
          <w:p w14:paraId="2B001E13" w14:textId="77777777" w:rsidR="00481822" w:rsidRPr="00971BB3" w:rsidRDefault="00481822" w:rsidP="006B5CCC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971BB3">
              <w:rPr>
                <w:rFonts w:eastAsiaTheme="minorHAnsi"/>
                <w:color w:val="000000"/>
                <w:sz w:val="22"/>
                <w:szCs w:val="22"/>
              </w:rPr>
              <w:t>СП 63.13330.2012 «Бетонные и железобетонные конструкции»</w:t>
            </w:r>
          </w:p>
          <w:p w14:paraId="2DA1EE57" w14:textId="77777777" w:rsidR="006B74E5" w:rsidRDefault="00481822" w:rsidP="006B5CCC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971BB3">
              <w:rPr>
                <w:rFonts w:eastAsiaTheme="minorHAnsi"/>
                <w:color w:val="000000"/>
                <w:sz w:val="22"/>
                <w:szCs w:val="22"/>
              </w:rPr>
              <w:t xml:space="preserve">Иные действующие законы, нормативные и правовые акты РФ относящееся к выполняемым работам. </w:t>
            </w:r>
          </w:p>
          <w:p w14:paraId="13C2D506" w14:textId="78CEFBCD" w:rsidR="000C0BE6" w:rsidRPr="00971BB3" w:rsidRDefault="000C0BE6" w:rsidP="000C0BE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0C0BE6">
              <w:rPr>
                <w:rFonts w:eastAsiaTheme="minorHAnsi"/>
                <w:color w:val="000000"/>
                <w:sz w:val="22"/>
                <w:szCs w:val="22"/>
              </w:rPr>
              <w:t xml:space="preserve">СП 71.13330.2017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«</w:t>
            </w:r>
            <w:r w:rsidRPr="000C0BE6">
              <w:rPr>
                <w:rFonts w:eastAsiaTheme="minorHAnsi"/>
                <w:color w:val="000000"/>
                <w:sz w:val="22"/>
                <w:szCs w:val="22"/>
              </w:rPr>
              <w:t>Изоляционные и отделочные покрытия</w:t>
            </w:r>
            <w:r>
              <w:rPr>
                <w:rFonts w:eastAsiaTheme="minorHAnsi"/>
                <w:color w:val="000000"/>
                <w:sz w:val="22"/>
                <w:szCs w:val="22"/>
              </w:rPr>
              <w:t>»</w:t>
            </w:r>
            <w:r w:rsidR="00EA5688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</w:tr>
      <w:tr w:rsidR="00481822" w:rsidRPr="00971BB3" w14:paraId="7AADCACB" w14:textId="77777777" w:rsidTr="00806C29">
        <w:trPr>
          <w:trHeight w:val="416"/>
        </w:trPr>
        <w:tc>
          <w:tcPr>
            <w:tcW w:w="817" w:type="dxa"/>
            <w:shd w:val="clear" w:color="auto" w:fill="auto"/>
          </w:tcPr>
          <w:p w14:paraId="3971576E" w14:textId="77777777" w:rsidR="00481822" w:rsidRPr="00971BB3" w:rsidRDefault="00481822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</w:tcPr>
          <w:p w14:paraId="4C33E077" w14:textId="77777777" w:rsidR="00481822" w:rsidRPr="00971BB3" w:rsidRDefault="00481822" w:rsidP="006B5CCC">
            <w:pPr>
              <w:ind w:right="101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Требования к количеству экземпляров и оформлению результата работ</w:t>
            </w:r>
          </w:p>
        </w:tc>
        <w:tc>
          <w:tcPr>
            <w:tcW w:w="6978" w:type="dxa"/>
            <w:shd w:val="clear" w:color="auto" w:fill="auto"/>
          </w:tcPr>
          <w:p w14:paraId="7D371656" w14:textId="77777777" w:rsidR="00481822" w:rsidRPr="00971BB3" w:rsidRDefault="00481822" w:rsidP="006B5CCC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971BB3">
              <w:rPr>
                <w:color w:val="000000" w:themeColor="text1"/>
                <w:sz w:val="22"/>
                <w:szCs w:val="22"/>
                <w:u w:val="single"/>
              </w:rPr>
              <w:t>Результат работ оформить в соответствии с ГОСТ Р 21.1101-2020 и передать Заказчику:</w:t>
            </w:r>
          </w:p>
          <w:p w14:paraId="4560CAAB" w14:textId="77777777" w:rsidR="00481822" w:rsidRPr="00971BB3" w:rsidRDefault="00481822" w:rsidP="006B5CCC">
            <w:pPr>
              <w:pStyle w:val="33"/>
              <w:spacing w:after="0"/>
              <w:ind w:firstLine="214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-в сброшюрованном виде на бумажном носителе - 3 (три) экземпляра, на электронном носителе в 1 экземпляре; </w:t>
            </w:r>
          </w:p>
          <w:p w14:paraId="2D4BCB7A" w14:textId="77777777" w:rsidR="00481822" w:rsidRPr="00971BB3" w:rsidRDefault="00481822" w:rsidP="006B5CCC">
            <w:pPr>
              <w:pStyle w:val="33"/>
              <w:spacing w:after="0"/>
              <w:ind w:firstLine="214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lastRenderedPageBreak/>
              <w:t xml:space="preserve">-все экземпляры должны быть подписаны ответственным лицом Исполнителя, имеющим действующую запись в реестре специалистов НОПРИЗ.  </w:t>
            </w:r>
          </w:p>
          <w:p w14:paraId="4A1507FC" w14:textId="0E17E088" w:rsidR="00FE53B2" w:rsidRPr="00971BB3" w:rsidRDefault="00481822" w:rsidP="005F7360">
            <w:pPr>
              <w:pStyle w:val="33"/>
              <w:spacing w:after="0"/>
              <w:ind w:firstLine="214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- на электронном носителе в формате </w:t>
            </w:r>
            <w:r w:rsidRPr="00971BB3">
              <w:rPr>
                <w:sz w:val="22"/>
                <w:szCs w:val="22"/>
                <w:lang w:val="en-US"/>
              </w:rPr>
              <w:t>pdf</w:t>
            </w:r>
            <w:r w:rsidRPr="00971BB3">
              <w:rPr>
                <w:sz w:val="22"/>
                <w:szCs w:val="22"/>
              </w:rPr>
              <w:t xml:space="preserve"> в 1 экземпляре, в редактируемом виде в формате *.</w:t>
            </w:r>
            <w:proofErr w:type="spellStart"/>
            <w:r w:rsidRPr="00971BB3">
              <w:rPr>
                <w:sz w:val="22"/>
                <w:szCs w:val="22"/>
              </w:rPr>
              <w:t>doc</w:t>
            </w:r>
            <w:proofErr w:type="spellEnd"/>
            <w:r w:rsidRPr="00971BB3">
              <w:rPr>
                <w:sz w:val="22"/>
                <w:szCs w:val="22"/>
              </w:rPr>
              <w:t>, *</w:t>
            </w:r>
            <w:proofErr w:type="spellStart"/>
            <w:r w:rsidRPr="00971BB3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971BB3">
              <w:rPr>
                <w:sz w:val="22"/>
                <w:szCs w:val="22"/>
              </w:rPr>
              <w:t>, *</w:t>
            </w:r>
            <w:r w:rsidRPr="00971BB3">
              <w:rPr>
                <w:sz w:val="22"/>
                <w:szCs w:val="22"/>
                <w:lang w:val="en-US"/>
              </w:rPr>
              <w:t>xml</w:t>
            </w:r>
            <w:r w:rsidRPr="00971BB3">
              <w:rPr>
                <w:sz w:val="22"/>
                <w:szCs w:val="22"/>
              </w:rPr>
              <w:t>, (для текстовой части), *.</w:t>
            </w:r>
            <w:proofErr w:type="spellStart"/>
            <w:r w:rsidRPr="00971BB3">
              <w:rPr>
                <w:sz w:val="22"/>
                <w:szCs w:val="22"/>
              </w:rPr>
              <w:t>dwg</w:t>
            </w:r>
            <w:proofErr w:type="spellEnd"/>
            <w:r w:rsidRPr="00971BB3">
              <w:rPr>
                <w:sz w:val="22"/>
                <w:szCs w:val="22"/>
              </w:rPr>
              <w:t xml:space="preserve"> (для графической части) в 1 экземпляре;</w:t>
            </w:r>
          </w:p>
          <w:p w14:paraId="0DCFDF14" w14:textId="46570614" w:rsidR="005F7360" w:rsidRPr="00971BB3" w:rsidRDefault="005F7360" w:rsidP="005F7360">
            <w:pPr>
              <w:pStyle w:val="33"/>
              <w:spacing w:after="0"/>
              <w:ind w:firstLine="214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Обеспечить идентичность в соответствующих частях всех экземпляров результата работ на бумажном и электронном носителях.</w:t>
            </w:r>
          </w:p>
        </w:tc>
      </w:tr>
      <w:tr w:rsidR="00B850AD" w:rsidRPr="00971BB3" w14:paraId="6D4D7914" w14:textId="77777777" w:rsidTr="00855EFB">
        <w:trPr>
          <w:trHeight w:val="416"/>
        </w:trPr>
        <w:tc>
          <w:tcPr>
            <w:tcW w:w="817" w:type="dxa"/>
            <w:shd w:val="clear" w:color="auto" w:fill="auto"/>
          </w:tcPr>
          <w:p w14:paraId="34B58EA9" w14:textId="77777777" w:rsidR="00B850AD" w:rsidRPr="00971BB3" w:rsidRDefault="00B850AD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42EC748" w14:textId="7FA2ABA3" w:rsidR="00B850AD" w:rsidRPr="00971BB3" w:rsidRDefault="00B850AD" w:rsidP="00B850AD">
            <w:pPr>
              <w:ind w:right="101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1E9F921D" w14:textId="77777777" w:rsidR="00B850AD" w:rsidRPr="00971BB3" w:rsidRDefault="00B850AD" w:rsidP="00B850AD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Работы финансируются за счёт собственных средств Заказчика. </w:t>
            </w:r>
          </w:p>
          <w:p w14:paraId="019FDF7D" w14:textId="18013F4D" w:rsidR="00B850AD" w:rsidRPr="00971BB3" w:rsidRDefault="00B850AD" w:rsidP="00B850AD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Оплачивается аванс в размере 30% от стоимости (цены работ по договору) работ.</w:t>
            </w:r>
          </w:p>
        </w:tc>
      </w:tr>
      <w:tr w:rsidR="00971BB3" w:rsidRPr="00971BB3" w14:paraId="1F80488A" w14:textId="77777777" w:rsidTr="00855EFB">
        <w:trPr>
          <w:trHeight w:val="416"/>
        </w:trPr>
        <w:tc>
          <w:tcPr>
            <w:tcW w:w="817" w:type="dxa"/>
            <w:shd w:val="clear" w:color="auto" w:fill="auto"/>
          </w:tcPr>
          <w:p w14:paraId="353B2A56" w14:textId="77777777" w:rsidR="00971BB3" w:rsidRPr="00971BB3" w:rsidRDefault="00971BB3" w:rsidP="0091504C">
            <w:pPr>
              <w:pStyle w:val="afd"/>
              <w:numPr>
                <w:ilvl w:val="1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9D40680" w14:textId="729B7483" w:rsidR="00971BB3" w:rsidRPr="00971BB3" w:rsidRDefault="00971BB3" w:rsidP="00971BB3">
            <w:pPr>
              <w:ind w:right="101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50D1C6B1" w14:textId="77777777" w:rsidR="00971BB3" w:rsidRPr="00971BB3" w:rsidRDefault="00971BB3" w:rsidP="00971BB3">
            <w:pPr>
              <w:pStyle w:val="TableParagraph"/>
              <w:spacing w:line="276" w:lineRule="auto"/>
              <w:ind w:left="17" w:right="57" w:firstLine="14"/>
              <w:jc w:val="both"/>
            </w:pPr>
            <w:r w:rsidRPr="00971BB3">
              <w:t>Коммерческое предложение необходимо оформить на фирменном бланке организации.</w:t>
            </w:r>
          </w:p>
          <w:p w14:paraId="1AC04CF2" w14:textId="77777777" w:rsidR="00971BB3" w:rsidRPr="00971BB3" w:rsidRDefault="00971BB3" w:rsidP="00971BB3">
            <w:pPr>
              <w:pStyle w:val="TableParagraph"/>
              <w:spacing w:line="276" w:lineRule="auto"/>
              <w:ind w:left="17" w:right="57" w:firstLine="14"/>
              <w:jc w:val="both"/>
            </w:pPr>
            <w:r w:rsidRPr="00971BB3">
              <w:t>В коммерческом предложении указать следующую информацию (обязательно):</w:t>
            </w:r>
          </w:p>
          <w:p w14:paraId="5E548ED1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Стоимость выполнения работ в соответствии с перечнем работ и этапами выполнения (с НДС).</w:t>
            </w:r>
          </w:p>
          <w:p w14:paraId="6CF7DCE3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Стоимость выполнения работ в соответствии с перечнем работ и этапами выполнения (без НДС).</w:t>
            </w:r>
          </w:p>
          <w:p w14:paraId="7BE1DF0E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Наличие СРО (Есть/Нет).</w:t>
            </w:r>
          </w:p>
          <w:p w14:paraId="23372030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Наличие технических специалистов в штате компании, имеющие действующий индивидуальный регистрационный номер в национальном реестре специалистов (НОСТРОЙ, НОПРИЗ) (Есть/Нет).</w:t>
            </w:r>
          </w:p>
          <w:p w14:paraId="14DA8DE8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Ознакомился ли участник конкурса с техническим заданием (Да/Нет).</w:t>
            </w:r>
          </w:p>
          <w:p w14:paraId="1F82C72A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Достаточно ли информации в техническом задании для начала работ (Да/Нет).</w:t>
            </w:r>
          </w:p>
          <w:p w14:paraId="771F4D7A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Участник конкурса ознакомился с проектом договора и согласен с его условиями (Да/Нет).</w:t>
            </w:r>
          </w:p>
          <w:p w14:paraId="06EC3C82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Наличие опыта в реализации аналогичных объектов (Да/Нет).</w:t>
            </w:r>
          </w:p>
          <w:p w14:paraId="2FD9EC05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Готов ли участник конкурса получить банковскую гарантию (Да/Нет).</w:t>
            </w:r>
          </w:p>
          <w:p w14:paraId="56403669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Будет ли участник конкурса привлекать для выполнения работ субподрядную организацию (Да/Нет).</w:t>
            </w:r>
          </w:p>
          <w:p w14:paraId="787435A1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 xml:space="preserve">Продолжительность работ (календарных дней). </w:t>
            </w:r>
          </w:p>
          <w:p w14:paraId="1D3A5960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Размер аванса (процент и сумма от стоимости КП).</w:t>
            </w:r>
          </w:p>
          <w:p w14:paraId="62838353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Готов ли участник конкурса представить банковскую гарантию на сумму выданного аванса (Да/Нет).</w:t>
            </w:r>
          </w:p>
          <w:p w14:paraId="6A5203FB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Подрядчик предоставляет гарантию на выполненные работы: 36 (тридцать шесть) месяцев (Да/Нет).</w:t>
            </w:r>
          </w:p>
          <w:p w14:paraId="676FA58C" w14:textId="77777777" w:rsidR="00971BB3" w:rsidRPr="00971BB3" w:rsidRDefault="00971BB3" w:rsidP="00971BB3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7" w:right="57" w:firstLine="14"/>
              <w:jc w:val="both"/>
            </w:pPr>
            <w:r w:rsidRPr="00971BB3">
              <w:t>Стоимость работ по научному руководству (авторскому надзору).</w:t>
            </w:r>
          </w:p>
          <w:p w14:paraId="160A2D80" w14:textId="412EE53E" w:rsidR="00971BB3" w:rsidRPr="00971BB3" w:rsidRDefault="00971BB3" w:rsidP="00971BB3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971BB3">
              <w:rPr>
                <w:sz w:val="22"/>
                <w:szCs w:val="22"/>
              </w:rPr>
              <w:t xml:space="preserve">Контактное лицо (ФИО), номер телефона, </w:t>
            </w:r>
            <w:proofErr w:type="spellStart"/>
            <w:r w:rsidRPr="00971BB3">
              <w:rPr>
                <w:sz w:val="22"/>
                <w:szCs w:val="22"/>
              </w:rPr>
              <w:t>e-mail</w:t>
            </w:r>
            <w:proofErr w:type="spellEnd"/>
            <w:r w:rsidRPr="00971BB3">
              <w:rPr>
                <w:sz w:val="22"/>
                <w:szCs w:val="22"/>
              </w:rPr>
              <w:t>.</w:t>
            </w:r>
          </w:p>
        </w:tc>
      </w:tr>
    </w:tbl>
    <w:p w14:paraId="7706C209" w14:textId="77777777" w:rsidR="00E54948" w:rsidRDefault="00E54948" w:rsidP="004C705C">
      <w:pPr>
        <w:jc w:val="center"/>
        <w:rPr>
          <w:sz w:val="24"/>
          <w:szCs w:val="24"/>
        </w:rPr>
      </w:pPr>
    </w:p>
    <w:p w14:paraId="28F7E98A" w14:textId="77777777" w:rsidR="00DC5BEF" w:rsidRDefault="00DC5BEF" w:rsidP="00DC5BE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A96B00" w14:textId="0E6A8EE0" w:rsidR="00E54948" w:rsidRDefault="00DC5BEF" w:rsidP="00DC5BE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54948">
        <w:rPr>
          <w:sz w:val="24"/>
          <w:szCs w:val="24"/>
        </w:rPr>
        <w:t>риложение№ 1 к Техническому заданию</w:t>
      </w:r>
    </w:p>
    <w:p w14:paraId="19597CBF" w14:textId="3B33B9B7" w:rsidR="00E54948" w:rsidRDefault="00E54948" w:rsidP="00DC5BEF">
      <w:pPr>
        <w:jc w:val="right"/>
        <w:rPr>
          <w:sz w:val="24"/>
          <w:szCs w:val="24"/>
        </w:rPr>
      </w:pPr>
      <w:r>
        <w:rPr>
          <w:sz w:val="24"/>
          <w:szCs w:val="24"/>
        </w:rPr>
        <w:t>Ситуационный план.</w:t>
      </w:r>
    </w:p>
    <w:p w14:paraId="26470ACE" w14:textId="77777777" w:rsidR="00E54948" w:rsidRDefault="00E54948" w:rsidP="004C705C">
      <w:pPr>
        <w:jc w:val="center"/>
        <w:rPr>
          <w:sz w:val="24"/>
          <w:szCs w:val="24"/>
        </w:rPr>
      </w:pPr>
    </w:p>
    <w:p w14:paraId="583D5D7F" w14:textId="0E764912" w:rsidR="00CD7E60" w:rsidRDefault="00CD7E60" w:rsidP="004C705C">
      <w:pPr>
        <w:jc w:val="center"/>
        <w:rPr>
          <w:sz w:val="24"/>
          <w:szCs w:val="24"/>
        </w:rPr>
      </w:pPr>
    </w:p>
    <w:p w14:paraId="3F03F26D" w14:textId="1F1674A4" w:rsidR="00CB5F47" w:rsidRDefault="00CB5F47" w:rsidP="002073F2">
      <w:pPr>
        <w:spacing w:after="160" w:line="259" w:lineRule="auto"/>
        <w:rPr>
          <w:b/>
          <w:bCs/>
          <w:sz w:val="24"/>
          <w:szCs w:val="24"/>
        </w:rPr>
      </w:pPr>
    </w:p>
    <w:p w14:paraId="7BE9D7F9" w14:textId="7DC6ADE0" w:rsidR="00497DB4" w:rsidRDefault="00DC5BEF" w:rsidP="00DC5BEF">
      <w:pPr>
        <w:spacing w:after="160"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E30994E" wp14:editId="33AC8E5D">
            <wp:extent cx="5304828" cy="4796287"/>
            <wp:effectExtent l="0" t="0" r="0" b="4445"/>
            <wp:docPr id="1739175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63" cy="48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6BB2" w14:textId="77777777" w:rsidR="00497DB4" w:rsidRDefault="00497DB4" w:rsidP="002073F2">
      <w:pPr>
        <w:spacing w:after="160" w:line="259" w:lineRule="auto"/>
        <w:rPr>
          <w:b/>
          <w:bCs/>
          <w:sz w:val="24"/>
          <w:szCs w:val="24"/>
        </w:rPr>
      </w:pPr>
    </w:p>
    <w:p w14:paraId="7591669B" w14:textId="77777777" w:rsidR="00DC5BEF" w:rsidRDefault="00DC5BEF" w:rsidP="002073F2">
      <w:pPr>
        <w:spacing w:after="160" w:line="259" w:lineRule="auto"/>
        <w:rPr>
          <w:b/>
          <w:bCs/>
          <w:sz w:val="24"/>
          <w:szCs w:val="24"/>
        </w:rPr>
      </w:pPr>
    </w:p>
    <w:p w14:paraId="17209500" w14:textId="77777777" w:rsidR="00DC5BEF" w:rsidRDefault="00DC5BEF" w:rsidP="002073F2">
      <w:pPr>
        <w:spacing w:after="160" w:line="259" w:lineRule="auto"/>
        <w:rPr>
          <w:b/>
          <w:bCs/>
          <w:sz w:val="24"/>
          <w:szCs w:val="24"/>
        </w:rPr>
      </w:pPr>
    </w:p>
    <w:p w14:paraId="60CA8FE6" w14:textId="77777777" w:rsidR="00497DB4" w:rsidRDefault="00497DB4" w:rsidP="00E54948">
      <w:pPr>
        <w:tabs>
          <w:tab w:val="left" w:pos="2845"/>
        </w:tabs>
        <w:jc w:val="right"/>
        <w:rPr>
          <w:sz w:val="24"/>
          <w:szCs w:val="24"/>
        </w:rPr>
      </w:pPr>
      <w:r w:rsidRPr="00A51277">
        <w:rPr>
          <w:sz w:val="24"/>
          <w:szCs w:val="24"/>
        </w:rPr>
        <w:t xml:space="preserve">                                                                                      Главный инженер проектов ООО «УК </w:t>
      </w:r>
      <w:proofErr w:type="spellStart"/>
      <w:r w:rsidRPr="00A51277">
        <w:rPr>
          <w:sz w:val="24"/>
          <w:szCs w:val="24"/>
        </w:rPr>
        <w:t>Блэквуд</w:t>
      </w:r>
      <w:proofErr w:type="spellEnd"/>
      <w:r w:rsidRPr="00A51277">
        <w:rPr>
          <w:sz w:val="24"/>
          <w:szCs w:val="24"/>
        </w:rPr>
        <w:t>»</w:t>
      </w:r>
    </w:p>
    <w:p w14:paraId="55FF50FB" w14:textId="77777777" w:rsidR="00497DB4" w:rsidRDefault="00497DB4" w:rsidP="00E54948">
      <w:pPr>
        <w:tabs>
          <w:tab w:val="left" w:pos="28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ED292A3" w14:textId="09AF7524" w:rsidR="00497DB4" w:rsidRPr="00A51277" w:rsidRDefault="00497DB4" w:rsidP="00E54948">
      <w:pPr>
        <w:tabs>
          <w:tab w:val="left" w:pos="28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    </w:t>
      </w:r>
      <w:r w:rsidR="00721887">
        <w:rPr>
          <w:sz w:val="24"/>
          <w:szCs w:val="24"/>
        </w:rPr>
        <w:t>Струков А.А.</w:t>
      </w:r>
    </w:p>
    <w:p w14:paraId="714AE1EF" w14:textId="77777777" w:rsidR="00497DB4" w:rsidRPr="002073F2" w:rsidRDefault="00497DB4" w:rsidP="002073F2">
      <w:pPr>
        <w:spacing w:after="160" w:line="259" w:lineRule="auto"/>
        <w:rPr>
          <w:b/>
          <w:bCs/>
          <w:sz w:val="24"/>
          <w:szCs w:val="24"/>
        </w:rPr>
      </w:pPr>
    </w:p>
    <w:sectPr w:rsidR="00497DB4" w:rsidRPr="002073F2" w:rsidSect="00CD7E6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93" w:right="566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71C6" w14:textId="77777777" w:rsidR="00E11204" w:rsidRDefault="00E11204">
      <w:r>
        <w:separator/>
      </w:r>
    </w:p>
  </w:endnote>
  <w:endnote w:type="continuationSeparator" w:id="0">
    <w:p w14:paraId="20B7CDEF" w14:textId="77777777" w:rsidR="00E11204" w:rsidRDefault="00E1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565A" w14:textId="77777777" w:rsidR="00CD7E60" w:rsidRDefault="00CD7E60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20</w:t>
    </w:r>
    <w:r>
      <w:rPr>
        <w:rStyle w:val="afc"/>
      </w:rPr>
      <w:fldChar w:fldCharType="end"/>
    </w:r>
  </w:p>
  <w:p w14:paraId="651179EF" w14:textId="77777777" w:rsidR="00CD7E60" w:rsidRDefault="00CD7E60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A41" w14:textId="77777777" w:rsidR="00CD7E60" w:rsidRDefault="00CD7E60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46BA3">
      <w:rPr>
        <w:rStyle w:val="afc"/>
        <w:noProof/>
      </w:rPr>
      <w:t>5</w:t>
    </w:r>
    <w:r>
      <w:rPr>
        <w:rStyle w:val="afc"/>
      </w:rPr>
      <w:fldChar w:fldCharType="end"/>
    </w:r>
  </w:p>
  <w:p w14:paraId="51A7F24B" w14:textId="08F9BA5E" w:rsidR="00CD7E60" w:rsidRDefault="00CD7E60" w:rsidP="002073F2">
    <w:pPr>
      <w:pStyle w:val="afa"/>
      <w:tabs>
        <w:tab w:val="clear" w:pos="4153"/>
        <w:tab w:val="clear" w:pos="8306"/>
      </w:tabs>
      <w:ind w:right="141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4C0D" w14:textId="74049E18" w:rsidR="00CD7E60" w:rsidRDefault="00CD7E60">
    <w:pPr>
      <w:pStyle w:val="afa"/>
      <w:jc w:val="both"/>
      <w:rPr>
        <w:i/>
      </w:rPr>
    </w:pPr>
    <w:r>
      <w:rPr>
        <w:i/>
      </w:rPr>
      <w:t>Подрядчик _______________                                                Заказчик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14F0" w14:textId="77777777" w:rsidR="00E11204" w:rsidRDefault="00E11204">
      <w:r>
        <w:separator/>
      </w:r>
    </w:p>
  </w:footnote>
  <w:footnote w:type="continuationSeparator" w:id="0">
    <w:p w14:paraId="4C0B306A" w14:textId="77777777" w:rsidR="00E11204" w:rsidRDefault="00E1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2E4B" w14:textId="48055729" w:rsidR="00CD7E60" w:rsidRDefault="00CD7E60" w:rsidP="00CD7E60">
    <w:pPr>
      <w:pStyle w:val="af8"/>
      <w:tabs>
        <w:tab w:val="clear" w:pos="4153"/>
        <w:tab w:val="clear" w:pos="8306"/>
        <w:tab w:val="left" w:pos="9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C97"/>
    <w:multiLevelType w:val="multilevel"/>
    <w:tmpl w:val="186094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9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342767"/>
    <w:multiLevelType w:val="hybridMultilevel"/>
    <w:tmpl w:val="8370F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5186A"/>
    <w:multiLevelType w:val="hybridMultilevel"/>
    <w:tmpl w:val="299A4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141884"/>
    <w:multiLevelType w:val="multilevel"/>
    <w:tmpl w:val="016A8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1B877A0"/>
    <w:multiLevelType w:val="multilevel"/>
    <w:tmpl w:val="5978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5D1818"/>
    <w:multiLevelType w:val="multilevel"/>
    <w:tmpl w:val="37B43F3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8321B8"/>
    <w:multiLevelType w:val="multilevel"/>
    <w:tmpl w:val="6100D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59FC6BA0"/>
    <w:multiLevelType w:val="multilevel"/>
    <w:tmpl w:val="A0BA6D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5B7567"/>
    <w:multiLevelType w:val="hybridMultilevel"/>
    <w:tmpl w:val="7640F33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2333C9"/>
    <w:multiLevelType w:val="hybridMultilevel"/>
    <w:tmpl w:val="C05E831A"/>
    <w:lvl w:ilvl="0" w:tplc="1CEA8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80426">
      <w:start w:val="1"/>
      <w:numFmt w:val="lowerLetter"/>
      <w:lvlText w:val="%2."/>
      <w:lvlJc w:val="left"/>
      <w:pPr>
        <w:ind w:left="1440" w:hanging="360"/>
      </w:pPr>
    </w:lvl>
    <w:lvl w:ilvl="2" w:tplc="9BC8F3B2">
      <w:start w:val="1"/>
      <w:numFmt w:val="lowerRoman"/>
      <w:lvlText w:val="%3."/>
      <w:lvlJc w:val="right"/>
      <w:pPr>
        <w:ind w:left="2160" w:hanging="180"/>
      </w:pPr>
    </w:lvl>
    <w:lvl w:ilvl="3" w:tplc="9AB0F45E">
      <w:start w:val="1"/>
      <w:numFmt w:val="decimal"/>
      <w:lvlText w:val="%4."/>
      <w:lvlJc w:val="left"/>
      <w:pPr>
        <w:ind w:left="2880" w:hanging="360"/>
      </w:pPr>
    </w:lvl>
    <w:lvl w:ilvl="4" w:tplc="514EB582">
      <w:start w:val="1"/>
      <w:numFmt w:val="lowerLetter"/>
      <w:lvlText w:val="%5."/>
      <w:lvlJc w:val="left"/>
      <w:pPr>
        <w:ind w:left="3600" w:hanging="360"/>
      </w:pPr>
    </w:lvl>
    <w:lvl w:ilvl="5" w:tplc="E4D0B1CE">
      <w:start w:val="1"/>
      <w:numFmt w:val="lowerRoman"/>
      <w:lvlText w:val="%6."/>
      <w:lvlJc w:val="right"/>
      <w:pPr>
        <w:ind w:left="4320" w:hanging="180"/>
      </w:pPr>
    </w:lvl>
    <w:lvl w:ilvl="6" w:tplc="9864BCB6">
      <w:start w:val="1"/>
      <w:numFmt w:val="decimal"/>
      <w:lvlText w:val="%7."/>
      <w:lvlJc w:val="left"/>
      <w:pPr>
        <w:ind w:left="5040" w:hanging="360"/>
      </w:pPr>
    </w:lvl>
    <w:lvl w:ilvl="7" w:tplc="07780062">
      <w:start w:val="1"/>
      <w:numFmt w:val="lowerLetter"/>
      <w:lvlText w:val="%8."/>
      <w:lvlJc w:val="left"/>
      <w:pPr>
        <w:ind w:left="5760" w:hanging="360"/>
      </w:pPr>
    </w:lvl>
    <w:lvl w:ilvl="8" w:tplc="06DA33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6016F"/>
    <w:multiLevelType w:val="multilevel"/>
    <w:tmpl w:val="56EAB8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B1A5964"/>
    <w:multiLevelType w:val="multilevel"/>
    <w:tmpl w:val="CB065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 w16cid:durableId="1169711082">
    <w:abstractNumId w:val="5"/>
  </w:num>
  <w:num w:numId="2" w16cid:durableId="2060082620">
    <w:abstractNumId w:val="3"/>
  </w:num>
  <w:num w:numId="3" w16cid:durableId="1528904402">
    <w:abstractNumId w:val="8"/>
  </w:num>
  <w:num w:numId="4" w16cid:durableId="242103016">
    <w:abstractNumId w:val="12"/>
  </w:num>
  <w:num w:numId="5" w16cid:durableId="880358513">
    <w:abstractNumId w:val="10"/>
  </w:num>
  <w:num w:numId="6" w16cid:durableId="1645500359">
    <w:abstractNumId w:val="7"/>
  </w:num>
  <w:num w:numId="7" w16cid:durableId="1034883297">
    <w:abstractNumId w:val="11"/>
  </w:num>
  <w:num w:numId="8" w16cid:durableId="2030065337">
    <w:abstractNumId w:val="1"/>
  </w:num>
  <w:num w:numId="9" w16cid:durableId="1437870744">
    <w:abstractNumId w:val="2"/>
  </w:num>
  <w:num w:numId="10" w16cid:durableId="1366442241">
    <w:abstractNumId w:val="9"/>
  </w:num>
  <w:num w:numId="11" w16cid:durableId="652024651">
    <w:abstractNumId w:val="6"/>
  </w:num>
  <w:num w:numId="12" w16cid:durableId="1914897434">
    <w:abstractNumId w:val="0"/>
  </w:num>
  <w:num w:numId="13" w16cid:durableId="1710371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31"/>
    <w:rsid w:val="000008CE"/>
    <w:rsid w:val="00004BBA"/>
    <w:rsid w:val="00005857"/>
    <w:rsid w:val="000233E5"/>
    <w:rsid w:val="00030F21"/>
    <w:rsid w:val="00046ABA"/>
    <w:rsid w:val="0005042C"/>
    <w:rsid w:val="00057122"/>
    <w:rsid w:val="00067ADF"/>
    <w:rsid w:val="000709BD"/>
    <w:rsid w:val="00080FAB"/>
    <w:rsid w:val="0009397B"/>
    <w:rsid w:val="0009604B"/>
    <w:rsid w:val="000A09FA"/>
    <w:rsid w:val="000B6D9A"/>
    <w:rsid w:val="000C068C"/>
    <w:rsid w:val="000C0BE6"/>
    <w:rsid w:val="000C6D3B"/>
    <w:rsid w:val="000D1501"/>
    <w:rsid w:val="000D4C14"/>
    <w:rsid w:val="000D560F"/>
    <w:rsid w:val="000E0FB9"/>
    <w:rsid w:val="000E2891"/>
    <w:rsid w:val="00116C2F"/>
    <w:rsid w:val="0012752E"/>
    <w:rsid w:val="001333B4"/>
    <w:rsid w:val="0014106C"/>
    <w:rsid w:val="00142937"/>
    <w:rsid w:val="0015095D"/>
    <w:rsid w:val="00154232"/>
    <w:rsid w:val="00167913"/>
    <w:rsid w:val="001720AA"/>
    <w:rsid w:val="00184540"/>
    <w:rsid w:val="001946E1"/>
    <w:rsid w:val="001A1942"/>
    <w:rsid w:val="001A226C"/>
    <w:rsid w:val="001B2227"/>
    <w:rsid w:val="001C6157"/>
    <w:rsid w:val="001C7A35"/>
    <w:rsid w:val="001D4783"/>
    <w:rsid w:val="002073F2"/>
    <w:rsid w:val="00210C44"/>
    <w:rsid w:val="00216A05"/>
    <w:rsid w:val="0022146F"/>
    <w:rsid w:val="0024132B"/>
    <w:rsid w:val="002432DE"/>
    <w:rsid w:val="00260714"/>
    <w:rsid w:val="002743A1"/>
    <w:rsid w:val="002767E4"/>
    <w:rsid w:val="00277456"/>
    <w:rsid w:val="0029457C"/>
    <w:rsid w:val="002B3F00"/>
    <w:rsid w:val="002C66CE"/>
    <w:rsid w:val="002D1DCD"/>
    <w:rsid w:val="002D48BD"/>
    <w:rsid w:val="00306CA4"/>
    <w:rsid w:val="003104A2"/>
    <w:rsid w:val="003138D0"/>
    <w:rsid w:val="003327C4"/>
    <w:rsid w:val="003458D7"/>
    <w:rsid w:val="00377049"/>
    <w:rsid w:val="00397DE4"/>
    <w:rsid w:val="003B7BE0"/>
    <w:rsid w:val="003D0C61"/>
    <w:rsid w:val="003D4DD8"/>
    <w:rsid w:val="003F3572"/>
    <w:rsid w:val="004043F7"/>
    <w:rsid w:val="0040690F"/>
    <w:rsid w:val="00406EA9"/>
    <w:rsid w:val="00412776"/>
    <w:rsid w:val="00422469"/>
    <w:rsid w:val="0042442F"/>
    <w:rsid w:val="0042768D"/>
    <w:rsid w:val="004373DE"/>
    <w:rsid w:val="0046605C"/>
    <w:rsid w:val="00471420"/>
    <w:rsid w:val="00473395"/>
    <w:rsid w:val="00481822"/>
    <w:rsid w:val="00493D12"/>
    <w:rsid w:val="00495C2C"/>
    <w:rsid w:val="0049702A"/>
    <w:rsid w:val="00497DB4"/>
    <w:rsid w:val="004A44A5"/>
    <w:rsid w:val="004A53F8"/>
    <w:rsid w:val="004B3F0F"/>
    <w:rsid w:val="004B5E0F"/>
    <w:rsid w:val="004C705C"/>
    <w:rsid w:val="004E2181"/>
    <w:rsid w:val="004F19E0"/>
    <w:rsid w:val="004F3C32"/>
    <w:rsid w:val="004F49A8"/>
    <w:rsid w:val="004F7A7D"/>
    <w:rsid w:val="00506ED6"/>
    <w:rsid w:val="00510B91"/>
    <w:rsid w:val="00512778"/>
    <w:rsid w:val="00521660"/>
    <w:rsid w:val="00531EFB"/>
    <w:rsid w:val="00543804"/>
    <w:rsid w:val="00551686"/>
    <w:rsid w:val="00554058"/>
    <w:rsid w:val="005555D4"/>
    <w:rsid w:val="005644DE"/>
    <w:rsid w:val="00564D51"/>
    <w:rsid w:val="00565844"/>
    <w:rsid w:val="005663F0"/>
    <w:rsid w:val="00577714"/>
    <w:rsid w:val="005B11BF"/>
    <w:rsid w:val="005B189E"/>
    <w:rsid w:val="005D0B07"/>
    <w:rsid w:val="005F164B"/>
    <w:rsid w:val="005F7360"/>
    <w:rsid w:val="00601EF0"/>
    <w:rsid w:val="006068FC"/>
    <w:rsid w:val="006162DA"/>
    <w:rsid w:val="00617B87"/>
    <w:rsid w:val="00633DFA"/>
    <w:rsid w:val="00637F3F"/>
    <w:rsid w:val="00652D68"/>
    <w:rsid w:val="00670FE6"/>
    <w:rsid w:val="006847A1"/>
    <w:rsid w:val="0069571D"/>
    <w:rsid w:val="0069716C"/>
    <w:rsid w:val="006A6660"/>
    <w:rsid w:val="006B4B65"/>
    <w:rsid w:val="006B582A"/>
    <w:rsid w:val="006B5CCC"/>
    <w:rsid w:val="006B74E5"/>
    <w:rsid w:val="006B7E9E"/>
    <w:rsid w:val="006D4E4A"/>
    <w:rsid w:val="00721887"/>
    <w:rsid w:val="0072292A"/>
    <w:rsid w:val="00731DD5"/>
    <w:rsid w:val="00750F44"/>
    <w:rsid w:val="00761767"/>
    <w:rsid w:val="007647F9"/>
    <w:rsid w:val="00765E9F"/>
    <w:rsid w:val="007A2313"/>
    <w:rsid w:val="007A5356"/>
    <w:rsid w:val="007A6FCA"/>
    <w:rsid w:val="007D0840"/>
    <w:rsid w:val="007D0F1E"/>
    <w:rsid w:val="007F04CE"/>
    <w:rsid w:val="007F3E07"/>
    <w:rsid w:val="0080180F"/>
    <w:rsid w:val="00806C29"/>
    <w:rsid w:val="008246D1"/>
    <w:rsid w:val="0082513B"/>
    <w:rsid w:val="008332E8"/>
    <w:rsid w:val="0083459A"/>
    <w:rsid w:val="00843BC8"/>
    <w:rsid w:val="00866CCE"/>
    <w:rsid w:val="00881FAA"/>
    <w:rsid w:val="0089346A"/>
    <w:rsid w:val="00897827"/>
    <w:rsid w:val="008A2A37"/>
    <w:rsid w:val="008D19B5"/>
    <w:rsid w:val="008D3345"/>
    <w:rsid w:val="008E76B1"/>
    <w:rsid w:val="008F3333"/>
    <w:rsid w:val="00900086"/>
    <w:rsid w:val="0091504C"/>
    <w:rsid w:val="00920B69"/>
    <w:rsid w:val="009276BB"/>
    <w:rsid w:val="00931B8E"/>
    <w:rsid w:val="00935C17"/>
    <w:rsid w:val="0096052A"/>
    <w:rsid w:val="00971131"/>
    <w:rsid w:val="00971BB3"/>
    <w:rsid w:val="0097429A"/>
    <w:rsid w:val="00980887"/>
    <w:rsid w:val="00984CBB"/>
    <w:rsid w:val="00985D1A"/>
    <w:rsid w:val="00987DB7"/>
    <w:rsid w:val="009904CA"/>
    <w:rsid w:val="00990B6E"/>
    <w:rsid w:val="0099218B"/>
    <w:rsid w:val="009960D2"/>
    <w:rsid w:val="009A1232"/>
    <w:rsid w:val="009A7CB5"/>
    <w:rsid w:val="009C13D0"/>
    <w:rsid w:val="009C69C9"/>
    <w:rsid w:val="009E0C99"/>
    <w:rsid w:val="009E1DA2"/>
    <w:rsid w:val="009F6FF8"/>
    <w:rsid w:val="00A0182E"/>
    <w:rsid w:val="00A138A7"/>
    <w:rsid w:val="00A22B16"/>
    <w:rsid w:val="00A37E76"/>
    <w:rsid w:val="00A46BA3"/>
    <w:rsid w:val="00A56060"/>
    <w:rsid w:val="00A652CD"/>
    <w:rsid w:val="00A72026"/>
    <w:rsid w:val="00A7654A"/>
    <w:rsid w:val="00A904E4"/>
    <w:rsid w:val="00A90C14"/>
    <w:rsid w:val="00AA3E3C"/>
    <w:rsid w:val="00AC5D8A"/>
    <w:rsid w:val="00AE279A"/>
    <w:rsid w:val="00AF04B6"/>
    <w:rsid w:val="00AF3425"/>
    <w:rsid w:val="00B25431"/>
    <w:rsid w:val="00B258DA"/>
    <w:rsid w:val="00B355E2"/>
    <w:rsid w:val="00B406D7"/>
    <w:rsid w:val="00B7664E"/>
    <w:rsid w:val="00B850AD"/>
    <w:rsid w:val="00B87811"/>
    <w:rsid w:val="00B9010D"/>
    <w:rsid w:val="00B9056B"/>
    <w:rsid w:val="00B95FD6"/>
    <w:rsid w:val="00BC1BEF"/>
    <w:rsid w:val="00BD626C"/>
    <w:rsid w:val="00BE41EA"/>
    <w:rsid w:val="00BF1B6B"/>
    <w:rsid w:val="00BF5ED1"/>
    <w:rsid w:val="00C13C5C"/>
    <w:rsid w:val="00C30658"/>
    <w:rsid w:val="00C307E0"/>
    <w:rsid w:val="00C56831"/>
    <w:rsid w:val="00C7131A"/>
    <w:rsid w:val="00C7666A"/>
    <w:rsid w:val="00C80FB4"/>
    <w:rsid w:val="00CB5F47"/>
    <w:rsid w:val="00CB66A1"/>
    <w:rsid w:val="00CC2421"/>
    <w:rsid w:val="00CD6117"/>
    <w:rsid w:val="00CD7E60"/>
    <w:rsid w:val="00CF6F84"/>
    <w:rsid w:val="00CF7D20"/>
    <w:rsid w:val="00D022E5"/>
    <w:rsid w:val="00D0363D"/>
    <w:rsid w:val="00D076FC"/>
    <w:rsid w:val="00D1077E"/>
    <w:rsid w:val="00D30026"/>
    <w:rsid w:val="00D43016"/>
    <w:rsid w:val="00D60B92"/>
    <w:rsid w:val="00D6784A"/>
    <w:rsid w:val="00D70C7D"/>
    <w:rsid w:val="00D72F12"/>
    <w:rsid w:val="00D73810"/>
    <w:rsid w:val="00D7562D"/>
    <w:rsid w:val="00D8157E"/>
    <w:rsid w:val="00D85942"/>
    <w:rsid w:val="00D97AEC"/>
    <w:rsid w:val="00DA04FB"/>
    <w:rsid w:val="00DA623B"/>
    <w:rsid w:val="00DC36E1"/>
    <w:rsid w:val="00DC379F"/>
    <w:rsid w:val="00DC5BEF"/>
    <w:rsid w:val="00DD7451"/>
    <w:rsid w:val="00E02D93"/>
    <w:rsid w:val="00E11204"/>
    <w:rsid w:val="00E11B74"/>
    <w:rsid w:val="00E30247"/>
    <w:rsid w:val="00E47A46"/>
    <w:rsid w:val="00E50801"/>
    <w:rsid w:val="00E54948"/>
    <w:rsid w:val="00E606A2"/>
    <w:rsid w:val="00E62D34"/>
    <w:rsid w:val="00E7356A"/>
    <w:rsid w:val="00E80985"/>
    <w:rsid w:val="00E850A0"/>
    <w:rsid w:val="00E91539"/>
    <w:rsid w:val="00EA0E7B"/>
    <w:rsid w:val="00EA5688"/>
    <w:rsid w:val="00EA717A"/>
    <w:rsid w:val="00EB3D79"/>
    <w:rsid w:val="00EB77E1"/>
    <w:rsid w:val="00EB795D"/>
    <w:rsid w:val="00ED2512"/>
    <w:rsid w:val="00EE3FC9"/>
    <w:rsid w:val="00F02570"/>
    <w:rsid w:val="00F110DF"/>
    <w:rsid w:val="00F17687"/>
    <w:rsid w:val="00F21175"/>
    <w:rsid w:val="00F26ECD"/>
    <w:rsid w:val="00F521F9"/>
    <w:rsid w:val="00F55983"/>
    <w:rsid w:val="00F65448"/>
    <w:rsid w:val="00F85204"/>
    <w:rsid w:val="00F92180"/>
    <w:rsid w:val="00FA0C58"/>
    <w:rsid w:val="00FD539D"/>
    <w:rsid w:val="00FD6A6A"/>
    <w:rsid w:val="00FE16FF"/>
    <w:rsid w:val="00FE22F0"/>
    <w:rsid w:val="00FE53B2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E86AD"/>
  <w15:docId w15:val="{832D71CC-1C71-4859-A909-90C7718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rPr>
      <w:sz w:val="24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pPr>
      <w:ind w:left="426" w:hanging="284"/>
    </w:pPr>
    <w:rPr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paragraph" w:styleId="afd">
    <w:name w:val="List Paragraph"/>
    <w:aliases w:val="Заголовок мой1"/>
    <w:basedOn w:val="a"/>
    <w:link w:val="a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татья договора"/>
    <w:basedOn w:val="afd"/>
    <w:qFormat/>
    <w:pPr>
      <w:ind w:left="792" w:hanging="432"/>
      <w:jc w:val="both"/>
    </w:pPr>
  </w:style>
  <w:style w:type="table" w:styleId="af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Абзац списка Знак"/>
    <w:aliases w:val="Заголовок мой1 Знак"/>
    <w:link w:val="afd"/>
    <w:uiPriority w:val="34"/>
    <w:rPr>
      <w:rFonts w:ascii="Calibri" w:eastAsia="Calibri" w:hAnsi="Calibri" w:cs="Times New Roman"/>
    </w:rPr>
  </w:style>
  <w:style w:type="paragraph" w:styleId="24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D076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076FC"/>
  </w:style>
  <w:style w:type="character" w:customStyle="1" w:styleId="aff3">
    <w:name w:val="Текст примечания Знак"/>
    <w:basedOn w:val="a0"/>
    <w:link w:val="aff2"/>
    <w:uiPriority w:val="99"/>
    <w:semiHidden/>
    <w:rsid w:val="00D0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076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076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0C068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6">
    <w:name w:val="Основной текст (2)_"/>
    <w:link w:val="27"/>
    <w:locked/>
    <w:rsid w:val="00510B91"/>
    <w:rPr>
      <w:rFonts w:ascii="Arial Narrow" w:eastAsia="Arial Narrow" w:hAnsi="Arial Narrow" w:cs="Arial Narrow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0B91"/>
    <w:pPr>
      <w:widowControl w:val="0"/>
      <w:shd w:val="clear" w:color="auto" w:fill="FFFFFF"/>
      <w:spacing w:before="720" w:line="311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aff6">
    <w:name w:val="Balloon Text"/>
    <w:basedOn w:val="a"/>
    <w:link w:val="aff7"/>
    <w:uiPriority w:val="99"/>
    <w:semiHidden/>
    <w:unhideWhenUsed/>
    <w:rsid w:val="00FE22F0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FE22F0"/>
    <w:rPr>
      <w:rFonts w:ascii="Segoe UI" w:eastAsia="Times New Roman" w:hAnsi="Segoe UI" w:cs="Segoe UI"/>
      <w:sz w:val="18"/>
      <w:szCs w:val="18"/>
      <w:lang w:eastAsia="ru-RU"/>
    </w:rPr>
  </w:style>
  <w:style w:type="paragraph" w:styleId="aff8">
    <w:name w:val="Revision"/>
    <w:hidden/>
    <w:uiPriority w:val="99"/>
    <w:semiHidden/>
    <w:rsid w:val="0040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818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1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818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481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9">
    <w:name w:val="Emphasis"/>
    <w:basedOn w:val="a0"/>
    <w:uiPriority w:val="20"/>
    <w:qFormat/>
    <w:rsid w:val="00FE5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EE9A-93EF-478F-956F-E639425B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Ирина Алексеевна</cp:lastModifiedBy>
  <cp:revision>27</cp:revision>
  <cp:lastPrinted>2023-05-17T12:01:00Z</cp:lastPrinted>
  <dcterms:created xsi:type="dcterms:W3CDTF">2025-01-27T12:24:00Z</dcterms:created>
  <dcterms:modified xsi:type="dcterms:W3CDTF">2025-01-31T08:42:00Z</dcterms:modified>
</cp:coreProperties>
</file>