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7CE59" w14:textId="77777777" w:rsidR="005A73AF" w:rsidRPr="00407FE7" w:rsidRDefault="005A73AF" w:rsidP="005A73AF">
      <w:pPr>
        <w:jc w:val="center"/>
        <w:rPr>
          <w:b/>
          <w:sz w:val="28"/>
        </w:rPr>
      </w:pPr>
      <w:r w:rsidRPr="00407FE7">
        <w:rPr>
          <w:b/>
          <w:sz w:val="28"/>
        </w:rPr>
        <w:t>Техническое задание</w:t>
      </w:r>
    </w:p>
    <w:p w14:paraId="66A40DA9" w14:textId="0A81C9BD" w:rsidR="005A73AF" w:rsidRPr="00722121" w:rsidRDefault="00A37B6C" w:rsidP="005A73AF">
      <w:pPr>
        <w:jc w:val="center"/>
        <w:rPr>
          <w:sz w:val="28"/>
        </w:rPr>
      </w:pPr>
      <w:r>
        <w:rPr>
          <w:sz w:val="28"/>
        </w:rPr>
        <w:t>Промышленная</w:t>
      </w:r>
      <w:r w:rsidR="005A5380">
        <w:rPr>
          <w:sz w:val="28"/>
        </w:rPr>
        <w:t xml:space="preserve"> система кондиционирования</w:t>
      </w:r>
    </w:p>
    <w:p w14:paraId="3EAD0AB9" w14:textId="77777777" w:rsidR="005A73AF" w:rsidRDefault="005A73AF" w:rsidP="005A73AF">
      <w:pPr>
        <w:jc w:val="center"/>
        <w:rPr>
          <w:sz w:val="28"/>
        </w:rPr>
      </w:pPr>
    </w:p>
    <w:p w14:paraId="0F813E7E" w14:textId="77777777" w:rsidR="005A73AF" w:rsidRPr="00E83BA5" w:rsidRDefault="005A73AF" w:rsidP="005A73AF">
      <w:pPr>
        <w:rPr>
          <w:b/>
        </w:rPr>
      </w:pPr>
      <w:r w:rsidRPr="00E83BA5">
        <w:rPr>
          <w:b/>
        </w:rPr>
        <w:t>1.Краткая информация о товаре:</w:t>
      </w:r>
    </w:p>
    <w:p w14:paraId="6C470EBC" w14:textId="463C0E37" w:rsidR="005A73AF" w:rsidRPr="00C31FC6" w:rsidRDefault="00A37B6C" w:rsidP="005A73AF">
      <w:pPr>
        <w:ind w:firstLine="426"/>
      </w:pPr>
      <w:r>
        <w:t>Промышленная</w:t>
      </w:r>
      <w:r w:rsidR="005A5380">
        <w:t xml:space="preserve"> система кондиционирования </w:t>
      </w:r>
      <w:r>
        <w:t>для</w:t>
      </w:r>
      <w:r w:rsidR="005A5380">
        <w:t xml:space="preserve"> охлаждени</w:t>
      </w:r>
      <w:r>
        <w:t>я</w:t>
      </w:r>
      <w:r w:rsidR="005A5380">
        <w:t xml:space="preserve"> воздуха в </w:t>
      </w:r>
      <w:r w:rsidR="008941C1">
        <w:t>помещении</w:t>
      </w:r>
      <w:r>
        <w:t xml:space="preserve"> ГРЩ-1</w:t>
      </w:r>
    </w:p>
    <w:p w14:paraId="7D0D2D84" w14:textId="77777777" w:rsidR="005A73AF" w:rsidRDefault="005A73AF" w:rsidP="005A73AF">
      <w:pPr>
        <w:ind w:left="284"/>
      </w:pPr>
    </w:p>
    <w:p w14:paraId="7D981E74" w14:textId="77777777" w:rsidR="005A73AF" w:rsidRPr="00E83BA5" w:rsidRDefault="005A73AF" w:rsidP="005A73AF">
      <w:pPr>
        <w:rPr>
          <w:b/>
        </w:rPr>
      </w:pPr>
      <w:r>
        <w:rPr>
          <w:b/>
        </w:rPr>
        <w:t xml:space="preserve">2. </w:t>
      </w:r>
      <w:r w:rsidR="00C564E0">
        <w:rPr>
          <w:b/>
        </w:rPr>
        <w:t>Технические характеристики</w:t>
      </w:r>
      <w:r w:rsidRPr="00E83BA5">
        <w:rPr>
          <w:b/>
        </w:rPr>
        <w:t>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A73AF" w14:paraId="4F9323D8" w14:textId="77777777" w:rsidTr="00C31FC6">
        <w:tc>
          <w:tcPr>
            <w:tcW w:w="4106" w:type="dxa"/>
          </w:tcPr>
          <w:p w14:paraId="4FD551EF" w14:textId="77777777" w:rsidR="005A73AF" w:rsidRDefault="005A73AF" w:rsidP="00C06846">
            <w:r>
              <w:t>Электропитание</w:t>
            </w:r>
          </w:p>
        </w:tc>
        <w:tc>
          <w:tcPr>
            <w:tcW w:w="6067" w:type="dxa"/>
          </w:tcPr>
          <w:p w14:paraId="45B51929" w14:textId="530ACAB9" w:rsidR="005A73AF" w:rsidRPr="00C87392" w:rsidRDefault="00A37B6C" w:rsidP="00C87392">
            <w:r>
              <w:t>380</w:t>
            </w:r>
            <w:r w:rsidR="005A5380">
              <w:t xml:space="preserve"> В</w:t>
            </w:r>
          </w:p>
        </w:tc>
      </w:tr>
      <w:tr w:rsidR="00BB19CB" w14:paraId="2482D9DE" w14:textId="77777777" w:rsidTr="00C31FC6">
        <w:tc>
          <w:tcPr>
            <w:tcW w:w="4106" w:type="dxa"/>
          </w:tcPr>
          <w:p w14:paraId="5AD2E92A" w14:textId="77777777" w:rsidR="00BB19CB" w:rsidRDefault="00BB19CB" w:rsidP="00C06846">
            <w:r>
              <w:t>Тип кондиционера</w:t>
            </w:r>
          </w:p>
        </w:tc>
        <w:tc>
          <w:tcPr>
            <w:tcW w:w="6067" w:type="dxa"/>
          </w:tcPr>
          <w:p w14:paraId="6847C5F9" w14:textId="691CBE1F" w:rsidR="00BB19CB" w:rsidRDefault="00A37B6C" w:rsidP="00C87392">
            <w:r>
              <w:t>Канальный</w:t>
            </w:r>
          </w:p>
        </w:tc>
      </w:tr>
      <w:tr w:rsidR="00BB19CB" w14:paraId="605216D0" w14:textId="77777777" w:rsidTr="00C31FC6">
        <w:tc>
          <w:tcPr>
            <w:tcW w:w="4106" w:type="dxa"/>
          </w:tcPr>
          <w:p w14:paraId="4AECEF84" w14:textId="2CFE3B6D" w:rsidR="00BB19CB" w:rsidRDefault="00A37B6C" w:rsidP="00C06846">
            <w:r w:rsidRPr="00A37B6C">
              <w:t>Мощность на охлаждение, кВт</w:t>
            </w:r>
          </w:p>
        </w:tc>
        <w:tc>
          <w:tcPr>
            <w:tcW w:w="6067" w:type="dxa"/>
          </w:tcPr>
          <w:p w14:paraId="7EAD7AEF" w14:textId="4C6B572C" w:rsidR="00BB19CB" w:rsidRPr="00C564E0" w:rsidRDefault="00A37B6C" w:rsidP="00C87392">
            <w:r>
              <w:t>30 - 40</w:t>
            </w:r>
          </w:p>
        </w:tc>
      </w:tr>
      <w:tr w:rsidR="005A73AF" w14:paraId="7C5351AF" w14:textId="77777777" w:rsidTr="00C31FC6">
        <w:tc>
          <w:tcPr>
            <w:tcW w:w="4106" w:type="dxa"/>
          </w:tcPr>
          <w:p w14:paraId="48420A4B" w14:textId="77777777" w:rsidR="005A73AF" w:rsidRPr="0063238A" w:rsidRDefault="005A5380" w:rsidP="00C06846">
            <w:r>
              <w:t>Площадь помещения</w:t>
            </w:r>
          </w:p>
        </w:tc>
        <w:tc>
          <w:tcPr>
            <w:tcW w:w="6067" w:type="dxa"/>
          </w:tcPr>
          <w:p w14:paraId="2891CC32" w14:textId="14B0AAF5" w:rsidR="005A73AF" w:rsidRPr="00C564E0" w:rsidRDefault="00A37B6C" w:rsidP="00C06846">
            <w:r>
              <w:t>300 - 400</w:t>
            </w:r>
            <w:r w:rsidR="00BB19CB">
              <w:t xml:space="preserve"> м</w:t>
            </w:r>
            <w:r w:rsidR="00BB19CB" w:rsidRPr="00BB19CB">
              <w:rPr>
                <w:vertAlign w:val="superscript"/>
              </w:rPr>
              <w:t>2</w:t>
            </w:r>
          </w:p>
        </w:tc>
      </w:tr>
      <w:tr w:rsidR="005A73AF" w14:paraId="38BACAC1" w14:textId="77777777" w:rsidTr="00C31FC6">
        <w:tc>
          <w:tcPr>
            <w:tcW w:w="4106" w:type="dxa"/>
          </w:tcPr>
          <w:p w14:paraId="23719745" w14:textId="77777777" w:rsidR="005A73AF" w:rsidRPr="00407FE7" w:rsidRDefault="00BB19CB" w:rsidP="00C06846">
            <w:r>
              <w:t>Режим работы</w:t>
            </w:r>
          </w:p>
        </w:tc>
        <w:tc>
          <w:tcPr>
            <w:tcW w:w="6067" w:type="dxa"/>
          </w:tcPr>
          <w:p w14:paraId="57C4ECBC" w14:textId="77777777" w:rsidR="005A73AF" w:rsidRPr="00BB19CB" w:rsidRDefault="00BB19CB" w:rsidP="00BB19CB">
            <w:r>
              <w:t>Охлаждение</w:t>
            </w:r>
          </w:p>
        </w:tc>
      </w:tr>
      <w:tr w:rsidR="00C564E0" w14:paraId="7B9F6599" w14:textId="77777777" w:rsidTr="00C31FC6">
        <w:tc>
          <w:tcPr>
            <w:tcW w:w="4106" w:type="dxa"/>
          </w:tcPr>
          <w:p w14:paraId="71011B83" w14:textId="77777777" w:rsidR="00C564E0" w:rsidRDefault="00C564E0" w:rsidP="00C06846">
            <w:r>
              <w:t>Пульт управления</w:t>
            </w:r>
          </w:p>
        </w:tc>
        <w:tc>
          <w:tcPr>
            <w:tcW w:w="6067" w:type="dxa"/>
          </w:tcPr>
          <w:p w14:paraId="528962C8" w14:textId="4E107986" w:rsidR="00C564E0" w:rsidRDefault="008941C1" w:rsidP="00BB19CB">
            <w:r>
              <w:t>Беспроводной</w:t>
            </w:r>
          </w:p>
        </w:tc>
      </w:tr>
      <w:tr w:rsidR="00C564E0" w14:paraId="7E537F2A" w14:textId="77777777" w:rsidTr="00C31FC6">
        <w:tc>
          <w:tcPr>
            <w:tcW w:w="4106" w:type="dxa"/>
          </w:tcPr>
          <w:p w14:paraId="2D09A1B5" w14:textId="77777777" w:rsidR="00C564E0" w:rsidRDefault="00C564E0" w:rsidP="00C06846">
            <w:r>
              <w:t>Тип хладагента</w:t>
            </w:r>
          </w:p>
        </w:tc>
        <w:tc>
          <w:tcPr>
            <w:tcW w:w="6067" w:type="dxa"/>
          </w:tcPr>
          <w:p w14:paraId="658D71CC" w14:textId="77777777" w:rsidR="00C564E0" w:rsidRPr="00C564E0" w:rsidRDefault="00C564E0" w:rsidP="00BB19CB">
            <w:pPr>
              <w:rPr>
                <w:lang w:val="en-US"/>
              </w:rPr>
            </w:pPr>
            <w:r>
              <w:rPr>
                <w:lang w:val="en-US"/>
              </w:rPr>
              <w:t>R410A</w:t>
            </w:r>
          </w:p>
        </w:tc>
      </w:tr>
      <w:tr w:rsidR="00C564E0" w14:paraId="2A56510C" w14:textId="77777777" w:rsidTr="00C31FC6">
        <w:tc>
          <w:tcPr>
            <w:tcW w:w="4106" w:type="dxa"/>
          </w:tcPr>
          <w:p w14:paraId="64426937" w14:textId="77777777" w:rsidR="00C564E0" w:rsidRDefault="00C564E0" w:rsidP="00C06846">
            <w:r>
              <w:t>Воздушный поток</w:t>
            </w:r>
          </w:p>
        </w:tc>
        <w:tc>
          <w:tcPr>
            <w:tcW w:w="6067" w:type="dxa"/>
          </w:tcPr>
          <w:p w14:paraId="62CB3FAA" w14:textId="2900847D" w:rsidR="00C564E0" w:rsidRPr="00C564E0" w:rsidRDefault="00C564E0" w:rsidP="00BB19CB">
            <w:r>
              <w:rPr>
                <w:lang w:val="en-US"/>
              </w:rPr>
              <w:t>≥</w:t>
            </w:r>
            <w:r>
              <w:t xml:space="preserve"> </w:t>
            </w:r>
            <w:r w:rsidR="008941C1">
              <w:t>1800</w:t>
            </w:r>
            <w:r>
              <w:t xml:space="preserve"> м</w:t>
            </w:r>
            <w:r w:rsidRPr="00C564E0">
              <w:rPr>
                <w:vertAlign w:val="superscript"/>
              </w:rPr>
              <w:t>3</w:t>
            </w:r>
            <w:r>
              <w:t>/</w:t>
            </w:r>
            <w:r w:rsidR="008941C1">
              <w:t>час</w:t>
            </w:r>
          </w:p>
        </w:tc>
      </w:tr>
    </w:tbl>
    <w:p w14:paraId="4C700F9A" w14:textId="77777777" w:rsidR="005A73AF" w:rsidRPr="0063238A" w:rsidRDefault="005A73AF" w:rsidP="005A73AF"/>
    <w:p w14:paraId="02136369" w14:textId="77777777" w:rsidR="005A73AF" w:rsidRPr="00E83BA5" w:rsidRDefault="00C564E0" w:rsidP="005A73AF">
      <w:pPr>
        <w:rPr>
          <w:b/>
        </w:rPr>
      </w:pPr>
      <w:r>
        <w:rPr>
          <w:b/>
        </w:rPr>
        <w:t>3</w:t>
      </w:r>
      <w:r w:rsidR="005A73AF">
        <w:rPr>
          <w:b/>
        </w:rPr>
        <w:t xml:space="preserve">. </w:t>
      </w:r>
      <w:r w:rsidR="005A2E77">
        <w:rPr>
          <w:b/>
        </w:rPr>
        <w:t>Образец</w:t>
      </w:r>
      <w:r w:rsidR="005A73AF" w:rsidRPr="00E83BA5">
        <w:rPr>
          <w:b/>
        </w:rPr>
        <w:t>:</w:t>
      </w:r>
    </w:p>
    <w:p w14:paraId="7E3A3B5A" w14:textId="4E357339" w:rsidR="00257A06" w:rsidRDefault="00C564E0" w:rsidP="00837C5B">
      <w:pPr>
        <w:ind w:left="360"/>
      </w:pPr>
      <w:r>
        <w:t xml:space="preserve">Аналогичный по характеристикам </w:t>
      </w:r>
      <w:r w:rsidR="007E3C2F">
        <w:t>к</w:t>
      </w:r>
      <w:r w:rsidRPr="00C564E0">
        <w:t>анальн</w:t>
      </w:r>
      <w:r>
        <w:t>ом</w:t>
      </w:r>
      <w:r w:rsidRPr="00C564E0">
        <w:t xml:space="preserve"> кондиционер</w:t>
      </w:r>
      <w:r w:rsidR="00257A06">
        <w:t>ам:</w:t>
      </w:r>
    </w:p>
    <w:p w14:paraId="3CD96C2A" w14:textId="7A4BAA40" w:rsidR="00722121" w:rsidRDefault="00257A06" w:rsidP="00837C5B">
      <w:pPr>
        <w:ind w:left="360"/>
      </w:pPr>
      <w:r w:rsidRPr="00257A06">
        <w:t>Daikin FDYP125EXY/RCYP125EXY</w:t>
      </w:r>
      <w:r>
        <w:t xml:space="preserve"> - </w:t>
      </w:r>
      <w:r w:rsidRPr="00257A06">
        <w:t>32 кВт</w:t>
      </w:r>
    </w:p>
    <w:p w14:paraId="7D478D49" w14:textId="067C13E3" w:rsidR="00257A06" w:rsidRPr="00381C07" w:rsidRDefault="00257A06" w:rsidP="00837C5B">
      <w:pPr>
        <w:ind w:left="360"/>
        <w:rPr>
          <w:lang w:val="en-US"/>
        </w:rPr>
      </w:pPr>
      <w:r w:rsidRPr="00257A06">
        <w:rPr>
          <w:lang w:val="en-US"/>
        </w:rPr>
        <w:t>Mitsubishi</w:t>
      </w:r>
      <w:r w:rsidRPr="00381C07">
        <w:rPr>
          <w:lang w:val="en-US"/>
        </w:rPr>
        <w:t xml:space="preserve"> </w:t>
      </w:r>
      <w:r w:rsidRPr="00257A06">
        <w:rPr>
          <w:lang w:val="en-US"/>
        </w:rPr>
        <w:t>Electric</w:t>
      </w:r>
      <w:r w:rsidRPr="00381C07">
        <w:rPr>
          <w:lang w:val="en-US"/>
        </w:rPr>
        <w:t xml:space="preserve"> </w:t>
      </w:r>
      <w:r w:rsidRPr="00257A06">
        <w:rPr>
          <w:lang w:val="en-US"/>
        </w:rPr>
        <w:t>PEA</w:t>
      </w:r>
      <w:r w:rsidRPr="00381C07">
        <w:rPr>
          <w:lang w:val="en-US"/>
        </w:rPr>
        <w:t>-</w:t>
      </w:r>
      <w:r w:rsidRPr="00257A06">
        <w:rPr>
          <w:lang w:val="en-US"/>
        </w:rPr>
        <w:t>RP</w:t>
      </w:r>
      <w:r w:rsidRPr="00381C07">
        <w:rPr>
          <w:lang w:val="en-US"/>
        </w:rPr>
        <w:t>400</w:t>
      </w:r>
      <w:r w:rsidRPr="00257A06">
        <w:rPr>
          <w:lang w:val="en-US"/>
        </w:rPr>
        <w:t>GAQ</w:t>
      </w:r>
      <w:r w:rsidRPr="00381C07">
        <w:rPr>
          <w:lang w:val="en-US"/>
        </w:rPr>
        <w:t>/</w:t>
      </w:r>
      <w:r w:rsidRPr="00257A06">
        <w:rPr>
          <w:lang w:val="en-US"/>
        </w:rPr>
        <w:t>PUHZ</w:t>
      </w:r>
      <w:r w:rsidRPr="00381C07">
        <w:rPr>
          <w:lang w:val="en-US"/>
        </w:rPr>
        <w:t>-</w:t>
      </w:r>
      <w:r w:rsidRPr="00257A06">
        <w:rPr>
          <w:lang w:val="en-US"/>
        </w:rPr>
        <w:t>ZRP</w:t>
      </w:r>
      <w:r w:rsidRPr="00381C07">
        <w:rPr>
          <w:lang w:val="en-US"/>
        </w:rPr>
        <w:t>200</w:t>
      </w:r>
      <w:r w:rsidRPr="00257A06">
        <w:rPr>
          <w:lang w:val="en-US"/>
        </w:rPr>
        <w:t>YKA</w:t>
      </w:r>
      <w:r w:rsidRPr="00381C07">
        <w:rPr>
          <w:lang w:val="en-US"/>
        </w:rPr>
        <w:t>(2)</w:t>
      </w:r>
      <w:r w:rsidRPr="00381C07">
        <w:rPr>
          <w:lang w:val="en-US"/>
        </w:rPr>
        <w:t xml:space="preserve"> - 38 </w:t>
      </w:r>
      <w:r>
        <w:t>кВт</w:t>
      </w:r>
    </w:p>
    <w:p w14:paraId="7C1769DD" w14:textId="77777777" w:rsidR="00722121" w:rsidRDefault="00722121" w:rsidP="00722121">
      <w:pPr>
        <w:jc w:val="both"/>
        <w:rPr>
          <w:b/>
        </w:rPr>
      </w:pPr>
      <w:r>
        <w:t xml:space="preserve">Возможна (допускается) поставка </w:t>
      </w:r>
      <w:r w:rsidR="005A2E77">
        <w:t>кондиционера</w:t>
      </w:r>
      <w:r>
        <w:t xml:space="preserve"> других производителей, технические характеристики которых полностью соответствуют и совпадают с настоящим техническим заданием.</w:t>
      </w:r>
    </w:p>
    <w:p w14:paraId="294535A1" w14:textId="77777777" w:rsidR="005A73AF" w:rsidRPr="005A75A0" w:rsidRDefault="005A73AF" w:rsidP="005A73AF">
      <w:pPr>
        <w:suppressAutoHyphens w:val="0"/>
        <w:ind w:left="765"/>
        <w:contextualSpacing/>
        <w:rPr>
          <w:sz w:val="22"/>
          <w:szCs w:val="22"/>
          <w:lang w:val="x-none" w:eastAsia="en-US"/>
        </w:rPr>
      </w:pPr>
    </w:p>
    <w:p w14:paraId="5F271C28" w14:textId="77777777" w:rsidR="005A73AF" w:rsidRPr="00796FC8" w:rsidRDefault="007E3C2F" w:rsidP="005A73AF">
      <w:pPr>
        <w:suppressAutoHyphens w:val="0"/>
        <w:contextualSpacing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4</w:t>
      </w:r>
      <w:r w:rsidR="005A73AF">
        <w:rPr>
          <w:b/>
          <w:szCs w:val="22"/>
          <w:lang w:eastAsia="en-US"/>
        </w:rPr>
        <w:t>.</w:t>
      </w:r>
      <w:r w:rsidR="00837C5B">
        <w:rPr>
          <w:b/>
          <w:szCs w:val="22"/>
          <w:lang w:eastAsia="en-US"/>
        </w:rPr>
        <w:t xml:space="preserve"> </w:t>
      </w:r>
      <w:r w:rsidR="005A73AF" w:rsidRPr="00796FC8">
        <w:rPr>
          <w:b/>
          <w:szCs w:val="22"/>
          <w:lang w:eastAsia="en-US"/>
        </w:rPr>
        <w:t>Объемы и сроки поставок</w:t>
      </w:r>
    </w:p>
    <w:p w14:paraId="7A700CFC" w14:textId="77777777" w:rsidR="005A73AF" w:rsidRPr="00E83BA5" w:rsidRDefault="005A73AF" w:rsidP="005A73AF">
      <w:pPr>
        <w:suppressAutoHyphens w:val="0"/>
        <w:ind w:left="765"/>
        <w:contextualSpacing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950"/>
        <w:gridCol w:w="2311"/>
      </w:tblGrid>
      <w:tr w:rsidR="005A73AF" w:rsidRPr="00837C5B" w14:paraId="6E9ECEA7" w14:textId="77777777" w:rsidTr="00203DED">
        <w:trPr>
          <w:trHeight w:val="274"/>
        </w:trPr>
        <w:tc>
          <w:tcPr>
            <w:tcW w:w="1560" w:type="dxa"/>
            <w:shd w:val="clear" w:color="auto" w:fill="auto"/>
          </w:tcPr>
          <w:p w14:paraId="37AF1350" w14:textId="77777777" w:rsidR="005A73AF" w:rsidRPr="00837C5B" w:rsidRDefault="005A73AF" w:rsidP="00C06846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7C5B">
              <w:rPr>
                <w:rFonts w:eastAsia="Calibri"/>
                <w:sz w:val="22"/>
                <w:szCs w:val="22"/>
                <w:lang w:val="en-US" w:eastAsia="en-US"/>
              </w:rPr>
              <w:t>N п/п</w:t>
            </w:r>
          </w:p>
        </w:tc>
        <w:tc>
          <w:tcPr>
            <w:tcW w:w="3544" w:type="dxa"/>
            <w:shd w:val="clear" w:color="auto" w:fill="auto"/>
          </w:tcPr>
          <w:p w14:paraId="5284AFF7" w14:textId="77777777" w:rsidR="005A73AF" w:rsidRPr="00837C5B" w:rsidRDefault="005A73AF" w:rsidP="00C06846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7C5B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14:paraId="475F70A5" w14:textId="77777777" w:rsidR="005A73AF" w:rsidRPr="00837C5B" w:rsidRDefault="005A73AF" w:rsidP="00C06846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7C5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50" w:type="dxa"/>
            <w:shd w:val="clear" w:color="auto" w:fill="auto"/>
          </w:tcPr>
          <w:p w14:paraId="33714295" w14:textId="77777777" w:rsidR="005A73AF" w:rsidRPr="00837C5B" w:rsidRDefault="005A73AF" w:rsidP="00C06846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7C5B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311" w:type="dxa"/>
            <w:shd w:val="clear" w:color="auto" w:fill="auto"/>
          </w:tcPr>
          <w:p w14:paraId="1B142366" w14:textId="77777777" w:rsidR="005A73AF" w:rsidRPr="00837C5B" w:rsidRDefault="005A73AF" w:rsidP="00C06846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7C5B">
              <w:rPr>
                <w:rFonts w:eastAsia="Calibri"/>
                <w:sz w:val="22"/>
                <w:szCs w:val="22"/>
                <w:lang w:eastAsia="en-US"/>
              </w:rPr>
              <w:t>Срок поставки</w:t>
            </w:r>
          </w:p>
        </w:tc>
      </w:tr>
      <w:tr w:rsidR="005A73AF" w:rsidRPr="00837C5B" w14:paraId="1C33A850" w14:textId="77777777" w:rsidTr="00203DED">
        <w:trPr>
          <w:trHeight w:val="267"/>
        </w:trPr>
        <w:tc>
          <w:tcPr>
            <w:tcW w:w="1560" w:type="dxa"/>
            <w:shd w:val="clear" w:color="auto" w:fill="auto"/>
          </w:tcPr>
          <w:p w14:paraId="5D6ACB43" w14:textId="77777777" w:rsidR="005A73AF" w:rsidRPr="00837C5B" w:rsidRDefault="005A73AF" w:rsidP="00C06846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7C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504A713" w14:textId="70591DBB" w:rsidR="005A73AF" w:rsidRPr="00837C5B" w:rsidRDefault="00257A06" w:rsidP="00837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t>Промышленная система кондиционирования</w:t>
            </w:r>
          </w:p>
        </w:tc>
        <w:tc>
          <w:tcPr>
            <w:tcW w:w="1842" w:type="dxa"/>
            <w:shd w:val="clear" w:color="auto" w:fill="auto"/>
          </w:tcPr>
          <w:p w14:paraId="7E8A66A8" w14:textId="77777777" w:rsidR="005A73AF" w:rsidRPr="00837C5B" w:rsidRDefault="007E3C2F" w:rsidP="00722121">
            <w:pPr>
              <w:suppressAutoHyphens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</w:t>
            </w:r>
            <w:r w:rsidR="005A73AF" w:rsidRPr="00837C5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50" w:type="dxa"/>
            <w:shd w:val="clear" w:color="auto" w:fill="auto"/>
          </w:tcPr>
          <w:p w14:paraId="1E91244F" w14:textId="2FC664C2" w:rsidR="005A73AF" w:rsidRPr="00837C5B" w:rsidRDefault="008941C1" w:rsidP="00722121">
            <w:pPr>
              <w:suppressAutoHyphens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412AA61E" w14:textId="0AC8258C" w:rsidR="005A73AF" w:rsidRPr="00837C5B" w:rsidRDefault="00257A06" w:rsidP="00722121">
            <w:pPr>
              <w:suppressAutoHyphens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</w:t>
            </w:r>
            <w:r w:rsidR="00381C07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ь 2024</w:t>
            </w:r>
          </w:p>
        </w:tc>
      </w:tr>
    </w:tbl>
    <w:p w14:paraId="04CCCF9F" w14:textId="77777777" w:rsidR="00C31FC6" w:rsidRDefault="00C31FC6" w:rsidP="005A73AF">
      <w:pPr>
        <w:suppressAutoHyphens w:val="0"/>
        <w:contextualSpacing/>
        <w:jc w:val="both"/>
        <w:rPr>
          <w:b/>
          <w:szCs w:val="22"/>
          <w:lang w:eastAsia="en-US"/>
        </w:rPr>
      </w:pPr>
    </w:p>
    <w:p w14:paraId="4045AFF9" w14:textId="77777777" w:rsidR="005A73AF" w:rsidRDefault="00203DED" w:rsidP="005A73AF">
      <w:pPr>
        <w:suppressAutoHyphens w:val="0"/>
        <w:contextualSpacing/>
        <w:jc w:val="both"/>
        <w:rPr>
          <w:b/>
          <w:szCs w:val="22"/>
          <w:lang w:eastAsia="en-US"/>
        </w:rPr>
      </w:pPr>
      <w:r>
        <w:rPr>
          <w:b/>
          <w:szCs w:val="22"/>
          <w:lang w:val="en-US" w:eastAsia="en-US"/>
        </w:rPr>
        <w:t>7</w:t>
      </w:r>
      <w:r w:rsidR="005A73AF">
        <w:rPr>
          <w:b/>
          <w:szCs w:val="22"/>
          <w:lang w:eastAsia="en-US"/>
        </w:rPr>
        <w:t>.</w:t>
      </w:r>
      <w:r w:rsidR="00837C5B">
        <w:rPr>
          <w:b/>
          <w:szCs w:val="22"/>
          <w:lang w:eastAsia="en-US"/>
        </w:rPr>
        <w:t xml:space="preserve"> </w:t>
      </w:r>
      <w:r w:rsidR="005A73AF" w:rsidRPr="00796FC8">
        <w:rPr>
          <w:b/>
          <w:szCs w:val="22"/>
          <w:lang w:eastAsia="en-US"/>
        </w:rPr>
        <w:t xml:space="preserve">Гарантийные обязательства </w:t>
      </w:r>
    </w:p>
    <w:p w14:paraId="4C7CB98D" w14:textId="77777777" w:rsidR="005A73AF" w:rsidRDefault="005A73AF" w:rsidP="005A73AF">
      <w:pPr>
        <w:jc w:val="both"/>
      </w:pPr>
      <w:r w:rsidRPr="00796FC8">
        <w:rPr>
          <w:sz w:val="22"/>
          <w:szCs w:val="22"/>
          <w:lang w:eastAsia="en-US"/>
        </w:rPr>
        <w:t xml:space="preserve">           -Гарантийные обязательства оформляются отдельным пунктом в договоре</w:t>
      </w:r>
    </w:p>
    <w:p w14:paraId="67E724BF" w14:textId="77777777" w:rsidR="005A73AF" w:rsidRDefault="005A73AF" w:rsidP="005A73AF">
      <w:pPr>
        <w:jc w:val="both"/>
      </w:pPr>
    </w:p>
    <w:p w14:paraId="29799B04" w14:textId="77777777" w:rsidR="005A73AF" w:rsidRDefault="005A73AF" w:rsidP="005A73AF">
      <w:pPr>
        <w:jc w:val="both"/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82"/>
      </w:tblGrid>
      <w:tr w:rsidR="005A73AF" w:rsidRPr="005616E9" w14:paraId="1989F30B" w14:textId="77777777" w:rsidTr="00C06846">
        <w:trPr>
          <w:trHeight w:val="252"/>
        </w:trPr>
        <w:tc>
          <w:tcPr>
            <w:tcW w:w="4678" w:type="dxa"/>
            <w:shd w:val="clear" w:color="auto" w:fill="auto"/>
          </w:tcPr>
          <w:p w14:paraId="393CA3F2" w14:textId="77777777" w:rsidR="005A73AF" w:rsidRPr="005616E9" w:rsidRDefault="005A73AF" w:rsidP="00C06846">
            <w:pPr>
              <w:ind w:left="-105"/>
              <w:contextualSpacing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  <w:tc>
          <w:tcPr>
            <w:tcW w:w="4682" w:type="dxa"/>
            <w:shd w:val="clear" w:color="auto" w:fill="auto"/>
          </w:tcPr>
          <w:p w14:paraId="666A5D4B" w14:textId="77777777" w:rsidR="005A73AF" w:rsidRPr="005616E9" w:rsidRDefault="005A73AF" w:rsidP="00C06846">
            <w:pPr>
              <w:ind w:left="-105"/>
              <w:contextualSpacing/>
              <w:rPr>
                <w:b/>
              </w:rPr>
            </w:pPr>
            <w:r w:rsidRPr="005616E9">
              <w:rPr>
                <w:b/>
              </w:rPr>
              <w:t>ПОСТАВЩИК</w:t>
            </w:r>
          </w:p>
        </w:tc>
      </w:tr>
      <w:tr w:rsidR="005A73AF" w:rsidRPr="005616E9" w14:paraId="097D0F55" w14:textId="77777777" w:rsidTr="00C06846">
        <w:trPr>
          <w:trHeight w:val="393"/>
        </w:trPr>
        <w:tc>
          <w:tcPr>
            <w:tcW w:w="4678" w:type="dxa"/>
            <w:shd w:val="clear" w:color="auto" w:fill="auto"/>
            <w:vAlign w:val="center"/>
          </w:tcPr>
          <w:p w14:paraId="5C3DBCF1" w14:textId="77777777" w:rsidR="005A73AF" w:rsidRPr="005616E9" w:rsidRDefault="007E3C2F" w:rsidP="007E3C2F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  <w:r w:rsidR="005A73AF">
              <w:rPr>
                <w:b/>
                <w:bCs/>
              </w:rPr>
              <w:t>О «</w:t>
            </w:r>
            <w:r>
              <w:rPr>
                <w:b/>
                <w:bCs/>
              </w:rPr>
              <w:t>Салаватстекло Каспий</w:t>
            </w:r>
            <w:r w:rsidR="005A73AF">
              <w:rPr>
                <w:b/>
                <w:bCs/>
              </w:rPr>
              <w:t>»</w:t>
            </w:r>
          </w:p>
        </w:tc>
        <w:tc>
          <w:tcPr>
            <w:tcW w:w="4682" w:type="dxa"/>
            <w:shd w:val="clear" w:color="auto" w:fill="auto"/>
          </w:tcPr>
          <w:p w14:paraId="4786627C" w14:textId="77777777" w:rsidR="005A73AF" w:rsidRPr="00B8059D" w:rsidRDefault="005A73AF" w:rsidP="007E3C2F">
            <w:pPr>
              <w:jc w:val="both"/>
            </w:pPr>
            <w:r w:rsidRPr="00B8059D">
              <w:t>Продавец:</w:t>
            </w:r>
          </w:p>
        </w:tc>
      </w:tr>
    </w:tbl>
    <w:p w14:paraId="1DC1F304" w14:textId="77777777" w:rsidR="007E3C2F" w:rsidRDefault="007E3C2F" w:rsidP="007E3C2F">
      <w:pPr>
        <w:rPr>
          <w:szCs w:val="28"/>
        </w:rPr>
      </w:pPr>
      <w:r>
        <w:rPr>
          <w:rFonts w:eastAsia="Calibri"/>
        </w:rPr>
        <w:t>Юридический а</w:t>
      </w:r>
      <w:r w:rsidRPr="00CC4013">
        <w:rPr>
          <w:szCs w:val="28"/>
        </w:rPr>
        <w:t xml:space="preserve">дрес: </w:t>
      </w:r>
    </w:p>
    <w:p w14:paraId="3494B0B4" w14:textId="77777777" w:rsidR="007E3C2F" w:rsidRDefault="007E3C2F" w:rsidP="007E3C2F">
      <w:pPr>
        <w:rPr>
          <w:szCs w:val="28"/>
        </w:rPr>
      </w:pPr>
      <w:r w:rsidRPr="00CC4013">
        <w:rPr>
          <w:szCs w:val="28"/>
        </w:rPr>
        <w:t>36808</w:t>
      </w:r>
      <w:r>
        <w:rPr>
          <w:szCs w:val="28"/>
        </w:rPr>
        <w:t xml:space="preserve">0, </w:t>
      </w:r>
      <w:r w:rsidRPr="003E6A34">
        <w:rPr>
          <w:szCs w:val="28"/>
        </w:rPr>
        <w:t>Республика Дагестан</w:t>
      </w:r>
      <w:r w:rsidRPr="00CC4013">
        <w:rPr>
          <w:szCs w:val="28"/>
        </w:rPr>
        <w:t>,</w:t>
      </w:r>
    </w:p>
    <w:p w14:paraId="474BB179" w14:textId="77777777" w:rsidR="007E3C2F" w:rsidRDefault="007E3C2F" w:rsidP="007E3C2F">
      <w:pPr>
        <w:rPr>
          <w:szCs w:val="28"/>
        </w:rPr>
      </w:pPr>
      <w:r w:rsidRPr="00CC4013">
        <w:rPr>
          <w:szCs w:val="28"/>
        </w:rPr>
        <w:t xml:space="preserve">Кумторкалинский район, </w:t>
      </w:r>
    </w:p>
    <w:p w14:paraId="3DE43EC2" w14:textId="77777777" w:rsidR="007E3C2F" w:rsidRDefault="007E3C2F" w:rsidP="007E3C2F">
      <w:pPr>
        <w:rPr>
          <w:szCs w:val="28"/>
        </w:rPr>
      </w:pPr>
      <w:r>
        <w:rPr>
          <w:szCs w:val="28"/>
        </w:rPr>
        <w:t xml:space="preserve">с.п.Сельсовет </w:t>
      </w:r>
      <w:r w:rsidRPr="003E6A34">
        <w:rPr>
          <w:szCs w:val="28"/>
        </w:rPr>
        <w:t>Коркмаскалинский,</w:t>
      </w:r>
    </w:p>
    <w:p w14:paraId="78485D1C" w14:textId="77777777" w:rsidR="007E3C2F" w:rsidRDefault="007E3C2F" w:rsidP="007E3C2F">
      <w:pPr>
        <w:rPr>
          <w:szCs w:val="28"/>
        </w:rPr>
      </w:pPr>
      <w:r w:rsidRPr="003E6A34">
        <w:rPr>
          <w:szCs w:val="28"/>
        </w:rPr>
        <w:t>с.Коркмаскала, ул.Ленина, д.13</w:t>
      </w:r>
    </w:p>
    <w:p w14:paraId="0B28E3B3" w14:textId="77777777" w:rsidR="007E3C2F" w:rsidRPr="00B87108" w:rsidRDefault="007E3C2F" w:rsidP="007E3C2F">
      <w:pPr>
        <w:jc w:val="both"/>
      </w:pPr>
      <w:r w:rsidRPr="00B87108">
        <w:rPr>
          <w:rStyle w:val="a7"/>
        </w:rPr>
        <w:t>Банковские реквизиты</w:t>
      </w:r>
      <w:r w:rsidRPr="00B87108">
        <w:rPr>
          <w:rStyle w:val="a7"/>
          <w:u w:val="single"/>
        </w:rPr>
        <w:t>:</w:t>
      </w:r>
    </w:p>
    <w:p w14:paraId="3AB40C7D" w14:textId="77777777" w:rsidR="007E3C2F" w:rsidRPr="005C517A" w:rsidRDefault="007E3C2F" w:rsidP="007E3C2F">
      <w:pPr>
        <w:textAlignment w:val="center"/>
      </w:pPr>
      <w:r w:rsidRPr="00EE3ADC">
        <w:rPr>
          <w:b/>
        </w:rPr>
        <w:t>Р/с:</w:t>
      </w:r>
      <w:r w:rsidRPr="005C517A">
        <w:t xml:space="preserve"> 40702810360320015716 </w:t>
      </w:r>
    </w:p>
    <w:p w14:paraId="284FF5AC" w14:textId="77777777" w:rsidR="007E3C2F" w:rsidRDefault="007E3C2F" w:rsidP="007E3C2F">
      <w:pPr>
        <w:textAlignment w:val="center"/>
      </w:pPr>
      <w:r w:rsidRPr="005C517A">
        <w:t xml:space="preserve">в ПАО «Сбербанк» </w:t>
      </w:r>
    </w:p>
    <w:p w14:paraId="1E908E4B" w14:textId="77777777" w:rsidR="007E3C2F" w:rsidRDefault="007E3C2F" w:rsidP="007E3C2F">
      <w:pPr>
        <w:textAlignment w:val="center"/>
      </w:pPr>
      <w:r>
        <w:t>Дагестанское отделение № 8590</w:t>
      </w:r>
    </w:p>
    <w:p w14:paraId="2AAF9FAD" w14:textId="77777777" w:rsidR="007E3C2F" w:rsidRDefault="007E3C2F" w:rsidP="007E3C2F">
      <w:pPr>
        <w:textAlignment w:val="center"/>
      </w:pPr>
      <w:r w:rsidRPr="00EE3ADC">
        <w:rPr>
          <w:b/>
        </w:rPr>
        <w:t>ИНН</w:t>
      </w:r>
      <w:r w:rsidRPr="005C517A">
        <w:t xml:space="preserve"> 7707083893 </w:t>
      </w:r>
    </w:p>
    <w:p w14:paraId="2E8D6DD1" w14:textId="77777777" w:rsidR="007E3C2F" w:rsidRPr="005C517A" w:rsidRDefault="007E3C2F" w:rsidP="007E3C2F">
      <w:pPr>
        <w:textAlignment w:val="center"/>
      </w:pPr>
      <w:r w:rsidRPr="00EE3ADC">
        <w:rPr>
          <w:b/>
        </w:rPr>
        <w:t>БИК</w:t>
      </w:r>
      <w:r w:rsidRPr="005C517A">
        <w:t xml:space="preserve"> 040702615 </w:t>
      </w:r>
    </w:p>
    <w:p w14:paraId="02BAA6B9" w14:textId="77777777" w:rsidR="007E3C2F" w:rsidRPr="005C517A" w:rsidRDefault="007E3C2F" w:rsidP="007E3C2F">
      <w:pPr>
        <w:textAlignment w:val="center"/>
      </w:pPr>
      <w:r w:rsidRPr="00EE3ADC">
        <w:rPr>
          <w:b/>
        </w:rPr>
        <w:t>к/с:</w:t>
      </w:r>
      <w:r w:rsidRPr="005C517A">
        <w:t xml:space="preserve"> 30101810907020000615</w:t>
      </w:r>
    </w:p>
    <w:p w14:paraId="4D9AB8BC" w14:textId="77777777" w:rsidR="007E3C2F" w:rsidRDefault="007E3C2F" w:rsidP="007E3C2F">
      <w:pPr>
        <w:textAlignment w:val="center"/>
      </w:pPr>
      <w:r w:rsidRPr="00EE3ADC">
        <w:rPr>
          <w:b/>
        </w:rPr>
        <w:t>О</w:t>
      </w:r>
      <w:r w:rsidRPr="00B87108">
        <w:rPr>
          <w:b/>
        </w:rPr>
        <w:t>КПО</w:t>
      </w:r>
      <w:r w:rsidRPr="005C517A">
        <w:t xml:space="preserve"> 02755027 </w:t>
      </w:r>
    </w:p>
    <w:p w14:paraId="43ADE09C" w14:textId="77777777" w:rsidR="007E3C2F" w:rsidRDefault="007E3C2F" w:rsidP="007E3C2F">
      <w:pPr>
        <w:textAlignment w:val="center"/>
      </w:pPr>
      <w:r w:rsidRPr="00B87108">
        <w:rPr>
          <w:b/>
        </w:rPr>
        <w:t>КПП</w:t>
      </w:r>
      <w:r w:rsidRPr="005C517A">
        <w:t xml:space="preserve"> 054143001</w:t>
      </w:r>
    </w:p>
    <w:p w14:paraId="008EA920" w14:textId="77777777" w:rsidR="007E3C2F" w:rsidRDefault="007E3C2F" w:rsidP="007E3C2F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</w:t>
      </w:r>
      <w:r w:rsidRPr="00855390">
        <w:rPr>
          <w:sz w:val="26"/>
          <w:szCs w:val="26"/>
        </w:rPr>
        <w:t>директор</w:t>
      </w:r>
    </w:p>
    <w:p w14:paraId="7BFAEC0A" w14:textId="77777777" w:rsidR="007E3C2F" w:rsidRPr="00855390" w:rsidRDefault="007E3C2F" w:rsidP="007E3C2F">
      <w:pPr>
        <w:rPr>
          <w:sz w:val="26"/>
          <w:szCs w:val="26"/>
        </w:rPr>
      </w:pPr>
    </w:p>
    <w:p w14:paraId="643E3D68" w14:textId="77777777" w:rsidR="007E3C2F" w:rsidRPr="005C517A" w:rsidRDefault="007E3C2F" w:rsidP="007E3C2F">
      <w:pPr>
        <w:textAlignment w:val="center"/>
      </w:pPr>
      <w:r w:rsidRPr="00855390">
        <w:rPr>
          <w:sz w:val="26"/>
          <w:szCs w:val="26"/>
        </w:rPr>
        <w:t>_________________</w:t>
      </w:r>
      <w:r>
        <w:rPr>
          <w:sz w:val="26"/>
          <w:szCs w:val="26"/>
        </w:rPr>
        <w:t>Ф.Н. Гумеров</w:t>
      </w:r>
    </w:p>
    <w:p w14:paraId="42C6BB3D" w14:textId="77777777" w:rsidR="00C429DB" w:rsidRDefault="00C429DB"/>
    <w:sectPr w:rsidR="00C429DB" w:rsidSect="00837C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0373F"/>
    <w:multiLevelType w:val="hybridMultilevel"/>
    <w:tmpl w:val="1D02302A"/>
    <w:lvl w:ilvl="0" w:tplc="8272E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2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3AF"/>
    <w:rsid w:val="00203DED"/>
    <w:rsid w:val="00257A06"/>
    <w:rsid w:val="00381C07"/>
    <w:rsid w:val="005A2E77"/>
    <w:rsid w:val="005A5380"/>
    <w:rsid w:val="005A73AF"/>
    <w:rsid w:val="00722121"/>
    <w:rsid w:val="007E3C2F"/>
    <w:rsid w:val="00837C5B"/>
    <w:rsid w:val="008941C1"/>
    <w:rsid w:val="00A37B6C"/>
    <w:rsid w:val="00BB19CB"/>
    <w:rsid w:val="00C31FC6"/>
    <w:rsid w:val="00C429DB"/>
    <w:rsid w:val="00C564E0"/>
    <w:rsid w:val="00C87392"/>
    <w:rsid w:val="00D658A7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DE33"/>
  <w15:docId w15:val="{A33FF16E-1032-437B-91FE-D4CF4E9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locked/>
    <w:rsid w:val="005A73AF"/>
    <w:rPr>
      <w:sz w:val="24"/>
      <w:szCs w:val="24"/>
    </w:rPr>
  </w:style>
  <w:style w:type="paragraph" w:styleId="a5">
    <w:name w:val="List Paragraph"/>
    <w:basedOn w:val="a"/>
    <w:link w:val="a4"/>
    <w:qFormat/>
    <w:rsid w:val="005A73A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C564E0"/>
    <w:rPr>
      <w:color w:val="0000FF" w:themeColor="hyperlink"/>
      <w:u w:val="single"/>
    </w:rPr>
  </w:style>
  <w:style w:type="character" w:styleId="a7">
    <w:name w:val="Strong"/>
    <w:uiPriority w:val="22"/>
    <w:qFormat/>
    <w:rsid w:val="007E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 Georgiy</dc:creator>
  <cp:lastModifiedBy>Bekbulatov Tamerlan</cp:lastModifiedBy>
  <cp:revision>10</cp:revision>
  <dcterms:created xsi:type="dcterms:W3CDTF">2021-02-26T08:09:00Z</dcterms:created>
  <dcterms:modified xsi:type="dcterms:W3CDTF">2024-04-26T07:58:00Z</dcterms:modified>
</cp:coreProperties>
</file>