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FEA63" w14:textId="0FA7A53E" w:rsidR="000E35ED" w:rsidRDefault="000E35ED">
      <w:pPr>
        <w:pStyle w:val="a3"/>
        <w:spacing w:before="2"/>
        <w:rPr>
          <w:rFonts w:ascii="Times New Roman"/>
          <w:sz w:val="21"/>
        </w:rPr>
      </w:pPr>
    </w:p>
    <w:p w14:paraId="3B0465E9" w14:textId="70B2AAF2" w:rsidR="000E35ED" w:rsidRPr="00730F10" w:rsidRDefault="00730F10" w:rsidP="00730F10">
      <w:pPr>
        <w:pStyle w:val="aa"/>
        <w:jc w:val="center"/>
        <w:rPr>
          <w:rStyle w:val="a9"/>
          <w:rFonts w:eastAsia="Calibri"/>
          <w:b/>
          <w:bCs/>
          <w:sz w:val="28"/>
          <w:szCs w:val="28"/>
        </w:rPr>
      </w:pPr>
      <w:proofErr w:type="gramStart"/>
      <w:r w:rsidRPr="00730F10">
        <w:rPr>
          <w:rStyle w:val="a9"/>
          <w:rFonts w:eastAsia="Calibri"/>
          <w:b/>
          <w:bCs/>
          <w:sz w:val="28"/>
          <w:szCs w:val="28"/>
        </w:rPr>
        <w:t>ТЕХНИЧЕСКИЕ  ХАРАКТЕРИСТИКИ</w:t>
      </w:r>
      <w:proofErr w:type="gramEnd"/>
    </w:p>
    <w:p w14:paraId="182A984F" w14:textId="2ADD4FC8" w:rsidR="00730F10" w:rsidRPr="009030FC" w:rsidRDefault="00730F10" w:rsidP="00730F10">
      <w:pPr>
        <w:pStyle w:val="aa"/>
        <w:jc w:val="center"/>
        <w:rPr>
          <w:rStyle w:val="a9"/>
          <w:rFonts w:eastAsia="Calibri"/>
          <w:b/>
          <w:bCs/>
          <w:sz w:val="28"/>
          <w:szCs w:val="28"/>
        </w:rPr>
      </w:pPr>
      <w:r w:rsidRPr="00730F10">
        <w:rPr>
          <w:rStyle w:val="a9"/>
          <w:rFonts w:eastAsia="Calibri"/>
          <w:b/>
          <w:bCs/>
          <w:sz w:val="28"/>
          <w:szCs w:val="28"/>
        </w:rPr>
        <w:t>Автомобил</w:t>
      </w:r>
      <w:r w:rsidR="009030FC">
        <w:rPr>
          <w:rStyle w:val="a9"/>
          <w:rFonts w:eastAsia="Calibri"/>
          <w:b/>
          <w:bCs/>
          <w:sz w:val="28"/>
          <w:szCs w:val="28"/>
        </w:rPr>
        <w:t>ей</w:t>
      </w:r>
      <w:r w:rsidRPr="009030FC">
        <w:rPr>
          <w:rStyle w:val="a9"/>
          <w:rFonts w:eastAsia="Calibri"/>
          <w:b/>
          <w:bCs/>
          <w:sz w:val="28"/>
          <w:szCs w:val="28"/>
        </w:rPr>
        <w:t xml:space="preserve"> </w:t>
      </w:r>
      <w:r w:rsidRPr="00730F10">
        <w:rPr>
          <w:rStyle w:val="a9"/>
          <w:rFonts w:eastAsia="Calibri"/>
          <w:b/>
          <w:bCs/>
          <w:sz w:val="28"/>
          <w:szCs w:val="28"/>
          <w:lang w:val="en-US"/>
        </w:rPr>
        <w:t>JAC</w:t>
      </w:r>
      <w:r w:rsidRPr="009030FC">
        <w:rPr>
          <w:rStyle w:val="a9"/>
          <w:rFonts w:eastAsia="Calibri"/>
          <w:b/>
          <w:bCs/>
          <w:sz w:val="28"/>
          <w:szCs w:val="28"/>
        </w:rPr>
        <w:t xml:space="preserve"> </w:t>
      </w:r>
      <w:r w:rsidRPr="00730F10">
        <w:rPr>
          <w:rStyle w:val="a9"/>
          <w:rFonts w:eastAsia="Calibri"/>
          <w:b/>
          <w:bCs/>
          <w:sz w:val="28"/>
          <w:szCs w:val="28"/>
          <w:lang w:val="en-US"/>
        </w:rPr>
        <w:t>T</w:t>
      </w:r>
      <w:r w:rsidRPr="009030FC">
        <w:rPr>
          <w:rStyle w:val="a9"/>
          <w:rFonts w:eastAsia="Calibri"/>
          <w:b/>
          <w:bCs/>
          <w:sz w:val="28"/>
          <w:szCs w:val="28"/>
        </w:rPr>
        <w:t xml:space="preserve">8 </w:t>
      </w:r>
      <w:r w:rsidRPr="00730F10">
        <w:rPr>
          <w:rStyle w:val="a9"/>
          <w:rFonts w:eastAsia="Calibri"/>
          <w:b/>
          <w:bCs/>
          <w:sz w:val="28"/>
          <w:szCs w:val="28"/>
          <w:lang w:val="en-US"/>
        </w:rPr>
        <w:t>PRO</w:t>
      </w:r>
    </w:p>
    <w:p w14:paraId="225CCA25" w14:textId="042114ED" w:rsidR="00730F10" w:rsidRPr="00730F10" w:rsidRDefault="00730F10" w:rsidP="00730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10">
        <w:rPr>
          <w:rFonts w:ascii="Times New Roman" w:hAnsi="Times New Roman" w:cs="Times New Roman"/>
          <w:b/>
          <w:sz w:val="28"/>
          <w:szCs w:val="28"/>
        </w:rPr>
        <w:t>для нужд ЗАО «Нижневолжское УТТ»</w:t>
      </w:r>
      <w:r w:rsidR="00C23544">
        <w:rPr>
          <w:rFonts w:ascii="Times New Roman" w:hAnsi="Times New Roman" w:cs="Times New Roman"/>
          <w:b/>
          <w:sz w:val="28"/>
          <w:szCs w:val="28"/>
        </w:rPr>
        <w:t xml:space="preserve"> в количестве 2-х единиц.</w:t>
      </w:r>
    </w:p>
    <w:p w14:paraId="70F5D798" w14:textId="77777777" w:rsidR="00730F10" w:rsidRPr="00730F10" w:rsidRDefault="00730F10" w:rsidP="00730F10">
      <w:pPr>
        <w:pStyle w:val="aa"/>
        <w:jc w:val="center"/>
        <w:rPr>
          <w:rStyle w:val="a9"/>
          <w:rFonts w:eastAsia="Calibri"/>
          <w:b/>
          <w:bCs/>
          <w:sz w:val="28"/>
          <w:szCs w:val="28"/>
        </w:rPr>
      </w:pPr>
    </w:p>
    <w:p w14:paraId="32C67C4E" w14:textId="77777777" w:rsidR="000E35ED" w:rsidRPr="002F5CD3" w:rsidRDefault="000E35ED" w:rsidP="002F5CD3">
      <w:pPr>
        <w:pStyle w:val="aa"/>
        <w:rPr>
          <w:rStyle w:val="a9"/>
          <w:rFonts w:eastAsia="Calibri"/>
          <w:b/>
          <w:bCs/>
          <w:sz w:val="24"/>
          <w:szCs w:val="24"/>
        </w:rPr>
      </w:pPr>
    </w:p>
    <w:p w14:paraId="039B7BF4" w14:textId="142032A7" w:rsidR="000E35ED" w:rsidRPr="00364F49" w:rsidRDefault="00FC7391" w:rsidP="002F5CD3">
      <w:pPr>
        <w:pStyle w:val="aa"/>
        <w:rPr>
          <w:rStyle w:val="a9"/>
          <w:rFonts w:eastAsia="Calibri"/>
          <w:b/>
          <w:bCs/>
          <w:sz w:val="28"/>
          <w:szCs w:val="28"/>
        </w:rPr>
      </w:pPr>
      <w:r w:rsidRPr="00364F49">
        <w:rPr>
          <w:rStyle w:val="a9"/>
          <w:rFonts w:eastAsia="Calibri"/>
          <w:b/>
          <w:bCs/>
          <w:sz w:val="28"/>
          <w:szCs w:val="28"/>
        </w:rPr>
        <w:t xml:space="preserve">Комплектация – </w:t>
      </w:r>
      <w:proofErr w:type="spellStart"/>
      <w:r w:rsidR="00D51B5A" w:rsidRPr="00364F49">
        <w:rPr>
          <w:rStyle w:val="a9"/>
          <w:rFonts w:eastAsia="Calibri"/>
          <w:b/>
          <w:bCs/>
          <w:sz w:val="28"/>
          <w:szCs w:val="28"/>
        </w:rPr>
        <w:t>Full</w:t>
      </w:r>
      <w:proofErr w:type="spellEnd"/>
      <w:r w:rsidR="00D51B5A" w:rsidRPr="00364F49">
        <w:rPr>
          <w:rStyle w:val="a9"/>
          <w:rFonts w:eastAsia="Calibri"/>
          <w:b/>
          <w:bCs/>
          <w:sz w:val="28"/>
          <w:szCs w:val="28"/>
        </w:rPr>
        <w:t xml:space="preserve"> </w:t>
      </w:r>
      <w:proofErr w:type="spellStart"/>
      <w:r w:rsidR="00D51B5A" w:rsidRPr="00364F49">
        <w:rPr>
          <w:rStyle w:val="a9"/>
          <w:rFonts w:eastAsia="Calibri"/>
          <w:b/>
          <w:bCs/>
          <w:sz w:val="28"/>
          <w:szCs w:val="28"/>
        </w:rPr>
        <w:t>Extra</w:t>
      </w:r>
      <w:proofErr w:type="spellEnd"/>
    </w:p>
    <w:p w14:paraId="7EEEFB48" w14:textId="77777777" w:rsidR="000E35ED" w:rsidRPr="00364F49" w:rsidRDefault="000E35ED" w:rsidP="002F5CD3">
      <w:pPr>
        <w:pStyle w:val="aa"/>
        <w:rPr>
          <w:rStyle w:val="a9"/>
          <w:rFonts w:eastAsia="Calibri"/>
          <w:sz w:val="28"/>
          <w:szCs w:val="28"/>
        </w:rPr>
      </w:pPr>
    </w:p>
    <w:p w14:paraId="64E4BD75" w14:textId="77777777" w:rsidR="00584330" w:rsidRPr="00B423D4" w:rsidRDefault="00584330" w:rsidP="00584330">
      <w:pPr>
        <w:tabs>
          <w:tab w:val="left" w:pos="4491"/>
          <w:tab w:val="left" w:pos="10771"/>
        </w:tabs>
        <w:spacing w:before="16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1"/>
          <w:shd w:val="clear" w:color="auto" w:fill="D1D6DD"/>
        </w:rPr>
        <w:tab/>
      </w:r>
      <w:r w:rsidRPr="00B423D4">
        <w:rPr>
          <w:rFonts w:ascii="Times New Roman" w:hAnsi="Times New Roman" w:cs="Times New Roman"/>
          <w:b/>
          <w:w w:val="110"/>
          <w:sz w:val="24"/>
          <w:szCs w:val="24"/>
          <w:shd w:val="clear" w:color="auto" w:fill="D1D6DD"/>
        </w:rPr>
        <w:t>Характеристики</w:t>
      </w:r>
      <w:r w:rsidRPr="00B423D4">
        <w:rPr>
          <w:rFonts w:ascii="Times New Roman" w:hAnsi="Times New Roman" w:cs="Times New Roman"/>
          <w:b/>
          <w:sz w:val="24"/>
          <w:szCs w:val="24"/>
          <w:shd w:val="clear" w:color="auto" w:fill="D1D6DD"/>
        </w:rPr>
        <w:tab/>
      </w:r>
    </w:p>
    <w:p w14:paraId="36450DBE" w14:textId="77777777" w:rsidR="00584330" w:rsidRPr="00B423D4" w:rsidRDefault="00584330" w:rsidP="00584330">
      <w:pPr>
        <w:spacing w:before="150" w:after="59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3D4">
        <w:rPr>
          <w:rFonts w:ascii="Times New Roman" w:hAnsi="Times New Roman" w:cs="Times New Roman"/>
          <w:b/>
          <w:w w:val="110"/>
          <w:sz w:val="24"/>
          <w:szCs w:val="24"/>
        </w:rPr>
        <w:t>Кузов</w:t>
      </w:r>
    </w:p>
    <w:tbl>
      <w:tblPr>
        <w:tblStyle w:val="TableNormal"/>
        <w:tblW w:w="0" w:type="auto"/>
        <w:tblInd w:w="12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2211"/>
        <w:gridCol w:w="3062"/>
        <w:gridCol w:w="2315"/>
      </w:tblGrid>
      <w:tr w:rsidR="00584330" w:rsidRPr="00B423D4" w14:paraId="6A34727A" w14:textId="77777777" w:rsidTr="00AD20BD">
        <w:trPr>
          <w:trHeight w:val="335"/>
        </w:trPr>
        <w:tc>
          <w:tcPr>
            <w:tcW w:w="3167" w:type="dxa"/>
            <w:tcBorders>
              <w:left w:val="nil"/>
              <w:right w:val="nil"/>
            </w:tcBorders>
          </w:tcPr>
          <w:p w14:paraId="122CFC81" w14:textId="77777777" w:rsidR="00584330" w:rsidRPr="00B423D4" w:rsidRDefault="00584330" w:rsidP="00AD20BD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B423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2211" w:type="dxa"/>
            <w:tcBorders>
              <w:left w:val="nil"/>
            </w:tcBorders>
          </w:tcPr>
          <w:p w14:paraId="62DFA978" w14:textId="77777777" w:rsidR="00584330" w:rsidRPr="00B423D4" w:rsidRDefault="00584330" w:rsidP="00AD20BD">
            <w:pPr>
              <w:pStyle w:val="TableParagraph"/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Пикап</w:t>
            </w:r>
          </w:p>
        </w:tc>
        <w:tc>
          <w:tcPr>
            <w:tcW w:w="3062" w:type="dxa"/>
            <w:tcBorders>
              <w:right w:val="nil"/>
            </w:tcBorders>
          </w:tcPr>
          <w:p w14:paraId="39753ACF" w14:textId="77777777" w:rsidR="00584330" w:rsidRPr="00B423D4" w:rsidRDefault="00584330" w:rsidP="00AD20BD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423D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15" w:type="dxa"/>
            <w:tcBorders>
              <w:left w:val="nil"/>
            </w:tcBorders>
          </w:tcPr>
          <w:p w14:paraId="615DE559" w14:textId="77777777" w:rsidR="00584330" w:rsidRPr="00B423D4" w:rsidRDefault="00584330" w:rsidP="00AD20BD">
            <w:pPr>
              <w:pStyle w:val="TableParagraph"/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9"/>
                <w:sz w:val="24"/>
                <w:szCs w:val="24"/>
              </w:rPr>
              <w:t>5</w:t>
            </w:r>
          </w:p>
        </w:tc>
      </w:tr>
      <w:tr w:rsidR="00584330" w:rsidRPr="00B423D4" w14:paraId="33649A47" w14:textId="77777777" w:rsidTr="00AD20BD">
        <w:trPr>
          <w:trHeight w:val="336"/>
        </w:trPr>
        <w:tc>
          <w:tcPr>
            <w:tcW w:w="3167" w:type="dxa"/>
            <w:tcBorders>
              <w:left w:val="nil"/>
              <w:right w:val="nil"/>
            </w:tcBorders>
            <w:shd w:val="clear" w:color="auto" w:fill="F5F5F5"/>
          </w:tcPr>
          <w:p w14:paraId="7918A8C7" w14:textId="77777777" w:rsidR="00584330" w:rsidRPr="00B423D4" w:rsidRDefault="00584330" w:rsidP="00AD20BD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Длина</w:t>
            </w:r>
          </w:p>
        </w:tc>
        <w:tc>
          <w:tcPr>
            <w:tcW w:w="2211" w:type="dxa"/>
            <w:tcBorders>
              <w:left w:val="nil"/>
            </w:tcBorders>
            <w:shd w:val="clear" w:color="auto" w:fill="F5F5F5"/>
          </w:tcPr>
          <w:p w14:paraId="420FE12A" w14:textId="136C65B4" w:rsidR="00584330" w:rsidRPr="00B423D4" w:rsidRDefault="00584330" w:rsidP="00AD20BD">
            <w:pPr>
              <w:pStyle w:val="TableParagraph"/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53</w:t>
            </w:r>
            <w:r w:rsidR="00FA70CA"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  <w:r w:rsidRPr="00B423D4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мм</w:t>
            </w:r>
          </w:p>
        </w:tc>
        <w:tc>
          <w:tcPr>
            <w:tcW w:w="3062" w:type="dxa"/>
            <w:tcBorders>
              <w:right w:val="nil"/>
            </w:tcBorders>
            <w:shd w:val="clear" w:color="auto" w:fill="F5F5F5"/>
          </w:tcPr>
          <w:p w14:paraId="763DE04C" w14:textId="77777777" w:rsidR="00584330" w:rsidRPr="00B423D4" w:rsidRDefault="00584330" w:rsidP="00AD20BD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Ширина</w:t>
            </w:r>
          </w:p>
        </w:tc>
        <w:tc>
          <w:tcPr>
            <w:tcW w:w="2315" w:type="dxa"/>
            <w:tcBorders>
              <w:left w:val="nil"/>
            </w:tcBorders>
            <w:shd w:val="clear" w:color="auto" w:fill="F5F5F5"/>
          </w:tcPr>
          <w:p w14:paraId="3ED2ADDC" w14:textId="77777777" w:rsidR="00584330" w:rsidRPr="00B423D4" w:rsidRDefault="00584330" w:rsidP="00AD20BD">
            <w:pPr>
              <w:pStyle w:val="TableParagraph"/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1830</w:t>
            </w:r>
            <w:r w:rsidRPr="00B423D4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мм</w:t>
            </w:r>
          </w:p>
        </w:tc>
      </w:tr>
      <w:tr w:rsidR="00584330" w:rsidRPr="00B423D4" w14:paraId="3A9DC01E" w14:textId="77777777" w:rsidTr="00AD20BD">
        <w:trPr>
          <w:trHeight w:val="336"/>
        </w:trPr>
        <w:tc>
          <w:tcPr>
            <w:tcW w:w="3167" w:type="dxa"/>
            <w:tcBorders>
              <w:left w:val="nil"/>
              <w:right w:val="nil"/>
            </w:tcBorders>
          </w:tcPr>
          <w:p w14:paraId="357F68F7" w14:textId="77777777" w:rsidR="00584330" w:rsidRPr="00B423D4" w:rsidRDefault="00584330" w:rsidP="00AD20BD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Высота</w:t>
            </w:r>
          </w:p>
        </w:tc>
        <w:tc>
          <w:tcPr>
            <w:tcW w:w="2211" w:type="dxa"/>
            <w:tcBorders>
              <w:left w:val="nil"/>
            </w:tcBorders>
          </w:tcPr>
          <w:p w14:paraId="73EA9708" w14:textId="43CE55CD" w:rsidR="00584330" w:rsidRPr="00B423D4" w:rsidRDefault="00584330" w:rsidP="00AD20BD">
            <w:pPr>
              <w:pStyle w:val="TableParagraph"/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18</w:t>
            </w:r>
            <w:r w:rsidR="00FA70CA"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80</w:t>
            </w:r>
            <w:r w:rsidRPr="00B423D4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мм</w:t>
            </w:r>
          </w:p>
        </w:tc>
        <w:tc>
          <w:tcPr>
            <w:tcW w:w="3062" w:type="dxa"/>
            <w:tcBorders>
              <w:bottom w:val="nil"/>
              <w:right w:val="nil"/>
            </w:tcBorders>
          </w:tcPr>
          <w:p w14:paraId="09B0FCCE" w14:textId="77777777" w:rsidR="00584330" w:rsidRPr="00B423D4" w:rsidRDefault="00584330" w:rsidP="00AD20BD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Колёсная</w:t>
            </w:r>
            <w:r w:rsidRPr="00B423D4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база</w:t>
            </w:r>
          </w:p>
        </w:tc>
        <w:tc>
          <w:tcPr>
            <w:tcW w:w="2315" w:type="dxa"/>
            <w:tcBorders>
              <w:left w:val="nil"/>
            </w:tcBorders>
          </w:tcPr>
          <w:p w14:paraId="65DF17B7" w14:textId="77777777" w:rsidR="00584330" w:rsidRPr="00B423D4" w:rsidRDefault="00584330" w:rsidP="00AD20BD">
            <w:pPr>
              <w:pStyle w:val="TableParagraph"/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3090</w:t>
            </w:r>
            <w:r w:rsidRPr="00B423D4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мм</w:t>
            </w:r>
          </w:p>
        </w:tc>
      </w:tr>
      <w:tr w:rsidR="00584330" w:rsidRPr="00B423D4" w14:paraId="0E66C54E" w14:textId="77777777" w:rsidTr="00AD20BD">
        <w:trPr>
          <w:trHeight w:val="335"/>
        </w:trPr>
        <w:tc>
          <w:tcPr>
            <w:tcW w:w="3167" w:type="dxa"/>
            <w:tcBorders>
              <w:left w:val="nil"/>
              <w:bottom w:val="nil"/>
              <w:right w:val="nil"/>
            </w:tcBorders>
            <w:shd w:val="clear" w:color="auto" w:fill="F5F5F5"/>
          </w:tcPr>
          <w:p w14:paraId="50E0034F" w14:textId="77777777" w:rsidR="00584330" w:rsidRPr="00B423D4" w:rsidRDefault="00584330" w:rsidP="00AD20BD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423D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дверей</w:t>
            </w:r>
          </w:p>
        </w:tc>
        <w:tc>
          <w:tcPr>
            <w:tcW w:w="2211" w:type="dxa"/>
            <w:tcBorders>
              <w:left w:val="nil"/>
            </w:tcBorders>
            <w:shd w:val="clear" w:color="auto" w:fill="F5F5F5"/>
          </w:tcPr>
          <w:p w14:paraId="3CEBC152" w14:textId="77777777" w:rsidR="00584330" w:rsidRPr="00B423D4" w:rsidRDefault="00584330" w:rsidP="00AD20BD">
            <w:pPr>
              <w:pStyle w:val="TableParagraph"/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  <w:tc>
          <w:tcPr>
            <w:tcW w:w="5377" w:type="dxa"/>
            <w:gridSpan w:val="2"/>
            <w:tcBorders>
              <w:top w:val="nil"/>
              <w:bottom w:val="nil"/>
              <w:right w:val="nil"/>
            </w:tcBorders>
          </w:tcPr>
          <w:p w14:paraId="3B64358A" w14:textId="77777777" w:rsidR="00584330" w:rsidRPr="00B423D4" w:rsidRDefault="00584330" w:rsidP="00AD20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BF078" w14:textId="77777777" w:rsidR="00584330" w:rsidRPr="00B423D4" w:rsidRDefault="00584330" w:rsidP="00584330">
      <w:pPr>
        <w:spacing w:before="53" w:after="59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3D4">
        <w:rPr>
          <w:rFonts w:ascii="Times New Roman" w:hAnsi="Times New Roman" w:cs="Times New Roman"/>
          <w:b/>
          <w:w w:val="105"/>
          <w:sz w:val="24"/>
          <w:szCs w:val="24"/>
        </w:rPr>
        <w:t>Двигатель</w:t>
      </w:r>
    </w:p>
    <w:tbl>
      <w:tblPr>
        <w:tblStyle w:val="TableNormal"/>
        <w:tblW w:w="0" w:type="auto"/>
        <w:tblInd w:w="12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795"/>
        <w:gridCol w:w="1893"/>
        <w:gridCol w:w="2682"/>
        <w:gridCol w:w="582"/>
        <w:gridCol w:w="2114"/>
      </w:tblGrid>
      <w:tr w:rsidR="00584330" w:rsidRPr="00B423D4" w14:paraId="5D8B3111" w14:textId="77777777" w:rsidTr="00AD20BD">
        <w:trPr>
          <w:trHeight w:val="336"/>
        </w:trPr>
        <w:tc>
          <w:tcPr>
            <w:tcW w:w="2690" w:type="dxa"/>
            <w:tcBorders>
              <w:left w:val="nil"/>
              <w:right w:val="nil"/>
            </w:tcBorders>
            <w:shd w:val="clear" w:color="auto" w:fill="F5F5F5"/>
          </w:tcPr>
          <w:p w14:paraId="3A34E8BC" w14:textId="77777777" w:rsidR="00584330" w:rsidRPr="00B423D4" w:rsidRDefault="00584330" w:rsidP="00AD20BD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Объем</w:t>
            </w:r>
            <w:r w:rsidRPr="00B423D4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двигателя</w:t>
            </w:r>
          </w:p>
        </w:tc>
        <w:tc>
          <w:tcPr>
            <w:tcW w:w="2688" w:type="dxa"/>
            <w:gridSpan w:val="2"/>
            <w:tcBorders>
              <w:left w:val="nil"/>
            </w:tcBorders>
            <w:shd w:val="clear" w:color="auto" w:fill="F5F5F5"/>
          </w:tcPr>
          <w:p w14:paraId="1AD15688" w14:textId="6A7DC6AF" w:rsidR="00584330" w:rsidRPr="00B423D4" w:rsidRDefault="00F370AB" w:rsidP="00AD20BD">
            <w:pPr>
              <w:pStyle w:val="TableParagraph"/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color w:val="F54B42"/>
                <w:sz w:val="24"/>
                <w:szCs w:val="24"/>
                <w:shd w:val="clear" w:color="auto" w:fill="FFFFFF"/>
              </w:rPr>
              <w:t>2378</w:t>
            </w:r>
            <w:r w:rsidR="00584330" w:rsidRPr="00B423D4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="00584330"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см3</w:t>
            </w:r>
          </w:p>
        </w:tc>
        <w:tc>
          <w:tcPr>
            <w:tcW w:w="3264" w:type="dxa"/>
            <w:gridSpan w:val="2"/>
            <w:tcBorders>
              <w:right w:val="nil"/>
            </w:tcBorders>
            <w:shd w:val="clear" w:color="auto" w:fill="F5F5F5"/>
          </w:tcPr>
          <w:p w14:paraId="6BF157E6" w14:textId="77777777" w:rsidR="00584330" w:rsidRPr="00B423D4" w:rsidRDefault="00584330" w:rsidP="00AD20BD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Мощность</w:t>
            </w:r>
            <w:r w:rsidRPr="00B423D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двигателя</w:t>
            </w:r>
          </w:p>
        </w:tc>
        <w:tc>
          <w:tcPr>
            <w:tcW w:w="2114" w:type="dxa"/>
            <w:tcBorders>
              <w:left w:val="nil"/>
            </w:tcBorders>
            <w:shd w:val="clear" w:color="auto" w:fill="F5F5F5"/>
          </w:tcPr>
          <w:p w14:paraId="24C6111C" w14:textId="51710593" w:rsidR="00584330" w:rsidRPr="00B423D4" w:rsidRDefault="00FA70CA" w:rsidP="00AD20BD">
            <w:pPr>
              <w:pStyle w:val="TableParagraph"/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584330" w:rsidRPr="00B423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584330" w:rsidRPr="00B423D4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="00584330" w:rsidRPr="00B42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4330" w:rsidRPr="00B423D4" w14:paraId="3DD04B16" w14:textId="77777777" w:rsidTr="00AD20BD">
        <w:trPr>
          <w:trHeight w:val="551"/>
        </w:trPr>
        <w:tc>
          <w:tcPr>
            <w:tcW w:w="2690" w:type="dxa"/>
            <w:tcBorders>
              <w:left w:val="nil"/>
              <w:right w:val="nil"/>
            </w:tcBorders>
          </w:tcPr>
          <w:p w14:paraId="3FE64778" w14:textId="77777777" w:rsidR="00584330" w:rsidRPr="00B423D4" w:rsidRDefault="00584330" w:rsidP="00AD20BD">
            <w:pPr>
              <w:pStyle w:val="TableParagraph"/>
              <w:spacing w:line="247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B42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  <w:r w:rsidRPr="00B423D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мощности</w:t>
            </w:r>
          </w:p>
        </w:tc>
        <w:tc>
          <w:tcPr>
            <w:tcW w:w="2688" w:type="dxa"/>
            <w:gridSpan w:val="2"/>
            <w:tcBorders>
              <w:left w:val="nil"/>
            </w:tcBorders>
          </w:tcPr>
          <w:p w14:paraId="0050AED3" w14:textId="77777777" w:rsidR="00584330" w:rsidRPr="00B423D4" w:rsidRDefault="00584330" w:rsidP="00AD20BD">
            <w:pPr>
              <w:pStyle w:val="TableParagraph"/>
              <w:spacing w:before="169"/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42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2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B42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об/мин</w:t>
            </w:r>
          </w:p>
        </w:tc>
        <w:tc>
          <w:tcPr>
            <w:tcW w:w="3264" w:type="dxa"/>
            <w:gridSpan w:val="2"/>
            <w:tcBorders>
              <w:right w:val="nil"/>
            </w:tcBorders>
          </w:tcPr>
          <w:p w14:paraId="324F7B2B" w14:textId="77777777" w:rsidR="00584330" w:rsidRPr="00B423D4" w:rsidRDefault="00584330" w:rsidP="00AD20BD">
            <w:pPr>
              <w:pStyle w:val="TableParagraph"/>
              <w:spacing w:line="247" w:lineRule="auto"/>
              <w:ind w:left="120" w:right="928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Максимальный крутящий</w:t>
            </w:r>
            <w:r w:rsidRPr="00B423D4">
              <w:rPr>
                <w:rFonts w:ascii="Times New Roman" w:hAnsi="Times New Roman" w:cs="Times New Roman"/>
                <w:spacing w:val="-54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момент</w:t>
            </w:r>
          </w:p>
        </w:tc>
        <w:tc>
          <w:tcPr>
            <w:tcW w:w="2114" w:type="dxa"/>
            <w:tcBorders>
              <w:left w:val="nil"/>
            </w:tcBorders>
          </w:tcPr>
          <w:p w14:paraId="2E34E209" w14:textId="25F5DD56" w:rsidR="00584330" w:rsidRPr="00B423D4" w:rsidRDefault="00FA70CA" w:rsidP="00AD20BD">
            <w:pPr>
              <w:pStyle w:val="TableParagraph"/>
              <w:spacing w:before="169"/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320</w:t>
            </w:r>
            <w:r w:rsidR="00584330"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Н*м</w:t>
            </w:r>
          </w:p>
        </w:tc>
      </w:tr>
      <w:tr w:rsidR="00584330" w:rsidRPr="00B423D4" w14:paraId="4E9FAD3C" w14:textId="77777777" w:rsidTr="00AD20BD">
        <w:trPr>
          <w:trHeight w:val="552"/>
        </w:trPr>
        <w:tc>
          <w:tcPr>
            <w:tcW w:w="2690" w:type="dxa"/>
            <w:tcBorders>
              <w:left w:val="nil"/>
              <w:bottom w:val="nil"/>
              <w:right w:val="nil"/>
            </w:tcBorders>
            <w:shd w:val="clear" w:color="auto" w:fill="F5F5F5"/>
          </w:tcPr>
          <w:p w14:paraId="7ADD6055" w14:textId="77777777" w:rsidR="00584330" w:rsidRPr="00B423D4" w:rsidRDefault="00584330" w:rsidP="00AD20BD">
            <w:pPr>
              <w:pStyle w:val="TableParagraph"/>
              <w:spacing w:line="247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B42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максимального</w:t>
            </w:r>
            <w:r w:rsidRPr="00B423D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крутящего</w:t>
            </w:r>
            <w:r w:rsidRPr="00B423D4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момента</w:t>
            </w:r>
          </w:p>
        </w:tc>
        <w:tc>
          <w:tcPr>
            <w:tcW w:w="2688" w:type="dxa"/>
            <w:gridSpan w:val="2"/>
            <w:tcBorders>
              <w:left w:val="nil"/>
            </w:tcBorders>
            <w:shd w:val="clear" w:color="auto" w:fill="F5F5F5"/>
          </w:tcPr>
          <w:p w14:paraId="19C598D0" w14:textId="6C2A6C56" w:rsidR="00584330" w:rsidRPr="00B423D4" w:rsidRDefault="00584330" w:rsidP="00AD20BD">
            <w:pPr>
              <w:pStyle w:val="TableParagraph"/>
              <w:spacing w:before="169"/>
              <w:ind w:righ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B423D4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="00FA70CA"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2 0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00</w:t>
            </w:r>
            <w:r w:rsidRPr="00B423D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B423D4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Pr="00B423D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000</w:t>
            </w:r>
            <w:r w:rsidRPr="00B423D4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об/мин</w:t>
            </w:r>
          </w:p>
        </w:tc>
        <w:tc>
          <w:tcPr>
            <w:tcW w:w="3264" w:type="dxa"/>
            <w:gridSpan w:val="2"/>
            <w:tcBorders>
              <w:bottom w:val="nil"/>
              <w:right w:val="nil"/>
            </w:tcBorders>
            <w:shd w:val="clear" w:color="auto" w:fill="F5F5F5"/>
          </w:tcPr>
          <w:p w14:paraId="4C8427D2" w14:textId="77777777" w:rsidR="00584330" w:rsidRPr="00B423D4" w:rsidRDefault="00584330" w:rsidP="00AD20BD">
            <w:pPr>
              <w:pStyle w:val="TableParagraph"/>
              <w:spacing w:before="169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B423D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2114" w:type="dxa"/>
            <w:tcBorders>
              <w:left w:val="nil"/>
            </w:tcBorders>
            <w:shd w:val="clear" w:color="auto" w:fill="F5F5F5"/>
          </w:tcPr>
          <w:p w14:paraId="04F88F57" w14:textId="77777777" w:rsidR="00584330" w:rsidRPr="00B423D4" w:rsidRDefault="00584330" w:rsidP="00AD20BD">
            <w:pPr>
              <w:pStyle w:val="TableParagraph"/>
              <w:spacing w:before="169"/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Бензиновый</w:t>
            </w:r>
          </w:p>
        </w:tc>
      </w:tr>
      <w:tr w:rsidR="00584330" w:rsidRPr="00B423D4" w14:paraId="40D72C4E" w14:textId="77777777" w:rsidTr="00AD20BD">
        <w:trPr>
          <w:trHeight w:val="432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6DD"/>
          </w:tcPr>
          <w:p w14:paraId="606C9684" w14:textId="47B55571" w:rsidR="00584330" w:rsidRPr="00B423D4" w:rsidRDefault="00B423D4" w:rsidP="00B423D4">
            <w:pPr>
              <w:pStyle w:val="TableParagraph"/>
              <w:spacing w:before="92"/>
              <w:ind w:right="44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                                                            </w:t>
            </w:r>
            <w:r w:rsidR="00584330" w:rsidRPr="00B423D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Характеристики</w:t>
            </w:r>
          </w:p>
        </w:tc>
      </w:tr>
      <w:tr w:rsidR="00584330" w:rsidRPr="00B423D4" w14:paraId="418D1D50" w14:textId="77777777" w:rsidTr="00E85823">
        <w:trPr>
          <w:trHeight w:val="548"/>
        </w:trPr>
        <w:tc>
          <w:tcPr>
            <w:tcW w:w="3485" w:type="dxa"/>
            <w:gridSpan w:val="2"/>
            <w:tcBorders>
              <w:top w:val="nil"/>
              <w:left w:val="nil"/>
              <w:right w:val="nil"/>
            </w:tcBorders>
          </w:tcPr>
          <w:p w14:paraId="19CB8AD3" w14:textId="77777777" w:rsidR="00584330" w:rsidRPr="00B423D4" w:rsidRDefault="00584330" w:rsidP="00AD20BD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r w:rsidRPr="00B423D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цилиндров</w:t>
            </w:r>
          </w:p>
        </w:tc>
        <w:tc>
          <w:tcPr>
            <w:tcW w:w="1893" w:type="dxa"/>
            <w:tcBorders>
              <w:top w:val="nil"/>
              <w:left w:val="nil"/>
            </w:tcBorders>
          </w:tcPr>
          <w:p w14:paraId="30997601" w14:textId="77777777" w:rsidR="00584330" w:rsidRPr="00B423D4" w:rsidRDefault="00584330" w:rsidP="00AD20BD">
            <w:pPr>
              <w:pStyle w:val="TableParagraph"/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Рядный</w:t>
            </w:r>
          </w:p>
        </w:tc>
        <w:tc>
          <w:tcPr>
            <w:tcW w:w="2682" w:type="dxa"/>
            <w:tcBorders>
              <w:top w:val="nil"/>
              <w:right w:val="nil"/>
            </w:tcBorders>
          </w:tcPr>
          <w:p w14:paraId="0A50C46E" w14:textId="77777777" w:rsidR="00584330" w:rsidRPr="00B423D4" w:rsidRDefault="00584330" w:rsidP="00AD20BD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B423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впуска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</w:tcBorders>
          </w:tcPr>
          <w:p w14:paraId="578C6F0D" w14:textId="352BF6CF" w:rsidR="00584330" w:rsidRPr="00B423D4" w:rsidRDefault="00FA70CA" w:rsidP="00AD20BD">
            <w:pPr>
              <w:pStyle w:val="TableParagraph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распределенный впрыск (многоточечный</w:t>
            </w:r>
          </w:p>
        </w:tc>
      </w:tr>
      <w:tr w:rsidR="00584330" w:rsidRPr="00B423D4" w14:paraId="3819D5DE" w14:textId="77777777" w:rsidTr="00AD20BD">
        <w:trPr>
          <w:trHeight w:val="335"/>
        </w:trPr>
        <w:tc>
          <w:tcPr>
            <w:tcW w:w="3485" w:type="dxa"/>
            <w:gridSpan w:val="2"/>
            <w:tcBorders>
              <w:left w:val="nil"/>
              <w:right w:val="nil"/>
            </w:tcBorders>
            <w:shd w:val="clear" w:color="auto" w:fill="F5F5F5"/>
          </w:tcPr>
          <w:p w14:paraId="5DAA6CDD" w14:textId="77777777" w:rsidR="00584330" w:rsidRPr="00B423D4" w:rsidRDefault="00584330" w:rsidP="00AD20BD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Тип</w:t>
            </w:r>
            <w:r w:rsidRPr="00B423D4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наддува</w:t>
            </w:r>
          </w:p>
        </w:tc>
        <w:tc>
          <w:tcPr>
            <w:tcW w:w="1893" w:type="dxa"/>
            <w:tcBorders>
              <w:left w:val="nil"/>
            </w:tcBorders>
            <w:shd w:val="clear" w:color="auto" w:fill="F5F5F5"/>
          </w:tcPr>
          <w:p w14:paraId="6E1F3C37" w14:textId="77777777" w:rsidR="00584330" w:rsidRPr="00B423D4" w:rsidRDefault="00584330" w:rsidP="00AD20BD">
            <w:pPr>
              <w:pStyle w:val="TableParagraph"/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Турбо</w:t>
            </w:r>
          </w:p>
        </w:tc>
        <w:tc>
          <w:tcPr>
            <w:tcW w:w="2682" w:type="dxa"/>
            <w:tcBorders>
              <w:right w:val="nil"/>
            </w:tcBorders>
            <w:shd w:val="clear" w:color="auto" w:fill="F5F5F5"/>
          </w:tcPr>
          <w:p w14:paraId="3F55F354" w14:textId="77777777" w:rsidR="00584330" w:rsidRPr="00B423D4" w:rsidRDefault="00584330" w:rsidP="00AD20BD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B423D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интеркулера</w:t>
            </w:r>
            <w:proofErr w:type="spellEnd"/>
          </w:p>
        </w:tc>
        <w:tc>
          <w:tcPr>
            <w:tcW w:w="2696" w:type="dxa"/>
            <w:gridSpan w:val="2"/>
            <w:tcBorders>
              <w:left w:val="nil"/>
            </w:tcBorders>
            <w:shd w:val="clear" w:color="auto" w:fill="F5F5F5"/>
          </w:tcPr>
          <w:p w14:paraId="5F64C657" w14:textId="77777777" w:rsidR="00584330" w:rsidRPr="00B423D4" w:rsidRDefault="00584330" w:rsidP="00AD20BD">
            <w:pPr>
              <w:pStyle w:val="TableParagraph"/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Есть</w:t>
            </w:r>
          </w:p>
        </w:tc>
      </w:tr>
      <w:tr w:rsidR="00584330" w:rsidRPr="00B423D4" w14:paraId="401FFF06" w14:textId="77777777" w:rsidTr="00AD20BD">
        <w:trPr>
          <w:trHeight w:val="552"/>
        </w:trPr>
        <w:tc>
          <w:tcPr>
            <w:tcW w:w="3485" w:type="dxa"/>
            <w:gridSpan w:val="2"/>
            <w:tcBorders>
              <w:left w:val="nil"/>
              <w:right w:val="nil"/>
            </w:tcBorders>
          </w:tcPr>
          <w:p w14:paraId="522E6C74" w14:textId="77777777" w:rsidR="00584330" w:rsidRPr="00B423D4" w:rsidRDefault="00584330" w:rsidP="00AD20BD">
            <w:pPr>
              <w:pStyle w:val="TableParagraph"/>
              <w:spacing w:before="169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423D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цилиндров</w:t>
            </w:r>
          </w:p>
        </w:tc>
        <w:tc>
          <w:tcPr>
            <w:tcW w:w="1893" w:type="dxa"/>
            <w:tcBorders>
              <w:left w:val="nil"/>
            </w:tcBorders>
          </w:tcPr>
          <w:p w14:paraId="5A0390EE" w14:textId="77777777" w:rsidR="00584330" w:rsidRPr="00B423D4" w:rsidRDefault="00584330" w:rsidP="00AD20BD">
            <w:pPr>
              <w:pStyle w:val="TableParagraph"/>
              <w:spacing w:before="169"/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bottom w:val="nil"/>
              <w:right w:val="nil"/>
            </w:tcBorders>
          </w:tcPr>
          <w:p w14:paraId="55DBDECA" w14:textId="77777777" w:rsidR="00584330" w:rsidRPr="00B423D4" w:rsidRDefault="00584330" w:rsidP="00AD20BD">
            <w:pPr>
              <w:pStyle w:val="TableParagraph"/>
              <w:spacing w:line="247" w:lineRule="auto"/>
              <w:ind w:left="120" w:right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Количество</w:t>
            </w:r>
            <w:r w:rsidRPr="00B423D4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клапанов</w:t>
            </w:r>
            <w:r w:rsidRPr="00B423D4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B423D4">
              <w:rPr>
                <w:rFonts w:ascii="Times New Roman" w:hAnsi="Times New Roman" w:cs="Times New Roman"/>
                <w:spacing w:val="-54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цилиндр</w:t>
            </w:r>
          </w:p>
        </w:tc>
        <w:tc>
          <w:tcPr>
            <w:tcW w:w="2696" w:type="dxa"/>
            <w:gridSpan w:val="2"/>
            <w:tcBorders>
              <w:left w:val="nil"/>
            </w:tcBorders>
          </w:tcPr>
          <w:p w14:paraId="6EFECD89" w14:textId="77777777" w:rsidR="00584330" w:rsidRPr="00B423D4" w:rsidRDefault="00584330" w:rsidP="00AD20BD">
            <w:pPr>
              <w:pStyle w:val="TableParagraph"/>
              <w:spacing w:before="169"/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</w:tr>
    </w:tbl>
    <w:p w14:paraId="26876591" w14:textId="77777777" w:rsidR="00584330" w:rsidRPr="00B423D4" w:rsidRDefault="00584330" w:rsidP="00584330">
      <w:pPr>
        <w:spacing w:before="59" w:after="59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3D4">
        <w:rPr>
          <w:rFonts w:ascii="Times New Roman" w:hAnsi="Times New Roman" w:cs="Times New Roman"/>
          <w:b/>
          <w:w w:val="105"/>
          <w:sz w:val="24"/>
          <w:szCs w:val="24"/>
        </w:rPr>
        <w:t>Трансмиссия и управление</w:t>
      </w:r>
    </w:p>
    <w:tbl>
      <w:tblPr>
        <w:tblStyle w:val="TableNormal"/>
        <w:tblW w:w="0" w:type="auto"/>
        <w:tblInd w:w="12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5378"/>
        <w:gridCol w:w="5378"/>
      </w:tblGrid>
      <w:tr w:rsidR="00584330" w:rsidRPr="00B423D4" w14:paraId="256FB998" w14:textId="77777777" w:rsidTr="00AD20BD">
        <w:trPr>
          <w:trHeight w:val="336"/>
        </w:trPr>
        <w:tc>
          <w:tcPr>
            <w:tcW w:w="5378" w:type="dxa"/>
            <w:tcBorders>
              <w:left w:val="nil"/>
            </w:tcBorders>
          </w:tcPr>
          <w:p w14:paraId="33504418" w14:textId="77777777" w:rsidR="00584330" w:rsidRPr="00B423D4" w:rsidRDefault="00584330" w:rsidP="00AD20BD">
            <w:pPr>
              <w:pStyle w:val="TableParagraph"/>
              <w:tabs>
                <w:tab w:val="left" w:pos="4281"/>
              </w:tabs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Тип</w:t>
            </w:r>
            <w:r w:rsidRPr="00B423D4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КПП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Механика</w:t>
            </w:r>
          </w:p>
        </w:tc>
        <w:tc>
          <w:tcPr>
            <w:tcW w:w="5378" w:type="dxa"/>
          </w:tcPr>
          <w:p w14:paraId="29510D15" w14:textId="77777777" w:rsidR="00584330" w:rsidRPr="00B423D4" w:rsidRDefault="00584330" w:rsidP="00AD20BD">
            <w:pPr>
              <w:pStyle w:val="TableParagraph"/>
              <w:tabs>
                <w:tab w:val="right" w:pos="5243"/>
              </w:tabs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Количество</w:t>
            </w:r>
            <w:r w:rsidRPr="00B423D4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передач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6</w:t>
            </w:r>
          </w:p>
        </w:tc>
      </w:tr>
      <w:tr w:rsidR="00584330" w:rsidRPr="00B423D4" w14:paraId="35DA48FD" w14:textId="77777777" w:rsidTr="00AD20BD">
        <w:trPr>
          <w:trHeight w:val="335"/>
        </w:trPr>
        <w:tc>
          <w:tcPr>
            <w:tcW w:w="5378" w:type="dxa"/>
            <w:tcBorders>
              <w:left w:val="nil"/>
            </w:tcBorders>
            <w:shd w:val="clear" w:color="auto" w:fill="F5F5F5"/>
          </w:tcPr>
          <w:p w14:paraId="4A2FC353" w14:textId="77777777" w:rsidR="00584330" w:rsidRPr="00B423D4" w:rsidRDefault="00584330" w:rsidP="00AD20BD">
            <w:pPr>
              <w:pStyle w:val="TableParagraph"/>
              <w:tabs>
                <w:tab w:val="left" w:pos="3104"/>
              </w:tabs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Привод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r w:rsidRPr="00B423D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подключаемый</w:t>
            </w:r>
          </w:p>
        </w:tc>
        <w:tc>
          <w:tcPr>
            <w:tcW w:w="5378" w:type="dxa"/>
            <w:tcBorders>
              <w:bottom w:val="nil"/>
              <w:right w:val="nil"/>
            </w:tcBorders>
          </w:tcPr>
          <w:p w14:paraId="25652F74" w14:textId="77777777" w:rsidR="00584330" w:rsidRPr="00B423D4" w:rsidRDefault="00584330" w:rsidP="00AD20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2ECF34" w14:textId="77777777" w:rsidR="00584330" w:rsidRPr="00B423D4" w:rsidRDefault="00584330" w:rsidP="00584330">
      <w:pPr>
        <w:spacing w:before="53" w:after="59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3D4">
        <w:rPr>
          <w:rFonts w:ascii="Times New Roman" w:hAnsi="Times New Roman" w:cs="Times New Roman"/>
          <w:b/>
          <w:w w:val="110"/>
          <w:sz w:val="24"/>
          <w:szCs w:val="24"/>
        </w:rPr>
        <w:t>Подвеска</w:t>
      </w:r>
      <w:r w:rsidRPr="00B423D4">
        <w:rPr>
          <w:rFonts w:ascii="Times New Roman" w:hAnsi="Times New Roman" w:cs="Times New Roman"/>
          <w:b/>
          <w:spacing w:val="-13"/>
          <w:w w:val="110"/>
          <w:sz w:val="24"/>
          <w:szCs w:val="24"/>
        </w:rPr>
        <w:t xml:space="preserve"> </w:t>
      </w:r>
      <w:r w:rsidRPr="00B423D4">
        <w:rPr>
          <w:rFonts w:ascii="Times New Roman" w:hAnsi="Times New Roman" w:cs="Times New Roman"/>
          <w:b/>
          <w:w w:val="110"/>
          <w:sz w:val="24"/>
          <w:szCs w:val="24"/>
        </w:rPr>
        <w:t>и</w:t>
      </w:r>
      <w:r w:rsidRPr="00B423D4">
        <w:rPr>
          <w:rFonts w:ascii="Times New Roman" w:hAnsi="Times New Roman" w:cs="Times New Roman"/>
          <w:b/>
          <w:spacing w:val="-13"/>
          <w:w w:val="110"/>
          <w:sz w:val="24"/>
          <w:szCs w:val="24"/>
        </w:rPr>
        <w:t xml:space="preserve"> </w:t>
      </w:r>
      <w:r w:rsidRPr="00B423D4">
        <w:rPr>
          <w:rFonts w:ascii="Times New Roman" w:hAnsi="Times New Roman" w:cs="Times New Roman"/>
          <w:b/>
          <w:w w:val="110"/>
          <w:sz w:val="24"/>
          <w:szCs w:val="24"/>
        </w:rPr>
        <w:t>тормоза</w:t>
      </w:r>
    </w:p>
    <w:tbl>
      <w:tblPr>
        <w:tblStyle w:val="TableNormal"/>
        <w:tblW w:w="0" w:type="auto"/>
        <w:tblInd w:w="12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5378"/>
        <w:gridCol w:w="5378"/>
      </w:tblGrid>
      <w:tr w:rsidR="00584330" w:rsidRPr="00B423D4" w14:paraId="5ED21325" w14:textId="77777777" w:rsidTr="00AD20BD">
        <w:trPr>
          <w:trHeight w:val="1200"/>
        </w:trPr>
        <w:tc>
          <w:tcPr>
            <w:tcW w:w="5378" w:type="dxa"/>
            <w:tcBorders>
              <w:left w:val="nil"/>
            </w:tcBorders>
            <w:shd w:val="clear" w:color="auto" w:fill="F5F5F5"/>
          </w:tcPr>
          <w:p w14:paraId="28CFC7B2" w14:textId="7837EB48" w:rsidR="00584330" w:rsidRPr="00B423D4" w:rsidRDefault="00584330" w:rsidP="00AD20BD">
            <w:pPr>
              <w:pStyle w:val="TableParagraph"/>
              <w:spacing w:line="247" w:lineRule="auto"/>
              <w:ind w:left="3404" w:right="116" w:hanging="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Независимая,</w:t>
            </w:r>
            <w:r w:rsidRPr="00B423D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423D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r w:rsidR="00E85823" w:rsidRPr="00B4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proofErr w:type="gramEnd"/>
            <w:r w:rsidRPr="00B423D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рычагах,</w:t>
            </w:r>
          </w:p>
          <w:p w14:paraId="462CCE48" w14:textId="77777777" w:rsidR="00584330" w:rsidRPr="00B423D4" w:rsidRDefault="00584330" w:rsidP="00AD20BD">
            <w:pPr>
              <w:pStyle w:val="TableParagraph"/>
              <w:tabs>
                <w:tab w:val="left" w:pos="3066"/>
              </w:tabs>
              <w:spacing w:before="1" w:line="247" w:lineRule="auto"/>
              <w:ind w:left="3013" w:right="118" w:hanging="28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Передняя</w:t>
            </w:r>
            <w:r w:rsidRPr="00B423D4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подвеска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Амортизаторы,</w:t>
            </w:r>
            <w:r w:rsidRPr="00B42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Винтовые</w:t>
            </w:r>
            <w:r w:rsidRPr="00B423D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пружины, Стабилизатор</w:t>
            </w:r>
            <w:r w:rsidRPr="00B423D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поперечной</w:t>
            </w:r>
            <w:r w:rsidRPr="00B423D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</w:p>
        </w:tc>
        <w:tc>
          <w:tcPr>
            <w:tcW w:w="5378" w:type="dxa"/>
            <w:shd w:val="clear" w:color="auto" w:fill="F5F5F5"/>
          </w:tcPr>
          <w:p w14:paraId="3FF27919" w14:textId="77777777" w:rsidR="00584330" w:rsidRPr="00B423D4" w:rsidRDefault="00584330" w:rsidP="00AD20B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C7EDC" w14:textId="43706DF6" w:rsidR="00584330" w:rsidRPr="00B423D4" w:rsidRDefault="00061E67" w:rsidP="005D63FC">
            <w:pPr>
              <w:pStyle w:val="TableParagraph"/>
              <w:tabs>
                <w:tab w:val="left" w:pos="3710"/>
                <w:tab w:val="left" w:pos="3946"/>
              </w:tabs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Зависимая</w:t>
            </w:r>
            <w:r w:rsidR="00584330" w:rsidRPr="00B423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3BA266" w14:textId="02ACEDA8" w:rsidR="00584330" w:rsidRPr="00B423D4" w:rsidRDefault="00584330" w:rsidP="00061E67">
            <w:pPr>
              <w:pStyle w:val="TableParagraph"/>
              <w:tabs>
                <w:tab w:val="left" w:pos="3059"/>
              </w:tabs>
              <w:spacing w:before="7" w:line="247" w:lineRule="auto"/>
              <w:ind w:left="4454" w:right="117" w:hanging="43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Задняя</w:t>
            </w:r>
            <w:r w:rsidRPr="00B423D4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подвеска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="00061E67" w:rsidRPr="00B423D4">
              <w:rPr>
                <w:rFonts w:ascii="Times New Roman" w:hAnsi="Times New Roman" w:cs="Times New Roman"/>
                <w:sz w:val="24"/>
                <w:szCs w:val="24"/>
              </w:rPr>
              <w:t>рессорная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1E67" w:rsidRPr="00B423D4">
              <w:rPr>
                <w:rFonts w:ascii="Times New Roman" w:hAnsi="Times New Roman" w:cs="Times New Roman"/>
                <w:sz w:val="24"/>
                <w:szCs w:val="24"/>
              </w:rPr>
              <w:t xml:space="preserve"> с гидравлическими телескопическими амортизаторами</w:t>
            </w:r>
          </w:p>
        </w:tc>
      </w:tr>
      <w:tr w:rsidR="00584330" w:rsidRPr="00B423D4" w14:paraId="3E22204B" w14:textId="77777777" w:rsidTr="00AD20BD">
        <w:trPr>
          <w:trHeight w:val="335"/>
        </w:trPr>
        <w:tc>
          <w:tcPr>
            <w:tcW w:w="5378" w:type="dxa"/>
            <w:tcBorders>
              <w:left w:val="nil"/>
            </w:tcBorders>
          </w:tcPr>
          <w:p w14:paraId="3C356874" w14:textId="77777777" w:rsidR="00584330" w:rsidRPr="00B423D4" w:rsidRDefault="00584330" w:rsidP="00AD20BD">
            <w:pPr>
              <w:pStyle w:val="TableParagraph"/>
              <w:tabs>
                <w:tab w:val="left" w:pos="3001"/>
              </w:tabs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Передние</w:t>
            </w:r>
            <w:r w:rsidRPr="00B423D4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тормоза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Дисковые</w:t>
            </w:r>
            <w:r w:rsidRPr="00B423D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sz w:val="24"/>
                <w:szCs w:val="24"/>
              </w:rPr>
              <w:t>вентилируемые</w:t>
            </w:r>
          </w:p>
        </w:tc>
        <w:tc>
          <w:tcPr>
            <w:tcW w:w="5378" w:type="dxa"/>
          </w:tcPr>
          <w:p w14:paraId="67F50733" w14:textId="77777777" w:rsidR="00584330" w:rsidRPr="00B423D4" w:rsidRDefault="00584330" w:rsidP="00AD20BD">
            <w:pPr>
              <w:pStyle w:val="TableParagraph"/>
              <w:tabs>
                <w:tab w:val="left" w:pos="4193"/>
              </w:tabs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Задние</w:t>
            </w:r>
            <w:r w:rsidRPr="00B423D4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тормоза</w:t>
            </w:r>
            <w:r w:rsidRPr="00B423D4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Дисковые</w:t>
            </w:r>
          </w:p>
        </w:tc>
      </w:tr>
    </w:tbl>
    <w:p w14:paraId="3E3DC53F" w14:textId="77777777" w:rsidR="00584330" w:rsidRPr="00B423D4" w:rsidRDefault="00584330" w:rsidP="00584330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5C70ABB1" w14:textId="77777777" w:rsidR="000E35ED" w:rsidRPr="002F5CD3" w:rsidRDefault="000E35ED" w:rsidP="002F5CD3">
      <w:pPr>
        <w:pStyle w:val="aa"/>
        <w:rPr>
          <w:rStyle w:val="a9"/>
          <w:rFonts w:eastAsia="Calibri"/>
          <w:sz w:val="24"/>
          <w:szCs w:val="24"/>
        </w:rPr>
      </w:pPr>
    </w:p>
    <w:p w14:paraId="30FBD539" w14:textId="543BFF48" w:rsidR="00730F10" w:rsidRPr="00CB6F7D" w:rsidRDefault="00FC7391" w:rsidP="00CB6F7D">
      <w:pPr>
        <w:pStyle w:val="aa"/>
        <w:spacing w:line="0" w:lineRule="atLeast"/>
        <w:rPr>
          <w:rStyle w:val="a9"/>
          <w:rFonts w:eastAsia="Calibri"/>
          <w:bCs/>
          <w:i w:val="0"/>
          <w:iCs w:val="0"/>
          <w:sz w:val="24"/>
          <w:szCs w:val="24"/>
        </w:rPr>
      </w:pPr>
      <w:r w:rsidRPr="00B423D4">
        <w:rPr>
          <w:rStyle w:val="a9"/>
          <w:rFonts w:eastAsia="Calibri"/>
          <w:b/>
          <w:bCs/>
          <w:i w:val="0"/>
          <w:iCs w:val="0"/>
          <w:sz w:val="28"/>
          <w:szCs w:val="28"/>
        </w:rPr>
        <w:t>Комплектация</w:t>
      </w:r>
    </w:p>
    <w:p w14:paraId="0501F229" w14:textId="77777777" w:rsidR="00D51B5A" w:rsidRPr="00CB6F7D" w:rsidRDefault="00D51B5A" w:rsidP="00CB6F7D">
      <w:pPr>
        <w:pStyle w:val="aa"/>
        <w:spacing w:line="0" w:lineRule="atLeast"/>
        <w:rPr>
          <w:rStyle w:val="a9"/>
          <w:rFonts w:eastAsia="Calibri"/>
          <w:bCs/>
          <w:i w:val="0"/>
          <w:iCs w:val="0"/>
          <w:sz w:val="24"/>
          <w:szCs w:val="24"/>
        </w:rPr>
      </w:pPr>
    </w:p>
    <w:p w14:paraId="6901A471" w14:textId="1CBD554F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B423D4">
        <w:rPr>
          <w:rStyle w:val="a9"/>
          <w:rFonts w:eastAsia="Calibri"/>
          <w:b/>
          <w:bCs/>
          <w:i w:val="0"/>
          <w:sz w:val="24"/>
          <w:szCs w:val="24"/>
        </w:rPr>
        <w:t>ЭКСТЕРЬЕР</w:t>
      </w:r>
    </w:p>
    <w:p w14:paraId="270A4D11" w14:textId="77CC8D5B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proofErr w:type="spellStart"/>
      <w:r w:rsidRPr="00CB6F7D">
        <w:rPr>
          <w:rStyle w:val="a9"/>
          <w:rFonts w:eastAsia="Calibri"/>
          <w:i w:val="0"/>
          <w:sz w:val="24"/>
          <w:szCs w:val="24"/>
        </w:rPr>
        <w:t>Легкосплавные</w:t>
      </w:r>
      <w:proofErr w:type="spellEnd"/>
      <w:r w:rsidRPr="00CB6F7D">
        <w:rPr>
          <w:rStyle w:val="a9"/>
          <w:rFonts w:eastAsia="Calibri"/>
          <w:i w:val="0"/>
          <w:sz w:val="24"/>
          <w:szCs w:val="24"/>
        </w:rPr>
        <w:t xml:space="preserve"> колесные диски</w:t>
      </w:r>
    </w:p>
    <w:p w14:paraId="65A9A184" w14:textId="7D57DE35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Противотуманные фары</w:t>
      </w:r>
    </w:p>
    <w:p w14:paraId="3DBFC87F" w14:textId="6E1BCEEC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Зеркала заднего вида с электроприводом</w:t>
      </w:r>
    </w:p>
    <w:p w14:paraId="7C0C1700" w14:textId="77777777" w:rsidR="00FC7391" w:rsidRPr="00B423D4" w:rsidRDefault="00FC7391" w:rsidP="00CB6F7D">
      <w:pPr>
        <w:pStyle w:val="aa"/>
        <w:spacing w:line="0" w:lineRule="atLeast"/>
        <w:rPr>
          <w:rStyle w:val="a9"/>
          <w:rFonts w:eastAsia="Calibri"/>
          <w:bCs/>
          <w:i w:val="0"/>
          <w:sz w:val="24"/>
          <w:szCs w:val="24"/>
        </w:rPr>
      </w:pPr>
    </w:p>
    <w:p w14:paraId="5669811B" w14:textId="267E7D9C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B423D4">
        <w:rPr>
          <w:rStyle w:val="a9"/>
          <w:rFonts w:eastAsia="Calibri"/>
          <w:b/>
          <w:bCs/>
          <w:i w:val="0"/>
          <w:sz w:val="24"/>
          <w:szCs w:val="24"/>
        </w:rPr>
        <w:t>ИНТЕРЬЕР</w:t>
      </w:r>
    </w:p>
    <w:p w14:paraId="5F571666" w14:textId="3373AD4F" w:rsidR="00FA70CA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Кожаная обивка салона</w:t>
      </w:r>
    </w:p>
    <w:p w14:paraId="0F08B1DD" w14:textId="14ED609E" w:rsidR="00A05013" w:rsidRPr="00CB6F7D" w:rsidRDefault="00A05013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Цифровая панель приборов</w:t>
      </w:r>
    </w:p>
    <w:p w14:paraId="651A4887" w14:textId="5DA58F34" w:rsidR="00FC7391" w:rsidRPr="00CB6F7D" w:rsidRDefault="00FC7391" w:rsidP="00CB6F7D">
      <w:pPr>
        <w:pStyle w:val="aa"/>
        <w:spacing w:line="0" w:lineRule="atLeast"/>
        <w:rPr>
          <w:rStyle w:val="a9"/>
          <w:i w:val="0"/>
          <w:iCs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Мультифункциональное рулевое колесо</w:t>
      </w:r>
    </w:p>
    <w:p w14:paraId="3C5D5250" w14:textId="72DC502C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Рулевое колесо с отделкой кожей</w:t>
      </w:r>
    </w:p>
    <w:p w14:paraId="39FD0F02" w14:textId="2EF484BA" w:rsidR="00F370AB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Регулировка рулевого колеса по высоте</w:t>
      </w:r>
    </w:p>
    <w:p w14:paraId="5E2C3E03" w14:textId="75949594" w:rsidR="00FC7391" w:rsidRPr="00CB6F7D" w:rsidRDefault="00F370AB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 xml:space="preserve">Автоматический </w:t>
      </w:r>
      <w:r w:rsidR="00730F10" w:rsidRPr="00CB6F7D">
        <w:rPr>
          <w:rStyle w:val="a9"/>
          <w:rFonts w:eastAsia="Calibri"/>
          <w:i w:val="0"/>
          <w:sz w:val="24"/>
          <w:szCs w:val="24"/>
        </w:rPr>
        <w:t>передний стеклоочиститель</w:t>
      </w:r>
    </w:p>
    <w:p w14:paraId="44656AEB" w14:textId="603B4FF1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Бортовой компьютер</w:t>
      </w:r>
    </w:p>
    <w:p w14:paraId="526888DF" w14:textId="5E76B015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Кондиционер</w:t>
      </w:r>
    </w:p>
    <w:p w14:paraId="32247225" w14:textId="0A4E062D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Запуск двигателя кнопкой</w:t>
      </w:r>
    </w:p>
    <w:p w14:paraId="7D1C3666" w14:textId="6E4F9914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Электрические стеклоподъемники</w:t>
      </w:r>
    </w:p>
    <w:p w14:paraId="7F68AA08" w14:textId="7EB07EF6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Регулировка сидения водителя по 6-nи направлениям</w:t>
      </w:r>
    </w:p>
    <w:p w14:paraId="2EEE2B55" w14:textId="54039662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Регулировка сидения переднего пассажира по 6-ти направлениям</w:t>
      </w:r>
    </w:p>
    <w:p w14:paraId="01433EDE" w14:textId="28AD008D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Обогрев сидений водителя и переднего пассажира</w:t>
      </w:r>
    </w:p>
    <w:p w14:paraId="345CC743" w14:textId="0FFAD7A0" w:rsidR="00A05013" w:rsidRPr="00CB6F7D" w:rsidRDefault="00A05013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 xml:space="preserve">Аудиосистема MP5 с </w:t>
      </w:r>
      <w:proofErr w:type="spellStart"/>
      <w:r w:rsidRPr="00CB6F7D">
        <w:rPr>
          <w:rStyle w:val="a9"/>
          <w:rFonts w:eastAsia="Calibri"/>
          <w:i w:val="0"/>
          <w:sz w:val="24"/>
          <w:szCs w:val="24"/>
        </w:rPr>
        <w:t>Bluetooth</w:t>
      </w:r>
      <w:proofErr w:type="spellEnd"/>
      <w:r w:rsidRPr="00CB6F7D">
        <w:rPr>
          <w:rStyle w:val="a9"/>
          <w:rFonts w:eastAsia="Calibri"/>
          <w:i w:val="0"/>
          <w:sz w:val="24"/>
          <w:szCs w:val="24"/>
        </w:rPr>
        <w:t xml:space="preserve"> и дисплеем 10,4”</w:t>
      </w:r>
    </w:p>
    <w:p w14:paraId="68FF4D3B" w14:textId="252EC3A8" w:rsidR="00A05013" w:rsidRPr="00CB6F7D" w:rsidRDefault="00A05013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USB разъемы спереди и сзади</w:t>
      </w:r>
    </w:p>
    <w:p w14:paraId="438A0A82" w14:textId="0E14D628" w:rsidR="00A05013" w:rsidRPr="00CB6F7D" w:rsidRDefault="00A05013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Автоматическое складывание наружных зеркал при запирании автомобиля</w:t>
      </w:r>
    </w:p>
    <w:p w14:paraId="1F39394A" w14:textId="0BCF7FC7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6 динамиков</w:t>
      </w:r>
    </w:p>
    <w:p w14:paraId="1E861E5E" w14:textId="77777777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bCs/>
          <w:i w:val="0"/>
          <w:sz w:val="24"/>
          <w:szCs w:val="24"/>
        </w:rPr>
      </w:pPr>
    </w:p>
    <w:p w14:paraId="4B9990C1" w14:textId="50687301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B423D4">
        <w:rPr>
          <w:rStyle w:val="a9"/>
          <w:rFonts w:eastAsia="Calibri"/>
          <w:b/>
          <w:bCs/>
          <w:i w:val="0"/>
          <w:sz w:val="24"/>
          <w:szCs w:val="24"/>
        </w:rPr>
        <w:t>БЕЗОПАСНОСТЬ</w:t>
      </w:r>
    </w:p>
    <w:p w14:paraId="5AB9DE11" w14:textId="5210C939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Круиз-контроль</w:t>
      </w:r>
    </w:p>
    <w:p w14:paraId="4FE983C3" w14:textId="69048412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Подушка безопасности водителя и переднего пассажира</w:t>
      </w:r>
    </w:p>
    <w:p w14:paraId="1A49BCF4" w14:textId="6D4B83BF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Система контроля давления в шинах (TPMS)</w:t>
      </w:r>
    </w:p>
    <w:p w14:paraId="2529D047" w14:textId="050A3518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 xml:space="preserve">Система оповещения о </w:t>
      </w:r>
      <w:proofErr w:type="spellStart"/>
      <w:r w:rsidRPr="00CB6F7D">
        <w:rPr>
          <w:rStyle w:val="a9"/>
          <w:rFonts w:eastAsia="Calibri"/>
          <w:i w:val="0"/>
          <w:sz w:val="24"/>
          <w:szCs w:val="24"/>
        </w:rPr>
        <w:t>непристегнутом</w:t>
      </w:r>
      <w:proofErr w:type="spellEnd"/>
      <w:r w:rsidRPr="00CB6F7D">
        <w:rPr>
          <w:rStyle w:val="a9"/>
          <w:rFonts w:eastAsia="Calibri"/>
          <w:i w:val="0"/>
          <w:sz w:val="24"/>
          <w:szCs w:val="24"/>
        </w:rPr>
        <w:t xml:space="preserve"> ремне безопасности водителя</w:t>
      </w:r>
    </w:p>
    <w:p w14:paraId="287AF5BD" w14:textId="73A39330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Автоматический выключатель напряжения при столкновении</w:t>
      </w:r>
    </w:p>
    <w:p w14:paraId="6AAA56FD" w14:textId="65527E7D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ABS+ESC</w:t>
      </w:r>
    </w:p>
    <w:p w14:paraId="32B65E2E" w14:textId="28CB6A89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HBA+TCS</w:t>
      </w:r>
    </w:p>
    <w:p w14:paraId="73492739" w14:textId="1EC2DD8B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 xml:space="preserve">Система </w:t>
      </w:r>
      <w:proofErr w:type="spellStart"/>
      <w:r w:rsidRPr="00CB6F7D">
        <w:rPr>
          <w:rStyle w:val="a9"/>
          <w:rFonts w:eastAsia="Calibri"/>
          <w:i w:val="0"/>
          <w:sz w:val="24"/>
          <w:szCs w:val="24"/>
        </w:rPr>
        <w:t>Auto</w:t>
      </w:r>
      <w:proofErr w:type="spellEnd"/>
      <w:r w:rsidRPr="00CB6F7D">
        <w:rPr>
          <w:rStyle w:val="a9"/>
          <w:rFonts w:eastAsia="Calibri"/>
          <w:i w:val="0"/>
          <w:sz w:val="24"/>
          <w:szCs w:val="24"/>
        </w:rPr>
        <w:t xml:space="preserve"> </w:t>
      </w:r>
      <w:proofErr w:type="spellStart"/>
      <w:r w:rsidRPr="00CB6F7D">
        <w:rPr>
          <w:rStyle w:val="a9"/>
          <w:rFonts w:eastAsia="Calibri"/>
          <w:i w:val="0"/>
          <w:sz w:val="24"/>
          <w:szCs w:val="24"/>
        </w:rPr>
        <w:t>Hold</w:t>
      </w:r>
      <w:proofErr w:type="spellEnd"/>
    </w:p>
    <w:p w14:paraId="42D387BD" w14:textId="34B9D3D2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proofErr w:type="spellStart"/>
      <w:r w:rsidRPr="00CB6F7D">
        <w:rPr>
          <w:rStyle w:val="a9"/>
          <w:rFonts w:eastAsia="Calibri"/>
          <w:i w:val="0"/>
          <w:sz w:val="24"/>
          <w:szCs w:val="24"/>
        </w:rPr>
        <w:t>Бесключевой</w:t>
      </w:r>
      <w:proofErr w:type="spellEnd"/>
      <w:r w:rsidRPr="00CB6F7D">
        <w:rPr>
          <w:rStyle w:val="a9"/>
          <w:rFonts w:eastAsia="Calibri"/>
          <w:i w:val="0"/>
          <w:sz w:val="24"/>
          <w:szCs w:val="24"/>
        </w:rPr>
        <w:t xml:space="preserve"> доступ</w:t>
      </w:r>
    </w:p>
    <w:p w14:paraId="70012AD1" w14:textId="57FFED37" w:rsidR="00FC7391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proofErr w:type="spellStart"/>
      <w:r w:rsidRPr="00CB6F7D">
        <w:rPr>
          <w:rStyle w:val="a9"/>
          <w:rFonts w:eastAsia="Calibri"/>
          <w:i w:val="0"/>
          <w:sz w:val="24"/>
          <w:szCs w:val="24"/>
        </w:rPr>
        <w:t>Иммобилайзер</w:t>
      </w:r>
      <w:proofErr w:type="spellEnd"/>
      <w:r w:rsidRPr="00CB6F7D">
        <w:rPr>
          <w:rStyle w:val="a9"/>
          <w:rFonts w:eastAsia="Calibri"/>
          <w:i w:val="0"/>
          <w:sz w:val="24"/>
          <w:szCs w:val="24"/>
        </w:rPr>
        <w:t xml:space="preserve"> (</w:t>
      </w:r>
      <w:proofErr w:type="spellStart"/>
      <w:r w:rsidRPr="00CB6F7D">
        <w:rPr>
          <w:rStyle w:val="a9"/>
          <w:rFonts w:eastAsia="Calibri"/>
          <w:i w:val="0"/>
          <w:sz w:val="24"/>
          <w:szCs w:val="24"/>
        </w:rPr>
        <w:t>Engine</w:t>
      </w:r>
      <w:proofErr w:type="spellEnd"/>
      <w:r w:rsidRPr="00CB6F7D">
        <w:rPr>
          <w:rStyle w:val="a9"/>
          <w:rFonts w:eastAsia="Calibri"/>
          <w:i w:val="0"/>
          <w:sz w:val="24"/>
          <w:szCs w:val="24"/>
        </w:rPr>
        <w:t xml:space="preserve"> </w:t>
      </w:r>
      <w:proofErr w:type="spellStart"/>
      <w:r w:rsidRPr="00CB6F7D">
        <w:rPr>
          <w:rStyle w:val="a9"/>
          <w:rFonts w:eastAsia="Calibri"/>
          <w:i w:val="0"/>
          <w:sz w:val="24"/>
          <w:szCs w:val="24"/>
        </w:rPr>
        <w:t>immobilizer</w:t>
      </w:r>
      <w:proofErr w:type="spellEnd"/>
      <w:r w:rsidRPr="00CB6F7D">
        <w:rPr>
          <w:rStyle w:val="a9"/>
          <w:rFonts w:eastAsia="Calibri"/>
          <w:i w:val="0"/>
          <w:sz w:val="24"/>
          <w:szCs w:val="24"/>
        </w:rPr>
        <w:t>)</w:t>
      </w:r>
    </w:p>
    <w:p w14:paraId="6B47DB62" w14:textId="103C2D3A" w:rsidR="00F370AB" w:rsidRPr="00CB6F7D" w:rsidRDefault="00FC7391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Задние парковочные сенсоры</w:t>
      </w:r>
    </w:p>
    <w:p w14:paraId="04B81242" w14:textId="6F9FC02A" w:rsidR="00F370AB" w:rsidRPr="00CB6F7D" w:rsidRDefault="00F370AB" w:rsidP="00CB6F7D">
      <w:pPr>
        <w:pStyle w:val="aa"/>
        <w:spacing w:line="0" w:lineRule="atLeast"/>
        <w:rPr>
          <w:rStyle w:val="a9"/>
          <w:rFonts w:eastAsia="Calibri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Передние парковочные сенсоры</w:t>
      </w:r>
    </w:p>
    <w:p w14:paraId="2E0B1CB3" w14:textId="77777777" w:rsidR="00F370AB" w:rsidRPr="00CB6F7D" w:rsidRDefault="00F370AB" w:rsidP="00CB6F7D">
      <w:pPr>
        <w:pStyle w:val="aa"/>
        <w:spacing w:line="0" w:lineRule="atLeast"/>
        <w:rPr>
          <w:rStyle w:val="a9"/>
          <w:rFonts w:eastAsia="Calibri"/>
          <w:i w:val="0"/>
          <w:sz w:val="24"/>
          <w:szCs w:val="24"/>
        </w:rPr>
      </w:pPr>
      <w:r w:rsidRPr="00CB6F7D">
        <w:rPr>
          <w:rStyle w:val="a9"/>
          <w:rFonts w:eastAsia="Calibri"/>
          <w:i w:val="0"/>
          <w:sz w:val="24"/>
          <w:szCs w:val="24"/>
        </w:rPr>
        <w:t>Панорамная камера 360° с разрешением 720P</w:t>
      </w:r>
    </w:p>
    <w:p w14:paraId="2084E19C" w14:textId="57F35089" w:rsidR="000E35ED" w:rsidRPr="00CB6F7D" w:rsidRDefault="000E35ED" w:rsidP="00CB6F7D">
      <w:pPr>
        <w:pStyle w:val="aa"/>
        <w:spacing w:line="0" w:lineRule="atLeast"/>
        <w:ind w:left="360"/>
        <w:rPr>
          <w:rStyle w:val="a9"/>
          <w:rFonts w:eastAsia="Calibri"/>
          <w:i w:val="0"/>
          <w:sz w:val="24"/>
          <w:szCs w:val="24"/>
        </w:rPr>
      </w:pPr>
    </w:p>
    <w:p w14:paraId="5FCF2A5C" w14:textId="3F8B0474" w:rsidR="003B51E8" w:rsidRPr="00730F10" w:rsidRDefault="003B51E8" w:rsidP="002F5CD3">
      <w:pPr>
        <w:pStyle w:val="aa"/>
        <w:rPr>
          <w:rStyle w:val="a9"/>
          <w:rFonts w:eastAsia="Calibri"/>
          <w:b/>
          <w:bCs/>
          <w:i w:val="0"/>
          <w:sz w:val="24"/>
          <w:szCs w:val="24"/>
        </w:rPr>
      </w:pPr>
      <w:r w:rsidRPr="00730F10">
        <w:rPr>
          <w:rStyle w:val="a9"/>
          <w:rFonts w:eastAsia="Calibri"/>
          <w:b/>
          <w:bCs/>
          <w:i w:val="0"/>
          <w:sz w:val="24"/>
          <w:szCs w:val="24"/>
        </w:rPr>
        <w:t>Дополнительно оборудование</w:t>
      </w:r>
      <w:r w:rsidR="00535508" w:rsidRPr="00730F10">
        <w:rPr>
          <w:rStyle w:val="a9"/>
          <w:rFonts w:eastAsia="Calibri"/>
          <w:b/>
          <w:bCs/>
          <w:i w:val="0"/>
          <w:sz w:val="24"/>
          <w:szCs w:val="24"/>
        </w:rPr>
        <w:t xml:space="preserve"> в подарок</w:t>
      </w:r>
      <w:r w:rsidRPr="00730F10">
        <w:rPr>
          <w:rStyle w:val="a9"/>
          <w:rFonts w:eastAsia="Calibri"/>
          <w:b/>
          <w:bCs/>
          <w:i w:val="0"/>
          <w:sz w:val="24"/>
          <w:szCs w:val="24"/>
        </w:rPr>
        <w:t xml:space="preserve">: Антикоррозийная обработка кузова, </w:t>
      </w:r>
      <w:proofErr w:type="spellStart"/>
      <w:r w:rsidRPr="00730F10">
        <w:rPr>
          <w:rStyle w:val="a9"/>
          <w:rFonts w:eastAsia="Calibri"/>
          <w:b/>
          <w:bCs/>
          <w:i w:val="0"/>
          <w:sz w:val="24"/>
          <w:szCs w:val="24"/>
        </w:rPr>
        <w:t>Антигравийная</w:t>
      </w:r>
      <w:proofErr w:type="spellEnd"/>
      <w:r w:rsidRPr="00730F10">
        <w:rPr>
          <w:rStyle w:val="a9"/>
          <w:rFonts w:eastAsia="Calibri"/>
          <w:b/>
          <w:bCs/>
          <w:i w:val="0"/>
          <w:sz w:val="24"/>
          <w:szCs w:val="24"/>
        </w:rPr>
        <w:t xml:space="preserve"> сетка в переднем бампере, ковры салона, </w:t>
      </w:r>
      <w:r w:rsidR="00535508" w:rsidRPr="00730F10">
        <w:rPr>
          <w:rStyle w:val="a9"/>
          <w:rFonts w:eastAsia="Calibri"/>
          <w:b/>
          <w:bCs/>
          <w:i w:val="0"/>
          <w:sz w:val="24"/>
          <w:szCs w:val="24"/>
        </w:rPr>
        <w:t xml:space="preserve">комплект защит картера, </w:t>
      </w:r>
      <w:proofErr w:type="spellStart"/>
      <w:r w:rsidR="00535508" w:rsidRPr="00730F10">
        <w:rPr>
          <w:rStyle w:val="a9"/>
          <w:rFonts w:eastAsia="Calibri"/>
          <w:b/>
          <w:bCs/>
          <w:i w:val="0"/>
          <w:sz w:val="24"/>
          <w:szCs w:val="24"/>
        </w:rPr>
        <w:t>кпп</w:t>
      </w:r>
      <w:proofErr w:type="spellEnd"/>
      <w:r w:rsidR="00535508" w:rsidRPr="00730F10">
        <w:rPr>
          <w:rStyle w:val="a9"/>
          <w:rFonts w:eastAsia="Calibri"/>
          <w:b/>
          <w:bCs/>
          <w:i w:val="0"/>
          <w:sz w:val="24"/>
          <w:szCs w:val="24"/>
        </w:rPr>
        <w:t xml:space="preserve"> и редуктора.</w:t>
      </w:r>
    </w:p>
    <w:p w14:paraId="43AA3453" w14:textId="77777777" w:rsidR="0003200E" w:rsidRPr="00730F10" w:rsidRDefault="0003200E" w:rsidP="002F5CD3">
      <w:pPr>
        <w:pStyle w:val="aa"/>
        <w:rPr>
          <w:rStyle w:val="a9"/>
          <w:rFonts w:eastAsia="Calibri"/>
          <w:b/>
          <w:bCs/>
          <w:i w:val="0"/>
          <w:sz w:val="24"/>
          <w:szCs w:val="24"/>
        </w:rPr>
      </w:pPr>
    </w:p>
    <w:p w14:paraId="4AF4274A" w14:textId="11EE5DCE" w:rsidR="0003200E" w:rsidRPr="00C23544" w:rsidRDefault="00FC7391" w:rsidP="00B423D4">
      <w:pPr>
        <w:pStyle w:val="aa"/>
        <w:numPr>
          <w:ilvl w:val="0"/>
          <w:numId w:val="13"/>
        </w:numPr>
        <w:rPr>
          <w:rStyle w:val="a9"/>
          <w:rFonts w:eastAsia="Calibri"/>
          <w:b/>
          <w:bCs/>
          <w:sz w:val="26"/>
          <w:szCs w:val="26"/>
        </w:rPr>
      </w:pPr>
      <w:r w:rsidRPr="00C23544">
        <w:rPr>
          <w:rStyle w:val="a9"/>
          <w:rFonts w:eastAsia="Calibri"/>
          <w:b/>
          <w:bCs/>
          <w:i w:val="0"/>
          <w:sz w:val="26"/>
          <w:szCs w:val="26"/>
        </w:rPr>
        <w:t>Год выпуска: 202</w:t>
      </w:r>
      <w:r w:rsidR="001E4987" w:rsidRPr="00C23544">
        <w:rPr>
          <w:rStyle w:val="a9"/>
          <w:rFonts w:eastAsia="Calibri"/>
          <w:b/>
          <w:bCs/>
          <w:i w:val="0"/>
          <w:sz w:val="26"/>
          <w:szCs w:val="26"/>
        </w:rPr>
        <w:t>4</w:t>
      </w:r>
      <w:r w:rsidR="004B0E39">
        <w:rPr>
          <w:rStyle w:val="a9"/>
          <w:rFonts w:eastAsia="Calibri"/>
          <w:b/>
          <w:bCs/>
          <w:i w:val="0"/>
          <w:sz w:val="26"/>
          <w:szCs w:val="26"/>
        </w:rPr>
        <w:t>-2025</w:t>
      </w:r>
      <w:bookmarkStart w:id="1" w:name="_GoBack"/>
      <w:bookmarkEnd w:id="1"/>
      <w:r w:rsidRPr="00C23544">
        <w:rPr>
          <w:rStyle w:val="a9"/>
          <w:rFonts w:eastAsia="Calibri"/>
          <w:b/>
          <w:bCs/>
          <w:i w:val="0"/>
          <w:sz w:val="26"/>
          <w:szCs w:val="26"/>
        </w:rPr>
        <w:t xml:space="preserve">. </w:t>
      </w:r>
    </w:p>
    <w:p w14:paraId="45559552" w14:textId="24B4867C" w:rsidR="003311D2" w:rsidRPr="00C23544" w:rsidRDefault="00730F10" w:rsidP="00B423D4">
      <w:pPr>
        <w:pStyle w:val="aa"/>
        <w:numPr>
          <w:ilvl w:val="0"/>
          <w:numId w:val="13"/>
        </w:numPr>
        <w:rPr>
          <w:rStyle w:val="a9"/>
          <w:rFonts w:eastAsia="Calibri"/>
          <w:b/>
          <w:bCs/>
          <w:i w:val="0"/>
          <w:sz w:val="26"/>
          <w:szCs w:val="26"/>
        </w:rPr>
      </w:pPr>
      <w:r w:rsidRPr="00C23544">
        <w:rPr>
          <w:rStyle w:val="a9"/>
          <w:rFonts w:eastAsia="Calibri"/>
          <w:b/>
          <w:bCs/>
          <w:i w:val="0"/>
          <w:sz w:val="26"/>
          <w:szCs w:val="26"/>
        </w:rPr>
        <w:t>Цвет кузова автомобиля</w:t>
      </w:r>
      <w:r w:rsidR="00FC7391" w:rsidRPr="00C23544">
        <w:rPr>
          <w:rStyle w:val="a9"/>
          <w:rFonts w:eastAsia="Calibri"/>
          <w:b/>
          <w:bCs/>
          <w:i w:val="0"/>
          <w:sz w:val="26"/>
          <w:szCs w:val="26"/>
        </w:rPr>
        <w:t>:</w:t>
      </w:r>
      <w:r w:rsidR="00DC4100" w:rsidRPr="00C23544">
        <w:rPr>
          <w:rStyle w:val="a9"/>
          <w:rFonts w:eastAsia="Calibri"/>
          <w:b/>
          <w:bCs/>
          <w:i w:val="0"/>
          <w:sz w:val="26"/>
          <w:szCs w:val="26"/>
        </w:rPr>
        <w:t xml:space="preserve"> </w:t>
      </w:r>
      <w:r w:rsidRPr="00C23544">
        <w:rPr>
          <w:rStyle w:val="a9"/>
          <w:rFonts w:eastAsia="Calibri"/>
          <w:b/>
          <w:bCs/>
          <w:i w:val="0"/>
          <w:sz w:val="26"/>
          <w:szCs w:val="26"/>
        </w:rPr>
        <w:t>белый или серебристый</w:t>
      </w:r>
    </w:p>
    <w:p w14:paraId="5A00BAE4" w14:textId="77777777" w:rsidR="00730F10" w:rsidRPr="00C23544" w:rsidRDefault="00730F10" w:rsidP="00B423D4">
      <w:pPr>
        <w:pStyle w:val="a4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35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Количество: 2 автомобиля</w:t>
      </w:r>
    </w:p>
    <w:p w14:paraId="690EA068" w14:textId="5A03AF11" w:rsidR="00730F10" w:rsidRPr="00C23544" w:rsidRDefault="00730F10" w:rsidP="00B423D4">
      <w:pPr>
        <w:pStyle w:val="a4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35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Место получения автомобилей (подписания акта передачи): Волгоградская область, г. Котово</w:t>
      </w:r>
      <w:r w:rsidR="00B423D4" w:rsidRPr="00C235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промышленная зона, Коробковский участок ЗАО «Нижневолжское УТТ»</w:t>
      </w:r>
    </w:p>
    <w:p w14:paraId="712C9EFA" w14:textId="77777777" w:rsidR="00730F10" w:rsidRPr="00C23544" w:rsidRDefault="00730F10" w:rsidP="00B423D4">
      <w:pPr>
        <w:pStyle w:val="a4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35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Срок поставки: в течении 7 календарных дней после завершения торгов (подписания договора)</w:t>
      </w:r>
    </w:p>
    <w:p w14:paraId="111CB063" w14:textId="042C8BB8" w:rsidR="000E35ED" w:rsidRPr="00C23544" w:rsidRDefault="00730F10" w:rsidP="00985085">
      <w:pPr>
        <w:pStyle w:val="a4"/>
        <w:numPr>
          <w:ilvl w:val="0"/>
          <w:numId w:val="13"/>
        </w:numPr>
        <w:shd w:val="clear" w:color="auto" w:fill="FFFFFF"/>
        <w:rPr>
          <w:rStyle w:val="a9"/>
          <w:rFonts w:eastAsia="Calibri"/>
          <w:sz w:val="24"/>
          <w:szCs w:val="24"/>
        </w:rPr>
      </w:pPr>
      <w:r w:rsidRPr="00C235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Стоимость поставки включена в стоимость автомобиля до </w:t>
      </w:r>
      <w:r w:rsidR="00B423D4" w:rsidRPr="00C235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участка ЗАО «Нижневолжское УТТ» в </w:t>
      </w:r>
      <w:r w:rsidRPr="00C235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г. Котово, Волгоградской области.</w:t>
      </w:r>
    </w:p>
    <w:sectPr w:rsidR="000E35ED" w:rsidRPr="00C23544" w:rsidSect="00B423D4">
      <w:headerReference w:type="default" r:id="rId8"/>
      <w:pgSz w:w="11910" w:h="16840"/>
      <w:pgMar w:top="426" w:right="720" w:bottom="567" w:left="720" w:header="2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3B8E4" w14:textId="77777777" w:rsidR="00E76610" w:rsidRDefault="00E76610">
      <w:r>
        <w:separator/>
      </w:r>
    </w:p>
  </w:endnote>
  <w:endnote w:type="continuationSeparator" w:id="0">
    <w:p w14:paraId="553823CC" w14:textId="77777777" w:rsidR="00E76610" w:rsidRDefault="00E7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35497" w14:textId="77777777" w:rsidR="00E76610" w:rsidRDefault="00E76610">
      <w:bookmarkStart w:id="0" w:name="_Hlk137055828"/>
      <w:bookmarkEnd w:id="0"/>
      <w:r>
        <w:separator/>
      </w:r>
    </w:p>
  </w:footnote>
  <w:footnote w:type="continuationSeparator" w:id="0">
    <w:p w14:paraId="41183650" w14:textId="77777777" w:rsidR="00E76610" w:rsidRDefault="00E7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E2CD7" w14:textId="0EB1979A" w:rsidR="000D254F" w:rsidRDefault="000D254F">
    <w:pPr>
      <w:pStyle w:val="a5"/>
    </w:pPr>
  </w:p>
  <w:p w14:paraId="6FE98C03" w14:textId="02A3130B" w:rsidR="000E35ED" w:rsidRPr="000D254F" w:rsidRDefault="000E35ED" w:rsidP="002F5CD3">
    <w:pPr>
      <w:pStyle w:val="a3"/>
      <w:spacing w:line="14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9CE"/>
    <w:multiLevelType w:val="multilevel"/>
    <w:tmpl w:val="43C6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E6D6B"/>
    <w:multiLevelType w:val="hybridMultilevel"/>
    <w:tmpl w:val="A638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2C3"/>
    <w:multiLevelType w:val="multilevel"/>
    <w:tmpl w:val="90DE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D44806"/>
    <w:multiLevelType w:val="multilevel"/>
    <w:tmpl w:val="C16A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6C1E8C"/>
    <w:multiLevelType w:val="hybridMultilevel"/>
    <w:tmpl w:val="42C4B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1EE4"/>
    <w:multiLevelType w:val="multilevel"/>
    <w:tmpl w:val="9274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1D647C"/>
    <w:multiLevelType w:val="multilevel"/>
    <w:tmpl w:val="824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F21C6F"/>
    <w:multiLevelType w:val="multilevel"/>
    <w:tmpl w:val="04C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0F4FC5"/>
    <w:multiLevelType w:val="multilevel"/>
    <w:tmpl w:val="03CC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DB62DC"/>
    <w:multiLevelType w:val="hybridMultilevel"/>
    <w:tmpl w:val="1614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2063"/>
    <w:multiLevelType w:val="multilevel"/>
    <w:tmpl w:val="3FDC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A92C48"/>
    <w:multiLevelType w:val="hybridMultilevel"/>
    <w:tmpl w:val="DD242860"/>
    <w:lvl w:ilvl="0" w:tplc="43663620">
      <w:numFmt w:val="bullet"/>
      <w:lvlText w:val=""/>
      <w:lvlJc w:val="left"/>
      <w:pPr>
        <w:ind w:left="1300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07E668E">
      <w:numFmt w:val="bullet"/>
      <w:lvlText w:val="•"/>
      <w:lvlJc w:val="left"/>
      <w:pPr>
        <w:ind w:left="2286" w:hanging="1080"/>
      </w:pPr>
      <w:rPr>
        <w:rFonts w:hint="default"/>
        <w:lang w:val="ru-RU" w:eastAsia="en-US" w:bidi="ar-SA"/>
      </w:rPr>
    </w:lvl>
    <w:lvl w:ilvl="2" w:tplc="C4FEBC76">
      <w:numFmt w:val="bullet"/>
      <w:lvlText w:val="•"/>
      <w:lvlJc w:val="left"/>
      <w:pPr>
        <w:ind w:left="3273" w:hanging="1080"/>
      </w:pPr>
      <w:rPr>
        <w:rFonts w:hint="default"/>
        <w:lang w:val="ru-RU" w:eastAsia="en-US" w:bidi="ar-SA"/>
      </w:rPr>
    </w:lvl>
    <w:lvl w:ilvl="3" w:tplc="79E274D8">
      <w:numFmt w:val="bullet"/>
      <w:lvlText w:val="•"/>
      <w:lvlJc w:val="left"/>
      <w:pPr>
        <w:ind w:left="4259" w:hanging="1080"/>
      </w:pPr>
      <w:rPr>
        <w:rFonts w:hint="default"/>
        <w:lang w:val="ru-RU" w:eastAsia="en-US" w:bidi="ar-SA"/>
      </w:rPr>
    </w:lvl>
    <w:lvl w:ilvl="4" w:tplc="16B68266">
      <w:numFmt w:val="bullet"/>
      <w:lvlText w:val="•"/>
      <w:lvlJc w:val="left"/>
      <w:pPr>
        <w:ind w:left="5246" w:hanging="1080"/>
      </w:pPr>
      <w:rPr>
        <w:rFonts w:hint="default"/>
        <w:lang w:val="ru-RU" w:eastAsia="en-US" w:bidi="ar-SA"/>
      </w:rPr>
    </w:lvl>
    <w:lvl w:ilvl="5" w:tplc="EDB85048">
      <w:numFmt w:val="bullet"/>
      <w:lvlText w:val="•"/>
      <w:lvlJc w:val="left"/>
      <w:pPr>
        <w:ind w:left="6233" w:hanging="1080"/>
      </w:pPr>
      <w:rPr>
        <w:rFonts w:hint="default"/>
        <w:lang w:val="ru-RU" w:eastAsia="en-US" w:bidi="ar-SA"/>
      </w:rPr>
    </w:lvl>
    <w:lvl w:ilvl="6" w:tplc="54188AD0">
      <w:numFmt w:val="bullet"/>
      <w:lvlText w:val="•"/>
      <w:lvlJc w:val="left"/>
      <w:pPr>
        <w:ind w:left="7219" w:hanging="1080"/>
      </w:pPr>
      <w:rPr>
        <w:rFonts w:hint="default"/>
        <w:lang w:val="ru-RU" w:eastAsia="en-US" w:bidi="ar-SA"/>
      </w:rPr>
    </w:lvl>
    <w:lvl w:ilvl="7" w:tplc="F97CA9EE">
      <w:numFmt w:val="bullet"/>
      <w:lvlText w:val="•"/>
      <w:lvlJc w:val="left"/>
      <w:pPr>
        <w:ind w:left="8206" w:hanging="1080"/>
      </w:pPr>
      <w:rPr>
        <w:rFonts w:hint="default"/>
        <w:lang w:val="ru-RU" w:eastAsia="en-US" w:bidi="ar-SA"/>
      </w:rPr>
    </w:lvl>
    <w:lvl w:ilvl="8" w:tplc="A54A7FCA">
      <w:numFmt w:val="bullet"/>
      <w:lvlText w:val="•"/>
      <w:lvlJc w:val="left"/>
      <w:pPr>
        <w:ind w:left="9193" w:hanging="108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ED"/>
    <w:rsid w:val="00007F5D"/>
    <w:rsid w:val="00014724"/>
    <w:rsid w:val="0003200E"/>
    <w:rsid w:val="00061E67"/>
    <w:rsid w:val="00082DE5"/>
    <w:rsid w:val="000C1DAF"/>
    <w:rsid w:val="000C3DA6"/>
    <w:rsid w:val="000D254F"/>
    <w:rsid w:val="000E35ED"/>
    <w:rsid w:val="001E4987"/>
    <w:rsid w:val="002C2175"/>
    <w:rsid w:val="002F5CD3"/>
    <w:rsid w:val="003311D2"/>
    <w:rsid w:val="00334B95"/>
    <w:rsid w:val="003515AA"/>
    <w:rsid w:val="00364F49"/>
    <w:rsid w:val="0038428F"/>
    <w:rsid w:val="003A625A"/>
    <w:rsid w:val="003B51E8"/>
    <w:rsid w:val="00427414"/>
    <w:rsid w:val="004818FA"/>
    <w:rsid w:val="004A77E1"/>
    <w:rsid w:val="004B0E39"/>
    <w:rsid w:val="004C07F0"/>
    <w:rsid w:val="005052EA"/>
    <w:rsid w:val="00535508"/>
    <w:rsid w:val="00576795"/>
    <w:rsid w:val="00584330"/>
    <w:rsid w:val="005D63FC"/>
    <w:rsid w:val="00601573"/>
    <w:rsid w:val="00726985"/>
    <w:rsid w:val="00730F10"/>
    <w:rsid w:val="007F4F10"/>
    <w:rsid w:val="00816B4D"/>
    <w:rsid w:val="009030FC"/>
    <w:rsid w:val="00952BFC"/>
    <w:rsid w:val="009D482C"/>
    <w:rsid w:val="00A05013"/>
    <w:rsid w:val="00B423D4"/>
    <w:rsid w:val="00B473C5"/>
    <w:rsid w:val="00B56B14"/>
    <w:rsid w:val="00C23544"/>
    <w:rsid w:val="00C407FE"/>
    <w:rsid w:val="00CA4BAA"/>
    <w:rsid w:val="00CB6F7D"/>
    <w:rsid w:val="00CC0A50"/>
    <w:rsid w:val="00D17196"/>
    <w:rsid w:val="00D51B5A"/>
    <w:rsid w:val="00D9308C"/>
    <w:rsid w:val="00DC4100"/>
    <w:rsid w:val="00E136A3"/>
    <w:rsid w:val="00E76610"/>
    <w:rsid w:val="00E85823"/>
    <w:rsid w:val="00E978EF"/>
    <w:rsid w:val="00EF25F1"/>
    <w:rsid w:val="00EF5D49"/>
    <w:rsid w:val="00F370AB"/>
    <w:rsid w:val="00F45C18"/>
    <w:rsid w:val="00FA469C"/>
    <w:rsid w:val="00FA70CA"/>
    <w:rsid w:val="00FC7391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CED88"/>
  <w15:docId w15:val="{213B7E63-B74D-4D12-96CB-FD8D3A96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MT" w:eastAsia="Arial MT" w:hAnsi="Arial MT" w:cs="Arial MT"/>
      <w:lang w:val="ru-RU"/>
    </w:rPr>
  </w:style>
  <w:style w:type="paragraph" w:styleId="1">
    <w:name w:val="heading 1"/>
    <w:basedOn w:val="a"/>
    <w:uiPriority w:val="9"/>
    <w:qFormat/>
    <w:pPr>
      <w:spacing w:before="1"/>
      <w:ind w:left="584" w:right="1956" w:hanging="1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58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300" w:hanging="10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F5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5CD3"/>
    <w:rPr>
      <w:rFonts w:ascii="Arial MT" w:eastAsia="Arial MT" w:hAnsi="Arial MT" w:cs="Arial MT"/>
      <w:lang w:val="ru-RU"/>
    </w:rPr>
  </w:style>
  <w:style w:type="paragraph" w:styleId="a7">
    <w:name w:val="footer"/>
    <w:basedOn w:val="a"/>
    <w:link w:val="a8"/>
    <w:uiPriority w:val="99"/>
    <w:unhideWhenUsed/>
    <w:rsid w:val="002F5C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5CD3"/>
    <w:rPr>
      <w:rFonts w:ascii="Arial MT" w:eastAsia="Arial MT" w:hAnsi="Arial MT" w:cs="Arial MT"/>
      <w:lang w:val="ru-RU"/>
    </w:rPr>
  </w:style>
  <w:style w:type="character" w:styleId="a9">
    <w:name w:val="Emphasis"/>
    <w:qFormat/>
    <w:rsid w:val="002F5CD3"/>
    <w:rPr>
      <w:i/>
      <w:iCs/>
    </w:rPr>
  </w:style>
  <w:style w:type="paragraph" w:styleId="aa">
    <w:name w:val="No Spacing"/>
    <w:uiPriority w:val="1"/>
    <w:qFormat/>
    <w:rsid w:val="002F5CD3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Strong"/>
    <w:qFormat/>
    <w:rsid w:val="002F5CD3"/>
    <w:rPr>
      <w:b/>
      <w:bCs/>
    </w:rPr>
  </w:style>
  <w:style w:type="paragraph" w:styleId="ac">
    <w:name w:val="Normal (Web)"/>
    <w:basedOn w:val="a"/>
    <w:uiPriority w:val="99"/>
    <w:semiHidden/>
    <w:unhideWhenUsed/>
    <w:rsid w:val="00FA70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A7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3D93-BF33-472F-AB14-9DA46B71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«ДМ-авто» Север»Юр./ факт. адрес: 350010, г. Краснодар, ул. Ростовское шоссе, д.34/10,ИНН 2311179820 / КПП 231101001, Краснодарский филиал ОАО «Банк Москвы».          Р/С 40702810000440040653, ОГРН 1142311015505, К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«ДМ-авто» Север»Юр./ факт. адрес: 350010, г. Краснодар, ул. Ростовское шоссе, д.34/10,ИНН 2311179820 / КПП 231101001, Краснодарский филиал ОАО «Банк Москвы».          Р/С 40702810000440040653, ОГРН 1142311015505, К/С 30101810300000000978, БИК 040349978.</dc:title>
  <dc:creator>Olga K</dc:creator>
  <cp:lastModifiedBy>Мерзликина Виктория Игоревна</cp:lastModifiedBy>
  <cp:revision>14</cp:revision>
  <cp:lastPrinted>2024-06-21T05:47:00Z</cp:lastPrinted>
  <dcterms:created xsi:type="dcterms:W3CDTF">2024-07-28T09:05:00Z</dcterms:created>
  <dcterms:modified xsi:type="dcterms:W3CDTF">2025-02-14T10:52:00Z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2023-06-07T00:00:00Z</vt:filetime>
  </property>
</Properties>
</file>