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88ECE" w14:textId="77777777" w:rsidR="00451BEF" w:rsidRDefault="00451BEF" w:rsidP="009F2EB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8B4648" w14:textId="77777777" w:rsidR="009F2EBD" w:rsidRDefault="009F2EBD" w:rsidP="009F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142301" w14:textId="77777777" w:rsidR="009F2EBD" w:rsidRPr="00B948AF" w:rsidRDefault="009F2EBD" w:rsidP="009F2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8AF">
        <w:rPr>
          <w:rFonts w:ascii="Times New Roman" w:hAnsi="Times New Roman" w:cs="Times New Roman"/>
          <w:b/>
          <w:sz w:val="28"/>
          <w:szCs w:val="28"/>
        </w:rPr>
        <w:t>ТЕХНИЧЕСКОЕ ЗАДАНИЕ НА ПРОВЕДЕНИЕ ТЕНДЕРА</w:t>
      </w:r>
    </w:p>
    <w:tbl>
      <w:tblPr>
        <w:tblpPr w:leftFromText="180" w:rightFromText="180" w:vertAnchor="text" w:horzAnchor="margin" w:tblpY="115"/>
        <w:tblW w:w="9322" w:type="dxa"/>
        <w:tblLook w:val="01E0" w:firstRow="1" w:lastRow="1" w:firstColumn="1" w:lastColumn="1" w:noHBand="0" w:noVBand="0"/>
      </w:tblPr>
      <w:tblGrid>
        <w:gridCol w:w="9322"/>
      </w:tblGrid>
      <w:tr w:rsidR="009F2EBD" w:rsidRPr="003031CE" w14:paraId="2505BF64" w14:textId="77777777" w:rsidTr="0077611E">
        <w:trPr>
          <w:trHeight w:val="1135"/>
        </w:trPr>
        <w:tc>
          <w:tcPr>
            <w:tcW w:w="5625" w:type="dxa"/>
          </w:tcPr>
          <w:p w14:paraId="03A0C3B3" w14:textId="77777777" w:rsidR="001600AC" w:rsidRPr="00D2240B" w:rsidRDefault="001600AC" w:rsidP="001600A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240B">
              <w:rPr>
                <w:rFonts w:ascii="Times New Roman" w:hAnsi="Times New Roman" w:cs="Times New Roman"/>
                <w:bCs/>
                <w:sz w:val="24"/>
                <w:szCs w:val="24"/>
              </w:rPr>
              <w:t>Объект – «Многоквартирный дом со встроенными помещениями, встроенно-пристроенной подземной автостоянкой, отдельно стоящим зданием общеобразовательной организации начального общего образования на 100 мест, дошкольной образовательной организации на 80 мест»</w:t>
            </w:r>
          </w:p>
          <w:p w14:paraId="4D969603" w14:textId="07ABF136" w:rsidR="009F2EBD" w:rsidRPr="003031CE" w:rsidRDefault="001600AC" w:rsidP="001600A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D224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участка. Ориентир Российская Федерация, Санкт-Петербург, Пискаревский проспект. Почтовый адрес ориентира: Санкт-Петербург, </w:t>
            </w:r>
            <w:proofErr w:type="spellStart"/>
            <w:r w:rsidRPr="00D2240B">
              <w:rPr>
                <w:rFonts w:ascii="Times New Roman" w:hAnsi="Times New Roman" w:cs="Times New Roman"/>
                <w:bCs/>
                <w:sz w:val="24"/>
                <w:szCs w:val="24"/>
              </w:rPr>
              <w:t>пр-кт</w:t>
            </w:r>
            <w:proofErr w:type="spellEnd"/>
            <w:r w:rsidRPr="00D224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Пискаревский. Кадастровый номер участка: 78:11:0005607:1634. 1</w:t>
            </w:r>
            <w:r w:rsidR="007D6C62" w:rsidRPr="00D224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</w:t>
            </w:r>
          </w:p>
        </w:tc>
      </w:tr>
    </w:tbl>
    <w:p w14:paraId="688C320C" w14:textId="77777777" w:rsidR="009F2EBD" w:rsidRPr="003031CE" w:rsidRDefault="009F2EBD" w:rsidP="009F2E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8CCF9E" w14:textId="5C842679" w:rsidR="007A2FD0" w:rsidRPr="00D2240B" w:rsidRDefault="009F2EBD" w:rsidP="00875A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240B">
        <w:rPr>
          <w:rFonts w:ascii="Times New Roman" w:hAnsi="Times New Roman" w:cs="Times New Roman"/>
          <w:sz w:val="24"/>
          <w:szCs w:val="24"/>
        </w:rPr>
        <w:t>Наименование работ –</w:t>
      </w:r>
      <w:r w:rsidR="0002337E" w:rsidRPr="00D2240B">
        <w:rPr>
          <w:rFonts w:ascii="Times New Roman" w:hAnsi="Times New Roman" w:cs="Times New Roman"/>
          <w:sz w:val="24"/>
          <w:szCs w:val="24"/>
        </w:rPr>
        <w:t xml:space="preserve"> </w:t>
      </w:r>
      <w:r w:rsidR="00F17427" w:rsidRPr="00D2240B"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выполнение </w:t>
      </w:r>
      <w:r w:rsidR="006F073F" w:rsidRPr="00D2240B">
        <w:rPr>
          <w:rFonts w:ascii="Times New Roman" w:hAnsi="Times New Roman" w:cs="Times New Roman"/>
          <w:b/>
          <w:bCs/>
          <w:sz w:val="24"/>
          <w:szCs w:val="24"/>
        </w:rPr>
        <w:t xml:space="preserve">комплекса </w:t>
      </w:r>
      <w:r w:rsidRPr="00D2240B">
        <w:rPr>
          <w:rFonts w:ascii="Times New Roman" w:hAnsi="Times New Roman" w:cs="Times New Roman"/>
          <w:b/>
          <w:bCs/>
          <w:sz w:val="24"/>
          <w:szCs w:val="24"/>
        </w:rPr>
        <w:t xml:space="preserve">работ по </w:t>
      </w:r>
      <w:r w:rsidR="00B804E2" w:rsidRPr="00D2240B">
        <w:rPr>
          <w:rFonts w:ascii="Times New Roman" w:hAnsi="Times New Roman" w:cs="Times New Roman"/>
          <w:b/>
          <w:bCs/>
          <w:sz w:val="24"/>
          <w:szCs w:val="24"/>
        </w:rPr>
        <w:t xml:space="preserve">изготовлению и монтажу </w:t>
      </w:r>
      <w:r w:rsidR="00875A2A" w:rsidRPr="00D2240B">
        <w:rPr>
          <w:rFonts w:ascii="Times New Roman" w:hAnsi="Times New Roman" w:cs="Times New Roman"/>
          <w:b/>
          <w:bCs/>
          <w:sz w:val="24"/>
          <w:szCs w:val="24"/>
        </w:rPr>
        <w:t>амфитеатров на игровой площадке</w:t>
      </w:r>
    </w:p>
    <w:tbl>
      <w:tblPr>
        <w:tblpPr w:leftFromText="180" w:rightFromText="180" w:vertAnchor="text" w:horzAnchor="margin" w:tblpY="11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2003"/>
        <w:gridCol w:w="6804"/>
      </w:tblGrid>
      <w:tr w:rsidR="00F17427" w:rsidRPr="0071470B" w14:paraId="00A64488" w14:textId="77777777" w:rsidTr="00D126BD">
        <w:tc>
          <w:tcPr>
            <w:tcW w:w="657" w:type="dxa"/>
          </w:tcPr>
          <w:p w14:paraId="1A9B3EC6" w14:textId="624049F3" w:rsidR="00B32943" w:rsidRPr="00D73087" w:rsidRDefault="00B32943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</w:tcPr>
          <w:p w14:paraId="50C3F73D" w14:textId="77777777" w:rsidR="00B32943" w:rsidRPr="00D73087" w:rsidRDefault="00B32943" w:rsidP="00D7308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Контактное лицо</w:t>
            </w:r>
          </w:p>
        </w:tc>
        <w:tc>
          <w:tcPr>
            <w:tcW w:w="6804" w:type="dxa"/>
          </w:tcPr>
          <w:p w14:paraId="08F0B9AD" w14:textId="24D13CD9" w:rsidR="00D67B1E" w:rsidRPr="00D73087" w:rsidRDefault="00D67B1E" w:rsidP="00D67B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техническим вопросам -</w:t>
            </w:r>
            <w:r w:rsidRPr="00D73087">
              <w:rPr>
                <w:rFonts w:ascii="Times New Roman" w:hAnsi="Times New Roman" w:cs="Times New Roman"/>
              </w:rPr>
              <w:t xml:space="preserve"> Руководите</w:t>
            </w:r>
            <w:r>
              <w:rPr>
                <w:rFonts w:ascii="Times New Roman" w:hAnsi="Times New Roman" w:cs="Times New Roman"/>
              </w:rPr>
              <w:t xml:space="preserve">ль </w:t>
            </w:r>
            <w:r w:rsidRPr="00D73087">
              <w:rPr>
                <w:rFonts w:ascii="Times New Roman" w:hAnsi="Times New Roman" w:cs="Times New Roman"/>
              </w:rPr>
              <w:t xml:space="preserve">строительства </w:t>
            </w:r>
            <w:r>
              <w:rPr>
                <w:rFonts w:ascii="Times New Roman" w:hAnsi="Times New Roman" w:cs="Times New Roman"/>
              </w:rPr>
              <w:t xml:space="preserve">                                              </w:t>
            </w:r>
            <w:r w:rsidR="00B113F9">
              <w:rPr>
                <w:rFonts w:ascii="Times New Roman" w:hAnsi="Times New Roman" w:cs="Times New Roman"/>
              </w:rPr>
              <w:t>Владимиров Константин Владимирович</w:t>
            </w:r>
          </w:p>
          <w:p w14:paraId="160FE583" w14:textId="28AA162B" w:rsidR="00D67B1E" w:rsidRDefault="00D67B1E" w:rsidP="00D67B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3087">
              <w:rPr>
                <w:rFonts w:ascii="Times New Roman" w:hAnsi="Times New Roman" w:cs="Times New Roman"/>
              </w:rPr>
              <w:t>Моб. тел. 8-9</w:t>
            </w:r>
            <w:r w:rsidR="00B113F9">
              <w:rPr>
                <w:rFonts w:ascii="Times New Roman" w:hAnsi="Times New Roman" w:cs="Times New Roman"/>
              </w:rPr>
              <w:t>21-572-66-05</w:t>
            </w:r>
          </w:p>
          <w:p w14:paraId="7AE486E3" w14:textId="77777777" w:rsidR="004C1454" w:rsidRDefault="004C1454" w:rsidP="00D67B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вопросам документации – </w:t>
            </w:r>
            <w:r w:rsidR="00D67B1E">
              <w:rPr>
                <w:rFonts w:ascii="Times New Roman" w:hAnsi="Times New Roman" w:cs="Times New Roman"/>
              </w:rPr>
              <w:t xml:space="preserve">старший инженер ПТО </w:t>
            </w:r>
          </w:p>
          <w:p w14:paraId="2C17AA6D" w14:textId="1B4E091C" w:rsidR="00D67B1E" w:rsidRDefault="00B113F9" w:rsidP="00D67B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Волкова</w:t>
            </w:r>
            <w:r w:rsidR="00223AE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Марина </w:t>
            </w:r>
            <w:r w:rsidR="00223AEA">
              <w:rPr>
                <w:rFonts w:ascii="Times New Roman" w:hAnsi="Times New Roman" w:cs="Times New Roman"/>
              </w:rPr>
              <w:t>Евгеньевна</w:t>
            </w:r>
          </w:p>
          <w:p w14:paraId="22F1EA19" w14:textId="4F43C00F" w:rsidR="00D67B1E" w:rsidRPr="00D73087" w:rsidRDefault="00D67B1E" w:rsidP="00D67B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Моб/тел. </w:t>
            </w:r>
            <w:r w:rsidR="003D4E40" w:rsidRPr="003D4E40">
              <w:rPr>
                <w:rFonts w:ascii="Times New Roman" w:hAnsi="Times New Roman" w:cs="Times New Roman"/>
              </w:rPr>
              <w:t>8-9</w:t>
            </w:r>
            <w:r w:rsidR="00D265E5">
              <w:rPr>
                <w:rFonts w:ascii="Times New Roman" w:hAnsi="Times New Roman" w:cs="Times New Roman"/>
              </w:rPr>
              <w:t>2</w:t>
            </w:r>
            <w:r w:rsidR="003D4E40" w:rsidRPr="003D4E40">
              <w:rPr>
                <w:rFonts w:ascii="Times New Roman" w:hAnsi="Times New Roman" w:cs="Times New Roman"/>
              </w:rPr>
              <w:t>1-</w:t>
            </w:r>
            <w:r w:rsidR="00B113F9">
              <w:rPr>
                <w:rFonts w:ascii="Times New Roman" w:hAnsi="Times New Roman" w:cs="Times New Roman"/>
              </w:rPr>
              <w:t>855-41-06</w:t>
            </w:r>
          </w:p>
          <w:p w14:paraId="35AE7409" w14:textId="77777777" w:rsidR="0070157D" w:rsidRPr="009F2EBD" w:rsidRDefault="0070157D" w:rsidP="006405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7427" w:rsidRPr="0071470B" w14:paraId="6D0CCF28" w14:textId="77777777" w:rsidTr="00D126BD">
        <w:trPr>
          <w:trHeight w:val="787"/>
        </w:trPr>
        <w:tc>
          <w:tcPr>
            <w:tcW w:w="657" w:type="dxa"/>
          </w:tcPr>
          <w:p w14:paraId="059FBEEC" w14:textId="77777777" w:rsidR="00B32943" w:rsidRPr="00CF1636" w:rsidRDefault="003D2F04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03" w:type="dxa"/>
          </w:tcPr>
          <w:p w14:paraId="5C6C08F9" w14:textId="77777777" w:rsidR="00B32943" w:rsidRPr="00CF1636" w:rsidRDefault="00B32943" w:rsidP="00D7308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CF1636">
              <w:rPr>
                <w:rFonts w:ascii="Times New Roman" w:hAnsi="Times New Roman" w:cs="Times New Roman"/>
                <w:b/>
              </w:rPr>
              <w:t>Характеристики выполняемых работ</w:t>
            </w:r>
          </w:p>
        </w:tc>
        <w:tc>
          <w:tcPr>
            <w:tcW w:w="6804" w:type="dxa"/>
          </w:tcPr>
          <w:p w14:paraId="1212B1FE" w14:textId="7CF4D63E" w:rsidR="008E0605" w:rsidRDefault="008E0605" w:rsidP="00760A49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709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полный комплекс работ включено</w:t>
            </w:r>
            <w:r w:rsidR="00D2240B" w:rsidRPr="00D2240B">
              <w:rPr>
                <w:rFonts w:ascii="Times New Roman" w:hAnsi="Times New Roman"/>
                <w:sz w:val="22"/>
                <w:szCs w:val="22"/>
              </w:rPr>
              <w:t>:</w:t>
            </w:r>
            <w:r w:rsidR="00D2240B">
              <w:rPr>
                <w:rFonts w:ascii="Times New Roman" w:hAnsi="Times New Roman"/>
                <w:sz w:val="22"/>
                <w:szCs w:val="22"/>
              </w:rPr>
              <w:t xml:space="preserve"> разработка эскизного варианта амфитеатра по заданным габаритам, предоставление информации по применяемым материалам для согласования рабочего проекта, предоставление информации по реализованным объектам, сертифицирование готового изделия.</w:t>
            </w:r>
          </w:p>
          <w:p w14:paraId="62FFB90C" w14:textId="6E351FC5" w:rsidR="008E0605" w:rsidRPr="008E0605" w:rsidRDefault="008E0605" w:rsidP="008E0605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E0605">
              <w:rPr>
                <w:rFonts w:ascii="Times New Roman" w:hAnsi="Times New Roman"/>
                <w:b/>
                <w:bCs/>
                <w:sz w:val="22"/>
                <w:szCs w:val="22"/>
              </w:rPr>
              <w:t>1 Этап</w:t>
            </w:r>
          </w:p>
          <w:p w14:paraId="04F0739D" w14:textId="4EA5E9AC" w:rsidR="00875A2A" w:rsidRPr="00D2240B" w:rsidRDefault="00D2240B" w:rsidP="008877E6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>Требуется изготовить</w:t>
            </w:r>
          </w:p>
          <w:p w14:paraId="18327C67" w14:textId="70854E2F" w:rsid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</w:t>
            </w:r>
          </w:p>
          <w:p w14:paraId="689C2623" w14:textId="3FC988CB" w:rsidR="00D2240B" w:rsidRPr="00D2240B" w:rsidRDefault="00D2240B" w:rsidP="00D2240B">
            <w:pPr>
              <w:pStyle w:val="ConsNormal"/>
              <w:numPr>
                <w:ilvl w:val="0"/>
                <w:numId w:val="16"/>
              </w:numPr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>Амфитеатр</w:t>
            </w:r>
          </w:p>
          <w:p w14:paraId="49700859" w14:textId="77777777" w:rsidR="00D2240B" w:rsidRP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>Основные габаритные размеры - 6,8х6,8х1,5 м (</w:t>
            </w:r>
            <w:proofErr w:type="spellStart"/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>ДхШхГ</w:t>
            </w:r>
            <w:proofErr w:type="spellEnd"/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69FD0CEE" w14:textId="77777777" w:rsidR="00D2240B" w:rsidRP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>Внешний радиус - 1,3 м, угол - 94°</w:t>
            </w:r>
          </w:p>
          <w:p w14:paraId="45154A93" w14:textId="38D3601A" w:rsidR="00875A2A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</w:t>
            </w:r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изделий - 1 </w:t>
            </w:r>
            <w:proofErr w:type="spellStart"/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</w:p>
          <w:p w14:paraId="4E1103C0" w14:textId="7DC9AC8C" w:rsid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CED61DC" w14:textId="79CFF715" w:rsid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208446" w14:textId="409C1CDE" w:rsidR="00875A2A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2BA7B9D" wp14:editId="4D4EDCD6">
                  <wp:extent cx="3390900" cy="3048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406" cy="3075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971B37" w14:textId="77777777" w:rsidR="00D2240B" w:rsidRDefault="00D2240B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C55228" w14:textId="77777777" w:rsidR="00D2240B" w:rsidRDefault="00D2240B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25DD274" w14:textId="77777777" w:rsidR="00D2240B" w:rsidRDefault="00D2240B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0D4186" w14:textId="77777777" w:rsidR="00D2240B" w:rsidRDefault="00D2240B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446F33D" w14:textId="77777777" w:rsidR="00D2240B" w:rsidRDefault="00D2240B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534B47" w14:textId="77777777" w:rsidR="00D2240B" w:rsidRDefault="00D2240B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AC6A0A" w14:textId="2D7BF4FD" w:rsidR="00875A2A" w:rsidRDefault="00D2240B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Амфитеатр</w:t>
            </w:r>
          </w:p>
          <w:p w14:paraId="77C1CD5A" w14:textId="60EFF8E5" w:rsid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12C4520" w14:textId="7ACF4339" w:rsid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17DA23F5" wp14:editId="21737E81">
                  <wp:extent cx="3600450" cy="2952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494" cy="2969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6BE87A" w14:textId="7B2C32E5" w:rsidR="00875A2A" w:rsidRDefault="00875A2A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A97399" w14:textId="24C4B0E4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C2DB6B" w14:textId="56686160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6C80FB" w14:textId="469D069C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135808" w14:textId="2E24D7B7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7452C8" w14:textId="4798B18D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7E04178" w14:textId="013C6ADF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5DC8B10" w14:textId="78CF9211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E2396C9" w14:textId="465C7A4E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4CCE1A5" w14:textId="22F95295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1E1D739" w14:textId="600A8F48" w:rsidR="00D2240B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92CAD80" w14:textId="2208E9BC" w:rsidR="00875A2A" w:rsidRDefault="00875A2A" w:rsidP="00D2240B">
            <w:pPr>
              <w:pStyle w:val="ConsNormal"/>
              <w:tabs>
                <w:tab w:val="left" w:pos="993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E517538" w14:textId="60E2E305" w:rsidR="00875A2A" w:rsidRPr="00875A2A" w:rsidRDefault="00875A2A" w:rsidP="00D2240B">
            <w:pPr>
              <w:pStyle w:val="ConsNormal"/>
              <w:numPr>
                <w:ilvl w:val="0"/>
                <w:numId w:val="16"/>
              </w:numPr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A2A">
              <w:rPr>
                <w:rFonts w:ascii="Times New Roman" w:hAnsi="Times New Roman"/>
                <w:bCs/>
                <w:sz w:val="24"/>
                <w:szCs w:val="24"/>
              </w:rPr>
              <w:t>Амфитеатр с навесом</w:t>
            </w:r>
          </w:p>
          <w:p w14:paraId="760AC360" w14:textId="77777777" w:rsidR="00875A2A" w:rsidRP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A2A">
              <w:rPr>
                <w:rFonts w:ascii="Times New Roman" w:hAnsi="Times New Roman"/>
                <w:bCs/>
                <w:sz w:val="24"/>
                <w:szCs w:val="24"/>
              </w:rPr>
              <w:t>Основные габаритные размеры - 6,4х6,4х1,5 м (</w:t>
            </w:r>
            <w:proofErr w:type="spellStart"/>
            <w:r w:rsidRPr="00875A2A">
              <w:rPr>
                <w:rFonts w:ascii="Times New Roman" w:hAnsi="Times New Roman"/>
                <w:bCs/>
                <w:sz w:val="24"/>
                <w:szCs w:val="24"/>
              </w:rPr>
              <w:t>ДхШхГ</w:t>
            </w:r>
            <w:proofErr w:type="spellEnd"/>
            <w:r w:rsidRPr="00875A2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15F63882" w14:textId="77777777" w:rsidR="00875A2A" w:rsidRP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A2A">
              <w:rPr>
                <w:rFonts w:ascii="Times New Roman" w:hAnsi="Times New Roman"/>
                <w:bCs/>
                <w:sz w:val="24"/>
                <w:szCs w:val="24"/>
              </w:rPr>
              <w:t>Внешний радиус - 1,5 м, угол - 77°</w:t>
            </w:r>
          </w:p>
          <w:p w14:paraId="4AFB89CB" w14:textId="21E285CE" w:rsid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A2A"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изделий - 2 </w:t>
            </w:r>
            <w:proofErr w:type="spellStart"/>
            <w:r w:rsidRPr="00875A2A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</w:p>
          <w:p w14:paraId="475FE063" w14:textId="443010A1" w:rsid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2FAC217" w14:textId="498AC3AB" w:rsidR="00875A2A" w:rsidRDefault="00875A2A" w:rsidP="00875A2A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65EF2566" wp14:editId="7662DB7A">
                  <wp:extent cx="6638290" cy="41808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418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7DB103" w14:textId="17C8067E" w:rsidR="00875A2A" w:rsidRPr="00875A2A" w:rsidRDefault="00D2240B" w:rsidP="00D2240B">
            <w:pPr>
              <w:pStyle w:val="ConsNormal"/>
              <w:tabs>
                <w:tab w:val="left" w:pos="993"/>
                <w:tab w:val="left" w:pos="10348"/>
              </w:tabs>
              <w:ind w:right="-126"/>
              <w:rPr>
                <w:rFonts w:ascii="Times New Roman" w:hAnsi="Times New Roman"/>
                <w:bCs/>
                <w:sz w:val="24"/>
                <w:szCs w:val="24"/>
              </w:rPr>
            </w:pPr>
            <w:r w:rsidRPr="00D2240B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41F02598" wp14:editId="74EF34C3">
                  <wp:extent cx="3543300" cy="2179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229" cy="218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ECEA4" w14:textId="77777777" w:rsidR="00875A2A" w:rsidRDefault="00875A2A" w:rsidP="008877E6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b/>
              </w:rPr>
            </w:pPr>
          </w:p>
          <w:p w14:paraId="09E5CE97" w14:textId="77777777" w:rsidR="00D2240B" w:rsidRDefault="00F027BB" w:rsidP="008877E6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b/>
              </w:rPr>
            </w:pPr>
            <w:r w:rsidRPr="00F027BB">
              <w:rPr>
                <w:rFonts w:ascii="Times New Roman" w:hAnsi="Times New Roman"/>
                <w:b/>
              </w:rPr>
              <w:t xml:space="preserve">     </w:t>
            </w:r>
          </w:p>
          <w:p w14:paraId="57C8FB15" w14:textId="77777777" w:rsidR="00D2240B" w:rsidRDefault="00D2240B" w:rsidP="008877E6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b/>
              </w:rPr>
            </w:pPr>
          </w:p>
          <w:p w14:paraId="63CA78EB" w14:textId="02146BA5" w:rsidR="00D2240B" w:rsidRDefault="00D2240B" w:rsidP="008877E6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2240B">
              <w:rPr>
                <w:rFonts w:ascii="Times New Roman" w:hAnsi="Times New Roman"/>
                <w:bCs/>
                <w:sz w:val="24"/>
                <w:szCs w:val="24"/>
              </w:rPr>
              <w:t>При подаче КП разработать эскизные варианты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амфитеатров на основании предоставленного внешнего изображения и габаритных размеров.</w:t>
            </w:r>
            <w:r w:rsidR="007E4E40">
              <w:rPr>
                <w:rFonts w:ascii="Times New Roman" w:hAnsi="Times New Roman"/>
                <w:bCs/>
                <w:sz w:val="24"/>
                <w:szCs w:val="24"/>
              </w:rPr>
              <w:t xml:space="preserve"> Высота амфитеатров ориентировочно 3,0 м (предварительно).</w:t>
            </w:r>
          </w:p>
          <w:p w14:paraId="01D23FCC" w14:textId="531E5A08" w:rsidR="00D2240B" w:rsidRDefault="00D2240B" w:rsidP="008877E6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Монтаж амфитеатров будет осуществляться на кровлю стилобата, толщина бетонной плиты 100 мм. </w:t>
            </w:r>
          </w:p>
          <w:p w14:paraId="4E70CB2F" w14:textId="13AFA86B" w:rsidR="007E4E40" w:rsidRPr="00D2240B" w:rsidRDefault="007E4E40" w:rsidP="008877E6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Разработка детального проекта КМД для согласования у заказчика.</w:t>
            </w:r>
          </w:p>
          <w:p w14:paraId="6E0F2583" w14:textId="647241ED" w:rsidR="008877E6" w:rsidRPr="008877E6" w:rsidRDefault="008877E6" w:rsidP="00875A2A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sz w:val="24"/>
                <w:szCs w:val="24"/>
              </w:rPr>
            </w:pPr>
            <w:r w:rsidRPr="008877E6">
              <w:rPr>
                <w:rFonts w:ascii="Times New Roman" w:hAnsi="Times New Roman"/>
                <w:sz w:val="24"/>
                <w:szCs w:val="24"/>
              </w:rPr>
              <w:t>Сопутствующие работы</w:t>
            </w:r>
            <w:r w:rsidR="007E4E40">
              <w:rPr>
                <w:rFonts w:ascii="Times New Roman" w:hAnsi="Times New Roman"/>
                <w:sz w:val="24"/>
                <w:szCs w:val="24"/>
              </w:rPr>
              <w:t xml:space="preserve"> – доставка, геодезическая разметка места установки, сборка, монтаж на анкера / фундаменты, сдача работ заказчику, подготовка исполнительной документации (АОСР, схемы, паспорта и сертификаты на готовую продукцию)</w:t>
            </w:r>
          </w:p>
          <w:p w14:paraId="561EFBB7" w14:textId="07EE3C57" w:rsidR="008877E6" w:rsidRDefault="008877E6" w:rsidP="00875A2A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sz w:val="24"/>
                <w:szCs w:val="24"/>
              </w:rPr>
            </w:pPr>
            <w:r w:rsidRPr="008877E6">
              <w:rPr>
                <w:rFonts w:ascii="Times New Roman" w:hAnsi="Times New Roman"/>
                <w:sz w:val="24"/>
                <w:szCs w:val="24"/>
              </w:rPr>
              <w:t>В составе работ перечислены основные виды работ. Работы, являющиеся предварительными, вспомогательными или технологически обязательными для выполнения основных видов работ, также входят в состав работ по настоящему техническому заданию.</w:t>
            </w:r>
          </w:p>
          <w:p w14:paraId="7DAB6F52" w14:textId="4A563485" w:rsidR="008877E6" w:rsidRPr="008877E6" w:rsidRDefault="008877E6" w:rsidP="004056DC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sz w:val="24"/>
                <w:szCs w:val="24"/>
              </w:rPr>
            </w:pPr>
            <w:r w:rsidRPr="008877E6">
              <w:rPr>
                <w:rFonts w:ascii="Times New Roman" w:hAnsi="Times New Roman"/>
                <w:sz w:val="24"/>
                <w:szCs w:val="24"/>
              </w:rPr>
              <w:t>Подрядчик на рабочем месте осуществляет приемку качества применяемых материалов и своевременно предъявляет инженеру технического надзора скрытые работы.</w:t>
            </w:r>
          </w:p>
          <w:p w14:paraId="782636AF" w14:textId="40726F67" w:rsidR="008877E6" w:rsidRPr="00760A49" w:rsidRDefault="008877E6" w:rsidP="008877E6">
            <w:pPr>
              <w:pStyle w:val="ConsNormal"/>
              <w:tabs>
                <w:tab w:val="left" w:pos="993"/>
                <w:tab w:val="num" w:pos="1429"/>
                <w:tab w:val="left" w:pos="10348"/>
              </w:tabs>
              <w:ind w:right="-126" w:firstLine="0"/>
              <w:rPr>
                <w:rFonts w:ascii="Times New Roman" w:hAnsi="Times New Roman"/>
                <w:sz w:val="24"/>
                <w:szCs w:val="24"/>
              </w:rPr>
            </w:pPr>
            <w:r w:rsidRPr="008877E6">
              <w:rPr>
                <w:rFonts w:ascii="Times New Roman" w:hAnsi="Times New Roman"/>
                <w:sz w:val="24"/>
                <w:szCs w:val="24"/>
              </w:rPr>
              <w:t>Обеспечить меры по безопасному производству работ, пожарной безопасности и охране труда. Соблюдать строгое выполнение правил техники безопасности и производственной санитарии, предусмотренные СНиП 12-03-2001 «Безопасность труда в строительстве. Часть 1. Общие требования» и СНиП 12-04-2002 «Безопасность труда в строительстве. Часть 2. Строительное производство», стандартами по организации охраны труда, предусмотренными Федеральным законом №90 от 30.06.06 «Об основах охраны труда в Российской Федерации».</w:t>
            </w:r>
          </w:p>
        </w:tc>
      </w:tr>
      <w:tr w:rsidR="00F17427" w:rsidRPr="0071470B" w14:paraId="2C17504A" w14:textId="77777777" w:rsidTr="00D126BD">
        <w:trPr>
          <w:trHeight w:val="248"/>
        </w:trPr>
        <w:tc>
          <w:tcPr>
            <w:tcW w:w="657" w:type="dxa"/>
          </w:tcPr>
          <w:p w14:paraId="1F742DD7" w14:textId="77777777" w:rsidR="00B32943" w:rsidRPr="00D73087" w:rsidRDefault="00B32943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2003" w:type="dxa"/>
          </w:tcPr>
          <w:p w14:paraId="470F51C5" w14:textId="77777777" w:rsidR="00B32943" w:rsidRDefault="00B32943" w:rsidP="00D7308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Условия договора</w:t>
            </w:r>
          </w:p>
          <w:p w14:paraId="31C0C30A" w14:textId="77777777" w:rsidR="00D67B1E" w:rsidRPr="00D73087" w:rsidRDefault="00D67B1E" w:rsidP="00D7308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14:paraId="4B07339E" w14:textId="77777777" w:rsidR="00B32943" w:rsidRDefault="00C15880" w:rsidP="00D7308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087">
              <w:rPr>
                <w:rFonts w:ascii="Times New Roman" w:hAnsi="Times New Roman" w:cs="Times New Roman"/>
              </w:rPr>
              <w:t>Условия договора Заказчика изменению не подлежат</w:t>
            </w:r>
            <w:r w:rsidR="00D73087" w:rsidRPr="00D730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541E32" w14:textId="1292E462" w:rsidR="0015259A" w:rsidRPr="0015259A" w:rsidRDefault="0015259A" w:rsidP="00D730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5259A">
              <w:rPr>
                <w:rFonts w:ascii="Times New Roman" w:hAnsi="Times New Roman" w:cs="Times New Roman"/>
              </w:rPr>
              <w:t xml:space="preserve">ГП </w:t>
            </w:r>
            <w:r w:rsidR="008C4D83">
              <w:rPr>
                <w:rFonts w:ascii="Times New Roman" w:hAnsi="Times New Roman" w:cs="Times New Roman"/>
              </w:rPr>
              <w:t>2</w:t>
            </w:r>
            <w:r w:rsidRPr="0015259A">
              <w:rPr>
                <w:rFonts w:ascii="Times New Roman" w:hAnsi="Times New Roman" w:cs="Times New Roman"/>
              </w:rPr>
              <w:t>%, ГУ 5%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17427" w:rsidRPr="0071470B" w14:paraId="6571B8D3" w14:textId="77777777" w:rsidTr="00D126BD">
        <w:trPr>
          <w:trHeight w:val="650"/>
        </w:trPr>
        <w:tc>
          <w:tcPr>
            <w:tcW w:w="657" w:type="dxa"/>
          </w:tcPr>
          <w:p w14:paraId="156FDE8F" w14:textId="77777777" w:rsidR="00B32943" w:rsidRPr="00D73087" w:rsidRDefault="00B32943" w:rsidP="00D73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003" w:type="dxa"/>
          </w:tcPr>
          <w:p w14:paraId="7FB9C5D9" w14:textId="77777777" w:rsidR="00B32943" w:rsidRPr="00D73087" w:rsidRDefault="00B32943" w:rsidP="00D730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 xml:space="preserve">Квалификационные </w:t>
            </w:r>
          </w:p>
          <w:p w14:paraId="14E814FD" w14:textId="77777777" w:rsidR="00B32943" w:rsidRPr="00D73087" w:rsidRDefault="00B32943" w:rsidP="00D730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требования</w:t>
            </w:r>
          </w:p>
        </w:tc>
        <w:tc>
          <w:tcPr>
            <w:tcW w:w="6804" w:type="dxa"/>
          </w:tcPr>
          <w:p w14:paraId="2679EAD4" w14:textId="77777777" w:rsidR="00B32943" w:rsidRPr="00D73087" w:rsidRDefault="00B32943" w:rsidP="00D730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73087">
              <w:rPr>
                <w:rFonts w:ascii="Times New Roman" w:hAnsi="Times New Roman" w:cs="Times New Roman"/>
              </w:rPr>
              <w:t>Успешный опыт аналогичной работы на крупных объектах.</w:t>
            </w:r>
          </w:p>
          <w:p w14:paraId="2E329458" w14:textId="02DF3A30" w:rsidR="00B32943" w:rsidRPr="00D73087" w:rsidRDefault="00B32943" w:rsidP="00D730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73087">
              <w:rPr>
                <w:rFonts w:ascii="Times New Roman" w:hAnsi="Times New Roman" w:cs="Times New Roman"/>
              </w:rPr>
              <w:t>Допуски СРО и лицензии по необходимости</w:t>
            </w:r>
            <w:r w:rsidR="00D73087" w:rsidRPr="00D73087">
              <w:rPr>
                <w:rFonts w:ascii="Times New Roman" w:hAnsi="Times New Roman" w:cs="Times New Roman"/>
              </w:rPr>
              <w:t>.</w:t>
            </w:r>
            <w:r w:rsidR="00FE558D">
              <w:rPr>
                <w:rFonts w:ascii="Times New Roman" w:hAnsi="Times New Roman" w:cs="Times New Roman"/>
              </w:rPr>
              <w:t xml:space="preserve"> </w:t>
            </w:r>
            <w:r w:rsidR="00FE558D">
              <w:rPr>
                <w:rFonts w:ascii="Times New Roman" w:hAnsi="Times New Roman" w:cs="Times New Roman"/>
              </w:rPr>
              <w:t>Действующее СРО</w:t>
            </w:r>
          </w:p>
        </w:tc>
      </w:tr>
      <w:tr w:rsidR="00F17427" w:rsidRPr="0071470B" w14:paraId="05800E61" w14:textId="77777777" w:rsidTr="00D126BD">
        <w:tc>
          <w:tcPr>
            <w:tcW w:w="657" w:type="dxa"/>
          </w:tcPr>
          <w:p w14:paraId="56CC7415" w14:textId="77777777" w:rsidR="00B32943" w:rsidRPr="00D73087" w:rsidRDefault="00B32943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03" w:type="dxa"/>
          </w:tcPr>
          <w:p w14:paraId="7C8E2603" w14:textId="77777777" w:rsidR="00B32943" w:rsidRPr="00D73087" w:rsidRDefault="00B32943" w:rsidP="00D7308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Место выполнения работ</w:t>
            </w:r>
          </w:p>
        </w:tc>
        <w:tc>
          <w:tcPr>
            <w:tcW w:w="6804" w:type="dxa"/>
          </w:tcPr>
          <w:p w14:paraId="74553FDE" w14:textId="10B97C26" w:rsidR="00B32943" w:rsidRPr="00D73087" w:rsidRDefault="001333F8" w:rsidP="00B57330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1333F8">
              <w:rPr>
                <w:rFonts w:ascii="Times New Roman" w:hAnsi="Times New Roman" w:cs="Times New Roman"/>
              </w:rPr>
              <w:t xml:space="preserve">Санкт-Петербург, </w:t>
            </w:r>
            <w:proofErr w:type="spellStart"/>
            <w:r w:rsidRPr="001333F8">
              <w:rPr>
                <w:rFonts w:ascii="Times New Roman" w:hAnsi="Times New Roman" w:cs="Times New Roman"/>
              </w:rPr>
              <w:t>пр-кт</w:t>
            </w:r>
            <w:proofErr w:type="spellEnd"/>
            <w:r w:rsidRPr="001333F8">
              <w:rPr>
                <w:rFonts w:ascii="Times New Roman" w:hAnsi="Times New Roman" w:cs="Times New Roman"/>
              </w:rPr>
              <w:t xml:space="preserve"> Пискаревский. Кадастровый номер участка: 78:11:0005607:1634</w:t>
            </w:r>
          </w:p>
        </w:tc>
      </w:tr>
      <w:tr w:rsidR="00F17427" w:rsidRPr="0071470B" w14:paraId="3BEBD46B" w14:textId="77777777" w:rsidTr="00D126BD">
        <w:trPr>
          <w:trHeight w:val="922"/>
        </w:trPr>
        <w:tc>
          <w:tcPr>
            <w:tcW w:w="657" w:type="dxa"/>
          </w:tcPr>
          <w:p w14:paraId="1CB453EA" w14:textId="77777777" w:rsidR="00B32943" w:rsidRPr="00D73087" w:rsidRDefault="00B32943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003" w:type="dxa"/>
          </w:tcPr>
          <w:p w14:paraId="4D040615" w14:textId="77777777" w:rsidR="00B32943" w:rsidRPr="001437B2" w:rsidRDefault="00B32943" w:rsidP="00D7308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1437B2">
              <w:rPr>
                <w:rFonts w:ascii="Times New Roman" w:hAnsi="Times New Roman" w:cs="Times New Roman"/>
                <w:b/>
              </w:rPr>
              <w:t xml:space="preserve">Сроки выполнения работ </w:t>
            </w:r>
          </w:p>
        </w:tc>
        <w:tc>
          <w:tcPr>
            <w:tcW w:w="6804" w:type="dxa"/>
            <w:shd w:val="clear" w:color="auto" w:fill="auto"/>
          </w:tcPr>
          <w:p w14:paraId="2E6A37CF" w14:textId="735F1925" w:rsidR="00B32943" w:rsidRPr="004C1454" w:rsidRDefault="005416EE" w:rsidP="00223A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="00875A2A">
              <w:rPr>
                <w:rFonts w:ascii="Times New Roman" w:hAnsi="Times New Roman" w:cs="Times New Roman"/>
              </w:rPr>
              <w:t>01</w:t>
            </w:r>
            <w:r w:rsidR="004E009B" w:rsidRPr="004E009B">
              <w:rPr>
                <w:rFonts w:ascii="Times New Roman" w:hAnsi="Times New Roman" w:cs="Times New Roman"/>
              </w:rPr>
              <w:t>.</w:t>
            </w:r>
            <w:r w:rsidR="00B113F9">
              <w:rPr>
                <w:rFonts w:ascii="Times New Roman" w:hAnsi="Times New Roman" w:cs="Times New Roman"/>
              </w:rPr>
              <w:t>0</w:t>
            </w:r>
            <w:r w:rsidR="00875A2A">
              <w:rPr>
                <w:rFonts w:ascii="Times New Roman" w:hAnsi="Times New Roman" w:cs="Times New Roman"/>
              </w:rPr>
              <w:t>3</w:t>
            </w:r>
            <w:r w:rsidR="004E009B" w:rsidRPr="004E009B">
              <w:rPr>
                <w:rFonts w:ascii="Times New Roman" w:hAnsi="Times New Roman" w:cs="Times New Roman"/>
              </w:rPr>
              <w:t>.202</w:t>
            </w:r>
            <w:r w:rsidR="00875A2A">
              <w:rPr>
                <w:rFonts w:ascii="Times New Roman" w:hAnsi="Times New Roman" w:cs="Times New Roman"/>
              </w:rPr>
              <w:t>5</w:t>
            </w:r>
            <w:r w:rsidR="004E009B">
              <w:rPr>
                <w:rFonts w:ascii="Times New Roman" w:hAnsi="Times New Roman" w:cs="Times New Roman"/>
              </w:rPr>
              <w:t xml:space="preserve"> по </w:t>
            </w:r>
            <w:r w:rsidR="00875A2A">
              <w:rPr>
                <w:rFonts w:ascii="Times New Roman" w:hAnsi="Times New Roman" w:cs="Times New Roman"/>
              </w:rPr>
              <w:t>01</w:t>
            </w:r>
            <w:r w:rsidR="004E009B" w:rsidRPr="004E009B">
              <w:rPr>
                <w:rFonts w:ascii="Times New Roman" w:hAnsi="Times New Roman" w:cs="Times New Roman"/>
              </w:rPr>
              <w:t>.</w:t>
            </w:r>
            <w:r w:rsidR="00DA544D">
              <w:rPr>
                <w:rFonts w:ascii="Times New Roman" w:hAnsi="Times New Roman" w:cs="Times New Roman"/>
              </w:rPr>
              <w:t>0</w:t>
            </w:r>
            <w:r w:rsidR="00875A2A">
              <w:rPr>
                <w:rFonts w:ascii="Times New Roman" w:hAnsi="Times New Roman" w:cs="Times New Roman"/>
              </w:rPr>
              <w:t>4</w:t>
            </w:r>
            <w:r w:rsidR="004E009B" w:rsidRPr="004E009B">
              <w:rPr>
                <w:rFonts w:ascii="Times New Roman" w:hAnsi="Times New Roman" w:cs="Times New Roman"/>
              </w:rPr>
              <w:t>.202</w:t>
            </w:r>
            <w:r w:rsidR="00875A2A">
              <w:rPr>
                <w:rFonts w:ascii="Times New Roman" w:hAnsi="Times New Roman" w:cs="Times New Roman"/>
              </w:rPr>
              <w:t>5</w:t>
            </w:r>
          </w:p>
        </w:tc>
      </w:tr>
      <w:tr w:rsidR="00F17427" w:rsidRPr="0071470B" w14:paraId="35BC3E30" w14:textId="77777777" w:rsidTr="00D126BD">
        <w:tc>
          <w:tcPr>
            <w:tcW w:w="657" w:type="dxa"/>
          </w:tcPr>
          <w:p w14:paraId="6140ED01" w14:textId="77777777" w:rsidR="00B32943" w:rsidRPr="00D73087" w:rsidRDefault="00B32943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003" w:type="dxa"/>
          </w:tcPr>
          <w:p w14:paraId="12D11AEE" w14:textId="77777777" w:rsidR="00B32943" w:rsidRPr="00D73087" w:rsidRDefault="00B32943" w:rsidP="0015259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Дата</w:t>
            </w:r>
            <w:r w:rsidR="0015259A">
              <w:rPr>
                <w:rFonts w:ascii="Times New Roman" w:hAnsi="Times New Roman" w:cs="Times New Roman"/>
                <w:b/>
              </w:rPr>
              <w:t xml:space="preserve"> </w:t>
            </w:r>
            <w:r w:rsidRPr="00D73087">
              <w:rPr>
                <w:rFonts w:ascii="Times New Roman" w:hAnsi="Times New Roman" w:cs="Times New Roman"/>
                <w:b/>
              </w:rPr>
              <w:t>начала работ</w:t>
            </w:r>
          </w:p>
        </w:tc>
        <w:tc>
          <w:tcPr>
            <w:tcW w:w="6804" w:type="dxa"/>
            <w:shd w:val="clear" w:color="auto" w:fill="auto"/>
          </w:tcPr>
          <w:p w14:paraId="7B02CE96" w14:textId="79A56265" w:rsidR="00B32943" w:rsidRPr="009A4F03" w:rsidRDefault="00DA544D" w:rsidP="00223A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A544D">
              <w:rPr>
                <w:rFonts w:ascii="Times New Roman" w:hAnsi="Times New Roman" w:cs="Times New Roman"/>
              </w:rPr>
              <w:t xml:space="preserve">с </w:t>
            </w:r>
            <w:r w:rsidR="00875A2A">
              <w:rPr>
                <w:rFonts w:ascii="Times New Roman" w:hAnsi="Times New Roman" w:cs="Times New Roman"/>
              </w:rPr>
              <w:t>01</w:t>
            </w:r>
            <w:r w:rsidRPr="00DA544D">
              <w:rPr>
                <w:rFonts w:ascii="Times New Roman" w:hAnsi="Times New Roman" w:cs="Times New Roman"/>
              </w:rPr>
              <w:t>.</w:t>
            </w:r>
            <w:r w:rsidR="00B113F9">
              <w:rPr>
                <w:rFonts w:ascii="Times New Roman" w:hAnsi="Times New Roman" w:cs="Times New Roman"/>
              </w:rPr>
              <w:t>0</w:t>
            </w:r>
            <w:r w:rsidR="00875A2A">
              <w:rPr>
                <w:rFonts w:ascii="Times New Roman" w:hAnsi="Times New Roman" w:cs="Times New Roman"/>
              </w:rPr>
              <w:t>3</w:t>
            </w:r>
            <w:r w:rsidRPr="00DA544D">
              <w:rPr>
                <w:rFonts w:ascii="Times New Roman" w:hAnsi="Times New Roman" w:cs="Times New Roman"/>
              </w:rPr>
              <w:t>.202</w:t>
            </w:r>
            <w:r w:rsidR="00875A2A">
              <w:rPr>
                <w:rFonts w:ascii="Times New Roman" w:hAnsi="Times New Roman" w:cs="Times New Roman"/>
              </w:rPr>
              <w:t>5</w:t>
            </w:r>
          </w:p>
        </w:tc>
      </w:tr>
      <w:tr w:rsidR="00F17427" w:rsidRPr="0071470B" w14:paraId="26166659" w14:textId="77777777" w:rsidTr="00D126BD">
        <w:trPr>
          <w:trHeight w:val="1126"/>
        </w:trPr>
        <w:tc>
          <w:tcPr>
            <w:tcW w:w="657" w:type="dxa"/>
          </w:tcPr>
          <w:p w14:paraId="11AA8E48" w14:textId="77777777" w:rsidR="00B32943" w:rsidRPr="00D73087" w:rsidRDefault="00B32943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003" w:type="dxa"/>
          </w:tcPr>
          <w:p w14:paraId="572127A3" w14:textId="77777777" w:rsidR="00B32943" w:rsidRDefault="00B32943" w:rsidP="00D7308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Необходимые документы для участия в тендерной процедуре</w:t>
            </w:r>
          </w:p>
          <w:p w14:paraId="2DFA7CFF" w14:textId="77777777" w:rsidR="00D67B1E" w:rsidRPr="00D73087" w:rsidRDefault="00D67B1E" w:rsidP="00D7308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14:paraId="7D9A01DF" w14:textId="4AF70899" w:rsidR="00B32943" w:rsidRPr="00D73087" w:rsidRDefault="00B32943" w:rsidP="00D7308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73087">
              <w:rPr>
                <w:rFonts w:ascii="Times New Roman" w:hAnsi="Times New Roman" w:cs="Times New Roman"/>
              </w:rPr>
              <w:t>Анк</w:t>
            </w:r>
            <w:r w:rsidR="00990069">
              <w:rPr>
                <w:rFonts w:ascii="Times New Roman" w:hAnsi="Times New Roman" w:cs="Times New Roman"/>
              </w:rPr>
              <w:t>ета участника</w:t>
            </w:r>
            <w:r w:rsidR="00FE558D">
              <w:rPr>
                <w:rFonts w:ascii="Times New Roman" w:hAnsi="Times New Roman" w:cs="Times New Roman"/>
              </w:rPr>
              <w:t>;</w:t>
            </w:r>
          </w:p>
          <w:p w14:paraId="1846D3E8" w14:textId="25C2D193" w:rsidR="00B32943" w:rsidRPr="00D73087" w:rsidRDefault="00B32943" w:rsidP="00D7308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73087">
              <w:rPr>
                <w:rFonts w:ascii="Times New Roman" w:hAnsi="Times New Roman" w:cs="Times New Roman"/>
              </w:rPr>
              <w:t>Расчет д</w:t>
            </w:r>
            <w:r w:rsidR="0071470B" w:rsidRPr="00D73087">
              <w:rPr>
                <w:rFonts w:ascii="Times New Roman" w:hAnsi="Times New Roman" w:cs="Times New Roman"/>
              </w:rPr>
              <w:t>оговорной цены</w:t>
            </w:r>
            <w:r w:rsidR="00FE558D">
              <w:rPr>
                <w:rFonts w:ascii="Times New Roman" w:hAnsi="Times New Roman" w:cs="Times New Roman"/>
              </w:rPr>
              <w:t>;</w:t>
            </w:r>
          </w:p>
          <w:p w14:paraId="65570108" w14:textId="7CD6C4A4" w:rsidR="00D67B1E" w:rsidRDefault="00990069" w:rsidP="00990069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карта выполненных и текущих работ (референ</w:t>
            </w:r>
            <w:r w:rsidR="00FE558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-лист)</w:t>
            </w:r>
          </w:p>
          <w:p w14:paraId="4E2CC1DF" w14:textId="48C7F590" w:rsidR="008877E6" w:rsidRPr="00D73087" w:rsidRDefault="008877E6" w:rsidP="00FE558D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7427" w:rsidRPr="00FE558D" w14:paraId="7AA2BFCC" w14:textId="77777777" w:rsidTr="00D126BD">
        <w:tc>
          <w:tcPr>
            <w:tcW w:w="657" w:type="dxa"/>
          </w:tcPr>
          <w:p w14:paraId="4461321C" w14:textId="77777777" w:rsidR="00B32943" w:rsidRPr="00D73087" w:rsidRDefault="00B32943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003" w:type="dxa"/>
          </w:tcPr>
          <w:p w14:paraId="5FCC247A" w14:textId="77777777" w:rsidR="00D67B1E" w:rsidRDefault="00B32943" w:rsidP="00D7308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 xml:space="preserve">Место и форма </w:t>
            </w:r>
          </w:p>
          <w:p w14:paraId="35A04106" w14:textId="77777777" w:rsidR="00B32943" w:rsidRPr="00D73087" w:rsidRDefault="00B32943" w:rsidP="00D7308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подачи коммерческого предложения</w:t>
            </w:r>
          </w:p>
        </w:tc>
        <w:tc>
          <w:tcPr>
            <w:tcW w:w="6804" w:type="dxa"/>
          </w:tcPr>
          <w:p w14:paraId="78FD91A6" w14:textId="77777777" w:rsidR="00FE558D" w:rsidRPr="009C7CEC" w:rsidRDefault="00FE558D" w:rsidP="00FE558D">
            <w:pPr>
              <w:rPr>
                <w:rFonts w:ascii="Times New Roman" w:hAnsi="Times New Roman" w:cs="Times New Roman"/>
                <w:u w:val="single"/>
              </w:rPr>
            </w:pPr>
            <w:r w:rsidRPr="009C7CEC">
              <w:rPr>
                <w:rFonts w:ascii="Times New Roman" w:hAnsi="Times New Roman" w:cs="Times New Roman"/>
              </w:rPr>
              <w:t xml:space="preserve">Коммерческое предложение подаётся в электронном виде на сайте </w:t>
            </w:r>
            <w:proofErr w:type="spellStart"/>
            <w:r w:rsidRPr="009C7CEC">
              <w:rPr>
                <w:rFonts w:ascii="Times New Roman" w:hAnsi="Times New Roman" w:cs="Times New Roman"/>
                <w:u w:val="single"/>
              </w:rPr>
              <w:t>Росэлторг.Бизнес</w:t>
            </w:r>
            <w:proofErr w:type="spellEnd"/>
            <w:r w:rsidRPr="009C7CEC">
              <w:rPr>
                <w:rFonts w:ascii="Times New Roman" w:hAnsi="Times New Roman" w:cs="Times New Roman"/>
              </w:rPr>
              <w:t xml:space="preserve"> и/или на почту </w:t>
            </w:r>
            <w:hyperlink r:id="rId12" w:history="1">
              <w:r w:rsidRPr="009C7CEC">
                <w:rPr>
                  <w:rStyle w:val="a5"/>
                  <w:rFonts w:ascii="Times New Roman" w:hAnsi="Times New Roman" w:cs="Times New Roman"/>
                  <w:lang w:val="en-US"/>
                </w:rPr>
                <w:t>tender</w:t>
              </w:r>
              <w:r w:rsidRPr="009C7CEC">
                <w:rPr>
                  <w:rStyle w:val="a5"/>
                  <w:rFonts w:ascii="Times New Roman" w:hAnsi="Times New Roman" w:cs="Times New Roman"/>
                </w:rPr>
                <w:t>3@</w:t>
              </w:r>
              <w:proofErr w:type="spellStart"/>
              <w:r w:rsidRPr="009C7CEC">
                <w:rPr>
                  <w:rStyle w:val="a5"/>
                  <w:rFonts w:ascii="Times New Roman" w:hAnsi="Times New Roman" w:cs="Times New Roman"/>
                  <w:lang w:val="en-US"/>
                </w:rPr>
                <w:t>rsti</w:t>
              </w:r>
              <w:proofErr w:type="spellEnd"/>
              <w:r w:rsidRPr="009C7CE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9C7CEC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64145236" w14:textId="42274E8F" w:rsidR="00B32943" w:rsidRPr="00FE558D" w:rsidRDefault="00B32943" w:rsidP="00FE558D">
            <w:pPr>
              <w:tabs>
                <w:tab w:val="left" w:pos="449"/>
                <w:tab w:val="left" w:pos="4392"/>
              </w:tabs>
              <w:spacing w:after="0"/>
              <w:ind w:right="-1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7427" w:rsidRPr="0071470B" w14:paraId="5A2C379E" w14:textId="77777777" w:rsidTr="00D126BD">
        <w:tc>
          <w:tcPr>
            <w:tcW w:w="657" w:type="dxa"/>
          </w:tcPr>
          <w:p w14:paraId="50A501AD" w14:textId="77777777" w:rsidR="00B32943" w:rsidRPr="00D73087" w:rsidRDefault="00B32943" w:rsidP="00D730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003" w:type="dxa"/>
          </w:tcPr>
          <w:p w14:paraId="653E1A65" w14:textId="77777777" w:rsidR="00B32943" w:rsidRPr="00D73087" w:rsidRDefault="0071470B" w:rsidP="00D7308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73087">
              <w:rPr>
                <w:rFonts w:ascii="Times New Roman" w:hAnsi="Times New Roman" w:cs="Times New Roman"/>
                <w:b/>
              </w:rPr>
              <w:t xml:space="preserve">Срок </w:t>
            </w:r>
            <w:r w:rsidR="00B32943" w:rsidRPr="00D73087">
              <w:rPr>
                <w:rFonts w:ascii="Times New Roman" w:hAnsi="Times New Roman" w:cs="Times New Roman"/>
                <w:b/>
              </w:rPr>
              <w:t>подачи коммерческого предложения</w:t>
            </w:r>
          </w:p>
        </w:tc>
        <w:tc>
          <w:tcPr>
            <w:tcW w:w="6804" w:type="dxa"/>
          </w:tcPr>
          <w:p w14:paraId="1A8778A6" w14:textId="45AEDD51" w:rsidR="00B32943" w:rsidRPr="00D73087" w:rsidRDefault="008C4D83" w:rsidP="00D73087">
            <w:pPr>
              <w:tabs>
                <w:tab w:val="left" w:pos="4392"/>
              </w:tabs>
              <w:spacing w:after="0"/>
              <w:ind w:righ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52D56">
              <w:rPr>
                <w:rFonts w:ascii="Times New Roman" w:hAnsi="Times New Roman" w:cs="Times New Roman"/>
              </w:rPr>
              <w:t xml:space="preserve"> недели</w:t>
            </w:r>
          </w:p>
        </w:tc>
      </w:tr>
    </w:tbl>
    <w:p w14:paraId="6D5E94E4" w14:textId="77777777" w:rsidR="00E71276" w:rsidRPr="00D32F46" w:rsidRDefault="00E71276" w:rsidP="00F7491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082EFA1" w14:textId="77777777" w:rsidR="00D32F46" w:rsidRPr="00066D94" w:rsidRDefault="00D32F46" w:rsidP="00D32F46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066D94">
        <w:rPr>
          <w:rFonts w:ascii="Times New Roman" w:hAnsi="Times New Roman" w:cs="Times New Roman"/>
          <w:b/>
          <w:color w:val="000000" w:themeColor="text1"/>
        </w:rPr>
        <w:t xml:space="preserve">Включается полный комплекс работ по разделу согласно п. </w:t>
      </w:r>
      <w:r w:rsidR="003D2F04" w:rsidRPr="00066D94">
        <w:rPr>
          <w:rFonts w:ascii="Times New Roman" w:hAnsi="Times New Roman" w:cs="Times New Roman"/>
          <w:b/>
          <w:color w:val="000000" w:themeColor="text1"/>
        </w:rPr>
        <w:t>1</w:t>
      </w:r>
      <w:r w:rsidRPr="00066D94">
        <w:rPr>
          <w:rFonts w:ascii="Times New Roman" w:hAnsi="Times New Roman" w:cs="Times New Roman"/>
          <w:b/>
          <w:color w:val="000000" w:themeColor="text1"/>
        </w:rPr>
        <w:t xml:space="preserve"> информационной карты. </w:t>
      </w:r>
    </w:p>
    <w:p w14:paraId="1A2FD69F" w14:textId="77777777" w:rsidR="00D32F46" w:rsidRPr="00066D94" w:rsidRDefault="00D32F46" w:rsidP="00D32F46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066D94">
        <w:rPr>
          <w:rFonts w:ascii="Times New Roman" w:hAnsi="Times New Roman" w:cs="Times New Roman"/>
          <w:b/>
          <w:color w:val="000000" w:themeColor="text1"/>
        </w:rPr>
        <w:t xml:space="preserve">Прилагаемые объемы работ, материалов и оборудования служат для обоснования цены предложения и проверки квалификации претендента. </w:t>
      </w:r>
    </w:p>
    <w:p w14:paraId="38495127" w14:textId="77777777" w:rsidR="00D32F46" w:rsidRPr="00066D94" w:rsidRDefault="00D32F46" w:rsidP="00D32F46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066D94">
        <w:rPr>
          <w:rFonts w:ascii="Times New Roman" w:hAnsi="Times New Roman" w:cs="Times New Roman"/>
          <w:b/>
          <w:color w:val="000000" w:themeColor="text1"/>
        </w:rPr>
        <w:t>За отсутствие в расчете работ, которые необходимо будет выполнять, несет ответственность претендент, даже в случае, если они прямо не прописаны в проекте и ТЗ.</w:t>
      </w:r>
    </w:p>
    <w:p w14:paraId="6FBB1244" w14:textId="77777777" w:rsidR="00D32F46" w:rsidRPr="00066D94" w:rsidRDefault="00D32F46" w:rsidP="00D32F46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066D94">
        <w:rPr>
          <w:rFonts w:ascii="Times New Roman" w:hAnsi="Times New Roman" w:cs="Times New Roman"/>
          <w:b/>
          <w:color w:val="000000" w:themeColor="text1"/>
        </w:rPr>
        <w:t>Изменение объемов работ, связанных с корректировкой проекта, с прохождением наружных инженерных сетей, другими условиями, не будет являться основанием для изменения стоимости работ.</w:t>
      </w:r>
    </w:p>
    <w:p w14:paraId="76B8B761" w14:textId="77777777" w:rsidR="00D32F46" w:rsidRPr="00066D94" w:rsidRDefault="00D32F46" w:rsidP="00D32F46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066D94">
        <w:rPr>
          <w:rFonts w:ascii="Times New Roman" w:hAnsi="Times New Roman" w:cs="Times New Roman"/>
          <w:b/>
          <w:color w:val="000000" w:themeColor="text1"/>
        </w:rPr>
        <w:tab/>
        <w:t xml:space="preserve">1.    В предложении замена оборудования, материалов не допускается, за исключением, если эта возможность прописана в ТЗ. </w:t>
      </w:r>
    </w:p>
    <w:p w14:paraId="27600E09" w14:textId="77777777" w:rsidR="00D32F46" w:rsidRPr="00066D94" w:rsidRDefault="00D32F46" w:rsidP="00D32F46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066D94">
        <w:rPr>
          <w:rFonts w:ascii="Times New Roman" w:hAnsi="Times New Roman" w:cs="Times New Roman"/>
          <w:b/>
          <w:color w:val="000000" w:themeColor="text1"/>
        </w:rPr>
        <w:tab/>
        <w:t>После выбора подрядчика и согласования с Генеральным проектировщиком, для дальнейшей оптимизации цены договора, улучшения качества систем, сокращения сроков работ замена возможна.</w:t>
      </w:r>
    </w:p>
    <w:p w14:paraId="2B07243F" w14:textId="77777777" w:rsidR="00D32F46" w:rsidRPr="00066D94" w:rsidRDefault="00D32F46" w:rsidP="00D32F46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066D94">
        <w:rPr>
          <w:rFonts w:ascii="Times New Roman" w:hAnsi="Times New Roman" w:cs="Times New Roman"/>
          <w:b/>
          <w:color w:val="000000" w:themeColor="text1"/>
        </w:rPr>
        <w:tab/>
      </w:r>
      <w:r w:rsidR="003D2F04" w:rsidRPr="00066D94">
        <w:rPr>
          <w:rFonts w:ascii="Times New Roman" w:hAnsi="Times New Roman" w:cs="Times New Roman"/>
          <w:b/>
          <w:color w:val="000000" w:themeColor="text1"/>
        </w:rPr>
        <w:t>1</w:t>
      </w:r>
      <w:r w:rsidRPr="00066D94">
        <w:rPr>
          <w:rFonts w:ascii="Times New Roman" w:hAnsi="Times New Roman" w:cs="Times New Roman"/>
          <w:b/>
          <w:color w:val="000000" w:themeColor="text1"/>
        </w:rPr>
        <w:t>.   В случае, если в проектных спецификациях материалы и оборудование не учтены, но Претендент, как специалист в данной области, предвидит безусловную необходимость поставок и монтажа неучтенных позиций, обязательно указывать их в предложении с примечаниями: НЕУЧТЕНО В ДОКУМЕНТАЦИИ, НЕОБХОДИМО ДЛЯ…</w:t>
      </w:r>
    </w:p>
    <w:p w14:paraId="4C064879" w14:textId="0B73569F" w:rsidR="00C7489A" w:rsidRPr="00066D94" w:rsidRDefault="00D32F46" w:rsidP="00D32F46">
      <w:pPr>
        <w:spacing w:after="0"/>
        <w:rPr>
          <w:rFonts w:ascii="Times New Roman" w:hAnsi="Times New Roman" w:cs="Times New Roman"/>
          <w:b/>
          <w:color w:val="000000" w:themeColor="text1"/>
        </w:rPr>
        <w:sectPr w:rsidR="00C7489A" w:rsidRPr="00066D94" w:rsidSect="00F341A9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  <w:r w:rsidRPr="00066D94">
        <w:rPr>
          <w:rFonts w:ascii="Times New Roman" w:hAnsi="Times New Roman" w:cs="Times New Roman"/>
          <w:b/>
          <w:color w:val="000000" w:themeColor="text1"/>
        </w:rPr>
        <w:t xml:space="preserve">В стоимости работ учесть производство всего комплекса работ, «под ключ». В том числе работы и их стоимость, выполнение которых неразрывно связано с выполнением данного вида работ, но явно не отражено в проектной документации. Учесть все необходимое для производства работ оборудование, механизмы, материалы, электроинструмент, СИЗ, расходные материалы, комплектующие и пр., наличие которых необходимо для выполнения данного комплекса </w:t>
      </w:r>
      <w:proofErr w:type="spellStart"/>
      <w:r w:rsidRPr="00066D94">
        <w:rPr>
          <w:rFonts w:ascii="Times New Roman" w:hAnsi="Times New Roman" w:cs="Times New Roman"/>
          <w:b/>
          <w:color w:val="000000" w:themeColor="text1"/>
        </w:rPr>
        <w:t>рабо</w:t>
      </w:r>
      <w:proofErr w:type="spellEnd"/>
    </w:p>
    <w:p w14:paraId="70FDFAC8" w14:textId="19B1EA61" w:rsidR="003A16D3" w:rsidRPr="003A16D3" w:rsidRDefault="003A16D3" w:rsidP="003A16D3">
      <w:pPr>
        <w:tabs>
          <w:tab w:val="left" w:pos="2175"/>
        </w:tabs>
        <w:rPr>
          <w:rFonts w:ascii="Times New Roman" w:hAnsi="Times New Roman" w:cs="Times New Roman"/>
        </w:rPr>
      </w:pPr>
    </w:p>
    <w:sectPr w:rsidR="003A16D3" w:rsidRPr="003A16D3" w:rsidSect="003D2F04">
      <w:pgSz w:w="11906" w:h="16838"/>
      <w:pgMar w:top="1134" w:right="0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F865D" w14:textId="77777777" w:rsidR="0073729B" w:rsidRDefault="0073729B" w:rsidP="00EB276B">
      <w:pPr>
        <w:spacing w:after="0" w:line="240" w:lineRule="auto"/>
      </w:pPr>
      <w:r>
        <w:separator/>
      </w:r>
    </w:p>
  </w:endnote>
  <w:endnote w:type="continuationSeparator" w:id="0">
    <w:p w14:paraId="23BC4B24" w14:textId="77777777" w:rsidR="0073729B" w:rsidRDefault="0073729B" w:rsidP="00EB2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43308" w14:textId="77777777" w:rsidR="0073729B" w:rsidRDefault="0073729B" w:rsidP="00EB276B">
      <w:pPr>
        <w:spacing w:after="0" w:line="240" w:lineRule="auto"/>
      </w:pPr>
      <w:r>
        <w:separator/>
      </w:r>
    </w:p>
  </w:footnote>
  <w:footnote w:type="continuationSeparator" w:id="0">
    <w:p w14:paraId="717796F3" w14:textId="77777777" w:rsidR="0073729B" w:rsidRDefault="0073729B" w:rsidP="00EB2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715A1"/>
    <w:multiLevelType w:val="hybridMultilevel"/>
    <w:tmpl w:val="1E60C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7579C"/>
    <w:multiLevelType w:val="hybridMultilevel"/>
    <w:tmpl w:val="6CE4D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9692A"/>
    <w:multiLevelType w:val="hybridMultilevel"/>
    <w:tmpl w:val="942E5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13AC5"/>
    <w:multiLevelType w:val="hybridMultilevel"/>
    <w:tmpl w:val="E7A8C178"/>
    <w:lvl w:ilvl="0" w:tplc="75CCA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915CEC"/>
    <w:multiLevelType w:val="hybridMultilevel"/>
    <w:tmpl w:val="EFF66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C4FE9"/>
    <w:multiLevelType w:val="hybridMultilevel"/>
    <w:tmpl w:val="B1882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16A42"/>
    <w:multiLevelType w:val="hybridMultilevel"/>
    <w:tmpl w:val="77625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A6461"/>
    <w:multiLevelType w:val="hybridMultilevel"/>
    <w:tmpl w:val="D10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55B11"/>
    <w:multiLevelType w:val="hybridMultilevel"/>
    <w:tmpl w:val="D10A1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C2669"/>
    <w:multiLevelType w:val="hybridMultilevel"/>
    <w:tmpl w:val="9082570E"/>
    <w:lvl w:ilvl="0" w:tplc="2B22FB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D1EED"/>
    <w:multiLevelType w:val="hybridMultilevel"/>
    <w:tmpl w:val="850E010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801BA"/>
    <w:multiLevelType w:val="hybridMultilevel"/>
    <w:tmpl w:val="5A4C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26017"/>
    <w:multiLevelType w:val="hybridMultilevel"/>
    <w:tmpl w:val="601A55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A465F1F"/>
    <w:multiLevelType w:val="hybridMultilevel"/>
    <w:tmpl w:val="0AC46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430404"/>
    <w:multiLevelType w:val="hybridMultilevel"/>
    <w:tmpl w:val="B58E90BA"/>
    <w:lvl w:ilvl="0" w:tplc="C85891B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E66BE"/>
    <w:multiLevelType w:val="hybridMultilevel"/>
    <w:tmpl w:val="D10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831671">
    <w:abstractNumId w:val="4"/>
  </w:num>
  <w:num w:numId="2" w16cid:durableId="1163667397">
    <w:abstractNumId w:val="0"/>
  </w:num>
  <w:num w:numId="3" w16cid:durableId="547226435">
    <w:abstractNumId w:val="11"/>
  </w:num>
  <w:num w:numId="4" w16cid:durableId="54360635">
    <w:abstractNumId w:val="14"/>
  </w:num>
  <w:num w:numId="5" w16cid:durableId="626592816">
    <w:abstractNumId w:val="2"/>
  </w:num>
  <w:num w:numId="6" w16cid:durableId="1732969836">
    <w:abstractNumId w:val="9"/>
  </w:num>
  <w:num w:numId="7" w16cid:durableId="232475039">
    <w:abstractNumId w:val="13"/>
  </w:num>
  <w:num w:numId="8" w16cid:durableId="482232879">
    <w:abstractNumId w:val="5"/>
  </w:num>
  <w:num w:numId="9" w16cid:durableId="1212185614">
    <w:abstractNumId w:val="6"/>
  </w:num>
  <w:num w:numId="10" w16cid:durableId="1162545740">
    <w:abstractNumId w:val="10"/>
  </w:num>
  <w:num w:numId="11" w16cid:durableId="450325742">
    <w:abstractNumId w:val="12"/>
  </w:num>
  <w:num w:numId="12" w16cid:durableId="1019888489">
    <w:abstractNumId w:val="8"/>
  </w:num>
  <w:num w:numId="13" w16cid:durableId="1657613450">
    <w:abstractNumId w:val="7"/>
  </w:num>
  <w:num w:numId="14" w16cid:durableId="22482881">
    <w:abstractNumId w:val="15"/>
  </w:num>
  <w:num w:numId="15" w16cid:durableId="496069147">
    <w:abstractNumId w:val="1"/>
  </w:num>
  <w:num w:numId="16" w16cid:durableId="155997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F5"/>
    <w:rsid w:val="0002337E"/>
    <w:rsid w:val="00023C1F"/>
    <w:rsid w:val="00026191"/>
    <w:rsid w:val="000478A1"/>
    <w:rsid w:val="00053090"/>
    <w:rsid w:val="00056AD7"/>
    <w:rsid w:val="0006480B"/>
    <w:rsid w:val="00066D94"/>
    <w:rsid w:val="0007648E"/>
    <w:rsid w:val="00080B0A"/>
    <w:rsid w:val="00086C5E"/>
    <w:rsid w:val="00087038"/>
    <w:rsid w:val="00091A71"/>
    <w:rsid w:val="000971E9"/>
    <w:rsid w:val="000B39F7"/>
    <w:rsid w:val="000B5C83"/>
    <w:rsid w:val="000B5EE9"/>
    <w:rsid w:val="000C1978"/>
    <w:rsid w:val="000D77E5"/>
    <w:rsid w:val="001020D8"/>
    <w:rsid w:val="0012403F"/>
    <w:rsid w:val="00125C00"/>
    <w:rsid w:val="001333F8"/>
    <w:rsid w:val="001437B2"/>
    <w:rsid w:val="001445DF"/>
    <w:rsid w:val="0015259A"/>
    <w:rsid w:val="001536DF"/>
    <w:rsid w:val="00156108"/>
    <w:rsid w:val="001600AC"/>
    <w:rsid w:val="00160DF8"/>
    <w:rsid w:val="0016438B"/>
    <w:rsid w:val="00183999"/>
    <w:rsid w:val="00197ADF"/>
    <w:rsid w:val="001A1D97"/>
    <w:rsid w:val="001A771E"/>
    <w:rsid w:val="001B3A5B"/>
    <w:rsid w:val="001C09B3"/>
    <w:rsid w:val="001C23BF"/>
    <w:rsid w:val="001C35C0"/>
    <w:rsid w:val="001C5574"/>
    <w:rsid w:val="001C746F"/>
    <w:rsid w:val="001E5E33"/>
    <w:rsid w:val="001E6921"/>
    <w:rsid w:val="001E6E5C"/>
    <w:rsid w:val="001F0900"/>
    <w:rsid w:val="001F2C48"/>
    <w:rsid w:val="001F351F"/>
    <w:rsid w:val="001F6762"/>
    <w:rsid w:val="001F68B7"/>
    <w:rsid w:val="00203F17"/>
    <w:rsid w:val="00205228"/>
    <w:rsid w:val="002132D5"/>
    <w:rsid w:val="00215191"/>
    <w:rsid w:val="00220282"/>
    <w:rsid w:val="00223AEA"/>
    <w:rsid w:val="00224AE4"/>
    <w:rsid w:val="00235298"/>
    <w:rsid w:val="0023688C"/>
    <w:rsid w:val="002448CB"/>
    <w:rsid w:val="00252B68"/>
    <w:rsid w:val="00274B27"/>
    <w:rsid w:val="00281967"/>
    <w:rsid w:val="002B0D99"/>
    <w:rsid w:val="002D1DD9"/>
    <w:rsid w:val="002E2974"/>
    <w:rsid w:val="002F2C66"/>
    <w:rsid w:val="002F4843"/>
    <w:rsid w:val="0030305A"/>
    <w:rsid w:val="003031CE"/>
    <w:rsid w:val="003038C4"/>
    <w:rsid w:val="00303EB5"/>
    <w:rsid w:val="00317C61"/>
    <w:rsid w:val="00327114"/>
    <w:rsid w:val="00336D7B"/>
    <w:rsid w:val="00346D11"/>
    <w:rsid w:val="00350CDB"/>
    <w:rsid w:val="00352851"/>
    <w:rsid w:val="00363CE1"/>
    <w:rsid w:val="003660F1"/>
    <w:rsid w:val="00370EC0"/>
    <w:rsid w:val="00371C82"/>
    <w:rsid w:val="00395291"/>
    <w:rsid w:val="003A032A"/>
    <w:rsid w:val="003A16D3"/>
    <w:rsid w:val="003A5581"/>
    <w:rsid w:val="003A5867"/>
    <w:rsid w:val="003B27AD"/>
    <w:rsid w:val="003C0CCC"/>
    <w:rsid w:val="003C30AB"/>
    <w:rsid w:val="003D2F04"/>
    <w:rsid w:val="003D4543"/>
    <w:rsid w:val="003D4E40"/>
    <w:rsid w:val="003E3CB8"/>
    <w:rsid w:val="003E6CD3"/>
    <w:rsid w:val="003F044F"/>
    <w:rsid w:val="003F1542"/>
    <w:rsid w:val="003F3743"/>
    <w:rsid w:val="003F79B7"/>
    <w:rsid w:val="004056DC"/>
    <w:rsid w:val="00451BEF"/>
    <w:rsid w:val="0045418B"/>
    <w:rsid w:val="00462194"/>
    <w:rsid w:val="00466125"/>
    <w:rsid w:val="004663BF"/>
    <w:rsid w:val="004730EB"/>
    <w:rsid w:val="004A0E00"/>
    <w:rsid w:val="004A2698"/>
    <w:rsid w:val="004B6AB8"/>
    <w:rsid w:val="004C1454"/>
    <w:rsid w:val="004C501C"/>
    <w:rsid w:val="004D278C"/>
    <w:rsid w:val="004E009B"/>
    <w:rsid w:val="00506C97"/>
    <w:rsid w:val="00521B82"/>
    <w:rsid w:val="005245FB"/>
    <w:rsid w:val="00531651"/>
    <w:rsid w:val="00533E19"/>
    <w:rsid w:val="00535880"/>
    <w:rsid w:val="00540856"/>
    <w:rsid w:val="005416EE"/>
    <w:rsid w:val="005425AE"/>
    <w:rsid w:val="00557A4B"/>
    <w:rsid w:val="00563104"/>
    <w:rsid w:val="0056520B"/>
    <w:rsid w:val="00567BE1"/>
    <w:rsid w:val="00571FA0"/>
    <w:rsid w:val="00583B42"/>
    <w:rsid w:val="005A7CE4"/>
    <w:rsid w:val="005C5A18"/>
    <w:rsid w:val="005D220B"/>
    <w:rsid w:val="005E3A28"/>
    <w:rsid w:val="006021F7"/>
    <w:rsid w:val="00610773"/>
    <w:rsid w:val="0061373D"/>
    <w:rsid w:val="00615087"/>
    <w:rsid w:val="006157FA"/>
    <w:rsid w:val="006235AE"/>
    <w:rsid w:val="00626481"/>
    <w:rsid w:val="00636A34"/>
    <w:rsid w:val="00640505"/>
    <w:rsid w:val="00645F03"/>
    <w:rsid w:val="006469F8"/>
    <w:rsid w:val="0065048D"/>
    <w:rsid w:val="00656CDD"/>
    <w:rsid w:val="00671738"/>
    <w:rsid w:val="00681A0C"/>
    <w:rsid w:val="00681CA7"/>
    <w:rsid w:val="00693AC5"/>
    <w:rsid w:val="00694353"/>
    <w:rsid w:val="0069538B"/>
    <w:rsid w:val="006A5F8F"/>
    <w:rsid w:val="006B4F5B"/>
    <w:rsid w:val="006D5AD8"/>
    <w:rsid w:val="006D740F"/>
    <w:rsid w:val="006F073F"/>
    <w:rsid w:val="0070157D"/>
    <w:rsid w:val="00706512"/>
    <w:rsid w:val="0071470B"/>
    <w:rsid w:val="0073729B"/>
    <w:rsid w:val="00752C13"/>
    <w:rsid w:val="00760A49"/>
    <w:rsid w:val="00763C04"/>
    <w:rsid w:val="00767595"/>
    <w:rsid w:val="00776E9B"/>
    <w:rsid w:val="00776F67"/>
    <w:rsid w:val="007912AC"/>
    <w:rsid w:val="00793F19"/>
    <w:rsid w:val="007A2FD0"/>
    <w:rsid w:val="007B0054"/>
    <w:rsid w:val="007B339C"/>
    <w:rsid w:val="007C7188"/>
    <w:rsid w:val="007D55E5"/>
    <w:rsid w:val="007D6C62"/>
    <w:rsid w:val="007E4E40"/>
    <w:rsid w:val="007E54BF"/>
    <w:rsid w:val="007F2EAD"/>
    <w:rsid w:val="00803DA0"/>
    <w:rsid w:val="00812818"/>
    <w:rsid w:val="00815C37"/>
    <w:rsid w:val="008216F5"/>
    <w:rsid w:val="008327CE"/>
    <w:rsid w:val="00851B9A"/>
    <w:rsid w:val="00875A2A"/>
    <w:rsid w:val="0088433F"/>
    <w:rsid w:val="00885681"/>
    <w:rsid w:val="008877E6"/>
    <w:rsid w:val="00895CC3"/>
    <w:rsid w:val="008967C1"/>
    <w:rsid w:val="008A6699"/>
    <w:rsid w:val="008A6B57"/>
    <w:rsid w:val="008A790E"/>
    <w:rsid w:val="008C1F2A"/>
    <w:rsid w:val="008C4D83"/>
    <w:rsid w:val="008D33CF"/>
    <w:rsid w:val="008E0605"/>
    <w:rsid w:val="008E4815"/>
    <w:rsid w:val="008F5E92"/>
    <w:rsid w:val="00900D0A"/>
    <w:rsid w:val="009064DF"/>
    <w:rsid w:val="00907247"/>
    <w:rsid w:val="00913C8B"/>
    <w:rsid w:val="009140CC"/>
    <w:rsid w:val="00925FF0"/>
    <w:rsid w:val="0094060F"/>
    <w:rsid w:val="00945462"/>
    <w:rsid w:val="009462BD"/>
    <w:rsid w:val="00946B5D"/>
    <w:rsid w:val="009537CE"/>
    <w:rsid w:val="0095607E"/>
    <w:rsid w:val="0097125D"/>
    <w:rsid w:val="00974069"/>
    <w:rsid w:val="00990069"/>
    <w:rsid w:val="009A075F"/>
    <w:rsid w:val="009A4F03"/>
    <w:rsid w:val="009C342A"/>
    <w:rsid w:val="009C7687"/>
    <w:rsid w:val="009D7405"/>
    <w:rsid w:val="009E5554"/>
    <w:rsid w:val="009F2300"/>
    <w:rsid w:val="009F2EBD"/>
    <w:rsid w:val="00A060D1"/>
    <w:rsid w:val="00A11090"/>
    <w:rsid w:val="00A35DF4"/>
    <w:rsid w:val="00A36E57"/>
    <w:rsid w:val="00A408A6"/>
    <w:rsid w:val="00A43A45"/>
    <w:rsid w:val="00A5055E"/>
    <w:rsid w:val="00A55161"/>
    <w:rsid w:val="00A5590A"/>
    <w:rsid w:val="00A643F0"/>
    <w:rsid w:val="00A657CA"/>
    <w:rsid w:val="00A66A13"/>
    <w:rsid w:val="00A87CDE"/>
    <w:rsid w:val="00A9409B"/>
    <w:rsid w:val="00AB0CA8"/>
    <w:rsid w:val="00AC2365"/>
    <w:rsid w:val="00AE3D05"/>
    <w:rsid w:val="00AF4C78"/>
    <w:rsid w:val="00AF566A"/>
    <w:rsid w:val="00B000C4"/>
    <w:rsid w:val="00B023DD"/>
    <w:rsid w:val="00B113F9"/>
    <w:rsid w:val="00B2087F"/>
    <w:rsid w:val="00B213FD"/>
    <w:rsid w:val="00B21DBC"/>
    <w:rsid w:val="00B32943"/>
    <w:rsid w:val="00B57330"/>
    <w:rsid w:val="00B65B10"/>
    <w:rsid w:val="00B67676"/>
    <w:rsid w:val="00B712E2"/>
    <w:rsid w:val="00B73B31"/>
    <w:rsid w:val="00B77A39"/>
    <w:rsid w:val="00B804E2"/>
    <w:rsid w:val="00B94339"/>
    <w:rsid w:val="00B948AF"/>
    <w:rsid w:val="00B95AC9"/>
    <w:rsid w:val="00BA02A8"/>
    <w:rsid w:val="00BA477D"/>
    <w:rsid w:val="00BA5982"/>
    <w:rsid w:val="00BA6DC8"/>
    <w:rsid w:val="00BC175E"/>
    <w:rsid w:val="00BC779C"/>
    <w:rsid w:val="00BE15BC"/>
    <w:rsid w:val="00BE286E"/>
    <w:rsid w:val="00BF44FC"/>
    <w:rsid w:val="00BF67E8"/>
    <w:rsid w:val="00C133B3"/>
    <w:rsid w:val="00C15880"/>
    <w:rsid w:val="00C23398"/>
    <w:rsid w:val="00C30E5A"/>
    <w:rsid w:val="00C533B8"/>
    <w:rsid w:val="00C63CE2"/>
    <w:rsid w:val="00C64F64"/>
    <w:rsid w:val="00C7489A"/>
    <w:rsid w:val="00C84670"/>
    <w:rsid w:val="00C93210"/>
    <w:rsid w:val="00CB0153"/>
    <w:rsid w:val="00CC648F"/>
    <w:rsid w:val="00CD0B14"/>
    <w:rsid w:val="00CF1636"/>
    <w:rsid w:val="00D0138F"/>
    <w:rsid w:val="00D126BD"/>
    <w:rsid w:val="00D2240B"/>
    <w:rsid w:val="00D265E5"/>
    <w:rsid w:val="00D32F46"/>
    <w:rsid w:val="00D350C3"/>
    <w:rsid w:val="00D40E0A"/>
    <w:rsid w:val="00D4440B"/>
    <w:rsid w:val="00D467A8"/>
    <w:rsid w:val="00D52D56"/>
    <w:rsid w:val="00D60D08"/>
    <w:rsid w:val="00D61B2B"/>
    <w:rsid w:val="00D6592E"/>
    <w:rsid w:val="00D67B1E"/>
    <w:rsid w:val="00D73087"/>
    <w:rsid w:val="00D9110B"/>
    <w:rsid w:val="00DA4D94"/>
    <w:rsid w:val="00DA544D"/>
    <w:rsid w:val="00DA781E"/>
    <w:rsid w:val="00DB57F5"/>
    <w:rsid w:val="00DB5B3D"/>
    <w:rsid w:val="00DC359E"/>
    <w:rsid w:val="00DC522A"/>
    <w:rsid w:val="00DC58A1"/>
    <w:rsid w:val="00DD253B"/>
    <w:rsid w:val="00DD2540"/>
    <w:rsid w:val="00DD66E6"/>
    <w:rsid w:val="00DF2B4F"/>
    <w:rsid w:val="00DF3486"/>
    <w:rsid w:val="00DF4014"/>
    <w:rsid w:val="00DF4043"/>
    <w:rsid w:val="00E13981"/>
    <w:rsid w:val="00E160E6"/>
    <w:rsid w:val="00E31160"/>
    <w:rsid w:val="00E54713"/>
    <w:rsid w:val="00E66AC9"/>
    <w:rsid w:val="00E71276"/>
    <w:rsid w:val="00E75D13"/>
    <w:rsid w:val="00E90AB2"/>
    <w:rsid w:val="00EA2FF8"/>
    <w:rsid w:val="00EA3198"/>
    <w:rsid w:val="00EB17E7"/>
    <w:rsid w:val="00EB276B"/>
    <w:rsid w:val="00EB5390"/>
    <w:rsid w:val="00EB73E0"/>
    <w:rsid w:val="00EC3573"/>
    <w:rsid w:val="00ED0B5C"/>
    <w:rsid w:val="00ED271A"/>
    <w:rsid w:val="00ED412F"/>
    <w:rsid w:val="00EE2163"/>
    <w:rsid w:val="00EE6116"/>
    <w:rsid w:val="00EE7D3A"/>
    <w:rsid w:val="00F027BB"/>
    <w:rsid w:val="00F17427"/>
    <w:rsid w:val="00F32583"/>
    <w:rsid w:val="00F341A9"/>
    <w:rsid w:val="00F44A57"/>
    <w:rsid w:val="00F50BD3"/>
    <w:rsid w:val="00F514DC"/>
    <w:rsid w:val="00F557C3"/>
    <w:rsid w:val="00F718F5"/>
    <w:rsid w:val="00F74914"/>
    <w:rsid w:val="00F85281"/>
    <w:rsid w:val="00F861C0"/>
    <w:rsid w:val="00F9087A"/>
    <w:rsid w:val="00F95672"/>
    <w:rsid w:val="00FA1DFC"/>
    <w:rsid w:val="00FA3C7E"/>
    <w:rsid w:val="00FA5272"/>
    <w:rsid w:val="00FB62B0"/>
    <w:rsid w:val="00FD278C"/>
    <w:rsid w:val="00FD2D6B"/>
    <w:rsid w:val="00FE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051801"/>
  <w15:docId w15:val="{7A21703C-168E-4B30-8245-7FAE6975D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0F1"/>
    <w:pPr>
      <w:ind w:left="720"/>
      <w:contextualSpacing/>
    </w:pPr>
  </w:style>
  <w:style w:type="table" w:styleId="a4">
    <w:name w:val="Table Grid"/>
    <w:basedOn w:val="a1"/>
    <w:rsid w:val="001C09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A36E5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B2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276B"/>
  </w:style>
  <w:style w:type="paragraph" w:styleId="a8">
    <w:name w:val="footer"/>
    <w:basedOn w:val="a"/>
    <w:link w:val="a9"/>
    <w:uiPriority w:val="99"/>
    <w:unhideWhenUsed/>
    <w:rsid w:val="00EB2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276B"/>
  </w:style>
  <w:style w:type="paragraph" w:styleId="aa">
    <w:name w:val="Balloon Text"/>
    <w:basedOn w:val="a"/>
    <w:link w:val="ab"/>
    <w:uiPriority w:val="99"/>
    <w:semiHidden/>
    <w:unhideWhenUsed/>
    <w:rsid w:val="00A5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5161"/>
    <w:rPr>
      <w:rFonts w:ascii="Tahoma" w:hAnsi="Tahoma" w:cs="Tahoma"/>
      <w:sz w:val="16"/>
      <w:szCs w:val="16"/>
    </w:rPr>
  </w:style>
  <w:style w:type="paragraph" w:customStyle="1" w:styleId="gee2">
    <w:name w:val="Îñíîâígeeé òåêñò 2"/>
    <w:basedOn w:val="a"/>
    <w:qFormat/>
    <w:rsid w:val="00B2087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uiPriority w:val="99"/>
    <w:qFormat/>
    <w:rsid w:val="0002619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Iniiaigeeeoaeno2">
    <w:name w:val="Iniiaigeee oaeno 2"/>
    <w:basedOn w:val="a"/>
    <w:qFormat/>
    <w:rsid w:val="00026191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Unresolved Mention"/>
    <w:basedOn w:val="a0"/>
    <w:uiPriority w:val="99"/>
    <w:semiHidden/>
    <w:unhideWhenUsed/>
    <w:rsid w:val="00BA4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nder3@rsti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D9F955C-2C4B-471C-AA5C-EEB2B8968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Чертищева Юлия Александровна</dc:creator>
  <cp:lastModifiedBy>Румянцева Елена Дмитриева</cp:lastModifiedBy>
  <cp:revision>6</cp:revision>
  <cp:lastPrinted>2023-12-22T09:01:00Z</cp:lastPrinted>
  <dcterms:created xsi:type="dcterms:W3CDTF">2023-12-22T08:08:00Z</dcterms:created>
  <dcterms:modified xsi:type="dcterms:W3CDTF">2024-10-18T11:01:00Z</dcterms:modified>
</cp:coreProperties>
</file>