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6270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624D6" w:rsidRPr="006624D6">
        <w:rPr>
          <w:rFonts w:ascii="Times New Roman" w:hAnsi="Times New Roman"/>
          <w:b/>
          <w:sz w:val="28"/>
          <w:szCs w:val="28"/>
        </w:rPr>
        <w:t>ЛИСТОВОГО МЕТАЛЛОПРОКАТА НА МСЧ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6624D6" w:rsidRDefault="006624D6"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24D6" w:rsidRPr="006624D6">
        <w:rPr>
          <w:rFonts w:ascii="Times New Roman" w:hAnsi="Times New Roman" w:cs="Times New Roman"/>
          <w:sz w:val="24"/>
          <w:szCs w:val="24"/>
        </w:rPr>
        <w:t>листового металлопроката на МСЧ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624D6" w:rsidRPr="006624D6">
        <w:rPr>
          <w:rFonts w:eastAsia="Courier New"/>
          <w:color w:val="000000"/>
          <w:spacing w:val="-4"/>
          <w:sz w:val="24"/>
          <w:szCs w:val="24"/>
        </w:rPr>
        <w:t>в течени</w:t>
      </w:r>
      <w:proofErr w:type="gramStart"/>
      <w:r w:rsidR="006624D6" w:rsidRPr="006624D6">
        <w:rPr>
          <w:rFonts w:eastAsia="Courier New"/>
          <w:color w:val="000000"/>
          <w:spacing w:val="-4"/>
          <w:sz w:val="24"/>
          <w:szCs w:val="24"/>
        </w:rPr>
        <w:t>и</w:t>
      </w:r>
      <w:proofErr w:type="gramEnd"/>
      <w:r w:rsidR="006624D6" w:rsidRPr="006624D6">
        <w:rPr>
          <w:rFonts w:eastAsia="Courier New"/>
          <w:color w:val="000000"/>
          <w:spacing w:val="-4"/>
          <w:sz w:val="24"/>
          <w:szCs w:val="24"/>
        </w:rPr>
        <w:t xml:space="preserve"> 14 (четырнадцати) рабочих дней с момента оплаты авансового платежа в размере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624D6">
        <w:rPr>
          <w:sz w:val="24"/>
          <w:szCs w:val="24"/>
        </w:rPr>
        <w:t>1 726 315,00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6270A">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6270A">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432E5">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432E5">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080A67">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6270A">
              <w:rPr>
                <w:rFonts w:ascii="Times New Roman" w:hAnsi="Times New Roman" w:cs="Times New Roman"/>
                <w:sz w:val="24"/>
                <w:szCs w:val="24"/>
              </w:rPr>
              <w:t>14.06</w:t>
            </w:r>
            <w:r w:rsidR="00F654B1">
              <w:rPr>
                <w:rFonts w:ascii="Times New Roman" w:hAnsi="Times New Roman" w:cs="Times New Roman"/>
                <w:sz w:val="24"/>
                <w:szCs w:val="24"/>
              </w:rPr>
              <w:t>.2023</w:t>
            </w:r>
            <w:r w:rsidR="00C6270A">
              <w:rPr>
                <w:rFonts w:ascii="Times New Roman" w:hAnsi="Times New Roman" w:cs="Times New Roman"/>
                <w:sz w:val="24"/>
                <w:szCs w:val="24"/>
              </w:rPr>
              <w:t xml:space="preserve"> 15</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432E5">
              <w:rPr>
                <w:rFonts w:ascii="Times New Roman" w:hAnsi="Times New Roman" w:cs="Times New Roman"/>
                <w:sz w:val="24"/>
                <w:szCs w:val="24"/>
              </w:rPr>
              <w:t>28</w:t>
            </w:r>
            <w:r w:rsidR="00C6270A">
              <w:rPr>
                <w:rFonts w:ascii="Times New Roman" w:hAnsi="Times New Roman" w:cs="Times New Roman"/>
                <w:sz w:val="24"/>
                <w:szCs w:val="24"/>
              </w:rPr>
              <w:t>.06</w:t>
            </w:r>
            <w:r w:rsidR="00F654B1">
              <w:rPr>
                <w:rFonts w:ascii="Times New Roman" w:hAnsi="Times New Roman" w:cs="Times New Roman"/>
                <w:sz w:val="24"/>
                <w:szCs w:val="24"/>
              </w:rPr>
              <w:t>.2023</w:t>
            </w:r>
            <w:r w:rsidR="006624D6">
              <w:rPr>
                <w:rFonts w:ascii="Times New Roman" w:hAnsi="Times New Roman" w:cs="Times New Roman"/>
                <w:sz w:val="24"/>
                <w:szCs w:val="24"/>
              </w:rPr>
              <w:t xml:space="preserve"> 1</w:t>
            </w:r>
            <w:r w:rsidR="00080A67">
              <w:rPr>
                <w:rFonts w:ascii="Times New Roman" w:hAnsi="Times New Roman" w:cs="Times New Roman"/>
                <w:sz w:val="24"/>
                <w:szCs w:val="24"/>
              </w:rPr>
              <w:t>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432E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432E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6270A">
        <w:rPr>
          <w:rFonts w:ascii="Times New Roman" w:hAnsi="Times New Roman" w:cs="Times New Roman"/>
          <w:sz w:val="24"/>
          <w:szCs w:val="24"/>
        </w:rPr>
        <w:t>15</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6270A">
        <w:rPr>
          <w:rFonts w:ascii="Times New Roman" w:hAnsi="Times New Roman" w:cs="Times New Roman"/>
          <w:sz w:val="24"/>
          <w:szCs w:val="24"/>
          <w:u w:val="single"/>
        </w:rPr>
        <w:t>14.06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80A67">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80A67">
        <w:rPr>
          <w:rFonts w:ascii="Times New Roman" w:hAnsi="Times New Roman" w:cs="Times New Roman"/>
          <w:sz w:val="24"/>
          <w:szCs w:val="24"/>
          <w:u w:val="single"/>
        </w:rPr>
        <w:t>2</w:t>
      </w:r>
      <w:r w:rsidR="00C432E5">
        <w:rPr>
          <w:rFonts w:ascii="Times New Roman" w:hAnsi="Times New Roman" w:cs="Times New Roman"/>
          <w:sz w:val="24"/>
          <w:szCs w:val="24"/>
          <w:u w:val="single"/>
        </w:rPr>
        <w:t>7</w:t>
      </w:r>
      <w:r w:rsidR="00C6270A">
        <w:rPr>
          <w:rFonts w:ascii="Times New Roman" w:hAnsi="Times New Roman" w:cs="Times New Roman"/>
          <w:sz w:val="24"/>
          <w:szCs w:val="24"/>
          <w:u w:val="single"/>
        </w:rPr>
        <w:t>.06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432E5">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C5007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6624D6">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6624D6">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5007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Default="00EA6E42"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C50075">
        <w:rPr>
          <w:rFonts w:ascii="Times New Roman" w:hAnsi="Times New Roman" w:cs="Times New Roman"/>
          <w:i/>
          <w:sz w:val="24"/>
          <w:szCs w:val="24"/>
        </w:rPr>
        <w:t xml:space="preserve"> </w:t>
      </w:r>
    </w:p>
    <w:p w:rsidR="006624D6" w:rsidRDefault="006624D6"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p>
    <w:p w:rsidR="006624D6" w:rsidRDefault="006624D6"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624D6" w:rsidRPr="006624D6" w:rsidRDefault="006624D6" w:rsidP="006624D6">
      <w:pPr>
        <w:spacing w:after="0" w:line="240" w:lineRule="auto"/>
        <w:jc w:val="center"/>
        <w:rPr>
          <w:rFonts w:ascii="Times New Roman" w:eastAsia="Calibri" w:hAnsi="Times New Roman" w:cs="Times New Roman"/>
          <w:b/>
        </w:rPr>
      </w:pPr>
      <w:r w:rsidRPr="006624D6">
        <w:rPr>
          <w:rFonts w:ascii="Times New Roman" w:eastAsia="Calibri" w:hAnsi="Times New Roman" w:cs="Times New Roman"/>
          <w:b/>
        </w:rPr>
        <w:t>на приобретение листового металлопроката на МСЧ для проекта №23900 заказ №01901</w:t>
      </w:r>
    </w:p>
    <w:p w:rsidR="006624D6" w:rsidRPr="006624D6" w:rsidRDefault="006624D6" w:rsidP="006624D6">
      <w:pPr>
        <w:spacing w:after="0" w:line="240" w:lineRule="auto"/>
        <w:ind w:firstLine="567"/>
        <w:contextualSpacing/>
        <w:jc w:val="both"/>
        <w:rPr>
          <w:rFonts w:ascii="Times New Roman" w:eastAsia="Calibri" w:hAnsi="Times New Roman" w:cs="Times New Roman"/>
          <w:b/>
        </w:rPr>
      </w:pPr>
    </w:p>
    <w:p w:rsidR="006624D6" w:rsidRPr="006624D6" w:rsidRDefault="006624D6" w:rsidP="006624D6">
      <w:pPr>
        <w:spacing w:after="0" w:line="240" w:lineRule="auto"/>
        <w:ind w:firstLine="567"/>
        <w:contextualSpacing/>
        <w:jc w:val="both"/>
        <w:rPr>
          <w:rFonts w:ascii="Times New Roman" w:eastAsia="Calibri" w:hAnsi="Times New Roman" w:cs="Times New Roman"/>
          <w:b/>
        </w:rPr>
      </w:pPr>
      <w:r w:rsidRPr="006624D6">
        <w:rPr>
          <w:rFonts w:ascii="Times New Roman" w:eastAsia="Calibri" w:hAnsi="Times New Roman" w:cs="Times New Roman"/>
          <w:b/>
        </w:rPr>
        <w:t>1.Требование к количественным характеристикам поставки.</w:t>
      </w:r>
    </w:p>
    <w:p w:rsidR="006624D6" w:rsidRPr="006624D6" w:rsidRDefault="006624D6" w:rsidP="006624D6">
      <w:pPr>
        <w:spacing w:after="0" w:line="240" w:lineRule="auto"/>
        <w:ind w:firstLine="567"/>
        <w:contextualSpacing/>
        <w:jc w:val="both"/>
        <w:rPr>
          <w:rFonts w:ascii="Times New Roman" w:eastAsia="Calibri" w:hAnsi="Times New Roman" w:cs="Times New Roman"/>
        </w:rPr>
      </w:pPr>
    </w:p>
    <w:p w:rsidR="006624D6" w:rsidRPr="006624D6" w:rsidRDefault="006624D6" w:rsidP="006624D6">
      <w:pPr>
        <w:spacing w:after="0"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1.1. Предметом настоящего Технического задания является поставка листового металлопроката для МСЧ 23900 (далее – Товар) в </w:t>
      </w:r>
      <w:r w:rsidRPr="006624D6">
        <w:rPr>
          <w:rFonts w:ascii="Times New Roman" w:eastAsia="Courier New" w:hAnsi="Times New Roman" w:cs="Times New Roman"/>
          <w:color w:val="000000"/>
        </w:rPr>
        <w:t xml:space="preserve">целях выполнения государственного оборонного заказа по Контракту № </w:t>
      </w:r>
      <w:r w:rsidRPr="006624D6">
        <w:rPr>
          <w:rFonts w:ascii="Times New Roman" w:eastAsia="Courier New" w:hAnsi="Times New Roman" w:cs="Times New Roman"/>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6624D6">
        <w:rPr>
          <w:rFonts w:ascii="Times New Roman" w:eastAsia="Calibri" w:hAnsi="Times New Roman" w:cs="Times New Roman"/>
          <w:color w:val="000000"/>
        </w:rPr>
        <w:t>Республика Крым, г. Керчь, ул. Танкистов, д. 4.</w:t>
      </w:r>
    </w:p>
    <w:p w:rsidR="006624D6" w:rsidRPr="006624D6" w:rsidRDefault="006624D6" w:rsidP="006624D6">
      <w:pPr>
        <w:spacing w:after="0" w:line="240" w:lineRule="auto"/>
        <w:ind w:firstLine="567"/>
        <w:contextualSpacing/>
        <w:jc w:val="both"/>
        <w:rPr>
          <w:rFonts w:ascii="Times New Roman" w:eastAsia="Calibri" w:hAnsi="Times New Roman" w:cs="Times New Roman"/>
        </w:rPr>
      </w:pPr>
      <w:r w:rsidRPr="006624D6">
        <w:rPr>
          <w:rFonts w:ascii="Times New Roman" w:eastAsia="Times New Roman" w:hAnsi="Times New Roman" w:cs="Times New Roman"/>
        </w:rPr>
        <w:t xml:space="preserve">1.3.  </w:t>
      </w:r>
      <w:r w:rsidRPr="006624D6">
        <w:rPr>
          <w:rFonts w:ascii="Times New Roman" w:eastAsia="Calibri" w:hAnsi="Times New Roman" w:cs="Times New Roman"/>
        </w:rPr>
        <w:t xml:space="preserve">Срок поставки товара: </w:t>
      </w:r>
      <w:r w:rsidRPr="006624D6">
        <w:rPr>
          <w:rFonts w:ascii="Times New Roman" w:eastAsia="Calibri" w:hAnsi="Times New Roman" w:cs="Times New Roman"/>
          <w:color w:val="000000"/>
        </w:rPr>
        <w:t>в течени</w:t>
      </w:r>
      <w:proofErr w:type="gramStart"/>
      <w:r w:rsidRPr="006624D6">
        <w:rPr>
          <w:rFonts w:ascii="Times New Roman" w:eastAsia="Calibri" w:hAnsi="Times New Roman" w:cs="Times New Roman"/>
          <w:color w:val="000000"/>
        </w:rPr>
        <w:t>и</w:t>
      </w:r>
      <w:proofErr w:type="gramEnd"/>
      <w:r w:rsidRPr="006624D6">
        <w:rPr>
          <w:rFonts w:ascii="Times New Roman" w:eastAsia="Calibri" w:hAnsi="Times New Roman" w:cs="Times New Roman"/>
          <w:color w:val="000000"/>
        </w:rPr>
        <w:t xml:space="preserve"> 14 (четырнадцати) рабочих дней с момента оплаты авансового платежа в размере 50%.</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1.</w:t>
      </w:r>
      <w:r w:rsidRPr="006624D6">
        <w:rPr>
          <w:rFonts w:ascii="Times New Roman" w:eastAsia="Calibri" w:hAnsi="Times New Roman" w:cs="Times New Roman"/>
          <w:color w:val="000000"/>
        </w:rPr>
        <w:t xml:space="preserve">4. </w:t>
      </w:r>
      <w:r w:rsidRPr="006624D6">
        <w:rPr>
          <w:rFonts w:ascii="Times New Roman" w:eastAsia="Calibri" w:hAnsi="Times New Roman" w:cs="Times New Roman"/>
        </w:rPr>
        <w:t xml:space="preserve">Товар должен быть </w:t>
      </w:r>
      <w:r w:rsidRPr="006624D6">
        <w:rPr>
          <w:rFonts w:ascii="Times New Roman" w:eastAsia="Calibri" w:hAnsi="Times New Roman" w:cs="Times New Roman"/>
          <w:lang w:eastAsia="ar-SA"/>
        </w:rPr>
        <w:t>новым, ранее не эксплуатировавшийся</w:t>
      </w:r>
      <w:r w:rsidRPr="006624D6">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 xml:space="preserve">1.5. </w:t>
      </w:r>
      <w:r w:rsidRPr="006624D6">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1.6. </w:t>
      </w:r>
      <w:r w:rsidRPr="006624D6">
        <w:rPr>
          <w:rFonts w:ascii="Times New Roman" w:eastAsia="Times New Roman" w:hAnsi="Times New Roman" w:cs="Times New Roman"/>
          <w:sz w:val="23"/>
          <w:szCs w:val="23"/>
        </w:rPr>
        <w:t xml:space="preserve">Возможен </w:t>
      </w:r>
      <w:proofErr w:type="spellStart"/>
      <w:r w:rsidRPr="006624D6">
        <w:rPr>
          <w:rFonts w:ascii="Times New Roman" w:eastAsia="Times New Roman" w:hAnsi="Times New Roman" w:cs="Times New Roman"/>
          <w:sz w:val="23"/>
          <w:szCs w:val="23"/>
        </w:rPr>
        <w:t>толеранс</w:t>
      </w:r>
      <w:proofErr w:type="spellEnd"/>
      <w:r w:rsidRPr="006624D6">
        <w:rPr>
          <w:rFonts w:ascii="Times New Roman" w:eastAsia="Times New Roman" w:hAnsi="Times New Roman" w:cs="Times New Roman"/>
          <w:sz w:val="23"/>
          <w:szCs w:val="23"/>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6624D6">
        <w:rPr>
          <w:rFonts w:ascii="Times New Roman" w:eastAsia="Times New Roman" w:hAnsi="Times New Roman" w:cs="Times New Roman"/>
          <w:sz w:val="23"/>
          <w:szCs w:val="23"/>
        </w:rPr>
        <w:t>согласно</w:t>
      </w:r>
      <w:proofErr w:type="gramEnd"/>
      <w:r w:rsidRPr="006624D6">
        <w:rPr>
          <w:rFonts w:ascii="Times New Roman" w:eastAsia="Times New Roman" w:hAnsi="Times New Roman" w:cs="Times New Roman"/>
          <w:sz w:val="23"/>
          <w:szCs w:val="23"/>
        </w:rPr>
        <w:t xml:space="preserve"> фактического объема поставки.</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1.7. Перечень необходимых материалов (Товара):</w:t>
      </w:r>
    </w:p>
    <w:p w:rsidR="006624D6" w:rsidRPr="006624D6" w:rsidRDefault="006624D6" w:rsidP="006624D6">
      <w:pPr>
        <w:spacing w:line="240" w:lineRule="auto"/>
        <w:ind w:firstLine="567"/>
        <w:contextualSpacing/>
        <w:jc w:val="both"/>
        <w:rPr>
          <w:rFonts w:ascii="Times New Roman" w:eastAsia="Calibri" w:hAnsi="Times New Roman" w:cs="Times New Roman"/>
        </w:rPr>
      </w:pPr>
    </w:p>
    <w:tbl>
      <w:tblPr>
        <w:tblW w:w="5000" w:type="pct"/>
        <w:tblLook w:val="04A0" w:firstRow="1" w:lastRow="0" w:firstColumn="1" w:lastColumn="0" w:noHBand="0" w:noVBand="1"/>
      </w:tblPr>
      <w:tblGrid>
        <w:gridCol w:w="852"/>
        <w:gridCol w:w="4725"/>
        <w:gridCol w:w="647"/>
        <w:gridCol w:w="1009"/>
        <w:gridCol w:w="1585"/>
        <w:gridCol w:w="1886"/>
      </w:tblGrid>
      <w:tr w:rsidR="006624D6" w:rsidRPr="006624D6" w:rsidTr="00D33AB9">
        <w:trPr>
          <w:trHeight w:val="300"/>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 П/</w:t>
            </w:r>
            <w:proofErr w:type="gramStart"/>
            <w:r w:rsidRPr="006624D6">
              <w:rPr>
                <w:rFonts w:ascii="Times New Roman" w:eastAsia="Times New Roman" w:hAnsi="Times New Roman" w:cs="Times New Roman"/>
                <w:b/>
                <w:bCs/>
                <w:color w:val="000000"/>
                <w:lang w:eastAsia="ru-RU"/>
              </w:rPr>
              <w:t>п</w:t>
            </w:r>
            <w:proofErr w:type="gramEnd"/>
          </w:p>
        </w:tc>
        <w:tc>
          <w:tcPr>
            <w:tcW w:w="2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Наименование</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Ед. изм.</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Кол-во.</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Цена с НДС, руб. за 1 ед. изм.</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Сумма с  НДС, руб.</w:t>
            </w:r>
          </w:p>
        </w:tc>
      </w:tr>
      <w:tr w:rsidR="006624D6" w:rsidRPr="006624D6" w:rsidTr="00D33AB9">
        <w:trPr>
          <w:trHeight w:val="630"/>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2233"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r>
      <w:tr w:rsidR="006624D6" w:rsidRPr="006624D6" w:rsidTr="00D33AB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right"/>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w:t>
            </w:r>
          </w:p>
        </w:tc>
        <w:tc>
          <w:tcPr>
            <w:tcW w:w="2233"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Лист 16х1500х6000мм 12Х18Н10Т ГОСТ 19903-2015/ГОСТ 7350-77</w:t>
            </w:r>
          </w:p>
        </w:tc>
        <w:tc>
          <w:tcPr>
            <w:tcW w:w="328"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кг</w:t>
            </w:r>
          </w:p>
        </w:tc>
        <w:tc>
          <w:tcPr>
            <w:tcW w:w="497"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1 171</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465,00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544 515,00</w:t>
            </w:r>
          </w:p>
        </w:tc>
      </w:tr>
      <w:tr w:rsidR="006624D6" w:rsidRPr="006624D6" w:rsidTr="00D33AB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right"/>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2</w:t>
            </w:r>
          </w:p>
        </w:tc>
        <w:tc>
          <w:tcPr>
            <w:tcW w:w="2233"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Лист 18х1500х6000мм 12Х18Н10Т ГОСТ 19903-2015/ГОСТ 7350-77</w:t>
            </w:r>
          </w:p>
        </w:tc>
        <w:tc>
          <w:tcPr>
            <w:tcW w:w="328"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кг</w:t>
            </w:r>
          </w:p>
        </w:tc>
        <w:tc>
          <w:tcPr>
            <w:tcW w:w="497"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2 488</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475,00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1 181 800,00</w:t>
            </w:r>
          </w:p>
        </w:tc>
      </w:tr>
      <w:tr w:rsidR="006624D6" w:rsidRPr="006624D6" w:rsidTr="00D33AB9">
        <w:trPr>
          <w:trHeight w:val="300"/>
        </w:trPr>
        <w:tc>
          <w:tcPr>
            <w:tcW w:w="332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right"/>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Итого</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1 726 315,00</w:t>
            </w:r>
          </w:p>
        </w:tc>
      </w:tr>
      <w:tr w:rsidR="006624D6" w:rsidRPr="006624D6" w:rsidTr="00D33AB9">
        <w:trPr>
          <w:trHeight w:val="735"/>
        </w:trPr>
        <w:tc>
          <w:tcPr>
            <w:tcW w:w="270"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2233"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328"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497"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right"/>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 xml:space="preserve"> В том числе  НДС 20%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287 719,17</w:t>
            </w:r>
          </w:p>
        </w:tc>
      </w:tr>
    </w:tbl>
    <w:p w:rsidR="006624D6" w:rsidRPr="006624D6" w:rsidRDefault="006624D6" w:rsidP="006624D6">
      <w:pPr>
        <w:tabs>
          <w:tab w:val="left" w:pos="993"/>
        </w:tabs>
        <w:spacing w:after="0" w:line="240" w:lineRule="auto"/>
        <w:jc w:val="both"/>
        <w:rPr>
          <w:rFonts w:ascii="Times New Roman" w:eastAsia="Calibri" w:hAnsi="Times New Roman" w:cs="Times New Roman"/>
          <w:b/>
        </w:rPr>
      </w:pPr>
    </w:p>
    <w:p w:rsidR="006624D6" w:rsidRPr="006624D6" w:rsidRDefault="006624D6" w:rsidP="006624D6">
      <w:pPr>
        <w:tabs>
          <w:tab w:val="left" w:pos="993"/>
        </w:tabs>
        <w:spacing w:after="0" w:line="240" w:lineRule="auto"/>
        <w:ind w:firstLine="567"/>
        <w:jc w:val="both"/>
        <w:rPr>
          <w:rFonts w:ascii="Times New Roman" w:eastAsia="Calibri" w:hAnsi="Times New Roman" w:cs="Times New Roman"/>
          <w:b/>
        </w:rPr>
      </w:pPr>
      <w:r w:rsidRPr="006624D6">
        <w:rPr>
          <w:rFonts w:ascii="Times New Roman" w:eastAsia="Calibri" w:hAnsi="Times New Roman" w:cs="Times New Roman"/>
          <w:b/>
        </w:rPr>
        <w:t xml:space="preserve">2. Требования к качеству и безопасности товара: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национальные стандарты РФ;</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правила по стандартизации, нормы и рекомендации в области стандартизации;</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общероссийские классификаторы технико-экономической и социальной информации.</w:t>
      </w:r>
    </w:p>
    <w:p w:rsidR="006624D6" w:rsidRPr="006624D6" w:rsidRDefault="006624D6" w:rsidP="006624D6">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6624D6">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r w:rsidRPr="006624D6">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r w:rsidRPr="006624D6">
        <w:rPr>
          <w:rFonts w:ascii="Times New Roman" w:eastAsia="Calibri" w:hAnsi="Times New Roman" w:cs="Times New Roman"/>
          <w:lang w:eastAsia="ru-RU"/>
        </w:rPr>
        <w:t xml:space="preserve">2.4. </w:t>
      </w:r>
      <w:r w:rsidRPr="006624D6">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24D6">
        <w:rPr>
          <w:rFonts w:ascii="Times New Roman" w:eastAsia="Calibri" w:hAnsi="Times New Roman" w:cs="Times New Roman"/>
          <w:lang w:eastAsia="ru-RU"/>
        </w:rPr>
        <w:t>.</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3. Требования к техническим характеристикам товара и условиям договора:</w:t>
      </w: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624D6" w:rsidRPr="006624D6" w:rsidRDefault="006624D6" w:rsidP="006624D6">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3.3.</w:t>
      </w:r>
      <w:r w:rsidRPr="006624D6">
        <w:rPr>
          <w:rFonts w:ascii="Times New Roman" w:eastAsia="Calibri" w:hAnsi="Times New Roman" w:cs="Times New Roman"/>
          <w:color w:val="000000"/>
        </w:rPr>
        <w:t xml:space="preserve"> </w:t>
      </w:r>
      <w:proofErr w:type="gramStart"/>
      <w:r w:rsidRPr="006624D6">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24D6">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6624D6" w:rsidRPr="006624D6" w:rsidRDefault="006624D6" w:rsidP="006624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624D6">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24D6">
        <w:rPr>
          <w:rFonts w:ascii="Times New Roman" w:eastAsia="Calibri" w:hAnsi="Times New Roman" w:cs="Times New Roman"/>
          <w:color w:val="000000"/>
        </w:rPr>
        <w:t>ГОСТ РВ 0015-308-2017</w:t>
      </w:r>
      <w:r w:rsidRPr="006624D6">
        <w:rPr>
          <w:rFonts w:ascii="Times New Roman" w:eastAsia="Calibri" w:hAnsi="Times New Roman" w:cs="Times New Roman"/>
          <w:color w:val="000000"/>
          <w:spacing w:val="-2"/>
        </w:rPr>
        <w:t>.</w:t>
      </w:r>
      <w:r w:rsidRPr="006624D6">
        <w:rPr>
          <w:rFonts w:ascii="Times New Roman" w:eastAsia="Calibri" w:hAnsi="Times New Roman" w:cs="Times New Roman"/>
          <w:color w:val="000000"/>
        </w:rPr>
        <w:t xml:space="preserve">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3.5. Существенные условия: </w:t>
      </w:r>
      <w:proofErr w:type="gramStart"/>
      <w:r w:rsidRPr="006624D6">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24D6">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624D6" w:rsidRPr="006624D6" w:rsidRDefault="006624D6" w:rsidP="006624D6">
      <w:pPr>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4. Гарантийные обязательства: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4.1. Товар  должен быть новым, ранее не эксплуатируемым, не восстановленным, произведенным не ранее 2022года, срок гарантии: 6 месяцев до выдачи в производство.</w:t>
      </w:r>
    </w:p>
    <w:p w:rsidR="006624D6" w:rsidRPr="006624D6" w:rsidRDefault="006624D6" w:rsidP="006624D6">
      <w:pPr>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rPr>
      </w:pPr>
      <w:r w:rsidRPr="006624D6">
        <w:rPr>
          <w:rFonts w:ascii="Times New Roman" w:eastAsia="Calibri" w:hAnsi="Times New Roman" w:cs="Times New Roman"/>
          <w:b/>
        </w:rPr>
        <w:t>5.Требования к Поставщику:</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5.3. Обладать необходимыми профессиональными знаниями, опытом и репутацией;</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5.4. Иметь ресурсные возможности (финансовые, материально-технические, трудовые);</w:t>
      </w:r>
    </w:p>
    <w:p w:rsidR="006624D6" w:rsidRPr="006624D6" w:rsidRDefault="006624D6" w:rsidP="006624D6">
      <w:pPr>
        <w:spacing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6624D6" w:rsidRPr="006624D6" w:rsidRDefault="006624D6" w:rsidP="006624D6">
      <w:pPr>
        <w:spacing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6624D6" w:rsidRPr="006624D6" w:rsidRDefault="006624D6" w:rsidP="006624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Times New Roman" w:hAnsi="Times New Roman" w:cs="Times New Roman"/>
          <w:color w:val="000000"/>
        </w:rPr>
        <w:t xml:space="preserve">5.8. В </w:t>
      </w:r>
      <w:proofErr w:type="gramStart"/>
      <w:r w:rsidRPr="006624D6">
        <w:rPr>
          <w:rFonts w:ascii="Times New Roman" w:eastAsia="Times New Roman" w:hAnsi="Times New Roman" w:cs="Times New Roman"/>
          <w:color w:val="000000"/>
        </w:rPr>
        <w:t>составе</w:t>
      </w:r>
      <w:proofErr w:type="gramEnd"/>
      <w:r w:rsidRPr="006624D6">
        <w:rPr>
          <w:rFonts w:ascii="Times New Roman" w:eastAsia="Times New Roman" w:hAnsi="Times New Roman" w:cs="Times New Roman"/>
          <w:color w:val="000000"/>
        </w:rPr>
        <w:t xml:space="preserve"> исполнительного органа нет дисквалифицированных лиц</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5.9. </w:t>
      </w:r>
      <w:proofErr w:type="gramStart"/>
      <w:r w:rsidRPr="006624D6">
        <w:rPr>
          <w:rFonts w:ascii="Times New Roman" w:eastAsia="Calibri" w:hAnsi="Times New Roman" w:cs="Times New Roman"/>
        </w:rPr>
        <w:t>Способен</w:t>
      </w:r>
      <w:proofErr w:type="gramEnd"/>
      <w:r w:rsidRPr="006624D6">
        <w:rPr>
          <w:rFonts w:ascii="Times New Roman" w:eastAsia="Calibri" w:hAnsi="Times New Roman" w:cs="Times New Roman"/>
        </w:rPr>
        <w:t xml:space="preserve"> выполнить обязательства по договору в требуемые сроки и с должным качеством.</w:t>
      </w:r>
    </w:p>
    <w:p w:rsidR="006624D6" w:rsidRPr="006624D6" w:rsidRDefault="006624D6" w:rsidP="006624D6">
      <w:pPr>
        <w:tabs>
          <w:tab w:val="left" w:pos="993"/>
        </w:tabs>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5.10. Соответствует требованиям, указанным в документации о закупке.</w:t>
      </w:r>
    </w:p>
    <w:p w:rsidR="006624D6" w:rsidRPr="006624D6" w:rsidRDefault="006624D6" w:rsidP="006624D6">
      <w:pPr>
        <w:tabs>
          <w:tab w:val="left" w:pos="993"/>
        </w:tabs>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6. Условия оплаты:</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6.1. </w:t>
      </w:r>
      <w:proofErr w:type="gramStart"/>
      <w:r w:rsidRPr="006624D6">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24D6">
        <w:rPr>
          <w:rFonts w:ascii="Times New Roman" w:eastAsia="Calibri" w:hAnsi="Times New Roman" w:cs="Times New Roman"/>
          <w:color w:val="000000"/>
        </w:rPr>
        <w:t xml:space="preserve"> Договора о банковском сопровождении.</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6.2.  Условия оплаты товара: </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6624D6" w:rsidRPr="006624D6" w:rsidRDefault="006624D6" w:rsidP="006624D6">
      <w:pPr>
        <w:widowControl w:val="0"/>
        <w:autoSpaceDE w:val="0"/>
        <w:spacing w:after="0" w:line="240" w:lineRule="auto"/>
        <w:ind w:firstLine="567"/>
        <w:contextualSpacing/>
        <w:jc w:val="both"/>
        <w:rPr>
          <w:rFonts w:ascii="Times New Roman" w:eastAsia="DejaVu Sans" w:hAnsi="Times New Roman" w:cs="Times New Roman"/>
          <w:color w:val="000000"/>
        </w:rPr>
      </w:pPr>
      <w:r w:rsidRPr="006624D6">
        <w:rPr>
          <w:rFonts w:ascii="Times New Roman" w:eastAsia="DejaVu Sans" w:hAnsi="Times New Roman" w:cs="Times New Roman"/>
          <w:color w:val="000000"/>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624D6" w:rsidRPr="006624D6" w:rsidRDefault="006624D6" w:rsidP="006624D6">
      <w:pPr>
        <w:widowControl w:val="0"/>
        <w:autoSpaceDE w:val="0"/>
        <w:spacing w:after="0" w:line="240" w:lineRule="auto"/>
        <w:ind w:firstLine="567"/>
        <w:contextualSpacing/>
        <w:jc w:val="both"/>
        <w:rPr>
          <w:rFonts w:ascii="Times New Roman" w:eastAsia="DejaVu Sans" w:hAnsi="Times New Roman" w:cs="Times New Roman"/>
          <w:color w:val="000000"/>
        </w:rPr>
      </w:pPr>
      <w:r w:rsidRPr="006624D6">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Calibri" w:hAnsi="Times New Roman" w:cs="Times New Roman"/>
          <w:color w:val="000000"/>
        </w:rPr>
        <w:lastRenderedPageBreak/>
        <w:t xml:space="preserve"> 6.3. </w:t>
      </w:r>
      <w:r w:rsidRPr="006624D6">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24D6">
        <w:rPr>
          <w:rFonts w:ascii="Times New Roman" w:eastAsia="Calibri" w:hAnsi="Times New Roman" w:cs="Times New Roman"/>
          <w:color w:val="000000"/>
        </w:rPr>
        <w:t>расходы</w:t>
      </w:r>
      <w:proofErr w:type="gramEnd"/>
      <w:r w:rsidRPr="006624D6">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624D6" w:rsidRPr="006624D6" w:rsidRDefault="006624D6" w:rsidP="006624D6">
      <w:pPr>
        <w:spacing w:after="0" w:line="240" w:lineRule="auto"/>
        <w:ind w:firstLine="567"/>
        <w:jc w:val="both"/>
        <w:rPr>
          <w:rFonts w:ascii="Times New Roman" w:eastAsia="Calibri" w:hAnsi="Times New Roman" w:cs="Times New Roman"/>
        </w:rPr>
      </w:pPr>
      <w:r w:rsidRPr="006624D6">
        <w:rPr>
          <w:rFonts w:ascii="Times New Roman" w:eastAsia="Calibri" w:hAnsi="Times New Roman" w:cs="Times New Roman"/>
        </w:rPr>
        <w:t xml:space="preserve"> </w:t>
      </w:r>
      <w:r w:rsidRPr="006624D6">
        <w:rPr>
          <w:rFonts w:ascii="Times New Roman" w:eastAsia="Calibri" w:hAnsi="Times New Roman" w:cs="Times New Roman"/>
          <w:b/>
        </w:rPr>
        <w:t>7. Обеспечение договора</w:t>
      </w:r>
      <w:r w:rsidRPr="006624D6">
        <w:rPr>
          <w:rFonts w:ascii="Times New Roman" w:eastAsia="Calibri" w:hAnsi="Times New Roman" w:cs="Times New Roman"/>
        </w:rPr>
        <w:t xml:space="preserve"> (применяется для обеспечения исполнения обязательств по договору)</w:t>
      </w:r>
      <w:r w:rsidRPr="006624D6">
        <w:rPr>
          <w:rFonts w:ascii="Times New Roman" w:eastAsia="Calibri" w:hAnsi="Times New Roman" w:cs="Times New Roman"/>
          <w:b/>
        </w:rPr>
        <w:t>:</w:t>
      </w:r>
    </w:p>
    <w:p w:rsidR="006624D6" w:rsidRPr="006624D6" w:rsidRDefault="006624D6" w:rsidP="006624D6">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6624D6">
        <w:rPr>
          <w:rFonts w:ascii="Times New Roman" w:eastAsia="Calibri" w:hAnsi="Times New Roman" w:cs="Times New Roman"/>
        </w:rPr>
        <w:t>7.1.</w:t>
      </w:r>
      <w:r w:rsidRPr="006624D6">
        <w:rPr>
          <w:rFonts w:ascii="Times New Roman" w:eastAsia="Calibri" w:hAnsi="Times New Roman" w:cs="Times New Roman"/>
          <w:lang w:val="x-none"/>
        </w:rPr>
        <w:t xml:space="preserve">Поставщик обязуется предоставить в срок не позднее </w:t>
      </w:r>
      <w:r w:rsidRPr="006624D6">
        <w:rPr>
          <w:rFonts w:ascii="Times New Roman" w:eastAsia="Calibri" w:hAnsi="Times New Roman" w:cs="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24D6">
        <w:rPr>
          <w:rFonts w:ascii="Times New Roman" w:eastAsia="Calibri" w:hAnsi="Times New Roman" w:cs="Times New Roman"/>
          <w:color w:val="000000"/>
        </w:rPr>
        <w:t>.</w:t>
      </w:r>
      <w:r w:rsidRPr="006624D6">
        <w:rPr>
          <w:rFonts w:ascii="Times New Roman" w:eastAsia="Calibri" w:hAnsi="Times New Roman" w:cs="Times New Roman"/>
          <w:lang w:val="x-none"/>
        </w:rPr>
        <w:t>.</w:t>
      </w:r>
      <w:proofErr w:type="gramEnd"/>
    </w:p>
    <w:p w:rsidR="006624D6" w:rsidRPr="006624D6" w:rsidRDefault="006624D6" w:rsidP="006624D6">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6624D6">
        <w:rPr>
          <w:rFonts w:ascii="Times New Roman" w:eastAsia="Calibri" w:hAnsi="Times New Roman" w:cs="Times New Roman"/>
        </w:rPr>
        <w:t>7</w:t>
      </w:r>
      <w:r w:rsidRPr="006624D6">
        <w:rPr>
          <w:rFonts w:ascii="Times New Roman" w:eastAsia="Calibri" w:hAnsi="Times New Roman" w:cs="Times New Roman"/>
          <w:lang w:val="x-none"/>
        </w:rPr>
        <w:t>.2</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6624D6" w:rsidRPr="006624D6" w:rsidRDefault="006624D6" w:rsidP="006624D6">
      <w:pPr>
        <w:autoSpaceDE w:val="0"/>
        <w:autoSpaceDN w:val="0"/>
        <w:adjustRightInd w:val="0"/>
        <w:spacing w:after="0" w:line="240" w:lineRule="auto"/>
        <w:ind w:firstLine="567"/>
        <w:jc w:val="both"/>
        <w:rPr>
          <w:rFonts w:ascii="Times New Roman" w:eastAsia="Calibri" w:hAnsi="Times New Roman" w:cs="Times New Roman"/>
          <w:lang w:val="x-none"/>
        </w:rPr>
      </w:pPr>
      <w:r w:rsidRPr="006624D6">
        <w:rPr>
          <w:rFonts w:ascii="Times New Roman" w:eastAsia="Calibri" w:hAnsi="Times New Roman" w:cs="Times New Roman"/>
        </w:rPr>
        <w:t>7</w:t>
      </w:r>
      <w:r w:rsidRPr="006624D6">
        <w:rPr>
          <w:rFonts w:ascii="Times New Roman" w:eastAsia="Calibri" w:hAnsi="Times New Roman" w:cs="Times New Roman"/>
          <w:lang w:val="x-none"/>
        </w:rPr>
        <w:t>.3.</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6624D6">
        <w:rPr>
          <w:rFonts w:ascii="Times New Roman" w:eastAsia="Calibri" w:hAnsi="Times New Roman" w:cs="Times New Roman"/>
          <w:lang w:val="x-none"/>
        </w:rPr>
        <w:t>.</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7</w:t>
      </w:r>
      <w:r w:rsidRPr="006624D6">
        <w:rPr>
          <w:rFonts w:ascii="Times New Roman" w:eastAsia="Calibri" w:hAnsi="Times New Roman" w:cs="Times New Roman"/>
          <w:lang w:val="x-none"/>
        </w:rPr>
        <w:t>.4.</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6624D6">
        <w:rPr>
          <w:rFonts w:ascii="Times New Roman" w:eastAsia="Calibri" w:hAnsi="Times New Roman" w:cs="Times New Roman"/>
          <w:strike/>
          <w:color w:val="000000"/>
        </w:rPr>
        <w:t>,</w:t>
      </w:r>
      <w:r w:rsidRPr="006624D6">
        <w:rPr>
          <w:rFonts w:ascii="Times New Roman" w:eastAsia="Calibri" w:hAnsi="Times New Roman" w:cs="Times New Roman"/>
          <w:color w:val="000000"/>
        </w:rPr>
        <w:t xml:space="preserve"> плюс 60 (шестьдесят) календарных дней</w:t>
      </w:r>
      <w:r w:rsidRPr="006624D6">
        <w:rPr>
          <w:rFonts w:ascii="Times New Roman" w:eastAsia="Calibri" w:hAnsi="Times New Roman" w:cs="Times New Roman"/>
          <w:lang w:val="x-none"/>
        </w:rPr>
        <w:t>.</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7.5. В </w:t>
      </w:r>
      <w:proofErr w:type="gramStart"/>
      <w:r w:rsidRPr="006624D6">
        <w:rPr>
          <w:rFonts w:ascii="Times New Roman" w:eastAsia="Calibri" w:hAnsi="Times New Roman" w:cs="Times New Roman"/>
        </w:rPr>
        <w:t>случае</w:t>
      </w:r>
      <w:proofErr w:type="gramEnd"/>
      <w:r w:rsidRPr="006624D6">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C50075">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624D6">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50075" w:rsidRDefault="00C5007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0A67"/>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24D6"/>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432E5"/>
    <w:rsid w:val="00C50075"/>
    <w:rsid w:val="00C5188C"/>
    <w:rsid w:val="00C51E2E"/>
    <w:rsid w:val="00C57C8F"/>
    <w:rsid w:val="00C57F04"/>
    <w:rsid w:val="00C6128E"/>
    <w:rsid w:val="00C6270A"/>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7615-B861-4C81-922A-D7E5E209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5211</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2023-06-22T10:14:00Z</dcterms:modified>
</cp:coreProperties>
</file>