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A170" w14:textId="77777777" w:rsidR="00F46EF0" w:rsidRPr="00474E0B" w:rsidRDefault="00F46EF0" w:rsidP="00EF112E">
      <w:pPr>
        <w:shd w:val="clear" w:color="auto" w:fill="FFFFFF"/>
        <w:tabs>
          <w:tab w:val="left" w:leader="underscore" w:pos="3149"/>
        </w:tabs>
        <w:spacing w:before="566"/>
        <w:rPr>
          <w:b/>
          <w:bCs/>
          <w:spacing w:val="-5"/>
          <w:sz w:val="20"/>
          <w:szCs w:val="20"/>
        </w:rPr>
      </w:pPr>
      <w:r w:rsidRPr="00474E0B">
        <w:rPr>
          <w:b/>
          <w:bCs/>
          <w:spacing w:val="-5"/>
          <w:sz w:val="20"/>
          <w:szCs w:val="20"/>
        </w:rPr>
        <w:t>СПЕЦИФИКАЦИЯ № 1</w:t>
      </w:r>
    </w:p>
    <w:p w14:paraId="59D912F0" w14:textId="77777777" w:rsidR="00F46EF0" w:rsidRPr="00474E0B" w:rsidRDefault="00F46EF0" w:rsidP="00F46EF0">
      <w:pPr>
        <w:shd w:val="clear" w:color="auto" w:fill="FFFFFF"/>
        <w:tabs>
          <w:tab w:val="left" w:leader="underscore" w:pos="2765"/>
          <w:tab w:val="left" w:leader="underscore" w:pos="4464"/>
          <w:tab w:val="left" w:leader="underscore" w:pos="4886"/>
        </w:tabs>
        <w:spacing w:before="10"/>
        <w:ind w:left="10"/>
        <w:jc w:val="center"/>
        <w:rPr>
          <w:b/>
          <w:bCs/>
          <w:sz w:val="20"/>
          <w:szCs w:val="20"/>
        </w:rPr>
      </w:pPr>
      <w:r w:rsidRPr="00474E0B">
        <w:rPr>
          <w:b/>
          <w:bCs/>
          <w:sz w:val="20"/>
          <w:szCs w:val="20"/>
        </w:rPr>
        <w:t xml:space="preserve">к договору поставки  № </w:t>
      </w:r>
    </w:p>
    <w:p w14:paraId="77B86570" w14:textId="77777777" w:rsidR="00F46EF0" w:rsidRPr="00474E0B" w:rsidRDefault="00F46EF0" w:rsidP="00F46EF0">
      <w:pPr>
        <w:tabs>
          <w:tab w:val="right" w:pos="9356"/>
        </w:tabs>
        <w:jc w:val="both"/>
        <w:rPr>
          <w:b/>
          <w:bCs/>
          <w:color w:val="000000"/>
          <w:sz w:val="20"/>
          <w:szCs w:val="20"/>
        </w:rPr>
      </w:pPr>
      <w:r w:rsidRPr="00474E0B">
        <w:rPr>
          <w:color w:val="000000"/>
          <w:sz w:val="20"/>
          <w:szCs w:val="20"/>
        </w:rPr>
        <w:t>г. Санкт-Петербург</w:t>
      </w:r>
      <w:r w:rsidRPr="00474E0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«_» ноября</w:t>
      </w:r>
      <w:r w:rsidRPr="00474E0B">
        <w:rPr>
          <w:color w:val="000000"/>
          <w:sz w:val="20"/>
          <w:szCs w:val="20"/>
        </w:rPr>
        <w:t xml:space="preserve"> 2021 г.</w:t>
      </w:r>
    </w:p>
    <w:p w14:paraId="78187B3C" w14:textId="77777777" w:rsidR="00F46EF0" w:rsidRPr="00474E0B" w:rsidRDefault="00F46EF0" w:rsidP="00F46EF0">
      <w:pPr>
        <w:jc w:val="both"/>
        <w:rPr>
          <w:color w:val="000000"/>
          <w:sz w:val="20"/>
          <w:szCs w:val="20"/>
        </w:rPr>
      </w:pPr>
    </w:p>
    <w:p w14:paraId="5E3CAF3F" w14:textId="77777777" w:rsidR="00F46EF0" w:rsidRPr="00474E0B" w:rsidRDefault="00F46EF0" w:rsidP="00F46EF0">
      <w:pPr>
        <w:ind w:firstLine="709"/>
        <w:jc w:val="both"/>
        <w:rPr>
          <w:color w:val="000000"/>
          <w:sz w:val="20"/>
          <w:szCs w:val="20"/>
        </w:rPr>
      </w:pPr>
      <w:r w:rsidRPr="007C40F3">
        <w:rPr>
          <w:color w:val="000000"/>
          <w:sz w:val="20"/>
          <w:szCs w:val="20"/>
        </w:rPr>
        <w:t>Общество с Ограниченной Ответственностью «</w:t>
      </w:r>
      <w:r w:rsidRPr="00F46EF0">
        <w:rPr>
          <w:bCs/>
          <w:kern w:val="36"/>
          <w:sz w:val="20"/>
          <w:szCs w:val="20"/>
        </w:rPr>
        <w:t>СК Альтернатива</w:t>
      </w:r>
      <w:r w:rsidRPr="007C40F3">
        <w:rPr>
          <w:color w:val="000000"/>
          <w:sz w:val="20"/>
          <w:szCs w:val="20"/>
        </w:rPr>
        <w:t xml:space="preserve">», именуемое в дальнейшем «Поставщик», в лице Генерального директора </w:t>
      </w:r>
      <w:r>
        <w:rPr>
          <w:sz w:val="20"/>
          <w:szCs w:val="20"/>
        </w:rPr>
        <w:t>Рыжова Анатолия</w:t>
      </w:r>
      <w:r w:rsidRPr="00A32ABA">
        <w:rPr>
          <w:sz w:val="20"/>
          <w:szCs w:val="20"/>
        </w:rPr>
        <w:t xml:space="preserve"> Юрьевич</w:t>
      </w:r>
      <w:r>
        <w:rPr>
          <w:sz w:val="20"/>
          <w:szCs w:val="20"/>
        </w:rPr>
        <w:t>а</w:t>
      </w:r>
      <w:r w:rsidRPr="007C40F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7C40F3">
        <w:rPr>
          <w:color w:val="000000"/>
          <w:sz w:val="20"/>
          <w:szCs w:val="20"/>
        </w:rPr>
        <w:t xml:space="preserve">действующего на основании Устава с одной стороны и </w:t>
      </w:r>
      <w:r>
        <w:rPr>
          <w:color w:val="000000"/>
          <w:sz w:val="20"/>
          <w:szCs w:val="20"/>
        </w:rPr>
        <w:t>____</w:t>
      </w:r>
      <w:r w:rsidRPr="007C40F3">
        <w:rPr>
          <w:color w:val="000000"/>
          <w:sz w:val="20"/>
          <w:szCs w:val="20"/>
        </w:rPr>
        <w:t xml:space="preserve">, именуемое в дальнейшем «Покупатель», в лице </w:t>
      </w:r>
      <w:r>
        <w:rPr>
          <w:color w:val="000000"/>
          <w:sz w:val="20"/>
          <w:szCs w:val="20"/>
        </w:rPr>
        <w:t xml:space="preserve">Генерального </w:t>
      </w:r>
      <w:r w:rsidRPr="007C40F3">
        <w:rPr>
          <w:color w:val="000000"/>
          <w:sz w:val="20"/>
          <w:szCs w:val="20"/>
        </w:rPr>
        <w:t xml:space="preserve">директора </w:t>
      </w:r>
      <w:r>
        <w:rPr>
          <w:color w:val="000000"/>
          <w:sz w:val="20"/>
          <w:szCs w:val="20"/>
        </w:rPr>
        <w:t>____</w:t>
      </w:r>
      <w:r w:rsidRPr="007C40F3">
        <w:rPr>
          <w:color w:val="000000"/>
          <w:sz w:val="20"/>
          <w:szCs w:val="20"/>
        </w:rPr>
        <w:t>, действующего на основании Устава, с другой стороны,  именуемые  в дальнейшем «Стороны», а по отдельности – «Сторона»</w:t>
      </w:r>
      <w:r w:rsidRPr="00474E0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согласовали следующие условия поставки</w:t>
      </w:r>
      <w:r w:rsidRPr="00474E0B">
        <w:rPr>
          <w:color w:val="000000"/>
          <w:sz w:val="20"/>
          <w:szCs w:val="20"/>
        </w:rPr>
        <w:t>:</w:t>
      </w:r>
    </w:p>
    <w:p w14:paraId="591BE6DE" w14:textId="77777777" w:rsidR="00F46EF0" w:rsidRPr="00474E0B" w:rsidRDefault="00F46EF0" w:rsidP="00F46E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8"/>
        <w:ind w:left="0" w:firstLine="709"/>
        <w:rPr>
          <w:sz w:val="20"/>
          <w:szCs w:val="20"/>
        </w:rPr>
      </w:pPr>
      <w:r w:rsidRPr="00474E0B">
        <w:rPr>
          <w:sz w:val="20"/>
          <w:szCs w:val="20"/>
        </w:rPr>
        <w:t>Поставщик поставляет Покупателю следующий Товар: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7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154"/>
        <w:gridCol w:w="851"/>
        <w:gridCol w:w="807"/>
        <w:gridCol w:w="1221"/>
        <w:gridCol w:w="1843"/>
      </w:tblGrid>
      <w:tr w:rsidR="00F46EF0" w:rsidRPr="00474E0B" w14:paraId="40D75879" w14:textId="77777777" w:rsidTr="008B49BE">
        <w:trPr>
          <w:trHeight w:val="625"/>
        </w:trPr>
        <w:tc>
          <w:tcPr>
            <w:tcW w:w="944" w:type="dxa"/>
            <w:shd w:val="clear" w:color="auto" w:fill="auto"/>
            <w:noWrap/>
            <w:hideMark/>
          </w:tcPr>
          <w:p w14:paraId="1E74AA77" w14:textId="77777777" w:rsidR="00F46EF0" w:rsidRPr="00474E0B" w:rsidRDefault="00F46EF0" w:rsidP="008B49BE">
            <w:pPr>
              <w:jc w:val="both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 xml:space="preserve">№ </w:t>
            </w:r>
          </w:p>
          <w:p w14:paraId="7CBC6C92" w14:textId="77777777" w:rsidR="00F46EF0" w:rsidRPr="00474E0B" w:rsidRDefault="00F46EF0" w:rsidP="008B49BE">
            <w:pPr>
              <w:tabs>
                <w:tab w:val="left" w:pos="393"/>
              </w:tabs>
              <w:ind w:right="4"/>
              <w:jc w:val="both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>п/п</w:t>
            </w:r>
          </w:p>
        </w:tc>
        <w:tc>
          <w:tcPr>
            <w:tcW w:w="4154" w:type="dxa"/>
            <w:shd w:val="clear" w:color="auto" w:fill="auto"/>
            <w:noWrap/>
            <w:hideMark/>
          </w:tcPr>
          <w:p w14:paraId="639E18F8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 xml:space="preserve">Наименование/ассортимент, комплектация </w:t>
            </w:r>
          </w:p>
        </w:tc>
        <w:tc>
          <w:tcPr>
            <w:tcW w:w="851" w:type="dxa"/>
            <w:shd w:val="clear" w:color="auto" w:fill="auto"/>
            <w:hideMark/>
          </w:tcPr>
          <w:p w14:paraId="4330CCB8" w14:textId="77777777" w:rsidR="00F46EF0" w:rsidRPr="00474E0B" w:rsidRDefault="00F46EF0" w:rsidP="008B49BE">
            <w:pPr>
              <w:jc w:val="both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>Кол-во</w:t>
            </w:r>
          </w:p>
        </w:tc>
        <w:tc>
          <w:tcPr>
            <w:tcW w:w="807" w:type="dxa"/>
            <w:shd w:val="clear" w:color="auto" w:fill="auto"/>
          </w:tcPr>
          <w:p w14:paraId="422A7487" w14:textId="77777777" w:rsidR="00F46EF0" w:rsidRPr="00474E0B" w:rsidRDefault="00F46EF0" w:rsidP="008B49BE">
            <w:pPr>
              <w:jc w:val="both"/>
              <w:rPr>
                <w:sz w:val="20"/>
                <w:szCs w:val="20"/>
              </w:rPr>
            </w:pPr>
            <w:proofErr w:type="spellStart"/>
            <w:r w:rsidRPr="00474E0B">
              <w:rPr>
                <w:sz w:val="20"/>
                <w:szCs w:val="20"/>
              </w:rPr>
              <w:t>Ед.изм</w:t>
            </w:r>
            <w:proofErr w:type="spellEnd"/>
            <w:r w:rsidRPr="00474E0B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14:paraId="71C53608" w14:textId="77777777" w:rsidR="00F46EF0" w:rsidRPr="00474E0B" w:rsidRDefault="00F46EF0" w:rsidP="008B49BE">
            <w:pPr>
              <w:jc w:val="both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 xml:space="preserve">Стоимость за 1 </w:t>
            </w:r>
            <w:proofErr w:type="spellStart"/>
            <w:r w:rsidRPr="00474E0B">
              <w:rPr>
                <w:sz w:val="20"/>
                <w:szCs w:val="20"/>
              </w:rPr>
              <w:t>шт</w:t>
            </w:r>
            <w:proofErr w:type="spellEnd"/>
            <w:r w:rsidRPr="00474E0B">
              <w:rPr>
                <w:sz w:val="20"/>
                <w:szCs w:val="20"/>
              </w:rPr>
              <w:t xml:space="preserve"> с НДС (руб.)</w:t>
            </w:r>
          </w:p>
        </w:tc>
        <w:tc>
          <w:tcPr>
            <w:tcW w:w="1843" w:type="dxa"/>
            <w:shd w:val="clear" w:color="auto" w:fill="auto"/>
          </w:tcPr>
          <w:p w14:paraId="35B6CCB0" w14:textId="77777777" w:rsidR="00F46EF0" w:rsidRPr="00474E0B" w:rsidRDefault="00F46EF0" w:rsidP="008B49BE">
            <w:pPr>
              <w:jc w:val="both"/>
              <w:rPr>
                <w:sz w:val="20"/>
                <w:szCs w:val="20"/>
              </w:rPr>
            </w:pPr>
            <w:r w:rsidRPr="00474E0B">
              <w:rPr>
                <w:sz w:val="20"/>
                <w:szCs w:val="20"/>
              </w:rPr>
              <w:t>Стоимость с НДС (руб.)</w:t>
            </w:r>
          </w:p>
        </w:tc>
      </w:tr>
      <w:tr w:rsidR="00F46EF0" w:rsidRPr="00474E0B" w14:paraId="6FC6F0F6" w14:textId="77777777" w:rsidTr="008B49BE">
        <w:trPr>
          <w:trHeight w:val="600"/>
        </w:trPr>
        <w:tc>
          <w:tcPr>
            <w:tcW w:w="944" w:type="dxa"/>
            <w:shd w:val="clear" w:color="auto" w:fill="auto"/>
            <w:noWrap/>
            <w:vAlign w:val="center"/>
          </w:tcPr>
          <w:p w14:paraId="206A0050" w14:textId="77777777" w:rsidR="00F46EF0" w:rsidRPr="00474E0B" w:rsidRDefault="00F46EF0" w:rsidP="00F46EF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1D9AB530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25A7C9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6A2B072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  <w:proofErr w:type="spellStart"/>
            <w:r w:rsidRPr="00474E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1" w:type="dxa"/>
            <w:vAlign w:val="center"/>
          </w:tcPr>
          <w:p w14:paraId="0A57EADF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DA1E3D" w14:textId="77777777" w:rsidR="00F46EF0" w:rsidRPr="00474E0B" w:rsidRDefault="00F46EF0" w:rsidP="008B49BE">
            <w:pPr>
              <w:jc w:val="center"/>
              <w:rPr>
                <w:sz w:val="20"/>
                <w:szCs w:val="20"/>
              </w:rPr>
            </w:pPr>
          </w:p>
        </w:tc>
      </w:tr>
      <w:tr w:rsidR="00F46EF0" w:rsidRPr="00474E0B" w14:paraId="679B0002" w14:textId="77777777" w:rsidTr="008B49BE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E16EF4D" w14:textId="77777777" w:rsidR="00F46EF0" w:rsidRPr="00474E0B" w:rsidRDefault="00F46EF0" w:rsidP="008B49BE">
            <w:pPr>
              <w:jc w:val="both"/>
              <w:rPr>
                <w:b/>
                <w:bCs/>
                <w:sz w:val="20"/>
                <w:szCs w:val="20"/>
              </w:rPr>
            </w:pPr>
            <w:r w:rsidRPr="00474E0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54" w:type="dxa"/>
            <w:shd w:val="clear" w:color="auto" w:fill="auto"/>
            <w:noWrap/>
            <w:vAlign w:val="center"/>
            <w:hideMark/>
          </w:tcPr>
          <w:p w14:paraId="10E72009" w14:textId="77777777" w:rsidR="00F46EF0" w:rsidRPr="00474E0B" w:rsidRDefault="00F46EF0" w:rsidP="008B49BE">
            <w:pPr>
              <w:jc w:val="both"/>
              <w:rPr>
                <w:b/>
                <w:bCs/>
                <w:sz w:val="20"/>
                <w:szCs w:val="20"/>
              </w:rPr>
            </w:pPr>
            <w:r w:rsidRPr="00474E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4C28E" w14:textId="77777777" w:rsidR="00F46EF0" w:rsidRPr="00474E0B" w:rsidRDefault="00F46EF0" w:rsidP="008B49BE">
            <w:pPr>
              <w:jc w:val="both"/>
              <w:rPr>
                <w:b/>
                <w:bCs/>
                <w:sz w:val="20"/>
                <w:szCs w:val="20"/>
              </w:rPr>
            </w:pPr>
            <w:r w:rsidRPr="00474E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068676D" w14:textId="77777777" w:rsidR="00F46EF0" w:rsidRPr="00474E0B" w:rsidRDefault="00F46EF0" w:rsidP="008B49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0549005" w14:textId="77777777" w:rsidR="00F46EF0" w:rsidRPr="00474E0B" w:rsidRDefault="00F46EF0" w:rsidP="008B49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25FE56" w14:textId="77777777" w:rsidR="00F46EF0" w:rsidRPr="00474E0B" w:rsidRDefault="00F46EF0" w:rsidP="008B49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05C339A" w14:textId="77777777" w:rsidR="00F46EF0" w:rsidRPr="00474E0B" w:rsidRDefault="00F46EF0" w:rsidP="00F46EF0">
      <w:pPr>
        <w:shd w:val="clear" w:color="auto" w:fill="FFFFFF"/>
        <w:tabs>
          <w:tab w:val="left" w:leader="underscore" w:pos="3408"/>
          <w:tab w:val="left" w:pos="9542"/>
        </w:tabs>
        <w:spacing w:line="240" w:lineRule="exact"/>
        <w:rPr>
          <w:sz w:val="20"/>
          <w:szCs w:val="20"/>
        </w:rPr>
      </w:pPr>
    </w:p>
    <w:p w14:paraId="2C3483D9" w14:textId="77777777" w:rsidR="00F46EF0" w:rsidRPr="00474E0B" w:rsidRDefault="00F46EF0" w:rsidP="00F46EF0">
      <w:pPr>
        <w:shd w:val="clear" w:color="auto" w:fill="FFFFFF"/>
        <w:tabs>
          <w:tab w:val="left" w:leader="underscore" w:pos="3408"/>
          <w:tab w:val="left" w:pos="9542"/>
        </w:tabs>
        <w:spacing w:line="240" w:lineRule="exact"/>
        <w:rPr>
          <w:sz w:val="20"/>
          <w:szCs w:val="20"/>
        </w:rPr>
      </w:pPr>
    </w:p>
    <w:p w14:paraId="75B2DAB2" w14:textId="060F5882" w:rsidR="00F46EF0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 xml:space="preserve">Поставка осуществляется путём доставки до </w:t>
      </w:r>
      <w:r>
        <w:rPr>
          <w:rFonts w:ascii="Times New Roman" w:hAnsi="Times New Roman"/>
          <w:sz w:val="20"/>
          <w:szCs w:val="20"/>
        </w:rPr>
        <w:t>склада по адресу:</w:t>
      </w:r>
      <w:r w:rsidR="009D7635" w:rsidRPr="009D7635">
        <w:t xml:space="preserve"> </w:t>
      </w:r>
      <w:r w:rsidR="009D7635" w:rsidRPr="009D7635">
        <w:rPr>
          <w:rFonts w:ascii="Times New Roman" w:hAnsi="Times New Roman"/>
          <w:sz w:val="20"/>
          <w:szCs w:val="20"/>
        </w:rPr>
        <w:t xml:space="preserve">603108, г. Нижний Новгород, </w:t>
      </w:r>
      <w:bookmarkStart w:id="0" w:name="_GoBack"/>
      <w:bookmarkEnd w:id="0"/>
      <w:proofErr w:type="spellStart"/>
      <w:r w:rsidR="009D7635" w:rsidRPr="009D7635">
        <w:rPr>
          <w:rFonts w:ascii="Times New Roman" w:hAnsi="Times New Roman"/>
          <w:sz w:val="20"/>
          <w:szCs w:val="20"/>
        </w:rPr>
        <w:t>ул.Ближняя</w:t>
      </w:r>
      <w:proofErr w:type="spellEnd"/>
      <w:r w:rsidR="009D7635" w:rsidRPr="009D7635">
        <w:rPr>
          <w:rFonts w:ascii="Times New Roman" w:hAnsi="Times New Roman"/>
          <w:sz w:val="20"/>
          <w:szCs w:val="20"/>
        </w:rPr>
        <w:t xml:space="preserve"> 6</w:t>
      </w:r>
    </w:p>
    <w:p w14:paraId="5A3ECB9B" w14:textId="77777777" w:rsidR="009D7635" w:rsidRPr="00474E0B" w:rsidRDefault="009D7635" w:rsidP="009F647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97CC7B6" w14:textId="04DFBC30" w:rsidR="00F46EF0" w:rsidRPr="00474E0B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 xml:space="preserve">Срок поставки: отгрузка товара осуществляется в течении </w:t>
      </w:r>
      <w:r>
        <w:rPr>
          <w:rFonts w:ascii="Times New Roman" w:hAnsi="Times New Roman"/>
          <w:sz w:val="20"/>
          <w:szCs w:val="20"/>
        </w:rPr>
        <w:t>10 календарных дней.</w:t>
      </w:r>
    </w:p>
    <w:p w14:paraId="7306846E" w14:textId="16434286" w:rsidR="00F46EF0" w:rsidRPr="00474E0B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 xml:space="preserve">Общая стоимость Товара </w:t>
      </w:r>
      <w:r>
        <w:rPr>
          <w:rFonts w:ascii="Times New Roman" w:hAnsi="Times New Roman"/>
          <w:b/>
          <w:sz w:val="20"/>
          <w:szCs w:val="20"/>
        </w:rPr>
        <w:t>_____</w:t>
      </w:r>
      <w:r w:rsidRPr="00474E0B">
        <w:rPr>
          <w:rFonts w:ascii="Times New Roman" w:hAnsi="Times New Roman"/>
          <w:b/>
          <w:sz w:val="20"/>
          <w:szCs w:val="20"/>
        </w:rPr>
        <w:t xml:space="preserve"> </w:t>
      </w:r>
      <w:r w:rsidRPr="00474E0B">
        <w:rPr>
          <w:rFonts w:ascii="Times New Roman" w:hAnsi="Times New Roman"/>
          <w:sz w:val="20"/>
          <w:szCs w:val="20"/>
        </w:rPr>
        <w:t>рублей с учетом НДС.</w:t>
      </w:r>
    </w:p>
    <w:p w14:paraId="5C135EB4" w14:textId="2D5BD44A" w:rsidR="00F46EF0" w:rsidRPr="00474E0B" w:rsidRDefault="00F46EF0" w:rsidP="003B1C09">
      <w:pPr>
        <w:pStyle w:val="a4"/>
        <w:numPr>
          <w:ilvl w:val="0"/>
          <w:numId w:val="4"/>
        </w:numPr>
      </w:pPr>
      <w:r w:rsidRPr="00BE330E">
        <w:t xml:space="preserve">100% стоимости Товара оплачивается в течение </w:t>
      </w:r>
      <w:r>
        <w:t>30</w:t>
      </w:r>
      <w:r w:rsidRPr="00BE330E">
        <w:t xml:space="preserve"> (</w:t>
      </w:r>
      <w:r>
        <w:t>тридцати</w:t>
      </w:r>
      <w:r w:rsidRPr="00BE330E">
        <w:t>) календарных дней с даты поставки Товара</w:t>
      </w:r>
      <w:r w:rsidRPr="00474E0B">
        <w:t xml:space="preserve"> на основании счета, выставленного Поставщиком.</w:t>
      </w:r>
      <w:r>
        <w:t xml:space="preserve"> </w:t>
      </w:r>
    </w:p>
    <w:p w14:paraId="6E250B36" w14:textId="3FF2037A" w:rsidR="00F46EF0" w:rsidRPr="00474E0B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>Гарантийный срок на Товар: 12 месяцев со дня передачи оборудования Покупателю.</w:t>
      </w:r>
    </w:p>
    <w:p w14:paraId="1E2BFF12" w14:textId="427C33D7" w:rsidR="00F46EF0" w:rsidRPr="00474E0B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 xml:space="preserve">Настоящая Спецификация вступает в силу с момента ее подписания и является неотъемлемой частью Договора поставки </w:t>
      </w:r>
      <w:r w:rsidRPr="00F46EF0">
        <w:rPr>
          <w:rFonts w:ascii="Times New Roman" w:hAnsi="Times New Roman"/>
          <w:sz w:val="20"/>
          <w:szCs w:val="20"/>
        </w:rPr>
        <w:t xml:space="preserve">№ ______ </w:t>
      </w:r>
      <w:proofErr w:type="gramStart"/>
      <w:r w:rsidRPr="00F46EF0">
        <w:rPr>
          <w:rFonts w:ascii="Times New Roman" w:hAnsi="Times New Roman"/>
          <w:sz w:val="20"/>
          <w:szCs w:val="20"/>
        </w:rPr>
        <w:t>от  «</w:t>
      </w:r>
      <w:proofErr w:type="gramEnd"/>
      <w:r w:rsidRPr="00F46EF0">
        <w:rPr>
          <w:rFonts w:ascii="Times New Roman" w:hAnsi="Times New Roman"/>
          <w:sz w:val="20"/>
          <w:szCs w:val="20"/>
        </w:rPr>
        <w:t>_» ноября  2021</w:t>
      </w:r>
    </w:p>
    <w:p w14:paraId="18E5111C" w14:textId="31DD94C0" w:rsidR="00F46EF0" w:rsidRPr="00474E0B" w:rsidRDefault="00F46EF0" w:rsidP="003B1C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74E0B">
        <w:rPr>
          <w:rFonts w:ascii="Times New Roman" w:hAnsi="Times New Roman"/>
          <w:sz w:val="20"/>
          <w:szCs w:val="20"/>
        </w:rPr>
        <w:t>Настоящая Спецификация составлена в 2 (Двух) подлинных экземплярах, имеющих одинаковую юридическую силу, по одному для каждой из Сторон.</w:t>
      </w:r>
    </w:p>
    <w:p w14:paraId="26CE2229" w14:textId="77777777" w:rsidR="00F46EF0" w:rsidRPr="00474E0B" w:rsidRDefault="00F46EF0" w:rsidP="00F46EF0">
      <w:pPr>
        <w:rPr>
          <w:sz w:val="20"/>
          <w:szCs w:val="20"/>
        </w:rPr>
      </w:pPr>
    </w:p>
    <w:p w14:paraId="4D014135" w14:textId="77777777" w:rsidR="00F46EF0" w:rsidRPr="00474E0B" w:rsidRDefault="00F46EF0" w:rsidP="00F46EF0"/>
    <w:p w14:paraId="442F5E94" w14:textId="77777777" w:rsidR="00F46EF0" w:rsidRPr="00474E0B" w:rsidRDefault="00F46EF0" w:rsidP="00F46EF0"/>
    <w:p w14:paraId="684C22D0" w14:textId="77777777" w:rsidR="00F46EF0" w:rsidRDefault="00F46EF0" w:rsidP="00F46EF0">
      <w:pPr>
        <w:rPr>
          <w:sz w:val="20"/>
        </w:rPr>
      </w:pPr>
    </w:p>
    <w:p w14:paraId="4BE0779A" w14:textId="77777777" w:rsidR="00F46EF0" w:rsidRDefault="00F46EF0" w:rsidP="00F46EF0">
      <w:pPr>
        <w:keepLines/>
        <w:suppressAutoHyphens/>
        <w:ind w:left="71"/>
        <w:contextualSpacing/>
        <w:jc w:val="center"/>
        <w:rPr>
          <w:sz w:val="22"/>
        </w:rPr>
      </w:pPr>
      <w:r w:rsidRPr="00D508DF">
        <w:rPr>
          <w:rFonts w:eastAsia="Calibri"/>
          <w:iCs/>
        </w:rPr>
        <w:t>ООО «</w:t>
      </w:r>
      <w:r>
        <w:rPr>
          <w:rFonts w:eastAsia="Calibri"/>
          <w:iCs/>
        </w:rPr>
        <w:t>____</w:t>
      </w:r>
      <w:r w:rsidRPr="00D508DF">
        <w:rPr>
          <w:rFonts w:eastAsia="Calibri"/>
          <w:iCs/>
        </w:rPr>
        <w:t>»</w:t>
      </w:r>
      <w:r>
        <w:rPr>
          <w:rFonts w:eastAsia="Calibri"/>
          <w:iCs/>
        </w:rPr>
        <w:tab/>
        <w:t xml:space="preserve">                                                     </w:t>
      </w:r>
      <w:r w:rsidRPr="004516CD">
        <w:rPr>
          <w:sz w:val="22"/>
        </w:rPr>
        <w:t xml:space="preserve">ООО </w:t>
      </w:r>
      <w:r>
        <w:rPr>
          <w:sz w:val="22"/>
        </w:rPr>
        <w:t xml:space="preserve">  </w:t>
      </w:r>
      <w:r w:rsidRPr="004516CD">
        <w:rPr>
          <w:sz w:val="22"/>
        </w:rPr>
        <w:t>«</w:t>
      </w:r>
      <w:r w:rsidRPr="00F46EF0">
        <w:rPr>
          <w:bCs/>
          <w:kern w:val="36"/>
          <w:sz w:val="20"/>
          <w:szCs w:val="20"/>
        </w:rPr>
        <w:t>СК Альтернатива</w:t>
      </w:r>
      <w:r w:rsidRPr="00F46EF0">
        <w:rPr>
          <w:sz w:val="20"/>
          <w:szCs w:val="20"/>
        </w:rPr>
        <w:t>»</w:t>
      </w:r>
    </w:p>
    <w:p w14:paraId="7D593A50" w14:textId="77777777" w:rsidR="00F46EF0" w:rsidRDefault="00F46EF0" w:rsidP="00F46EF0">
      <w:pPr>
        <w:keepLines/>
        <w:tabs>
          <w:tab w:val="left" w:pos="5580"/>
        </w:tabs>
        <w:suppressAutoHyphens/>
        <w:spacing w:line="276" w:lineRule="auto"/>
        <w:ind w:left="71"/>
        <w:contextualSpacing/>
        <w:rPr>
          <w:rFonts w:eastAsia="Calibri"/>
          <w:iCs/>
        </w:rPr>
      </w:pPr>
    </w:p>
    <w:p w14:paraId="631F1A6D" w14:textId="77777777" w:rsidR="00F46EF0" w:rsidRPr="002B250E" w:rsidRDefault="00F46EF0" w:rsidP="00F46EF0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46EF0" w:rsidRPr="002B250E" w14:paraId="3A2C5624" w14:textId="77777777" w:rsidTr="00F46EF0">
        <w:trPr>
          <w:trHeight w:val="655"/>
        </w:trPr>
        <w:tc>
          <w:tcPr>
            <w:tcW w:w="4678" w:type="dxa"/>
          </w:tcPr>
          <w:p w14:paraId="3B45C21B" w14:textId="77777777" w:rsidR="00F46EF0" w:rsidRPr="002B250E" w:rsidRDefault="00F46EF0" w:rsidP="00F46EF0">
            <w:pPr>
              <w:spacing w:line="276" w:lineRule="auto"/>
              <w:ind w:left="71"/>
              <w:contextualSpacing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</w:tc>
        <w:tc>
          <w:tcPr>
            <w:tcW w:w="4678" w:type="dxa"/>
          </w:tcPr>
          <w:p w14:paraId="7E345EF8" w14:textId="77777777" w:rsidR="00F46EF0" w:rsidRDefault="00F46EF0" w:rsidP="00F46EF0">
            <w:pPr>
              <w:spacing w:line="276" w:lineRule="auto"/>
              <w:ind w:left="71"/>
              <w:contextualSpacing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</w:tc>
      </w:tr>
      <w:tr w:rsidR="00F46EF0" w:rsidRPr="002B250E" w14:paraId="45F106CA" w14:textId="77777777" w:rsidTr="00F46EF0">
        <w:trPr>
          <w:trHeight w:val="482"/>
        </w:trPr>
        <w:tc>
          <w:tcPr>
            <w:tcW w:w="4678" w:type="dxa"/>
          </w:tcPr>
          <w:p w14:paraId="51F17B45" w14:textId="77777777" w:rsidR="00F46EF0" w:rsidRPr="002B250E" w:rsidRDefault="00F46EF0" w:rsidP="00F46EF0">
            <w:pPr>
              <w:spacing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__________________________/</w:t>
            </w:r>
            <w:r>
              <w:t xml:space="preserve"> </w:t>
            </w:r>
          </w:p>
        </w:tc>
        <w:tc>
          <w:tcPr>
            <w:tcW w:w="4678" w:type="dxa"/>
          </w:tcPr>
          <w:p w14:paraId="3812D7E4" w14:textId="77777777" w:rsidR="00F46EF0" w:rsidRDefault="00F46EF0" w:rsidP="00F46EF0">
            <w:pPr>
              <w:spacing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____________________________/</w:t>
            </w:r>
            <w:r w:rsidRPr="00A32ABA">
              <w:rPr>
                <w:sz w:val="20"/>
                <w:szCs w:val="20"/>
              </w:rPr>
              <w:t xml:space="preserve"> Рыжов</w:t>
            </w:r>
            <w:r>
              <w:rPr>
                <w:sz w:val="20"/>
                <w:szCs w:val="20"/>
              </w:rPr>
              <w:t xml:space="preserve"> А.Ю.</w:t>
            </w:r>
          </w:p>
        </w:tc>
      </w:tr>
      <w:tr w:rsidR="00F46EF0" w:rsidRPr="002B250E" w14:paraId="6B996E9F" w14:textId="77777777" w:rsidTr="00F46EF0">
        <w:trPr>
          <w:trHeight w:val="482"/>
        </w:trPr>
        <w:tc>
          <w:tcPr>
            <w:tcW w:w="4678" w:type="dxa"/>
          </w:tcPr>
          <w:p w14:paraId="4A9E5FBB" w14:textId="77777777" w:rsidR="00F46EF0" w:rsidRPr="002B250E" w:rsidRDefault="00F46EF0" w:rsidP="00F46EF0">
            <w:pPr>
              <w:spacing w:line="276" w:lineRule="auto"/>
              <w:contextualSpacing/>
              <w:rPr>
                <w:b/>
                <w:i/>
                <w:sz w:val="20"/>
              </w:rPr>
            </w:pPr>
            <w:proofErr w:type="spellStart"/>
            <w:r w:rsidRPr="002B250E">
              <w:rPr>
                <w:sz w:val="20"/>
              </w:rPr>
              <w:t>м.п</w:t>
            </w:r>
            <w:proofErr w:type="spellEnd"/>
            <w:r w:rsidRPr="002B250E">
              <w:rPr>
                <w:sz w:val="20"/>
              </w:rPr>
              <w:t>.</w:t>
            </w:r>
          </w:p>
        </w:tc>
        <w:tc>
          <w:tcPr>
            <w:tcW w:w="4678" w:type="dxa"/>
          </w:tcPr>
          <w:p w14:paraId="38CB5570" w14:textId="77777777" w:rsidR="00F46EF0" w:rsidRPr="002B250E" w:rsidRDefault="00F46EF0" w:rsidP="00F46EF0">
            <w:pPr>
              <w:spacing w:line="276" w:lineRule="auto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835A7CB" w14:textId="77777777" w:rsidR="00F46EF0" w:rsidRDefault="00F46EF0">
      <w:r>
        <w:br w:type="textWrapping" w:clear="all"/>
      </w:r>
    </w:p>
    <w:sectPr w:rsidR="00F4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7D6A"/>
    <w:multiLevelType w:val="hybridMultilevel"/>
    <w:tmpl w:val="79764A2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C4286D"/>
    <w:multiLevelType w:val="hybridMultilevel"/>
    <w:tmpl w:val="D528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0133"/>
    <w:multiLevelType w:val="hybridMultilevel"/>
    <w:tmpl w:val="D528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1614"/>
    <w:multiLevelType w:val="hybridMultilevel"/>
    <w:tmpl w:val="750CD77A"/>
    <w:lvl w:ilvl="0" w:tplc="2A7051B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F0"/>
    <w:rsid w:val="00177E83"/>
    <w:rsid w:val="003B1C09"/>
    <w:rsid w:val="009D7635"/>
    <w:rsid w:val="009F6476"/>
    <w:rsid w:val="00EF112E"/>
    <w:rsid w:val="00F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C9D"/>
  <w15:docId w15:val="{71C3C6F4-0EC3-4060-AD36-9B7002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6E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каша</dc:creator>
  <cp:lastModifiedBy>Пользователь</cp:lastModifiedBy>
  <cp:revision>7</cp:revision>
  <dcterms:created xsi:type="dcterms:W3CDTF">2021-11-16T06:17:00Z</dcterms:created>
  <dcterms:modified xsi:type="dcterms:W3CDTF">2021-11-16T14:10:00Z</dcterms:modified>
</cp:coreProperties>
</file>