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758E" w14:textId="77777777" w:rsidR="00C721A7" w:rsidRDefault="00C721A7">
      <w:pPr>
        <w:pStyle w:val="Standard"/>
        <w:spacing w:after="0" w:line="240" w:lineRule="auto"/>
        <w:rPr>
          <w:sz w:val="28"/>
          <w:szCs w:val="28"/>
          <w:lang w:val="en-US"/>
        </w:rPr>
      </w:pPr>
    </w:p>
    <w:p w14:paraId="28398E0C" w14:textId="77777777" w:rsidR="00C721A7" w:rsidRDefault="0085257E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/>
          <w:sz w:val="26"/>
          <w:szCs w:val="26"/>
          <w:lang w:eastAsia="ar-SA"/>
        </w:rPr>
        <w:t>«УТВЕРЖДАЮ»</w:t>
      </w:r>
    </w:p>
    <w:p w14:paraId="430B2472" w14:textId="77777777" w:rsidR="00C721A7" w:rsidRDefault="0085257E">
      <w:pPr>
        <w:pStyle w:val="Standard"/>
        <w:spacing w:after="0" w:line="240" w:lineRule="auto"/>
        <w:ind w:left="7788" w:firstLine="708"/>
        <w:jc w:val="center"/>
      </w:pPr>
      <w:r>
        <w:rPr>
          <w:rFonts w:ascii="Times New Roman" w:eastAsia="Times New Roman" w:hAnsi="Times New Roman"/>
          <w:sz w:val="26"/>
          <w:szCs w:val="26"/>
          <w:lang w:eastAsia="ar-SA"/>
        </w:rPr>
        <w:t>Директор</w:t>
      </w:r>
    </w:p>
    <w:p w14:paraId="1D820B33" w14:textId="77777777" w:rsidR="00C721A7" w:rsidRDefault="0085257E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/>
          <w:sz w:val="26"/>
          <w:szCs w:val="26"/>
          <w:lang w:eastAsia="ar-SA"/>
        </w:rPr>
        <w:t>ООО «Эталон»</w:t>
      </w:r>
    </w:p>
    <w:p w14:paraId="20F45894" w14:textId="77777777" w:rsidR="00C721A7" w:rsidRDefault="00C721A7">
      <w:pPr>
        <w:pStyle w:val="Standard"/>
        <w:spacing w:after="0" w:line="240" w:lineRule="auto"/>
        <w:ind w:firstLine="360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8F6F051" w14:textId="77777777" w:rsidR="00C721A7" w:rsidRDefault="0085257E">
      <w:pPr>
        <w:pStyle w:val="Standard"/>
        <w:spacing w:after="0" w:line="360" w:lineRule="auto"/>
        <w:jc w:val="right"/>
      </w:pPr>
      <w:r>
        <w:rPr>
          <w:rFonts w:ascii="Times New Roman" w:eastAsia="Times New Roman" w:hAnsi="Times New Roman"/>
          <w:sz w:val="26"/>
          <w:szCs w:val="26"/>
          <w:lang w:eastAsia="ar-SA"/>
        </w:rPr>
        <w:t>______________М.А. Павельев</w:t>
      </w:r>
    </w:p>
    <w:p w14:paraId="146E495E" w14:textId="77777777" w:rsidR="00C721A7" w:rsidRDefault="0085257E">
      <w:pPr>
        <w:pStyle w:val="Standard"/>
        <w:spacing w:after="0" w:line="360" w:lineRule="auto"/>
        <w:jc w:val="right"/>
      </w:pPr>
      <w:r>
        <w:rPr>
          <w:rFonts w:ascii="Times New Roman" w:eastAsia="Times New Roman" w:hAnsi="Times New Roman"/>
          <w:sz w:val="26"/>
          <w:szCs w:val="26"/>
          <w:lang w:eastAsia="ar-SA"/>
        </w:rPr>
        <w:t>«____»________________20___ г.</w:t>
      </w:r>
    </w:p>
    <w:p w14:paraId="66014AE0" w14:textId="77777777" w:rsidR="00C721A7" w:rsidRDefault="00C721A7">
      <w:pPr>
        <w:pStyle w:val="Standard"/>
        <w:tabs>
          <w:tab w:val="left" w:pos="142"/>
          <w:tab w:val="left" w:pos="1257"/>
        </w:tabs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ar-SA"/>
        </w:rPr>
      </w:pPr>
    </w:p>
    <w:p w14:paraId="5AA26843" w14:textId="77777777" w:rsidR="00C721A7" w:rsidRDefault="0085257E">
      <w:pPr>
        <w:pStyle w:val="Standard"/>
        <w:tabs>
          <w:tab w:val="left" w:pos="142"/>
          <w:tab w:val="left" w:pos="1257"/>
        </w:tabs>
        <w:spacing w:after="0" w:line="240" w:lineRule="auto"/>
        <w:jc w:val="center"/>
      </w:pPr>
      <w:r>
        <w:rPr>
          <w:rFonts w:ascii="Times New Roman" w:eastAsia="Calibri" w:hAnsi="Times New Roman"/>
          <w:b/>
          <w:bCs/>
          <w:color w:val="000000"/>
          <w:sz w:val="26"/>
          <w:szCs w:val="26"/>
          <w:lang w:eastAsia="ar-SA"/>
        </w:rPr>
        <w:t>ТЕХНИЧЕСКОЕ ЗАДАНИЕ</w:t>
      </w:r>
    </w:p>
    <w:p w14:paraId="2386B9F8" w14:textId="77777777" w:rsidR="00C721A7" w:rsidRDefault="0085257E">
      <w:pPr>
        <w:pStyle w:val="StandardWW"/>
        <w:ind w:firstLine="708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lang w:eastAsia="ru-RU"/>
        </w:rPr>
        <w:t>на выполнение работ по монтажу технологического оборудования и обвязке трубопроводами на участке декантирования и сушки цеха переработки барды</w:t>
      </w:r>
      <w:r>
        <w:rPr>
          <w:rFonts w:ascii="Times New Roman" w:eastAsia="Calibri" w:hAnsi="Times New Roman" w:cs="Times New Roman"/>
          <w:b/>
          <w:bCs/>
        </w:rPr>
        <w:t xml:space="preserve"> ООО «Эталон»</w:t>
      </w:r>
    </w:p>
    <w:p w14:paraId="02991A97" w14:textId="77777777" w:rsidR="00C721A7" w:rsidRDefault="0085257E">
      <w:pPr>
        <w:pStyle w:val="Standard"/>
        <w:spacing w:after="0" w:line="240" w:lineRule="auto"/>
        <w:jc w:val="center"/>
      </w:pPr>
      <w:r>
        <w:rPr>
          <w:rFonts w:ascii="Times New Roman" w:hAnsi="Times New Roman"/>
          <w:color w:val="000000"/>
          <w:sz w:val="26"/>
          <w:szCs w:val="26"/>
        </w:rPr>
        <w:t xml:space="preserve">Источник финансирования 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БИ Э-3-15-22</w:t>
      </w:r>
    </w:p>
    <w:p w14:paraId="469DCEDF" w14:textId="77777777" w:rsidR="00C721A7" w:rsidRDefault="00C721A7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F162DD0" w14:textId="77777777" w:rsidR="00C721A7" w:rsidRDefault="00C721A7">
      <w:pPr>
        <w:pStyle w:val="Standard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00E84528" w14:textId="77777777" w:rsidR="00C721A7" w:rsidRDefault="0085257E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6"/>
          <w:szCs w:val="26"/>
        </w:rPr>
        <w:t>РАЗРАБОТАНО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69B1B2AC" w14:textId="77777777" w:rsidR="00C721A7" w:rsidRDefault="00C721A7">
      <w:pPr>
        <w:pStyle w:val="Standard"/>
        <w:tabs>
          <w:tab w:val="left" w:pos="71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4"/>
        <w:gridCol w:w="426"/>
        <w:gridCol w:w="2268"/>
        <w:gridCol w:w="425"/>
        <w:gridCol w:w="2268"/>
        <w:gridCol w:w="1877"/>
      </w:tblGrid>
      <w:tr w:rsidR="00C721A7" w14:paraId="0D778606" w14:textId="77777777">
        <w:tc>
          <w:tcPr>
            <w:tcW w:w="30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5197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Заместитель директора по производству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02BF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11AA6" w14:textId="77777777" w:rsidR="00C721A7" w:rsidRDefault="00C721A7">
            <w:pPr>
              <w:pStyle w:val="Standard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3429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14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EB47" w14:textId="77777777" w:rsidR="00C721A7" w:rsidRDefault="00C721A7">
            <w:pPr>
              <w:pStyle w:val="Standard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</w:p>
          <w:p w14:paraId="7B1FC939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Чепурнов И.Н</w:t>
            </w:r>
          </w:p>
        </w:tc>
      </w:tr>
      <w:tr w:rsidR="00C721A7" w14:paraId="66A778D2" w14:textId="77777777">
        <w:tc>
          <w:tcPr>
            <w:tcW w:w="30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4076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D61E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2247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Подпись, дата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CE6B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A36E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 xml:space="preserve">   Ф.И.О.</w:t>
            </w:r>
          </w:p>
        </w:tc>
        <w:tc>
          <w:tcPr>
            <w:tcW w:w="187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9484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1D30D92" w14:textId="77777777" w:rsidR="00C721A7" w:rsidRDefault="0085257E">
      <w:pPr>
        <w:pStyle w:val="Standard"/>
        <w:spacing w:after="0" w:line="240" w:lineRule="auto"/>
        <w:jc w:val="center"/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</w:p>
    <w:tbl>
      <w:tblPr>
        <w:tblW w:w="5562" w:type="dxa"/>
        <w:tblInd w:w="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2"/>
      </w:tblGrid>
      <w:tr w:rsidR="00C721A7" w14:paraId="4F016411" w14:textId="77777777">
        <w:tc>
          <w:tcPr>
            <w:tcW w:w="55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687D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</w:p>
        </w:tc>
      </w:tr>
      <w:tr w:rsidR="00C721A7" w14:paraId="6586A82C" w14:textId="77777777">
        <w:tc>
          <w:tcPr>
            <w:tcW w:w="556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C628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vertAlign w:val="superscript"/>
                <w:lang w:eastAsia="en-US"/>
              </w:rPr>
              <w:t>Контактные данные</w:t>
            </w:r>
          </w:p>
        </w:tc>
      </w:tr>
    </w:tbl>
    <w:p w14:paraId="79EE904C" w14:textId="77777777" w:rsidR="00C721A7" w:rsidRDefault="00C721A7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022BE87" w14:textId="77777777" w:rsidR="00C721A7" w:rsidRDefault="0085257E">
      <w:pPr>
        <w:pStyle w:val="Standard"/>
        <w:spacing w:after="0" w:line="240" w:lineRule="auto"/>
        <w:jc w:val="center"/>
      </w:pPr>
      <w:r>
        <w:rPr>
          <w:rFonts w:ascii="Times New Roman" w:hAnsi="Times New Roman"/>
          <w:color w:val="000000"/>
          <w:sz w:val="26"/>
          <w:szCs w:val="26"/>
        </w:rPr>
        <w:t>СОГЛАСОВАНО:</w:t>
      </w:r>
    </w:p>
    <w:p w14:paraId="5FF411E4" w14:textId="77777777" w:rsidR="00C721A7" w:rsidRDefault="00C721A7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524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567"/>
        <w:gridCol w:w="2555"/>
        <w:gridCol w:w="562"/>
        <w:gridCol w:w="4004"/>
      </w:tblGrid>
      <w:tr w:rsidR="00C721A7" w14:paraId="11652A4D" w14:textId="77777777">
        <w:trPr>
          <w:trHeight w:val="20"/>
        </w:trPr>
        <w:tc>
          <w:tcPr>
            <w:tcW w:w="28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314B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</w:p>
          <w:p w14:paraId="2BF2DF71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Специалист по закупочной деятельности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B9AF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5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3AEE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7376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35C8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  <w:p w14:paraId="00E9112D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  <w:p w14:paraId="0844A4D2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</w:p>
          <w:p w14:paraId="4C73CBFB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Лялина Е.С.</w:t>
            </w:r>
          </w:p>
        </w:tc>
      </w:tr>
      <w:tr w:rsidR="00C721A7" w14:paraId="5D0833D1" w14:textId="77777777">
        <w:trPr>
          <w:trHeight w:val="20"/>
        </w:trPr>
        <w:tc>
          <w:tcPr>
            <w:tcW w:w="283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7A20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19A2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2702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Подпись, дата</w:t>
            </w:r>
          </w:p>
        </w:tc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73253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4F47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Ф.И.О.</w:t>
            </w:r>
          </w:p>
        </w:tc>
      </w:tr>
      <w:tr w:rsidR="00C721A7" w14:paraId="05705A42" w14:textId="77777777">
        <w:trPr>
          <w:trHeight w:val="20"/>
        </w:trPr>
        <w:tc>
          <w:tcPr>
            <w:tcW w:w="28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B2FE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</w:p>
          <w:p w14:paraId="2EB77A7D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Финансовый менеджер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DA70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5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CA09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A2D2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2D2E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</w:p>
          <w:p w14:paraId="3E2DFDDA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Грищенко С.В.</w:t>
            </w:r>
          </w:p>
        </w:tc>
      </w:tr>
      <w:tr w:rsidR="00C721A7" w14:paraId="767ECE37" w14:textId="77777777">
        <w:trPr>
          <w:trHeight w:val="20"/>
        </w:trPr>
        <w:tc>
          <w:tcPr>
            <w:tcW w:w="283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4315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63CF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B43E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Подпись, дата</w:t>
            </w:r>
          </w:p>
        </w:tc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A9A2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701C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Ф.И.О.</w:t>
            </w:r>
          </w:p>
        </w:tc>
      </w:tr>
      <w:tr w:rsidR="00C721A7" w14:paraId="1E1C1070" w14:textId="77777777">
        <w:trPr>
          <w:trHeight w:val="20"/>
        </w:trPr>
        <w:tc>
          <w:tcPr>
            <w:tcW w:w="28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1155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</w:p>
          <w:p w14:paraId="7237E5BC" w14:textId="77777777" w:rsidR="00C721A7" w:rsidRDefault="0085257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Главный инженер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540E0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5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BAA6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5403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CB89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</w:p>
          <w:p w14:paraId="3D0F1572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</w:p>
          <w:p w14:paraId="06B6859E" w14:textId="77777777" w:rsidR="00C721A7" w:rsidRDefault="0085257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Солопов А.В.</w:t>
            </w:r>
          </w:p>
          <w:p w14:paraId="2330B1A7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</w:p>
        </w:tc>
      </w:tr>
      <w:tr w:rsidR="00C721A7" w14:paraId="32A3DE03" w14:textId="77777777">
        <w:trPr>
          <w:trHeight w:val="20"/>
        </w:trPr>
        <w:tc>
          <w:tcPr>
            <w:tcW w:w="283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5814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C45E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2078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Подпись, дата</w:t>
            </w:r>
          </w:p>
        </w:tc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58AA" w14:textId="77777777" w:rsidR="00C721A7" w:rsidRDefault="00C721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26A9" w14:textId="77777777" w:rsidR="00C721A7" w:rsidRDefault="0085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Ф.И.О.</w:t>
            </w:r>
          </w:p>
        </w:tc>
      </w:tr>
    </w:tbl>
    <w:p w14:paraId="5388F0E8" w14:textId="77777777" w:rsidR="00C721A7" w:rsidRDefault="00C721A7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78EC9A0" w14:textId="77777777" w:rsidR="00C721A7" w:rsidRDefault="00C721A7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vertAlign w:val="superscript"/>
        </w:rPr>
      </w:pPr>
    </w:p>
    <w:p w14:paraId="4BD9D4B1" w14:textId="77777777" w:rsidR="00C721A7" w:rsidRDefault="00C721A7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EC174C5" w14:textId="77777777" w:rsidR="00C721A7" w:rsidRDefault="00C721A7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EA9AE0A" w14:textId="77777777" w:rsidR="00C721A7" w:rsidRDefault="00C721A7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E8694DE" w14:textId="77777777" w:rsidR="00C721A7" w:rsidRDefault="00C721A7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C09DD50" w14:textId="77777777" w:rsidR="00C721A7" w:rsidRDefault="00C721A7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17C5002" w14:textId="77777777" w:rsidR="00C721A7" w:rsidRDefault="00C721A7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9161FA3" w14:textId="77777777" w:rsidR="00C721A7" w:rsidRDefault="00C721A7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0C891EC" w14:textId="77777777" w:rsidR="00C721A7" w:rsidRDefault="00C721A7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992DF2E" w14:textId="77777777" w:rsidR="00C721A7" w:rsidRDefault="0085257E">
      <w:pPr>
        <w:pStyle w:val="Standard"/>
        <w:spacing w:after="0" w:line="240" w:lineRule="auto"/>
        <w:jc w:val="center"/>
      </w:pPr>
      <w:r>
        <w:rPr>
          <w:rFonts w:ascii="Times New Roman" w:hAnsi="Times New Roman"/>
          <w:color w:val="000000"/>
          <w:sz w:val="26"/>
          <w:szCs w:val="26"/>
        </w:rPr>
        <w:t>пос. Октябрьский Плавского р-на,</w:t>
      </w:r>
    </w:p>
    <w:p w14:paraId="2288B663" w14:textId="77777777" w:rsidR="00C721A7" w:rsidRDefault="0085257E">
      <w:pPr>
        <w:pStyle w:val="Standard"/>
        <w:spacing w:after="0" w:line="240" w:lineRule="auto"/>
        <w:jc w:val="center"/>
      </w:pPr>
      <w:r>
        <w:rPr>
          <w:rFonts w:ascii="Times New Roman" w:hAnsi="Times New Roman"/>
          <w:color w:val="000000"/>
          <w:sz w:val="26"/>
          <w:szCs w:val="26"/>
        </w:rPr>
        <w:t>2024 г.</w:t>
      </w:r>
    </w:p>
    <w:p w14:paraId="71C9C329" w14:textId="77777777" w:rsidR="00C721A7" w:rsidRPr="00263E36" w:rsidRDefault="0085257E">
      <w:pPr>
        <w:pStyle w:val="a5"/>
        <w:numPr>
          <w:ilvl w:val="0"/>
          <w:numId w:val="41"/>
        </w:numPr>
        <w:ind w:left="0" w:firstLine="851"/>
        <w:jc w:val="both"/>
        <w:rPr>
          <w:sz w:val="26"/>
          <w:szCs w:val="26"/>
        </w:rPr>
      </w:pPr>
      <w:r w:rsidRPr="00263E36">
        <w:rPr>
          <w:b/>
          <w:bCs/>
          <w:color w:val="000000"/>
          <w:sz w:val="26"/>
          <w:szCs w:val="26"/>
        </w:rPr>
        <w:lastRenderedPageBreak/>
        <w:t>Наименование поставляемого товара/выполняемых работ/оказываемых услуг:</w:t>
      </w:r>
    </w:p>
    <w:p w14:paraId="6450FBDF" w14:textId="38C0F781" w:rsidR="00C721A7" w:rsidRPr="00263E36" w:rsidRDefault="0085257E">
      <w:pPr>
        <w:pStyle w:val="Default"/>
        <w:ind w:firstLine="851"/>
        <w:jc w:val="both"/>
        <w:rPr>
          <w:sz w:val="26"/>
          <w:szCs w:val="26"/>
        </w:rPr>
      </w:pPr>
      <w:r w:rsidRPr="00263E36">
        <w:rPr>
          <w:rFonts w:ascii="Times New Roman" w:eastAsia="Calibri" w:hAnsi="Times New Roman" w:cs="Times New Roman"/>
          <w:sz w:val="26"/>
          <w:szCs w:val="26"/>
        </w:rPr>
        <w:t>Выполнение работ по монтажу технологического оборудования и обвязке трубопроводами на участке декантирования и сушки цеха переработки барды.</w:t>
      </w:r>
    </w:p>
    <w:p w14:paraId="11DB7D25" w14:textId="77777777" w:rsidR="00C721A7" w:rsidRPr="00263E36" w:rsidRDefault="00C721A7">
      <w:pPr>
        <w:pStyle w:val="Defaul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C5CB3D5" w14:textId="77777777" w:rsidR="00C721A7" w:rsidRPr="00263E36" w:rsidRDefault="0085257E">
      <w:pPr>
        <w:pStyle w:val="a5"/>
        <w:numPr>
          <w:ilvl w:val="0"/>
          <w:numId w:val="14"/>
        </w:numPr>
        <w:ind w:left="0" w:firstLine="851"/>
        <w:jc w:val="both"/>
        <w:rPr>
          <w:sz w:val="26"/>
          <w:szCs w:val="26"/>
        </w:rPr>
      </w:pPr>
      <w:r w:rsidRPr="00263E36">
        <w:rPr>
          <w:b/>
          <w:bCs/>
          <w:color w:val="000000"/>
          <w:sz w:val="26"/>
          <w:szCs w:val="26"/>
        </w:rPr>
        <w:t>Количество поставляемого товара/объем выполняемых работ/объем оказываемых услуг:</w:t>
      </w:r>
    </w:p>
    <w:p w14:paraId="7B6BBF7A" w14:textId="5DE3D6F8" w:rsidR="00C721A7" w:rsidRPr="00263E36" w:rsidRDefault="0085257E">
      <w:pPr>
        <w:pStyle w:val="Default"/>
        <w:ind w:firstLine="851"/>
        <w:jc w:val="both"/>
        <w:rPr>
          <w:sz w:val="26"/>
          <w:szCs w:val="26"/>
        </w:rPr>
      </w:pPr>
      <w:r w:rsidRPr="00263E36">
        <w:rPr>
          <w:rFonts w:ascii="Times New Roman" w:eastAsia="Calibri" w:hAnsi="Times New Roman" w:cs="Times New Roman"/>
          <w:sz w:val="26"/>
          <w:szCs w:val="26"/>
        </w:rPr>
        <w:t>Выполнение работ по монтажу технологического оборудования и обвязке трубопроводами на участке декантирования и сушки цеха переработки барды</w:t>
      </w:r>
      <w:r w:rsidRPr="00263E36">
        <w:rPr>
          <w:sz w:val="26"/>
          <w:szCs w:val="26"/>
        </w:rPr>
        <w:t xml:space="preserve"> – </w:t>
      </w:r>
      <w:r w:rsidRPr="00263E36">
        <w:rPr>
          <w:rFonts w:ascii="Times New Roman" w:hAnsi="Times New Roman" w:cs="Times New Roman"/>
          <w:sz w:val="26"/>
          <w:szCs w:val="26"/>
        </w:rPr>
        <w:t>1 усл. ед.</w:t>
      </w:r>
    </w:p>
    <w:p w14:paraId="6F9DA800" w14:textId="77777777" w:rsidR="00C721A7" w:rsidRPr="00263E36" w:rsidRDefault="00C721A7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14:paraId="0E42EB6F" w14:textId="77777777" w:rsidR="00C721A7" w:rsidRPr="00263E36" w:rsidRDefault="0085257E">
      <w:pPr>
        <w:pStyle w:val="Standard"/>
        <w:spacing w:after="0" w:line="240" w:lineRule="auto"/>
        <w:ind w:firstLine="851"/>
        <w:jc w:val="both"/>
        <w:rPr>
          <w:sz w:val="26"/>
          <w:szCs w:val="26"/>
        </w:rPr>
      </w:pPr>
      <w:r w:rsidRPr="00263E36">
        <w:rPr>
          <w:rFonts w:ascii="Times New Roman" w:hAnsi="Times New Roman"/>
          <w:b/>
          <w:sz w:val="26"/>
          <w:szCs w:val="26"/>
        </w:rPr>
        <w:t xml:space="preserve">3. </w:t>
      </w:r>
      <w:r w:rsidRPr="00263E3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Требования к техническим характеристикам (потребительским свойствам):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7372"/>
        <w:gridCol w:w="1701"/>
      </w:tblGrid>
      <w:tr w:rsidR="00C721A7" w:rsidRPr="00263E36" w14:paraId="63531CEB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6B8F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F20A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работ</w:t>
            </w:r>
          </w:p>
          <w:p w14:paraId="4FE42FA9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5387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Объемы работ</w:t>
            </w:r>
          </w:p>
        </w:tc>
      </w:tr>
      <w:tr w:rsidR="00C721A7" w:rsidRPr="00263E36" w14:paraId="6983D40D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435C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9D58B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Монтаж и обвязка конвейерного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22D61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21A7" w:rsidRPr="00263E36" w14:paraId="7B1A28A4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F38F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E5996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и монтаж площадок обслуживания питателей сушилок, скоростных смесителей и приводов возвратных шнеков</w:t>
            </w: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(площадки обслуживания и опорные конструкции оборудования)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FC8E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 кг</w:t>
            </w:r>
          </w:p>
        </w:tc>
      </w:tr>
      <w:tr w:rsidR="00C721A7" w:rsidRPr="00263E36" w14:paraId="3069BB22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11A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8AC9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питающего шнека массой 540 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92DA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688EFC31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E22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44CB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и монтаж площадок обслуживания измельчителей и приводов разгрузочных шнеков (площадки обслуживания и опорные конструкции оборудования)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4E9E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3300 кг</w:t>
            </w:r>
          </w:p>
        </w:tc>
      </w:tr>
      <w:tr w:rsidR="00C721A7" w:rsidRPr="00263E36" w14:paraId="08B88D6E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CE7F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D127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разгрузочного шнека массой 1150 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F980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5F3D538E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679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C3C9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коробов выгрузки продукта с сушилок из н/ж листов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0B00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 кг</w:t>
            </w:r>
          </w:p>
        </w:tc>
      </w:tr>
      <w:tr w:rsidR="00C721A7" w:rsidRPr="00263E36" w14:paraId="3B54E071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611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04BA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коробов подачи продукта с разгрузочных шнеков на возвратные шнеки из н/ж листов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9F97C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 кг</w:t>
            </w:r>
          </w:p>
        </w:tc>
      </w:tr>
      <w:tr w:rsidR="00C721A7" w:rsidRPr="00263E36" w14:paraId="3D4BFD0C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1316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0A22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коробов подачи продукта с разгрузочных шнеков на дробилки готового продукта из н/ж листов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19DB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кг</w:t>
            </w:r>
          </w:p>
        </w:tc>
      </w:tr>
      <w:tr w:rsidR="00C721A7" w:rsidRPr="00263E36" w14:paraId="34EF537D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9C76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3250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 w:hint="eastAsia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Установка шиберных заслонок 400х400 мм на разгрузочных шнеках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8D99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 шт.</w:t>
            </w:r>
          </w:p>
        </w:tc>
      </w:tr>
      <w:tr w:rsidR="00C721A7" w:rsidRPr="00263E36" w14:paraId="610638FA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A4A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1.9.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33DA9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возвратного шнека массой 1800 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14F9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69D797E0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4BDB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1.10.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E8BB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коробов подачи продукта из возвратных шнеков в смесители из н/ж листов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2F9D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кг</w:t>
            </w:r>
          </w:p>
        </w:tc>
      </w:tr>
      <w:tr w:rsidR="00C721A7" w:rsidRPr="00263E36" w14:paraId="21D2F9AA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665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1.11.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A62C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коробов подачи продукта из смесителей в питающие шнеки сушилок из н/ж листов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4BC2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кг</w:t>
            </w:r>
          </w:p>
        </w:tc>
      </w:tr>
      <w:tr w:rsidR="00C721A7" w:rsidRPr="00263E36" w14:paraId="1297B0EF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ABE6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1.12.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F78C9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смесителя скоростного массой 2000 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995E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41B42369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6C48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1.13.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ED7C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измельчителя массой 1300 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4740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079733F4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381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1.14.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354D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коробов подачи продукта с разгрузочных шнеков на измельчители готового продукта из н/ж листов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4A33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кг</w:t>
            </w:r>
          </w:p>
        </w:tc>
      </w:tr>
      <w:tr w:rsidR="00C721A7" w:rsidRPr="00263E36" w14:paraId="6C4DCCAE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D47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1.15.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5F67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коробов подачи продукта с измельчителя в систему пневмотранспорта из н/ж листов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CE1C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 кг</w:t>
            </w:r>
          </w:p>
        </w:tc>
      </w:tr>
      <w:tr w:rsidR="00C721A7" w:rsidRPr="00263E36" w14:paraId="6E5FE386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770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12E4" w14:textId="77777777" w:rsidR="00C721A7" w:rsidRPr="00263E36" w:rsidRDefault="0085257E" w:rsidP="00937D4B">
            <w:pPr>
              <w:pStyle w:val="Standard"/>
              <w:spacing w:after="0" w:line="240" w:lineRule="auto"/>
              <w:contextualSpacing/>
              <w:rPr>
                <w:sz w:val="26"/>
                <w:szCs w:val="26"/>
              </w:rPr>
            </w:pPr>
            <w:r w:rsidRPr="00263E36">
              <w:rPr>
                <w:rFonts w:ascii="Times New Roman" w:eastAsia="Calibri" w:hAnsi="Times New Roman"/>
                <w:b/>
                <w:sz w:val="26"/>
                <w:szCs w:val="26"/>
              </w:rPr>
              <w:t>Обвязка декантерных центрифуг трубопроводами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F9124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21A7" w:rsidRPr="00263E36" w14:paraId="45A0F0E1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7686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F3C8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трубопровода Ду50 подачи барды на декантеры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0184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м</w:t>
            </w:r>
          </w:p>
        </w:tc>
      </w:tr>
      <w:tr w:rsidR="00C721A7" w:rsidRPr="00263E36" w14:paraId="5DA3458E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B67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6AF93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отвода Ду50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A964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шт.</w:t>
            </w:r>
          </w:p>
        </w:tc>
      </w:tr>
      <w:tr w:rsidR="00C721A7" w:rsidRPr="00263E36" w14:paraId="17F6994D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41C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96C3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крана шарового Ду50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C690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шт.</w:t>
            </w:r>
          </w:p>
        </w:tc>
      </w:tr>
      <w:tr w:rsidR="00C721A7" w:rsidRPr="00263E36" w14:paraId="094DBCCA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3CB6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239C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клапана регулирующего Ду50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5CE7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шт.</w:t>
            </w:r>
          </w:p>
        </w:tc>
      </w:tr>
      <w:tr w:rsidR="00C721A7" w:rsidRPr="00263E36" w14:paraId="76D06F11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4EE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AC43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расходомера Ду50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076F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шт.</w:t>
            </w:r>
          </w:p>
        </w:tc>
      </w:tr>
      <w:tr w:rsidR="00C721A7" w:rsidRPr="00263E36" w14:paraId="0CD94573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C5E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09F5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и монтаж трубопроводов сброса фугата в промежуточную емкость V2803 Ду 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4CA1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</w:t>
            </w:r>
          </w:p>
        </w:tc>
      </w:tr>
      <w:tr w:rsidR="00C721A7" w:rsidRPr="00263E36" w14:paraId="100985AA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FAA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2.7.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F8FC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Отвод Ду 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CB71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шт.</w:t>
            </w:r>
          </w:p>
        </w:tc>
      </w:tr>
      <w:tr w:rsidR="00C721A7" w:rsidRPr="00263E36" w14:paraId="3FFE98A8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9921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lastRenderedPageBreak/>
              <w:t>2.8.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5332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Трубопровод Ду 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2930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м</w:t>
            </w:r>
          </w:p>
        </w:tc>
      </w:tr>
      <w:tr w:rsidR="00C721A7" w:rsidRPr="00263E36" w14:paraId="31B7BBB0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3236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2.9.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F88A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Отвод Ду 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0A57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50B4DEA4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2E6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2.10.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C243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Трубопровод Ду 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181FF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</w:tr>
      <w:tr w:rsidR="00C721A7" w:rsidRPr="00263E36" w14:paraId="0B6FB23E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E0C9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2.11.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2D51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Отвод Ду 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526D6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шт.</w:t>
            </w:r>
          </w:p>
        </w:tc>
      </w:tr>
      <w:tr w:rsidR="00C721A7" w:rsidRPr="00263E36" w14:paraId="55C35254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A77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2.12.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BA93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задвижки шиберной Ду250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08FA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шт.</w:t>
            </w:r>
          </w:p>
        </w:tc>
      </w:tr>
      <w:tr w:rsidR="00C721A7" w:rsidRPr="00263E36" w14:paraId="2D62E9AF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52D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2.13.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97C70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коробов выхода кека с декантеров из н/ж стали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7CF9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 кг</w:t>
            </w:r>
          </w:p>
        </w:tc>
      </w:tr>
      <w:tr w:rsidR="00C721A7" w:rsidRPr="00263E36" w14:paraId="4D3EEDBA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A9A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2.14.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45A8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коробов кека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51DA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 кг</w:t>
            </w:r>
          </w:p>
        </w:tc>
      </w:tr>
      <w:tr w:rsidR="00C721A7" w:rsidRPr="00263E36" w14:paraId="0FDF0955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C78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2.15.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0A91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шиберных заслонок 450х700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84C2C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шт.</w:t>
            </w:r>
          </w:p>
        </w:tc>
      </w:tr>
      <w:tr w:rsidR="00C721A7" w:rsidRPr="00263E36" w14:paraId="0AF7E53D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B70D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18C9" w14:textId="77777777" w:rsidR="00C721A7" w:rsidRPr="00263E36" w:rsidRDefault="0085257E" w:rsidP="00937D4B">
            <w:pPr>
              <w:pStyle w:val="Standard"/>
              <w:spacing w:after="0" w:line="240" w:lineRule="auto"/>
              <w:contextualSpacing/>
              <w:rPr>
                <w:sz w:val="26"/>
                <w:szCs w:val="26"/>
              </w:rPr>
            </w:pPr>
            <w:r w:rsidRPr="00263E36">
              <w:rPr>
                <w:rFonts w:ascii="Times New Roman" w:eastAsia="Calibri" w:hAnsi="Times New Roman"/>
                <w:b/>
                <w:sz w:val="26"/>
                <w:szCs w:val="26"/>
              </w:rPr>
              <w:t>Монтаж трубопроводов отработанного газа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4BCB3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21A7" w:rsidRPr="00263E36" w14:paraId="6C0B6343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103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3.1.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79D4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трубопровода 820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272CF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</w:t>
            </w:r>
          </w:p>
        </w:tc>
      </w:tr>
      <w:tr w:rsidR="00C721A7" w:rsidRPr="00263E36" w14:paraId="77A7231A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E91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3.2.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ED66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отвода 820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26986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72F191CF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8C16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3.3.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1AB5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электроклапана отработанного газа Ду 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66F1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1шт.</w:t>
            </w:r>
          </w:p>
        </w:tc>
      </w:tr>
      <w:tr w:rsidR="00C721A7" w:rsidRPr="00263E36" w14:paraId="4C777953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B01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3.4.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CF19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фланца Ду 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3D82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4B15A83D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515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3.5.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A843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трубопровода 630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2DF8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</w:t>
            </w:r>
          </w:p>
        </w:tc>
      </w:tr>
      <w:tr w:rsidR="00C721A7" w:rsidRPr="00263E36" w14:paraId="5A14388D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0B7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3.6.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D63A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отвода 680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F74E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3738A988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5E6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3.7.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6AF4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отвода 45  680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B09E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1C69ED1C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977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3.8.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11B1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пневматического клапана выхлопного газа Ду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F7C2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0782BB93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A0CF6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3.9.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FF46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фланца Ду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10C5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шт.</w:t>
            </w:r>
          </w:p>
        </w:tc>
      </w:tr>
      <w:tr w:rsidR="00C721A7" w:rsidRPr="00263E36" w14:paraId="56794F56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ADB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3.10.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87D1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Монтаж квадратной трубы 450х670 мм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D23F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м</w:t>
            </w:r>
          </w:p>
        </w:tc>
      </w:tr>
      <w:tr w:rsidR="00C721A7" w:rsidRPr="00263E36" w14:paraId="166663CB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11FC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DEB0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Обвязка трубопроводами резервуара барды </w:t>
            </w: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306BE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21A7" w:rsidRPr="00263E36" w14:paraId="5E38E2E6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222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4.1.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65D0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Запорная арматура Ду125 (патрубок выдачи)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7D95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76986855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56FB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4.2.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8BDD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Монтаж прибора контроля температуры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E6DD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50B9BF1F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6A8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4.3.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B627" w14:textId="77777777" w:rsidR="00C721A7" w:rsidRPr="00263E36" w:rsidRDefault="0085257E" w:rsidP="00937D4B">
            <w:pPr>
              <w:pStyle w:val="StandardWW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Монтаж прибора контроля уровня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BFDF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70E74001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E76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4.4.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E7F0" w14:textId="77777777" w:rsidR="00C721A7" w:rsidRPr="00263E36" w:rsidRDefault="0085257E" w:rsidP="00937D4B">
            <w:pPr>
              <w:pStyle w:val="StandardWW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Монтаж клапана запорного Ду 65 (мойка)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DA388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57BF5232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2326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DDA9" w14:textId="320AF846" w:rsidR="00C721A7" w:rsidRPr="00263E36" w:rsidRDefault="0085257E" w:rsidP="00937D4B">
            <w:pPr>
              <w:pStyle w:val="StandardWW"/>
              <w:contextualSpacing/>
              <w:rPr>
                <w:rFonts w:hint="eastAsia"/>
                <w:b/>
                <w:sz w:val="26"/>
                <w:szCs w:val="26"/>
              </w:rPr>
            </w:pP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Обвязка трубопроводами насоса подачи барды </w:t>
            </w: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P</w:t>
            </w: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760F4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21A7" w:rsidRPr="00263E36" w14:paraId="7A0E411E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3508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5.1.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7130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трубопровода Ду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F0CE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 м</w:t>
            </w:r>
          </w:p>
        </w:tc>
      </w:tr>
      <w:tr w:rsidR="00C721A7" w:rsidRPr="00263E36" w14:paraId="1032E341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5286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5.2.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4DFB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Отводы Ду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B853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шт.</w:t>
            </w:r>
          </w:p>
        </w:tc>
      </w:tr>
      <w:tr w:rsidR="00C721A7" w:rsidRPr="00263E36" w14:paraId="2387093C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4FEA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5.3.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C519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Переход Э Ду100/60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B430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136650E3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044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5.4.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334EA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Отвод Ду65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1F16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5A644BC4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D9D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5.5.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3B50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Труба Ду65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B51F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</w:t>
            </w:r>
          </w:p>
        </w:tc>
      </w:tr>
      <w:tr w:rsidR="00C721A7" w:rsidRPr="00263E36" w14:paraId="7B8363CB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92A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5.6.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81C2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компенсатора Ду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FC3B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782ED0F9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64B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5.7.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D2EC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запорного клапана Ду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171F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650E9E9B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3C70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5.8.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7CEA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обратного клапана Ду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FCBE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2507F662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8EE6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5.9.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11A7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трубопровода Ду 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C167F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</w:t>
            </w:r>
          </w:p>
        </w:tc>
      </w:tr>
      <w:tr w:rsidR="00C721A7" w:rsidRPr="00263E36" w14:paraId="3793EB8A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C4F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5.10.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86737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Переход Ду 125/100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C6BE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00077E4D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D238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5.11.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73F4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прибора контроля давления с сильфонной трубкой Ду15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9D27A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</w:tr>
      <w:tr w:rsidR="00C721A7" w:rsidRPr="00263E36" w14:paraId="6703746D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C12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B979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Обвязка трубопроводами емкости вращающейся жидкости </w:t>
            </w: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9306D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21A7" w:rsidRPr="00263E36" w14:paraId="373D9FC4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679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6.1.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11593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Монтаж прибора контроля температуры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57CB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3D5FB954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F9A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6.2.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407CF" w14:textId="77777777" w:rsidR="00C721A7" w:rsidRPr="00263E36" w:rsidRDefault="0085257E" w:rsidP="00937D4B">
            <w:pPr>
              <w:pStyle w:val="StandardWW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Монтаж прибора контроля уровня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C540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0574A1C6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94DF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6.3.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022F" w14:textId="77777777" w:rsidR="00C721A7" w:rsidRPr="00263E36" w:rsidRDefault="0085257E" w:rsidP="00937D4B">
            <w:pPr>
              <w:pStyle w:val="StandardWW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Монтаж клапана запорного Ду65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9906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05A8E8C8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A0F2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36184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Обвязка трубопроводами </w:t>
            </w: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насоса возвратного распределения фугата Р2803В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100CF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21A7" w:rsidRPr="00263E36" w14:paraId="64DCC9D4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037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7.1.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D384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Монтаж трубопровода Ду 65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8212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м</w:t>
            </w:r>
          </w:p>
        </w:tc>
      </w:tr>
      <w:tr w:rsidR="00C721A7" w:rsidRPr="00263E36" w14:paraId="19162B6F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C31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7.2.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844D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отвода Ду 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45F3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шт.</w:t>
            </w:r>
          </w:p>
        </w:tc>
      </w:tr>
      <w:tr w:rsidR="00C721A7" w:rsidRPr="00263E36" w14:paraId="3819F762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025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7.3.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76BC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компенсатора Ду 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7F90C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5623E5F4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430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7.4.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D72F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запорного клапана Ду 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ADAAC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64FB2456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AA0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7.5.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3644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обратного клапана Ду 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AAE3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3A05EE94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F0B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7.6.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EDB9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перехода Ду 32 / Ду 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7C53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140EDCAE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799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7.7.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A3BF7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Трубопровод Ду 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B447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 м</w:t>
            </w:r>
          </w:p>
        </w:tc>
      </w:tr>
      <w:tr w:rsidR="00C721A7" w:rsidRPr="00263E36" w14:paraId="6AE4D645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C95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lastRenderedPageBreak/>
              <w:t>7.8.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F48E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Отвод Ду 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1B40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C721A7" w:rsidRPr="00263E36" w14:paraId="312B8E83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11D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7.9.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8FC2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прибора контроля давления с сильфонной трубкой Ду15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509F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</w:tr>
      <w:tr w:rsidR="00C721A7" w:rsidRPr="00263E36" w14:paraId="3A270782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08C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78FA" w14:textId="69E367B3" w:rsidR="00C721A7" w:rsidRPr="00263E36" w:rsidRDefault="0085257E" w:rsidP="00937D4B">
            <w:pPr>
              <w:pStyle w:val="StandardWW"/>
              <w:contextualSpacing/>
              <w:rPr>
                <w:rFonts w:hint="eastAsia"/>
                <w:b/>
                <w:sz w:val="26"/>
                <w:szCs w:val="26"/>
              </w:rPr>
            </w:pP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Обвязка трубопроводами </w:t>
            </w: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насоса вращающейся жидкости Р2803А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5EBE2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21A7" w:rsidRPr="00263E36" w14:paraId="6DABB296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C7D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8.1.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479E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Монтаж трубопровода Ду 100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76C8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м</w:t>
            </w:r>
          </w:p>
        </w:tc>
      </w:tr>
      <w:tr w:rsidR="00C721A7" w:rsidRPr="00263E36" w14:paraId="73D50206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172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8.2.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49E4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отвода Ду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AA83C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шт.</w:t>
            </w:r>
          </w:p>
        </w:tc>
      </w:tr>
      <w:tr w:rsidR="00C721A7" w:rsidRPr="00263E36" w14:paraId="35A20808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A68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8.3.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56BF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C0C0C0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C0C0C0"/>
                <w:lang w:eastAsia="ru-RU"/>
              </w:rPr>
              <w:t>Монтаж перехода Ду 100 / 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C9EB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C0C0C0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C0C0C0"/>
                <w:lang w:eastAsia="ru-RU"/>
              </w:rPr>
              <w:t>1 шт.</w:t>
            </w:r>
          </w:p>
        </w:tc>
      </w:tr>
      <w:tr w:rsidR="00C721A7" w:rsidRPr="00263E36" w14:paraId="09ECB74C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F92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8.4.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AD6E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Монтаж трубопровода Ду 65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B216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</w:t>
            </w:r>
          </w:p>
        </w:tc>
      </w:tr>
      <w:tr w:rsidR="00C721A7" w:rsidRPr="00263E36" w14:paraId="64CA0C89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9A6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8.5.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3950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отвода Ду 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53680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361CEDAD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CE9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8.6.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5DFD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компенсатора Ду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07D8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42E434BF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D7D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8.7.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6230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запорного клапана Ду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DAF8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1F29E9EB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67A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8.8.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D9C3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обратного клапана Ду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B103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3AA79D7A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B15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8.9.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2FB2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прибора контроля давления с сильфонной трубкой Ду15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9986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</w:tr>
      <w:tr w:rsidR="00C721A7" w:rsidRPr="00263E36" w14:paraId="41DF0327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766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9.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CC336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Обвязка трубопроводами резервуара фугата </w:t>
            </w: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9B55A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21A7" w:rsidRPr="00263E36" w14:paraId="2CA9D02E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D79F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9.1.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AA2E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Запорная арматура Ду125 (патрубок выдачи)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1822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7A210092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444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9.2.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7A9C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Монтаж прибора контроля температуры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8A79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65516B49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94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9.3.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6B81" w14:textId="77777777" w:rsidR="00C721A7" w:rsidRPr="00263E36" w:rsidRDefault="0085257E" w:rsidP="00937D4B">
            <w:pPr>
              <w:pStyle w:val="StandardWW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Монтаж прибора контроля уровня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D2E98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60C97084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C93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9.4.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CA920" w14:textId="77777777" w:rsidR="00C721A7" w:rsidRPr="00263E36" w:rsidRDefault="0085257E" w:rsidP="00937D4B">
            <w:pPr>
              <w:pStyle w:val="StandardWW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Монтаж клапана запорного Ду 65 (мойка)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13DB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69F753C2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6A6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hint="eastAsia"/>
                <w:sz w:val="26"/>
                <w:szCs w:val="26"/>
              </w:rPr>
            </w:pPr>
            <w:r w:rsidRPr="00263E36">
              <w:rPr>
                <w:sz w:val="26"/>
                <w:szCs w:val="26"/>
              </w:rPr>
              <w:t>10.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89BA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Обвязка трубопроводами насоса фугата Р2804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B6BE6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721A7" w:rsidRPr="00263E36" w14:paraId="0A94DA9A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276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10.1.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3970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трубопровода Ду 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95F2C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м</w:t>
            </w:r>
          </w:p>
        </w:tc>
      </w:tr>
      <w:tr w:rsidR="00C721A7" w:rsidRPr="00263E36" w14:paraId="6E6AA0CF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019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10.2.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C7D0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отвода Ду 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E34C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721A7" w:rsidRPr="00263E36" w14:paraId="1FA397E3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1718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10.3.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AACA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Переход Ду 125/100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6F4A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6414038A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994F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10.4.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4E3B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Монтаж трубопровода Ду 100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A01C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 м</w:t>
            </w:r>
          </w:p>
        </w:tc>
      </w:tr>
      <w:tr w:rsidR="00C721A7" w:rsidRPr="00263E36" w14:paraId="6989E482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BED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10.5.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312B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отвода Ду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3FEFC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шт.</w:t>
            </w:r>
          </w:p>
        </w:tc>
      </w:tr>
      <w:tr w:rsidR="00C721A7" w:rsidRPr="00263E36" w14:paraId="0DB0660F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3CB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10.6.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60F8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Переход Ду 100/65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5B79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1D7AC4A8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174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10.7.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EF3B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Трубопровод Ду 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6836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</w:t>
            </w:r>
          </w:p>
        </w:tc>
      </w:tr>
      <w:tr w:rsidR="00C721A7" w:rsidRPr="00263E36" w14:paraId="2151AB5E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1F2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10.8.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D58A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Отвод Ду 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6D5B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577D54B8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FF7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10.9.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CC59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компенсатора Ду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C7B2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11F136B0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F09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10.10.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5B60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запорного клапана Ду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C4F7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6259427C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C91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10.11.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5850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обратного клапана Ду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ED0B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25240B19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78C6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10.12.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02B7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прибора контроля давления с сильфонной трубкой Ду15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B2EEC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</w:tr>
      <w:tr w:rsidR="00C721A7" w:rsidRPr="00263E36" w14:paraId="46922533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3D1F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hint="eastAsia"/>
                <w:sz w:val="26"/>
                <w:szCs w:val="26"/>
              </w:rPr>
            </w:pPr>
            <w:r w:rsidRPr="00263E36">
              <w:rPr>
                <w:sz w:val="26"/>
                <w:szCs w:val="26"/>
              </w:rPr>
              <w:t>11.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7B8A8" w14:textId="540E28CD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Обвязка трубопроводами резервуара сиропа </w:t>
            </w: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40289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721A7" w:rsidRPr="00263E36" w14:paraId="38A72C29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F0C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11.1.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585C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Запорная арматура Ду100 (патрубок выдачи)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5BFA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0B4EF907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F25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11.2.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EDE73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Монтаж прибора контроля температуры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8E2BC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0BC7599B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33E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11.3.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B46D" w14:textId="77777777" w:rsidR="00C721A7" w:rsidRPr="00263E36" w:rsidRDefault="0085257E" w:rsidP="00937D4B">
            <w:pPr>
              <w:pStyle w:val="StandardWW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Монтаж прибора контроля уровня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1AA8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58B3EA1D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460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11.4.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8522" w14:textId="77777777" w:rsidR="00C721A7" w:rsidRPr="00263E36" w:rsidRDefault="0085257E" w:rsidP="00937D4B">
            <w:pPr>
              <w:pStyle w:val="StandardWW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Монтаж клапана запорного Ду65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F2B1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2B9B0A85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B64C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hint="eastAsia"/>
                <w:sz w:val="26"/>
                <w:szCs w:val="26"/>
              </w:rPr>
            </w:pPr>
            <w:r w:rsidRPr="00263E36">
              <w:rPr>
                <w:sz w:val="26"/>
                <w:szCs w:val="26"/>
              </w:rPr>
              <w:t>12.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4E30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Обвязка трубопроводами насоса сиропа Р2802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55358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721A7" w:rsidRPr="00263E36" w14:paraId="59024AF4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68F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5445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Монтаж трубопровода Ду 100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FD02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м</w:t>
            </w:r>
          </w:p>
        </w:tc>
      </w:tr>
      <w:tr w:rsidR="00C721A7" w:rsidRPr="00263E36" w14:paraId="4AC8C919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4F1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77D5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отвода Ду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EE2A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шт.</w:t>
            </w:r>
          </w:p>
        </w:tc>
      </w:tr>
      <w:tr w:rsidR="00C721A7" w:rsidRPr="00263E36" w14:paraId="2B5F0CCE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AE0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3C9A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запорной арматуры Ду100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DB5A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5089101A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10B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CA960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Переход Ду100/50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A959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0111B895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9E4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39B53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Трубопровод Ду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AAC5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</w:t>
            </w:r>
          </w:p>
        </w:tc>
      </w:tr>
      <w:tr w:rsidR="00C721A7" w:rsidRPr="00263E36" w14:paraId="1482CA34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EA1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7CE0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Отвод Ду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280C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144734EC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EF0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AE79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Монтаж трубопровода Ду 65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02F66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м</w:t>
            </w:r>
          </w:p>
        </w:tc>
      </w:tr>
      <w:tr w:rsidR="00C721A7" w:rsidRPr="00263E36" w14:paraId="261B81DC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058C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8E18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отвода Ду 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B1E6F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шт.</w:t>
            </w:r>
          </w:p>
        </w:tc>
      </w:tr>
      <w:tr w:rsidR="00C721A7" w:rsidRPr="00263E36" w14:paraId="7F323612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A03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12.9.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C999A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перехода Ду 65/ 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D7C3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66770F35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3B5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lastRenderedPageBreak/>
              <w:t>12.10.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3FC1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компенсатора Ду 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3CB3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79180AA3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607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12.11.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5508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запорного клапана Ду 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BE18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4389112A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0AD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12.12.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8589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обратного клапана Ду 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3A68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591DAB5C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5CF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12.13.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2801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Переход Ду65/40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E71B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C721A7" w:rsidRPr="00263E36" w14:paraId="5D47D536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A8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12.14.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87C9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Трубопровод Ду40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20A7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18 м</w:t>
            </w:r>
          </w:p>
        </w:tc>
      </w:tr>
      <w:tr w:rsidR="00C721A7" w:rsidRPr="00263E36" w14:paraId="6FAE1771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66F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12.15.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C0BE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Отвод Ду 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101C8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12 шт</w:t>
            </w:r>
          </w:p>
        </w:tc>
      </w:tr>
      <w:tr w:rsidR="00C721A7" w:rsidRPr="00263E36" w14:paraId="189D8AD4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365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12.16.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D3C3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Запорный клапан Ду 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EAFD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 шт.</w:t>
            </w:r>
          </w:p>
        </w:tc>
      </w:tr>
      <w:tr w:rsidR="00C721A7" w:rsidRPr="00263E36" w14:paraId="756C4637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CD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12.17.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3C170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Регулирующий клапан Ду 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0B27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 шт.</w:t>
            </w:r>
          </w:p>
        </w:tc>
      </w:tr>
      <w:tr w:rsidR="00C721A7" w:rsidRPr="00263E36" w14:paraId="69DB594D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9FE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12.18.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8EE07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Расходомер Ду40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07A9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 шт.</w:t>
            </w:r>
          </w:p>
        </w:tc>
      </w:tr>
      <w:tr w:rsidR="00C721A7" w:rsidRPr="00263E36" w14:paraId="3BD275C4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E18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12.19.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AF04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Дренажный кран Ду 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6D2D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 шт.</w:t>
            </w:r>
          </w:p>
        </w:tc>
      </w:tr>
      <w:tr w:rsidR="00C721A7" w:rsidRPr="00263E36" w14:paraId="1F084FB7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B1E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12.20.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0B7C3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прибора контроля давления с сильфонной трубкой Ду15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6A86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</w:tr>
      <w:tr w:rsidR="00C721A7" w:rsidRPr="00263E36" w14:paraId="0FCB4890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357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13.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18419" w14:textId="3E401418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Обвязка трубопроводами резервуара конденсата </w:t>
            </w: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58E93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721A7" w:rsidRPr="00263E36" w14:paraId="17BE7B6F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87C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13.1.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40AC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Монтаж прибора контроля температуры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1D17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3617E1D6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0EB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13.2.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6D12" w14:textId="77777777" w:rsidR="00C721A7" w:rsidRPr="00263E36" w:rsidRDefault="0085257E" w:rsidP="00937D4B">
            <w:pPr>
              <w:pStyle w:val="StandardWW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Монтаж прибора контроля уровня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74466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701BB687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8DF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13.3.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BBB7" w14:textId="77777777" w:rsidR="00C721A7" w:rsidRPr="00263E36" w:rsidRDefault="0085257E" w:rsidP="00937D4B">
            <w:pPr>
              <w:pStyle w:val="StandardWW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Монтаж клапана запорного Ду80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C13A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1 шт.</w:t>
            </w:r>
          </w:p>
        </w:tc>
      </w:tr>
      <w:tr w:rsidR="00C721A7" w:rsidRPr="00263E36" w14:paraId="7F67AF29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41CC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hint="eastAsia"/>
                <w:sz w:val="26"/>
                <w:szCs w:val="26"/>
              </w:rPr>
            </w:pPr>
            <w:r w:rsidRPr="00263E36">
              <w:rPr>
                <w:sz w:val="26"/>
                <w:szCs w:val="26"/>
              </w:rPr>
              <w:t>14.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E0DC" w14:textId="3B4FAB78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Обвязка тр</w:t>
            </w:r>
            <w:r w:rsidR="0082454B"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убопроводами насоса конденсата </w:t>
            </w:r>
            <w:r w:rsidR="00664197"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Р2808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94924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721A7" w:rsidRPr="00263E36" w14:paraId="20FC2F3C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A3D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14.1.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4BBF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трубопровода Ду100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4BEE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23 м</w:t>
            </w:r>
          </w:p>
        </w:tc>
      </w:tr>
      <w:tr w:rsidR="00C721A7" w:rsidRPr="00263E36" w14:paraId="4BDE5D5F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D4B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14.2.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06C7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отвода Ду100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8EBE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15 шт.</w:t>
            </w:r>
          </w:p>
        </w:tc>
      </w:tr>
      <w:tr w:rsidR="00C721A7" w:rsidRPr="00263E36" w14:paraId="34631F83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F3BC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14.3.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2E31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клапана запорного Ду100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FDEC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8 шт.</w:t>
            </w:r>
          </w:p>
        </w:tc>
      </w:tr>
      <w:tr w:rsidR="00C721A7" w:rsidRPr="00263E36" w14:paraId="710700DF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B18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14.4.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E9E1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компенсатора Ду100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0220C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4 шт.</w:t>
            </w:r>
          </w:p>
        </w:tc>
      </w:tr>
      <w:tr w:rsidR="00C721A7" w:rsidRPr="00263E36" w14:paraId="49EDF98C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550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14.5.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1502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Переход Ду100/65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2C64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 шт.</w:t>
            </w:r>
          </w:p>
        </w:tc>
      </w:tr>
      <w:tr w:rsidR="00C721A7" w:rsidRPr="00263E36" w14:paraId="00B0C0FD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4294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14.6.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15FB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Переход Ду100/50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645C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</w:tr>
      <w:tr w:rsidR="00C721A7" w:rsidRPr="00263E36" w14:paraId="1A118586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529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14.7.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8343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Труба Ду 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971D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 м</w:t>
            </w:r>
          </w:p>
        </w:tc>
      </w:tr>
      <w:tr w:rsidR="00C721A7" w:rsidRPr="00263E36" w14:paraId="4521A880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2A8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14.8.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C732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Труба Ду 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ECBE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 м</w:t>
            </w:r>
          </w:p>
        </w:tc>
      </w:tr>
      <w:tr w:rsidR="00C721A7" w:rsidRPr="00263E36" w14:paraId="24772338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FDD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14.9.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AB39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прибора контроля давления с сильфонной трубкой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4713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 шт.</w:t>
            </w:r>
          </w:p>
        </w:tc>
      </w:tr>
      <w:tr w:rsidR="00C721A7" w:rsidRPr="00263E36" w14:paraId="016FF640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927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15.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F0B7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Монтаж трубопроводов сброса жидкости с насосов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B531A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721A7" w:rsidRPr="00263E36" w14:paraId="1D81AD1B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94A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15.1.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5BE8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трубопровода Ду 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F89A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3 м</w:t>
            </w:r>
          </w:p>
        </w:tc>
      </w:tr>
      <w:tr w:rsidR="00C721A7" w:rsidRPr="00263E36" w14:paraId="3082601C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B6EF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15.2.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A54B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клапана запорного Ду 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A307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7 шт.</w:t>
            </w:r>
          </w:p>
        </w:tc>
      </w:tr>
      <w:tr w:rsidR="00C721A7" w:rsidRPr="00263E36" w14:paraId="50578734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CB7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16.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3712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Монтаж трубопроводов для освобождения резервуаров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99935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721A7" w:rsidRPr="00263E36" w14:paraId="324A910F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C6E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16.1.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A2A4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трубопровода Ду 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865EA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36 м</w:t>
            </w:r>
          </w:p>
        </w:tc>
      </w:tr>
      <w:tr w:rsidR="00C721A7" w:rsidRPr="00263E36" w14:paraId="391B9498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B82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16.2.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8EFF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клапана запорного Ду 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1B1B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7 шт.</w:t>
            </w:r>
          </w:p>
        </w:tc>
      </w:tr>
      <w:tr w:rsidR="00C721A7" w:rsidRPr="00263E36" w14:paraId="0C119FA9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604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16.3.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CA65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отвода Ду80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67FCC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16 шт.</w:t>
            </w:r>
          </w:p>
        </w:tc>
      </w:tr>
      <w:tr w:rsidR="00C721A7" w:rsidRPr="00263E36" w14:paraId="77C203C6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D543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16.4.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2E07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перехода Ду80/Ду50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28F58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7 шт.</w:t>
            </w:r>
          </w:p>
        </w:tc>
      </w:tr>
      <w:tr w:rsidR="00C721A7" w:rsidRPr="00263E36" w14:paraId="3970F62A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A33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17.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6E12" w14:textId="7A71F0C2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Обвязка трубопроводами резервуаров для приготовления СИП-растворов </w:t>
            </w: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2805 и </w:t>
            </w: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  <w:r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2806</w:t>
            </w:r>
            <w:r w:rsidR="00664197" w:rsidRPr="00263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 монтаж линии СИП-раствора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C4A09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721A7" w:rsidRPr="00263E36" w14:paraId="25295B2A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7A4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17.1.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F703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Монтаж прибора контроля температуры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72168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4 шт.</w:t>
            </w:r>
          </w:p>
        </w:tc>
      </w:tr>
      <w:tr w:rsidR="00C721A7" w:rsidRPr="00263E36" w14:paraId="64D5F087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1F91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17.2.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D830" w14:textId="77777777" w:rsidR="00C721A7" w:rsidRPr="00263E36" w:rsidRDefault="0085257E" w:rsidP="00937D4B">
            <w:pPr>
              <w:pStyle w:val="StandardWW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Монтаж прибора контроля уровня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0937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3E36">
              <w:rPr>
                <w:rFonts w:eastAsia="Times New Roman"/>
                <w:sz w:val="26"/>
                <w:szCs w:val="26"/>
                <w:lang w:eastAsia="ru-RU"/>
              </w:rPr>
              <w:t>2 шт.</w:t>
            </w:r>
          </w:p>
        </w:tc>
      </w:tr>
      <w:tr w:rsidR="00C721A7" w:rsidRPr="00263E36" w14:paraId="18781587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630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17.3.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EFCA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Трубопровод Ду 50</w:t>
            </w:r>
            <w:r w:rsidR="00664197"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подачи в резервуар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6C45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40 м</w:t>
            </w:r>
          </w:p>
        </w:tc>
      </w:tr>
      <w:tr w:rsidR="00C721A7" w:rsidRPr="00263E36" w14:paraId="27C21D09" w14:textId="77777777" w:rsidTr="00937D4B">
        <w:trPr>
          <w:trHeight w:val="245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AB8B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17.4.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C29E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Отвод Ду 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2206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10 шт.</w:t>
            </w:r>
          </w:p>
        </w:tc>
      </w:tr>
      <w:tr w:rsidR="00C721A7" w:rsidRPr="00263E36" w14:paraId="77E29F8E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A148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lastRenderedPageBreak/>
              <w:t>17.5.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3E25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Запорный клапан Ду 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4D600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 шт.</w:t>
            </w:r>
          </w:p>
        </w:tc>
      </w:tr>
      <w:tr w:rsidR="00C721A7" w:rsidRPr="00263E36" w14:paraId="52C6D71F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FF775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17.6.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1A80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Клапан обратный Ду 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264F8E" w14:textId="77777777" w:rsidR="00C721A7" w:rsidRPr="00263E36" w:rsidRDefault="00612D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 шт.</w:t>
            </w:r>
          </w:p>
        </w:tc>
      </w:tr>
      <w:tr w:rsidR="00C721A7" w:rsidRPr="00263E36" w14:paraId="1EDDDFF9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A69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17.7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B385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насосов подачи СИП раствора в резервуары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6D10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 шт.</w:t>
            </w:r>
          </w:p>
        </w:tc>
      </w:tr>
      <w:tr w:rsidR="00664197" w:rsidRPr="00263E36" w14:paraId="3D93F5E6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129F" w14:textId="77777777" w:rsidR="00664197" w:rsidRPr="00263E36" w:rsidRDefault="0066419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17.8.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53C52" w14:textId="77777777" w:rsidR="00664197" w:rsidRPr="00263E36" w:rsidRDefault="00664197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трубопровода Ду100 обвязки насоса Р2807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7F879" w14:textId="77777777" w:rsidR="00664197" w:rsidRPr="00263E36" w:rsidRDefault="0066419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86 м</w:t>
            </w:r>
          </w:p>
        </w:tc>
      </w:tr>
      <w:tr w:rsidR="00664197" w:rsidRPr="00263E36" w14:paraId="25059FC2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5E61" w14:textId="77777777" w:rsidR="00664197" w:rsidRPr="00263E36" w:rsidRDefault="0066419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17.9.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A9AB" w14:textId="77777777" w:rsidR="00664197" w:rsidRPr="00263E36" w:rsidRDefault="00664197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клапана запорного Ду100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BFDD4" w14:textId="77777777" w:rsidR="00664197" w:rsidRPr="00263E36" w:rsidRDefault="0066419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4 шт.</w:t>
            </w:r>
          </w:p>
        </w:tc>
      </w:tr>
      <w:tr w:rsidR="00664197" w:rsidRPr="00263E36" w14:paraId="4D66549B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A520" w14:textId="77777777" w:rsidR="00664197" w:rsidRPr="00263E36" w:rsidRDefault="0066419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17.10.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99B1" w14:textId="77777777" w:rsidR="00664197" w:rsidRPr="00263E36" w:rsidRDefault="00664197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компенсатора Ду100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91BF58" w14:textId="77777777" w:rsidR="00664197" w:rsidRPr="00263E36" w:rsidRDefault="0066419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</w:tr>
      <w:tr w:rsidR="002C0DF2" w:rsidRPr="00263E36" w14:paraId="132AB083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9CA4" w14:textId="77777777" w:rsidR="002C0DF2" w:rsidRPr="00263E36" w:rsidRDefault="002C0DF2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17.11.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33B7" w14:textId="77777777" w:rsidR="002C0DF2" w:rsidRPr="00263E36" w:rsidRDefault="002C0DF2" w:rsidP="00937D4B">
            <w:pPr>
              <w:pStyle w:val="StandardWW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Отвод Ду100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2E227" w14:textId="77777777" w:rsidR="002C0DF2" w:rsidRPr="00263E36" w:rsidRDefault="002C0DF2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18 шт.</w:t>
            </w:r>
          </w:p>
        </w:tc>
      </w:tr>
      <w:tr w:rsidR="00664197" w:rsidRPr="00263E36" w14:paraId="2F04E9E9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49DC" w14:textId="77777777" w:rsidR="00664197" w:rsidRPr="00263E36" w:rsidRDefault="0066419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17.1</w:t>
            </w:r>
            <w:r w:rsidR="002C0DF2"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</w:t>
            </w: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6693" w14:textId="77777777" w:rsidR="00664197" w:rsidRPr="00263E36" w:rsidRDefault="00664197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Переход Ду100/65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3CD3A" w14:textId="77777777" w:rsidR="00664197" w:rsidRPr="00263E36" w:rsidRDefault="0066419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 шт.</w:t>
            </w:r>
          </w:p>
        </w:tc>
      </w:tr>
      <w:tr w:rsidR="00664197" w:rsidRPr="00263E36" w14:paraId="559B51F4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6031" w14:textId="77777777" w:rsidR="00664197" w:rsidRPr="00263E36" w:rsidRDefault="0066419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17.1</w:t>
            </w:r>
            <w:r w:rsidR="002C0DF2"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</w:t>
            </w: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1BC1" w14:textId="77777777" w:rsidR="00664197" w:rsidRPr="00263E36" w:rsidRDefault="00664197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прибора контроля давления с сильфонной трубкой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EA0CA" w14:textId="77777777" w:rsidR="00664197" w:rsidRPr="00263E36" w:rsidRDefault="0066419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 шт.</w:t>
            </w:r>
          </w:p>
        </w:tc>
      </w:tr>
      <w:tr w:rsidR="00C721A7" w:rsidRPr="00263E36" w14:paraId="6E8F08BA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AF62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18.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2B6E" w14:textId="77777777" w:rsidR="00C721A7" w:rsidRPr="00263E36" w:rsidRDefault="0085257E" w:rsidP="00937D4B">
            <w:pPr>
              <w:pStyle w:val="StandardWW"/>
              <w:contextualSpacing/>
              <w:rPr>
                <w:rFonts w:hint="eastAsia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Обвязка парораспределителя </w:t>
            </w: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D2801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DD2DB" w14:textId="77777777" w:rsidR="00C721A7" w:rsidRPr="00263E36" w:rsidRDefault="00C721A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721A7" w:rsidRPr="00263E36" w14:paraId="059FCC90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BA5D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18.1.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3FC0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запорного вентиля Ду250 Ру16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A8AE9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</w:tr>
      <w:tr w:rsidR="00C721A7" w:rsidRPr="00263E36" w14:paraId="45B84842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6177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18.2.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F211" w14:textId="77777777" w:rsidR="00C721A7" w:rsidRPr="00263E36" w:rsidRDefault="0085257E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запорного вентиля Ду150 Ру16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D35DE" w14:textId="77777777" w:rsidR="00C721A7" w:rsidRPr="00263E36" w:rsidRDefault="0085257E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 шт.</w:t>
            </w:r>
          </w:p>
        </w:tc>
      </w:tr>
      <w:tr w:rsidR="00B53C0B" w:rsidRPr="00263E36" w14:paraId="19A0C25D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F82C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18.3.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94E9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прибора контроля давления с сильфонной трубкой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EA22F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</w:tr>
      <w:tr w:rsidR="00B53C0B" w:rsidRPr="00263E36" w14:paraId="2C8704DD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22BB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18.4.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3B91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прибора контроля температуры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C2F7F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</w:tr>
      <w:tr w:rsidR="00B53C0B" w:rsidRPr="00263E36" w14:paraId="50853F07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5113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18.5.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27FB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клапана предохранительного Ду125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3BF79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53C0B" w:rsidRPr="00263E36" w14:paraId="538B5C10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C09E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18.6.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40DF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трубопровода Ду100 из углеродистой стали для отвода пара от предохранительного клапана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E6BD3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53C0B" w:rsidRPr="00263E36" w14:paraId="785DC012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A68F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18.7.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8022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трубопровода Ду 40 из углеродистой стали для сброса конденсата пара с коллектора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97D6F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53C0B" w:rsidRPr="00263E36" w14:paraId="73B64639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6DF2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18.8.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BD0C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конденсатоотводчика Ду40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D50ED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</w:tr>
      <w:tr w:rsidR="00B53C0B" w:rsidRPr="00263E36" w14:paraId="7B81BE10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E667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18.9.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D442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вентиля запорного Ду40 на линии отвода конденсата пара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2D5D3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3 шт.</w:t>
            </w:r>
          </w:p>
        </w:tc>
      </w:tr>
      <w:tr w:rsidR="00B53C0B" w:rsidRPr="00263E36" w14:paraId="78A4A782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77C7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18.10.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F2D2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отвода Ду40 из углеродистой стали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040DA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53C0B" w:rsidRPr="00263E36" w14:paraId="6C119AE3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0133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19.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D944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Монтаж трубопроводов подачи пара на сушилки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1FA72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53C0B" w:rsidRPr="00263E36" w14:paraId="7B15327D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EE7F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19.1.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7E0A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трубопровода Ду 150 из углеродистой стали (от парораспределителя до сушилок)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921DF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51 м</w:t>
            </w:r>
          </w:p>
        </w:tc>
      </w:tr>
      <w:tr w:rsidR="00B53C0B" w:rsidRPr="00263E36" w14:paraId="61EA9ACA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D460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19.2.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66787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трубопровода Ду 50 из углеродистой стали (от парораспределителя до сушилок)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E7B3D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36 м</w:t>
            </w:r>
          </w:p>
        </w:tc>
      </w:tr>
      <w:tr w:rsidR="00B53C0B" w:rsidRPr="00263E36" w14:paraId="51DA2B6B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2A1A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19.3.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DE71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отвода Ду150 из углеродистой стали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A7B55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B53C0B" w:rsidRPr="00263E36" w14:paraId="020CF767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82E9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19.4.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F2B9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отвода Ду50 из углеродистой стали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E6107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B53C0B" w:rsidRPr="00263E36" w14:paraId="342F4267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E430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19.5.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E101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расходомера Ду150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DAC7E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 шт.</w:t>
            </w:r>
          </w:p>
        </w:tc>
      </w:tr>
      <w:tr w:rsidR="00B53C0B" w:rsidRPr="00263E36" w14:paraId="6EDA0602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34116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19.6.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B066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клапана регулирующего Ду150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016DD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 шт.</w:t>
            </w:r>
          </w:p>
        </w:tc>
      </w:tr>
      <w:tr w:rsidR="00B53C0B" w:rsidRPr="00263E36" w14:paraId="000C4CD6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FE1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19.7.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1CF8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вентиля запорного Ду150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034F4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6 шт.</w:t>
            </w:r>
          </w:p>
        </w:tc>
      </w:tr>
      <w:tr w:rsidR="00B53C0B" w:rsidRPr="00263E36" w14:paraId="230F6469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5933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19.8.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E0DA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вентиля запорного Ду50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D0542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 шт.</w:t>
            </w:r>
          </w:p>
        </w:tc>
      </w:tr>
      <w:tr w:rsidR="00B53C0B" w:rsidRPr="00263E36" w14:paraId="3581D37A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C2CC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19.9.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CDDDC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компенсатора Ду150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7FAEA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 шт.</w:t>
            </w:r>
          </w:p>
        </w:tc>
      </w:tr>
      <w:tr w:rsidR="00B53C0B" w:rsidRPr="00263E36" w14:paraId="3B4E080B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13B9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20.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957F5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Монтаж трубопровода подачи пара на ВВУ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00ADF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53C0B" w:rsidRPr="00263E36" w14:paraId="19FCCD8C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71BA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20.1.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D58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трубопровода Ду80 из углеродистой стали для подачи пара на тепловой насос ТС3001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6AB76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60 м</w:t>
            </w:r>
          </w:p>
        </w:tc>
      </w:tr>
      <w:tr w:rsidR="00B53C0B" w:rsidRPr="00263E36" w14:paraId="5B7BE5E2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3B1F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20.2.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6BDC5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отвода Ду80 из углеродистой стали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B2088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10 шт.</w:t>
            </w:r>
          </w:p>
        </w:tc>
      </w:tr>
      <w:tr w:rsidR="00B53C0B" w:rsidRPr="00263E36" w14:paraId="458C6CBB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FF45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20.3.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D0B0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расходомера Ду80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9A283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</w:tr>
      <w:tr w:rsidR="00B53C0B" w:rsidRPr="00263E36" w14:paraId="206AF343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266A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20.4.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7A3C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клапана регулирующего Ду80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845CF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</w:tr>
      <w:tr w:rsidR="00B53C0B" w:rsidRPr="00263E36" w14:paraId="317A79BB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1BBE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20.5.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3007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вентиля запорного Ду80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B3483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</w:tr>
      <w:tr w:rsidR="00FD2077" w:rsidRPr="00263E36" w14:paraId="3322ABB8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D201" w14:textId="77777777" w:rsidR="00FD2077" w:rsidRPr="00263E36" w:rsidRDefault="00FD207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</w:t>
            </w:r>
            <w:r w:rsidR="008E7E4C"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</w:t>
            </w: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93033" w14:textId="77777777" w:rsidR="00FD2077" w:rsidRPr="00263E36" w:rsidRDefault="00FD2077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Монтаж трубопровода подачи воздуха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B0B70" w14:textId="77777777" w:rsidR="00FD2077" w:rsidRPr="00263E36" w:rsidRDefault="00FD207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D2077" w:rsidRPr="00263E36" w14:paraId="73B6394C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7833" w14:textId="77777777" w:rsidR="00FD2077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</w:t>
            </w:r>
            <w:r w:rsidR="00FD2077"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</w:t>
            </w: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2BDF" w14:textId="77777777" w:rsidR="00FD2077" w:rsidRPr="00263E36" w:rsidRDefault="00FD2077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Монтаж трубопровода Ду80 из углеродистой стали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1E0B5" w14:textId="77777777" w:rsidR="00FD2077" w:rsidRPr="00263E36" w:rsidRDefault="00FD207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40 м</w:t>
            </w:r>
          </w:p>
        </w:tc>
      </w:tr>
      <w:tr w:rsidR="00FD2077" w:rsidRPr="00263E36" w14:paraId="7ABB6DCB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05A2" w14:textId="77777777" w:rsidR="00FD2077" w:rsidRPr="00263E36" w:rsidRDefault="00FD207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</w:t>
            </w:r>
            <w:r w:rsidR="008E7E4C"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</w:t>
            </w: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.2.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D66A" w14:textId="77777777" w:rsidR="00FD2077" w:rsidRPr="00263E36" w:rsidRDefault="00FD2077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отвода Ду80 из углеродистой стали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B940B" w14:textId="77777777" w:rsidR="00FD2077" w:rsidRPr="00263E36" w:rsidRDefault="00FD207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10 шт.</w:t>
            </w:r>
          </w:p>
        </w:tc>
      </w:tr>
      <w:tr w:rsidR="00FD2077" w:rsidRPr="00263E36" w14:paraId="12ABA34B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F212" w14:textId="77777777" w:rsidR="00FD2077" w:rsidRPr="00263E36" w:rsidRDefault="00FD207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</w:t>
            </w:r>
            <w:r w:rsidR="008E7E4C"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</w:t>
            </w: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.</w:t>
            </w:r>
            <w:r w:rsidR="008E7E4C"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3.</w:t>
            </w: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509C" w14:textId="77777777" w:rsidR="00FD2077" w:rsidRPr="00263E36" w:rsidRDefault="00FD2077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вентиля запорного Ду80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F7A18" w14:textId="77777777" w:rsidR="00FD2077" w:rsidRPr="00263E36" w:rsidRDefault="00FD207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 шт.</w:t>
            </w:r>
          </w:p>
        </w:tc>
      </w:tr>
      <w:tr w:rsidR="00FD2077" w:rsidRPr="00263E36" w14:paraId="3D0FC89C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2D0A" w14:textId="77777777" w:rsidR="00FD2077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lastRenderedPageBreak/>
              <w:t>21.4.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0CCB1" w14:textId="77777777" w:rsidR="00FD2077" w:rsidRPr="00263E36" w:rsidRDefault="00FD2077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Изготовление и монтаж 2-х коллекторов из трубы Ду125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9B05D" w14:textId="77777777" w:rsidR="00FD2077" w:rsidRPr="00263E36" w:rsidRDefault="00FD207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3м</w:t>
            </w:r>
          </w:p>
        </w:tc>
      </w:tr>
      <w:tr w:rsidR="00FD2077" w:rsidRPr="00263E36" w14:paraId="7F827C1E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E6EF" w14:textId="77777777" w:rsidR="00FD2077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21.5.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B25A2" w14:textId="77777777" w:rsidR="00FD2077" w:rsidRPr="00263E36" w:rsidRDefault="00FD2077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трубопровода Ду25 из углеродистой стали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F8447" w14:textId="77777777" w:rsidR="00FD2077" w:rsidRPr="00263E36" w:rsidRDefault="00FD207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180 м</w:t>
            </w:r>
          </w:p>
        </w:tc>
      </w:tr>
      <w:tr w:rsidR="00FD2077" w:rsidRPr="00263E36" w14:paraId="674DDD65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936B" w14:textId="77777777" w:rsidR="00FD2077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21.6.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47EA" w14:textId="77777777" w:rsidR="00FD2077" w:rsidRPr="00263E36" w:rsidRDefault="00FD2077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отводов Ду25 из углеродистой стали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79FE4" w14:textId="77777777" w:rsidR="00FD2077" w:rsidRPr="00263E36" w:rsidRDefault="00FD207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FD2077" w:rsidRPr="00263E36" w14:paraId="0FDA0657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62C1" w14:textId="77777777" w:rsidR="00FD2077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21.7.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51A5" w14:textId="77777777" w:rsidR="00FD2077" w:rsidRPr="00263E36" w:rsidRDefault="00FD2077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клапана запорного Ду25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8DE03" w14:textId="77777777" w:rsidR="00FD2077" w:rsidRPr="00263E36" w:rsidRDefault="00FD207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6 шт.</w:t>
            </w:r>
          </w:p>
        </w:tc>
      </w:tr>
      <w:tr w:rsidR="00FD2077" w:rsidRPr="00263E36" w14:paraId="1B7B4993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E4A3" w14:textId="77777777" w:rsidR="00FD2077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21.8.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216D" w14:textId="77777777" w:rsidR="00FD2077" w:rsidRPr="00263E36" w:rsidRDefault="00FD2077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трубопровода Ду15 из углеродистой стали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80EC4" w14:textId="77777777" w:rsidR="00FD2077" w:rsidRPr="00263E36" w:rsidRDefault="00FD207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60 м</w:t>
            </w:r>
          </w:p>
        </w:tc>
      </w:tr>
      <w:tr w:rsidR="00FD2077" w:rsidRPr="00263E36" w14:paraId="37CFD9BE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541B" w14:textId="77777777" w:rsidR="00FD2077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21.9.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897E" w14:textId="77777777" w:rsidR="00FD2077" w:rsidRPr="00263E36" w:rsidRDefault="00FD2077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отводов Ду15 из углеродистой стали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48003" w14:textId="77777777" w:rsidR="00FD2077" w:rsidRPr="00263E36" w:rsidRDefault="00FD207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FD2077" w:rsidRPr="00263E36" w14:paraId="2536DB82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222B" w14:textId="77777777" w:rsidR="00FD2077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21.10.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A4C9" w14:textId="77777777" w:rsidR="00FD2077" w:rsidRPr="00263E36" w:rsidRDefault="00FD2077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клапана запорного Ду15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692B3" w14:textId="77777777" w:rsidR="00FD2077" w:rsidRPr="00263E36" w:rsidRDefault="00FD2077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8 шт.</w:t>
            </w:r>
          </w:p>
        </w:tc>
      </w:tr>
      <w:tr w:rsidR="00617E61" w:rsidRPr="00263E36" w14:paraId="7E65C8EB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15C6" w14:textId="77777777" w:rsidR="00617E61" w:rsidRPr="00263E36" w:rsidRDefault="0082454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</w:t>
            </w:r>
            <w:r w:rsidR="008E7E4C"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</w:t>
            </w: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4F74" w14:textId="77777777" w:rsidR="00617E61" w:rsidRPr="00263E36" w:rsidRDefault="00617E61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Монтаж трубопровода подачи </w:t>
            </w:r>
            <w:r w:rsidR="008E7E4C"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промывочной воды</w:t>
            </w:r>
            <w:r w:rsidR="0082454B"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на декантеры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CFF2A" w14:textId="77777777" w:rsidR="00617E61" w:rsidRPr="00263E36" w:rsidRDefault="00617E61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17E61" w:rsidRPr="00263E36" w14:paraId="63BE650E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D755" w14:textId="77777777" w:rsidR="00617E61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22.1.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AA60" w14:textId="77777777" w:rsidR="00617E61" w:rsidRPr="00263E36" w:rsidRDefault="0082454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трубопровода Ду</w:t>
            </w:r>
            <w:r w:rsidR="008E7E4C"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  <w:r w:rsidR="00617E61"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 углеродистой стали для подачи пара на тепловой насос ТС3001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2FE31" w14:textId="77777777" w:rsidR="00617E61" w:rsidRPr="00263E36" w:rsidRDefault="0082454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617E61"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0 м</w:t>
            </w:r>
          </w:p>
        </w:tc>
      </w:tr>
      <w:tr w:rsidR="00617E61" w:rsidRPr="00263E36" w14:paraId="6BA65413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C053" w14:textId="77777777" w:rsidR="00617E61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22.2.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FBC1" w14:textId="77777777" w:rsidR="00617E61" w:rsidRPr="00263E36" w:rsidRDefault="00617E61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отвода Ду</w:t>
            </w:r>
            <w:r w:rsidR="008E7E4C"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 углеродистой стали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BFF85" w14:textId="77777777" w:rsidR="00617E61" w:rsidRPr="00263E36" w:rsidRDefault="00617E61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2454B"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617E61" w:rsidRPr="00263E36" w14:paraId="1458987D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5709" w14:textId="77777777" w:rsidR="00617E61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22.3.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D11B" w14:textId="77777777" w:rsidR="00617E61" w:rsidRPr="00263E36" w:rsidRDefault="0082454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запорного клапана Ду</w:t>
            </w:r>
            <w:r w:rsidR="008E7E4C"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1D4AC" w14:textId="77777777" w:rsidR="00617E61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82454B"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B53C0B" w:rsidRPr="00263E36" w14:paraId="28F55091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BEA0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</w:t>
            </w:r>
            <w:r w:rsidR="008E7E4C"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</w:t>
            </w: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EBF3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Монтаж оборудования КИП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E8B5E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53C0B" w:rsidRPr="00263E36" w14:paraId="02A01498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A616" w14:textId="77777777" w:rsidR="00B53C0B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23.1.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966A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прибора контроля давления с сильфонной трубкой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71867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17 шт.</w:t>
            </w:r>
          </w:p>
        </w:tc>
      </w:tr>
      <w:tr w:rsidR="00B53C0B" w:rsidRPr="00263E36" w14:paraId="538EB948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B15B" w14:textId="77777777" w:rsidR="00B53C0B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23.2.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DB5B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преобразователя давления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E2719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12 шт.</w:t>
            </w:r>
          </w:p>
        </w:tc>
      </w:tr>
      <w:tr w:rsidR="00B53C0B" w:rsidRPr="00263E36" w14:paraId="2EFEC020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D8C6" w14:textId="77777777" w:rsidR="00B53C0B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23.3.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E0B2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преобразователя уровня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6F26B" w14:textId="77777777" w:rsidR="00B53C0B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B53C0B"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B53C0B" w:rsidRPr="00263E36" w14:paraId="2AEC332A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4983" w14:textId="77777777" w:rsidR="00B53C0B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23.4.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2824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преобразователя давления с фланцем Ду80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2C92A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10 шт.</w:t>
            </w:r>
          </w:p>
        </w:tc>
      </w:tr>
      <w:tr w:rsidR="00B53C0B" w:rsidRPr="00263E36" w14:paraId="79B887C1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A31B" w14:textId="77777777" w:rsidR="00B53C0B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23.5.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1C45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преобразователя температуры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A7EA0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18 шт.</w:t>
            </w:r>
          </w:p>
        </w:tc>
      </w:tr>
      <w:tr w:rsidR="00B53C0B" w:rsidRPr="00263E36" w14:paraId="4BF65D93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E9D4" w14:textId="77777777" w:rsidR="00B53C0B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23.6.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4774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Монтаж прибора контроля температуры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8F406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4 шт.</w:t>
            </w:r>
          </w:p>
        </w:tc>
      </w:tr>
      <w:tr w:rsidR="00B53C0B" w:rsidRPr="00263E36" w14:paraId="07D1A00D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B09C" w14:textId="77777777" w:rsidR="00B53C0B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23.7.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3335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датчика скорости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D2642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8 шт.</w:t>
            </w:r>
          </w:p>
        </w:tc>
      </w:tr>
      <w:tr w:rsidR="00B53C0B" w:rsidRPr="00263E36" w14:paraId="49EBB0F5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BFAF" w14:textId="77777777" w:rsidR="00B53C0B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23.8.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4F73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Монтаж выключателя концевого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FD56E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sz w:val="26"/>
                <w:szCs w:val="26"/>
              </w:rPr>
              <w:t>6 шт.</w:t>
            </w:r>
          </w:p>
        </w:tc>
      </w:tr>
      <w:tr w:rsidR="00B53C0B" w:rsidRPr="00263E36" w14:paraId="09E2F208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C3FB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</w:t>
            </w:r>
            <w:r w:rsidR="008E7E4C"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4</w:t>
            </w: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366C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63E3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Изготовление и монтаж опор для трубопроводов из углеродистой стали на участке сушки и декантирования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99698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53C0B" w:rsidRPr="00263E36" w14:paraId="5606162D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C1D8" w14:textId="77777777" w:rsidR="00B53C0B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24.1.</w:t>
            </w:r>
          </w:p>
        </w:tc>
        <w:tc>
          <w:tcPr>
            <w:tcW w:w="7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6A5C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Изготовление стоек высотой до 3 м из профильной трубы 60х60х5, шт.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154509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40 шт.</w:t>
            </w:r>
          </w:p>
        </w:tc>
      </w:tr>
      <w:tr w:rsidR="00B53C0B" w:rsidRPr="00263E36" w14:paraId="3335785D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A71F" w14:textId="77777777" w:rsidR="00B53C0B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24.2.</w:t>
            </w:r>
          </w:p>
        </w:tc>
        <w:tc>
          <w:tcPr>
            <w:tcW w:w="7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23E2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Изготовление подпятников под опоры 100х100х6 мм, шт.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DA63D9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40 шт.</w:t>
            </w:r>
          </w:p>
        </w:tc>
      </w:tr>
      <w:tr w:rsidR="00B53C0B" w:rsidRPr="00263E36" w14:paraId="13559860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5D6E" w14:textId="77777777" w:rsidR="00B53C0B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24.3.</w:t>
            </w:r>
          </w:p>
        </w:tc>
        <w:tc>
          <w:tcPr>
            <w:tcW w:w="7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8100B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Изготовление стоек высотой до 3м из трубы 108х4мм, шт.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7C29A0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40 шт.</w:t>
            </w:r>
          </w:p>
        </w:tc>
      </w:tr>
      <w:tr w:rsidR="00B53C0B" w:rsidRPr="00263E36" w14:paraId="0504CA1F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45A9" w14:textId="77777777" w:rsidR="00B53C0B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24.4.</w:t>
            </w:r>
          </w:p>
        </w:tc>
        <w:tc>
          <w:tcPr>
            <w:tcW w:w="7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43EDF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Изготовление подпятников под опоры 200х200х6 мм, шт.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FCC456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40 шт.</w:t>
            </w:r>
          </w:p>
        </w:tc>
      </w:tr>
      <w:tr w:rsidR="00B53C0B" w:rsidRPr="00263E36" w14:paraId="64C71BF6" w14:textId="77777777" w:rsidTr="00937D4B">
        <w:trPr>
          <w:trHeight w:val="2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C78D" w14:textId="77777777" w:rsidR="00B53C0B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24.5.</w:t>
            </w:r>
          </w:p>
        </w:tc>
        <w:tc>
          <w:tcPr>
            <w:tcW w:w="73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4038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Монтаж опор с помощью сварки к металлическим конструкциям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A6F92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20 шт.</w:t>
            </w:r>
          </w:p>
        </w:tc>
      </w:tr>
      <w:tr w:rsidR="00B53C0B" w:rsidRPr="00263E36" w14:paraId="202A53C3" w14:textId="77777777" w:rsidTr="00937D4B">
        <w:trPr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AA19" w14:textId="77777777" w:rsidR="00B53C0B" w:rsidRPr="00263E36" w:rsidRDefault="008E7E4C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24.6.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252FB" w14:textId="77777777" w:rsidR="00B53C0B" w:rsidRPr="00263E36" w:rsidRDefault="00B53C0B" w:rsidP="00937D4B">
            <w:pPr>
              <w:pStyle w:val="StandardWW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Монтаж опор с помощью анкерных креплений к бетонным конструкциям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62F1E" w14:textId="77777777" w:rsidR="00B53C0B" w:rsidRPr="00263E36" w:rsidRDefault="00B53C0B" w:rsidP="00937D4B">
            <w:pPr>
              <w:pStyle w:val="StandardWW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263E3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ar-SA"/>
              </w:rPr>
              <w:t>60 шт.</w:t>
            </w:r>
          </w:p>
        </w:tc>
      </w:tr>
    </w:tbl>
    <w:p w14:paraId="088753E0" w14:textId="4495C86B" w:rsidR="00937D4B" w:rsidRPr="00937D4B" w:rsidRDefault="00937D4B" w:rsidP="00937D4B">
      <w:pPr>
        <w:widowControl/>
        <w:ind w:firstLine="709"/>
        <w:jc w:val="both"/>
        <w:rPr>
          <w:sz w:val="26"/>
          <w:szCs w:val="26"/>
        </w:rPr>
      </w:pPr>
      <w:r w:rsidRPr="00937D4B">
        <w:rPr>
          <w:rFonts w:ascii="Times New Roman" w:eastAsia="Calibri" w:hAnsi="Times New Roman"/>
          <w:i/>
          <w:color w:val="000000"/>
          <w:sz w:val="26"/>
          <w:szCs w:val="26"/>
          <w:lang w:eastAsia="en-US"/>
        </w:rPr>
        <w:t>Материалы, составные части и элементы, необходимые для обвязки технологического оборудования, предоставляются Заказчиком.</w:t>
      </w:r>
    </w:p>
    <w:p w14:paraId="4AA978AA" w14:textId="77777777" w:rsidR="00937D4B" w:rsidRPr="00937D4B" w:rsidRDefault="00937D4B" w:rsidP="00937D4B">
      <w:pPr>
        <w:widowControl/>
        <w:ind w:firstLine="709"/>
        <w:jc w:val="both"/>
        <w:rPr>
          <w:sz w:val="26"/>
          <w:szCs w:val="26"/>
        </w:rPr>
      </w:pPr>
      <w:r w:rsidRPr="00937D4B">
        <w:rPr>
          <w:rFonts w:ascii="Times New Roman" w:eastAsia="Calibri" w:hAnsi="Times New Roman"/>
          <w:i/>
          <w:color w:val="000000"/>
          <w:sz w:val="26"/>
          <w:szCs w:val="26"/>
          <w:lang w:eastAsia="en-US"/>
        </w:rPr>
        <w:t>Все необходимые для производства работ материалы</w:t>
      </w:r>
      <w:r w:rsidRPr="00937D4B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r w:rsidRPr="00937D4B">
        <w:rPr>
          <w:rFonts w:ascii="Times New Roman" w:eastAsia="Calibri" w:hAnsi="Times New Roman"/>
          <w:i/>
          <w:color w:val="000000"/>
          <w:sz w:val="26"/>
          <w:szCs w:val="26"/>
          <w:lang w:eastAsia="en-US"/>
        </w:rPr>
        <w:t>электроды, круги отрезные, технические газы, грунтовка, эмаль и т.д.) предоставляются Заказчиком.</w:t>
      </w:r>
    </w:p>
    <w:p w14:paraId="6286E5C0" w14:textId="77777777" w:rsidR="00937D4B" w:rsidRPr="00937D4B" w:rsidRDefault="00937D4B" w:rsidP="00937D4B">
      <w:pPr>
        <w:widowControl/>
        <w:ind w:firstLine="709"/>
        <w:jc w:val="both"/>
        <w:rPr>
          <w:rFonts w:ascii="Times New Roman" w:eastAsia="Calibri" w:hAnsi="Times New Roman"/>
          <w:i/>
          <w:color w:val="000000"/>
          <w:sz w:val="26"/>
          <w:szCs w:val="26"/>
          <w:lang w:eastAsia="en-US"/>
        </w:rPr>
      </w:pPr>
    </w:p>
    <w:p w14:paraId="6C28E857" w14:textId="77777777" w:rsidR="00937D4B" w:rsidRPr="00937D4B" w:rsidRDefault="00937D4B" w:rsidP="00937D4B">
      <w:pPr>
        <w:widowControl/>
        <w:tabs>
          <w:tab w:val="left" w:pos="0"/>
          <w:tab w:val="left" w:pos="993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Исходная документация на выполнение работ:</w:t>
      </w:r>
    </w:p>
    <w:p w14:paraId="78663987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Рабочая документация, разработанная ООО «Союзмашпроект (проектный институт)» (шифр 6КН/21-ТХ).</w:t>
      </w:r>
    </w:p>
    <w:p w14:paraId="04B9EDDA" w14:textId="77777777" w:rsidR="00937D4B" w:rsidRPr="00937D4B" w:rsidRDefault="00937D4B" w:rsidP="00937D4B">
      <w:pPr>
        <w:tabs>
          <w:tab w:val="left" w:pos="709"/>
        </w:tabs>
        <w:ind w:left="-142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37D4B">
        <w:rPr>
          <w:rFonts w:ascii="Times New Roman" w:eastAsia="Times New Roman" w:hAnsi="Times New Roman"/>
          <w:color w:val="000000"/>
          <w:sz w:val="26"/>
          <w:szCs w:val="26"/>
        </w:rPr>
        <w:t>Передача Подрядчику материалов оформляется накладной на отпуск материалов на сторону (форма М-15), передача оборудования оформляется актом о приемке-передаче оборудования в монтаж (форма ОС-15). При этом право собственности на материалы и оборудование к Подрядчику не переходит.</w:t>
      </w:r>
    </w:p>
    <w:p w14:paraId="6BE676C5" w14:textId="77777777" w:rsidR="00937D4B" w:rsidRPr="00937D4B" w:rsidRDefault="00937D4B" w:rsidP="00937D4B">
      <w:pPr>
        <w:tabs>
          <w:tab w:val="left" w:pos="709"/>
        </w:tabs>
        <w:ind w:left="-142" w:firstLine="709"/>
        <w:contextualSpacing/>
        <w:jc w:val="both"/>
        <w:rPr>
          <w:sz w:val="26"/>
          <w:szCs w:val="26"/>
        </w:rPr>
      </w:pPr>
      <w:r w:rsidRPr="00937D4B">
        <w:rPr>
          <w:rFonts w:ascii="Times New Roman" w:eastAsia="Times New Roman" w:hAnsi="Times New Roman"/>
          <w:color w:val="000000"/>
          <w:sz w:val="26"/>
          <w:szCs w:val="26"/>
        </w:rPr>
        <w:t>Ответственность за сохранность всех переданных Подрядчику материалов и оборудования до даты подписания Заказчиком акта выполненных работ несет Подрядчик.</w:t>
      </w:r>
    </w:p>
    <w:p w14:paraId="036754B6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Подрядчик несет полную ответственность за выполнение правил охраны труда, техники безопасности, пожарной и экологической безопасности, должен произвести ограждение и освещение площадки выполнения работ.</w:t>
      </w:r>
    </w:p>
    <w:p w14:paraId="2E298862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lastRenderedPageBreak/>
        <w:t>Работы, выполненные с отклонениями от норм и правил, а также условий настоящего Технического задания, не подлежат оплате до устранения таковых.</w:t>
      </w:r>
    </w:p>
    <w:p w14:paraId="0A61EF45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Работы должны быть выполнены качественно и в срок, с применением современных методов и технологий производства работ в соответствии с условиями Договора, требованиями нормативных правовых актов в отношении работ, материалов, комплектующих и оборудования, СНиП, действующих стандартов и норм РФ по качеству:</w:t>
      </w:r>
    </w:p>
    <w:p w14:paraId="6A24F179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Градостроительным кодексом Российской Федерации;</w:t>
      </w:r>
    </w:p>
    <w:p w14:paraId="26508CC5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Федеральный закон от 12.21.1994 № 69-ФЗ «О пожарной безопасности»;</w:t>
      </w:r>
    </w:p>
    <w:p w14:paraId="7B3524EC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Постановление Правительства РФ от 16.09.2020 № 1479 «Об утверждении Правил противопожарного режима в Российской Федерации»;</w:t>
      </w:r>
    </w:p>
    <w:p w14:paraId="40D67D40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Федеральный закон от 27.12.2002 № 184-ФЗ «О техническом регулировании»;</w:t>
      </w:r>
    </w:p>
    <w:p w14:paraId="7F8FE27A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Приказ Минтруда России от 11.12.2020 № 883н «Об утверждении Правил по охране труда при строительстве, реконструкции и ремонте»;</w:t>
      </w:r>
    </w:p>
    <w:p w14:paraId="4DF0678B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Приказ Минтруда России от 16.11.2020 N 782н "Об утверждении Правил по охране труда при работе на высоте";</w:t>
      </w:r>
    </w:p>
    <w:p w14:paraId="1AC117D7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Приказ Минтруда России от 28.10.2020 N 753н "Об утверждении Правил по охране труда при погрузочно-разгрузочных работах и размещении грузов";</w:t>
      </w:r>
    </w:p>
    <w:p w14:paraId="7CBC4C7F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СНиП 12-03-2001. Безопасность труда в строительстве. Часть 1. Общие требования;</w:t>
      </w:r>
    </w:p>
    <w:p w14:paraId="5ECFA995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СНиП 12-04-2002.</w:t>
      </w:r>
      <w:r w:rsidRPr="00937D4B">
        <w:rPr>
          <w:rFonts w:ascii="Times New Roman" w:hAnsi="Times New Roman"/>
          <w:sz w:val="26"/>
          <w:szCs w:val="26"/>
        </w:rPr>
        <w:tab/>
        <w:t>Безопасность труда в строительстве. Часть 2. Строительное производство;</w:t>
      </w:r>
    </w:p>
    <w:p w14:paraId="5FA9A64C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СП 43.13330.2012 Актуализированная редакция СНиП 2.09.03-85. Сооружения промышленных предприятий</w:t>
      </w:r>
    </w:p>
    <w:p w14:paraId="0A5DA467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СНиП 12.03-2001 «Техника безопасности в строительстве»;</w:t>
      </w:r>
    </w:p>
    <w:p w14:paraId="4578C162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СНиП 12-01-2004 «Организация строительства» (Утвержден Постановление Госстроя России от 19.04.2004 №70)</w:t>
      </w:r>
    </w:p>
    <w:p w14:paraId="449FAEC2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ФЗ № 89-ФЗ от 24.06.1998г. «Об отходах производства и потребления»;</w:t>
      </w:r>
    </w:p>
    <w:p w14:paraId="3D00205E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ФЗ № 7-ФЗ от 10.01.2002г. «Об охране окружающей среды»;</w:t>
      </w:r>
    </w:p>
    <w:p w14:paraId="48E69276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СНиП 3.01.04-87 «Приемка в эксплуатацию законченных строительных объектов. Основные положения» (утвержден Постановлением Госстроя СССР от 21.04.1987 № 84),</w:t>
      </w:r>
    </w:p>
    <w:p w14:paraId="508D8A50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РД 34.15.132-96 «Сварка и контроль качества сварных соединений металлоконструкций зданий при сооружении промышленных объектов»;</w:t>
      </w:r>
    </w:p>
    <w:p w14:paraId="610009E9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Постановление Правительства Российской Федерации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 от 21 июня 2010 № 468.</w:t>
      </w:r>
    </w:p>
    <w:p w14:paraId="59890A3B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Подрядчик несет ответственность за соблюдение мероприятий по охране труда, пожарной безопасности и охране окружающей среды в соответствии с действующими нормативными документами, регламентирующими порядок проведения работ.</w:t>
      </w:r>
    </w:p>
    <w:p w14:paraId="795A6A6C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 xml:space="preserve"> Подрядчик обязуется перед подписанием Акта-допуска представить Заказчику:</w:t>
      </w:r>
    </w:p>
    <w:p w14:paraId="1CB1AE24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приказы о назначении ответственных лиц за безопасную организацию и производство работ повышенной опасности и составе бригад согласно Правилам по охране труда при проведении конкретного вида опасных работ (отдельные для каждого вида опасных работ);</w:t>
      </w:r>
    </w:p>
    <w:p w14:paraId="67726D1F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приказы о назначении лиц, ответственных за обслуживание и периодический осмотр СИЗ (в т.ч. для работы на высоте);</w:t>
      </w:r>
    </w:p>
    <w:p w14:paraId="2BD13A7F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общий журнал, оформленный в соответствии с требованиями РД 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строительства»;</w:t>
      </w:r>
    </w:p>
    <w:p w14:paraId="14BDD3C2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аттестационные удостоверения по промышленной безопасности руководителя, специалистов Подрядчика в соответствующих областях, протоколы ежегодной проверки знаний рабочих по промышленной безопасности;</w:t>
      </w:r>
    </w:p>
    <w:p w14:paraId="5171871A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 xml:space="preserve">- удостоверения о проверке знаний пожарно-технического минимума (для руководителей и главных специалистов Подрядчика, работников ответственных за пожарную </w:t>
      </w:r>
      <w:r w:rsidRPr="00937D4B">
        <w:rPr>
          <w:rFonts w:ascii="Times New Roman" w:hAnsi="Times New Roman"/>
          <w:sz w:val="26"/>
          <w:szCs w:val="26"/>
        </w:rPr>
        <w:lastRenderedPageBreak/>
        <w:t>безопасность и проведение противопожарного инструктажа, работников, задействованных в огневых работах, производящих работы во взрывопожароопасных зонах);</w:t>
      </w:r>
    </w:p>
    <w:p w14:paraId="0B58D12E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журналы регистрации вводных и первичных инструктажей на рабочем месте согласно ГОСТ 12.0.004-2015;</w:t>
      </w:r>
    </w:p>
    <w:p w14:paraId="695D984B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журнал учета работ по нарядам-допускам;</w:t>
      </w:r>
    </w:p>
    <w:p w14:paraId="46A85322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в случае, если протоколы проверки знаний, удостоверения работников Подрядчика выданы собственной комиссией, дополнительно представить приказы о создании комиссий по проверке знаний, протоколы проверки знаний, удостоверения членов комиссий, выданные комиссиями надзорных органов;</w:t>
      </w:r>
    </w:p>
    <w:p w14:paraId="428A09AE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утвержденный перечень работ, проводимых с оформлением наряда-допуска;</w:t>
      </w:r>
    </w:p>
    <w:p w14:paraId="44A2393E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список работников подрядной организации;</w:t>
      </w:r>
    </w:p>
    <w:p w14:paraId="1E7AE1FB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график производства работ.</w:t>
      </w:r>
    </w:p>
    <w:p w14:paraId="6B3C2795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В процессе производства работ Подрядчик представляет Заказчику:</w:t>
      </w:r>
    </w:p>
    <w:p w14:paraId="7DC77151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•</w:t>
      </w:r>
      <w:r w:rsidRPr="00937D4B">
        <w:rPr>
          <w:rFonts w:ascii="Times New Roman" w:hAnsi="Times New Roman"/>
          <w:sz w:val="26"/>
          <w:szCs w:val="26"/>
        </w:rPr>
        <w:tab/>
        <w:t>акты освидетельствования скрытых работ с приложениями в соответствии с требованиями СП 43.13330.2012;</w:t>
      </w:r>
    </w:p>
    <w:p w14:paraId="675329BC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•</w:t>
      </w:r>
      <w:r w:rsidRPr="00937D4B">
        <w:rPr>
          <w:rFonts w:ascii="Times New Roman" w:hAnsi="Times New Roman"/>
          <w:sz w:val="26"/>
          <w:szCs w:val="26"/>
        </w:rPr>
        <w:tab/>
        <w:t>акты на герметичность;</w:t>
      </w:r>
    </w:p>
    <w:p w14:paraId="7C74EE21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•</w:t>
      </w:r>
      <w:r w:rsidRPr="00937D4B">
        <w:rPr>
          <w:rFonts w:ascii="Times New Roman" w:hAnsi="Times New Roman"/>
          <w:sz w:val="26"/>
          <w:szCs w:val="26"/>
        </w:rPr>
        <w:tab/>
        <w:t>иные документы, отражающие фактическое исполнение проектных решений. Составление и порядок ведения исполнительной документации должны соответствовать требованиям, установленным действующими правовыми актами РФ.</w:t>
      </w:r>
    </w:p>
    <w:p w14:paraId="2CE06A37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При выполнении работ Подрядчик обязуется:</w:t>
      </w:r>
    </w:p>
    <w:p w14:paraId="38578E22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обеспечить постоянное присутствие на объекте уполномоченного лица, осуществляющего контроль выполнения работ, ответственного за охрану труда и технику безопасности;</w:t>
      </w:r>
    </w:p>
    <w:p w14:paraId="11F47324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привлекать к производству работ только обученный, аттестованный и имеющий практический опыт персонал;</w:t>
      </w:r>
    </w:p>
    <w:p w14:paraId="69F1D5D0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обеспечить соблюдение своим персоналом действующих требований правил охраны труда (в том числе при работе на высоте), промышленной безопасности, пожарной безопасности;</w:t>
      </w:r>
    </w:p>
    <w:p w14:paraId="7DA46D11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обеспечить свой персонал необходимым инструментом, приспособлениями, грузоподъемными средствами и другими, необходимыми для выполнения работ, материалами;</w:t>
      </w:r>
    </w:p>
    <w:p w14:paraId="27F92395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обеспечить свой персонал необходимой для выполнения работ спецодеждой и защитными средствами (защитные каски, защитные очки, рукавицы, защитные респираторы и т. п.);</w:t>
      </w:r>
    </w:p>
    <w:p w14:paraId="1BD6CF17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до начала выполнения работ оформить пропуска на территорию Заказчика на свой персонал, привлекаемый к выполнению работ, а также на инструменты и материалы для выполнения работ;</w:t>
      </w:r>
    </w:p>
    <w:p w14:paraId="1AD37588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обеспечить наличие материальных и технических средства для осуществления мероприятий по спасению людей;</w:t>
      </w:r>
    </w:p>
    <w:p w14:paraId="3D50A385" w14:textId="36E9EB29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 xml:space="preserve">- вести журнал учета выполненных работ, общий журнал работ, оформлять акты на скрытые работы. Подрядчик представляет акты </w:t>
      </w:r>
      <w:r w:rsidR="00263E36">
        <w:rPr>
          <w:rFonts w:ascii="Times New Roman" w:hAnsi="Times New Roman"/>
          <w:sz w:val="26"/>
          <w:szCs w:val="26"/>
        </w:rPr>
        <w:t>выполненных работ</w:t>
      </w:r>
    </w:p>
    <w:p w14:paraId="599DF93C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содержать рабочую площадку и прилегающие участки мест общего пользования свободными от отходов, накапливаемых в результате выполненных работ, и обеспечить их своевременную уборку. Складировать мусор только в указанных Заказчиком местах и вывозить его с места проведения работ ежедневно за свой счет;</w:t>
      </w:r>
    </w:p>
    <w:p w14:paraId="1C6F5D6C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- при производстве скрытых работ осуществлять их выполнение с оформлением в установленном порядке актов на скрытые работы в присутствии Заказчика либо его уполномоченного представителя. Подрядчик письменно информирует Заказчика за 2 (Два) рабочих дня до начала производства скрытых работ.</w:t>
      </w:r>
    </w:p>
    <w:p w14:paraId="775FBDEA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В случае выполнения производства скрытых работ в отсутствии представителя Заказчика, Подрядчик обязан за свой счет демонтировать любую часть скрытых работ, согласно указанию Заказчика, с последующим ее восстановлением.</w:t>
      </w:r>
    </w:p>
    <w:p w14:paraId="2F05B75D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lastRenderedPageBreak/>
        <w:t>Работы Подрядчиком выполняются с учетом режима работы ООО «Эталон».</w:t>
      </w:r>
    </w:p>
    <w:p w14:paraId="09584048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ab/>
        <w:t>Подрядчик обеспечивает своими силами погрузку, перевозку и разгрузку с места складирования материалов, необходимых для выполнения работ, находящихся на складе Заказчика к месту выполнения работ.</w:t>
      </w:r>
    </w:p>
    <w:p w14:paraId="19A6C74D" w14:textId="77777777" w:rsidR="00937D4B" w:rsidRPr="00937D4B" w:rsidRDefault="00937D4B" w:rsidP="00937D4B">
      <w:pPr>
        <w:widowControl/>
        <w:tabs>
          <w:tab w:val="left" w:pos="0"/>
          <w:tab w:val="left" w:pos="851"/>
        </w:tabs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ab/>
        <w:t xml:space="preserve">Все лица со стороны Подрядчика, присутствующие на территории Заказчика, должны иметь при себе паспорт или иной документ, </w:t>
      </w:r>
      <w:r w:rsidRPr="00937D4B">
        <w:rPr>
          <w:rFonts w:ascii="Times New Roman" w:eastAsia="Times New Roman" w:hAnsi="Times New Roman"/>
          <w:color w:val="000000"/>
          <w:sz w:val="26"/>
          <w:szCs w:val="26"/>
        </w:rPr>
        <w:t>удостоверяющий личность гражданина Российской Федерации, а при отсутствии гражданства Российской Федерации должны иметь документ, разрешающий трудовую деятельность на территории Российской Федерации на период выполнения работ.</w:t>
      </w:r>
    </w:p>
    <w:p w14:paraId="2E3890D7" w14:textId="77777777" w:rsidR="00937D4B" w:rsidRPr="00937D4B" w:rsidRDefault="00937D4B" w:rsidP="00937D4B">
      <w:pPr>
        <w:widowControl/>
        <w:tabs>
          <w:tab w:val="left" w:pos="709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eastAsia="Times New Roman" w:hAnsi="Times New Roman"/>
          <w:color w:val="000000"/>
          <w:sz w:val="26"/>
          <w:szCs w:val="26"/>
        </w:rPr>
        <w:t>Работы должны выполняться Подрядчиком только в отведенной рабочей зоне, минимально необходимым количеством технических средств и механизмов, что необходимо для сокращения шума, пыли, загрязнения воздуха. После окончания работ Подрядчиком должна быть произведена ликвидация рабочей зоны, уборка и вывоз мусора, материалов, разборка ограждений.</w:t>
      </w:r>
    </w:p>
    <w:p w14:paraId="4B1966F7" w14:textId="77777777" w:rsidR="00937D4B" w:rsidRPr="00937D4B" w:rsidRDefault="00937D4B" w:rsidP="00937D4B">
      <w:pPr>
        <w:widowControl/>
        <w:ind w:firstLine="851"/>
        <w:jc w:val="both"/>
        <w:rPr>
          <w:sz w:val="26"/>
          <w:szCs w:val="26"/>
        </w:rPr>
      </w:pPr>
      <w:r w:rsidRPr="00937D4B">
        <w:rPr>
          <w:rFonts w:ascii="Times New Roman" w:eastAsia="Times New Roman" w:hAnsi="Times New Roman"/>
          <w:color w:val="000000"/>
          <w:sz w:val="26"/>
          <w:szCs w:val="26"/>
        </w:rPr>
        <w:t>Подрядчик гарантирует, что он и/или привлеченные им для выполнения работ лица, соблюдают требования, установленные законами, иными нормативными правовыми актами Российской Федерации и/или настоящим Техническим заданием к лицам и/или их работникам (в том числе установленные профессиональными стандартами требования к квалификации, необходимой работникам для выполнения определенной трудовой функции), и/или видам деятельности, предусмотренным настоящим Техническим заданием, а также имеют необходимые разрешения, сертификаты, лицензии, аттестацию, допуски, квалификацию и т.п. (если требования об их наличии установлены законодательством Российской Федерации).</w:t>
      </w:r>
    </w:p>
    <w:p w14:paraId="288FE9EC" w14:textId="77777777" w:rsidR="00937D4B" w:rsidRPr="00937D4B" w:rsidRDefault="00937D4B" w:rsidP="00937D4B">
      <w:pPr>
        <w:widowControl/>
        <w:tabs>
          <w:tab w:val="left" w:pos="709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eastAsia="Times New Roman" w:hAnsi="Times New Roman"/>
          <w:color w:val="000000"/>
          <w:sz w:val="26"/>
          <w:szCs w:val="26"/>
        </w:rPr>
        <w:t>До начала выполнения работ Подрядчик обязан провести инструктаж специалистов, привлекаемых к выполнению работ по Правилам технической эксплуатации, правилам и методам безопасного выполнения работ, должностным и производственным инструкциям.</w:t>
      </w:r>
    </w:p>
    <w:p w14:paraId="340DD48F" w14:textId="77777777" w:rsidR="00937D4B" w:rsidRPr="00937D4B" w:rsidRDefault="00937D4B" w:rsidP="00937D4B">
      <w:pPr>
        <w:widowControl/>
        <w:tabs>
          <w:tab w:val="left" w:pos="709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eastAsia="Times New Roman" w:hAnsi="Times New Roman"/>
          <w:color w:val="000000"/>
          <w:sz w:val="26"/>
          <w:szCs w:val="26"/>
        </w:rPr>
        <w:t>В случае ненадлежащего выполнения работ специалистами Подрядчика, а также в случае выявления у специалистов, привлекаемых Подрядчиком к выполнению работ, отрицательных профессиональных качеств, влияющих на выполнение работ, Заказчик вправе обратиться к Подрядчику с указанием на данные обстоятельства и требованием о замене таких специалистов. При этом Подрядчик обязан произвести замену таких специалистов, на других специалистов.</w:t>
      </w:r>
    </w:p>
    <w:p w14:paraId="11A032EA" w14:textId="77777777" w:rsidR="00937D4B" w:rsidRPr="00937D4B" w:rsidRDefault="00937D4B" w:rsidP="00937D4B">
      <w:pPr>
        <w:widowControl/>
        <w:tabs>
          <w:tab w:val="left" w:pos="709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eastAsia="Times New Roman" w:hAnsi="Times New Roman"/>
          <w:color w:val="000000"/>
          <w:sz w:val="26"/>
          <w:szCs w:val="26"/>
        </w:rPr>
        <w:t>В случае повреждения Подрядчиком, в процессе выполнения работ, имущества Заказчика или третьих лиц, лакокрасочного покрытия металлоконструкций, а так же покрытия территории, Подрядчик обязан восстановить поврежденное имущество за свой счет. В случае нанесения вреда имуществу Заказчика персоналом Подрядчика (субподрядчика), уполномоченными лицами Сторон составляется акт о нарушении целостности имущества.</w:t>
      </w:r>
    </w:p>
    <w:p w14:paraId="49CE00FE" w14:textId="77777777" w:rsidR="00937D4B" w:rsidRPr="00937D4B" w:rsidRDefault="00937D4B" w:rsidP="00937D4B">
      <w:pPr>
        <w:widowControl/>
        <w:tabs>
          <w:tab w:val="left" w:pos="709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eastAsia="Times New Roman" w:hAnsi="Times New Roman"/>
          <w:color w:val="000000"/>
          <w:sz w:val="26"/>
          <w:szCs w:val="26"/>
        </w:rPr>
        <w:t>Ущерб, причиненный Заказчику, подлежит возмещению в соответствии с законодательством Российской Федерации.</w:t>
      </w:r>
    </w:p>
    <w:p w14:paraId="7F08DCC6" w14:textId="77777777" w:rsidR="00937D4B" w:rsidRPr="00937D4B" w:rsidRDefault="00937D4B" w:rsidP="00937D4B">
      <w:pPr>
        <w:widowControl/>
        <w:tabs>
          <w:tab w:val="left" w:pos="709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eastAsia="Times New Roman" w:hAnsi="Times New Roman"/>
          <w:color w:val="000000"/>
          <w:sz w:val="26"/>
          <w:szCs w:val="26"/>
        </w:rPr>
        <w:t>При выполнении работ Подрядчик обязан предусмотреть мероприятия по защите существующих конструкций и оборудования от возможного повреждения. При повреждении существующих конструкций или оборудования в ходе выполнения работ, их восстановление осуществляется Подрядчиком за счет собственных средств.</w:t>
      </w:r>
    </w:p>
    <w:p w14:paraId="120A833B" w14:textId="77777777" w:rsidR="00937D4B" w:rsidRPr="00937D4B" w:rsidRDefault="00937D4B" w:rsidP="00937D4B">
      <w:pPr>
        <w:widowControl/>
        <w:tabs>
          <w:tab w:val="left" w:pos="0"/>
          <w:tab w:val="left" w:pos="993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Спецтехника, необходимая для выполнения работ, предусмотренных настоящим Техническим заданием, привлекается силами и за счет Заказчика.</w:t>
      </w:r>
    </w:p>
    <w:p w14:paraId="3859261B" w14:textId="77777777" w:rsidR="00937D4B" w:rsidRPr="00937D4B" w:rsidRDefault="00937D4B" w:rsidP="00937D4B">
      <w:pPr>
        <w:widowControl/>
        <w:tabs>
          <w:tab w:val="left" w:pos="0"/>
          <w:tab w:val="left" w:pos="993"/>
        </w:tabs>
        <w:ind w:firstLine="851"/>
        <w:jc w:val="both"/>
        <w:rPr>
          <w:sz w:val="26"/>
          <w:szCs w:val="26"/>
        </w:rPr>
      </w:pPr>
      <w:r w:rsidRPr="00937D4B">
        <w:rPr>
          <w:rFonts w:ascii="Times New Roman" w:hAnsi="Times New Roman"/>
          <w:sz w:val="26"/>
          <w:szCs w:val="26"/>
        </w:rPr>
        <w:t>Подрядчик должен состоять в членстве саморегулируемой организации.</w:t>
      </w:r>
    </w:p>
    <w:p w14:paraId="4F17B213" w14:textId="77777777" w:rsidR="00937D4B" w:rsidRPr="00937D4B" w:rsidRDefault="00937D4B" w:rsidP="00937D4B">
      <w:pPr>
        <w:widowControl/>
        <w:tabs>
          <w:tab w:val="left" w:pos="0"/>
          <w:tab w:val="left" w:pos="993"/>
        </w:tabs>
        <w:ind w:firstLine="851"/>
        <w:jc w:val="both"/>
        <w:rPr>
          <w:b/>
          <w:sz w:val="26"/>
          <w:szCs w:val="26"/>
        </w:rPr>
      </w:pPr>
    </w:p>
    <w:p w14:paraId="358DA19C" w14:textId="77777777" w:rsidR="00C721A7" w:rsidRPr="00263E36" w:rsidRDefault="00C721A7">
      <w:pPr>
        <w:pStyle w:val="Standard"/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b/>
          <w:sz w:val="26"/>
          <w:szCs w:val="26"/>
        </w:rPr>
      </w:pPr>
    </w:p>
    <w:p w14:paraId="157DA694" w14:textId="77777777" w:rsidR="00C721A7" w:rsidRPr="00263E36" w:rsidRDefault="0085257E">
      <w:pPr>
        <w:pStyle w:val="Standard"/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263E3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4. Требования к послепродажному обслуживанию поставляемого товара, его сборке, вводу в эксплуатацию, обучению по эксплуатации:</w:t>
      </w:r>
    </w:p>
    <w:p w14:paraId="106C4B7E" w14:textId="77777777" w:rsidR="00C721A7" w:rsidRPr="00263E36" w:rsidRDefault="0085257E">
      <w:pPr>
        <w:pStyle w:val="Standard"/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263E36">
        <w:rPr>
          <w:rFonts w:ascii="Times New Roman" w:eastAsia="Times New Roman" w:hAnsi="Times New Roman"/>
          <w:bCs/>
          <w:color w:val="000000"/>
          <w:sz w:val="26"/>
          <w:szCs w:val="26"/>
        </w:rPr>
        <w:t>Не установлено</w:t>
      </w:r>
      <w:r w:rsidRPr="00263E3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</w:t>
      </w:r>
    </w:p>
    <w:p w14:paraId="2598DE71" w14:textId="77777777" w:rsidR="00C721A7" w:rsidRPr="00263E36" w:rsidRDefault="00C721A7">
      <w:pPr>
        <w:pStyle w:val="Standard"/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749A5B55" w14:textId="77777777" w:rsidR="00C721A7" w:rsidRPr="00263E36" w:rsidRDefault="0085257E">
      <w:pPr>
        <w:pStyle w:val="Standard"/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263E3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5.</w:t>
      </w:r>
      <w:r w:rsidRPr="00263E3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ab/>
        <w:t>Требования к таре, упаковке и маркировке:</w:t>
      </w:r>
    </w:p>
    <w:p w14:paraId="60AEB441" w14:textId="77777777" w:rsidR="00C721A7" w:rsidRPr="00263E36" w:rsidRDefault="0085257E">
      <w:pPr>
        <w:pStyle w:val="Standard"/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263E36">
        <w:rPr>
          <w:rFonts w:ascii="Times New Roman" w:eastAsia="Times New Roman" w:hAnsi="Times New Roman"/>
          <w:bCs/>
          <w:color w:val="000000"/>
          <w:sz w:val="26"/>
          <w:szCs w:val="26"/>
        </w:rPr>
        <w:t>Не установлено</w:t>
      </w:r>
      <w:r w:rsidRPr="00263E3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</w:t>
      </w:r>
    </w:p>
    <w:p w14:paraId="2945FC81" w14:textId="77777777" w:rsidR="00C721A7" w:rsidRPr="00263E36" w:rsidRDefault="00C721A7">
      <w:pPr>
        <w:pStyle w:val="Standard"/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7CF4A100" w14:textId="77777777" w:rsidR="00C721A7" w:rsidRPr="00263E36" w:rsidRDefault="00C721A7">
      <w:pPr>
        <w:pStyle w:val="Standard"/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4FD1696C" w14:textId="77777777" w:rsidR="00C721A7" w:rsidRPr="00263E36" w:rsidRDefault="0085257E">
      <w:pPr>
        <w:pStyle w:val="Standard"/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263E3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6. Требования к срокам (периодам) и (или) объемам предоставления гарантий качества:</w:t>
      </w:r>
    </w:p>
    <w:p w14:paraId="1A6B50FE" w14:textId="77777777" w:rsidR="00937D4B" w:rsidRPr="00937D4B" w:rsidRDefault="00937D4B" w:rsidP="00937D4B">
      <w:pPr>
        <w:widowControl/>
        <w:tabs>
          <w:tab w:val="left" w:pos="709"/>
          <w:tab w:val="left" w:pos="993"/>
        </w:tabs>
        <w:ind w:firstLine="851"/>
        <w:contextualSpacing/>
        <w:jc w:val="both"/>
        <w:rPr>
          <w:rFonts w:ascii="Times New Roman" w:eastAsia="Calibri" w:hAnsi="Times New Roman"/>
          <w:color w:val="000000"/>
          <w:spacing w:val="1"/>
          <w:sz w:val="26"/>
          <w:szCs w:val="26"/>
          <w:lang w:eastAsia="en-US"/>
        </w:rPr>
      </w:pPr>
      <w:r w:rsidRPr="00937D4B">
        <w:rPr>
          <w:rFonts w:ascii="Times New Roman" w:eastAsia="Calibri" w:hAnsi="Times New Roman"/>
          <w:color w:val="000000"/>
          <w:spacing w:val="1"/>
          <w:sz w:val="26"/>
          <w:szCs w:val="26"/>
          <w:lang w:eastAsia="en-US"/>
        </w:rPr>
        <w:t>Гарантийный срок на выполненные работы составляет 24 (Двадцать четыре) месяца с даты подписания Акта о приемке выполненных работ, Справки о стоимости выполненных работ и затрат.</w:t>
      </w:r>
    </w:p>
    <w:p w14:paraId="220EDC4B" w14:textId="77777777" w:rsidR="00937D4B" w:rsidRPr="00937D4B" w:rsidRDefault="00937D4B" w:rsidP="00937D4B">
      <w:pPr>
        <w:widowControl/>
        <w:tabs>
          <w:tab w:val="left" w:pos="709"/>
          <w:tab w:val="left" w:pos="993"/>
        </w:tabs>
        <w:ind w:firstLine="851"/>
        <w:contextualSpacing/>
        <w:jc w:val="both"/>
        <w:rPr>
          <w:rFonts w:ascii="Times New Roman" w:eastAsia="Calibri" w:hAnsi="Times New Roman"/>
          <w:color w:val="000000"/>
          <w:spacing w:val="1"/>
          <w:sz w:val="26"/>
          <w:szCs w:val="26"/>
          <w:lang w:eastAsia="en-US"/>
        </w:rPr>
      </w:pPr>
      <w:r w:rsidRPr="00937D4B">
        <w:rPr>
          <w:rFonts w:ascii="Times New Roman" w:eastAsia="Calibri" w:hAnsi="Times New Roman"/>
          <w:color w:val="000000"/>
          <w:spacing w:val="1"/>
          <w:sz w:val="26"/>
          <w:szCs w:val="26"/>
          <w:lang w:eastAsia="en-US"/>
        </w:rPr>
        <w:t xml:space="preserve">Течение гарантийного срока прерывается на всё время, на протяжении которого результат работ не мог эксплуатироваться вследствие недостатков и дефектов, за которые отвечает Подрядчик. </w:t>
      </w:r>
    </w:p>
    <w:p w14:paraId="2F25EFAE" w14:textId="31415684" w:rsidR="00937D4B" w:rsidRPr="00263E36" w:rsidRDefault="00937D4B" w:rsidP="00937D4B">
      <w:pPr>
        <w:widowControl/>
        <w:tabs>
          <w:tab w:val="left" w:pos="709"/>
          <w:tab w:val="left" w:pos="993"/>
        </w:tabs>
        <w:ind w:firstLine="851"/>
        <w:contextualSpacing/>
        <w:jc w:val="both"/>
        <w:rPr>
          <w:rFonts w:ascii="Times New Roman" w:eastAsia="Calibri" w:hAnsi="Times New Roman"/>
          <w:color w:val="000000"/>
          <w:spacing w:val="1"/>
          <w:sz w:val="26"/>
          <w:szCs w:val="26"/>
          <w:lang w:eastAsia="en-US"/>
        </w:rPr>
      </w:pPr>
      <w:r w:rsidRPr="00937D4B">
        <w:rPr>
          <w:rFonts w:ascii="Times New Roman" w:eastAsia="Calibri" w:hAnsi="Times New Roman"/>
          <w:color w:val="000000"/>
          <w:spacing w:val="1"/>
          <w:sz w:val="26"/>
          <w:szCs w:val="26"/>
          <w:lang w:eastAsia="en-US"/>
        </w:rPr>
        <w:t>Если в период гарантийной эксплуатации результатов Работ обнаружены недостатки и дефекты, Подрядчик обязан их устранить за свой счёт и в согласованные с Заказчиком сроки.</w:t>
      </w:r>
    </w:p>
    <w:p w14:paraId="32A0C917" w14:textId="77777777" w:rsidR="00937D4B" w:rsidRPr="00937D4B" w:rsidRDefault="00937D4B" w:rsidP="00937D4B">
      <w:pPr>
        <w:widowControl/>
        <w:tabs>
          <w:tab w:val="left" w:pos="709"/>
          <w:tab w:val="left" w:pos="993"/>
        </w:tabs>
        <w:ind w:firstLine="851"/>
        <w:contextualSpacing/>
        <w:jc w:val="both"/>
        <w:rPr>
          <w:rFonts w:ascii="Times New Roman" w:eastAsia="Calibri" w:hAnsi="Times New Roman"/>
          <w:color w:val="000000"/>
          <w:spacing w:val="1"/>
          <w:sz w:val="26"/>
          <w:szCs w:val="26"/>
          <w:lang w:eastAsia="en-US"/>
        </w:rPr>
      </w:pPr>
    </w:p>
    <w:p w14:paraId="44C2E637" w14:textId="77777777" w:rsidR="00C721A7" w:rsidRPr="00263E36" w:rsidRDefault="0085257E">
      <w:pPr>
        <w:pStyle w:val="Standard"/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263E3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7. Условия соблюдения сроков (периодов) и (или) объемов гарантийного обслуживания:</w:t>
      </w:r>
    </w:p>
    <w:p w14:paraId="04069C75" w14:textId="77777777" w:rsidR="00C721A7" w:rsidRPr="00263E36" w:rsidRDefault="0085257E">
      <w:pPr>
        <w:pStyle w:val="Standard"/>
        <w:spacing w:after="0" w:line="240" w:lineRule="auto"/>
        <w:ind w:firstLine="851"/>
        <w:jc w:val="both"/>
        <w:rPr>
          <w:sz w:val="26"/>
          <w:szCs w:val="26"/>
        </w:rPr>
      </w:pPr>
      <w:r w:rsidRPr="00263E36">
        <w:rPr>
          <w:rFonts w:ascii="Times New Roman" w:hAnsi="Times New Roman"/>
          <w:sz w:val="26"/>
          <w:szCs w:val="26"/>
        </w:rPr>
        <w:t>Подрядчик обязан устранять все дефекты и недостатки в работах, выявленные в процессе выполнения работ, приёмки результатов работ и их эксплуатации в течение гарантийного срока своими силами и за свой счёт.</w:t>
      </w:r>
    </w:p>
    <w:p w14:paraId="0CACEB21" w14:textId="77777777" w:rsidR="00C721A7" w:rsidRPr="00263E36" w:rsidRDefault="00C721A7">
      <w:pPr>
        <w:pStyle w:val="Standard"/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60C5146C" w14:textId="77777777" w:rsidR="00C721A7" w:rsidRPr="00263E36" w:rsidRDefault="0085257E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  <w:r w:rsidRPr="00263E3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8. Место, условия, сроки (периоды) и порядок поставки товара/выполнения работ/оказания услуг:</w:t>
      </w:r>
    </w:p>
    <w:p w14:paraId="233B1943" w14:textId="77777777" w:rsidR="00263E36" w:rsidRPr="00263E36" w:rsidRDefault="00263E36" w:rsidP="00263E36">
      <w:pPr>
        <w:widowControl/>
        <w:tabs>
          <w:tab w:val="left" w:pos="709"/>
        </w:tabs>
        <w:ind w:firstLine="709"/>
        <w:jc w:val="both"/>
        <w:rPr>
          <w:sz w:val="26"/>
          <w:szCs w:val="26"/>
        </w:rPr>
      </w:pPr>
      <w:r w:rsidRPr="00263E36">
        <w:rPr>
          <w:rFonts w:ascii="Times New Roman" w:eastAsia="Times New Roman" w:hAnsi="Times New Roman"/>
          <w:sz w:val="26"/>
          <w:szCs w:val="26"/>
        </w:rPr>
        <w:t>Место выполнения работ: Тульская область, Плавский район, пос. Октябрьский, ул. Заводская, д.1</w:t>
      </w:r>
    </w:p>
    <w:p w14:paraId="2D44D7EA" w14:textId="77777777" w:rsidR="00263E36" w:rsidRPr="00263E36" w:rsidRDefault="00263E36" w:rsidP="00263E3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63E36">
        <w:rPr>
          <w:rFonts w:ascii="Times New Roman" w:eastAsia="Times New Roman" w:hAnsi="Times New Roman"/>
          <w:sz w:val="26"/>
          <w:szCs w:val="26"/>
        </w:rPr>
        <w:t>Срок выполнения работ: в течении 90 (Девяносто) календарных дней с даты начала выполнения работ.</w:t>
      </w:r>
    </w:p>
    <w:p w14:paraId="451BE4CE" w14:textId="77777777" w:rsidR="00263E36" w:rsidRPr="00263E36" w:rsidRDefault="00263E36" w:rsidP="00263E36">
      <w:pPr>
        <w:widowControl/>
        <w:tabs>
          <w:tab w:val="left" w:pos="709"/>
        </w:tabs>
        <w:ind w:firstLine="709"/>
        <w:jc w:val="both"/>
        <w:rPr>
          <w:sz w:val="26"/>
          <w:szCs w:val="26"/>
        </w:rPr>
      </w:pPr>
      <w:r w:rsidRPr="00263E36">
        <w:rPr>
          <w:rFonts w:ascii="Times New Roman" w:eastAsia="Times New Roman" w:hAnsi="Times New Roman"/>
          <w:sz w:val="26"/>
          <w:szCs w:val="26"/>
        </w:rPr>
        <w:t>Дата начала выполнения работ подтверждается актом-допуском, подписанным Заказчиком и Подрядчиком. Основанием для подписания акта является: прибытие персонала Подрядчика на объект, согласование с Заказчиком плана-графика производства работ. В случае нарушения сроков начала работ Заказчик вправе расторгнуть договор в одностороннем внесудебном порядке, уведомив об этом Подрядчика в письменной форме.</w:t>
      </w:r>
    </w:p>
    <w:p w14:paraId="5A258089" w14:textId="77777777" w:rsidR="00263E36" w:rsidRPr="00263E36" w:rsidRDefault="00263E36" w:rsidP="00263E3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63E36">
        <w:rPr>
          <w:rFonts w:ascii="Times New Roman" w:eastAsia="Times New Roman" w:hAnsi="Times New Roman"/>
          <w:sz w:val="26"/>
          <w:szCs w:val="26"/>
        </w:rPr>
        <w:t>Перед началом выполнения работ стороны обязаны оформить акт-допуск для производства строительно-монтажных работ на территории действующего объекта строительного производства Заказчика по форме, утвержденной Приказом Минтруда России от 11.12.2020 № 883н «Об утверждении Правил по охране труда при строительстве, реконструкции и ремонте».</w:t>
      </w:r>
    </w:p>
    <w:p w14:paraId="6BC0EF78" w14:textId="77777777" w:rsidR="00263E36" w:rsidRPr="00263E36" w:rsidRDefault="00263E36" w:rsidP="00263E36">
      <w:pPr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63E36">
        <w:rPr>
          <w:rFonts w:ascii="Times New Roman" w:hAnsi="Times New Roman"/>
          <w:sz w:val="26"/>
          <w:szCs w:val="26"/>
        </w:rPr>
        <w:t>Рабочая документация, разработанная ООО «Союзмашпроект (проектный институт)» (шифр 6КН/21-ТХ) передается Заказчиком Подрядчику в течении 5 (Пяти) рабочих ней с даты заключения договора.</w:t>
      </w:r>
    </w:p>
    <w:p w14:paraId="63AFB76B" w14:textId="77777777" w:rsidR="00263E36" w:rsidRPr="00263E36" w:rsidRDefault="00263E36" w:rsidP="00263E36">
      <w:pPr>
        <w:widowControl/>
        <w:tabs>
          <w:tab w:val="left" w:pos="709"/>
        </w:tabs>
        <w:ind w:firstLine="709"/>
        <w:jc w:val="both"/>
        <w:rPr>
          <w:sz w:val="26"/>
          <w:szCs w:val="26"/>
        </w:rPr>
      </w:pPr>
      <w:r w:rsidRPr="00263E36">
        <w:rPr>
          <w:rFonts w:ascii="Times New Roman" w:eastAsia="Times New Roman" w:hAnsi="Times New Roman"/>
          <w:sz w:val="26"/>
          <w:szCs w:val="26"/>
        </w:rPr>
        <w:t>Подрядчик в течение 5 (Пять) рабочих дней с даты заключения договора представляет Заказчику на согласование график выполнения работ.</w:t>
      </w:r>
    </w:p>
    <w:p w14:paraId="671C6234" w14:textId="77777777" w:rsidR="00263E36" w:rsidRPr="00263E36" w:rsidRDefault="00263E36" w:rsidP="00263E36">
      <w:pPr>
        <w:widowControl/>
        <w:ind w:firstLine="426"/>
        <w:jc w:val="both"/>
        <w:rPr>
          <w:sz w:val="26"/>
          <w:szCs w:val="26"/>
        </w:rPr>
      </w:pPr>
      <w:r w:rsidRPr="00263E36">
        <w:rPr>
          <w:rFonts w:ascii="Times New Roman" w:eastAsia="TimesNewRomanPSMT" w:hAnsi="Times New Roman"/>
          <w:sz w:val="26"/>
          <w:szCs w:val="26"/>
        </w:rPr>
        <w:t xml:space="preserve">     Сдача и приемка работ осуществляется ежемесячно в соответствии с планом-графиком выполнения работ на текущий месяц, с составлением Акта о приемке выполненных работ  и Справки о стоимости выполненных работ и затрат, с приложением исполнительной документации. </w:t>
      </w:r>
    </w:p>
    <w:p w14:paraId="46F05908" w14:textId="77777777" w:rsidR="00263E36" w:rsidRPr="00263E36" w:rsidRDefault="00263E36" w:rsidP="00263E36">
      <w:pPr>
        <w:widowControl/>
        <w:ind w:firstLine="851"/>
        <w:jc w:val="both"/>
        <w:rPr>
          <w:sz w:val="26"/>
          <w:szCs w:val="26"/>
        </w:rPr>
      </w:pPr>
      <w:r w:rsidRPr="00263E36">
        <w:rPr>
          <w:rFonts w:ascii="Times New Roman" w:eastAsia="TimesNewRomanPSMT" w:hAnsi="Times New Roman"/>
          <w:sz w:val="26"/>
          <w:szCs w:val="26"/>
        </w:rPr>
        <w:t>Ежемесячное подписание Заказчиком Актов о приемке выполненных работ не означает перехода от Подрядчика к Заказчику риска случайной гибели или повреждения Объекта.</w:t>
      </w:r>
    </w:p>
    <w:p w14:paraId="0D945037" w14:textId="77777777" w:rsidR="00263E36" w:rsidRPr="00263E36" w:rsidRDefault="00263E36" w:rsidP="00263E36">
      <w:pPr>
        <w:widowControl/>
        <w:ind w:firstLine="851"/>
        <w:jc w:val="both"/>
        <w:rPr>
          <w:sz w:val="26"/>
          <w:szCs w:val="26"/>
        </w:rPr>
      </w:pPr>
      <w:r w:rsidRPr="00263E36">
        <w:rPr>
          <w:rFonts w:ascii="Times New Roman" w:eastAsia="Times New Roman" w:hAnsi="Times New Roman"/>
          <w:sz w:val="26"/>
          <w:szCs w:val="26"/>
        </w:rPr>
        <w:lastRenderedPageBreak/>
        <w:t xml:space="preserve">В целях приемки работ Подрядчик не менее чем за пять рабочих дней до даты приемки, направляет Заказчику письменное извещение об окончании работ и готовности к сдаче результатов работ. При этом совместно с извещением направляет (предоставляет) Заказчику оригиналы документов (исполнительную документацию, заверенную подписью и печатью Подрядчика), </w:t>
      </w:r>
      <w:r w:rsidRPr="00263E36">
        <w:rPr>
          <w:rFonts w:ascii="Times New Roman" w:eastAsia="Calibri" w:hAnsi="Times New Roman"/>
          <w:sz w:val="26"/>
          <w:szCs w:val="26"/>
        </w:rPr>
        <w:t>включающую в себя:</w:t>
      </w:r>
    </w:p>
    <w:p w14:paraId="67A3846C" w14:textId="77777777" w:rsidR="00263E36" w:rsidRPr="00263E36" w:rsidRDefault="00263E36" w:rsidP="00263E36">
      <w:pPr>
        <w:widowControl/>
        <w:ind w:firstLine="709"/>
        <w:jc w:val="both"/>
        <w:rPr>
          <w:rFonts w:ascii="Liberation Serif" w:eastAsia="NSimSun" w:hAnsi="Liberation Serif" w:cs="Lucida Sans" w:hint="eastAsia"/>
          <w:kern w:val="3"/>
          <w:sz w:val="26"/>
          <w:szCs w:val="26"/>
          <w:lang w:eastAsia="zh-CN" w:bidi="hi-IN"/>
        </w:rPr>
      </w:pPr>
      <w:r w:rsidRPr="00263E36">
        <w:rPr>
          <w:rFonts w:ascii="Times New Roman" w:eastAsia="Calibri" w:hAnsi="Times New Roman"/>
          <w:kern w:val="3"/>
          <w:sz w:val="26"/>
          <w:szCs w:val="26"/>
          <w:lang w:eastAsia="zh-CN" w:bidi="hi-IN"/>
        </w:rPr>
        <w:t>- акты освидетельствования скрытых работ с приложениями в соответствии с требованиями СП 43.13330.2012;</w:t>
      </w:r>
    </w:p>
    <w:p w14:paraId="071C0CE3" w14:textId="77777777" w:rsidR="00263E36" w:rsidRPr="00263E36" w:rsidRDefault="00263E36" w:rsidP="00263E36">
      <w:pPr>
        <w:widowControl/>
        <w:ind w:firstLine="709"/>
        <w:jc w:val="both"/>
        <w:rPr>
          <w:rFonts w:ascii="Liberation Serif" w:eastAsia="NSimSun" w:hAnsi="Liberation Serif" w:cs="Lucida Sans" w:hint="eastAsia"/>
          <w:kern w:val="3"/>
          <w:sz w:val="26"/>
          <w:szCs w:val="26"/>
          <w:lang w:eastAsia="zh-CN" w:bidi="hi-IN"/>
        </w:rPr>
      </w:pPr>
      <w:r w:rsidRPr="00263E36">
        <w:rPr>
          <w:rFonts w:ascii="Times New Roman" w:eastAsia="Calibri" w:hAnsi="Times New Roman"/>
          <w:kern w:val="3"/>
          <w:sz w:val="26"/>
          <w:szCs w:val="26"/>
          <w:lang w:eastAsia="zh-CN" w:bidi="hi-IN"/>
        </w:rPr>
        <w:t>- комплект рабочих чертежей с надписями о соответствии выполненных в натуре работ этим чертежам или о внесенных в них по согласованию с проектировщиком изменениях, сделанных лицами, ответственными за производство строительно-монтажных работ;</w:t>
      </w:r>
    </w:p>
    <w:p w14:paraId="5A271849" w14:textId="77777777" w:rsidR="00263E36" w:rsidRPr="00263E36" w:rsidRDefault="00263E36" w:rsidP="00263E36">
      <w:pPr>
        <w:widowControl/>
        <w:ind w:firstLine="709"/>
        <w:jc w:val="both"/>
        <w:rPr>
          <w:rFonts w:ascii="Liberation Serif" w:eastAsia="NSimSun" w:hAnsi="Liberation Serif" w:cs="Lucida Sans" w:hint="eastAsia"/>
          <w:kern w:val="3"/>
          <w:sz w:val="26"/>
          <w:szCs w:val="26"/>
          <w:lang w:eastAsia="zh-CN" w:bidi="hi-IN"/>
        </w:rPr>
      </w:pPr>
      <w:bookmarkStart w:id="0" w:name="_Hlk32514733"/>
      <w:r w:rsidRPr="00263E36">
        <w:rPr>
          <w:rFonts w:ascii="Times New Roman" w:eastAsia="Calibri" w:hAnsi="Times New Roman"/>
          <w:kern w:val="3"/>
          <w:sz w:val="26"/>
          <w:szCs w:val="26"/>
          <w:lang w:eastAsia="zh-CN" w:bidi="hi-IN"/>
        </w:rPr>
        <w:t>- акты на герметичность трубопроводов;</w:t>
      </w:r>
      <w:bookmarkEnd w:id="0"/>
    </w:p>
    <w:p w14:paraId="28DB8EB9" w14:textId="77777777" w:rsidR="00263E36" w:rsidRPr="00263E36" w:rsidRDefault="00263E36" w:rsidP="00263E36">
      <w:pPr>
        <w:widowControl/>
        <w:ind w:firstLine="709"/>
        <w:jc w:val="both"/>
        <w:rPr>
          <w:rFonts w:ascii="Liberation Serif" w:eastAsia="NSimSun" w:hAnsi="Liberation Serif" w:cs="Lucida Sans" w:hint="eastAsia"/>
          <w:kern w:val="3"/>
          <w:sz w:val="26"/>
          <w:szCs w:val="26"/>
          <w:lang w:eastAsia="zh-CN" w:bidi="hi-IN"/>
        </w:rPr>
      </w:pPr>
      <w:r w:rsidRPr="00263E36">
        <w:rPr>
          <w:rFonts w:ascii="Times New Roman" w:eastAsia="Calibri" w:hAnsi="Times New Roman"/>
          <w:kern w:val="3"/>
          <w:sz w:val="26"/>
          <w:szCs w:val="26"/>
          <w:lang w:eastAsia="zh-CN" w:bidi="hi-IN"/>
        </w:rPr>
        <w:t>- иные документы, отражающие фактическое исполнение проектных решений. Составление и порядок ведения исполнительной документации должны соответствовать требованиям, установленным действующими правовыми актами РФ.</w:t>
      </w:r>
    </w:p>
    <w:p w14:paraId="09FF1FC2" w14:textId="77777777" w:rsidR="00263E36" w:rsidRPr="00263E36" w:rsidRDefault="00263E36" w:rsidP="00263E36">
      <w:pPr>
        <w:widowControl/>
        <w:tabs>
          <w:tab w:val="left" w:pos="567"/>
        </w:tabs>
        <w:spacing w:after="200" w:line="276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263E36">
        <w:rPr>
          <w:rFonts w:ascii="Times New Roman" w:hAnsi="Times New Roman"/>
          <w:sz w:val="26"/>
          <w:szCs w:val="26"/>
        </w:rPr>
        <w:t>В течении 5-ти рабочих дней с даты заключения договора Подрядчик предоставляет Заказчику расшифровку стоимости этапов работ сетевого графика.</w:t>
      </w:r>
    </w:p>
    <w:p w14:paraId="1B721312" w14:textId="04C053BF" w:rsidR="00263E36" w:rsidRPr="00263E36" w:rsidRDefault="00263E36" w:rsidP="00263E36">
      <w:pPr>
        <w:widowControl/>
        <w:tabs>
          <w:tab w:val="left" w:pos="567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263E36">
        <w:rPr>
          <w:rFonts w:ascii="Times New Roman" w:hAnsi="Times New Roman"/>
          <w:sz w:val="26"/>
          <w:szCs w:val="26"/>
        </w:rPr>
        <w:t>По факту выполнения работ Подрядчик предоставляет Заказчику счет, счет-фактуру (в случае, если Подрядчик является плательщиком НДС), Акт приемки выполненных работ, акт гидравлических испытаний оборудования, отчет об использовании давальческих материалов, иные документы, предусмотренные законодательством РФ.</w:t>
      </w:r>
    </w:p>
    <w:p w14:paraId="615973B7" w14:textId="77777777" w:rsidR="00263E36" w:rsidRPr="00263E36" w:rsidRDefault="00263E36" w:rsidP="00263E36">
      <w:pPr>
        <w:widowControl/>
        <w:tabs>
          <w:tab w:val="left" w:pos="567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14:paraId="40C808C4" w14:textId="77777777" w:rsidR="00C721A7" w:rsidRPr="00263E36" w:rsidRDefault="0085257E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  <w:r w:rsidRPr="00263E3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9. Форма, сроки, и порядок расчетов:</w:t>
      </w:r>
    </w:p>
    <w:p w14:paraId="5FBEF229" w14:textId="77777777" w:rsidR="00263E36" w:rsidRPr="00263E36" w:rsidRDefault="00263E36" w:rsidP="00263E36">
      <w:pPr>
        <w:widowControl/>
        <w:ind w:firstLine="709"/>
        <w:jc w:val="both"/>
        <w:rPr>
          <w:sz w:val="26"/>
          <w:szCs w:val="26"/>
        </w:rPr>
      </w:pPr>
      <w:r w:rsidRPr="00263E36">
        <w:rPr>
          <w:rFonts w:ascii="Times New Roman" w:hAnsi="Times New Roman"/>
          <w:color w:val="000000"/>
          <w:sz w:val="26"/>
          <w:szCs w:val="26"/>
        </w:rPr>
        <w:t>Форма расчетов - безналичный расчет. Средством платежа является рубль Российской Федерации.</w:t>
      </w:r>
    </w:p>
    <w:p w14:paraId="3B5CFBEA" w14:textId="77777777" w:rsidR="00263E36" w:rsidRPr="00263E36" w:rsidRDefault="00263E36" w:rsidP="00263E36">
      <w:pPr>
        <w:widowControl/>
        <w:ind w:firstLine="709"/>
        <w:jc w:val="both"/>
        <w:rPr>
          <w:sz w:val="26"/>
          <w:szCs w:val="26"/>
        </w:rPr>
      </w:pPr>
      <w:r w:rsidRPr="00263E36">
        <w:rPr>
          <w:rFonts w:ascii="Times New Roman" w:hAnsi="Times New Roman"/>
          <w:color w:val="000000"/>
          <w:sz w:val="26"/>
          <w:szCs w:val="26"/>
        </w:rPr>
        <w:t>Оплата работ осуществляется в следующем порядке:</w:t>
      </w:r>
    </w:p>
    <w:p w14:paraId="2047F87F" w14:textId="7A7FD1CE" w:rsidR="00263E36" w:rsidRPr="00263E36" w:rsidRDefault="00263E36" w:rsidP="00263E36">
      <w:pPr>
        <w:widowControl/>
        <w:ind w:firstLine="709"/>
        <w:jc w:val="both"/>
        <w:rPr>
          <w:rFonts w:ascii="Liberation Serif" w:eastAsia="NSimSun" w:hAnsi="Liberation Serif" w:cs="Lucida Sans" w:hint="eastAsia"/>
          <w:kern w:val="3"/>
          <w:sz w:val="26"/>
          <w:szCs w:val="26"/>
          <w:lang w:eastAsia="zh-CN" w:bidi="hi-IN"/>
        </w:rPr>
      </w:pPr>
      <w:r w:rsidRPr="00263E36">
        <w:rPr>
          <w:rFonts w:ascii="Times New Roman" w:eastAsia="Calibri" w:hAnsi="Times New Roman"/>
          <w:kern w:val="3"/>
          <w:sz w:val="26"/>
          <w:szCs w:val="26"/>
          <w:lang w:bidi="hi-IN"/>
        </w:rPr>
        <w:t>- оплата выполненных работ осуществляется ежемесячно в течение 15 (Пятнадцать) рабочих дней с даты подписания сторонами Акта о приемке выполненных работ, и справки о стоимости выполненных работ в размере стоимости выполненного этапа работ</w:t>
      </w:r>
      <w:r w:rsidRPr="00263E36">
        <w:rPr>
          <w:rFonts w:ascii="Times New Roman" w:eastAsia="Calibri" w:hAnsi="Times New Roman"/>
          <w:kern w:val="3"/>
          <w:sz w:val="26"/>
          <w:szCs w:val="26"/>
          <w:lang w:bidi="hi-IN"/>
        </w:rPr>
        <w:t>.</w:t>
      </w:r>
    </w:p>
    <w:p w14:paraId="0447C2DF" w14:textId="77777777" w:rsidR="00263E36" w:rsidRPr="00263E36" w:rsidRDefault="00263E36" w:rsidP="00263E36">
      <w:pPr>
        <w:widowControl/>
        <w:tabs>
          <w:tab w:val="left" w:pos="709"/>
        </w:tabs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500BA3CD" w14:textId="77777777" w:rsidR="00263E36" w:rsidRPr="00263E36" w:rsidRDefault="00263E36" w:rsidP="00263E36">
      <w:pPr>
        <w:widowControl/>
        <w:tabs>
          <w:tab w:val="left" w:pos="709"/>
        </w:tabs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263E3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10. Порядок формирования начальной (максимальной) цены договора:</w:t>
      </w:r>
    </w:p>
    <w:p w14:paraId="6997D18D" w14:textId="13252079" w:rsidR="00263E36" w:rsidRPr="00263E36" w:rsidRDefault="00263E36" w:rsidP="00263E36">
      <w:pPr>
        <w:widowControl/>
        <w:tabs>
          <w:tab w:val="left" w:pos="709"/>
          <w:tab w:val="left" w:pos="993"/>
        </w:tabs>
        <w:ind w:firstLine="851"/>
        <w:jc w:val="both"/>
        <w:rPr>
          <w:sz w:val="26"/>
          <w:szCs w:val="26"/>
        </w:rPr>
      </w:pPr>
      <w:r w:rsidRPr="00263E36">
        <w:rPr>
          <w:rFonts w:ascii="Times New Roman" w:eastAsia="Times New Roman" w:hAnsi="Times New Roman"/>
          <w:bCs/>
          <w:color w:val="000000"/>
          <w:sz w:val="26"/>
          <w:szCs w:val="26"/>
        </w:rPr>
        <w:t>Общая цена договора указана с учетом всех расходов Подрядчика, связанных с исполнением условий договора, в том числе: цены выполняемых Подрядчиком работ, налогов, сборов и других обязательных платежей и затрат, предусмотренных законодательством Российской Федерации, а так же расходов, связанных с питанием, и перевозкой специалистов, привлекаемых Подрядчиком для выполнения работ, предусмотренных договором, к месту выполнения работ и обратно, а также иные расходы и затраты, которые могут возникнуть в ходе исполнения договора.</w:t>
      </w:r>
    </w:p>
    <w:p w14:paraId="661022F4" w14:textId="77777777" w:rsidR="00C721A7" w:rsidRDefault="00C721A7" w:rsidP="00263E36">
      <w:pPr>
        <w:pStyle w:val="Standard"/>
        <w:spacing w:after="0" w:line="240" w:lineRule="auto"/>
        <w:ind w:firstLine="709"/>
        <w:jc w:val="both"/>
        <w:rPr>
          <w:b/>
          <w:bCs/>
          <w:color w:val="000000"/>
        </w:rPr>
      </w:pPr>
    </w:p>
    <w:sectPr w:rsidR="00C721A7">
      <w:pgSz w:w="11906" w:h="16838"/>
      <w:pgMar w:top="568" w:right="709" w:bottom="482" w:left="8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7097" w14:textId="77777777" w:rsidR="004D2D1E" w:rsidRDefault="004D2D1E">
      <w:r>
        <w:separator/>
      </w:r>
    </w:p>
  </w:endnote>
  <w:endnote w:type="continuationSeparator" w:id="0">
    <w:p w14:paraId="7ADD6619" w14:textId="77777777" w:rsidR="004D2D1E" w:rsidRDefault="004D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MT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FFAC" w14:textId="77777777" w:rsidR="004D2D1E" w:rsidRDefault="004D2D1E">
      <w:r>
        <w:rPr>
          <w:color w:val="000000"/>
        </w:rPr>
        <w:separator/>
      </w:r>
    </w:p>
  </w:footnote>
  <w:footnote w:type="continuationSeparator" w:id="0">
    <w:p w14:paraId="41C4B2A2" w14:textId="77777777" w:rsidR="004D2D1E" w:rsidRDefault="004D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52E0"/>
    <w:multiLevelType w:val="multilevel"/>
    <w:tmpl w:val="22A43A94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E0C"/>
    <w:multiLevelType w:val="multilevel"/>
    <w:tmpl w:val="B8FE7AF6"/>
    <w:styleLink w:val="WWNum12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BC3B0E"/>
    <w:multiLevelType w:val="multilevel"/>
    <w:tmpl w:val="A1B04B4A"/>
    <w:styleLink w:val="WWNum19"/>
    <w:lvl w:ilvl="0">
      <w:start w:val="1"/>
      <w:numFmt w:val="decimal"/>
      <w:lvlText w:val="%1.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13294C58"/>
    <w:multiLevelType w:val="multilevel"/>
    <w:tmpl w:val="FE2C987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146A627B"/>
    <w:multiLevelType w:val="multilevel"/>
    <w:tmpl w:val="977E65E0"/>
    <w:styleLink w:val="WWNum9"/>
    <w:lvl w:ilvl="0">
      <w:start w:val="18"/>
      <w:numFmt w:val="decimal"/>
      <w:lvlText w:val="%1."/>
      <w:lvlJc w:val="left"/>
      <w:pPr>
        <w:ind w:left="1226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184A0294"/>
    <w:multiLevelType w:val="multilevel"/>
    <w:tmpl w:val="22824774"/>
    <w:styleLink w:val="WWNum14"/>
    <w:lvl w:ilvl="0">
      <w:start w:val="1"/>
      <w:numFmt w:val="decimal"/>
      <w:lvlText w:val="%1."/>
      <w:lvlJc w:val="left"/>
      <w:pPr>
        <w:ind w:left="1211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F646BCD"/>
    <w:multiLevelType w:val="multilevel"/>
    <w:tmpl w:val="EFA41DA2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1770825"/>
    <w:multiLevelType w:val="multilevel"/>
    <w:tmpl w:val="50180880"/>
    <w:styleLink w:val="WWNum37"/>
    <w:lvl w:ilvl="0">
      <w:numFmt w:val="bullet"/>
      <w:lvlText w:val="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9" w:hanging="360"/>
      </w:pPr>
    </w:lvl>
    <w:lvl w:ilvl="3">
      <w:numFmt w:val="bullet"/>
      <w:lvlText w:val=""/>
      <w:lvlJc w:val="left"/>
      <w:pPr>
        <w:ind w:left="3229" w:hanging="360"/>
      </w:pPr>
    </w:lvl>
    <w:lvl w:ilvl="4">
      <w:numFmt w:val="bullet"/>
      <w:lvlText w:val="o"/>
      <w:lvlJc w:val="left"/>
      <w:pPr>
        <w:ind w:left="394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9" w:hanging="360"/>
      </w:pPr>
    </w:lvl>
    <w:lvl w:ilvl="6">
      <w:numFmt w:val="bullet"/>
      <w:lvlText w:val=""/>
      <w:lvlJc w:val="left"/>
      <w:pPr>
        <w:ind w:left="5389" w:hanging="360"/>
      </w:pPr>
    </w:lvl>
    <w:lvl w:ilvl="7">
      <w:numFmt w:val="bullet"/>
      <w:lvlText w:val="o"/>
      <w:lvlJc w:val="left"/>
      <w:pPr>
        <w:ind w:left="610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9" w:hanging="360"/>
      </w:pPr>
    </w:lvl>
  </w:abstractNum>
  <w:abstractNum w:abstractNumId="8" w15:restartNumberingAfterBreak="0">
    <w:nsid w:val="21DE7757"/>
    <w:multiLevelType w:val="multilevel"/>
    <w:tmpl w:val="31DE7786"/>
    <w:styleLink w:val="WWNum1"/>
    <w:lvl w:ilvl="0">
      <w:numFmt w:val="bullet"/>
      <w:lvlText w:val=""/>
      <w:lvlJc w:val="left"/>
      <w:pPr>
        <w:ind w:left="360" w:hanging="360"/>
      </w:pPr>
      <w:rPr>
        <w:b w:val="0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9" w15:restartNumberingAfterBreak="0">
    <w:nsid w:val="26E8418B"/>
    <w:multiLevelType w:val="multilevel"/>
    <w:tmpl w:val="73B0ABAC"/>
    <w:styleLink w:val="WWNum25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AD61BE0"/>
    <w:multiLevelType w:val="multilevel"/>
    <w:tmpl w:val="4E56CA14"/>
    <w:styleLink w:val="WWNum11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D12A65"/>
    <w:multiLevelType w:val="multilevel"/>
    <w:tmpl w:val="5C1C00AA"/>
    <w:styleLink w:val="WWNum7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338F43CF"/>
    <w:multiLevelType w:val="multilevel"/>
    <w:tmpl w:val="221CDB46"/>
    <w:styleLink w:val="WWNum34"/>
    <w:lvl w:ilvl="0">
      <w:numFmt w:val="bullet"/>
      <w:lvlText w:val="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3" w15:restartNumberingAfterBreak="0">
    <w:nsid w:val="3E063CA5"/>
    <w:multiLevelType w:val="multilevel"/>
    <w:tmpl w:val="99CC96F0"/>
    <w:styleLink w:val="WWNum3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2509" w:hanging="720"/>
      </w:pPr>
    </w:lvl>
    <w:lvl w:ilvl="3">
      <w:start w:val="1"/>
      <w:numFmt w:val="decimal"/>
      <w:lvlText w:val="%1.%2.%3.%4."/>
      <w:lvlJc w:val="left"/>
      <w:pPr>
        <w:ind w:left="2869" w:hanging="720"/>
      </w:pPr>
    </w:lvl>
    <w:lvl w:ilvl="4">
      <w:start w:val="1"/>
      <w:numFmt w:val="decimal"/>
      <w:lvlText w:val="%1.%2.%3.%4.%5."/>
      <w:lvlJc w:val="left"/>
      <w:pPr>
        <w:ind w:left="3589" w:hanging="1080"/>
      </w:pPr>
    </w:lvl>
    <w:lvl w:ilvl="5">
      <w:start w:val="1"/>
      <w:numFmt w:val="decimal"/>
      <w:lvlText w:val="%1.%2.%3.%4.%5.%6."/>
      <w:lvlJc w:val="left"/>
      <w:pPr>
        <w:ind w:left="3949" w:hanging="1080"/>
      </w:pPr>
    </w:lvl>
    <w:lvl w:ilvl="6">
      <w:start w:val="1"/>
      <w:numFmt w:val="decimal"/>
      <w:lvlText w:val="%1.%2.%3.%4.%5.%6.%7."/>
      <w:lvlJc w:val="left"/>
      <w:pPr>
        <w:ind w:left="4669" w:hanging="1440"/>
      </w:pPr>
    </w:lvl>
    <w:lvl w:ilvl="7">
      <w:start w:val="1"/>
      <w:numFmt w:val="decimal"/>
      <w:lvlText w:val="%1.%2.%3.%4.%5.%6.%7.%8."/>
      <w:lvlJc w:val="left"/>
      <w:pPr>
        <w:ind w:left="5029" w:hanging="1440"/>
      </w:pPr>
    </w:lvl>
    <w:lvl w:ilvl="8">
      <w:start w:val="1"/>
      <w:numFmt w:val="decimal"/>
      <w:lvlText w:val="%1.%2.%3.%4.%5.%6.%7.%8.%9."/>
      <w:lvlJc w:val="left"/>
      <w:pPr>
        <w:ind w:left="5749" w:hanging="1800"/>
      </w:pPr>
    </w:lvl>
  </w:abstractNum>
  <w:abstractNum w:abstractNumId="14" w15:restartNumberingAfterBreak="0">
    <w:nsid w:val="3EDA6519"/>
    <w:multiLevelType w:val="multilevel"/>
    <w:tmpl w:val="6680D476"/>
    <w:styleLink w:val="WWNum24"/>
    <w:lvl w:ilvl="0">
      <w:start w:val="1"/>
      <w:numFmt w:val="decimal"/>
      <w:lvlText w:val="%1-"/>
      <w:lvlJc w:val="left"/>
      <w:pPr>
        <w:ind w:left="690" w:hanging="615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419065DB"/>
    <w:multiLevelType w:val="multilevel"/>
    <w:tmpl w:val="7F183DCE"/>
    <w:styleLink w:val="WWNum23"/>
    <w:lvl w:ilvl="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4BD42C8"/>
    <w:multiLevelType w:val="multilevel"/>
    <w:tmpl w:val="609A5C4C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lvlText w:val="1.%2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6B84E58"/>
    <w:multiLevelType w:val="multilevel"/>
    <w:tmpl w:val="A318584A"/>
    <w:styleLink w:val="WWNum29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2509" w:hanging="720"/>
      </w:pPr>
    </w:lvl>
    <w:lvl w:ilvl="3">
      <w:start w:val="1"/>
      <w:numFmt w:val="decimal"/>
      <w:lvlText w:val="%1.%2.%3.%4."/>
      <w:lvlJc w:val="left"/>
      <w:pPr>
        <w:ind w:left="2869" w:hanging="720"/>
      </w:pPr>
    </w:lvl>
    <w:lvl w:ilvl="4">
      <w:start w:val="1"/>
      <w:numFmt w:val="decimal"/>
      <w:lvlText w:val="%1.%2.%3.%4.%5."/>
      <w:lvlJc w:val="left"/>
      <w:pPr>
        <w:ind w:left="3589" w:hanging="1080"/>
      </w:pPr>
    </w:lvl>
    <w:lvl w:ilvl="5">
      <w:start w:val="1"/>
      <w:numFmt w:val="decimal"/>
      <w:lvlText w:val="%1.%2.%3.%4.%5.%6."/>
      <w:lvlJc w:val="left"/>
      <w:pPr>
        <w:ind w:left="3949" w:hanging="1080"/>
      </w:pPr>
    </w:lvl>
    <w:lvl w:ilvl="6">
      <w:start w:val="1"/>
      <w:numFmt w:val="decimal"/>
      <w:lvlText w:val="%1.%2.%3.%4.%5.%6.%7."/>
      <w:lvlJc w:val="left"/>
      <w:pPr>
        <w:ind w:left="4669" w:hanging="1440"/>
      </w:pPr>
    </w:lvl>
    <w:lvl w:ilvl="7">
      <w:start w:val="1"/>
      <w:numFmt w:val="decimal"/>
      <w:lvlText w:val="%1.%2.%3.%4.%5.%6.%7.%8."/>
      <w:lvlJc w:val="left"/>
      <w:pPr>
        <w:ind w:left="5029" w:hanging="1440"/>
      </w:pPr>
    </w:lvl>
    <w:lvl w:ilvl="8">
      <w:start w:val="1"/>
      <w:numFmt w:val="decimal"/>
      <w:lvlText w:val="%1.%2.%3.%4.%5.%6.%7.%8.%9."/>
      <w:lvlJc w:val="left"/>
      <w:pPr>
        <w:ind w:left="5749" w:hanging="1800"/>
      </w:pPr>
    </w:lvl>
  </w:abstractNum>
  <w:abstractNum w:abstractNumId="18" w15:restartNumberingAfterBreak="0">
    <w:nsid w:val="4A4A43CF"/>
    <w:multiLevelType w:val="multilevel"/>
    <w:tmpl w:val="4274EC6C"/>
    <w:styleLink w:val="WWNum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79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AA449E0"/>
    <w:multiLevelType w:val="multilevel"/>
    <w:tmpl w:val="AE9AE57E"/>
    <w:styleLink w:val="WWNum21a"/>
    <w:lvl w:ilvl="0">
      <w:start w:val="1"/>
      <w:numFmt w:val="decimal"/>
      <w:lvlText w:val="%1.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C3D00AE"/>
    <w:multiLevelType w:val="multilevel"/>
    <w:tmpl w:val="846CC060"/>
    <w:styleLink w:val="WWNum32"/>
    <w:lvl w:ilvl="0">
      <w:start w:val="1"/>
      <w:numFmt w:val="lowerLetter"/>
      <w:lvlText w:val="%1)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sz w:val="23"/>
        <w:szCs w:val="23"/>
        <w:u w:val="none"/>
        <w:lang w:val="en-US" w:eastAsia="en-US" w:bidi="en-U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 w15:restartNumberingAfterBreak="0">
    <w:nsid w:val="4DDE0B83"/>
    <w:multiLevelType w:val="multilevel"/>
    <w:tmpl w:val="8460CBF8"/>
    <w:styleLink w:val="WWNum22"/>
    <w:lvl w:ilvl="0">
      <w:numFmt w:val="bullet"/>
      <w:lvlText w:val=""/>
      <w:lvlJc w:val="left"/>
      <w:pPr>
        <w:ind w:left="112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4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65" w:hanging="360"/>
      </w:pPr>
    </w:lvl>
    <w:lvl w:ilvl="3">
      <w:numFmt w:val="bullet"/>
      <w:lvlText w:val=""/>
      <w:lvlJc w:val="left"/>
      <w:pPr>
        <w:ind w:left="3285" w:hanging="360"/>
      </w:pPr>
    </w:lvl>
    <w:lvl w:ilvl="4">
      <w:numFmt w:val="bullet"/>
      <w:lvlText w:val="o"/>
      <w:lvlJc w:val="left"/>
      <w:pPr>
        <w:ind w:left="400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25" w:hanging="360"/>
      </w:pPr>
    </w:lvl>
    <w:lvl w:ilvl="6">
      <w:numFmt w:val="bullet"/>
      <w:lvlText w:val=""/>
      <w:lvlJc w:val="left"/>
      <w:pPr>
        <w:ind w:left="5445" w:hanging="360"/>
      </w:pPr>
    </w:lvl>
    <w:lvl w:ilvl="7">
      <w:numFmt w:val="bullet"/>
      <w:lvlText w:val="o"/>
      <w:lvlJc w:val="left"/>
      <w:pPr>
        <w:ind w:left="616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85" w:hanging="360"/>
      </w:pPr>
    </w:lvl>
  </w:abstractNum>
  <w:abstractNum w:abstractNumId="22" w15:restartNumberingAfterBreak="0">
    <w:nsid w:val="4EB66CC2"/>
    <w:multiLevelType w:val="multilevel"/>
    <w:tmpl w:val="53BCEC3A"/>
    <w:styleLink w:val="WWNum18"/>
    <w:lvl w:ilvl="0">
      <w:start w:val="1"/>
      <w:numFmt w:val="decimal"/>
      <w:lvlText w:val="%1.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23" w15:restartNumberingAfterBreak="0">
    <w:nsid w:val="4FCA3B23"/>
    <w:multiLevelType w:val="multilevel"/>
    <w:tmpl w:val="DE1EB130"/>
    <w:styleLink w:val="WWNum13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39E2DA6"/>
    <w:multiLevelType w:val="multilevel"/>
    <w:tmpl w:val="1066760A"/>
    <w:styleLink w:val="WWNum16"/>
    <w:lvl w:ilvl="0">
      <w:start w:val="1"/>
      <w:numFmt w:val="decimal"/>
      <w:lvlText w:val="%1.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559A4B96"/>
    <w:multiLevelType w:val="multilevel"/>
    <w:tmpl w:val="DD9C52AC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8174569"/>
    <w:multiLevelType w:val="multilevel"/>
    <w:tmpl w:val="3400754C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27" w15:restartNumberingAfterBreak="0">
    <w:nsid w:val="5A105ED9"/>
    <w:multiLevelType w:val="multilevel"/>
    <w:tmpl w:val="01686320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5A6B7A67"/>
    <w:multiLevelType w:val="multilevel"/>
    <w:tmpl w:val="300C8E52"/>
    <w:styleLink w:val="WWNum36"/>
    <w:lvl w:ilvl="0">
      <w:numFmt w:val="bullet"/>
      <w:lvlText w:val="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9" w:hanging="360"/>
      </w:pPr>
    </w:lvl>
    <w:lvl w:ilvl="3">
      <w:numFmt w:val="bullet"/>
      <w:lvlText w:val=""/>
      <w:lvlJc w:val="left"/>
      <w:pPr>
        <w:ind w:left="3229" w:hanging="360"/>
      </w:pPr>
    </w:lvl>
    <w:lvl w:ilvl="4">
      <w:numFmt w:val="bullet"/>
      <w:lvlText w:val="o"/>
      <w:lvlJc w:val="left"/>
      <w:pPr>
        <w:ind w:left="394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9" w:hanging="360"/>
      </w:pPr>
    </w:lvl>
    <w:lvl w:ilvl="6">
      <w:numFmt w:val="bullet"/>
      <w:lvlText w:val=""/>
      <w:lvlJc w:val="left"/>
      <w:pPr>
        <w:ind w:left="5389" w:hanging="360"/>
      </w:pPr>
    </w:lvl>
    <w:lvl w:ilvl="7">
      <w:numFmt w:val="bullet"/>
      <w:lvlText w:val="o"/>
      <w:lvlJc w:val="left"/>
      <w:pPr>
        <w:ind w:left="610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9" w:hanging="360"/>
      </w:pPr>
    </w:lvl>
  </w:abstractNum>
  <w:abstractNum w:abstractNumId="29" w15:restartNumberingAfterBreak="0">
    <w:nsid w:val="5AD02BF6"/>
    <w:multiLevelType w:val="multilevel"/>
    <w:tmpl w:val="808E291E"/>
    <w:styleLink w:val="WWNum35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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5D0D1669"/>
    <w:multiLevelType w:val="multilevel"/>
    <w:tmpl w:val="FCCE195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C20B6"/>
    <w:multiLevelType w:val="multilevel"/>
    <w:tmpl w:val="397808B6"/>
    <w:styleLink w:val="WWNum15"/>
    <w:lvl w:ilvl="0">
      <w:start w:val="1"/>
      <w:numFmt w:val="decimal"/>
      <w:lvlText w:val="%1.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68926DFB"/>
    <w:multiLevelType w:val="multilevel"/>
    <w:tmpl w:val="219A97EA"/>
    <w:styleLink w:val="WWNum10"/>
    <w:lvl w:ilvl="0">
      <w:start w:val="4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 w15:restartNumberingAfterBreak="0">
    <w:nsid w:val="6DB044F5"/>
    <w:multiLevelType w:val="multilevel"/>
    <w:tmpl w:val="64FC6D32"/>
    <w:styleLink w:val="WWNum31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2509" w:hanging="720"/>
      </w:pPr>
    </w:lvl>
    <w:lvl w:ilvl="3">
      <w:start w:val="1"/>
      <w:numFmt w:val="decimal"/>
      <w:lvlText w:val="%1.%2.%3.%4."/>
      <w:lvlJc w:val="left"/>
      <w:pPr>
        <w:ind w:left="2869" w:hanging="720"/>
      </w:pPr>
    </w:lvl>
    <w:lvl w:ilvl="4">
      <w:start w:val="1"/>
      <w:numFmt w:val="decimal"/>
      <w:lvlText w:val="%1.%2.%3.%4.%5."/>
      <w:lvlJc w:val="left"/>
      <w:pPr>
        <w:ind w:left="3589" w:hanging="1080"/>
      </w:pPr>
    </w:lvl>
    <w:lvl w:ilvl="5">
      <w:start w:val="1"/>
      <w:numFmt w:val="decimal"/>
      <w:lvlText w:val="%1.%2.%3.%4.%5.%6."/>
      <w:lvlJc w:val="left"/>
      <w:pPr>
        <w:ind w:left="3949" w:hanging="1080"/>
      </w:pPr>
    </w:lvl>
    <w:lvl w:ilvl="6">
      <w:start w:val="1"/>
      <w:numFmt w:val="decimal"/>
      <w:lvlText w:val="%1.%2.%3.%4.%5.%6.%7."/>
      <w:lvlJc w:val="left"/>
      <w:pPr>
        <w:ind w:left="4669" w:hanging="1440"/>
      </w:pPr>
    </w:lvl>
    <w:lvl w:ilvl="7">
      <w:start w:val="1"/>
      <w:numFmt w:val="decimal"/>
      <w:lvlText w:val="%1.%2.%3.%4.%5.%6.%7.%8."/>
      <w:lvlJc w:val="left"/>
      <w:pPr>
        <w:ind w:left="5029" w:hanging="1440"/>
      </w:pPr>
    </w:lvl>
    <w:lvl w:ilvl="8">
      <w:start w:val="1"/>
      <w:numFmt w:val="decimal"/>
      <w:lvlText w:val="%1.%2.%3.%4.%5.%6.%7.%8.%9."/>
      <w:lvlJc w:val="left"/>
      <w:pPr>
        <w:ind w:left="5749" w:hanging="1800"/>
      </w:pPr>
    </w:lvl>
  </w:abstractNum>
  <w:abstractNum w:abstractNumId="34" w15:restartNumberingAfterBreak="0">
    <w:nsid w:val="6E127D26"/>
    <w:multiLevelType w:val="multilevel"/>
    <w:tmpl w:val="E0720746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73141D53"/>
    <w:multiLevelType w:val="multilevel"/>
    <w:tmpl w:val="81D8E398"/>
    <w:styleLink w:val="WWNum4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6" w15:restartNumberingAfterBreak="0">
    <w:nsid w:val="734E481E"/>
    <w:multiLevelType w:val="multilevel"/>
    <w:tmpl w:val="B7501392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7" w15:restartNumberingAfterBreak="0">
    <w:nsid w:val="739154C8"/>
    <w:multiLevelType w:val="multilevel"/>
    <w:tmpl w:val="A94085F0"/>
    <w:styleLink w:val="WWNum2"/>
    <w:lvl w:ilvl="0">
      <w:start w:val="1"/>
      <w:numFmt w:val="decimal"/>
      <w:lvlText w:val="%1."/>
      <w:lvlJc w:val="left"/>
      <w:pPr>
        <w:ind w:left="1707" w:hanging="11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cs="Times New Roman"/>
      </w:rPr>
    </w:lvl>
  </w:abstractNum>
  <w:abstractNum w:abstractNumId="38" w15:restartNumberingAfterBreak="0">
    <w:nsid w:val="7796039D"/>
    <w:multiLevelType w:val="multilevel"/>
    <w:tmpl w:val="96629E16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" w15:restartNumberingAfterBreak="0">
    <w:nsid w:val="7805231C"/>
    <w:multiLevelType w:val="multilevel"/>
    <w:tmpl w:val="29A4DABA"/>
    <w:styleLink w:val="WWNum17"/>
    <w:lvl w:ilvl="0">
      <w:start w:val="1"/>
      <w:numFmt w:val="decimal"/>
      <w:lvlText w:val="%1.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8"/>
  </w:num>
  <w:num w:numId="2">
    <w:abstractNumId w:val="3"/>
  </w:num>
  <w:num w:numId="3">
    <w:abstractNumId w:val="6"/>
  </w:num>
  <w:num w:numId="4">
    <w:abstractNumId w:val="8"/>
  </w:num>
  <w:num w:numId="5">
    <w:abstractNumId w:val="37"/>
  </w:num>
  <w:num w:numId="6">
    <w:abstractNumId w:val="25"/>
  </w:num>
  <w:num w:numId="7">
    <w:abstractNumId w:val="35"/>
  </w:num>
  <w:num w:numId="8">
    <w:abstractNumId w:val="34"/>
  </w:num>
  <w:num w:numId="9">
    <w:abstractNumId w:val="16"/>
  </w:num>
  <w:num w:numId="10">
    <w:abstractNumId w:val="11"/>
  </w:num>
  <w:num w:numId="11">
    <w:abstractNumId w:val="36"/>
  </w:num>
  <w:num w:numId="12">
    <w:abstractNumId w:val="4"/>
  </w:num>
  <w:num w:numId="13">
    <w:abstractNumId w:val="32"/>
  </w:num>
  <w:num w:numId="14">
    <w:abstractNumId w:val="10"/>
  </w:num>
  <w:num w:numId="15">
    <w:abstractNumId w:val="1"/>
  </w:num>
  <w:num w:numId="16">
    <w:abstractNumId w:val="23"/>
  </w:num>
  <w:num w:numId="17">
    <w:abstractNumId w:val="5"/>
  </w:num>
  <w:num w:numId="18">
    <w:abstractNumId w:val="31"/>
  </w:num>
  <w:num w:numId="19">
    <w:abstractNumId w:val="24"/>
  </w:num>
  <w:num w:numId="20">
    <w:abstractNumId w:val="39"/>
  </w:num>
  <w:num w:numId="21">
    <w:abstractNumId w:val="22"/>
  </w:num>
  <w:num w:numId="22">
    <w:abstractNumId w:val="2"/>
  </w:num>
  <w:num w:numId="23">
    <w:abstractNumId w:val="30"/>
  </w:num>
  <w:num w:numId="24">
    <w:abstractNumId w:val="19"/>
  </w:num>
  <w:num w:numId="25">
    <w:abstractNumId w:val="21"/>
  </w:num>
  <w:num w:numId="26">
    <w:abstractNumId w:val="15"/>
  </w:num>
  <w:num w:numId="27">
    <w:abstractNumId w:val="14"/>
  </w:num>
  <w:num w:numId="28">
    <w:abstractNumId w:val="9"/>
  </w:num>
  <w:num w:numId="29">
    <w:abstractNumId w:val="18"/>
  </w:num>
  <w:num w:numId="30">
    <w:abstractNumId w:val="27"/>
  </w:num>
  <w:num w:numId="31">
    <w:abstractNumId w:val="0"/>
  </w:num>
  <w:num w:numId="32">
    <w:abstractNumId w:val="17"/>
  </w:num>
  <w:num w:numId="33">
    <w:abstractNumId w:val="13"/>
  </w:num>
  <w:num w:numId="34">
    <w:abstractNumId w:val="33"/>
  </w:num>
  <w:num w:numId="35">
    <w:abstractNumId w:val="20"/>
  </w:num>
  <w:num w:numId="36">
    <w:abstractNumId w:val="26"/>
  </w:num>
  <w:num w:numId="37">
    <w:abstractNumId w:val="12"/>
  </w:num>
  <w:num w:numId="38">
    <w:abstractNumId w:val="29"/>
  </w:num>
  <w:num w:numId="39">
    <w:abstractNumId w:val="28"/>
  </w:num>
  <w:num w:numId="40">
    <w:abstractNumId w:val="7"/>
  </w:num>
  <w:num w:numId="4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A7"/>
    <w:rsid w:val="00263E36"/>
    <w:rsid w:val="002C0DF2"/>
    <w:rsid w:val="004D2D1E"/>
    <w:rsid w:val="00612D0B"/>
    <w:rsid w:val="00617E61"/>
    <w:rsid w:val="00664197"/>
    <w:rsid w:val="007E587C"/>
    <w:rsid w:val="0082454B"/>
    <w:rsid w:val="0085257E"/>
    <w:rsid w:val="008E7E4C"/>
    <w:rsid w:val="00937D4B"/>
    <w:rsid w:val="00B53C0B"/>
    <w:rsid w:val="00BD294E"/>
    <w:rsid w:val="00BF6B24"/>
    <w:rsid w:val="00C721A7"/>
    <w:rsid w:val="00CF0327"/>
    <w:rsid w:val="00D30AA2"/>
    <w:rsid w:val="00E44911"/>
    <w:rsid w:val="00E728C3"/>
    <w:rsid w:val="00F61A23"/>
    <w:rsid w:val="00F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486D"/>
  <w15:docId w15:val="{6EBACAE8-2FBC-4B25-88D8-59FD67C8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</w:style>
  <w:style w:type="paragraph" w:styleId="10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Standard"/>
    <w:next w:val="Standard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/>
      <w:sz w:val="28"/>
      <w:szCs w:val="28"/>
    </w:rPr>
  </w:style>
  <w:style w:type="paragraph" w:customStyle="1" w:styleId="-6">
    <w:name w:val="Пункт-6"/>
    <w:basedOn w:val="Standard"/>
    <w:pPr>
      <w:tabs>
        <w:tab w:val="left" w:pos="2367"/>
      </w:tabs>
      <w:spacing w:after="0" w:line="288" w:lineRule="auto"/>
      <w:ind w:left="333" w:firstLine="567"/>
      <w:jc w:val="both"/>
    </w:pPr>
    <w:rPr>
      <w:rFonts w:ascii="Times New Roman" w:eastAsia="Times New Roman" w:hAnsi="Times New Roman"/>
      <w:sz w:val="28"/>
      <w:szCs w:val="24"/>
    </w:rPr>
  </w:style>
  <w:style w:type="paragraph" w:styleId="a6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7">
    <w:name w:val="Заголовок раздел"/>
    <w:basedOn w:val="Standard"/>
    <w:pPr>
      <w:widowControl w:val="0"/>
      <w:spacing w:before="480" w:after="240" w:line="240" w:lineRule="auto"/>
    </w:pPr>
    <w:rPr>
      <w:rFonts w:ascii="Times New Roman" w:eastAsia="Times New Roman" w:hAnsi="Times New Roman"/>
      <w:b/>
      <w:sz w:val="28"/>
      <w:szCs w:val="20"/>
    </w:rPr>
  </w:style>
  <w:style w:type="paragraph" w:styleId="a8">
    <w:name w:val="Plain Text"/>
    <w:basedOn w:val="Standard"/>
    <w:pPr>
      <w:spacing w:after="0" w:line="240" w:lineRule="auto"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N w:val="0"/>
      <w:textAlignment w:val="baseline"/>
    </w:pPr>
    <w:rPr>
      <w:rFonts w:cs="Calibri"/>
      <w:b/>
      <w:sz w:val="22"/>
    </w:rPr>
  </w:style>
  <w:style w:type="paragraph" w:styleId="a9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ac">
    <w:name w:val="No Spacing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paragraph" w:customStyle="1" w:styleId="11">
    <w:name w:val="Заголовок 11"/>
    <w:basedOn w:val="Standard"/>
    <w:next w:val="Standar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ad">
    <w:name w:val="Revision"/>
    <w:pPr>
      <w:suppressAutoHyphens/>
      <w:autoSpaceDN w:val="0"/>
      <w:textAlignment w:val="baseline"/>
    </w:pPr>
    <w:rPr>
      <w:sz w:val="22"/>
      <w:szCs w:val="22"/>
    </w:rPr>
  </w:style>
  <w:style w:type="paragraph" w:customStyle="1" w:styleId="pright">
    <w:name w:val="pright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Standard"/>
    <w:pPr>
      <w:spacing w:before="280" w:after="28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Standard"/>
    <w:pPr>
      <w:spacing w:before="280" w:after="28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Standard"/>
    <w:pP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Standard"/>
    <w:pPr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Standard"/>
    <w:pP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0">
    <w:name w:val="xl8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4">
    <w:name w:val="xl84"/>
    <w:basedOn w:val="Standard"/>
    <w:pPr>
      <w:spacing w:before="280" w:after="280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5">
    <w:name w:val="xl8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86">
    <w:name w:val="xl8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87">
    <w:name w:val="xl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88">
    <w:name w:val="xl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93">
    <w:name w:val="xl9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94">
    <w:name w:val="xl94"/>
    <w:basedOn w:val="Standard"/>
    <w:pP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95">
    <w:name w:val="xl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6">
    <w:name w:val="xl96"/>
    <w:basedOn w:val="Standard"/>
    <w:pPr>
      <w:spacing w:before="280" w:after="280" w:line="240" w:lineRule="auto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7">
    <w:name w:val="xl97"/>
    <w:basedOn w:val="Standard"/>
    <w:pPr>
      <w:spacing w:before="280" w:after="280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8">
    <w:name w:val="xl98"/>
    <w:basedOn w:val="Standard"/>
    <w:pPr>
      <w:spacing w:before="280" w:after="280" w:line="240" w:lineRule="auto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101">
    <w:name w:val="xl101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</w:rPr>
  </w:style>
  <w:style w:type="paragraph" w:customStyle="1" w:styleId="xl102">
    <w:name w:val="xl102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103">
    <w:name w:val="xl103"/>
    <w:basedOn w:val="Standard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104">
    <w:name w:val="xl104"/>
    <w:basedOn w:val="Standard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105">
    <w:name w:val="xl10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106">
    <w:name w:val="xl10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</w:rPr>
  </w:style>
  <w:style w:type="paragraph" w:customStyle="1" w:styleId="StandardWW">
    <w:name w:val="Standard (WW)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HeaderandFooter">
    <w:name w:val="Header and Footer"/>
    <w:basedOn w:val="Standard"/>
  </w:style>
  <w:style w:type="paragraph" w:styleId="ae">
    <w:name w:val="header"/>
    <w:basedOn w:val="Standar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af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af0">
    <w:name w:val="index heading"/>
    <w:basedOn w:val="Heading"/>
  </w:style>
  <w:style w:type="paragraph" w:customStyle="1" w:styleId="ContentsHeading">
    <w:name w:val="Contents Heading"/>
    <w:basedOn w:val="10"/>
    <w:next w:val="Standard"/>
    <w:rPr>
      <w:rFonts w:eastAsia="SimSun" w:cs="Times New Roman"/>
      <w:lang w:eastAsia="en-US"/>
    </w:rPr>
  </w:style>
  <w:style w:type="paragraph" w:customStyle="1" w:styleId="Contents1">
    <w:name w:val="Contents 1"/>
    <w:basedOn w:val="Standard"/>
    <w:next w:val="Standard"/>
    <w:autoRedefine/>
    <w:pPr>
      <w:spacing w:after="100" w:line="240" w:lineRule="auto"/>
    </w:pPr>
    <w:rPr>
      <w:rFonts w:eastAsia="Calibri"/>
      <w:lang w:eastAsia="en-US"/>
    </w:rPr>
  </w:style>
  <w:style w:type="paragraph" w:customStyle="1" w:styleId="Contents2">
    <w:name w:val="Contents 2"/>
    <w:basedOn w:val="Standard"/>
    <w:next w:val="Standard"/>
    <w:autoRedefine/>
    <w:pPr>
      <w:spacing w:after="100" w:line="240" w:lineRule="auto"/>
      <w:ind w:left="220"/>
    </w:pPr>
    <w:rPr>
      <w:rFonts w:eastAsia="Calibri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efaultParagraphFontWW">
    <w:name w:val="Default Paragraph Font (WW)"/>
  </w:style>
  <w:style w:type="character" w:customStyle="1" w:styleId="af1">
    <w:name w:val="Основной текст Знак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Текст Знак"/>
    <w:rPr>
      <w:rFonts w:ascii="Courier New" w:eastAsia="Courier New" w:hAnsi="Courier New" w:cs="Times New Roman"/>
      <w:sz w:val="20"/>
      <w:szCs w:val="20"/>
    </w:rPr>
  </w:style>
  <w:style w:type="character" w:styleId="af3">
    <w:name w:val="annotation reference"/>
    <w:rPr>
      <w:rFonts w:cs="Times New Roman"/>
      <w:sz w:val="16"/>
      <w:szCs w:val="16"/>
    </w:rPr>
  </w:style>
  <w:style w:type="character" w:customStyle="1" w:styleId="af4">
    <w:name w:val="Текст примечания Знак"/>
    <w:rPr>
      <w:rFonts w:cs="Times New Roman"/>
      <w:sz w:val="20"/>
      <w:szCs w:val="20"/>
    </w:rPr>
  </w:style>
  <w:style w:type="character" w:customStyle="1" w:styleId="af5">
    <w:name w:val="Тема примечания Знак"/>
    <w:rPr>
      <w:rFonts w:cs="Times New Roman"/>
      <w:b/>
      <w:bCs/>
      <w:sz w:val="20"/>
      <w:szCs w:val="20"/>
    </w:rPr>
  </w:style>
  <w:style w:type="character" w:customStyle="1" w:styleId="af6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ecattext">
    <w:name w:val="ecattext"/>
    <w:basedOn w:val="DefaultParagraphFontWW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110">
    <w:name w:val="Заголовок 1 Знак1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af7">
    <w:name w:val="Абзац списка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20">
    <w:name w:val="Заголовок 2 Знак"/>
    <w:rPr>
      <w:rFonts w:ascii="Cambria" w:eastAsia="SimSu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rPr>
      <w:rFonts w:ascii="Cambria" w:eastAsia="SimSun" w:hAnsi="Cambria" w:cs="Times New Roman"/>
      <w:b/>
      <w:bCs/>
      <w:color w:val="4F81BD"/>
      <w:sz w:val="22"/>
      <w:szCs w:val="22"/>
      <w:lang w:eastAsia="en-US"/>
    </w:rPr>
  </w:style>
  <w:style w:type="character" w:customStyle="1" w:styleId="af8">
    <w:name w:val="Верхний колонтитул Знак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9">
    <w:name w:val="Нижний колонтитул Знак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  <w:b/>
      <w:sz w:val="22"/>
      <w:szCs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b/>
      <w:color w:val="00000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  <w:b/>
    </w:rPr>
  </w:style>
  <w:style w:type="character" w:customStyle="1" w:styleId="ListLabel47">
    <w:name w:val="ListLabel 47"/>
    <w:rPr>
      <w:rFonts w:cs="Times New Roman"/>
      <w:b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  <w:b/>
      <w:color w:val="00000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b/>
      <w:sz w:val="28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sz w:val="28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sz w:val="28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b/>
      <w:color w:val="000000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  <w:rPr>
      <w:rFonts w:eastAsia="Calibri" w:cs="Times New Roman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</w:style>
  <w:style w:type="character" w:customStyle="1" w:styleId="ListLabel199">
    <w:name w:val="ListLabel 199"/>
    <w:rPr>
      <w:rFonts w:eastAsia="Calibri" w:cs="Times New Roman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  <w:rPr>
      <w:rFonts w:ascii="Franklin Gothic Book" w:eastAsia="Franklin Gothic Book" w:hAnsi="Franklin Gothic Book" w:cs="Franklin Gothic Book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sz w:val="23"/>
      <w:szCs w:val="23"/>
      <w:u w:val="none"/>
      <w:lang w:val="en-US" w:eastAsia="en-US" w:bidi="en-US"/>
    </w:rPr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color w:val="000000"/>
    </w:rPr>
  </w:style>
  <w:style w:type="character" w:customStyle="1" w:styleId="ListLabel290">
    <w:name w:val="ListLabel 290"/>
    <w:rPr>
      <w:color w:val="000000"/>
    </w:rPr>
  </w:style>
  <w:style w:type="character" w:customStyle="1" w:styleId="ListLabel291">
    <w:name w:val="ListLabel 291"/>
    <w:rPr>
      <w:color w:val="000000"/>
    </w:rPr>
  </w:style>
  <w:style w:type="character" w:customStyle="1" w:styleId="ListLabel292">
    <w:name w:val="ListLabel 292"/>
    <w:rPr>
      <w:color w:val="000000"/>
    </w:rPr>
  </w:style>
  <w:style w:type="character" w:customStyle="1" w:styleId="ListLabel293">
    <w:name w:val="ListLabel 293"/>
    <w:rPr>
      <w:color w:val="000000"/>
    </w:rPr>
  </w:style>
  <w:style w:type="character" w:customStyle="1" w:styleId="ListLabel294">
    <w:name w:val="ListLabel 294"/>
    <w:rPr>
      <w:color w:val="000000"/>
    </w:rPr>
  </w:style>
  <w:style w:type="character" w:customStyle="1" w:styleId="ListLabel295">
    <w:name w:val="ListLabel 295"/>
    <w:rPr>
      <w:color w:val="000000"/>
    </w:rPr>
  </w:style>
  <w:style w:type="character" w:customStyle="1" w:styleId="ListLabel296">
    <w:name w:val="ListLabel 296"/>
    <w:rPr>
      <w:color w:val="000000"/>
    </w:rPr>
  </w:style>
  <w:style w:type="character" w:customStyle="1" w:styleId="ListLabel297">
    <w:name w:val="ListLabel 297"/>
    <w:rPr>
      <w:color w:val="000000"/>
    </w:rPr>
  </w:style>
  <w:style w:type="character" w:customStyle="1" w:styleId="ListLabel298">
    <w:name w:val="ListLabel 298"/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  <w:rPr>
      <w:rFonts w:cs="Courier New"/>
    </w:rPr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  <w:rPr>
      <w:rFonts w:cs="Courier New"/>
    </w:rPr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  <w:rPr>
      <w:rFonts w:cs="Courier New"/>
    </w:rPr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  <w:rPr>
      <w:rFonts w:cs="Courier New"/>
    </w:rPr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  <w:rPr>
      <w:rFonts w:cs="Courier New"/>
    </w:rPr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</w:style>
  <w:style w:type="character" w:customStyle="1" w:styleId="ListLabel325">
    <w:name w:val="ListLabel 325"/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  <w:rPr>
      <w:rFonts w:cs="Courier New"/>
    </w:rPr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WWNum21">
    <w:name w:val="WWNum21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Num9">
    <w:name w:val="WWNum9"/>
    <w:basedOn w:val="a2"/>
    <w:pPr>
      <w:numPr>
        <w:numId w:val="12"/>
      </w:numPr>
    </w:pPr>
  </w:style>
  <w:style w:type="numbering" w:customStyle="1" w:styleId="WWNum10">
    <w:name w:val="WWNum10"/>
    <w:basedOn w:val="a2"/>
    <w:pPr>
      <w:numPr>
        <w:numId w:val="13"/>
      </w:numPr>
    </w:pPr>
  </w:style>
  <w:style w:type="numbering" w:customStyle="1" w:styleId="WWNum11">
    <w:name w:val="WWNum11"/>
    <w:basedOn w:val="a2"/>
    <w:pPr>
      <w:numPr>
        <w:numId w:val="14"/>
      </w:numPr>
    </w:pPr>
  </w:style>
  <w:style w:type="numbering" w:customStyle="1" w:styleId="WWNum12">
    <w:name w:val="WWNum12"/>
    <w:basedOn w:val="a2"/>
    <w:pPr>
      <w:numPr>
        <w:numId w:val="15"/>
      </w:numPr>
    </w:pPr>
  </w:style>
  <w:style w:type="numbering" w:customStyle="1" w:styleId="WWNum13">
    <w:name w:val="WWNum13"/>
    <w:basedOn w:val="a2"/>
    <w:pPr>
      <w:numPr>
        <w:numId w:val="16"/>
      </w:numPr>
    </w:pPr>
  </w:style>
  <w:style w:type="numbering" w:customStyle="1" w:styleId="WWNum14">
    <w:name w:val="WWNum14"/>
    <w:basedOn w:val="a2"/>
    <w:pPr>
      <w:numPr>
        <w:numId w:val="17"/>
      </w:numPr>
    </w:pPr>
  </w:style>
  <w:style w:type="numbering" w:customStyle="1" w:styleId="WWNum15">
    <w:name w:val="WWNum15"/>
    <w:basedOn w:val="a2"/>
    <w:pPr>
      <w:numPr>
        <w:numId w:val="18"/>
      </w:numPr>
    </w:pPr>
  </w:style>
  <w:style w:type="numbering" w:customStyle="1" w:styleId="WWNum16">
    <w:name w:val="WWNum16"/>
    <w:basedOn w:val="a2"/>
    <w:pPr>
      <w:numPr>
        <w:numId w:val="19"/>
      </w:numPr>
    </w:pPr>
  </w:style>
  <w:style w:type="numbering" w:customStyle="1" w:styleId="WWNum17">
    <w:name w:val="WWNum17"/>
    <w:basedOn w:val="a2"/>
    <w:pPr>
      <w:numPr>
        <w:numId w:val="20"/>
      </w:numPr>
    </w:pPr>
  </w:style>
  <w:style w:type="numbering" w:customStyle="1" w:styleId="WWNum18">
    <w:name w:val="WWNum18"/>
    <w:basedOn w:val="a2"/>
    <w:pPr>
      <w:numPr>
        <w:numId w:val="21"/>
      </w:numPr>
    </w:pPr>
  </w:style>
  <w:style w:type="numbering" w:customStyle="1" w:styleId="WWNum19">
    <w:name w:val="WWNum19"/>
    <w:basedOn w:val="a2"/>
    <w:pPr>
      <w:numPr>
        <w:numId w:val="22"/>
      </w:numPr>
    </w:pPr>
  </w:style>
  <w:style w:type="numbering" w:customStyle="1" w:styleId="WWNum20">
    <w:name w:val="WWNum20"/>
    <w:basedOn w:val="a2"/>
    <w:pPr>
      <w:numPr>
        <w:numId w:val="23"/>
      </w:numPr>
    </w:pPr>
  </w:style>
  <w:style w:type="numbering" w:customStyle="1" w:styleId="WWNum21a">
    <w:name w:val="WWNum21a"/>
    <w:basedOn w:val="a2"/>
    <w:pPr>
      <w:numPr>
        <w:numId w:val="24"/>
      </w:numPr>
    </w:pPr>
  </w:style>
  <w:style w:type="numbering" w:customStyle="1" w:styleId="WWNum22">
    <w:name w:val="WWNum22"/>
    <w:basedOn w:val="a2"/>
    <w:pPr>
      <w:numPr>
        <w:numId w:val="25"/>
      </w:numPr>
    </w:pPr>
  </w:style>
  <w:style w:type="numbering" w:customStyle="1" w:styleId="WWNum23">
    <w:name w:val="WWNum23"/>
    <w:basedOn w:val="a2"/>
    <w:pPr>
      <w:numPr>
        <w:numId w:val="26"/>
      </w:numPr>
    </w:pPr>
  </w:style>
  <w:style w:type="numbering" w:customStyle="1" w:styleId="WWNum24">
    <w:name w:val="WWNum24"/>
    <w:basedOn w:val="a2"/>
    <w:pPr>
      <w:numPr>
        <w:numId w:val="27"/>
      </w:numPr>
    </w:pPr>
  </w:style>
  <w:style w:type="numbering" w:customStyle="1" w:styleId="WWNum25">
    <w:name w:val="WWNum25"/>
    <w:basedOn w:val="a2"/>
    <w:pPr>
      <w:numPr>
        <w:numId w:val="28"/>
      </w:numPr>
    </w:pPr>
  </w:style>
  <w:style w:type="numbering" w:customStyle="1" w:styleId="WWNum26">
    <w:name w:val="WWNum26"/>
    <w:basedOn w:val="a2"/>
    <w:pPr>
      <w:numPr>
        <w:numId w:val="29"/>
      </w:numPr>
    </w:pPr>
  </w:style>
  <w:style w:type="numbering" w:customStyle="1" w:styleId="WWNum27">
    <w:name w:val="WWNum27"/>
    <w:basedOn w:val="a2"/>
    <w:pPr>
      <w:numPr>
        <w:numId w:val="30"/>
      </w:numPr>
    </w:pPr>
  </w:style>
  <w:style w:type="numbering" w:customStyle="1" w:styleId="WWNum28">
    <w:name w:val="WWNum28"/>
    <w:basedOn w:val="a2"/>
    <w:pPr>
      <w:numPr>
        <w:numId w:val="31"/>
      </w:numPr>
    </w:pPr>
  </w:style>
  <w:style w:type="numbering" w:customStyle="1" w:styleId="WWNum29">
    <w:name w:val="WWNum29"/>
    <w:basedOn w:val="a2"/>
    <w:pPr>
      <w:numPr>
        <w:numId w:val="32"/>
      </w:numPr>
    </w:pPr>
  </w:style>
  <w:style w:type="numbering" w:customStyle="1" w:styleId="WWNum30">
    <w:name w:val="WWNum30"/>
    <w:basedOn w:val="a2"/>
    <w:pPr>
      <w:numPr>
        <w:numId w:val="33"/>
      </w:numPr>
    </w:pPr>
  </w:style>
  <w:style w:type="numbering" w:customStyle="1" w:styleId="WWNum31">
    <w:name w:val="WWNum31"/>
    <w:basedOn w:val="a2"/>
    <w:pPr>
      <w:numPr>
        <w:numId w:val="34"/>
      </w:numPr>
    </w:pPr>
  </w:style>
  <w:style w:type="numbering" w:customStyle="1" w:styleId="WWNum32">
    <w:name w:val="WWNum32"/>
    <w:basedOn w:val="a2"/>
    <w:pPr>
      <w:numPr>
        <w:numId w:val="35"/>
      </w:numPr>
    </w:pPr>
  </w:style>
  <w:style w:type="numbering" w:customStyle="1" w:styleId="WWNum33">
    <w:name w:val="WWNum33"/>
    <w:basedOn w:val="a2"/>
    <w:pPr>
      <w:numPr>
        <w:numId w:val="36"/>
      </w:numPr>
    </w:pPr>
  </w:style>
  <w:style w:type="numbering" w:customStyle="1" w:styleId="WWNum34">
    <w:name w:val="WWNum34"/>
    <w:basedOn w:val="a2"/>
    <w:pPr>
      <w:numPr>
        <w:numId w:val="37"/>
      </w:numPr>
    </w:pPr>
  </w:style>
  <w:style w:type="numbering" w:customStyle="1" w:styleId="WWNum35">
    <w:name w:val="WWNum35"/>
    <w:basedOn w:val="a2"/>
    <w:pPr>
      <w:numPr>
        <w:numId w:val="38"/>
      </w:numPr>
    </w:pPr>
  </w:style>
  <w:style w:type="numbering" w:customStyle="1" w:styleId="WWNum36">
    <w:name w:val="WWNum36"/>
    <w:basedOn w:val="a2"/>
    <w:pPr>
      <w:numPr>
        <w:numId w:val="39"/>
      </w:numPr>
    </w:pPr>
  </w:style>
  <w:style w:type="numbering" w:customStyle="1" w:styleId="WWNum37">
    <w:name w:val="WWNum37"/>
    <w:basedOn w:val="a2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4290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28692</CharactersWithSpaces>
  <SharedDoc>false</SharedDoc>
  <HLinks>
    <vt:vector size="6" baseType="variant"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http://www.consultant.ru/document/cons_doc_LAW_34683/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Крапива</dc:creator>
  <cp:keywords/>
  <cp:lastModifiedBy>User</cp:lastModifiedBy>
  <cp:revision>4</cp:revision>
  <cp:lastPrinted>2024-06-14T06:27:00Z</cp:lastPrinted>
  <dcterms:created xsi:type="dcterms:W3CDTF">2024-10-07T12:03:00Z</dcterms:created>
  <dcterms:modified xsi:type="dcterms:W3CDTF">2024-10-08T12:52:00Z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</vt:lpwstr>
  </property>
</Properties>
</file>