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F5" w:rsidRPr="008A2C4B" w:rsidRDefault="008A2C4B">
      <w:pPr>
        <w:rPr>
          <w:b/>
          <w:sz w:val="32"/>
          <w:szCs w:val="32"/>
        </w:rPr>
      </w:pPr>
      <w:r w:rsidRPr="008A2C4B">
        <w:rPr>
          <w:sz w:val="32"/>
          <w:szCs w:val="32"/>
        </w:rPr>
        <w:t xml:space="preserve">                                                   </w:t>
      </w:r>
      <w:r w:rsidRPr="008A2C4B">
        <w:rPr>
          <w:b/>
          <w:sz w:val="32"/>
          <w:szCs w:val="32"/>
        </w:rPr>
        <w:t>Опросный лист</w:t>
      </w:r>
    </w:p>
    <w:p w:rsidR="008A2C4B" w:rsidRDefault="008A2C4B"/>
    <w:p w:rsidR="008A2C4B" w:rsidRDefault="008A2C4B"/>
    <w:p w:rsidR="008A2C4B" w:rsidRPr="008A2C4B" w:rsidRDefault="008A2C4B" w:rsidP="008A2C4B">
      <w:pPr>
        <w:rPr>
          <w:b/>
          <w:sz w:val="24"/>
          <w:szCs w:val="24"/>
        </w:rPr>
      </w:pPr>
      <w:r w:rsidRPr="008A2C4B">
        <w:rPr>
          <w:b/>
          <w:sz w:val="24"/>
          <w:szCs w:val="24"/>
        </w:rPr>
        <w:t>Описание</w:t>
      </w:r>
    </w:p>
    <w:p w:rsidR="008A2C4B" w:rsidRDefault="008A2C4B" w:rsidP="008A2C4B">
      <w:pPr>
        <w:pStyle w:val="a3"/>
      </w:pPr>
      <w:r>
        <w:t>Предназначены для раскроя твердого листового металла.</w:t>
      </w:r>
    </w:p>
    <w:p w:rsidR="008A2C4B" w:rsidRDefault="008A2C4B" w:rsidP="008A2C4B">
      <w:pPr>
        <w:pStyle w:val="a3"/>
      </w:pPr>
      <w:bookmarkStart w:id="0" w:name="_GoBack"/>
      <w:bookmarkEnd w:id="0"/>
      <w:r>
        <w:t>Они изготовлены и</w:t>
      </w:r>
      <w:r>
        <w:t xml:space="preserve">з высококачественной стали. </w:t>
      </w:r>
    </w:p>
    <w:p w:rsidR="008A2C4B" w:rsidRDefault="008A2C4B" w:rsidP="008A2C4B">
      <w:pPr>
        <w:pStyle w:val="a3"/>
      </w:pPr>
    </w:p>
    <w:p w:rsidR="008A2C4B" w:rsidRPr="008A2C4B" w:rsidRDefault="008A2C4B" w:rsidP="008A2C4B">
      <w:pPr>
        <w:rPr>
          <w:b/>
          <w:sz w:val="24"/>
          <w:szCs w:val="24"/>
        </w:rPr>
      </w:pPr>
      <w:proofErr w:type="spellStart"/>
      <w:r w:rsidRPr="008A2C4B">
        <w:rPr>
          <w:b/>
          <w:sz w:val="24"/>
          <w:szCs w:val="24"/>
        </w:rPr>
        <w:t>Техниченские</w:t>
      </w:r>
      <w:proofErr w:type="spellEnd"/>
      <w:r w:rsidRPr="008A2C4B">
        <w:rPr>
          <w:b/>
          <w:sz w:val="24"/>
          <w:szCs w:val="24"/>
        </w:rPr>
        <w:t xml:space="preserve"> </w:t>
      </w:r>
      <w:proofErr w:type="spellStart"/>
      <w:r w:rsidRPr="008A2C4B">
        <w:rPr>
          <w:b/>
          <w:sz w:val="24"/>
          <w:szCs w:val="24"/>
        </w:rPr>
        <w:t>характеристки</w:t>
      </w:r>
      <w:proofErr w:type="spellEnd"/>
      <w:r w:rsidRPr="008A2C4B">
        <w:rPr>
          <w:b/>
          <w:sz w:val="24"/>
          <w:szCs w:val="24"/>
        </w:rPr>
        <w:t>:</w:t>
      </w:r>
    </w:p>
    <w:p w:rsidR="008A2C4B" w:rsidRDefault="008A2C4B" w:rsidP="008A2C4B">
      <w:r>
        <w:t xml:space="preserve">- Тип реза </w:t>
      </w:r>
      <w:proofErr w:type="gramStart"/>
      <w:r>
        <w:t xml:space="preserve">ножниц: </w:t>
      </w:r>
      <w:r>
        <w:t xml:space="preserve">  </w:t>
      </w:r>
      <w:proofErr w:type="gramEnd"/>
      <w:r>
        <w:t xml:space="preserve"> </w:t>
      </w:r>
      <w:r w:rsidRPr="008A2C4B">
        <w:rPr>
          <w:b/>
        </w:rPr>
        <w:t>прямые</w:t>
      </w:r>
    </w:p>
    <w:p w:rsidR="008A2C4B" w:rsidRDefault="008A2C4B" w:rsidP="008A2C4B">
      <w:r>
        <w:t xml:space="preserve">- Материал режущих </w:t>
      </w:r>
      <w:proofErr w:type="gramStart"/>
      <w:r>
        <w:t xml:space="preserve">губок: </w:t>
      </w:r>
      <w:r>
        <w:t xml:space="preserve">  </w:t>
      </w:r>
      <w:proofErr w:type="gramEnd"/>
      <w:r>
        <w:t xml:space="preserve"> </w:t>
      </w:r>
      <w:proofErr w:type="spellStart"/>
      <w:r w:rsidRPr="008A2C4B">
        <w:rPr>
          <w:b/>
        </w:rPr>
        <w:t>CrMo</w:t>
      </w:r>
      <w:proofErr w:type="spellEnd"/>
    </w:p>
    <w:p w:rsidR="008A2C4B" w:rsidRDefault="008A2C4B" w:rsidP="008A2C4B">
      <w:r>
        <w:t xml:space="preserve">- Материал </w:t>
      </w:r>
      <w:proofErr w:type="gramStart"/>
      <w:r>
        <w:t xml:space="preserve">рукоятки: </w:t>
      </w:r>
      <w:r>
        <w:t xml:space="preserve">  </w:t>
      </w:r>
      <w:proofErr w:type="gramEnd"/>
      <w:r>
        <w:t xml:space="preserve">  </w:t>
      </w:r>
      <w:r>
        <w:rPr>
          <w:b/>
        </w:rPr>
        <w:t>двухкомпонентный</w:t>
      </w:r>
    </w:p>
    <w:p w:rsidR="008A2C4B" w:rsidRDefault="008A2C4B" w:rsidP="008A2C4B">
      <w:r>
        <w:t>- Толщина</w:t>
      </w:r>
      <w:r>
        <w:t xml:space="preserve"> резания листового </w:t>
      </w:r>
      <w:proofErr w:type="gramStart"/>
      <w:r>
        <w:t xml:space="preserve">металла:   </w:t>
      </w:r>
      <w:proofErr w:type="gramEnd"/>
      <w:r w:rsidRPr="008A2C4B">
        <w:rPr>
          <w:b/>
        </w:rPr>
        <w:t>1,2 мм</w:t>
      </w:r>
    </w:p>
    <w:p w:rsidR="008A2C4B" w:rsidRDefault="008A2C4B" w:rsidP="008A2C4B">
      <w:r>
        <w:t>- Ма</w:t>
      </w:r>
      <w:r>
        <w:t xml:space="preserve">кс. толщина нерж. </w:t>
      </w:r>
      <w:proofErr w:type="gramStart"/>
      <w:r>
        <w:t xml:space="preserve">стали:   </w:t>
      </w:r>
      <w:proofErr w:type="gramEnd"/>
      <w:r w:rsidRPr="008A2C4B">
        <w:rPr>
          <w:b/>
        </w:rPr>
        <w:t>0,8 мм</w:t>
      </w:r>
    </w:p>
    <w:p w:rsidR="008A2C4B" w:rsidRDefault="008A2C4B" w:rsidP="008A2C4B">
      <w:pPr>
        <w:rPr>
          <w:b/>
        </w:rPr>
      </w:pPr>
      <w:r>
        <w:t xml:space="preserve">- </w:t>
      </w:r>
      <w:proofErr w:type="gramStart"/>
      <w:r>
        <w:t xml:space="preserve">Длина: </w:t>
      </w:r>
      <w:r>
        <w:t xml:space="preserve">  </w:t>
      </w:r>
      <w:proofErr w:type="gramEnd"/>
      <w:r w:rsidRPr="008A2C4B">
        <w:rPr>
          <w:b/>
        </w:rPr>
        <w:t>250 мм.</w:t>
      </w:r>
    </w:p>
    <w:p w:rsidR="008A2C4B" w:rsidRDefault="008A2C4B" w:rsidP="008A2C4B">
      <w:r w:rsidRPr="008A2C4B">
        <w:t xml:space="preserve">Твердость рабочей части зубчатой кромки - 55-60 HRC, </w:t>
      </w:r>
    </w:p>
    <w:p w:rsidR="008A2C4B" w:rsidRDefault="008A2C4B" w:rsidP="008A2C4B">
      <w:r>
        <w:t xml:space="preserve">Твёрдость </w:t>
      </w:r>
      <w:r w:rsidRPr="008A2C4B">
        <w:t>режущей кромки - 60-62</w:t>
      </w:r>
      <w:r w:rsidR="00323369" w:rsidRPr="00323369">
        <w:t>HRC</w:t>
      </w:r>
    </w:p>
    <w:p w:rsidR="008A2C4B" w:rsidRDefault="008A2C4B" w:rsidP="008A2C4B">
      <w:r>
        <w:t>П</w:t>
      </w:r>
      <w:r w:rsidRPr="008A2C4B">
        <w:t>ружина облегчает работу оператора HRC обеспечивает высокую износостойкость и легкость работы, а скрытая в рукоятках возвратная</w:t>
      </w:r>
      <w:r>
        <w:t xml:space="preserve"> </w:t>
      </w:r>
    </w:p>
    <w:p w:rsidR="008A2C4B" w:rsidRDefault="008A2C4B" w:rsidP="008A2C4B"/>
    <w:p w:rsidR="008A2C4B" w:rsidRPr="008A2C4B" w:rsidRDefault="008A2C4B" w:rsidP="008A2C4B">
      <w:pPr>
        <w:rPr>
          <w:b/>
          <w:sz w:val="24"/>
          <w:szCs w:val="24"/>
        </w:rPr>
      </w:pPr>
      <w:r w:rsidRPr="008A2C4B">
        <w:rPr>
          <w:b/>
          <w:sz w:val="24"/>
          <w:szCs w:val="24"/>
        </w:rPr>
        <w:t>Особенности:</w:t>
      </w:r>
    </w:p>
    <w:p w:rsidR="008A2C4B" w:rsidRDefault="008A2C4B" w:rsidP="008A2C4B">
      <w:r>
        <w:t>- Ограничители для пальцев предотвращают соскальзывание руки во время работы с инструментом;</w:t>
      </w:r>
    </w:p>
    <w:p w:rsidR="008A2C4B" w:rsidRDefault="008A2C4B" w:rsidP="008A2C4B">
      <w:r>
        <w:t>- Прорезиненные накладки на ручках обеспечивают надежный хват и удержание ножниц;</w:t>
      </w:r>
    </w:p>
    <w:p w:rsidR="008A2C4B" w:rsidRDefault="008A2C4B" w:rsidP="008A2C4B">
      <w:r>
        <w:t>- Механизм запирания надежно удерживает режущие кромки ножниц;</w:t>
      </w:r>
    </w:p>
    <w:p w:rsidR="008A2C4B" w:rsidRDefault="008A2C4B" w:rsidP="008A2C4B">
      <w:r>
        <w:t>- Двойная рычажная передача увеличивает у</w:t>
      </w:r>
      <w:r w:rsidR="00323369">
        <w:t xml:space="preserve">силие воздействия на </w:t>
      </w:r>
      <w:proofErr w:type="spellStart"/>
      <w:r w:rsidR="00323369">
        <w:t>заготовк</w:t>
      </w:r>
      <w:proofErr w:type="spellEnd"/>
    </w:p>
    <w:sectPr w:rsidR="008A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CC"/>
    <w:rsid w:val="00323369"/>
    <w:rsid w:val="005628CC"/>
    <w:rsid w:val="005D77F5"/>
    <w:rsid w:val="008A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0CF6"/>
  <w15:chartTrackingRefBased/>
  <w15:docId w15:val="{B8402176-A147-4C44-8E91-CA682D58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C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 Igor</dc:creator>
  <cp:keywords/>
  <dc:description/>
  <cp:lastModifiedBy>Kuznetsov Igor</cp:lastModifiedBy>
  <cp:revision>2</cp:revision>
  <dcterms:created xsi:type="dcterms:W3CDTF">2023-08-11T07:21:00Z</dcterms:created>
  <dcterms:modified xsi:type="dcterms:W3CDTF">2023-08-11T07:33:00Z</dcterms:modified>
</cp:coreProperties>
</file>