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4A7A6C" w14:textId="77777777" w:rsidR="00DB5B81" w:rsidRPr="00A113FD" w:rsidRDefault="00DB5B81" w:rsidP="00DB5B81">
      <w:pPr>
        <w:shd w:val="clear" w:color="auto" w:fill="FFFFFF"/>
        <w:ind w:left="4570" w:firstLine="720"/>
        <w:jc w:val="right"/>
        <w:rPr>
          <w:rFonts w:ascii="Arial" w:hAnsi="Arial" w:cs="Arial"/>
          <w:b/>
          <w:color w:val="000000"/>
          <w:spacing w:val="6"/>
          <w:sz w:val="20"/>
          <w:szCs w:val="20"/>
        </w:rPr>
      </w:pPr>
      <w:r w:rsidRPr="00A113FD">
        <w:rPr>
          <w:rFonts w:ascii="Arial" w:hAnsi="Arial" w:cs="Arial"/>
          <w:b/>
          <w:color w:val="000000"/>
          <w:spacing w:val="6"/>
          <w:sz w:val="20"/>
          <w:szCs w:val="20"/>
        </w:rPr>
        <w:t>Приложение № 1</w:t>
      </w:r>
    </w:p>
    <w:p w14:paraId="17476F15" w14:textId="77777777" w:rsidR="00DB5B81" w:rsidRDefault="00DB5B81" w:rsidP="00DB5B81">
      <w:pPr>
        <w:spacing w:line="276" w:lineRule="auto"/>
        <w:jc w:val="right"/>
        <w:rPr>
          <w:rFonts w:ascii="Arial" w:hAnsi="Arial" w:cs="Arial"/>
          <w:b/>
          <w:color w:val="000000"/>
          <w:spacing w:val="6"/>
          <w:sz w:val="20"/>
          <w:szCs w:val="20"/>
        </w:rPr>
      </w:pPr>
      <w:r w:rsidRPr="00A113FD">
        <w:rPr>
          <w:rFonts w:ascii="Arial" w:hAnsi="Arial" w:cs="Arial"/>
          <w:b/>
          <w:color w:val="000000"/>
          <w:spacing w:val="6"/>
          <w:sz w:val="20"/>
          <w:szCs w:val="20"/>
        </w:rPr>
        <w:t>к Извещению о закупке</w:t>
      </w:r>
    </w:p>
    <w:p w14:paraId="2A49ABC1" w14:textId="77777777" w:rsidR="003B4E6F" w:rsidRDefault="003B4E6F" w:rsidP="003B4E6F">
      <w:pPr>
        <w:spacing w:line="276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2BD7826" w14:textId="77777777" w:rsidR="003B4E6F" w:rsidRDefault="003B4E6F" w:rsidP="003B4E6F">
      <w:pPr>
        <w:spacing w:line="276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B7A5363" w14:textId="3EAA9FB3" w:rsidR="003B4E6F" w:rsidRDefault="003B4E6F" w:rsidP="003B4E6F">
      <w:pPr>
        <w:spacing w:line="276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A113FD">
        <w:rPr>
          <w:rFonts w:ascii="Arial" w:hAnsi="Arial" w:cs="Arial"/>
          <w:b/>
          <w:bCs/>
          <w:color w:val="000000"/>
          <w:sz w:val="20"/>
          <w:szCs w:val="20"/>
        </w:rPr>
        <w:t>ТЕХНИЧЕСКОЕ ЗАДАНИЕ</w:t>
      </w:r>
    </w:p>
    <w:p w14:paraId="6E2D8D29" w14:textId="21AC7236" w:rsidR="003B4E6F" w:rsidRDefault="0036727D" w:rsidP="003B4E6F">
      <w:pPr>
        <w:shd w:val="clear" w:color="auto" w:fill="FFFFFF"/>
        <w:spacing w:before="264"/>
        <w:contextualSpacing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36727D">
        <w:rPr>
          <w:rFonts w:ascii="Arial" w:hAnsi="Arial" w:cs="Arial"/>
          <w:b/>
          <w:bCs/>
          <w:color w:val="000000"/>
          <w:sz w:val="20"/>
          <w:szCs w:val="20"/>
        </w:rPr>
        <w:t xml:space="preserve">на выполнение работ по </w:t>
      </w:r>
      <w:r w:rsidR="00F14C92">
        <w:rPr>
          <w:rFonts w:ascii="Arial" w:hAnsi="Arial" w:cs="Arial"/>
          <w:b/>
          <w:bCs/>
          <w:color w:val="000000"/>
          <w:sz w:val="20"/>
          <w:szCs w:val="20"/>
        </w:rPr>
        <w:t>укладке тротуарной плитки</w:t>
      </w:r>
    </w:p>
    <w:p w14:paraId="01AFC512" w14:textId="77777777" w:rsidR="003B4E6F" w:rsidRDefault="003B4E6F" w:rsidP="00DB5B81">
      <w:pPr>
        <w:spacing w:line="276" w:lineRule="auto"/>
        <w:jc w:val="right"/>
        <w:rPr>
          <w:rFonts w:ascii="Arial" w:hAnsi="Arial" w:cs="Arial"/>
          <w:b/>
          <w:color w:val="000000"/>
          <w:spacing w:val="6"/>
          <w:sz w:val="20"/>
          <w:szCs w:val="20"/>
        </w:rPr>
      </w:pPr>
    </w:p>
    <w:tbl>
      <w:tblPr>
        <w:tblW w:w="155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76"/>
        <w:gridCol w:w="2826"/>
        <w:gridCol w:w="1070"/>
        <w:gridCol w:w="11122"/>
      </w:tblGrid>
      <w:tr w:rsidR="003B4E6F" w:rsidRPr="00A113FD" w14:paraId="43DCAB50" w14:textId="77777777" w:rsidTr="003B4E6F">
        <w:trPr>
          <w:trHeight w:val="7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E73AF" w14:textId="77777777" w:rsidR="003B4E6F" w:rsidRPr="00A113FD" w:rsidRDefault="003B4E6F" w:rsidP="005B4CF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113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8F396" w14:textId="77777777" w:rsidR="003B4E6F" w:rsidRPr="00A113FD" w:rsidRDefault="003B4E6F" w:rsidP="005B4CF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113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  <w:p w14:paraId="09F5BACE" w14:textId="77777777" w:rsidR="003B4E6F" w:rsidRPr="00A113FD" w:rsidRDefault="003B4E6F" w:rsidP="005B4CF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113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данных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0C274F" w14:textId="77777777" w:rsidR="003B4E6F" w:rsidRPr="00A113FD" w:rsidRDefault="003B4E6F" w:rsidP="005B4CF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44CDD8F" w14:textId="75798609" w:rsidR="003B4E6F" w:rsidRPr="00A113FD" w:rsidRDefault="003B4E6F" w:rsidP="003B4E6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113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Основные данные и требования</w:t>
            </w:r>
          </w:p>
        </w:tc>
      </w:tr>
      <w:tr w:rsidR="003B4E6F" w:rsidRPr="00A113FD" w14:paraId="1C51AF73" w14:textId="77777777" w:rsidTr="003B4E6F">
        <w:trPr>
          <w:trHeight w:val="60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4F95A" w14:textId="77777777" w:rsidR="003B4E6F" w:rsidRPr="00A113FD" w:rsidRDefault="003B4E6F" w:rsidP="005B4C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113F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EAAA3" w14:textId="5A37C5B7" w:rsidR="003B4E6F" w:rsidRPr="00A113FD" w:rsidRDefault="003B4E6F" w:rsidP="005B4C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113FD">
              <w:rPr>
                <w:rFonts w:ascii="Arial" w:hAnsi="Arial" w:cs="Arial"/>
                <w:color w:val="000000"/>
                <w:sz w:val="20"/>
                <w:szCs w:val="20"/>
              </w:rPr>
              <w:t>Заказчик</w:t>
            </w:r>
          </w:p>
        </w:tc>
        <w:tc>
          <w:tcPr>
            <w:tcW w:w="12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23A9423" w14:textId="703CF067" w:rsidR="003B4E6F" w:rsidRPr="00A113FD" w:rsidRDefault="0036727D" w:rsidP="003B4E6F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Филиал № 2 ООО «Арбат Отель Менеджмент» в г. Анапа (</w:t>
            </w:r>
            <w:proofErr w:type="spellStart"/>
            <w:r w:rsidRPr="0036727D">
              <w:rPr>
                <w:rFonts w:ascii="Arial" w:hAnsi="Arial" w:cs="Arial"/>
                <w:sz w:val="20"/>
                <w:szCs w:val="20"/>
              </w:rPr>
              <w:t>Doville</w:t>
            </w:r>
            <w:proofErr w:type="spellEnd"/>
            <w:r w:rsidRPr="0036727D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36727D" w:rsidRPr="00A113FD" w14:paraId="52A33988" w14:textId="77777777" w:rsidTr="003B4E6F">
        <w:trPr>
          <w:trHeight w:val="60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25D4C85" w14:textId="5AE2F7BD" w:rsidR="0036727D" w:rsidRPr="00A113FD" w:rsidRDefault="0036727D" w:rsidP="005B4C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877EC08" w14:textId="77777777" w:rsidR="0036727D" w:rsidRPr="0036727D" w:rsidRDefault="0036727D" w:rsidP="003672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6727D">
              <w:rPr>
                <w:rFonts w:ascii="Arial" w:hAnsi="Arial" w:cs="Arial"/>
                <w:color w:val="000000"/>
                <w:sz w:val="20"/>
                <w:szCs w:val="20"/>
              </w:rPr>
              <w:t>Предмет договора (наименование</w:t>
            </w:r>
          </w:p>
          <w:p w14:paraId="404D4942" w14:textId="3BA6C5F9" w:rsidR="0036727D" w:rsidRPr="00A113FD" w:rsidRDefault="0036727D" w:rsidP="003672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6727D">
              <w:rPr>
                <w:rFonts w:ascii="Arial" w:hAnsi="Arial" w:cs="Arial"/>
                <w:color w:val="000000"/>
                <w:sz w:val="20"/>
                <w:szCs w:val="20"/>
              </w:rPr>
              <w:t>работ (услуг)</w:t>
            </w:r>
          </w:p>
        </w:tc>
        <w:tc>
          <w:tcPr>
            <w:tcW w:w="12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00032A1" w14:textId="014C0417" w:rsidR="0036727D" w:rsidRPr="0036727D" w:rsidRDefault="00F14C92" w:rsidP="003B4E6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Укладка тротуарной плитки </w:t>
            </w:r>
            <w:r w:rsidR="0036727D" w:rsidRPr="0036727D">
              <w:rPr>
                <w:rFonts w:ascii="Arial" w:hAnsi="Arial" w:cs="Arial"/>
                <w:sz w:val="20"/>
                <w:szCs w:val="20"/>
              </w:rPr>
              <w:t>согласно Приложения №1 к Техническому заданию (</w:t>
            </w:r>
            <w:r w:rsidR="00DE4C47">
              <w:rPr>
                <w:rFonts w:ascii="Arial" w:hAnsi="Arial" w:cs="Arial"/>
                <w:sz w:val="20"/>
                <w:szCs w:val="20"/>
              </w:rPr>
              <w:t xml:space="preserve">перечень </w:t>
            </w:r>
            <w:r>
              <w:rPr>
                <w:rFonts w:ascii="Arial" w:hAnsi="Arial" w:cs="Arial"/>
                <w:sz w:val="20"/>
                <w:szCs w:val="20"/>
              </w:rPr>
              <w:t>работ и материалов</w:t>
            </w:r>
            <w:r w:rsidR="0036727D" w:rsidRPr="0036727D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36727D" w:rsidRPr="00A113FD" w14:paraId="349510F3" w14:textId="77777777" w:rsidTr="003B4E6F">
        <w:trPr>
          <w:trHeight w:val="60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CD97EB" w14:textId="27A34DC1" w:rsidR="0036727D" w:rsidRDefault="0036727D" w:rsidP="005B4C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49F607" w14:textId="774B87BD" w:rsidR="0036727D" w:rsidRPr="0036727D" w:rsidRDefault="0036727D" w:rsidP="003672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6727D">
              <w:rPr>
                <w:rFonts w:ascii="Arial" w:hAnsi="Arial" w:cs="Arial"/>
                <w:color w:val="000000"/>
                <w:sz w:val="20"/>
                <w:szCs w:val="20"/>
              </w:rPr>
              <w:t>Месторасположение объекта</w:t>
            </w:r>
          </w:p>
        </w:tc>
        <w:tc>
          <w:tcPr>
            <w:tcW w:w="12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D703459" w14:textId="1AA3462F" w:rsidR="0036727D" w:rsidRPr="0036727D" w:rsidRDefault="0036727D" w:rsidP="003B4E6F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г. Анапа, Симферопольское шоссе, 26, отель "Довиль"</w:t>
            </w:r>
          </w:p>
        </w:tc>
      </w:tr>
      <w:tr w:rsidR="0036727D" w:rsidRPr="00A113FD" w14:paraId="7AD5D128" w14:textId="77777777" w:rsidTr="0036727D">
        <w:trPr>
          <w:trHeight w:val="379"/>
        </w:trPr>
        <w:tc>
          <w:tcPr>
            <w:tcW w:w="1559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E44A760" w14:textId="630DFC42" w:rsidR="0036727D" w:rsidRPr="0036727D" w:rsidRDefault="0036727D" w:rsidP="0036727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6727D">
              <w:rPr>
                <w:rFonts w:ascii="Arial" w:hAnsi="Arial" w:cs="Arial"/>
                <w:b/>
                <w:bCs/>
                <w:sz w:val="20"/>
                <w:szCs w:val="20"/>
              </w:rPr>
              <w:t>Требования к работе, услуге</w:t>
            </w:r>
          </w:p>
        </w:tc>
      </w:tr>
      <w:tr w:rsidR="0036727D" w:rsidRPr="00A113FD" w14:paraId="2B62C11E" w14:textId="77777777" w:rsidTr="004D09E4">
        <w:trPr>
          <w:trHeight w:val="600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6BD2BDF" w14:textId="3F083615" w:rsidR="0036727D" w:rsidRDefault="0036727D" w:rsidP="005B4C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82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4FF3CC83" w14:textId="77777777" w:rsidR="0036727D" w:rsidRPr="0036727D" w:rsidRDefault="0036727D" w:rsidP="003672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6727D">
              <w:rPr>
                <w:rFonts w:ascii="Arial" w:hAnsi="Arial" w:cs="Arial"/>
                <w:color w:val="000000"/>
                <w:sz w:val="20"/>
                <w:szCs w:val="20"/>
              </w:rPr>
              <w:t xml:space="preserve">Требования к производству </w:t>
            </w:r>
          </w:p>
          <w:p w14:paraId="7248CC8C" w14:textId="56F98FA3" w:rsidR="0036727D" w:rsidRPr="0036727D" w:rsidRDefault="0036727D" w:rsidP="003672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6727D">
              <w:rPr>
                <w:rFonts w:ascii="Arial" w:hAnsi="Arial" w:cs="Arial"/>
                <w:color w:val="000000"/>
                <w:sz w:val="20"/>
                <w:szCs w:val="20"/>
              </w:rPr>
              <w:t>работ (оказанию услуг)</w:t>
            </w:r>
          </w:p>
        </w:tc>
        <w:tc>
          <w:tcPr>
            <w:tcW w:w="12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62CCF740" w14:textId="77777777" w:rsidR="0036727D" w:rsidRPr="0036727D" w:rsidRDefault="0036727D" w:rsidP="0036727D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Основные требования:</w:t>
            </w:r>
          </w:p>
          <w:p w14:paraId="6C364B8E" w14:textId="26E3DD15" w:rsidR="0036727D" w:rsidRPr="0036727D" w:rsidRDefault="0036727D" w:rsidP="0036727D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- Разработать и согласовать с Заказчиком дизайн-проект, согласно Приложения №1</w:t>
            </w:r>
          </w:p>
          <w:p w14:paraId="79FD89B5" w14:textId="66635BBC" w:rsidR="0036727D" w:rsidRPr="0036727D" w:rsidRDefault="0036727D" w:rsidP="0036727D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 xml:space="preserve">- Произвести поставку </w:t>
            </w:r>
            <w:r w:rsidR="005F6853">
              <w:rPr>
                <w:rFonts w:ascii="Arial" w:hAnsi="Arial" w:cs="Arial"/>
                <w:sz w:val="20"/>
                <w:szCs w:val="20"/>
              </w:rPr>
              <w:t>необходимых</w:t>
            </w:r>
            <w:r w:rsidRPr="0036727D">
              <w:rPr>
                <w:rFonts w:ascii="Arial" w:hAnsi="Arial" w:cs="Arial"/>
                <w:sz w:val="20"/>
                <w:szCs w:val="20"/>
              </w:rPr>
              <w:t xml:space="preserve"> материалов.</w:t>
            </w:r>
          </w:p>
          <w:p w14:paraId="0E98E02A" w14:textId="77777777" w:rsidR="0036727D" w:rsidRPr="0036727D" w:rsidRDefault="0036727D" w:rsidP="0036727D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- Осуществить монтажные работы в соответствии с утвержденным Заказчиком дизайн-проектом.</w:t>
            </w:r>
          </w:p>
          <w:p w14:paraId="19DC6508" w14:textId="77777777" w:rsidR="0036727D" w:rsidRPr="0036727D" w:rsidRDefault="0036727D" w:rsidP="0036727D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 xml:space="preserve">- Подрядчик должен обеспечить содержание и ежедневную уборку объектов Заказчика, где производятся работы.  </w:t>
            </w:r>
          </w:p>
          <w:p w14:paraId="371C991B" w14:textId="0AB886CF" w:rsidR="0036727D" w:rsidRPr="0036727D" w:rsidRDefault="0036727D" w:rsidP="0036727D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 xml:space="preserve">- Подрядчик обязан заблаговременно представлять Представителю Заказчика данные о выбранных им материалах и оборудовании (включая соответствующие сертификаты соответствия нормам </w:t>
            </w:r>
            <w:r w:rsidR="00F14C92">
              <w:rPr>
                <w:rFonts w:ascii="Arial" w:hAnsi="Arial" w:cs="Arial"/>
                <w:sz w:val="20"/>
                <w:szCs w:val="20"/>
              </w:rPr>
              <w:t xml:space="preserve">ПБ </w:t>
            </w:r>
            <w:r w:rsidRPr="0036727D">
              <w:rPr>
                <w:rFonts w:ascii="Arial" w:hAnsi="Arial" w:cs="Arial"/>
                <w:sz w:val="20"/>
                <w:szCs w:val="20"/>
              </w:rPr>
              <w:t>РФ</w:t>
            </w:r>
            <w:r w:rsidR="00F14C92">
              <w:rPr>
                <w:rFonts w:ascii="Arial" w:hAnsi="Arial" w:cs="Arial"/>
                <w:sz w:val="20"/>
                <w:szCs w:val="20"/>
              </w:rPr>
              <w:t xml:space="preserve"> и</w:t>
            </w:r>
            <w:r w:rsidRPr="0036727D">
              <w:rPr>
                <w:rFonts w:ascii="Arial" w:hAnsi="Arial" w:cs="Arial"/>
                <w:sz w:val="20"/>
                <w:szCs w:val="20"/>
              </w:rPr>
              <w:t xml:space="preserve"> экологическим нормам), получать его одобрение на их применение и использование. В случае, если представитель Заказчика отклонил использование материалов или оборудования из-за их несоответствия стандартам качества, Подрядчик обязан за свой счет и своими силами произвести их замену. </w:t>
            </w:r>
          </w:p>
          <w:p w14:paraId="6DDBFC16" w14:textId="5F2A794C" w:rsidR="0036727D" w:rsidRPr="0036727D" w:rsidRDefault="0036727D" w:rsidP="0036727D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- Подрядчик осуществляет контроль за нахождением на участке проводимых работ только собственного персонала, не допускается нахождения посторонних лиц. Участок должен быть визуально изолирован от посетителей и других лиц предприятия.</w:t>
            </w:r>
          </w:p>
        </w:tc>
      </w:tr>
      <w:tr w:rsidR="0036727D" w:rsidRPr="00A113FD" w14:paraId="34485B8D" w14:textId="77777777" w:rsidTr="001D55AE">
        <w:trPr>
          <w:trHeight w:val="600"/>
        </w:trPr>
        <w:tc>
          <w:tcPr>
            <w:tcW w:w="5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0C2026" w14:textId="77777777" w:rsidR="0036727D" w:rsidRDefault="0036727D" w:rsidP="005B4C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26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2E3A0B5A" w14:textId="77777777" w:rsidR="0036727D" w:rsidRPr="0036727D" w:rsidRDefault="0036727D" w:rsidP="003672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BF1277B" w14:textId="77777777" w:rsidR="0036727D" w:rsidRPr="0036727D" w:rsidRDefault="0036727D" w:rsidP="0036727D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Требования по экологии:</w:t>
            </w:r>
          </w:p>
          <w:p w14:paraId="3D84558D" w14:textId="77777777" w:rsidR="0036727D" w:rsidRPr="0036727D" w:rsidRDefault="0036727D" w:rsidP="0036727D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- Подрядчик осуществляет обучение и аттестацию своих специалистов по экологической безопасности и обращению с отходами в соответствии с требованиями законодательства РФ и подзаконных актов.</w:t>
            </w:r>
          </w:p>
          <w:p w14:paraId="18D2E116" w14:textId="77777777" w:rsidR="0036727D" w:rsidRPr="0036727D" w:rsidRDefault="0036727D" w:rsidP="0036727D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- Подрядчик организует временное накопление образующихся при производстве работ отходов на территории предприятия в соответствии с  требованиями законодательства РФ и нормативных документов на площадках с твердым покрытием  в своих специализированных контейнерах для отходов с крышками, не допускает их переполнения и своевременно организует  их вывоз с территории предприятия в лицензированные (соответствующие требованиям законодательства РФ) организации за счёт своих средств.</w:t>
            </w:r>
          </w:p>
          <w:p w14:paraId="03D2425B" w14:textId="6D11BAD1" w:rsidR="0036727D" w:rsidRPr="0036727D" w:rsidRDefault="0036727D" w:rsidP="0036727D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lastRenderedPageBreak/>
              <w:t>- Подрядчик не допускает на территории предприятия: загрязнения территории нефтепродуктами и другими загрязняющими веществами, использование неисправного оборудования, автотранспорта и техники,  мойку своего оборудования, автотранспорта и другой техники, установку техники, оборудования и транспорта в местах, где отсутствует твердое покрытие, несанкционированных свалок отходов, проведение ремонтных работ и технического обслуживания своего оборудования, автотранспорта и другой техники и соблюдает все требования по охране окружающей среды в водоохраной зоне.</w:t>
            </w:r>
          </w:p>
        </w:tc>
      </w:tr>
      <w:tr w:rsidR="0036727D" w:rsidRPr="00A113FD" w14:paraId="44395B57" w14:textId="77777777" w:rsidTr="001D55AE">
        <w:trPr>
          <w:trHeight w:val="600"/>
        </w:trPr>
        <w:tc>
          <w:tcPr>
            <w:tcW w:w="5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3C0D8C9" w14:textId="77777777" w:rsidR="0036727D" w:rsidRDefault="0036727D" w:rsidP="005B4C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2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8498B15" w14:textId="77777777" w:rsidR="0036727D" w:rsidRPr="0036727D" w:rsidRDefault="0036727D" w:rsidP="003672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5DA2BEB" w14:textId="77777777" w:rsidR="0036727D" w:rsidRPr="0036727D" w:rsidRDefault="0036727D" w:rsidP="0036727D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Требования по охране труда, промышленной и пожарной безопасности:</w:t>
            </w:r>
          </w:p>
          <w:p w14:paraId="0DD3B96E" w14:textId="77777777" w:rsidR="0036727D" w:rsidRPr="0036727D" w:rsidRDefault="0036727D" w:rsidP="0036727D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- Для выполнения работ Подрядчик обязан:</w:t>
            </w:r>
          </w:p>
          <w:p w14:paraId="0E7D6963" w14:textId="77777777" w:rsidR="0036727D" w:rsidRPr="0036727D" w:rsidRDefault="0036727D" w:rsidP="0036727D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• привлечь только квалифицированных и обученных по охране труда работников;</w:t>
            </w:r>
          </w:p>
          <w:p w14:paraId="7C40A5D2" w14:textId="77777777" w:rsidR="0036727D" w:rsidRPr="0036727D" w:rsidRDefault="0036727D" w:rsidP="0036727D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• обеспечить работников спецодеждой, спецобувью и другими СИЗ. Применяемые Исполнителем (Подрядчиком) СИЗ должны соответствовать условиям работы и быть сертифицированными в установленном порядке;</w:t>
            </w:r>
          </w:p>
          <w:p w14:paraId="57266598" w14:textId="77777777" w:rsidR="0036727D" w:rsidRPr="0036727D" w:rsidRDefault="0036727D" w:rsidP="0036727D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• проводить со своими работниками противопожарные инструктажи и инструктажи по охране труда на рабочих местах.</w:t>
            </w:r>
          </w:p>
          <w:p w14:paraId="77145F3E" w14:textId="77777777" w:rsidR="0036727D" w:rsidRPr="0036727D" w:rsidRDefault="0036727D" w:rsidP="0036727D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- Подрядчик обязан обеспечить своих работников санитарно-бытовыми помещениями по прямому назначению, исключить случаи проживания в них и хранения материальных ценностей, не использовать электронагревательные приборы.</w:t>
            </w:r>
          </w:p>
          <w:p w14:paraId="6396C45C" w14:textId="77777777" w:rsidR="0036727D" w:rsidRPr="0036727D" w:rsidRDefault="0036727D" w:rsidP="0036727D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- До начала выполнения работ предоставить график выполнения работ.</w:t>
            </w:r>
          </w:p>
          <w:p w14:paraId="29F7DA8F" w14:textId="77777777" w:rsidR="0036727D" w:rsidRPr="0036727D" w:rsidRDefault="0036727D" w:rsidP="0036727D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- В случае производства работ с использованием подъёмных сооружений (далее – ПС), предоставить приказ о назначении лиц, ответственных за безопасное производство работ с применением ПС. Обслуживающий персонал должен иметь необходимые удостоверения (стропальщик, крановщик, рабочий люльки и т.д.)</w:t>
            </w:r>
          </w:p>
          <w:p w14:paraId="24887153" w14:textId="77777777" w:rsidR="0036727D" w:rsidRPr="0036727D" w:rsidRDefault="0036727D" w:rsidP="0036727D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- При выполнении работ с применением ручного, механизированного, электрифицированного, абразивного, пневматического, гидравлического, ручного пиротехнического и т.д. выполнять требования Правил по охране труда при работе с инструментом и приспособлениями, утв. приказом Минтруда России №835н от 27.11.2020г.</w:t>
            </w:r>
          </w:p>
          <w:p w14:paraId="38698C55" w14:textId="21703AAC" w:rsidR="0036727D" w:rsidRPr="0036727D" w:rsidRDefault="0036727D" w:rsidP="0036727D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- При проведении работ на высоте, выполнять в соответствии с Приказом Минтруда от 16 ноября 2020 г. № 782н "Об утверждении Правил по охране труда при работе на высоте"</w:t>
            </w:r>
          </w:p>
        </w:tc>
      </w:tr>
      <w:tr w:rsidR="0036727D" w:rsidRPr="00A113FD" w14:paraId="05F29E7F" w14:textId="77777777" w:rsidTr="0036727D">
        <w:trPr>
          <w:trHeight w:val="60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F5C83CA" w14:textId="05F9555D" w:rsidR="0036727D" w:rsidRDefault="0036727D" w:rsidP="005B4C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B38BE8A" w14:textId="06806041" w:rsidR="0036727D" w:rsidRPr="0036727D" w:rsidRDefault="0036727D" w:rsidP="003672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6727D">
              <w:rPr>
                <w:rFonts w:ascii="Arial" w:hAnsi="Arial" w:cs="Arial"/>
                <w:color w:val="000000"/>
                <w:sz w:val="20"/>
                <w:szCs w:val="20"/>
              </w:rPr>
              <w:t>Объем работ (услуг)</w:t>
            </w:r>
          </w:p>
        </w:tc>
        <w:tc>
          <w:tcPr>
            <w:tcW w:w="12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AF28C06" w14:textId="59D67173" w:rsidR="0036727D" w:rsidRPr="0036727D" w:rsidRDefault="0036727D" w:rsidP="003B4E6F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Работы производить в соответствии с Техническим заданием и Приложениями к нему.</w:t>
            </w:r>
          </w:p>
        </w:tc>
      </w:tr>
      <w:tr w:rsidR="0036727D" w:rsidRPr="00A113FD" w14:paraId="3184AF26" w14:textId="77777777" w:rsidTr="0036727D">
        <w:trPr>
          <w:trHeight w:val="60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0774F4" w14:textId="750CE2C6" w:rsidR="0036727D" w:rsidRDefault="0036727D" w:rsidP="005B4C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1EB18C" w14:textId="19628ECC" w:rsidR="0036727D" w:rsidRPr="0036727D" w:rsidRDefault="0036727D" w:rsidP="003672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6727D">
              <w:rPr>
                <w:rFonts w:ascii="Arial" w:hAnsi="Arial" w:cs="Arial"/>
                <w:color w:val="000000"/>
                <w:sz w:val="20"/>
                <w:szCs w:val="20"/>
              </w:rPr>
              <w:t>Срок выполнения работ</w:t>
            </w:r>
          </w:p>
        </w:tc>
        <w:tc>
          <w:tcPr>
            <w:tcW w:w="12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78E19E8" w14:textId="4AABDC9E" w:rsidR="0036727D" w:rsidRPr="0036727D" w:rsidRDefault="0036727D" w:rsidP="003B4E6F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2</w:t>
            </w:r>
            <w:r w:rsidR="00DE4C47">
              <w:rPr>
                <w:rFonts w:ascii="Arial" w:hAnsi="Arial" w:cs="Arial"/>
                <w:sz w:val="20"/>
                <w:szCs w:val="20"/>
              </w:rPr>
              <w:t>8</w:t>
            </w:r>
            <w:r w:rsidRPr="0036727D">
              <w:rPr>
                <w:rFonts w:ascii="Arial" w:hAnsi="Arial" w:cs="Arial"/>
                <w:sz w:val="20"/>
                <w:szCs w:val="20"/>
              </w:rPr>
              <w:t>.0</w:t>
            </w:r>
            <w:r w:rsidR="00DE4C47">
              <w:rPr>
                <w:rFonts w:ascii="Arial" w:hAnsi="Arial" w:cs="Arial"/>
                <w:sz w:val="20"/>
                <w:szCs w:val="20"/>
              </w:rPr>
              <w:t>2</w:t>
            </w:r>
            <w:r w:rsidRPr="0036727D">
              <w:rPr>
                <w:rFonts w:ascii="Arial" w:hAnsi="Arial" w:cs="Arial"/>
                <w:sz w:val="20"/>
                <w:szCs w:val="20"/>
              </w:rPr>
              <w:t>.202</w:t>
            </w:r>
            <w:r w:rsidR="00AB0CC4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36727D" w:rsidRPr="00A113FD" w14:paraId="33533FE4" w14:textId="77777777" w:rsidTr="0036727D">
        <w:trPr>
          <w:trHeight w:val="60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0C4FDB" w14:textId="0A64CEC1" w:rsidR="0036727D" w:rsidRDefault="0036727D" w:rsidP="005B4C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C606E35" w14:textId="4B567835" w:rsidR="0036727D" w:rsidRPr="0036727D" w:rsidRDefault="0036727D" w:rsidP="003672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6727D">
              <w:rPr>
                <w:rFonts w:ascii="Arial" w:hAnsi="Arial" w:cs="Arial"/>
                <w:color w:val="000000"/>
                <w:sz w:val="20"/>
                <w:szCs w:val="20"/>
              </w:rPr>
              <w:t>Условия оплаты работ (услуг)</w:t>
            </w:r>
          </w:p>
        </w:tc>
        <w:tc>
          <w:tcPr>
            <w:tcW w:w="12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A70C570" w14:textId="21A2BEF7" w:rsidR="0036727D" w:rsidRPr="0036727D" w:rsidRDefault="0036727D" w:rsidP="003B4E6F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Предоплата до 50%, оставшиеся 50% по факту выполненных работ. Также по условиям оплаты принимаются предложения Участников закупки, если это может повлиять на снижение цены лота.</w:t>
            </w:r>
          </w:p>
        </w:tc>
      </w:tr>
      <w:tr w:rsidR="0036727D" w:rsidRPr="00A113FD" w14:paraId="004484F2" w14:textId="77777777" w:rsidTr="0036727D">
        <w:trPr>
          <w:trHeight w:val="60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30780CD" w14:textId="585C694D" w:rsidR="0036727D" w:rsidRDefault="0036727D" w:rsidP="005B4C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E4EC8C" w14:textId="1F460CC7" w:rsidR="0036727D" w:rsidRPr="0036727D" w:rsidRDefault="0036727D" w:rsidP="003672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6727D">
              <w:rPr>
                <w:rFonts w:ascii="Arial" w:hAnsi="Arial" w:cs="Arial"/>
                <w:color w:val="000000"/>
                <w:sz w:val="20"/>
                <w:szCs w:val="20"/>
              </w:rPr>
              <w:t>Гарантии и гарантийный срок на выполненные работы (оказанные услуги)</w:t>
            </w:r>
          </w:p>
        </w:tc>
        <w:tc>
          <w:tcPr>
            <w:tcW w:w="12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65399E9" w14:textId="34BA5985" w:rsidR="0036727D" w:rsidRPr="0036727D" w:rsidRDefault="0036727D" w:rsidP="003B4E6F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Гарантийный срок на выполненные Работы исчисляется с даты, следующей за днем подписания обеими Сторонами конечного Акта о приемке выполненных работ, и составляет 12 (двенадцать) месяцев. Течение гарантийного срока приостанавливается на все время, на протяжении которого соответствующий объект не мог эксплуатироваться в следствии недостатков, за которые отвечает Подрядчик.</w:t>
            </w:r>
          </w:p>
        </w:tc>
      </w:tr>
      <w:tr w:rsidR="0036727D" w:rsidRPr="00A113FD" w14:paraId="1465B6DA" w14:textId="77777777" w:rsidTr="0036727D">
        <w:trPr>
          <w:trHeight w:val="60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7E6A52" w14:textId="6C4088BC" w:rsidR="0036727D" w:rsidRDefault="0036727D" w:rsidP="005B4C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FC1B4E9" w14:textId="37AAAB75" w:rsidR="0036727D" w:rsidRPr="0036727D" w:rsidRDefault="0036727D" w:rsidP="003672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6727D">
              <w:rPr>
                <w:rFonts w:ascii="Arial" w:hAnsi="Arial" w:cs="Arial"/>
                <w:color w:val="000000"/>
                <w:sz w:val="20"/>
                <w:szCs w:val="20"/>
              </w:rPr>
              <w:t>Требования к сметной документации</w:t>
            </w:r>
          </w:p>
        </w:tc>
        <w:tc>
          <w:tcPr>
            <w:tcW w:w="12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254648DB" w14:textId="61087848" w:rsidR="0036727D" w:rsidRPr="0036727D" w:rsidRDefault="0036727D" w:rsidP="003B4E6F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Смету подготовить для обоснования стоимости работ с указанием этапов их выполнения. Указать наименование и количество применяемых материалов и оборудования.</w:t>
            </w:r>
          </w:p>
        </w:tc>
      </w:tr>
      <w:tr w:rsidR="0036727D" w:rsidRPr="00A113FD" w14:paraId="4532A312" w14:textId="77777777" w:rsidTr="0036727D">
        <w:trPr>
          <w:trHeight w:val="323"/>
        </w:trPr>
        <w:tc>
          <w:tcPr>
            <w:tcW w:w="15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A3925C" w14:textId="23B5B23E" w:rsidR="0036727D" w:rsidRPr="0036727D" w:rsidRDefault="0036727D" w:rsidP="0036727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6727D">
              <w:rPr>
                <w:rFonts w:ascii="Arial" w:hAnsi="Arial" w:cs="Arial"/>
                <w:b/>
                <w:bCs/>
                <w:sz w:val="20"/>
                <w:szCs w:val="20"/>
              </w:rPr>
              <w:t>Требования к Подрядчику (Исполнителю)</w:t>
            </w:r>
          </w:p>
        </w:tc>
      </w:tr>
      <w:tr w:rsidR="0036727D" w:rsidRPr="00A113FD" w14:paraId="2C6B0F5E" w14:textId="77777777" w:rsidTr="0036727D">
        <w:trPr>
          <w:trHeight w:val="60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00B807" w14:textId="02BD9699" w:rsidR="0036727D" w:rsidRDefault="0036727D" w:rsidP="005B4C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8A0A354" w14:textId="3CDB2B3D" w:rsidR="0036727D" w:rsidRPr="0036727D" w:rsidRDefault="0036727D" w:rsidP="0036727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6727D">
              <w:rPr>
                <w:rFonts w:ascii="Arial" w:hAnsi="Arial" w:cs="Arial"/>
                <w:color w:val="000000"/>
                <w:sz w:val="20"/>
                <w:szCs w:val="20"/>
              </w:rPr>
              <w:t>Требования к участникам закупки (обязательные и квалификационные)</w:t>
            </w:r>
          </w:p>
        </w:tc>
        <w:tc>
          <w:tcPr>
            <w:tcW w:w="12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47F0AA2" w14:textId="77777777" w:rsidR="0036727D" w:rsidRPr="0036727D" w:rsidRDefault="0036727D" w:rsidP="0036727D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- Иметь опыт выполнения работ аналогичных предмету договора.</w:t>
            </w:r>
          </w:p>
          <w:p w14:paraId="68C7B846" w14:textId="77777777" w:rsidR="0036727D" w:rsidRPr="0036727D" w:rsidRDefault="0036727D" w:rsidP="0036727D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>- Наличие квалификационного персонала.</w:t>
            </w:r>
          </w:p>
          <w:p w14:paraId="45A6D5F6" w14:textId="50F543F3" w:rsidR="0036727D" w:rsidRPr="0036727D" w:rsidRDefault="0036727D" w:rsidP="0036727D">
            <w:pPr>
              <w:rPr>
                <w:rFonts w:ascii="Arial" w:hAnsi="Arial" w:cs="Arial"/>
                <w:sz w:val="20"/>
                <w:szCs w:val="20"/>
              </w:rPr>
            </w:pPr>
            <w:r w:rsidRPr="0036727D">
              <w:rPr>
                <w:rFonts w:ascii="Arial" w:hAnsi="Arial" w:cs="Arial"/>
                <w:sz w:val="20"/>
                <w:szCs w:val="20"/>
              </w:rPr>
              <w:t xml:space="preserve">- Наличие в собственности или аренде необходимого оборудования, технологической оснастки, средства обеспечения безопасности, средства контроля и измерений, машин и механизмов для обеспечения выполнения работ. Все оборудование, </w:t>
            </w:r>
            <w:r w:rsidRPr="0036727D">
              <w:rPr>
                <w:rFonts w:ascii="Arial" w:hAnsi="Arial" w:cs="Arial"/>
                <w:sz w:val="20"/>
                <w:szCs w:val="20"/>
              </w:rPr>
              <w:lastRenderedPageBreak/>
              <w:t>инструменты и приспособления, применяемые для производства работ, должны быть исправны, иметь соответствующую маркировку и при необходимости соответствующую разрешительную документацию.</w:t>
            </w:r>
          </w:p>
        </w:tc>
      </w:tr>
    </w:tbl>
    <w:p w14:paraId="48305D22" w14:textId="77777777" w:rsidR="00CD0A13" w:rsidRDefault="00CD0A13"/>
    <w:p w14:paraId="051D509B" w14:textId="77777777" w:rsidR="00F6154B" w:rsidRPr="00F6154B" w:rsidRDefault="00F6154B">
      <w:pPr>
        <w:rPr>
          <w:b/>
          <w:bCs/>
        </w:rPr>
      </w:pPr>
      <w:r w:rsidRPr="00F6154B">
        <w:rPr>
          <w:b/>
          <w:bCs/>
        </w:rPr>
        <w:t xml:space="preserve">Приложения: </w:t>
      </w:r>
    </w:p>
    <w:p w14:paraId="0D2B7DC2" w14:textId="55C35662" w:rsidR="00F6154B" w:rsidRPr="00F6154B" w:rsidRDefault="00F6154B">
      <w:r w:rsidRPr="00F6154B">
        <w:t>Приложение №1 к Техническому заданию (</w:t>
      </w:r>
      <w:r w:rsidR="00DE4C47">
        <w:t>п</w:t>
      </w:r>
      <w:r w:rsidRPr="00F6154B">
        <w:t xml:space="preserve">еречень </w:t>
      </w:r>
      <w:r w:rsidR="00DE4C47">
        <w:t>работ и материалов</w:t>
      </w:r>
      <w:r w:rsidRPr="00F6154B">
        <w:t>)</w:t>
      </w:r>
    </w:p>
    <w:p w14:paraId="22017625" w14:textId="3E3B733D" w:rsidR="00F6154B" w:rsidRDefault="00F6154B"/>
    <w:p w14:paraId="76E3256A" w14:textId="0806C1BF" w:rsidR="0045065A" w:rsidRDefault="0045065A" w:rsidP="0045065A">
      <w:pPr>
        <w:jc w:val="center"/>
        <w:rPr>
          <w:b/>
          <w:bCs/>
          <w:sz w:val="32"/>
          <w:szCs w:val="32"/>
        </w:rPr>
      </w:pPr>
      <w:r w:rsidRPr="0045065A">
        <w:rPr>
          <w:b/>
          <w:bCs/>
          <w:sz w:val="32"/>
          <w:szCs w:val="32"/>
        </w:rPr>
        <w:t>Ступени</w:t>
      </w:r>
    </w:p>
    <w:p w14:paraId="62137AE1" w14:textId="47F104EF" w:rsidR="0045065A" w:rsidRDefault="0045065A" w:rsidP="0045065A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B1EA840" wp14:editId="61BF4EC4">
            <wp:extent cx="7886700" cy="4434746"/>
            <wp:effectExtent l="0" t="0" r="0" b="4445"/>
            <wp:docPr id="102881610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556" cy="443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C232A" w14:textId="77777777" w:rsidR="0045065A" w:rsidRDefault="0045065A" w:rsidP="0045065A">
      <w:pPr>
        <w:rPr>
          <w:b/>
          <w:bCs/>
          <w:sz w:val="32"/>
          <w:szCs w:val="32"/>
        </w:rPr>
      </w:pPr>
    </w:p>
    <w:p w14:paraId="277CE195" w14:textId="77777777" w:rsidR="0045065A" w:rsidRDefault="0045065A" w:rsidP="0045065A">
      <w:pPr>
        <w:jc w:val="right"/>
        <w:rPr>
          <w:sz w:val="32"/>
          <w:szCs w:val="32"/>
        </w:rPr>
      </w:pPr>
    </w:p>
    <w:p w14:paraId="3C7B9B32" w14:textId="6783DD23" w:rsidR="0045065A" w:rsidRDefault="0045065A" w:rsidP="0045065A">
      <w:pPr>
        <w:jc w:val="right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3CE9C40" wp14:editId="688593CC">
            <wp:extent cx="9248775" cy="5200650"/>
            <wp:effectExtent l="0" t="0" r="9525" b="0"/>
            <wp:docPr id="96058655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7D5CD" w14:textId="77777777" w:rsidR="0045065A" w:rsidRDefault="0045065A" w:rsidP="0045065A">
      <w:pPr>
        <w:rPr>
          <w:noProof/>
          <w:sz w:val="32"/>
          <w:szCs w:val="32"/>
        </w:rPr>
      </w:pPr>
    </w:p>
    <w:p w14:paraId="5225B644" w14:textId="0BCE3F40" w:rsidR="0045065A" w:rsidRDefault="0045065A" w:rsidP="0045065A">
      <w:pPr>
        <w:tabs>
          <w:tab w:val="left" w:pos="1176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4AAD55E2" w14:textId="77777777" w:rsidR="0045065A" w:rsidRDefault="0045065A" w:rsidP="0045065A">
      <w:pPr>
        <w:tabs>
          <w:tab w:val="left" w:pos="11760"/>
        </w:tabs>
        <w:rPr>
          <w:sz w:val="32"/>
          <w:szCs w:val="32"/>
        </w:rPr>
      </w:pPr>
    </w:p>
    <w:p w14:paraId="6D3254FC" w14:textId="77777777" w:rsidR="0045065A" w:rsidRDefault="0045065A" w:rsidP="0045065A">
      <w:pPr>
        <w:tabs>
          <w:tab w:val="left" w:pos="11760"/>
        </w:tabs>
        <w:rPr>
          <w:sz w:val="32"/>
          <w:szCs w:val="32"/>
        </w:rPr>
      </w:pPr>
    </w:p>
    <w:p w14:paraId="14203901" w14:textId="77777777" w:rsidR="0045065A" w:rsidRDefault="0045065A" w:rsidP="0045065A">
      <w:pPr>
        <w:tabs>
          <w:tab w:val="left" w:pos="11760"/>
        </w:tabs>
        <w:rPr>
          <w:sz w:val="32"/>
          <w:szCs w:val="32"/>
        </w:rPr>
      </w:pPr>
    </w:p>
    <w:p w14:paraId="74A388F5" w14:textId="63CED3AB" w:rsidR="0045065A" w:rsidRDefault="0045065A" w:rsidP="0045065A">
      <w:pPr>
        <w:tabs>
          <w:tab w:val="left" w:pos="11760"/>
        </w:tabs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DD900AE" wp14:editId="52D58151">
            <wp:extent cx="9248775" cy="5200650"/>
            <wp:effectExtent l="0" t="0" r="9525" b="0"/>
            <wp:docPr id="182394427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9B9E3" w14:textId="77777777" w:rsidR="0045065A" w:rsidRDefault="0045065A" w:rsidP="0045065A">
      <w:pPr>
        <w:rPr>
          <w:noProof/>
          <w:sz w:val="32"/>
          <w:szCs w:val="32"/>
        </w:rPr>
      </w:pPr>
    </w:p>
    <w:p w14:paraId="593BD3BE" w14:textId="6736F630" w:rsidR="0045065A" w:rsidRDefault="0045065A" w:rsidP="0045065A">
      <w:pPr>
        <w:tabs>
          <w:tab w:val="left" w:pos="808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17DF9FC1" w14:textId="77777777" w:rsidR="0045065A" w:rsidRDefault="0045065A" w:rsidP="0045065A">
      <w:pPr>
        <w:tabs>
          <w:tab w:val="left" w:pos="8085"/>
        </w:tabs>
        <w:rPr>
          <w:sz w:val="32"/>
          <w:szCs w:val="32"/>
        </w:rPr>
      </w:pPr>
    </w:p>
    <w:p w14:paraId="2014FE0C" w14:textId="77777777" w:rsidR="0045065A" w:rsidRDefault="0045065A" w:rsidP="0045065A">
      <w:pPr>
        <w:tabs>
          <w:tab w:val="left" w:pos="8085"/>
        </w:tabs>
        <w:rPr>
          <w:sz w:val="32"/>
          <w:szCs w:val="32"/>
        </w:rPr>
      </w:pPr>
    </w:p>
    <w:p w14:paraId="4812F700" w14:textId="77777777" w:rsidR="0045065A" w:rsidRDefault="0045065A" w:rsidP="0045065A">
      <w:pPr>
        <w:tabs>
          <w:tab w:val="left" w:pos="8085"/>
        </w:tabs>
        <w:rPr>
          <w:sz w:val="32"/>
          <w:szCs w:val="32"/>
        </w:rPr>
      </w:pPr>
    </w:p>
    <w:p w14:paraId="08C5370F" w14:textId="79E53949" w:rsidR="0045065A" w:rsidRDefault="0045065A" w:rsidP="0045065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Зонты </w:t>
      </w:r>
    </w:p>
    <w:p w14:paraId="74DD5ABB" w14:textId="77777777" w:rsidR="0045065A" w:rsidRDefault="0045065A" w:rsidP="0045065A">
      <w:pPr>
        <w:jc w:val="center"/>
        <w:rPr>
          <w:b/>
          <w:bCs/>
          <w:sz w:val="32"/>
          <w:szCs w:val="32"/>
        </w:rPr>
      </w:pPr>
    </w:p>
    <w:p w14:paraId="381604BA" w14:textId="11A36966" w:rsidR="0045065A" w:rsidRDefault="0045065A" w:rsidP="0045065A">
      <w:pPr>
        <w:tabs>
          <w:tab w:val="left" w:pos="808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78F92F0" wp14:editId="5770252C">
            <wp:extent cx="9239250" cy="5200650"/>
            <wp:effectExtent l="0" t="0" r="0" b="0"/>
            <wp:docPr id="168902790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B3C58" w14:textId="77777777" w:rsidR="0045065A" w:rsidRDefault="0045065A" w:rsidP="0045065A">
      <w:pPr>
        <w:tabs>
          <w:tab w:val="left" w:pos="8085"/>
        </w:tabs>
        <w:rPr>
          <w:sz w:val="32"/>
          <w:szCs w:val="32"/>
        </w:rPr>
      </w:pPr>
    </w:p>
    <w:p w14:paraId="593EFBC0" w14:textId="77777777" w:rsidR="0045065A" w:rsidRDefault="0045065A" w:rsidP="0045065A">
      <w:pPr>
        <w:tabs>
          <w:tab w:val="left" w:pos="8085"/>
        </w:tabs>
        <w:rPr>
          <w:sz w:val="32"/>
          <w:szCs w:val="32"/>
        </w:rPr>
      </w:pPr>
    </w:p>
    <w:p w14:paraId="7ED4BA8E" w14:textId="77777777" w:rsidR="0045065A" w:rsidRDefault="0045065A" w:rsidP="0045065A">
      <w:pPr>
        <w:tabs>
          <w:tab w:val="left" w:pos="8085"/>
        </w:tabs>
        <w:rPr>
          <w:sz w:val="32"/>
          <w:szCs w:val="32"/>
        </w:rPr>
      </w:pPr>
    </w:p>
    <w:p w14:paraId="77BA1285" w14:textId="29061472" w:rsidR="0045065A" w:rsidRDefault="0045065A" w:rsidP="0045065A">
      <w:pPr>
        <w:tabs>
          <w:tab w:val="left" w:pos="8085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Беседки</w:t>
      </w:r>
    </w:p>
    <w:p w14:paraId="28EB3877" w14:textId="77777777" w:rsidR="0045065A" w:rsidRDefault="0045065A" w:rsidP="0045065A">
      <w:pPr>
        <w:tabs>
          <w:tab w:val="left" w:pos="8085"/>
        </w:tabs>
        <w:jc w:val="center"/>
        <w:rPr>
          <w:b/>
          <w:bCs/>
          <w:sz w:val="32"/>
          <w:szCs w:val="32"/>
        </w:rPr>
      </w:pPr>
    </w:p>
    <w:p w14:paraId="0F3408E5" w14:textId="31408492" w:rsidR="0045065A" w:rsidRDefault="0045065A" w:rsidP="0045065A">
      <w:pPr>
        <w:tabs>
          <w:tab w:val="left" w:pos="8085"/>
        </w:tabs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FD7941E" wp14:editId="0F1199A8">
            <wp:extent cx="9248775" cy="5200650"/>
            <wp:effectExtent l="0" t="0" r="9525" b="0"/>
            <wp:docPr id="13803980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FDC2F" w14:textId="77777777" w:rsidR="0045065A" w:rsidRDefault="0045065A" w:rsidP="0045065A">
      <w:pPr>
        <w:tabs>
          <w:tab w:val="left" w:pos="8085"/>
        </w:tabs>
        <w:rPr>
          <w:sz w:val="32"/>
          <w:szCs w:val="32"/>
        </w:rPr>
      </w:pPr>
    </w:p>
    <w:p w14:paraId="4BEDFB48" w14:textId="77777777" w:rsidR="0045065A" w:rsidRDefault="0045065A" w:rsidP="0045065A">
      <w:pPr>
        <w:tabs>
          <w:tab w:val="left" w:pos="8085"/>
        </w:tabs>
        <w:rPr>
          <w:sz w:val="32"/>
          <w:szCs w:val="32"/>
        </w:rPr>
      </w:pPr>
    </w:p>
    <w:p w14:paraId="0D886B41" w14:textId="77777777" w:rsidR="0045065A" w:rsidRDefault="0045065A" w:rsidP="0045065A">
      <w:pPr>
        <w:tabs>
          <w:tab w:val="left" w:pos="8085"/>
        </w:tabs>
        <w:rPr>
          <w:sz w:val="32"/>
          <w:szCs w:val="32"/>
        </w:rPr>
      </w:pPr>
    </w:p>
    <w:p w14:paraId="763D2FD0" w14:textId="70E90A35" w:rsidR="0045065A" w:rsidRDefault="0045065A" w:rsidP="0045065A">
      <w:pPr>
        <w:tabs>
          <w:tab w:val="left" w:pos="8085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Бассейн</w:t>
      </w:r>
    </w:p>
    <w:p w14:paraId="1A65597D" w14:textId="77777777" w:rsidR="0045065A" w:rsidRDefault="0045065A" w:rsidP="0045065A">
      <w:pPr>
        <w:tabs>
          <w:tab w:val="left" w:pos="8085"/>
        </w:tabs>
        <w:jc w:val="center"/>
        <w:rPr>
          <w:b/>
          <w:bCs/>
          <w:sz w:val="32"/>
          <w:szCs w:val="32"/>
        </w:rPr>
      </w:pPr>
    </w:p>
    <w:p w14:paraId="3420409A" w14:textId="30CAFAA0" w:rsidR="0045065A" w:rsidRDefault="0045065A" w:rsidP="0045065A">
      <w:pPr>
        <w:tabs>
          <w:tab w:val="left" w:pos="8085"/>
        </w:tabs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B581923" wp14:editId="2410BA62">
            <wp:extent cx="9248775" cy="5200650"/>
            <wp:effectExtent l="0" t="0" r="9525" b="0"/>
            <wp:docPr id="7132532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29135" w14:textId="77777777" w:rsidR="0045065A" w:rsidRPr="0045065A" w:rsidRDefault="0045065A" w:rsidP="0045065A">
      <w:pPr>
        <w:rPr>
          <w:sz w:val="32"/>
          <w:szCs w:val="32"/>
        </w:rPr>
      </w:pPr>
    </w:p>
    <w:p w14:paraId="317512D5" w14:textId="77777777" w:rsidR="0045065A" w:rsidRDefault="0045065A" w:rsidP="0045065A">
      <w:pPr>
        <w:rPr>
          <w:b/>
          <w:bCs/>
          <w:noProof/>
          <w:sz w:val="32"/>
          <w:szCs w:val="32"/>
        </w:rPr>
      </w:pPr>
    </w:p>
    <w:p w14:paraId="4FAC75F3" w14:textId="2635BAEE" w:rsidR="0045065A" w:rsidRDefault="0045065A" w:rsidP="0045065A">
      <w:pPr>
        <w:tabs>
          <w:tab w:val="left" w:pos="864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71D9C3E0" w14:textId="0D05D99A" w:rsidR="0045065A" w:rsidRDefault="0045065A" w:rsidP="0045065A">
      <w:pPr>
        <w:tabs>
          <w:tab w:val="left" w:pos="8085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Двери</w:t>
      </w:r>
    </w:p>
    <w:p w14:paraId="39054650" w14:textId="77777777" w:rsidR="0045065A" w:rsidRDefault="0045065A" w:rsidP="0045065A">
      <w:pPr>
        <w:tabs>
          <w:tab w:val="left" w:pos="8085"/>
        </w:tabs>
        <w:jc w:val="center"/>
        <w:rPr>
          <w:b/>
          <w:bCs/>
          <w:sz w:val="32"/>
          <w:szCs w:val="32"/>
        </w:rPr>
      </w:pPr>
    </w:p>
    <w:p w14:paraId="03F9A40E" w14:textId="6D89F427" w:rsidR="0045065A" w:rsidRDefault="0045065A" w:rsidP="0045065A">
      <w:pPr>
        <w:tabs>
          <w:tab w:val="left" w:pos="8085"/>
        </w:tabs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A8F0C1C" wp14:editId="3DC5CFF0">
            <wp:extent cx="4119918" cy="5476875"/>
            <wp:effectExtent l="0" t="0" r="0" b="0"/>
            <wp:docPr id="19687597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762" cy="547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D364D" w14:textId="77777777" w:rsidR="0045065A" w:rsidRPr="0045065A" w:rsidRDefault="0045065A" w:rsidP="0045065A">
      <w:pPr>
        <w:tabs>
          <w:tab w:val="left" w:pos="8640"/>
        </w:tabs>
        <w:rPr>
          <w:sz w:val="32"/>
          <w:szCs w:val="32"/>
        </w:rPr>
      </w:pPr>
    </w:p>
    <w:sectPr w:rsidR="0045065A" w:rsidRPr="0045065A" w:rsidSect="00745CD4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EDA"/>
    <w:rsid w:val="00024ABB"/>
    <w:rsid w:val="00180847"/>
    <w:rsid w:val="0023544E"/>
    <w:rsid w:val="002B3D78"/>
    <w:rsid w:val="002F732C"/>
    <w:rsid w:val="00340031"/>
    <w:rsid w:val="00344886"/>
    <w:rsid w:val="00361461"/>
    <w:rsid w:val="0036727D"/>
    <w:rsid w:val="003A5092"/>
    <w:rsid w:val="003B4E6F"/>
    <w:rsid w:val="003D451E"/>
    <w:rsid w:val="003F1DE5"/>
    <w:rsid w:val="003F3538"/>
    <w:rsid w:val="00405ED6"/>
    <w:rsid w:val="0045065A"/>
    <w:rsid w:val="004A7C3E"/>
    <w:rsid w:val="004D3962"/>
    <w:rsid w:val="0050338E"/>
    <w:rsid w:val="005F6853"/>
    <w:rsid w:val="006156D6"/>
    <w:rsid w:val="00623E5D"/>
    <w:rsid w:val="00672E2C"/>
    <w:rsid w:val="00745CD4"/>
    <w:rsid w:val="007B0CBD"/>
    <w:rsid w:val="00834E2C"/>
    <w:rsid w:val="00854A65"/>
    <w:rsid w:val="00910213"/>
    <w:rsid w:val="009111B8"/>
    <w:rsid w:val="009362AE"/>
    <w:rsid w:val="00983DD2"/>
    <w:rsid w:val="00A408D0"/>
    <w:rsid w:val="00A646A3"/>
    <w:rsid w:val="00A652D3"/>
    <w:rsid w:val="00AB0CC4"/>
    <w:rsid w:val="00AB7EDA"/>
    <w:rsid w:val="00B12B38"/>
    <w:rsid w:val="00B67E5D"/>
    <w:rsid w:val="00B81250"/>
    <w:rsid w:val="00B867AF"/>
    <w:rsid w:val="00BD1858"/>
    <w:rsid w:val="00C32E53"/>
    <w:rsid w:val="00CD0A13"/>
    <w:rsid w:val="00D916C2"/>
    <w:rsid w:val="00DB5B81"/>
    <w:rsid w:val="00DE4C47"/>
    <w:rsid w:val="00E26D1E"/>
    <w:rsid w:val="00E5309B"/>
    <w:rsid w:val="00E96B84"/>
    <w:rsid w:val="00F14C92"/>
    <w:rsid w:val="00F6154B"/>
    <w:rsid w:val="00F65D61"/>
    <w:rsid w:val="00FD1D7D"/>
    <w:rsid w:val="00FD63BB"/>
    <w:rsid w:val="00FE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182E5"/>
  <w15:chartTrackingRefBased/>
  <w15:docId w15:val="{CA6E3713-CD2F-4D54-A313-DDF7B2DC4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5B8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ер,UL,Абзац маркированнный"/>
    <w:basedOn w:val="a"/>
    <w:link w:val="a4"/>
    <w:uiPriority w:val="34"/>
    <w:qFormat/>
    <w:rsid w:val="00DB5B81"/>
    <w:pPr>
      <w:ind w:left="708"/>
    </w:pPr>
  </w:style>
  <w:style w:type="character" w:customStyle="1" w:styleId="a4">
    <w:name w:val="Абзац списка Знак"/>
    <w:aliases w:val="Маркер Знак,UL Знак,Абзац маркированнный Знак"/>
    <w:basedOn w:val="a0"/>
    <w:link w:val="a3"/>
    <w:uiPriority w:val="34"/>
    <w:locked/>
    <w:rsid w:val="00DB5B81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286F2-1DC3-44AF-BAA6-7EC5AF5E2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</TotalTime>
  <Pages>9</Pages>
  <Words>922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Неронов Сергей Васильевич</dc:creator>
  <cp:keywords/>
  <dc:description/>
  <cp:lastModifiedBy>Неронов Сергей Васильевич</cp:lastModifiedBy>
  <cp:revision>36</cp:revision>
  <dcterms:created xsi:type="dcterms:W3CDTF">2023-09-25T06:37:00Z</dcterms:created>
  <dcterms:modified xsi:type="dcterms:W3CDTF">2024-11-18T09:49:00Z</dcterms:modified>
</cp:coreProperties>
</file>