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7" w:type="pct"/>
        <w:jc w:val="right"/>
        <w:tblLook w:val="04A0" w:firstRow="1" w:lastRow="0" w:firstColumn="1" w:lastColumn="0" w:noHBand="0" w:noVBand="1"/>
      </w:tblPr>
      <w:tblGrid>
        <w:gridCol w:w="8852"/>
        <w:gridCol w:w="503"/>
        <w:gridCol w:w="275"/>
      </w:tblGrid>
      <w:tr w:rsidR="00480B9A" w:rsidRPr="0066555A" w:rsidTr="00A61EAB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480B9A" w:rsidRDefault="00480B9A" w:rsidP="00B44F24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</w:t>
            </w:r>
            <w:r w:rsidRPr="00EC31E6">
              <w:rPr>
                <w:b/>
                <w:caps/>
              </w:rPr>
              <w:t xml:space="preserve"> </w:t>
            </w:r>
            <w:r w:rsidRPr="007D57C5">
              <w:rPr>
                <w:b/>
                <w:caps/>
              </w:rPr>
              <w:t>ЗАДАНИЕ</w:t>
            </w:r>
            <w:r w:rsidRPr="00EC31E6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для</w:t>
            </w:r>
            <w:r w:rsidRPr="00EC31E6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ДОГОВОРА</w:t>
            </w:r>
            <w:r w:rsidRPr="00EC31E6">
              <w:rPr>
                <w:b/>
                <w:caps/>
              </w:rPr>
              <w:t xml:space="preserve"> </w:t>
            </w:r>
          </w:p>
          <w:p w:rsidR="009B184F" w:rsidRDefault="009B184F" w:rsidP="009B184F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ВОЗМЕЗДНОГО ОКАЗАНИЯ УСЛУГ по организации летнего оздоровительного отдыха детей сотрудников </w:t>
            </w:r>
          </w:p>
          <w:p w:rsidR="009B184F" w:rsidRDefault="009B184F" w:rsidP="009B184F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ооо «воздушные ворота северной столицы» </w:t>
            </w:r>
          </w:p>
          <w:p w:rsidR="00480B9A" w:rsidRPr="009B184F" w:rsidRDefault="009B184F" w:rsidP="00BE1DCC">
            <w:pPr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aps/>
              </w:rPr>
              <w:t xml:space="preserve">на </w:t>
            </w:r>
            <w:r w:rsidR="00D73D6F" w:rsidRPr="00D73D6F">
              <w:rPr>
                <w:b/>
                <w:caps/>
                <w:u w:val="single"/>
              </w:rPr>
              <w:t>ЛЕТНИЙ</w:t>
            </w:r>
            <w:r w:rsidR="00D73D6F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период</w:t>
            </w:r>
          </w:p>
        </w:tc>
      </w:tr>
      <w:tr w:rsidR="00480B9A" w:rsidRPr="0066555A" w:rsidTr="00A61EAB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480B9A" w:rsidRPr="009B184F" w:rsidRDefault="00480B9A" w:rsidP="00B44F24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480B9A" w:rsidRPr="00B96ED4" w:rsidTr="00A61EAB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en-US" w:eastAsia="ru-RU"/>
              </w:rPr>
            </w:pPr>
            <w:r w:rsidRPr="00472650">
              <w:rPr>
                <w:rFonts w:cs="Arial"/>
                <w:lang w:val="ru-RU" w:eastAsia="ru-RU"/>
              </w:rPr>
              <w:t>Требования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к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предмету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Закупки</w:t>
            </w:r>
          </w:p>
        </w:tc>
      </w:tr>
      <w:tr w:rsidR="00480B9A" w:rsidRPr="00B96ED4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80B9A" w:rsidRPr="00B96ED4" w:rsidRDefault="00480B9A" w:rsidP="00B44F24">
            <w:pPr>
              <w:widowControl/>
              <w:ind w:firstLine="0"/>
              <w:outlineLvl w:val="0"/>
              <w:rPr>
                <w:bCs/>
                <w:lang w:val="en-US"/>
              </w:rPr>
            </w:pPr>
          </w:p>
        </w:tc>
      </w:tr>
      <w:tr w:rsidR="00480B9A" w:rsidRPr="00604084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472650" w:rsidRDefault="00480B9A" w:rsidP="009872D2">
            <w:pPr>
              <w:pStyle w:val="2"/>
              <w:spacing w:before="0" w:after="0"/>
              <w:ind w:left="0" w:firstLine="0"/>
              <w:jc w:val="left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Общие требования к качеству</w:t>
            </w:r>
          </w:p>
        </w:tc>
      </w:tr>
      <w:tr w:rsidR="00480B9A" w:rsidRPr="00604084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D2" w:rsidRDefault="009B184F" w:rsidP="009872D2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Cs w:val="24"/>
                <w:lang w:val="ru-RU"/>
              </w:rPr>
            </w:pPr>
            <w:r w:rsidRPr="00CC2D8B">
              <w:rPr>
                <w:b w:val="0"/>
                <w:szCs w:val="24"/>
              </w:rPr>
              <w:t xml:space="preserve">Качество оказываемых </w:t>
            </w:r>
            <w:r w:rsidRPr="00B45375">
              <w:rPr>
                <w:b w:val="0"/>
                <w:szCs w:val="24"/>
              </w:rPr>
              <w:t xml:space="preserve">услуг должно соответствовать статусу корпоративного мероприятия, организованного с целью  оздоровления и отдыха детей сотрудников в летний период. Соответствие санитарно-эпидемиологическим правилам и нормативам (СанПин </w:t>
            </w:r>
            <w:r w:rsidR="001A252A">
              <w:rPr>
                <w:b w:val="0"/>
                <w:szCs w:val="24"/>
                <w:lang w:val="ru-RU"/>
              </w:rPr>
              <w:t>2.4.4.3155-13</w:t>
            </w:r>
            <w:r w:rsidRPr="00B45375">
              <w:rPr>
                <w:b w:val="0"/>
                <w:szCs w:val="24"/>
              </w:rPr>
              <w:t>)</w:t>
            </w:r>
            <w:r w:rsidR="009872D2">
              <w:rPr>
                <w:b w:val="0"/>
                <w:szCs w:val="24"/>
                <w:lang w:val="ru-RU"/>
              </w:rPr>
              <w:t xml:space="preserve">. </w:t>
            </w:r>
          </w:p>
          <w:p w:rsidR="00A61EAB" w:rsidRPr="00A61EAB" w:rsidRDefault="009872D2" w:rsidP="009872D2">
            <w:pPr>
              <w:pStyle w:val="2"/>
              <w:numPr>
                <w:ilvl w:val="0"/>
                <w:numId w:val="0"/>
              </w:numPr>
              <w:spacing w:before="0" w:after="0"/>
            </w:pPr>
            <w:r>
              <w:rPr>
                <w:b w:val="0"/>
                <w:szCs w:val="24"/>
                <w:lang w:val="ru-RU"/>
              </w:rPr>
              <w:t>Высококвалифицированный персонал по направлениям.</w:t>
            </w:r>
          </w:p>
        </w:tc>
      </w:tr>
      <w:tr w:rsidR="00480B9A" w:rsidRPr="00604084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2861AC" w:rsidRDefault="00480B9A" w:rsidP="00B44F24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39109F" w:rsidRPr="0066555A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09F" w:rsidRPr="005E64C0" w:rsidRDefault="0039109F" w:rsidP="00B557C9">
            <w:pPr>
              <w:pStyle w:val="2"/>
              <w:spacing w:before="0" w:after="0"/>
              <w:ind w:left="0" w:firstLine="0"/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техническим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характеристикам</w:t>
            </w:r>
          </w:p>
        </w:tc>
      </w:tr>
      <w:tr w:rsidR="0039109F" w:rsidRPr="0066555A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6" w:rsidRDefault="0039109F" w:rsidP="003629F6">
            <w:pPr>
              <w:spacing w:line="276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1.2.1. </w:t>
            </w:r>
            <w:r w:rsidR="003629F6" w:rsidRPr="005E64C0">
              <w:rPr>
                <w:szCs w:val="22"/>
              </w:rPr>
              <w:t xml:space="preserve">Размещение </w:t>
            </w:r>
            <w:r w:rsidR="003629F6" w:rsidRPr="005E64C0">
              <w:rPr>
                <w:szCs w:val="22"/>
                <w:lang w:val="x-none"/>
              </w:rPr>
              <w:t>в</w:t>
            </w:r>
            <w:r w:rsidR="003629F6" w:rsidRPr="005E64C0">
              <w:rPr>
                <w:szCs w:val="22"/>
              </w:rPr>
              <w:t xml:space="preserve"> </w:t>
            </w:r>
            <w:r w:rsidR="003629F6">
              <w:rPr>
                <w:szCs w:val="22"/>
              </w:rPr>
              <w:t xml:space="preserve">комфортабельных </w:t>
            </w:r>
            <w:r w:rsidR="003629F6" w:rsidRPr="005E64C0">
              <w:rPr>
                <w:szCs w:val="22"/>
              </w:rPr>
              <w:t>кирпичных домах</w:t>
            </w:r>
            <w:r w:rsidR="003629F6" w:rsidRPr="005E64C0">
              <w:rPr>
                <w:szCs w:val="22"/>
                <w:lang w:val="x-none"/>
              </w:rPr>
              <w:t xml:space="preserve"> </w:t>
            </w:r>
            <w:r w:rsidR="003629F6">
              <w:rPr>
                <w:szCs w:val="22"/>
              </w:rPr>
              <w:t>с центральным отоплением, от 2-х до 4-х чел. в комнате:</w:t>
            </w:r>
            <w:r w:rsidR="003629F6" w:rsidRPr="005E64C0">
              <w:rPr>
                <w:szCs w:val="22"/>
              </w:rPr>
              <w:t xml:space="preserve"> </w:t>
            </w:r>
          </w:p>
          <w:p w:rsidR="003629F6" w:rsidRDefault="003629F6" w:rsidP="003629F6">
            <w:pPr>
              <w:spacing w:line="276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43185A">
              <w:rPr>
                <w:szCs w:val="22"/>
              </w:rPr>
              <w:t xml:space="preserve">туалетных и </w:t>
            </w:r>
            <w:r>
              <w:rPr>
                <w:szCs w:val="22"/>
              </w:rPr>
              <w:t>санитарных</w:t>
            </w:r>
            <w:r w:rsidRPr="0043185A">
              <w:rPr>
                <w:szCs w:val="22"/>
              </w:rPr>
              <w:t xml:space="preserve"> комнат для мальчиков и девочек (отдельно)</w:t>
            </w:r>
            <w:r>
              <w:rPr>
                <w:szCs w:val="22"/>
              </w:rPr>
              <w:t>, расположенных</w:t>
            </w:r>
            <w:r w:rsidRPr="0043185A">
              <w:rPr>
                <w:szCs w:val="22"/>
              </w:rPr>
              <w:t xml:space="preserve"> на</w:t>
            </w:r>
            <w:r w:rsidRPr="0043185A">
              <w:rPr>
                <w:szCs w:val="22"/>
                <w:lang w:val="x-none"/>
              </w:rPr>
              <w:t xml:space="preserve"> </w:t>
            </w:r>
            <w:r w:rsidRPr="0043185A">
              <w:rPr>
                <w:szCs w:val="22"/>
              </w:rPr>
              <w:t>каждом этаже;</w:t>
            </w:r>
          </w:p>
          <w:p w:rsidR="003629F6" w:rsidRDefault="003629F6" w:rsidP="003629F6">
            <w:pPr>
              <w:spacing w:line="276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="00BD0731">
              <w:rPr>
                <w:szCs w:val="22"/>
              </w:rPr>
              <w:t xml:space="preserve">  </w:t>
            </w:r>
            <w:r>
              <w:rPr>
                <w:szCs w:val="22"/>
              </w:rPr>
              <w:t>места, оборудованного для стирки и сушки белья;</w:t>
            </w:r>
          </w:p>
          <w:p w:rsidR="00191F05" w:rsidRDefault="00191F05" w:rsidP="003629F6">
            <w:pPr>
              <w:spacing w:line="276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-   наличие банного комплекса для еженедельной помывки детей;</w:t>
            </w:r>
          </w:p>
          <w:p w:rsidR="003629F6" w:rsidRDefault="003629F6" w:rsidP="003629F6">
            <w:pPr>
              <w:spacing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szCs w:val="22"/>
              </w:rPr>
              <w:t xml:space="preserve">- </w:t>
            </w:r>
            <w:r w:rsidRPr="005E64C0">
              <w:rPr>
                <w:rFonts w:eastAsia="Calibri"/>
                <w:szCs w:val="28"/>
                <w:lang w:eastAsia="en-US"/>
              </w:rPr>
              <w:t>мебел</w:t>
            </w:r>
            <w:r>
              <w:rPr>
                <w:rFonts w:eastAsia="Calibri"/>
                <w:szCs w:val="28"/>
                <w:lang w:eastAsia="en-US"/>
              </w:rPr>
              <w:t>ь</w:t>
            </w:r>
            <w:r w:rsidRPr="005E64C0">
              <w:rPr>
                <w:rFonts w:eastAsia="Calibri"/>
                <w:szCs w:val="28"/>
                <w:lang w:eastAsia="en-US"/>
              </w:rPr>
              <w:t xml:space="preserve"> в </w:t>
            </w:r>
            <w:r>
              <w:rPr>
                <w:rFonts w:eastAsia="Calibri"/>
                <w:szCs w:val="28"/>
                <w:lang w:eastAsia="en-US"/>
              </w:rPr>
              <w:t>хорошем</w:t>
            </w:r>
            <w:r w:rsidRPr="005E64C0">
              <w:rPr>
                <w:rFonts w:eastAsia="Calibri"/>
                <w:szCs w:val="28"/>
                <w:lang w:eastAsia="en-US"/>
              </w:rPr>
              <w:t xml:space="preserve"> состоянии</w:t>
            </w:r>
            <w:r>
              <w:rPr>
                <w:rFonts w:eastAsia="Calibri"/>
                <w:szCs w:val="28"/>
                <w:lang w:eastAsia="en-US"/>
              </w:rPr>
              <w:t>, пригодном для комфортного проживания (</w:t>
            </w:r>
            <w:r w:rsidRPr="005E64C0">
              <w:rPr>
                <w:rFonts w:eastAsia="Calibri"/>
                <w:szCs w:val="28"/>
                <w:lang w:eastAsia="en-US"/>
              </w:rPr>
              <w:t>кровати, индивидуальные тумбочки, столы, стулья, шкафы для одежды, зеркала</w:t>
            </w:r>
            <w:r>
              <w:rPr>
                <w:rFonts w:eastAsia="Calibri"/>
                <w:szCs w:val="28"/>
                <w:lang w:eastAsia="en-US"/>
              </w:rPr>
              <w:t xml:space="preserve"> и др.);</w:t>
            </w:r>
          </w:p>
          <w:p w:rsidR="003629F6" w:rsidRDefault="003629F6" w:rsidP="003629F6">
            <w:pPr>
              <w:spacing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нескользкого покрытия пола без сколов, трещин, заломов, складок и задиров;</w:t>
            </w:r>
          </w:p>
          <w:p w:rsidR="003629F6" w:rsidRPr="005E64C0" w:rsidRDefault="003629F6" w:rsidP="003629F6">
            <w:pPr>
              <w:spacing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стены/потолок/пол без сколов, трещин, дыр и задиров.</w:t>
            </w:r>
          </w:p>
          <w:p w:rsidR="003629F6" w:rsidRDefault="003629F6" w:rsidP="003629F6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Cs w:val="22"/>
                <w:lang w:val="ru-RU"/>
              </w:rPr>
            </w:pPr>
            <w:r>
              <w:rPr>
                <w:b w:val="0"/>
                <w:szCs w:val="22"/>
                <w:lang w:val="ru-RU"/>
              </w:rPr>
              <w:t xml:space="preserve">1.2.2. </w:t>
            </w:r>
            <w:r w:rsidRPr="008D166B">
              <w:rPr>
                <w:b w:val="0"/>
                <w:szCs w:val="22"/>
              </w:rPr>
              <w:t>5-ти разовое питание</w:t>
            </w:r>
            <w:r>
              <w:rPr>
                <w:b w:val="0"/>
                <w:szCs w:val="22"/>
                <w:lang w:val="ru-RU"/>
              </w:rPr>
              <w:t xml:space="preserve">, </w:t>
            </w:r>
            <w:r w:rsidRPr="005E64C0">
              <w:rPr>
                <w:b w:val="0"/>
                <w:szCs w:val="22"/>
              </w:rPr>
              <w:t>в рацион обязательно должны быть включены фрукты, овощи, соки</w:t>
            </w:r>
            <w:r>
              <w:rPr>
                <w:b w:val="0"/>
                <w:szCs w:val="22"/>
                <w:lang w:val="ru-RU"/>
              </w:rPr>
              <w:t>.</w:t>
            </w:r>
          </w:p>
          <w:p w:rsidR="003629F6" w:rsidRDefault="003629F6" w:rsidP="003629F6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Cs w:val="22"/>
                <w:lang w:val="ru-RU"/>
              </w:rPr>
            </w:pPr>
            <w:r>
              <w:rPr>
                <w:b w:val="0"/>
                <w:szCs w:val="22"/>
                <w:lang w:val="ru-RU"/>
              </w:rPr>
              <w:t>1.2.3.  Оказание</w:t>
            </w:r>
            <w:r w:rsidRPr="008D166B">
              <w:rPr>
                <w:b w:val="0"/>
                <w:szCs w:val="22"/>
              </w:rPr>
              <w:t xml:space="preserve"> первой медицинской помощи</w:t>
            </w:r>
            <w:r>
              <w:rPr>
                <w:b w:val="0"/>
                <w:szCs w:val="22"/>
                <w:lang w:val="ru-RU"/>
              </w:rPr>
              <w:t>.</w:t>
            </w:r>
            <w:r w:rsidR="003B0138">
              <w:rPr>
                <w:b w:val="0"/>
                <w:szCs w:val="22"/>
                <w:lang w:val="ru-RU"/>
              </w:rPr>
              <w:t xml:space="preserve"> </w:t>
            </w:r>
            <w:r>
              <w:rPr>
                <w:b w:val="0"/>
                <w:szCs w:val="22"/>
                <w:lang w:val="ru-RU"/>
              </w:rPr>
              <w:t>Н</w:t>
            </w:r>
            <w:r w:rsidR="00BD0731" w:rsidRPr="008D166B">
              <w:rPr>
                <w:b w:val="0"/>
                <w:szCs w:val="22"/>
              </w:rPr>
              <w:t>аличие</w:t>
            </w:r>
            <w:r w:rsidRPr="008D166B">
              <w:rPr>
                <w:b w:val="0"/>
                <w:szCs w:val="22"/>
              </w:rPr>
              <w:t xml:space="preserve"> </w:t>
            </w:r>
            <w:r>
              <w:rPr>
                <w:b w:val="0"/>
                <w:szCs w:val="22"/>
                <w:lang w:val="ru-RU"/>
              </w:rPr>
              <w:t>оборудованного медицинского кабинета и ежедневного присутствия медицинского персонала на территории ДОЛ.</w:t>
            </w:r>
          </w:p>
          <w:p w:rsidR="0039109F" w:rsidRDefault="003629F6" w:rsidP="00B557C9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Cs w:val="22"/>
                <w:lang w:val="ru-RU"/>
              </w:rPr>
            </w:pPr>
            <w:r>
              <w:rPr>
                <w:b w:val="0"/>
                <w:szCs w:val="22"/>
                <w:lang w:val="ru-RU"/>
              </w:rPr>
              <w:t xml:space="preserve">1.2.4. Организация </w:t>
            </w:r>
            <w:r w:rsidRPr="008D166B">
              <w:rPr>
                <w:b w:val="0"/>
                <w:szCs w:val="22"/>
              </w:rPr>
              <w:t xml:space="preserve">и культурное обслуживание детей: кружки по интересам, наличие </w:t>
            </w:r>
            <w:r>
              <w:rPr>
                <w:b w:val="0"/>
                <w:szCs w:val="22"/>
                <w:lang w:val="ru-RU"/>
              </w:rPr>
              <w:t xml:space="preserve">игровых и </w:t>
            </w:r>
            <w:r w:rsidRPr="008D166B">
              <w:rPr>
                <w:b w:val="0"/>
                <w:szCs w:val="22"/>
              </w:rPr>
              <w:t>спортивных площадок, проведение развлекательных мероп</w:t>
            </w:r>
            <w:r>
              <w:rPr>
                <w:b w:val="0"/>
                <w:szCs w:val="22"/>
              </w:rPr>
              <w:t>риятий, спортивных соревнований</w:t>
            </w:r>
            <w:r>
              <w:rPr>
                <w:b w:val="0"/>
                <w:szCs w:val="22"/>
                <w:lang w:val="ru-RU"/>
              </w:rPr>
              <w:t>.</w:t>
            </w:r>
            <w:r w:rsidRPr="008D166B">
              <w:rPr>
                <w:b w:val="0"/>
                <w:szCs w:val="22"/>
              </w:rPr>
              <w:t xml:space="preserve"> </w:t>
            </w:r>
            <w:r>
              <w:rPr>
                <w:b w:val="0"/>
                <w:szCs w:val="22"/>
                <w:lang w:val="ru-RU"/>
              </w:rPr>
              <w:t>Проведение мероприятий профориентации для детей.</w:t>
            </w:r>
          </w:p>
          <w:p w:rsidR="0039109F" w:rsidRPr="0043185A" w:rsidRDefault="0039109F" w:rsidP="00B557C9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eastAsia="Calibri"/>
                <w:b w:val="0"/>
                <w:szCs w:val="28"/>
                <w:lang w:val="ru-RU" w:eastAsia="en-US"/>
              </w:rPr>
            </w:pPr>
            <w:r w:rsidRPr="0043185A">
              <w:rPr>
                <w:b w:val="0"/>
                <w:szCs w:val="22"/>
                <w:lang w:val="ru-RU"/>
              </w:rPr>
              <w:t xml:space="preserve">1.2.5. </w:t>
            </w:r>
            <w:r w:rsidRPr="0043185A">
              <w:rPr>
                <w:rFonts w:eastAsia="Calibri"/>
                <w:b w:val="0"/>
                <w:szCs w:val="28"/>
                <w:lang w:eastAsia="en-US"/>
              </w:rPr>
              <w:t>Обеспечение охраны правопорядка и безопасности детей на территории</w:t>
            </w:r>
            <w:r w:rsidR="00E615EC">
              <w:rPr>
                <w:rFonts w:eastAsia="Calibri"/>
                <w:b w:val="0"/>
                <w:szCs w:val="28"/>
                <w:lang w:val="ru-RU" w:eastAsia="en-US"/>
              </w:rPr>
              <w:t>, оснащенное современным видеонаблюдением</w:t>
            </w:r>
            <w:r w:rsidRPr="0043185A">
              <w:rPr>
                <w:rFonts w:eastAsia="Calibri"/>
                <w:b w:val="0"/>
                <w:szCs w:val="28"/>
                <w:lang w:eastAsia="en-US"/>
              </w:rPr>
              <w:t>.</w:t>
            </w:r>
            <w:r w:rsidRPr="0043185A">
              <w:rPr>
                <w:rFonts w:eastAsia="Calibri"/>
                <w:b w:val="0"/>
                <w:szCs w:val="28"/>
                <w:lang w:val="ru-RU" w:eastAsia="en-US"/>
              </w:rPr>
              <w:t xml:space="preserve"> </w:t>
            </w:r>
            <w:r w:rsidRPr="0043185A">
              <w:rPr>
                <w:rFonts w:eastAsia="Calibri"/>
                <w:b w:val="0"/>
                <w:szCs w:val="28"/>
                <w:lang w:eastAsia="en-US"/>
              </w:rPr>
              <w:t>Территория ограждена и освещается в тёмное время суток.</w:t>
            </w:r>
          </w:p>
          <w:p w:rsidR="00B557C9" w:rsidRDefault="00B557C9" w:rsidP="00E615EC">
            <w:pPr>
              <w:ind w:firstLine="0"/>
              <w:rPr>
                <w:lang w:eastAsia="en-US"/>
              </w:rPr>
            </w:pPr>
            <w:r w:rsidRPr="0043185A">
              <w:rPr>
                <w:lang w:eastAsia="en-US"/>
              </w:rPr>
              <w:t>1.2.6. Территория лагеря, огорожена, охраняется круглосуточно.</w:t>
            </w:r>
          </w:p>
          <w:p w:rsidR="003629F6" w:rsidRPr="00B557C9" w:rsidRDefault="003629F6" w:rsidP="00E615EC">
            <w:pPr>
              <w:ind w:firstLine="0"/>
              <w:rPr>
                <w:lang w:eastAsia="en-US"/>
              </w:rPr>
            </w:pPr>
          </w:p>
        </w:tc>
      </w:tr>
      <w:tr w:rsidR="0039109F" w:rsidRPr="0066555A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109F" w:rsidRPr="00E2446B" w:rsidRDefault="0039109F" w:rsidP="00B44F24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39109F" w:rsidRPr="00DF6B5C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09F" w:rsidRPr="00DF6B5C" w:rsidRDefault="0039109F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размерам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39109F" w:rsidRPr="00DF6B5C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9F" w:rsidRPr="00A61EAB" w:rsidRDefault="0039109F" w:rsidP="00A61EAB"/>
        </w:tc>
      </w:tr>
      <w:tr w:rsidR="0039109F" w:rsidRPr="00DF6B5C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109F" w:rsidRPr="00DF6B5C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39109F" w:rsidRPr="00DF6B5C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09F" w:rsidRPr="00DF6B5C" w:rsidRDefault="0039109F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упаковке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39109F" w:rsidRPr="00DF6B5C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9F" w:rsidRPr="00A61EAB" w:rsidRDefault="0039109F" w:rsidP="00413932">
            <w:pPr>
              <w:ind w:firstLine="0"/>
            </w:pPr>
          </w:p>
        </w:tc>
      </w:tr>
      <w:tr w:rsidR="0039109F" w:rsidRPr="00DF6B5C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109F" w:rsidRPr="00DF6B5C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39109F" w:rsidRPr="00DF6B5C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09F" w:rsidRPr="00DF6B5C" w:rsidRDefault="0039109F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отгрузке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</w:p>
        </w:tc>
      </w:tr>
      <w:tr w:rsidR="0039109F" w:rsidRPr="00DF6B5C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9F" w:rsidRPr="00DF6B5C" w:rsidRDefault="0039109F" w:rsidP="00B44F24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39109F" w:rsidRPr="00DF6B5C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109F" w:rsidRPr="00DF6B5C" w:rsidRDefault="0039109F" w:rsidP="00B44F24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39109F" w:rsidRPr="00DF6B5C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6E" w:rsidRDefault="0039109F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Количество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объем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="0032276E">
              <w:rPr>
                <w:rFonts w:cs="Arial"/>
                <w:bCs/>
                <w:lang w:val="ru-RU" w:eastAsia="ru-RU"/>
              </w:rPr>
              <w:t xml:space="preserve"> </w:t>
            </w:r>
          </w:p>
          <w:p w:rsidR="0039109F" w:rsidRPr="0032276E" w:rsidRDefault="0039109F" w:rsidP="0032276E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</w:tr>
      <w:tr w:rsidR="0039109F" w:rsidRPr="00DF6B5C" w:rsidTr="00A61EAB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9F" w:rsidRDefault="0032276E" w:rsidP="0032276E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bCs/>
                <w:lang w:val="ru-RU"/>
              </w:rPr>
            </w:pPr>
            <w:r w:rsidRPr="0032276E">
              <w:rPr>
                <w:rFonts w:cs="Arial"/>
                <w:b w:val="0"/>
                <w:bCs/>
                <w:lang w:val="ru-RU" w:eastAsia="ru-RU"/>
              </w:rPr>
              <w:t xml:space="preserve">1.6.1. </w:t>
            </w:r>
            <w:r>
              <w:rPr>
                <w:rFonts w:cs="Arial"/>
                <w:b w:val="0"/>
                <w:bCs/>
                <w:lang w:val="ru-RU" w:eastAsia="ru-RU"/>
              </w:rPr>
              <w:t xml:space="preserve">  </w:t>
            </w:r>
            <w:r w:rsidR="0039109F" w:rsidRPr="0024519D">
              <w:rPr>
                <w:b w:val="0"/>
                <w:bCs/>
              </w:rPr>
              <w:t>Количество путёвок – 1</w:t>
            </w:r>
            <w:r w:rsidR="003C1CCE">
              <w:rPr>
                <w:b w:val="0"/>
                <w:bCs/>
                <w:lang w:val="ru-RU"/>
              </w:rPr>
              <w:t>20</w:t>
            </w:r>
            <w:r w:rsidR="0039109F" w:rsidRPr="0024519D">
              <w:rPr>
                <w:b w:val="0"/>
                <w:bCs/>
              </w:rPr>
              <w:t xml:space="preserve"> пут</w:t>
            </w:r>
            <w:r w:rsidR="00933933">
              <w:rPr>
                <w:b w:val="0"/>
                <w:bCs/>
                <w:lang w:val="ru-RU"/>
              </w:rPr>
              <w:t>ёвок</w:t>
            </w:r>
            <w:r w:rsidR="0039109F" w:rsidRPr="0024519D">
              <w:rPr>
                <w:b w:val="0"/>
                <w:bCs/>
                <w:lang w:val="ru-RU"/>
              </w:rPr>
              <w:t xml:space="preserve">, в том числе: </w:t>
            </w:r>
          </w:p>
          <w:p w:rsidR="00933933" w:rsidRPr="00933933" w:rsidRDefault="00933933" w:rsidP="00933933">
            <w:pPr>
              <w:rPr>
                <w:lang w:eastAsia="x-none"/>
              </w:rPr>
            </w:pPr>
          </w:p>
          <w:tbl>
            <w:tblPr>
              <w:tblW w:w="3402" w:type="dxa"/>
              <w:tblInd w:w="702" w:type="dxa"/>
              <w:tblLook w:val="04A0" w:firstRow="1" w:lastRow="0" w:firstColumn="1" w:lastColumn="0" w:noHBand="0" w:noVBand="1"/>
            </w:tblPr>
            <w:tblGrid>
              <w:gridCol w:w="1060"/>
              <w:gridCol w:w="2342"/>
            </w:tblGrid>
            <w:tr w:rsidR="0039109F" w:rsidRPr="0024519D" w:rsidTr="00A709B3">
              <w:trPr>
                <w:trHeight w:val="300"/>
              </w:trPr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09F" w:rsidRPr="00933933" w:rsidRDefault="0039109F" w:rsidP="00A61EA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33933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СМЕНА</w:t>
                  </w:r>
                </w:p>
              </w:tc>
              <w:tc>
                <w:tcPr>
                  <w:tcW w:w="2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09F" w:rsidRPr="00933933" w:rsidRDefault="0039109F" w:rsidP="00A709B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33933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t>Количество путёвок</w:t>
                  </w:r>
                </w:p>
              </w:tc>
            </w:tr>
            <w:tr w:rsidR="0039109F" w:rsidRPr="0024519D" w:rsidTr="00933933">
              <w:trPr>
                <w:trHeight w:val="276"/>
              </w:trPr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109F" w:rsidRPr="00933933" w:rsidRDefault="0039109F" w:rsidP="00A61EA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109F" w:rsidRPr="00933933" w:rsidRDefault="0039109F" w:rsidP="00A61EA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09F" w:rsidRPr="0024519D" w:rsidTr="00A709B3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09F" w:rsidRPr="00933933" w:rsidRDefault="0039109F" w:rsidP="00A61EA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33933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09F" w:rsidRPr="00933933" w:rsidRDefault="003C1CCE" w:rsidP="00A61EA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33933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39109F" w:rsidRPr="0024519D" w:rsidTr="00A709B3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09F" w:rsidRPr="00933933" w:rsidRDefault="0039109F" w:rsidP="00A61EA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33933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09F" w:rsidRPr="00933933" w:rsidRDefault="003C1CCE" w:rsidP="00A61EA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33933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39109F" w:rsidRPr="0024519D" w:rsidTr="00A709B3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09F" w:rsidRPr="00933933" w:rsidRDefault="0039109F" w:rsidP="00A61EA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33933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t>III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09F" w:rsidRPr="00933933" w:rsidRDefault="003C1CCE" w:rsidP="00A61EA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33933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39109F" w:rsidRPr="00A61EAB" w:rsidTr="00A709B3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09F" w:rsidRPr="00933933" w:rsidRDefault="0039109F" w:rsidP="00A61EA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33933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t>IV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09F" w:rsidRPr="00933933" w:rsidRDefault="003C1CCE" w:rsidP="00A61EA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33933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585911" w:rsidRDefault="00585911" w:rsidP="00D57572">
            <w:pPr>
              <w:ind w:firstLine="0"/>
              <w:rPr>
                <w:lang w:eastAsia="x-none"/>
              </w:rPr>
            </w:pPr>
          </w:p>
          <w:p w:rsidR="0032276E" w:rsidRDefault="004421C0" w:rsidP="00D57572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1.6.2.</w:t>
            </w:r>
            <w:r w:rsidR="00585911">
              <w:rPr>
                <w:lang w:eastAsia="x-none"/>
              </w:rPr>
              <w:t xml:space="preserve"> </w:t>
            </w:r>
            <w:r w:rsidR="000B1D43">
              <w:rPr>
                <w:lang w:eastAsia="x-none"/>
              </w:rPr>
              <w:t xml:space="preserve">Наличие кружков по </w:t>
            </w:r>
            <w:r w:rsidR="003629F6">
              <w:rPr>
                <w:lang w:eastAsia="x-none"/>
              </w:rPr>
              <w:t>различным</w:t>
            </w:r>
            <w:r w:rsidR="000B1D43">
              <w:rPr>
                <w:lang w:eastAsia="x-none"/>
              </w:rPr>
              <w:t xml:space="preserve"> направлениям:</w:t>
            </w:r>
          </w:p>
          <w:p w:rsidR="00A84ECC" w:rsidRPr="000B1D43" w:rsidRDefault="00A84ECC" w:rsidP="000B1D43">
            <w:pPr>
              <w:spacing w:line="276" w:lineRule="auto"/>
              <w:ind w:firstLine="0"/>
              <w:rPr>
                <w:szCs w:val="22"/>
              </w:rPr>
            </w:pPr>
            <w:r w:rsidRPr="0043185A">
              <w:rPr>
                <w:szCs w:val="22"/>
              </w:rPr>
              <w:t xml:space="preserve">1.6.3. Наличие </w:t>
            </w:r>
            <w:r w:rsidR="003629F6">
              <w:rPr>
                <w:szCs w:val="22"/>
              </w:rPr>
              <w:t xml:space="preserve">крытых и открытых </w:t>
            </w:r>
            <w:r w:rsidR="00C40D27" w:rsidRPr="0043185A">
              <w:rPr>
                <w:szCs w:val="22"/>
              </w:rPr>
              <w:t>спортивных и игровых площадок с натуральным и искусственным и покрытием</w:t>
            </w:r>
            <w:r w:rsidR="00DE07B4" w:rsidRPr="0043185A">
              <w:rPr>
                <w:szCs w:val="22"/>
              </w:rPr>
              <w:t xml:space="preserve"> (футбольное поле не менее 80*40 </w:t>
            </w:r>
            <w:r w:rsidR="009224C9" w:rsidRPr="0043185A">
              <w:rPr>
                <w:szCs w:val="22"/>
              </w:rPr>
              <w:t>м с натуральным покрытием, площа</w:t>
            </w:r>
            <w:r w:rsidR="00DE07B4" w:rsidRPr="0043185A">
              <w:rPr>
                <w:szCs w:val="22"/>
              </w:rPr>
              <w:t>дки для занятий баскетболом, волейболом)</w:t>
            </w:r>
            <w:r w:rsidRPr="0043185A">
              <w:rPr>
                <w:szCs w:val="22"/>
              </w:rPr>
              <w:t>.</w:t>
            </w:r>
            <w:r w:rsidR="003629F6">
              <w:rPr>
                <w:szCs w:val="22"/>
              </w:rPr>
              <w:t xml:space="preserve"> Приветствуется наличие иных спортивных площадок.</w:t>
            </w:r>
          </w:p>
          <w:p w:rsidR="0032276E" w:rsidRPr="00D57572" w:rsidRDefault="0032276E" w:rsidP="00D57572">
            <w:pPr>
              <w:ind w:firstLine="0"/>
              <w:rPr>
                <w:lang w:eastAsia="x-none"/>
              </w:rPr>
            </w:pPr>
          </w:p>
        </w:tc>
      </w:tr>
      <w:tr w:rsidR="0039109F" w:rsidRPr="00DF6B5C" w:rsidTr="00A61EA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shd w:val="clear" w:color="auto" w:fill="FFFFFF"/>
          </w:tcPr>
          <w:p w:rsidR="0039109F" w:rsidRPr="00472650" w:rsidRDefault="0039109F" w:rsidP="00B44F24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rFonts w:cs="Arial"/>
                <w:bCs/>
                <w:lang w:val="ru-RU" w:eastAsia="ru-RU"/>
              </w:rPr>
            </w:pPr>
          </w:p>
        </w:tc>
      </w:tr>
      <w:tr w:rsidR="0039109F" w:rsidRPr="00DF6B5C" w:rsidTr="00A61EA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shd w:val="clear" w:color="auto" w:fill="D9D9D9"/>
          </w:tcPr>
          <w:p w:rsidR="0039109F" w:rsidRPr="00DF6B5C" w:rsidRDefault="0039109F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Место, сроки (периоды), иные условия Закупки</w:t>
            </w:r>
          </w:p>
        </w:tc>
      </w:tr>
      <w:tr w:rsidR="0039109F" w:rsidRPr="00DF6B5C" w:rsidTr="00A61EA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bottom w:val="single" w:sz="4" w:space="0" w:color="auto"/>
            </w:tcBorders>
          </w:tcPr>
          <w:p w:rsidR="0039109F" w:rsidRPr="00DF6B5C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39109F" w:rsidRPr="00DF6B5C" w:rsidTr="00A61EA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09F" w:rsidRPr="00DF6B5C" w:rsidRDefault="0039109F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указывается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если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отличается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места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нахождения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Общества</w:t>
            </w:r>
            <w:r w:rsidRPr="00DF6B5C"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39109F" w:rsidRPr="00DF6B5C" w:rsidTr="00A61EA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9F" w:rsidRPr="00DF6B5C" w:rsidRDefault="0039109F" w:rsidP="00974EE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  <w:r>
              <w:rPr>
                <w:b w:val="0"/>
                <w:bCs/>
              </w:rPr>
              <w:t>Территория Исполнителя</w:t>
            </w:r>
            <w:r>
              <w:rPr>
                <w:b w:val="0"/>
                <w:bCs/>
                <w:lang w:val="ru-RU"/>
              </w:rPr>
              <w:t xml:space="preserve"> в </w:t>
            </w:r>
            <w:r w:rsidRPr="009C0224">
              <w:rPr>
                <w:b w:val="0"/>
                <w:bCs/>
              </w:rPr>
              <w:t>экологически чисто</w:t>
            </w:r>
            <w:r>
              <w:rPr>
                <w:b w:val="0"/>
                <w:bCs/>
                <w:lang w:val="ru-RU"/>
              </w:rPr>
              <w:t>м</w:t>
            </w:r>
            <w:r w:rsidRPr="009C0224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lang w:val="ru-RU"/>
              </w:rPr>
              <w:t>районе</w:t>
            </w:r>
            <w:r w:rsidRPr="009C0224">
              <w:rPr>
                <w:b w:val="0"/>
                <w:bCs/>
              </w:rPr>
              <w:t>.</w:t>
            </w:r>
            <w:r>
              <w:rPr>
                <w:b w:val="0"/>
                <w:bCs/>
                <w:lang w:val="ru-RU"/>
              </w:rPr>
              <w:t xml:space="preserve"> </w:t>
            </w:r>
            <w:r w:rsidRPr="009B184F">
              <w:rPr>
                <w:b w:val="0"/>
                <w:bCs/>
              </w:rPr>
              <w:t>Ленинградская область, на</w:t>
            </w:r>
            <w:r>
              <w:rPr>
                <w:b w:val="0"/>
                <w:bCs/>
              </w:rPr>
              <w:t xml:space="preserve"> расстоянии не более </w:t>
            </w:r>
            <w:r>
              <w:rPr>
                <w:b w:val="0"/>
                <w:bCs/>
                <w:lang w:val="ru-RU"/>
              </w:rPr>
              <w:t>10</w:t>
            </w:r>
            <w:r w:rsidRPr="009B184F">
              <w:rPr>
                <w:b w:val="0"/>
                <w:bCs/>
              </w:rPr>
              <w:t>0 км</w:t>
            </w:r>
            <w:r>
              <w:rPr>
                <w:b w:val="0"/>
                <w:bCs/>
                <w:lang w:val="ru-RU"/>
              </w:rPr>
              <w:t>.</w:t>
            </w:r>
            <w:r w:rsidRPr="009B184F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lang w:val="ru-RU"/>
              </w:rPr>
              <w:t>от КАД,</w:t>
            </w:r>
            <w:r>
              <w:rPr>
                <w:b w:val="0"/>
                <w:bCs/>
              </w:rPr>
              <w:t xml:space="preserve"> вблизи </w:t>
            </w:r>
            <w:r>
              <w:rPr>
                <w:b w:val="0"/>
                <w:bCs/>
                <w:lang w:val="ru-RU"/>
              </w:rPr>
              <w:t xml:space="preserve">озера, </w:t>
            </w:r>
            <w:r>
              <w:rPr>
                <w:b w:val="0"/>
                <w:bCs/>
              </w:rPr>
              <w:t>залива</w:t>
            </w:r>
            <w:r>
              <w:rPr>
                <w:b w:val="0"/>
                <w:bCs/>
                <w:lang w:val="ru-RU"/>
              </w:rPr>
              <w:t>, реки</w:t>
            </w:r>
            <w:r w:rsidRPr="009B184F">
              <w:rPr>
                <w:b w:val="0"/>
                <w:bCs/>
              </w:rPr>
              <w:t>.</w:t>
            </w:r>
          </w:p>
        </w:tc>
      </w:tr>
      <w:tr w:rsidR="0039109F" w:rsidRPr="00DF6B5C" w:rsidTr="00A61EA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09F" w:rsidRPr="00DF6B5C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39109F" w:rsidRPr="00DF6B5C" w:rsidTr="00A61EA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09F" w:rsidRDefault="0039109F" w:rsidP="0039109F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Сроки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периоды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стадии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:rsidR="0039109F" w:rsidRDefault="00D73D6F" w:rsidP="006D3978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Cs w:val="22"/>
              </w:rPr>
            </w:pPr>
            <w:r>
              <w:rPr>
                <w:b w:val="0"/>
                <w:bCs/>
                <w:lang w:val="ru-RU"/>
              </w:rPr>
              <w:t xml:space="preserve">2.2.1. </w:t>
            </w:r>
            <w:r w:rsidR="0039109F">
              <w:rPr>
                <w:b w:val="0"/>
                <w:bCs/>
              </w:rPr>
              <w:t>Период проведения отдыха</w:t>
            </w:r>
            <w:r w:rsidR="0039109F">
              <w:rPr>
                <w:b w:val="0"/>
                <w:bCs/>
                <w:lang w:val="ru-RU"/>
              </w:rPr>
              <w:t>: согласно коммерческому предложению</w:t>
            </w:r>
            <w:r w:rsidR="005D77A2">
              <w:rPr>
                <w:b w:val="0"/>
                <w:bCs/>
                <w:lang w:val="ru-RU"/>
              </w:rPr>
              <w:t xml:space="preserve"> поставщика, но не </w:t>
            </w:r>
            <w:r>
              <w:rPr>
                <w:b w:val="0"/>
                <w:bCs/>
                <w:lang w:val="ru-RU"/>
              </w:rPr>
              <w:t>ранее 28 мая</w:t>
            </w:r>
            <w:r w:rsidR="0039109F">
              <w:rPr>
                <w:b w:val="0"/>
                <w:bCs/>
              </w:rPr>
              <w:t xml:space="preserve"> </w:t>
            </w:r>
            <w:r w:rsidR="0039109F" w:rsidRPr="008D166B">
              <w:rPr>
                <w:b w:val="0"/>
                <w:szCs w:val="22"/>
              </w:rPr>
              <w:t>4 смены по 21 дню.</w:t>
            </w:r>
          </w:p>
          <w:p w:rsidR="00D73D6F" w:rsidRPr="00D73D6F" w:rsidRDefault="003E373B" w:rsidP="003E373B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2.2.2. Срок действия договора 1</w:t>
            </w:r>
            <w:r w:rsidR="00D73D6F">
              <w:rPr>
                <w:lang w:eastAsia="x-none"/>
              </w:rPr>
              <w:t xml:space="preserve"> год</w:t>
            </w:r>
            <w:bookmarkStart w:id="0" w:name="_GoBack"/>
            <w:bookmarkEnd w:id="0"/>
            <w:r w:rsidR="00D73D6F">
              <w:rPr>
                <w:lang w:eastAsia="x-none"/>
              </w:rPr>
              <w:t>.</w:t>
            </w:r>
          </w:p>
        </w:tc>
      </w:tr>
      <w:tr w:rsidR="0039109F" w:rsidRPr="00DF6B5C" w:rsidTr="00B86B95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09F" w:rsidRPr="00DF6B5C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39109F" w:rsidRPr="00DF6B5C" w:rsidTr="00B86B95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9F" w:rsidRDefault="0039109F" w:rsidP="0039109F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>
              <w:rPr>
                <w:rFonts w:cs="Arial"/>
                <w:bCs/>
                <w:lang w:val="ru-RU" w:eastAsia="ru-RU"/>
              </w:rPr>
              <w:t>Иные условия поставки товара, выполнения работ, оказания услуг</w:t>
            </w:r>
          </w:p>
          <w:p w:rsidR="009B439A" w:rsidRDefault="0039109F" w:rsidP="009B439A">
            <w:pPr>
              <w:ind w:firstLine="0"/>
            </w:pPr>
            <w:r>
              <w:t xml:space="preserve">2.3.1. </w:t>
            </w:r>
            <w:r w:rsidR="009B439A">
              <w:t>Оплата путевки будет производиться полностью, если ребенок прописан в Ленинградской области, частично, если ребёнок прописан в Санкт-Пет</w:t>
            </w:r>
            <w:r w:rsidR="00465CDE">
              <w:t>ербурге.</w:t>
            </w:r>
            <w:r w:rsidR="009B439A">
              <w:t xml:space="preserve"> Соответственно счета на оплату путевок будут выставляться с учетом оформленной частичной оплатой из бюджета города Санкт-Петербурга по представленным заказчиком документам.</w:t>
            </w:r>
          </w:p>
          <w:p w:rsidR="009B439A" w:rsidRDefault="009B439A" w:rsidP="009B439A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Cs w:val="22"/>
                <w:lang w:val="ru-RU"/>
              </w:rPr>
            </w:pPr>
            <w:r>
              <w:rPr>
                <w:rFonts w:eastAsia="Calibri"/>
                <w:b w:val="0"/>
                <w:szCs w:val="28"/>
                <w:lang w:val="ru-RU" w:eastAsia="en-US"/>
              </w:rPr>
              <w:t xml:space="preserve">2.3.2. </w:t>
            </w:r>
            <w:r w:rsidRPr="008D166B">
              <w:rPr>
                <w:b w:val="0"/>
                <w:szCs w:val="22"/>
              </w:rPr>
              <w:t xml:space="preserve">Медицинский осмотр перед началом смены должен </w:t>
            </w:r>
            <w:r w:rsidRPr="009C0224">
              <w:rPr>
                <w:b w:val="0"/>
                <w:szCs w:val="22"/>
              </w:rPr>
              <w:t>проводиться Исполнителем</w:t>
            </w:r>
            <w:r w:rsidRPr="008D166B">
              <w:rPr>
                <w:b w:val="0"/>
                <w:szCs w:val="22"/>
              </w:rPr>
              <w:t xml:space="preserve"> </w:t>
            </w:r>
            <w:r w:rsidRPr="009C0224">
              <w:rPr>
                <w:b w:val="0"/>
                <w:szCs w:val="22"/>
              </w:rPr>
              <w:t xml:space="preserve">и должен </w:t>
            </w:r>
            <w:r w:rsidRPr="008D166B">
              <w:rPr>
                <w:b w:val="0"/>
                <w:szCs w:val="22"/>
              </w:rPr>
              <w:t>быть организован в пределах города Санкт-Петербург</w:t>
            </w:r>
            <w:r w:rsidRPr="009C0224">
              <w:rPr>
                <w:b w:val="0"/>
                <w:szCs w:val="22"/>
              </w:rPr>
              <w:t xml:space="preserve">. </w:t>
            </w:r>
          </w:p>
          <w:p w:rsidR="009B439A" w:rsidRDefault="009B439A" w:rsidP="009B439A">
            <w:pPr>
              <w:tabs>
                <w:tab w:val="left" w:pos="491"/>
              </w:tabs>
              <w:ind w:left="-3" w:firstLine="0"/>
              <w:rPr>
                <w:szCs w:val="22"/>
              </w:rPr>
            </w:pPr>
            <w:r>
              <w:rPr>
                <w:szCs w:val="22"/>
              </w:rPr>
              <w:t xml:space="preserve">2.3.3. </w:t>
            </w:r>
            <w:r w:rsidRPr="009C0224">
              <w:rPr>
                <w:szCs w:val="22"/>
              </w:rPr>
              <w:t>Доставка</w:t>
            </w:r>
            <w:r w:rsidRPr="008D166B">
              <w:rPr>
                <w:szCs w:val="22"/>
              </w:rPr>
              <w:t xml:space="preserve"> детей в лагерь и обратно </w:t>
            </w:r>
            <w:r w:rsidRPr="009C0224">
              <w:rPr>
                <w:szCs w:val="22"/>
              </w:rPr>
              <w:t xml:space="preserve">производится Исполнителем </w:t>
            </w:r>
            <w:r w:rsidRPr="008D166B">
              <w:rPr>
                <w:szCs w:val="22"/>
              </w:rPr>
              <w:t>от</w:t>
            </w:r>
            <w:r>
              <w:rPr>
                <w:szCs w:val="22"/>
              </w:rPr>
              <w:t>/до</w:t>
            </w:r>
            <w:r w:rsidRPr="008D166B">
              <w:rPr>
                <w:szCs w:val="22"/>
              </w:rPr>
              <w:t xml:space="preserve"> станции метро</w:t>
            </w:r>
            <w:r>
              <w:rPr>
                <w:szCs w:val="22"/>
              </w:rPr>
              <w:t xml:space="preserve">          </w:t>
            </w:r>
            <w:r w:rsidR="008A2077">
              <w:rPr>
                <w:szCs w:val="22"/>
              </w:rPr>
              <w:t>(</w:t>
            </w:r>
            <w:r w:rsidRPr="009C0224">
              <w:rPr>
                <w:szCs w:val="22"/>
              </w:rPr>
              <w:t>в шаговой доступности)</w:t>
            </w:r>
            <w:r w:rsidRPr="008D166B">
              <w:rPr>
                <w:szCs w:val="22"/>
              </w:rPr>
              <w:t xml:space="preserve">. </w:t>
            </w:r>
            <w:r w:rsidRPr="009C0224">
              <w:rPr>
                <w:szCs w:val="22"/>
              </w:rPr>
              <w:t xml:space="preserve">    </w:t>
            </w:r>
          </w:p>
          <w:p w:rsidR="009B439A" w:rsidRDefault="009B439A" w:rsidP="009B439A">
            <w:pPr>
              <w:tabs>
                <w:tab w:val="left" w:pos="491"/>
              </w:tabs>
              <w:ind w:left="-3" w:firstLine="0"/>
              <w:rPr>
                <w:szCs w:val="22"/>
              </w:rPr>
            </w:pPr>
            <w:r w:rsidRPr="00974EE2">
              <w:rPr>
                <w:rFonts w:cs="Times New Roman"/>
                <w:szCs w:val="22"/>
                <w:lang w:eastAsia="x-none"/>
              </w:rPr>
              <w:t>2.3.</w:t>
            </w:r>
            <w:r>
              <w:rPr>
                <w:rFonts w:cs="Times New Roman"/>
                <w:szCs w:val="22"/>
                <w:lang w:eastAsia="x-none"/>
              </w:rPr>
              <w:t>4. Потенциальный</w:t>
            </w:r>
            <w:r w:rsidRPr="00974EE2">
              <w:rPr>
                <w:rFonts w:cs="Times New Roman"/>
                <w:szCs w:val="22"/>
                <w:lang w:val="x-none" w:eastAsia="x-none"/>
              </w:rPr>
              <w:t xml:space="preserve"> исполнител</w:t>
            </w:r>
            <w:r>
              <w:rPr>
                <w:rFonts w:cs="Times New Roman"/>
                <w:szCs w:val="22"/>
                <w:lang w:eastAsia="x-none"/>
              </w:rPr>
              <w:t xml:space="preserve">ь </w:t>
            </w:r>
            <w:r w:rsidRPr="00974EE2">
              <w:rPr>
                <w:rFonts w:cs="Times New Roman"/>
                <w:szCs w:val="22"/>
                <w:lang w:val="x-none" w:eastAsia="x-none"/>
              </w:rPr>
              <w:t>на этапе рассмотрения заявок</w:t>
            </w:r>
            <w:r>
              <w:rPr>
                <w:rFonts w:cs="Times New Roman"/>
                <w:szCs w:val="22"/>
                <w:lang w:eastAsia="x-none"/>
              </w:rPr>
              <w:t xml:space="preserve"> обязательно предоставляет заказчику доступ к помещениям с разрешением видеосъемки для дальнейшего принятия комиссионного решения</w:t>
            </w:r>
            <w:r w:rsidRPr="00974EE2">
              <w:rPr>
                <w:rFonts w:cs="Times New Roman"/>
                <w:szCs w:val="22"/>
                <w:lang w:val="x-none" w:eastAsia="x-none"/>
              </w:rPr>
              <w:t>.</w:t>
            </w:r>
            <w:r w:rsidRPr="00974EE2">
              <w:rPr>
                <w:szCs w:val="22"/>
                <w:lang w:val="x-none"/>
              </w:rPr>
              <w:t xml:space="preserve">    </w:t>
            </w:r>
          </w:p>
          <w:p w:rsidR="009B439A" w:rsidRDefault="009B439A" w:rsidP="009B439A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Комиссия визуально оценивает по 5 бальной шкале (1 - очень плохо, 5 – очень хорошо) следующее:</w:t>
            </w:r>
          </w:p>
          <w:p w:rsidR="009B439A" w:rsidRDefault="009B439A" w:rsidP="009B439A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- состояние помещений и комнат для проживания (ремонт, мебель, напольное покрытие, чистота и т.д.);</w:t>
            </w:r>
          </w:p>
          <w:p w:rsidR="009B439A" w:rsidRDefault="009B439A" w:rsidP="009B439A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- состояние территории;</w:t>
            </w:r>
          </w:p>
          <w:p w:rsidR="009B439A" w:rsidRDefault="009B439A" w:rsidP="009B439A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- состояние спортивных и игровых площадок.</w:t>
            </w:r>
          </w:p>
          <w:p w:rsidR="009B439A" w:rsidRDefault="009B439A" w:rsidP="009B439A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Бал по критерию «качество услуг по результатам визуального осмотра детского оздоровительного лагеря» будет выставлен как среднее арифметическое оценок каждого требования.</w:t>
            </w:r>
          </w:p>
          <w:p w:rsidR="0039109F" w:rsidRPr="00F5317E" w:rsidRDefault="009B439A" w:rsidP="0039109F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2.3.3.  Победитель закупки предоставляет комнаты для проживания не хуже</w:t>
            </w:r>
            <w:r w:rsidR="00C40D27">
              <w:rPr>
                <w:lang w:eastAsia="x-none"/>
              </w:rPr>
              <w:t>,</w:t>
            </w:r>
            <w:r>
              <w:rPr>
                <w:lang w:eastAsia="x-none"/>
              </w:rPr>
              <w:t xml:space="preserve"> чем предоставленные для осмотра комиссии и зафиксированы</w:t>
            </w:r>
            <w:r w:rsidRPr="00DA7ACB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на видео.</w:t>
            </w:r>
          </w:p>
        </w:tc>
      </w:tr>
      <w:tr w:rsidR="0039109F" w:rsidRPr="00DF6B5C" w:rsidTr="00B86B95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</w:tcBorders>
          </w:tcPr>
          <w:p w:rsidR="0039109F" w:rsidRPr="00DF6B5C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 w:eastAsia="ru-RU"/>
              </w:rPr>
            </w:pPr>
          </w:p>
        </w:tc>
      </w:tr>
      <w:tr w:rsidR="0039109F" w:rsidRPr="00D44551" w:rsidTr="00A61EA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shd w:val="clear" w:color="auto" w:fill="D9D9D9"/>
          </w:tcPr>
          <w:p w:rsidR="0039109F" w:rsidRPr="00DF6B5C" w:rsidRDefault="0039109F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 к Поставщику</w:t>
            </w:r>
          </w:p>
        </w:tc>
      </w:tr>
      <w:tr w:rsidR="0039109F" w:rsidRPr="00D44551" w:rsidTr="00B86B95">
        <w:trPr>
          <w:gridAfter w:val="1"/>
          <w:wAfter w:w="143" w:type="pct"/>
          <w:trHeight w:val="295"/>
          <w:jc w:val="right"/>
        </w:trPr>
        <w:tc>
          <w:tcPr>
            <w:tcW w:w="4596" w:type="pct"/>
            <w:tcBorders>
              <w:bottom w:val="single" w:sz="4" w:space="0" w:color="auto"/>
            </w:tcBorders>
            <w:shd w:val="clear" w:color="auto" w:fill="auto"/>
          </w:tcPr>
          <w:p w:rsidR="0039109F" w:rsidRPr="00DD1C08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39109F" w:rsidRPr="00DD1C08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 w:eastAsia="ru-RU"/>
              </w:rPr>
            </w:pPr>
          </w:p>
        </w:tc>
      </w:tr>
      <w:tr w:rsidR="0039109F" w:rsidRPr="00604084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72650" w:rsidRDefault="0039109F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 xml:space="preserve">наличие прав на осуществление определенных действий (деятельности): </w:t>
            </w: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Default="0039109F" w:rsidP="00B44F24">
            <w:pPr>
              <w:ind w:firstLine="0"/>
            </w:pPr>
          </w:p>
        </w:tc>
      </w:tr>
      <w:tr w:rsidR="0039109F" w:rsidRPr="00604084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72650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Default="0039109F" w:rsidP="00B44F24">
            <w:pPr>
              <w:ind w:firstLine="0"/>
            </w:pP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DD1C08" w:rsidRDefault="0039109F" w:rsidP="009B184F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лицензии</w:t>
            </w:r>
            <w:r w:rsidRPr="00DD1C08">
              <w:rPr>
                <w:rFonts w:cs="Arial"/>
                <w:b w:val="0"/>
                <w:bCs/>
                <w:lang w:val="ru-RU" w:eastAsia="ru-RU"/>
              </w:rPr>
              <w:t xml:space="preserve">; </w:t>
            </w: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E373B">
              <w:rPr>
                <w:szCs w:val="24"/>
              </w:rPr>
            </w:r>
            <w:r w:rsidR="003E373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72650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72650" w:rsidRDefault="0039109F" w:rsidP="009B184F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участие в профессиональных объединениях (например, саморегулируемых организациях); </w:t>
            </w: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E373B">
              <w:rPr>
                <w:szCs w:val="24"/>
              </w:rPr>
            </w:r>
            <w:r w:rsidR="003E373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72650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9B184F" w:rsidRDefault="0039109F" w:rsidP="006D3978">
            <w:pPr>
              <w:pStyle w:val="2"/>
              <w:numPr>
                <w:ilvl w:val="2"/>
                <w:numId w:val="1"/>
              </w:numPr>
              <w:spacing w:before="0" w:after="0"/>
              <w:ind w:left="-3" w:firstLine="0"/>
              <w:rPr>
                <w:rFonts w:cs="Arial"/>
                <w:b w:val="0"/>
                <w:bCs/>
                <w:lang w:val="ru-RU" w:eastAsia="ru-RU"/>
              </w:rPr>
            </w:pPr>
            <w:r w:rsidRPr="0043185A">
              <w:rPr>
                <w:b w:val="0"/>
                <w:bCs/>
              </w:rPr>
              <w:t>допуски, разрешения: санитарно-эпидемиологическое заключение о соответствии оздоровительного учреждения санитарным правилам (</w:t>
            </w:r>
            <w:r w:rsidR="006D3978" w:rsidRPr="0043185A">
              <w:rPr>
                <w:b w:val="0"/>
                <w:bCs/>
              </w:rPr>
              <w:t>ПОСТАНОВЛЕНИЕ от 28 сентября 2020 г. N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  <w:r w:rsidRPr="0043185A">
              <w:rPr>
                <w:b w:val="0"/>
                <w:bCs/>
              </w:rPr>
              <w:t>);</w:t>
            </w: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  <w:r w:rsidRPr="0015668E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5668E">
              <w:rPr>
                <w:szCs w:val="24"/>
              </w:rPr>
              <w:instrText xml:space="preserve"> FORMCHECKBOX </w:instrText>
            </w:r>
            <w:r w:rsidR="003E373B">
              <w:rPr>
                <w:szCs w:val="24"/>
              </w:rPr>
            </w:r>
            <w:r w:rsidR="003E373B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72650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72650" w:rsidRDefault="0039109F" w:rsidP="009B184F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сертификаты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декларации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; </w:t>
            </w: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E373B">
              <w:rPr>
                <w:szCs w:val="24"/>
              </w:rPr>
            </w:r>
            <w:r w:rsidR="003E373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72650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9B184F" w:rsidRDefault="0039109F" w:rsidP="009B184F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договор об осуществлении деятельности от имени третьих лиц (например, в качестве официальн</w:t>
            </w:r>
            <w:r>
              <w:rPr>
                <w:rFonts w:cs="Arial"/>
                <w:b w:val="0"/>
                <w:bCs/>
                <w:lang w:val="ru-RU" w:eastAsia="ru-RU"/>
              </w:rPr>
              <w:t>ого дилера, поставщика и т. д.)</w:t>
            </w:r>
            <w:r w:rsidRPr="009B184F">
              <w:rPr>
                <w:rFonts w:cs="Arial"/>
                <w:b w:val="0"/>
                <w:bCs/>
                <w:lang w:val="ru-RU" w:eastAsia="ru-RU"/>
              </w:rPr>
              <w:t xml:space="preserve">; </w:t>
            </w: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E373B">
              <w:rPr>
                <w:szCs w:val="24"/>
              </w:rPr>
            </w:r>
            <w:r w:rsidR="003E373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72650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3185A" w:rsidRDefault="0039109F" w:rsidP="00C40D27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</w:pPr>
            <w:r w:rsidRPr="0043185A">
              <w:rPr>
                <w:rFonts w:cs="Arial"/>
                <w:b w:val="0"/>
                <w:bCs/>
                <w:lang w:val="ru-RU" w:eastAsia="ru-RU"/>
              </w:rPr>
              <w:t xml:space="preserve">иные: Исполнитель должен быть включен в перечень организаций отдыха и оздоровления детей и молодёжи, предоставляющих путевки для детей работающих граждан, за исключением лагерей дневного пребывания, на период летних школьных </w:t>
            </w:r>
            <w:r w:rsidRPr="00191F05">
              <w:rPr>
                <w:rFonts w:cs="Arial"/>
                <w:b w:val="0"/>
                <w:bCs/>
                <w:lang w:val="ru-RU" w:eastAsia="ru-RU"/>
              </w:rPr>
              <w:t>каникул 20</w:t>
            </w:r>
            <w:r w:rsidR="003C1CCE">
              <w:rPr>
                <w:rFonts w:cs="Arial"/>
                <w:b w:val="0"/>
                <w:bCs/>
                <w:lang w:val="ru-RU" w:eastAsia="ru-RU"/>
              </w:rPr>
              <w:t xml:space="preserve">24 </w:t>
            </w:r>
            <w:r w:rsidRPr="00191F05">
              <w:rPr>
                <w:rFonts w:cs="Arial"/>
                <w:b w:val="0"/>
                <w:bCs/>
                <w:lang w:val="ru-RU" w:eastAsia="ru-RU"/>
              </w:rPr>
              <w:t>года</w:t>
            </w:r>
            <w:r w:rsidRPr="0043185A">
              <w:rPr>
                <w:rFonts w:cs="Arial"/>
                <w:b w:val="0"/>
                <w:bCs/>
                <w:lang w:val="ru-RU" w:eastAsia="ru-RU"/>
              </w:rPr>
              <w:t>, расположенных на территории Санкт-Петербурга и Ленинградской области Санкт-Петербургского бюджетного уч</w:t>
            </w:r>
            <w:r w:rsidR="00A37B95" w:rsidRPr="0043185A">
              <w:rPr>
                <w:rFonts w:cs="Arial"/>
                <w:b w:val="0"/>
                <w:bCs/>
                <w:lang w:val="ru-RU" w:eastAsia="ru-RU"/>
              </w:rPr>
              <w:t xml:space="preserve">реждения «Центр оздоровления и </w:t>
            </w:r>
            <w:r w:rsidRPr="0043185A">
              <w:rPr>
                <w:rFonts w:cs="Arial"/>
                <w:b w:val="0"/>
                <w:bCs/>
                <w:lang w:val="ru-RU" w:eastAsia="ru-RU"/>
              </w:rPr>
              <w:t>отдыха «Молодёжный».</w:t>
            </w: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  <w:r w:rsidRPr="0015668E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5668E">
              <w:rPr>
                <w:szCs w:val="24"/>
              </w:rPr>
              <w:instrText xml:space="preserve"> FORMCHECKBOX </w:instrText>
            </w:r>
            <w:r w:rsidR="003E373B">
              <w:rPr>
                <w:szCs w:val="24"/>
              </w:rPr>
            </w:r>
            <w:r w:rsidR="003E373B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3185A" w:rsidRDefault="0039109F" w:rsidP="008C0D29">
            <w:pPr>
              <w:pStyle w:val="2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3185A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3185A" w:rsidRDefault="0039109F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3185A">
              <w:rPr>
                <w:rFonts w:cs="Arial"/>
                <w:bCs/>
                <w:lang w:val="ru-RU" w:eastAsia="ru-RU"/>
              </w:rPr>
              <w:t>квалификационные требования:</w:t>
            </w:r>
            <w:r w:rsidRPr="0043185A">
              <w:rPr>
                <w:rFonts w:cs="Arial"/>
                <w:bCs/>
                <w:lang w:val="en-US" w:eastAsia="ru-RU"/>
              </w:rPr>
              <w:t xml:space="preserve"> </w:t>
            </w: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3185A" w:rsidRDefault="0039109F" w:rsidP="00B44F24">
            <w:pPr>
              <w:ind w:firstLine="0"/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3185A" w:rsidRDefault="0039109F" w:rsidP="006D3978">
            <w:pPr>
              <w:pStyle w:val="2"/>
              <w:numPr>
                <w:ilvl w:val="2"/>
                <w:numId w:val="1"/>
              </w:numPr>
              <w:spacing w:before="0" w:after="0"/>
              <w:ind w:left="-3" w:firstLine="0"/>
              <w:rPr>
                <w:rFonts w:cs="Arial"/>
                <w:b w:val="0"/>
                <w:bCs/>
                <w:lang w:val="ru-RU" w:eastAsia="ru-RU"/>
              </w:rPr>
            </w:pPr>
            <w:r w:rsidRPr="0043185A">
              <w:rPr>
                <w:rFonts w:cs="Arial"/>
                <w:b w:val="0"/>
                <w:bCs/>
                <w:lang w:val="ru-RU" w:eastAsia="ru-RU"/>
              </w:rPr>
              <w:t>требования к персоналу; соблюдение санитарно-эпидемиологических требований:</w:t>
            </w:r>
            <w:r w:rsidR="006D3978" w:rsidRPr="0043185A">
              <w:t xml:space="preserve"> </w:t>
            </w:r>
            <w:r w:rsidR="006D3978" w:rsidRPr="0043185A">
              <w:rPr>
                <w:rFonts w:cs="Arial"/>
                <w:b w:val="0"/>
                <w:bCs/>
                <w:lang w:val="ru-RU" w:eastAsia="ru-RU"/>
              </w:rPr>
              <w:t>ПОСТАНОВЛЕНИЕ от 28 сентября 2020 г. N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  <w:r w:rsidRPr="0015668E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5668E">
              <w:rPr>
                <w:szCs w:val="24"/>
              </w:rPr>
              <w:instrText xml:space="preserve"> FORMCHECKBOX </w:instrText>
            </w:r>
            <w:r w:rsidR="003E373B">
              <w:rPr>
                <w:szCs w:val="24"/>
              </w:rPr>
            </w:r>
            <w:r w:rsidR="003E373B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72650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EA6F51" w:rsidRDefault="0039109F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требования к производственным мощно</w:t>
            </w:r>
            <w:r>
              <w:rPr>
                <w:rFonts w:cs="Arial"/>
                <w:b w:val="0"/>
                <w:bCs/>
                <w:lang w:val="ru-RU" w:eastAsia="ru-RU"/>
              </w:rPr>
              <w:t>стям, технологиям, оборудованию</w:t>
            </w: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E373B">
              <w:rPr>
                <w:szCs w:val="24"/>
              </w:rPr>
            </w:r>
            <w:r w:rsidR="003E373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39109F" w:rsidRPr="0015668E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Pr="00472650" w:rsidRDefault="0039109F" w:rsidP="00B44F24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15668E" w:rsidRDefault="0039109F" w:rsidP="00B44F24">
            <w:pPr>
              <w:ind w:firstLine="0"/>
            </w:pPr>
          </w:p>
        </w:tc>
      </w:tr>
      <w:tr w:rsidR="0039109F" w:rsidRPr="00230ED7" w:rsidTr="00B86B95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9F" w:rsidRDefault="0039109F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>
              <w:rPr>
                <w:rFonts w:cs="Arial"/>
                <w:b w:val="0"/>
                <w:bCs/>
                <w:lang w:val="ru-RU" w:eastAsia="ru-RU"/>
              </w:rPr>
              <w:t>иное:</w:t>
            </w:r>
          </w:p>
          <w:p w:rsidR="0039109F" w:rsidRPr="00B10D91" w:rsidRDefault="0039109F" w:rsidP="00B10D91">
            <w:pPr>
              <w:pStyle w:val="2"/>
              <w:numPr>
                <w:ilvl w:val="0"/>
                <w:numId w:val="0"/>
              </w:numPr>
              <w:spacing w:before="0" w:after="0"/>
              <w:ind w:firstLine="567"/>
              <w:rPr>
                <w:rFonts w:cs="Arial"/>
                <w:bCs/>
                <w:lang w:val="ru-RU" w:eastAsia="ru-RU"/>
              </w:rPr>
            </w:pPr>
            <w:r w:rsidRPr="00B10D91">
              <w:rPr>
                <w:rFonts w:cs="Arial"/>
                <w:bCs/>
                <w:lang w:val="ru-RU" w:eastAsia="ru-RU"/>
              </w:rPr>
              <w:t xml:space="preserve">Потенциальный Исполнитель в составе </w:t>
            </w:r>
            <w:r w:rsidR="001146C0">
              <w:rPr>
                <w:rFonts w:cs="Arial"/>
                <w:bCs/>
                <w:lang w:val="ru-RU" w:eastAsia="ru-RU"/>
              </w:rPr>
              <w:t>Заявки</w:t>
            </w:r>
            <w:r w:rsidRPr="00B10D91">
              <w:rPr>
                <w:rFonts w:cs="Arial"/>
                <w:bCs/>
                <w:lang w:val="ru-RU" w:eastAsia="ru-RU"/>
              </w:rPr>
              <w:t xml:space="preserve"> обязательно должен предоставить документы: </w:t>
            </w:r>
          </w:p>
          <w:p w:rsidR="0039109F" w:rsidRDefault="0039109F" w:rsidP="00EC31E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  <w:p w:rsidR="0039109F" w:rsidRDefault="0039109F" w:rsidP="00EC31E6">
            <w:pPr>
              <w:pStyle w:val="a8"/>
              <w:numPr>
                <w:ilvl w:val="0"/>
                <w:numId w:val="12"/>
              </w:numPr>
              <w:ind w:left="1134" w:hanging="425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EC31E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презентация потенциального </w:t>
            </w: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И</w:t>
            </w:r>
            <w:r w:rsidR="00667FB5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сполнителя с </w:t>
            </w:r>
            <w:r w:rsidRPr="00EC31E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описанием </w:t>
            </w: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о</w:t>
            </w:r>
            <w:r w:rsidRPr="00EC31E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рганизационных и технических возможностей оздоровительного комплекса.</w:t>
            </w:r>
          </w:p>
          <w:p w:rsidR="00E90AE2" w:rsidRPr="00EC31E6" w:rsidRDefault="00E90AE2" w:rsidP="00E90AE2">
            <w:pPr>
              <w:pStyle w:val="a8"/>
              <w:numPr>
                <w:ilvl w:val="0"/>
                <w:numId w:val="12"/>
              </w:numPr>
              <w:ind w:left="1134" w:hanging="425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EC31E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подтверждающие пра</w:t>
            </w: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воспособность юридического лица</w:t>
            </w:r>
            <w:r w:rsidRPr="00EC31E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:</w:t>
            </w:r>
          </w:p>
          <w:p w:rsidR="00E90AE2" w:rsidRPr="00EC31E6" w:rsidRDefault="00E90AE2" w:rsidP="00E90AE2">
            <w:pPr>
              <w:pStyle w:val="a8"/>
              <w:numPr>
                <w:ilvl w:val="0"/>
                <w:numId w:val="11"/>
              </w:numPr>
              <w:ind w:left="156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надлежаще </w:t>
            </w:r>
            <w:r w:rsidRPr="00EC31E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заверенную копию устава юридического лица, содержащую реквизиты регистрирующего органа;  </w:t>
            </w:r>
          </w:p>
          <w:p w:rsidR="00E90AE2" w:rsidRPr="00EC31E6" w:rsidRDefault="00E90AE2" w:rsidP="00E90AE2">
            <w:pPr>
              <w:pStyle w:val="a8"/>
              <w:numPr>
                <w:ilvl w:val="0"/>
                <w:numId w:val="11"/>
              </w:numPr>
              <w:ind w:left="156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свидетельство </w:t>
            </w:r>
            <w:r w:rsidRPr="00EC31E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внесении юридического лица в единый гос</w:t>
            </w:r>
            <w:r w:rsidRPr="00EC31E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ударственн</w:t>
            </w: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ый реестр юридических лиц; </w:t>
            </w:r>
            <w:r w:rsidRPr="00EC31E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для иностранной компании - аналог документа подтверждающего государственную регистрацию Комп</w:t>
            </w:r>
            <w:r w:rsidR="00BE1DCC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ании - Сертификат инкорпорации </w:t>
            </w:r>
            <w:r w:rsidRPr="00EC31E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(The Certify of Incorporation);</w:t>
            </w:r>
          </w:p>
          <w:p w:rsidR="00E90AE2" w:rsidRPr="00EC31E6" w:rsidRDefault="00E90AE2" w:rsidP="00E90AE2">
            <w:pPr>
              <w:pStyle w:val="a8"/>
              <w:numPr>
                <w:ilvl w:val="0"/>
                <w:numId w:val="11"/>
              </w:numPr>
              <w:ind w:left="156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EC31E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lastRenderedPageBreak/>
              <w:t>выписку из Единого государственного реестра юридических лиц (ЕГРЮЛ) по состоянию на текущий год; для иностранной компании – документ, подтверждающий существование компании в настоящее время – выписка из торгового реестра (The Extract of the Trade Register);</w:t>
            </w:r>
          </w:p>
          <w:p w:rsidR="00E90AE2" w:rsidRPr="00EC31E6" w:rsidRDefault="00E90AE2" w:rsidP="00E90AE2">
            <w:pPr>
              <w:pStyle w:val="a8"/>
              <w:numPr>
                <w:ilvl w:val="0"/>
                <w:numId w:val="11"/>
              </w:numPr>
              <w:ind w:left="156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EC31E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документы, подтверждающие полномочия руководителя юридического лица и его представителей (решение учредителей/акционеров об избрании руководителя, доверенность на подписанта);</w:t>
            </w:r>
          </w:p>
          <w:p w:rsidR="00E90AE2" w:rsidRPr="00EC31E6" w:rsidRDefault="00E90AE2" w:rsidP="00E90AE2">
            <w:pPr>
              <w:pStyle w:val="a8"/>
              <w:numPr>
                <w:ilvl w:val="0"/>
                <w:numId w:val="12"/>
              </w:numPr>
              <w:ind w:left="1134" w:hanging="425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EC31E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презентация потенциального </w:t>
            </w: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И</w:t>
            </w:r>
            <w:r w:rsidRPr="00EC31E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сполнителя с указанием опыта работы на рынке соответствующих услуг, а также с описанием </w:t>
            </w: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о</w:t>
            </w:r>
            <w:r w:rsidRPr="00EC31E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рганизационных и технических возможностей оздоровительного комплекса.</w:t>
            </w:r>
          </w:p>
          <w:p w:rsidR="00E90AE2" w:rsidRPr="00EC31E6" w:rsidRDefault="00E90AE2" w:rsidP="00E90AE2">
            <w:pPr>
              <w:pStyle w:val="a8"/>
              <w:ind w:left="144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  <w:p w:rsidR="00E90AE2" w:rsidRPr="00EC31E6" w:rsidRDefault="00E90AE2" w:rsidP="00E90AE2">
            <w:pPr>
              <w:pStyle w:val="a8"/>
              <w:numPr>
                <w:ilvl w:val="0"/>
                <w:numId w:val="12"/>
              </w:numPr>
              <w:ind w:left="1134" w:hanging="425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E90AE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Все документы, предоставляемые потенциальным Исполнителем, должны быть заверены печатью и подписью генерального директора потенциального Исполнителя. В составе коммерческого предложения все документы должны быть представлены в сканированных копиях в формате Pdf.</w:t>
            </w:r>
          </w:p>
          <w:p w:rsidR="0039109F" w:rsidRPr="00EC31E6" w:rsidRDefault="0039109F" w:rsidP="00EC31E6">
            <w:pPr>
              <w:pStyle w:val="a8"/>
              <w:ind w:left="144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  <w:p w:rsidR="0039109F" w:rsidRPr="00B10D91" w:rsidRDefault="0039109F" w:rsidP="00B10D91">
            <w:pPr>
              <w:pStyle w:val="2"/>
              <w:numPr>
                <w:ilvl w:val="0"/>
                <w:numId w:val="0"/>
              </w:numPr>
              <w:spacing w:before="0" w:after="0"/>
              <w:ind w:firstLine="709"/>
              <w:rPr>
                <w:rFonts w:cs="Arial"/>
                <w:b w:val="0"/>
                <w:bCs/>
                <w:lang w:val="ru-RU" w:eastAsia="ru-RU"/>
              </w:rPr>
            </w:pPr>
          </w:p>
        </w:tc>
        <w:bookmarkStart w:id="1" w:name="Флажок1"/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39109F" w:rsidRPr="00230ED7" w:rsidRDefault="0039109F" w:rsidP="00B44F24">
            <w:pPr>
              <w:ind w:firstLine="0"/>
              <w:rPr>
                <w:lang w:val="en-US"/>
              </w:rPr>
            </w:pPr>
            <w:r>
              <w:rPr>
                <w:szCs w:val="24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E373B">
              <w:rPr>
                <w:szCs w:val="24"/>
              </w:rPr>
            </w:r>
            <w:r w:rsidR="003E373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</w:p>
        </w:tc>
      </w:tr>
    </w:tbl>
    <w:p w:rsidR="00704256" w:rsidRPr="00704256" w:rsidRDefault="00704256" w:rsidP="00480B9A"/>
    <w:p w:rsidR="00227F6C" w:rsidRDefault="00227F6C"/>
    <w:sectPr w:rsidR="00227F6C" w:rsidSect="009B43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C36" w:rsidRDefault="00662C36" w:rsidP="0003396F">
      <w:r>
        <w:separator/>
      </w:r>
    </w:p>
  </w:endnote>
  <w:endnote w:type="continuationSeparator" w:id="0">
    <w:p w:rsidR="00662C36" w:rsidRDefault="00662C36" w:rsidP="0003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C36" w:rsidRDefault="00662C36" w:rsidP="0003396F">
      <w:r>
        <w:separator/>
      </w:r>
    </w:p>
  </w:footnote>
  <w:footnote w:type="continuationSeparator" w:id="0">
    <w:p w:rsidR="00662C36" w:rsidRDefault="00662C36" w:rsidP="0003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0151"/>
    <w:multiLevelType w:val="hybridMultilevel"/>
    <w:tmpl w:val="1168220C"/>
    <w:lvl w:ilvl="0" w:tplc="1874784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C9A3F2F"/>
    <w:multiLevelType w:val="hybridMultilevel"/>
    <w:tmpl w:val="6C3A6DEE"/>
    <w:lvl w:ilvl="0" w:tplc="ED161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B15E9"/>
    <w:multiLevelType w:val="hybridMultilevel"/>
    <w:tmpl w:val="5B068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B05A3F"/>
    <w:multiLevelType w:val="multilevel"/>
    <w:tmpl w:val="4D6C9C42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rFonts w:hint="default"/>
        <w:b/>
        <w:i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3C71207"/>
    <w:multiLevelType w:val="hybridMultilevel"/>
    <w:tmpl w:val="2F041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155554"/>
    <w:multiLevelType w:val="hybridMultilevel"/>
    <w:tmpl w:val="63261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0B775E"/>
    <w:multiLevelType w:val="hybridMultilevel"/>
    <w:tmpl w:val="43C0AE34"/>
    <w:lvl w:ilvl="0" w:tplc="7422B150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B40A8BC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A395C"/>
    <w:multiLevelType w:val="multilevel"/>
    <w:tmpl w:val="B5B68F2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2025A5D"/>
    <w:multiLevelType w:val="hybridMultilevel"/>
    <w:tmpl w:val="D2B4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06CCB"/>
    <w:multiLevelType w:val="hybridMultilevel"/>
    <w:tmpl w:val="DFB6E0AA"/>
    <w:lvl w:ilvl="0" w:tplc="7422B150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2601F"/>
    <w:multiLevelType w:val="hybridMultilevel"/>
    <w:tmpl w:val="346A257C"/>
    <w:lvl w:ilvl="0" w:tplc="1A46464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9BE5356"/>
    <w:multiLevelType w:val="hybridMultilevel"/>
    <w:tmpl w:val="997CA4C8"/>
    <w:lvl w:ilvl="0" w:tplc="99C4848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7C"/>
    <w:rsid w:val="00010314"/>
    <w:rsid w:val="00031681"/>
    <w:rsid w:val="0003396F"/>
    <w:rsid w:val="00035821"/>
    <w:rsid w:val="00054063"/>
    <w:rsid w:val="000874CA"/>
    <w:rsid w:val="00095A6B"/>
    <w:rsid w:val="000B1D43"/>
    <w:rsid w:val="000D78F9"/>
    <w:rsid w:val="000E0EDF"/>
    <w:rsid w:val="001146C0"/>
    <w:rsid w:val="00191F05"/>
    <w:rsid w:val="001A252A"/>
    <w:rsid w:val="001E1B70"/>
    <w:rsid w:val="0020401F"/>
    <w:rsid w:val="00227F6C"/>
    <w:rsid w:val="0024519D"/>
    <w:rsid w:val="00254D2A"/>
    <w:rsid w:val="0026162A"/>
    <w:rsid w:val="00263844"/>
    <w:rsid w:val="00282E42"/>
    <w:rsid w:val="00284A7C"/>
    <w:rsid w:val="00292663"/>
    <w:rsid w:val="0032276E"/>
    <w:rsid w:val="00347DF6"/>
    <w:rsid w:val="003629F6"/>
    <w:rsid w:val="003758A6"/>
    <w:rsid w:val="0039109F"/>
    <w:rsid w:val="003B0138"/>
    <w:rsid w:val="003C1CCE"/>
    <w:rsid w:val="003C613A"/>
    <w:rsid w:val="003E373B"/>
    <w:rsid w:val="003E6CA9"/>
    <w:rsid w:val="00407B01"/>
    <w:rsid w:val="00413932"/>
    <w:rsid w:val="0043185A"/>
    <w:rsid w:val="00437636"/>
    <w:rsid w:val="004421C0"/>
    <w:rsid w:val="00465CDE"/>
    <w:rsid w:val="00480B9A"/>
    <w:rsid w:val="004A0BC5"/>
    <w:rsid w:val="004E1A1B"/>
    <w:rsid w:val="005172B4"/>
    <w:rsid w:val="005570A3"/>
    <w:rsid w:val="00585911"/>
    <w:rsid w:val="00585976"/>
    <w:rsid w:val="005A567E"/>
    <w:rsid w:val="005C7769"/>
    <w:rsid w:val="005D77A2"/>
    <w:rsid w:val="005E64C0"/>
    <w:rsid w:val="00662C36"/>
    <w:rsid w:val="00667FB5"/>
    <w:rsid w:val="006825B2"/>
    <w:rsid w:val="006D3978"/>
    <w:rsid w:val="006E3551"/>
    <w:rsid w:val="00704256"/>
    <w:rsid w:val="007256E9"/>
    <w:rsid w:val="007579E1"/>
    <w:rsid w:val="007E5FEE"/>
    <w:rsid w:val="008076FC"/>
    <w:rsid w:val="008104C1"/>
    <w:rsid w:val="00822162"/>
    <w:rsid w:val="00832A79"/>
    <w:rsid w:val="008410D0"/>
    <w:rsid w:val="00867145"/>
    <w:rsid w:val="0089042D"/>
    <w:rsid w:val="008A2077"/>
    <w:rsid w:val="008C00F2"/>
    <w:rsid w:val="008C0D29"/>
    <w:rsid w:val="008C22A5"/>
    <w:rsid w:val="009224C9"/>
    <w:rsid w:val="00933933"/>
    <w:rsid w:val="00960DB7"/>
    <w:rsid w:val="00974EE2"/>
    <w:rsid w:val="009872D2"/>
    <w:rsid w:val="009B184F"/>
    <w:rsid w:val="009B439A"/>
    <w:rsid w:val="009C0224"/>
    <w:rsid w:val="009C29DA"/>
    <w:rsid w:val="009F451F"/>
    <w:rsid w:val="00A1589D"/>
    <w:rsid w:val="00A37B95"/>
    <w:rsid w:val="00A61EAB"/>
    <w:rsid w:val="00A709B3"/>
    <w:rsid w:val="00A718E6"/>
    <w:rsid w:val="00A83FC5"/>
    <w:rsid w:val="00A84ECC"/>
    <w:rsid w:val="00AF2FD4"/>
    <w:rsid w:val="00AF48CB"/>
    <w:rsid w:val="00B10D91"/>
    <w:rsid w:val="00B13058"/>
    <w:rsid w:val="00B42896"/>
    <w:rsid w:val="00B4470E"/>
    <w:rsid w:val="00B44F24"/>
    <w:rsid w:val="00B4651B"/>
    <w:rsid w:val="00B557C9"/>
    <w:rsid w:val="00B86B95"/>
    <w:rsid w:val="00BD0731"/>
    <w:rsid w:val="00BE1DCC"/>
    <w:rsid w:val="00C355C1"/>
    <w:rsid w:val="00C40D27"/>
    <w:rsid w:val="00C704C0"/>
    <w:rsid w:val="00CA3D4A"/>
    <w:rsid w:val="00CF0F5C"/>
    <w:rsid w:val="00D00F05"/>
    <w:rsid w:val="00D276A4"/>
    <w:rsid w:val="00D27976"/>
    <w:rsid w:val="00D374AF"/>
    <w:rsid w:val="00D42B4D"/>
    <w:rsid w:val="00D57572"/>
    <w:rsid w:val="00D73D6F"/>
    <w:rsid w:val="00DD1C08"/>
    <w:rsid w:val="00DD3E42"/>
    <w:rsid w:val="00DE07B4"/>
    <w:rsid w:val="00DF0A23"/>
    <w:rsid w:val="00DF7408"/>
    <w:rsid w:val="00E01751"/>
    <w:rsid w:val="00E23CAC"/>
    <w:rsid w:val="00E2446B"/>
    <w:rsid w:val="00E615EC"/>
    <w:rsid w:val="00E90AE2"/>
    <w:rsid w:val="00EA1D01"/>
    <w:rsid w:val="00EA6F51"/>
    <w:rsid w:val="00EC31E6"/>
    <w:rsid w:val="00EF2E86"/>
    <w:rsid w:val="00EF48BE"/>
    <w:rsid w:val="00F47BFE"/>
    <w:rsid w:val="00F5317E"/>
    <w:rsid w:val="00F77C8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39630-DD16-478E-B8C4-4725413E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B9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B9A"/>
    <w:pPr>
      <w:numPr>
        <w:numId w:val="2"/>
      </w:numPr>
      <w:spacing w:before="120" w:after="120"/>
      <w:jc w:val="center"/>
      <w:outlineLvl w:val="0"/>
    </w:pPr>
    <w:rPr>
      <w:rFonts w:cs="Times New Roman"/>
      <w:b/>
      <w:color w:val="00206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80B9A"/>
    <w:pPr>
      <w:numPr>
        <w:ilvl w:val="1"/>
        <w:numId w:val="2"/>
      </w:numPr>
      <w:spacing w:before="120" w:after="120"/>
      <w:outlineLvl w:val="1"/>
    </w:pPr>
    <w:rPr>
      <w:rFonts w:cs="Times New Roman"/>
      <w:b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semiHidden/>
    <w:unhideWhenUsed/>
    <w:qFormat/>
    <w:rsid w:val="008C00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C00F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276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27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76A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276A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D276A4"/>
    <w:pPr>
      <w:ind w:left="1440" w:hanging="144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0B9A"/>
    <w:rPr>
      <w:rFonts w:ascii="Times New Roman" w:eastAsia="Times New Roman" w:hAnsi="Times New Roman"/>
      <w:b/>
      <w:color w:val="002060"/>
      <w:sz w:val="24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80B9A"/>
    <w:rPr>
      <w:rFonts w:ascii="Times New Roman" w:eastAsia="Times New Roman" w:hAnsi="Times New Roman"/>
      <w:b/>
      <w:sz w:val="24"/>
      <w:szCs w:val="18"/>
      <w:lang w:val="x-none" w:eastAsia="x-none"/>
    </w:rPr>
  </w:style>
  <w:style w:type="paragraph" w:styleId="a8">
    <w:name w:val="Plain Text"/>
    <w:basedOn w:val="a"/>
    <w:link w:val="a9"/>
    <w:uiPriority w:val="99"/>
    <w:unhideWhenUsed/>
    <w:rsid w:val="00EC31E6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EC31E6"/>
    <w:rPr>
      <w:rFonts w:ascii="Consolas" w:eastAsiaTheme="minorHAnsi" w:hAnsi="Consolas" w:cstheme="minorBidi"/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sid w:val="00704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0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09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Пункт"/>
    <w:basedOn w:val="a"/>
    <w:rsid w:val="005E64C0"/>
    <w:pPr>
      <w:widowControl/>
      <w:tabs>
        <w:tab w:val="num" w:pos="1134"/>
      </w:tabs>
      <w:autoSpaceDE/>
      <w:autoSpaceDN/>
      <w:adjustRightInd/>
      <w:spacing w:line="360" w:lineRule="auto"/>
      <w:ind w:left="1134" w:hanging="1134"/>
    </w:pPr>
    <w:rPr>
      <w:rFonts w:cs="Times New Roman"/>
      <w:snapToGrid w:val="0"/>
      <w:sz w:val="28"/>
      <w:szCs w:val="20"/>
    </w:rPr>
  </w:style>
  <w:style w:type="paragraph" w:customStyle="1" w:styleId="ad">
    <w:name w:val="Подпункт"/>
    <w:basedOn w:val="ac"/>
    <w:rsid w:val="005E64C0"/>
    <w:pPr>
      <w:tabs>
        <w:tab w:val="clear" w:pos="1134"/>
        <w:tab w:val="num" w:pos="360"/>
      </w:tabs>
    </w:pPr>
  </w:style>
  <w:style w:type="character" w:customStyle="1" w:styleId="ae">
    <w:name w:val="комментарий"/>
    <w:rsid w:val="005E64C0"/>
    <w:rPr>
      <w:b/>
      <w:i/>
      <w:shd w:val="clear" w:color="auto" w:fill="FFFF99"/>
    </w:rPr>
  </w:style>
  <w:style w:type="paragraph" w:customStyle="1" w:styleId="af">
    <w:name w:val="Подподпункт"/>
    <w:basedOn w:val="ad"/>
    <w:rsid w:val="005E64C0"/>
    <w:pPr>
      <w:tabs>
        <w:tab w:val="clear" w:pos="360"/>
        <w:tab w:val="num" w:pos="709"/>
      </w:tabs>
      <w:ind w:left="709" w:hanging="567"/>
    </w:pPr>
  </w:style>
  <w:style w:type="paragraph" w:styleId="af0">
    <w:name w:val="List Paragraph"/>
    <w:basedOn w:val="a"/>
    <w:uiPriority w:val="34"/>
    <w:qFormat/>
    <w:rsid w:val="00974EE2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B4289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4289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42896"/>
    <w:rPr>
      <w:rFonts w:ascii="Times New Roman" w:eastAsia="Times New Roman" w:hAnsi="Times New Roman" w:cs="Arial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289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42896"/>
    <w:rPr>
      <w:rFonts w:ascii="Times New Roman" w:eastAsia="Times New Roman" w:hAnsi="Times New Roman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227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76E"/>
    <w:rPr>
      <w:rFonts w:ascii="Courier New" w:eastAsia="Times New Roman" w:hAnsi="Courier New" w:cs="Courier New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03396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3396F"/>
    <w:rPr>
      <w:rFonts w:ascii="Times New Roman" w:eastAsia="Times New Roman" w:hAnsi="Times New Roman" w:cs="Arial"/>
      <w:lang w:eastAsia="ru-RU"/>
    </w:rPr>
  </w:style>
  <w:style w:type="character" w:styleId="af8">
    <w:name w:val="footnote reference"/>
    <w:basedOn w:val="a0"/>
    <w:uiPriority w:val="99"/>
    <w:semiHidden/>
    <w:unhideWhenUsed/>
    <w:rsid w:val="0003396F"/>
    <w:rPr>
      <w:vertAlign w:val="superscript"/>
    </w:rPr>
  </w:style>
  <w:style w:type="character" w:styleId="af9">
    <w:name w:val="Hyperlink"/>
    <w:basedOn w:val="a0"/>
    <w:uiPriority w:val="99"/>
    <w:semiHidden/>
    <w:unhideWhenUsed/>
    <w:rsid w:val="00033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0A4F9F-16DE-4222-B144-FFFBC42E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Angelina O. Serebryakova</dc:creator>
  <cp:lastModifiedBy>Mariya S. Bogachenko</cp:lastModifiedBy>
  <cp:revision>5</cp:revision>
  <cp:lastPrinted>2023-01-25T12:29:00Z</cp:lastPrinted>
  <dcterms:created xsi:type="dcterms:W3CDTF">2024-02-08T06:17:00Z</dcterms:created>
  <dcterms:modified xsi:type="dcterms:W3CDTF">2024-02-08T06:21:00Z</dcterms:modified>
</cp:coreProperties>
</file>