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Иннотех,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787580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69D9C59" w14:textId="0F047570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165E18">
              <w:rPr>
                <w:b/>
              </w:rPr>
              <w:t xml:space="preserve"> на оказание услуг по охране объекта по адресу: г. Санкт-Петербург, ул. Марата</w:t>
            </w:r>
            <w:r w:rsidR="00165E18" w:rsidRPr="00165E18">
              <w:rPr>
                <w:b/>
              </w:rPr>
              <w:t>, д.69-71, литер А</w:t>
            </w:r>
          </w:p>
        </w:tc>
      </w:tr>
      <w:tr w:rsidR="00E85F88" w:rsidRPr="008264DF" w14:paraId="481D6C10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165FAAE1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Pr="008264DF">
              <w:rPr>
                <w:color w:val="FF0000"/>
              </w:rPr>
              <w:t xml:space="preserve"> </w:t>
            </w:r>
            <w:r w:rsidR="007A6701" w:rsidRPr="007A6701">
              <w:rPr>
                <w:lang w:val="en-US"/>
              </w:rPr>
              <w:t>https</w:t>
            </w:r>
            <w:r w:rsidR="007A6701" w:rsidRPr="007A6701">
              <w:t>://</w:t>
            </w:r>
            <w:r w:rsidR="007A6701" w:rsidRPr="007A6701">
              <w:rPr>
                <w:lang w:val="en-US"/>
              </w:rPr>
              <w:t>business</w:t>
            </w:r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roseltorg</w:t>
            </w:r>
            <w:proofErr w:type="spellEnd"/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ru</w:t>
            </w:r>
            <w:proofErr w:type="spellEnd"/>
            <w:r w:rsidRPr="007A6701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21F8B106" w:rsidR="008E6073" w:rsidRPr="008264DF" w:rsidRDefault="00AF0239" w:rsidP="009D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9D6661" w:rsidRPr="009D6661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68DAFE09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1A2258" w:rsidRPr="001A2258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011BB82A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5DE6586C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1D6C13C" w14:textId="06C005E0" w:rsidR="001A2258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1A2258" w:rsidRPr="001A2258">
              <w:t>100</w:t>
            </w:r>
            <w:r w:rsidRPr="008264DF">
              <w:t xml:space="preserve"> %</w:t>
            </w:r>
          </w:p>
          <w:p w14:paraId="64DC6FAA" w14:textId="3B4BB11F" w:rsidR="008E6073" w:rsidRPr="008264DF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74BC2CF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607D64E0" w:rsidR="008E6073" w:rsidRPr="008264DF" w:rsidRDefault="00052BA3" w:rsidP="00552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A282797" w14:textId="216972A2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5523AA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7F662C" w14:textId="737BB10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9439A67" w14:textId="15B66B29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>
              <w:rPr>
                <w:lang w:val="en-US"/>
              </w:rPr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E0821D4" w14:textId="4D7B6F5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06214A" w:rsidRDefault="005A188E" w:rsidP="0006214A">
      <w:pPr>
        <w:spacing w:after="0"/>
        <w:jc w:val="center"/>
        <w:rPr>
          <w:rFonts w:cs="Times New Roman"/>
          <w:b/>
          <w:szCs w:val="20"/>
        </w:rPr>
      </w:pPr>
      <w:r w:rsidRPr="0006214A">
        <w:rPr>
          <w:rFonts w:cs="Times New Roman"/>
          <w:b/>
          <w:szCs w:val="20"/>
        </w:rPr>
        <w:t>ТЕХНИЧЕСКОЕ ЗАДАНИЕ</w:t>
      </w:r>
    </w:p>
    <w:p w14:paraId="48BE935E" w14:textId="77777777" w:rsidR="0006214A" w:rsidRPr="0006214A" w:rsidRDefault="0006214A" w:rsidP="0006214A">
      <w:pPr>
        <w:spacing w:after="0" w:line="240" w:lineRule="auto"/>
        <w:jc w:val="center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 xml:space="preserve">на оказание услуг по обеспечению пропускного режима и охране объекта </w:t>
      </w:r>
    </w:p>
    <w:p w14:paraId="522847A0" w14:textId="77777777" w:rsidR="0006214A" w:rsidRPr="0006214A" w:rsidRDefault="0006214A" w:rsidP="0006214A">
      <w:pPr>
        <w:spacing w:after="0" w:line="240" w:lineRule="auto"/>
        <w:jc w:val="center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по адресу:</w:t>
      </w:r>
      <w:r w:rsidRPr="0006214A">
        <w:rPr>
          <w:rFonts w:cs="Times New Roman"/>
          <w:b/>
          <w:szCs w:val="20"/>
        </w:rPr>
        <w:t xml:space="preserve"> г. Санкт-Петербург, ул. Марата, д.69-71, литер А, офис ООО «ГК Иннотех».</w:t>
      </w:r>
    </w:p>
    <w:p w14:paraId="6E50B417" w14:textId="77777777" w:rsidR="0006214A" w:rsidRPr="0006214A" w:rsidRDefault="0006214A" w:rsidP="0006214A">
      <w:pPr>
        <w:spacing w:after="0" w:line="240" w:lineRule="auto"/>
        <w:jc w:val="center"/>
        <w:rPr>
          <w:rFonts w:cs="Times New Roman"/>
          <w:b/>
          <w:color w:val="000000"/>
          <w:szCs w:val="20"/>
        </w:rPr>
      </w:pPr>
    </w:p>
    <w:p w14:paraId="2919D6EF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1. Место оказания услуг.</w:t>
      </w:r>
    </w:p>
    <w:p w14:paraId="5F575CF9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color w:val="000000"/>
          <w:szCs w:val="20"/>
        </w:rPr>
        <w:t xml:space="preserve">Объект, на котором необходимо обеспечить пропускной режим и охрану расположен по адресу: </w:t>
      </w:r>
      <w:r w:rsidRPr="0006214A">
        <w:rPr>
          <w:rFonts w:cs="Times New Roman"/>
          <w:szCs w:val="20"/>
        </w:rPr>
        <w:t>г. Санкт-Петербург, ул. Марата, д.69-71, литер А, офис ООО «ГК Иннотех», 6 этаж.</w:t>
      </w:r>
    </w:p>
    <w:p w14:paraId="3596A79B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</w:p>
    <w:p w14:paraId="6FA8B568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2. Срок оказания услуг.</w:t>
      </w:r>
    </w:p>
    <w:p w14:paraId="3644374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Срок оказания услуг: с даты принятия решения 24 месяцев.</w:t>
      </w:r>
    </w:p>
    <w:p w14:paraId="7209E9E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Начало оказания услуг: с даты подписания договора.</w:t>
      </w:r>
    </w:p>
    <w:p w14:paraId="015FECFD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</w:p>
    <w:p w14:paraId="581348E7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3. Требования к качеству оказываемых услуг:</w:t>
      </w:r>
    </w:p>
    <w:p w14:paraId="76E09916" w14:textId="2428E85C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3.1. Услуги должны оказываться в соответствии с законом от 11 марта 1992 года</w:t>
      </w:r>
      <w:r w:rsidR="00DA03DC" w:rsidRPr="00DA03DC">
        <w:rPr>
          <w:rFonts w:cs="Times New Roman"/>
          <w:color w:val="000000"/>
          <w:szCs w:val="20"/>
        </w:rPr>
        <w:t xml:space="preserve"> </w:t>
      </w:r>
      <w:r w:rsidR="00DA03DC">
        <w:rPr>
          <w:rFonts w:cs="Times New Roman"/>
          <w:color w:val="000000"/>
          <w:szCs w:val="20"/>
        </w:rPr>
        <w:t>№</w:t>
      </w:r>
      <w:r w:rsidRPr="0006214A">
        <w:rPr>
          <w:rFonts w:cs="Times New Roman"/>
          <w:color w:val="000000"/>
          <w:szCs w:val="20"/>
        </w:rPr>
        <w:t xml:space="preserve"> 2487-1 «О частной детективной и охранной деятельности в Российской Федерации»  с изменениями и дополнениями, а также «Должностной инструкцией охранника на посту охраны объекта», разработанной Исполнителем и согласованной с Заказчиком, внутренними инструкциями Исполнителя по организации несения дежурства. </w:t>
      </w:r>
    </w:p>
    <w:p w14:paraId="215DDE20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3.1.1. Исполнитель приступает к оказанию услуг после предоставления Заказчику для согласования График работы/дежурств личного состава по постам и поименный список лиц задействованных для оказания услуг, с указанием объекта Заказчика, на котором лицо будет нести дежурство. </w:t>
      </w:r>
    </w:p>
    <w:p w14:paraId="291F324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Количество работников в Списке должно обеспечивать оказание комплекса услуг охранных в полном объеме, установленном Техническим задание, с учетом требований статьи 91 Трудового кодекса Российской федерации. </w:t>
      </w:r>
    </w:p>
    <w:p w14:paraId="2CD9115B" w14:textId="62F38BE9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В случае внесения изменений в состав работников, осуществляющих охрану объекта, в случае внесения изменений в график работы (изменение личного состава, изменение поста несения службы) Исполнитель, письменно уведомляет Заказчика, ответственное лицо Заказчика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 и ответственное лицо по объекту, об изменении в личном составе, в течение 1 (одного) рабочего дня, с момента принятия такого решения и предоставляет новый график работы личного состава.</w:t>
      </w:r>
    </w:p>
    <w:p w14:paraId="1E7BAD0C" w14:textId="50E43049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В экстренных случаях Исполнитель, ответственное лицо Исполнителя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 xml:space="preserve">у, уведомляет Заказчика, ответственное лицо Заказчика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у, в день замены сотрудника до начала оказания услуг любыми доступными средствами.</w:t>
      </w:r>
    </w:p>
    <w:p w14:paraId="09AA68C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3.2. Сотрудники Исполнителя должны соответствовать требованиям:</w:t>
      </w:r>
    </w:p>
    <w:p w14:paraId="69831FDE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быть спортивного (крепкого) телосложения</w:t>
      </w:r>
    </w:p>
    <w:p w14:paraId="666A659B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возраст не старше 50 лет</w:t>
      </w:r>
    </w:p>
    <w:p w14:paraId="1AC8E2F9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- иметь удостоверение частного охранника </w:t>
      </w:r>
    </w:p>
    <w:p w14:paraId="27B82102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Сотрудники Исполнителя должны знать:</w:t>
      </w:r>
    </w:p>
    <w:p w14:paraId="5DD70631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 - расположение помещений объекта, его уязвимые места, требующие повышенного внимания;</w:t>
      </w:r>
    </w:p>
    <w:p w14:paraId="1D15760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порядок несения службы и взаимодействия;</w:t>
      </w:r>
    </w:p>
    <w:p w14:paraId="5B5E619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способы поддержания связи;</w:t>
      </w:r>
    </w:p>
    <w:p w14:paraId="4ED265F2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пути эвакуации при пожаре, места обесточивания здания, местонахождение водомерного узла, теплового пункта и др. техническую информацию для принятия решений в нештатной ситуации.</w:t>
      </w:r>
    </w:p>
    <w:p w14:paraId="789DE66D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порядок ведения и оформления служебной документации объекта.</w:t>
      </w:r>
    </w:p>
    <w:p w14:paraId="5C9DEAEB" w14:textId="44D352EA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szCs w:val="20"/>
        </w:rPr>
        <w:t xml:space="preserve">3.3. До начала оказания услуг по </w:t>
      </w:r>
      <w:r w:rsidR="000B542B">
        <w:rPr>
          <w:rFonts w:cs="Times New Roman"/>
          <w:szCs w:val="20"/>
        </w:rPr>
        <w:t>Договор</w:t>
      </w:r>
      <w:r w:rsidRPr="0006214A">
        <w:rPr>
          <w:rFonts w:cs="Times New Roman"/>
          <w:szCs w:val="20"/>
        </w:rPr>
        <w:t>у все сотрудники охраны в заранее согласованный с Заказчиком день, но не менее чем за 5 (Пять) календарных дней должны прибыть  на объект, для ознакомления с местом оказания услуг и предоставления на обозрение Заказчику оригиналов документов удостоверяющих личность и документов подтверждающих право на занятие частной охранной деятельностью.</w:t>
      </w:r>
    </w:p>
    <w:p w14:paraId="314A1502" w14:textId="52C12646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szCs w:val="20"/>
        </w:rPr>
        <w:t>3.4. В случае неприбытия сотрудников охраны на объект или не предоставления, данных, отраженных в п.3.3. настоящего</w:t>
      </w:r>
      <w:r w:rsidRPr="0006214A">
        <w:rPr>
          <w:rFonts w:cs="Times New Roman"/>
          <w:color w:val="000000"/>
          <w:szCs w:val="20"/>
        </w:rPr>
        <w:t xml:space="preserve"> технического задания. Заказчик вправе в одностороннем и внесудебном порядке отказаться от выполнения своих обязательств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у.</w:t>
      </w:r>
    </w:p>
    <w:p w14:paraId="0214CD30" w14:textId="54D7A942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3.5. При оказании услуг на указанном объекте Исполнитель обеспечивает своих сотрудников однотипными черными (темно-серыми) классическими деловыми костюмами и белыми рубашками. Сотрудники Исполнителя в неисправной, грязной форменной одежде и обуви к работе не допускаются, а Исполнитель в данной ситуации считается не надлежаще исполнившим свои обязанности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у.</w:t>
      </w:r>
    </w:p>
    <w:p w14:paraId="73106DA5" w14:textId="3DE3459E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3.6. В срок не менее чем за 10 (Десять) календарных дней до начала оказания услуг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у, Исполнитель представляет на утверждение Заказчику кандидатуры:</w:t>
      </w:r>
    </w:p>
    <w:p w14:paraId="584B5086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сотрудников охраны поста №1 (минимальное количество человек – 4 с графиком работы: сутки через трое с 8:00 до 8:00).</w:t>
      </w:r>
    </w:p>
    <w:p w14:paraId="5C5CFFB7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сотрудников охраны поста №2 (минимальное количество человек – 2 с графиком работы: ежедневно с 08:00 до 20:00).</w:t>
      </w:r>
    </w:p>
    <w:p w14:paraId="76CB03E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szCs w:val="20"/>
        </w:rPr>
        <w:lastRenderedPageBreak/>
        <w:t>- представителей Исполнителя, контролирующих качество предоставляемых услуг по охране объекта.</w:t>
      </w:r>
    </w:p>
    <w:p w14:paraId="6562328C" w14:textId="3DC1C51C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3.7. В срок не менее чем за 10 (Десять) календарных дней до начала оказания услуг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у, Исполнитель предоставляет следующие документы:</w:t>
      </w:r>
    </w:p>
    <w:p w14:paraId="033A1F8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копии приказов о назначении ответственных за безопасное оказание услуг по охране объекта, пожарную безопасность и охрану труда.</w:t>
      </w:r>
    </w:p>
    <w:p w14:paraId="67D7F20D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FF0000"/>
          <w:szCs w:val="20"/>
        </w:rPr>
      </w:pPr>
      <w:r w:rsidRPr="0006214A">
        <w:rPr>
          <w:rFonts w:cs="Times New Roman"/>
          <w:color w:val="000000"/>
          <w:szCs w:val="20"/>
        </w:rPr>
        <w:t>3.8.</w:t>
      </w:r>
      <w:r w:rsidRPr="0006214A">
        <w:rPr>
          <w:rFonts w:cs="Times New Roman"/>
          <w:color w:val="FF0000"/>
          <w:szCs w:val="20"/>
        </w:rPr>
        <w:t xml:space="preserve"> </w:t>
      </w:r>
      <w:r w:rsidRPr="0006214A">
        <w:rPr>
          <w:rFonts w:cs="Times New Roman"/>
          <w:szCs w:val="20"/>
        </w:rPr>
        <w:t xml:space="preserve">Личный состав охраны должен иметь хорошую физическую подготовку, а также по своим деловым, личным и нравственным качествам, образованию и состоянию здоровья быть способным к выполнению в полном объеме своих должностных обязанностей. </w:t>
      </w:r>
    </w:p>
    <w:p w14:paraId="626DDA87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szCs w:val="20"/>
        </w:rPr>
        <w:t>Сотрудник охранной организации должен быть культурным и вежливым в обращении с гражданами, строго соблюдать законность и служебную дисциплину. К выполнению охранных услуг не допускаются охранники – стажеры.</w:t>
      </w:r>
    </w:p>
    <w:p w14:paraId="2B655CE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szCs w:val="20"/>
        </w:rPr>
        <w:t>3.9. Кандидатуры охранников должны соответствовать требованиям данному техническому заданию. В случае обнаружения несоответствия кандидатур охранников указанным документам, Заказчик вправе их отклонить.</w:t>
      </w:r>
    </w:p>
    <w:p w14:paraId="6AAA37C0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szCs w:val="20"/>
        </w:rPr>
        <w:t xml:space="preserve">3.10. Исполнитель должен учесть возможность по первому требованию Заказчика произвести срочную замену персонала, не соответствующего требованиям внутренних инструкций, приказов, положений и др. документов </w:t>
      </w:r>
      <w:r w:rsidRPr="0006214A">
        <w:rPr>
          <w:rFonts w:cs="Times New Roman"/>
          <w:color w:val="000000"/>
          <w:szCs w:val="20"/>
        </w:rPr>
        <w:t>ООО «ГК Иннотех»</w:t>
      </w:r>
      <w:r w:rsidRPr="0006214A">
        <w:rPr>
          <w:rFonts w:cs="Times New Roman"/>
          <w:szCs w:val="20"/>
        </w:rPr>
        <w:t>, данного Технического задания.</w:t>
      </w:r>
    </w:p>
    <w:p w14:paraId="1F29AA2D" w14:textId="0078784C" w:rsidR="0006214A" w:rsidRPr="0006214A" w:rsidRDefault="0006214A" w:rsidP="0006214A">
      <w:pPr>
        <w:spacing w:after="0" w:line="240" w:lineRule="auto"/>
        <w:jc w:val="both"/>
        <w:rPr>
          <w:rFonts w:cs="Times New Roman"/>
          <w:szCs w:val="20"/>
        </w:rPr>
      </w:pPr>
      <w:r w:rsidRPr="0006214A">
        <w:rPr>
          <w:rFonts w:cs="Times New Roman"/>
          <w:szCs w:val="20"/>
        </w:rPr>
        <w:t xml:space="preserve">3.11. В случае отсутствия у Исполнителя требуемого для оказания услуг штата сотрудников, отсутствия замены для отклоненных кандидатур, не предоставления документов в соответствии с требованиями данного технического задания, либо предоставления их позже указанных сроков, Заказчик вправе в одностороннем и внесудебном порядке отказаться от выполнения своих обязательств по </w:t>
      </w:r>
      <w:r w:rsidR="000B542B">
        <w:rPr>
          <w:rFonts w:cs="Times New Roman"/>
          <w:szCs w:val="20"/>
        </w:rPr>
        <w:t>Договор</w:t>
      </w:r>
      <w:r w:rsidRPr="0006214A">
        <w:rPr>
          <w:rFonts w:cs="Times New Roman"/>
          <w:szCs w:val="20"/>
        </w:rPr>
        <w:t>у.</w:t>
      </w:r>
    </w:p>
    <w:p w14:paraId="1C7249A1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3.12. Исполнитель должен обеспечить соблюдение конфиденциальности условий оказания Услуг по охране объекта, а также соблюдение своими работниками конфиденциальности информации о Заказчике, ставшей им известной в процессе оказания услуг.</w:t>
      </w:r>
    </w:p>
    <w:p w14:paraId="677F71B0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3.12. Услуги оказываются силами профессиональных работников, обладающих необходимым и достаточным уровнем квалификации для оказания услуг по охране объекта, включенных в штат Исполнителя. </w:t>
      </w:r>
    </w:p>
    <w:p w14:paraId="1F3962B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3.13. Допущенные к работе лица должны не иметь медицинских противопоказаний к указанной работе. </w:t>
      </w:r>
    </w:p>
    <w:p w14:paraId="778D41B9" w14:textId="23052370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3.14.</w:t>
      </w:r>
      <w:r w:rsidRPr="0006214A">
        <w:rPr>
          <w:rFonts w:cs="Times New Roman"/>
          <w:color w:val="000000"/>
          <w:szCs w:val="20"/>
        </w:rPr>
        <w:tab/>
        <w:t xml:space="preserve">В случае наличия двух и более обращений Заказчика к Исполнителю с претензиями в части оказанных услуг, несоответствующих требованиям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 xml:space="preserve">а, данного технического задания, закона от 11 марта 1992 года N 2487-1 «О частной детективной и охранной деятельности в Российской Федерации,  «Должностной инструкции охранника по охране объекта» Заказчик вправе в одностороннем и внесудебном порядке отказаться от исполнения своих обязательств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у.</w:t>
      </w:r>
    </w:p>
    <w:p w14:paraId="011F5357" w14:textId="412F68F5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3.15. В случае задержки начала оказания услуг или перерыва в оказании услуг Заказчик составляет Акт нарушений со взысканием в </w:t>
      </w:r>
      <w:proofErr w:type="spellStart"/>
      <w:r w:rsidRPr="0006214A">
        <w:rPr>
          <w:rFonts w:cs="Times New Roman"/>
          <w:color w:val="000000"/>
          <w:szCs w:val="20"/>
        </w:rPr>
        <w:t>безакцептном</w:t>
      </w:r>
      <w:proofErr w:type="spellEnd"/>
      <w:r w:rsidRPr="0006214A">
        <w:rPr>
          <w:rFonts w:cs="Times New Roman"/>
          <w:color w:val="000000"/>
          <w:szCs w:val="20"/>
        </w:rPr>
        <w:t xml:space="preserve"> порядке суммы в размере 1 (Одного) процента от цены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а в виде уменьшения суммы, причитающейся в качестве оплаты за оказываемые услуги за каждый час задержки (перерыва).</w:t>
      </w:r>
    </w:p>
    <w:p w14:paraId="29CCF145" w14:textId="1D94E7E2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3.16.</w:t>
      </w:r>
      <w:r w:rsidR="00DA03DC">
        <w:rPr>
          <w:rFonts w:cs="Times New Roman"/>
          <w:color w:val="000000"/>
          <w:szCs w:val="20"/>
        </w:rPr>
        <w:t> </w:t>
      </w:r>
      <w:r w:rsidRPr="0006214A">
        <w:rPr>
          <w:rFonts w:cs="Times New Roman"/>
          <w:color w:val="000000"/>
          <w:szCs w:val="20"/>
        </w:rPr>
        <w:t xml:space="preserve">В случае задержки начала оказания услуг более чем на 1 час или перерыва в оказании услуг более 1 часа по независящим от Заказчика обстоятельствам, Заказчик вправе в одностороннем и во внесудебном порядке отказаться от исполнения своих обязательств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у.</w:t>
      </w:r>
    </w:p>
    <w:p w14:paraId="3650B48B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</w:p>
    <w:p w14:paraId="512AFA9F" w14:textId="77777777" w:rsidR="0006214A" w:rsidRPr="0006214A" w:rsidRDefault="0006214A" w:rsidP="0006214A">
      <w:pPr>
        <w:spacing w:after="0" w:line="240" w:lineRule="auto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4. Объем оказываемых услуг:</w:t>
      </w:r>
    </w:p>
    <w:p w14:paraId="78DD77E1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4.1. Охрана объекта должна включать в себя организацию постовой охраны с применением технических средств охраны, а также периодический обход.</w:t>
      </w:r>
    </w:p>
    <w:p w14:paraId="634CF5F0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b/>
          <w:bCs/>
          <w:color w:val="000000"/>
          <w:szCs w:val="20"/>
        </w:rPr>
      </w:pPr>
      <w:r w:rsidRPr="0006214A">
        <w:rPr>
          <w:rFonts w:cs="Times New Roman"/>
          <w:b/>
          <w:bCs/>
          <w:color w:val="000000"/>
          <w:szCs w:val="20"/>
          <w:u w:val="single"/>
        </w:rPr>
        <w:t>Обязательное условие</w:t>
      </w:r>
      <w:r w:rsidRPr="0006214A">
        <w:rPr>
          <w:rFonts w:cs="Times New Roman"/>
          <w:b/>
          <w:bCs/>
          <w:color w:val="000000"/>
          <w:szCs w:val="20"/>
        </w:rPr>
        <w:t>: наличие у частной охранной организации (ЧОО) круглосуточной службы оперативных дежурных в г. Санкт-Петербурге.</w:t>
      </w:r>
    </w:p>
    <w:p w14:paraId="1A83D421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4.2. Исполнитель должен обеспечить организацию работы сотрудников охраны путем выставления 2-х постов охраны:</w:t>
      </w:r>
    </w:p>
    <w:p w14:paraId="4E6DA498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– пост №1: круглосуточный, время несения службы: 24 часа в сутки - ежедневно с 09.00 до 09.00 следующего дня, в т. ч. в выходные и праздничные дни. Количество человек в смены – 1</w:t>
      </w:r>
    </w:p>
    <w:p w14:paraId="5F50344F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– пост №2: дневной, время несения службы: 12 часов в сутки - ежедневно с 08:00 до 20:00, в т. ч. в выходные и праздничные дни. Количество человек в смену – 1            </w:t>
      </w:r>
    </w:p>
    <w:p w14:paraId="22F3936B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 Еженедельное прибытие ответственного на объект охраны, осуществляющего непосредственное руководство сотрудниками постов №1 и №2, контроля качества предоставляемых услуг по охране объекта.  решение конфликтных и внештатных ситуаций.  </w:t>
      </w:r>
    </w:p>
    <w:p w14:paraId="756B25BE" w14:textId="60B62ECA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4.3. Сотрудники постов №1 и №2 должны осуществлять пропускной режим и охрану объекта, обход внутренней территории в соответствии с инструкциями.</w:t>
      </w:r>
    </w:p>
    <w:p w14:paraId="2A93DADE" w14:textId="41A7E2D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4.4. Изменения в графиках дежурств охранников должны согласовываться с представителем Заказчика.  Оставление поста охранниками без замены не допускается.</w:t>
      </w:r>
    </w:p>
    <w:p w14:paraId="05403F68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</w:p>
    <w:p w14:paraId="0CCD3A92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 xml:space="preserve">5. Требования к исполнителю:  </w:t>
      </w:r>
    </w:p>
    <w:p w14:paraId="384CB8F3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5.1. Исполнитель должен иметь </w:t>
      </w:r>
      <w:r w:rsidRPr="0006214A">
        <w:rPr>
          <w:rFonts w:cs="Times New Roman"/>
          <w:color w:val="000000"/>
          <w:szCs w:val="20"/>
          <w:u w:val="single"/>
        </w:rPr>
        <w:t>лицензию на осуществление охранной деятельности</w:t>
      </w:r>
      <w:r w:rsidRPr="0006214A">
        <w:rPr>
          <w:rFonts w:cs="Times New Roman"/>
          <w:color w:val="000000"/>
          <w:szCs w:val="20"/>
        </w:rPr>
        <w:t xml:space="preserve">, выданную органами внутренних дел в соответствии с федеральным законом от 4 мая 2011 года N 99-ФЗ «О лицензировании отдельных видов </w:t>
      </w:r>
      <w:r w:rsidRPr="0006214A">
        <w:rPr>
          <w:rFonts w:cs="Times New Roman"/>
          <w:color w:val="000000"/>
          <w:szCs w:val="20"/>
        </w:rPr>
        <w:lastRenderedPageBreak/>
        <w:t>деятельности» со следующим перечнем разрешенных видов услуг, отраженных в Приложении к лицензии на осуществление охранной деятельности:</w:t>
      </w:r>
    </w:p>
    <w:p w14:paraId="726007CF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5.1.1.  защита жизни и здоровья граждан;</w:t>
      </w:r>
    </w:p>
    <w:p w14:paraId="69187F9E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5.1.2.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6BE4AE22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5.1.3. консультирование и подготовка рекомендаций клиентам по вопросам правомерной защиты от противоправных посягательств;</w:t>
      </w:r>
    </w:p>
    <w:p w14:paraId="3EF9311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5.1.4. обеспечение внутриобъектового и пропускного режимов на объектах, за исключением объектов предусмотренных пунктов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09DA689F" w14:textId="254E4D2E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2</w:t>
      </w:r>
      <w:r w:rsidRPr="0006214A">
        <w:rPr>
          <w:rFonts w:cs="Times New Roman"/>
          <w:color w:val="000000"/>
          <w:szCs w:val="20"/>
        </w:rPr>
        <w:t>. Сотрудники Исполнителя должны:</w:t>
      </w:r>
    </w:p>
    <w:p w14:paraId="1AEC52D6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принимать непосредственное участие в работе по предупреждению и борьбе с пожарами на объекте.</w:t>
      </w:r>
    </w:p>
    <w:p w14:paraId="7732A29F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быть вежливыми с посетителями и сотрудниками охраняемого объекта, иметь опрятный внешний вид.</w:t>
      </w:r>
    </w:p>
    <w:p w14:paraId="6C95A78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соблюдать законность и служебную дисциплину.</w:t>
      </w:r>
    </w:p>
    <w:p w14:paraId="44487999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соблюдать установленные требования охраны окружающей среды и требования к чистоте и содержанию зданий, помещений и прилегающих к ним территорий.</w:t>
      </w:r>
    </w:p>
    <w:p w14:paraId="2B6DCC28" w14:textId="674C2224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3</w:t>
      </w:r>
      <w:r w:rsidRPr="0006214A">
        <w:rPr>
          <w:rFonts w:cs="Times New Roman"/>
          <w:color w:val="000000"/>
          <w:szCs w:val="20"/>
        </w:rPr>
        <w:t>.</w:t>
      </w:r>
      <w:r w:rsidRPr="0006214A">
        <w:rPr>
          <w:rFonts w:cs="Times New Roman"/>
          <w:color w:val="000000"/>
          <w:szCs w:val="20"/>
        </w:rPr>
        <w:tab/>
        <w:t xml:space="preserve">Исполнитель несет ответственность за обеспечение требований действующих норм и правил охраны труда и правил пожарной безопасности при оказании Услуг. За нарушение соблюдения вышеуказанных правил Заказчик составляет Акт нарушений со взысканием в </w:t>
      </w:r>
      <w:proofErr w:type="spellStart"/>
      <w:r w:rsidRPr="0006214A">
        <w:rPr>
          <w:rFonts w:cs="Times New Roman"/>
          <w:color w:val="000000"/>
          <w:szCs w:val="20"/>
        </w:rPr>
        <w:t>безакцептном</w:t>
      </w:r>
      <w:proofErr w:type="spellEnd"/>
      <w:r w:rsidRPr="0006214A">
        <w:rPr>
          <w:rFonts w:cs="Times New Roman"/>
          <w:color w:val="000000"/>
          <w:szCs w:val="20"/>
        </w:rPr>
        <w:t xml:space="preserve"> порядке суммы в размере 1 (Одного) процента от цены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 xml:space="preserve">а в виде уменьшения суммы, причитающейся в качестве оплаты за оказываемые услуги за каждый случай нарушения. Исполнитель обязан провести инструктаж своих сотрудников. К оказанию услуг допускаются только специалисты исполнителя, прошедшие инструктаж по охране труда/технике безопасности и противопожарной безопасности. </w:t>
      </w:r>
    </w:p>
    <w:p w14:paraId="2E3DF1C0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b/>
          <w:bCs/>
          <w:color w:val="000000"/>
          <w:szCs w:val="20"/>
          <w:u w:val="single"/>
        </w:rPr>
      </w:pPr>
      <w:r w:rsidRPr="0006214A">
        <w:rPr>
          <w:rFonts w:cs="Times New Roman"/>
          <w:b/>
          <w:bCs/>
          <w:color w:val="000000"/>
          <w:szCs w:val="20"/>
          <w:u w:val="single"/>
        </w:rPr>
        <w:t>Руководитель Исполнителя обязан иметь удостоверения о прохождении обучения по организации требований охраны труда и пожарно-технического минимума.</w:t>
      </w:r>
    </w:p>
    <w:p w14:paraId="197016B6" w14:textId="561E676F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4</w:t>
      </w:r>
      <w:r w:rsidRPr="0006214A">
        <w:rPr>
          <w:rFonts w:cs="Times New Roman"/>
          <w:color w:val="000000"/>
          <w:szCs w:val="20"/>
        </w:rPr>
        <w:t>.</w:t>
      </w:r>
      <w:r w:rsidRPr="0006214A">
        <w:rPr>
          <w:rFonts w:cs="Times New Roman"/>
          <w:color w:val="000000"/>
          <w:szCs w:val="20"/>
        </w:rPr>
        <w:tab/>
        <w:t xml:space="preserve">В случае появления сотрудников Исполнителя на объекте Заказчика в нетрезвом виде, в состоянии наркотического опьянения, в домашней, спортивной или иной не согласованной данным техническим заданием одежде, курении в здании или на территории не в отведенных для этих целях местах и др. нарушений общественного порядка в здании, Заказчик составляет Акт о нарушениях со взысканием в </w:t>
      </w:r>
      <w:proofErr w:type="spellStart"/>
      <w:r w:rsidRPr="0006214A">
        <w:rPr>
          <w:rFonts w:cs="Times New Roman"/>
          <w:color w:val="000000"/>
          <w:szCs w:val="20"/>
        </w:rPr>
        <w:t>безакцептном</w:t>
      </w:r>
      <w:proofErr w:type="spellEnd"/>
      <w:r w:rsidRPr="0006214A">
        <w:rPr>
          <w:rFonts w:cs="Times New Roman"/>
          <w:color w:val="000000"/>
          <w:szCs w:val="20"/>
        </w:rPr>
        <w:t xml:space="preserve"> порядке суммы в размере 1 (Одного) процента от цены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а в виде уменьшения суммы, причитающейся в качестве оплаты за оказываемые услуги за каждый случай нарушения.</w:t>
      </w:r>
    </w:p>
    <w:p w14:paraId="7C24144A" w14:textId="423CD85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5</w:t>
      </w:r>
      <w:r w:rsidRPr="0006214A">
        <w:rPr>
          <w:rFonts w:cs="Times New Roman"/>
          <w:color w:val="000000"/>
          <w:szCs w:val="20"/>
        </w:rPr>
        <w:t xml:space="preserve">. В случае нарушения сотрудником охраны «Инструкции по охране объекта» Заказчик составляет Акт о нарушении со взысканием в </w:t>
      </w:r>
      <w:proofErr w:type="spellStart"/>
      <w:r w:rsidRPr="0006214A">
        <w:rPr>
          <w:rFonts w:cs="Times New Roman"/>
          <w:color w:val="000000"/>
          <w:szCs w:val="20"/>
        </w:rPr>
        <w:t>безакцептном</w:t>
      </w:r>
      <w:proofErr w:type="spellEnd"/>
      <w:r w:rsidRPr="0006214A">
        <w:rPr>
          <w:rFonts w:cs="Times New Roman"/>
          <w:color w:val="000000"/>
          <w:szCs w:val="20"/>
        </w:rPr>
        <w:t xml:space="preserve"> порядке суммы в размере 1 (Одного) процента от цены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а в виде уменьшения суммы, причитающейся в качестве оплаты за оказываемые услуги за каждый случай нарушения.</w:t>
      </w:r>
    </w:p>
    <w:p w14:paraId="0F2B425D" w14:textId="5D55DA09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6</w:t>
      </w:r>
      <w:r w:rsidRPr="0006214A">
        <w:rPr>
          <w:rFonts w:cs="Times New Roman"/>
          <w:color w:val="000000"/>
          <w:szCs w:val="20"/>
        </w:rPr>
        <w:t xml:space="preserve">. Исполнитель несет материальную ответственность за ущерб, нанесенный в результате невыполнения или ненадлежащего выполнения своих обязательств по </w:t>
      </w:r>
      <w:r w:rsidR="000B542B">
        <w:rPr>
          <w:rFonts w:cs="Times New Roman"/>
          <w:color w:val="000000"/>
          <w:szCs w:val="20"/>
        </w:rPr>
        <w:t>Договор</w:t>
      </w:r>
      <w:r w:rsidRPr="0006214A">
        <w:rPr>
          <w:rFonts w:cs="Times New Roman"/>
          <w:color w:val="000000"/>
          <w:szCs w:val="20"/>
        </w:rPr>
        <w:t>у, а также материальный ущерб, возникший по вине сотрудников Исполнителя. Исполнитель обязан возместить убытки, возникшие по своей вине или по вине своих сотрудников в размере 100% от стоимости нанесенного ущерба.</w:t>
      </w:r>
    </w:p>
    <w:p w14:paraId="099D976C" w14:textId="600AFC75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 xml:space="preserve">. Сотрудникам охраны запрещается: </w:t>
      </w:r>
    </w:p>
    <w:p w14:paraId="7DC6AF18" w14:textId="013BAD8F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.1. Оставлять пост, пока не будет сменен или снят, даже если жизни охранника угрожает опасность (в случае внезапного заболевания сотрудник Исполнителя должен нести службу до прибытия замены)</w:t>
      </w:r>
    </w:p>
    <w:p w14:paraId="4A383A02" w14:textId="1EBE1323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.2. Отвлекаться от несения службы (спать, читать, пользоваться телефоном без служебной необходимости, вести посторонние разговоры, не относящиеся к службе и т.п.).</w:t>
      </w:r>
    </w:p>
    <w:p w14:paraId="6A16362A" w14:textId="43386B64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.3. Вскрывать и осматривать без крайней необходимости служебные помещения.</w:t>
      </w:r>
    </w:p>
    <w:p w14:paraId="7128E87C" w14:textId="56B56185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.4. Допускать на объект лиц, не имеющих на это право, а также родственников, знакомых.</w:t>
      </w:r>
    </w:p>
    <w:p w14:paraId="496BC738" w14:textId="31388F9E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.5. Сообщать посторонним лицам информацию, о порядке несения службы и функционировании охраняемого объекта, сообщать адреса и телефоны работников.</w:t>
      </w:r>
    </w:p>
    <w:p w14:paraId="46C69805" w14:textId="77CE30F4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.6. Вступать в разговоры с гражданами по вопросам, не относящимся к компетенции служебной деятельности, принимать или передавать какие-либо предметы, свертки, пакеты и т.д.</w:t>
      </w:r>
    </w:p>
    <w:p w14:paraId="4BC2C824" w14:textId="72BCA662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.7. Нарушать инструкции об организации охраны объекта.</w:t>
      </w:r>
    </w:p>
    <w:p w14:paraId="0A84DC22" w14:textId="46E93945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.8. Поручать охрану объекта другим лицам.</w:t>
      </w:r>
    </w:p>
    <w:p w14:paraId="25FDA9AB" w14:textId="4719E503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7</w:t>
      </w:r>
      <w:r w:rsidRPr="0006214A">
        <w:rPr>
          <w:rFonts w:cs="Times New Roman"/>
          <w:color w:val="000000"/>
          <w:szCs w:val="20"/>
        </w:rPr>
        <w:t>.9. Принимать пищу в неположенном месте.</w:t>
      </w:r>
    </w:p>
    <w:p w14:paraId="0F62CA22" w14:textId="36E08C0B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5.</w:t>
      </w:r>
      <w:r w:rsidR="00983EEA">
        <w:rPr>
          <w:rFonts w:cs="Times New Roman"/>
          <w:color w:val="000000"/>
          <w:szCs w:val="20"/>
        </w:rPr>
        <w:t>8</w:t>
      </w:r>
      <w:r w:rsidRPr="0006214A">
        <w:rPr>
          <w:rFonts w:cs="Times New Roman"/>
          <w:color w:val="000000"/>
          <w:szCs w:val="20"/>
        </w:rPr>
        <w:t>. Сотрудники Исполнителя должны быть обеспечены сотовым телефоном. Данный телефон должен передаваться по смене, а его номер должен быть сообщен администрации Заказчика.</w:t>
      </w:r>
    </w:p>
    <w:p w14:paraId="5BF138FE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</w:p>
    <w:p w14:paraId="50243C6B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6. Характеристика оказываемых услуг:</w:t>
      </w:r>
    </w:p>
    <w:p w14:paraId="192EAE0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6.1. Исполнитель должен обеспечить:</w:t>
      </w:r>
    </w:p>
    <w:p w14:paraId="2ED76EF4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lastRenderedPageBreak/>
        <w:t>- охрану находящихся на объекте материальных ценностей, сдаваемых Заказчиком и принимаемых Исполнителем под охрану;</w:t>
      </w:r>
    </w:p>
    <w:p w14:paraId="19C85EC2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осуществление установленного пропускного и внутриобъектового режимов;</w:t>
      </w:r>
    </w:p>
    <w:p w14:paraId="36E8035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контроль за работой и исправностью технических средств охраны, установленных на объекте;</w:t>
      </w:r>
    </w:p>
    <w:p w14:paraId="7DD498F6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- задержание в установленном Законом порядке лиц, пытающихся проникнуть на объект с нарушением установленных правил прохода и пребывания на охраняемом объекте, а также пытающихся в нарушение установленных требований внести (вынести) на объект материальные ценности или предметы. </w:t>
      </w:r>
    </w:p>
    <w:p w14:paraId="5FFD0156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выявление, предотвращение и пресечение преступлений и административных правонарушений на объекте;</w:t>
      </w:r>
    </w:p>
    <w:p w14:paraId="082936B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- поддержание общественного порядка на объекте; </w:t>
      </w:r>
    </w:p>
    <w:p w14:paraId="302477E6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консультирование и подготовку рекомендаций по вопросам правомерной защиты от противоправных посягательств.</w:t>
      </w:r>
    </w:p>
    <w:p w14:paraId="02188A99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ведение служебной документации по организации охраны объекта и несению службы сотрудниками охраны.</w:t>
      </w:r>
    </w:p>
    <w:p w14:paraId="0289D379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оповещение представителя Заказчика и правоохранительных органов об информации о готовящихся противоправных действиях, а также о действиях или обстоятельствах, создающих на объекте охраны угрозу безопасности людей;</w:t>
      </w:r>
    </w:p>
    <w:p w14:paraId="7C826BC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 пределах своей компетенции оказание помощи гражданам, находящимся на объекте и пострадавшим от преступлений, административных правонарушений и несчастных случаев, а также находящимся в состоянии опасном для их здоровья и жизни;</w:t>
      </w:r>
    </w:p>
    <w:p w14:paraId="326E73B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принятие мер по эвакуации людей из опасной зоны, оказанию первой доврачебной помощи пострадавшим при совершении противоправного деяния в зоне охраняемого объекта;</w:t>
      </w:r>
    </w:p>
    <w:p w14:paraId="5259A9AA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 случае возникновения пожара или аварии – вызов по телефону пожарной команды или аварийной бригады для ликвидации пожара или устранения аварий; принятие всех возможных мер для ликвидации очагов пожара или ликвидации аварии, вывод людей и спасение материальных ценностей, подготовка ключей от запасных выходов вблизи мест возгорания или аварии;</w:t>
      </w:r>
    </w:p>
    <w:p w14:paraId="54CEC077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защита имущества охраняемого объекта в местах аварий, пожаров, стихийных бедствий и других чрезвычайных ситуаций;</w:t>
      </w:r>
    </w:p>
    <w:p w14:paraId="1ABA69AD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 xml:space="preserve">- при угрозе взрыва, обнаружении взрывоопасных предметов и взрывных устройств, подозрительных веществ и предметов, которые могут быть идентифицированы как бактериологическое или химическое оружие – </w:t>
      </w:r>
      <w:r w:rsidRPr="0006214A">
        <w:rPr>
          <w:rFonts w:cs="Times New Roman"/>
          <w:szCs w:val="20"/>
        </w:rPr>
        <w:t>вызов оперативной группы, обеспечение</w:t>
      </w:r>
      <w:r w:rsidRPr="0006214A">
        <w:rPr>
          <w:rFonts w:cs="Times New Roman"/>
          <w:color w:val="000000"/>
          <w:szCs w:val="20"/>
        </w:rPr>
        <w:t xml:space="preserve"> охраны места обнаружения до прибытия оперативной группы;</w:t>
      </w:r>
    </w:p>
    <w:p w14:paraId="7C74E085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в случае необходимости (наличия пострадавших от аварии, пожара, взрыва, противоправных действий и пр.) вызов машины скорой помощи, оказание первой помощи пострадавшим.</w:t>
      </w:r>
    </w:p>
    <w:p w14:paraId="2AD643E1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- при обнаружении не закрытого/ не запертого помещения в ночное время либо в выходные и праздничные дни (без наличия надлежащим образом оформленного разрешения на выход в указанные дни) сотрудники Исполнителя должны информировать администрацию объекта, закрыть помещение (при наличии возможности), опечатать с составлением акта.</w:t>
      </w:r>
    </w:p>
    <w:p w14:paraId="78F6E86D" w14:textId="77777777" w:rsidR="0006214A" w:rsidRPr="0006214A" w:rsidRDefault="0006214A" w:rsidP="0006214A">
      <w:pPr>
        <w:spacing w:after="0" w:line="240" w:lineRule="auto"/>
        <w:jc w:val="both"/>
        <w:outlineLvl w:val="0"/>
        <w:rPr>
          <w:rFonts w:cs="Times New Roman"/>
          <w:b/>
          <w:color w:val="000000"/>
          <w:szCs w:val="20"/>
        </w:rPr>
      </w:pPr>
    </w:p>
    <w:p w14:paraId="333F87B2" w14:textId="77777777" w:rsidR="0006214A" w:rsidRPr="0006214A" w:rsidRDefault="0006214A" w:rsidP="0006214A">
      <w:pPr>
        <w:spacing w:after="0" w:line="240" w:lineRule="auto"/>
        <w:outlineLvl w:val="0"/>
        <w:rPr>
          <w:rFonts w:cs="Times New Roman"/>
          <w:b/>
          <w:color w:val="000000"/>
          <w:szCs w:val="20"/>
        </w:rPr>
      </w:pPr>
      <w:r w:rsidRPr="0006214A">
        <w:rPr>
          <w:rFonts w:cs="Times New Roman"/>
          <w:b/>
          <w:color w:val="000000"/>
          <w:szCs w:val="20"/>
        </w:rPr>
        <w:t>7. Сдача-приемка объекта.</w:t>
      </w:r>
    </w:p>
    <w:p w14:paraId="2745994C" w14:textId="77777777" w:rsidR="0006214A" w:rsidRPr="0006214A" w:rsidRDefault="0006214A" w:rsidP="0006214A">
      <w:pPr>
        <w:spacing w:after="0" w:line="240" w:lineRule="auto"/>
        <w:jc w:val="both"/>
        <w:rPr>
          <w:rFonts w:cs="Times New Roman"/>
          <w:color w:val="000000"/>
          <w:szCs w:val="20"/>
        </w:rPr>
      </w:pPr>
      <w:r w:rsidRPr="0006214A">
        <w:rPr>
          <w:rFonts w:cs="Times New Roman"/>
          <w:color w:val="000000"/>
          <w:szCs w:val="20"/>
        </w:rPr>
        <w:t>7.1.   Для возможности приступить к началу оказания услуг, согласно пункту 2 данного технического задания, при смене Исполнителя должна быть произведена сдача-приемка объекта в назначенное Заказчиком время. Сдача – приемка объекта оформляется в письменном виде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56CB5274" w:rsidR="005A188E" w:rsidRDefault="005A188E" w:rsidP="000C7CA4">
      <w:pPr>
        <w:jc w:val="both"/>
        <w:rPr>
          <w:rFonts w:cs="Times New Roman"/>
          <w:szCs w:val="20"/>
        </w:rPr>
      </w:pPr>
    </w:p>
    <w:p w14:paraId="5126FF03" w14:textId="6011EBE2" w:rsidR="00EB3704" w:rsidRDefault="00EB3704" w:rsidP="000C7CA4">
      <w:pPr>
        <w:jc w:val="both"/>
        <w:rPr>
          <w:rFonts w:cs="Times New Roman"/>
          <w:szCs w:val="20"/>
        </w:rPr>
      </w:pPr>
    </w:p>
    <w:p w14:paraId="2A93161E" w14:textId="67C44EA5" w:rsidR="00EB3704" w:rsidRDefault="00EB3704" w:rsidP="000C7CA4">
      <w:pPr>
        <w:jc w:val="both"/>
        <w:rPr>
          <w:rFonts w:cs="Times New Roman"/>
          <w:szCs w:val="20"/>
        </w:rPr>
      </w:pPr>
    </w:p>
    <w:p w14:paraId="7109F04C" w14:textId="77777777" w:rsidR="00EB3704" w:rsidRPr="008264DF" w:rsidRDefault="00EB3704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8264DF" w14:paraId="0B7937E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</w:t>
            </w:r>
            <w:r w:rsidRPr="008264DF">
              <w:rPr>
                <w:rFonts w:cs="Times New Roman"/>
                <w:szCs w:val="20"/>
              </w:rPr>
              <w:lastRenderedPageBreak/>
              <w:t>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63"/>
        <w:gridCol w:w="1506"/>
      </w:tblGrid>
      <w:tr w:rsidR="007225C2" w:rsidRPr="00AD6E8F" w14:paraId="662FC1C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DA03D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416FEFAA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3</w:t>
      </w:r>
    </w:p>
    <w:p w14:paraId="28F671A5" w14:textId="612DDBE5" w:rsidR="00B60140" w:rsidRPr="008264DF" w:rsidRDefault="00C240D2" w:rsidP="005558DF">
      <w:pPr>
        <w:spacing w:after="0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ГГ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5558D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218"/>
        <w:gridCol w:w="1374"/>
        <w:gridCol w:w="5196"/>
      </w:tblGrid>
      <w:tr w:rsidR="00C240D2" w:rsidRPr="008264DF" w14:paraId="73D550D5" w14:textId="77777777" w:rsidTr="00EF52C5">
        <w:tc>
          <w:tcPr>
            <w:tcW w:w="0" w:type="auto"/>
            <w:shd w:val="clear" w:color="auto" w:fill="auto"/>
            <w:vAlign w:val="center"/>
          </w:tcPr>
          <w:p w14:paraId="1B0C5D44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462CBF9" w14:textId="1C0ED808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37FA3B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07877D0F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410A3" w:rsidRPr="008264DF" w14:paraId="1CF40DAB" w14:textId="77777777" w:rsidTr="00EF52C5">
        <w:tc>
          <w:tcPr>
            <w:tcW w:w="0" w:type="auto"/>
            <w:shd w:val="clear" w:color="auto" w:fill="auto"/>
            <w:vAlign w:val="center"/>
          </w:tcPr>
          <w:p w14:paraId="598AF7E9" w14:textId="77777777" w:rsidR="00F410A3" w:rsidRPr="008264DF" w:rsidRDefault="00F410A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57B4A" w14:textId="38D165FB" w:rsidR="00F410A3" w:rsidRPr="008264DF" w:rsidRDefault="00F410A3" w:rsidP="00B04DAC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1E7537">
              <w:rPr>
                <w:rFonts w:cs="Times New Roman"/>
                <w:b/>
                <w:szCs w:val="20"/>
              </w:rPr>
              <w:t>25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790F6" w14:textId="77777777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1075B" w14:textId="00473D49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2022 год.</w:t>
            </w:r>
          </w:p>
        </w:tc>
      </w:tr>
      <w:tr w:rsidR="008E19D3" w:rsidRPr="008264DF" w14:paraId="6C2A4CBA" w14:textId="77777777" w:rsidTr="00EF52C5">
        <w:tc>
          <w:tcPr>
            <w:tcW w:w="0" w:type="auto"/>
            <w:shd w:val="clear" w:color="auto" w:fill="auto"/>
            <w:vAlign w:val="center"/>
          </w:tcPr>
          <w:p w14:paraId="59BD2A44" w14:textId="77777777" w:rsidR="008E19D3" w:rsidRPr="008264DF" w:rsidRDefault="008E19D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B680A" w14:textId="084F00DD" w:rsidR="008E19D3" w:rsidRPr="008264DF" w:rsidRDefault="008E19D3" w:rsidP="008E19D3">
            <w:pPr>
              <w:spacing w:after="0"/>
              <w:rPr>
                <w:rFonts w:eastAsia="SimSun" w:cs="Times New Roman"/>
                <w:b/>
                <w:color w:val="FF0000"/>
                <w:szCs w:val="20"/>
              </w:rPr>
            </w:pPr>
            <w:r w:rsidRPr="00AB5F22">
              <w:rPr>
                <w:rFonts w:cs="Times New Roman"/>
                <w:szCs w:val="20"/>
              </w:rPr>
              <w:t xml:space="preserve">Наличие </w:t>
            </w:r>
            <w:r w:rsidRPr="00B028BF">
              <w:rPr>
                <w:rFonts w:cs="Times New Roman"/>
                <w:szCs w:val="20"/>
              </w:rPr>
              <w:t xml:space="preserve">минимум </w:t>
            </w:r>
            <w:r>
              <w:rPr>
                <w:rFonts w:cs="Times New Roman"/>
                <w:szCs w:val="20"/>
              </w:rPr>
              <w:t>2</w:t>
            </w:r>
            <w:r w:rsidRPr="00B028BF">
              <w:rPr>
                <w:rFonts w:cs="Times New Roman"/>
                <w:szCs w:val="20"/>
              </w:rPr>
              <w:t xml:space="preserve"> договоров, </w:t>
            </w:r>
            <w:r>
              <w:rPr>
                <w:rFonts w:cs="Times New Roman"/>
                <w:szCs w:val="20"/>
              </w:rPr>
              <w:t xml:space="preserve">подтверждающих наличие у участника </w:t>
            </w:r>
            <w:r w:rsidR="00727E33">
              <w:rPr>
                <w:rFonts w:cs="Times New Roman"/>
                <w:szCs w:val="20"/>
              </w:rPr>
              <w:t xml:space="preserve">закупки </w:t>
            </w:r>
            <w:r>
              <w:rPr>
                <w:rFonts w:cs="Times New Roman"/>
                <w:szCs w:val="20"/>
              </w:rPr>
              <w:t xml:space="preserve">опыта </w:t>
            </w:r>
            <w:r w:rsidR="00727E33">
              <w:rPr>
                <w:rFonts w:cs="Times New Roman"/>
                <w:szCs w:val="20"/>
              </w:rPr>
              <w:t xml:space="preserve">оказания </w:t>
            </w:r>
            <w:r w:rsidR="00113C40">
              <w:rPr>
                <w:rFonts w:cs="Times New Roman"/>
                <w:szCs w:val="20"/>
              </w:rPr>
              <w:t>услуг по охране объектов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332B4" w14:textId="77777777" w:rsidR="008E19D3" w:rsidRPr="008264DF" w:rsidRDefault="008E19D3" w:rsidP="008E19D3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ADB6B" w14:textId="77777777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Скан-копии договоров и документов, подтверждающих их исполнение, при этом д</w:t>
            </w:r>
            <w:r w:rsidRPr="00E42765">
              <w:rPr>
                <w:rFonts w:cs="Times New Roman"/>
                <w:szCs w:val="20"/>
              </w:rPr>
              <w:t>оговоры принимаются к учету при соблюдении всех следующих условий:</w:t>
            </w:r>
          </w:p>
          <w:p w14:paraId="46706652" w14:textId="77777777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>1. Договор заключен не ранее 01.0</w:t>
            </w:r>
            <w:r>
              <w:rPr>
                <w:rFonts w:cs="Times New Roman"/>
                <w:szCs w:val="20"/>
              </w:rPr>
              <w:t>1</w:t>
            </w:r>
            <w:r w:rsidRPr="00E42765">
              <w:rPr>
                <w:rFonts w:cs="Times New Roman"/>
                <w:szCs w:val="20"/>
              </w:rPr>
              <w:t>.202</w:t>
            </w:r>
            <w:r>
              <w:rPr>
                <w:rFonts w:cs="Times New Roman"/>
                <w:szCs w:val="20"/>
              </w:rPr>
              <w:t>0</w:t>
            </w:r>
            <w:r w:rsidRPr="00E42765">
              <w:rPr>
                <w:rFonts w:cs="Times New Roman"/>
                <w:szCs w:val="20"/>
              </w:rPr>
              <w:t xml:space="preserve"> года.</w:t>
            </w:r>
          </w:p>
          <w:p w14:paraId="61123872" w14:textId="6B310AB9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 xml:space="preserve">2. Предметом договора </w:t>
            </w:r>
            <w:r>
              <w:rPr>
                <w:rFonts w:cs="Times New Roman"/>
                <w:szCs w:val="20"/>
              </w:rPr>
              <w:t xml:space="preserve">является оказание услуг по </w:t>
            </w:r>
            <w:r w:rsidR="00113C40">
              <w:rPr>
                <w:rFonts w:cs="Times New Roman"/>
                <w:szCs w:val="20"/>
              </w:rPr>
              <w:t>охране объекта/объектов с обязательной организацией как минимум одного поста охраны и периодическим обходом</w:t>
            </w:r>
            <w:r w:rsidRPr="00E42765">
              <w:rPr>
                <w:rFonts w:cs="Times New Roman"/>
                <w:szCs w:val="20"/>
              </w:rPr>
              <w:t>.</w:t>
            </w:r>
          </w:p>
          <w:p w14:paraId="130C5365" w14:textId="4B23BB0D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 Представлены предусмотренные договором отчетные документы, из содержания которых возможно сделать вывод об оказании в рамках договора услуг</w:t>
            </w:r>
            <w:r w:rsidR="00113C40">
              <w:rPr>
                <w:rFonts w:cs="Times New Roman"/>
                <w:szCs w:val="20"/>
              </w:rPr>
              <w:t xml:space="preserve"> в течение не менее 6 месяцев подряд</w:t>
            </w:r>
            <w:r>
              <w:rPr>
                <w:rFonts w:cs="Times New Roman"/>
                <w:szCs w:val="20"/>
              </w:rPr>
              <w:t>.</w:t>
            </w:r>
          </w:p>
          <w:p w14:paraId="5AE80555" w14:textId="77777777" w:rsidR="008E19D3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Pr="00E42765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cs="Times New Roman"/>
                <w:szCs w:val="20"/>
              </w:rPr>
              <w:t>ечий</w:t>
            </w:r>
            <w:r w:rsidRPr="00E42765">
              <w:rPr>
                <w:rFonts w:cs="Times New Roman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  <w:r>
              <w:rPr>
                <w:rFonts w:cs="Times New Roman"/>
                <w:szCs w:val="20"/>
              </w:rPr>
              <w:t xml:space="preserve"> Присутствуют все приложения, перечисленные в договоре, в том числе формы документов. </w:t>
            </w:r>
          </w:p>
          <w:p w14:paraId="70DD12E2" w14:textId="12217E33" w:rsidR="008E19D3" w:rsidRPr="008264DF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В случае, если оцениваемые данные договора не подлежат распространению в связи с заключением </w:t>
            </w:r>
            <w:r>
              <w:rPr>
                <w:rFonts w:cs="Times New Roman"/>
                <w:szCs w:val="20"/>
                <w:lang w:val="en-US"/>
              </w:rPr>
              <w:t>NDA</w:t>
            </w:r>
            <w:r>
              <w:rPr>
                <w:rFonts w:cs="Times New Roman"/>
                <w:szCs w:val="20"/>
              </w:rPr>
              <w:t>, такие данные предоставляются в виде справки с указанием контактных данных заказчика.</w:t>
            </w:r>
          </w:p>
        </w:tc>
      </w:tr>
      <w:tr w:rsidR="00C240D2" w:rsidRPr="008264DF" w14:paraId="4F28C737" w14:textId="77777777" w:rsidTr="00EF52C5">
        <w:tc>
          <w:tcPr>
            <w:tcW w:w="0" w:type="auto"/>
            <w:shd w:val="clear" w:color="auto" w:fill="auto"/>
            <w:vAlign w:val="center"/>
          </w:tcPr>
          <w:p w14:paraId="2DCE79AD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EB04C" w14:textId="573C4038" w:rsidR="00C240D2" w:rsidRPr="00277092" w:rsidRDefault="00B04DAC" w:rsidP="00B04DAC">
            <w:pPr>
              <w:spacing w:after="0"/>
              <w:rPr>
                <w:rFonts w:cs="Times New Roman"/>
                <w:szCs w:val="20"/>
              </w:rPr>
            </w:pPr>
            <w:r w:rsidRPr="00277092">
              <w:rPr>
                <w:rFonts w:cs="Times New Roman"/>
                <w:szCs w:val="20"/>
              </w:rPr>
              <w:t xml:space="preserve">Наличие действующей лицензии на </w:t>
            </w:r>
            <w:r w:rsidR="00277092" w:rsidRPr="00277092">
              <w:rPr>
                <w:rFonts w:cs="Times New Roman"/>
                <w:szCs w:val="20"/>
              </w:rPr>
              <w:t>осуществление частной охранной деятельности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E3444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7FAAE" w14:textId="66F75D25" w:rsidR="00C240D2" w:rsidRPr="00277092" w:rsidRDefault="00277092" w:rsidP="00B04DAC">
            <w:pPr>
              <w:spacing w:after="0"/>
              <w:rPr>
                <w:rFonts w:cs="Times New Roman"/>
                <w:szCs w:val="20"/>
              </w:rPr>
            </w:pPr>
            <w:r w:rsidRPr="00277092">
              <w:rPr>
                <w:rFonts w:cs="Times New Roman"/>
                <w:szCs w:val="20"/>
              </w:rPr>
              <w:t>Скан-копия действующей лицензии</w:t>
            </w:r>
          </w:p>
        </w:tc>
      </w:tr>
      <w:tr w:rsidR="00C240D2" w:rsidRPr="008264DF" w14:paraId="0DC2DCD8" w14:textId="77777777" w:rsidTr="00EF52C5">
        <w:tc>
          <w:tcPr>
            <w:tcW w:w="0" w:type="auto"/>
            <w:shd w:val="clear" w:color="auto" w:fill="auto"/>
            <w:vAlign w:val="center"/>
          </w:tcPr>
          <w:p w14:paraId="6A6F794C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D3D2A" w14:textId="20F966CC" w:rsidR="00C240D2" w:rsidRPr="008264DF" w:rsidRDefault="00277092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полное соответствие оказываемых услуг требованиям технического задания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044F5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23689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651DF7" w:rsidRPr="008264DF" w14:paraId="5B6AAEC8" w14:textId="77777777" w:rsidTr="00EF52C5">
        <w:tc>
          <w:tcPr>
            <w:tcW w:w="0" w:type="auto"/>
            <w:shd w:val="clear" w:color="auto" w:fill="auto"/>
            <w:vAlign w:val="center"/>
          </w:tcPr>
          <w:p w14:paraId="55BF940C" w14:textId="26C006B3" w:rsidR="00651DF7" w:rsidRPr="008264DF" w:rsidRDefault="00651DF7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F84E0" w14:textId="458DAA00" w:rsidR="00651DF7" w:rsidRDefault="00651DF7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</w:t>
            </w:r>
            <w:r w:rsidRPr="00651DF7">
              <w:rPr>
                <w:rFonts w:cs="Times New Roman"/>
                <w:szCs w:val="20"/>
              </w:rPr>
              <w:t xml:space="preserve">аличие у </w:t>
            </w:r>
            <w:r>
              <w:rPr>
                <w:rFonts w:cs="Times New Roman"/>
                <w:szCs w:val="20"/>
              </w:rPr>
              <w:t>Участника</w:t>
            </w:r>
            <w:r w:rsidRPr="00651DF7">
              <w:rPr>
                <w:rFonts w:cs="Times New Roman"/>
                <w:szCs w:val="20"/>
              </w:rPr>
              <w:t xml:space="preserve"> круглосуточной службы оперативных дежурных в г. Санкт-Петербурге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94A29" w14:textId="77777777" w:rsidR="00651DF7" w:rsidRPr="008264DF" w:rsidRDefault="00651DF7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ED6FF" w14:textId="6293748C" w:rsidR="00651DF7" w:rsidRPr="008264DF" w:rsidRDefault="00651DF7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Указать номер телефона и адрес местонахождения службы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5ACE7522" w14:textId="1C36AB55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4</w:t>
      </w:r>
    </w:p>
    <w:p w14:paraId="514205E2" w14:textId="7430A11D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ПРЕДЛОЖЕНИЕ УЧАСТНИКА ОТ ДД.ММ.ГГ</w:t>
      </w:r>
      <w:r w:rsidR="00811437">
        <w:rPr>
          <w:rStyle w:val="af6"/>
          <w:rFonts w:cs="Times New Roman"/>
          <w:b/>
          <w:szCs w:val="20"/>
        </w:rPr>
        <w:footnoteReference w:id="1"/>
      </w:r>
      <w:r w:rsidRPr="008264DF">
        <w:rPr>
          <w:rFonts w:cs="Times New Roman"/>
          <w:b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"/>
        <w:gridCol w:w="5222"/>
        <w:gridCol w:w="2126"/>
        <w:gridCol w:w="1985"/>
      </w:tblGrid>
      <w:tr w:rsidR="00665944" w14:paraId="7CA78426" w14:textId="50A27278" w:rsidTr="00665944">
        <w:tc>
          <w:tcPr>
            <w:tcW w:w="0" w:type="auto"/>
            <w:vAlign w:val="center"/>
          </w:tcPr>
          <w:p w14:paraId="64DC2D09" w14:textId="04262756" w:rsidR="00665944" w:rsidRDefault="00665944" w:rsidP="000C3C9D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5222" w:type="dxa"/>
            <w:vAlign w:val="center"/>
          </w:tcPr>
          <w:p w14:paraId="6DB8A80E" w14:textId="272B74DC" w:rsidR="00665944" w:rsidRDefault="00665944" w:rsidP="000C3C9D">
            <w:pPr>
              <w:spacing w:line="240" w:lineRule="auto"/>
              <w:jc w:val="center"/>
            </w:pPr>
            <w:r>
              <w:t>Наименование услуги</w:t>
            </w:r>
          </w:p>
        </w:tc>
        <w:tc>
          <w:tcPr>
            <w:tcW w:w="2126" w:type="dxa"/>
            <w:vAlign w:val="center"/>
          </w:tcPr>
          <w:p w14:paraId="60140F9B" w14:textId="4A508986" w:rsidR="00665944" w:rsidRDefault="00665944" w:rsidP="000C3C9D">
            <w:pPr>
              <w:spacing w:line="240" w:lineRule="auto"/>
              <w:jc w:val="center"/>
            </w:pPr>
            <w:r>
              <w:t>Единица измерения</w:t>
            </w:r>
          </w:p>
        </w:tc>
        <w:tc>
          <w:tcPr>
            <w:tcW w:w="1985" w:type="dxa"/>
            <w:vAlign w:val="center"/>
          </w:tcPr>
          <w:p w14:paraId="030E49C7" w14:textId="376BFF63" w:rsidR="00665944" w:rsidRDefault="00665944" w:rsidP="000C3C9D">
            <w:pPr>
              <w:spacing w:line="240" w:lineRule="auto"/>
              <w:jc w:val="center"/>
            </w:pPr>
            <w:r>
              <w:t>Стоимость, рублей, без НДС</w:t>
            </w:r>
          </w:p>
        </w:tc>
      </w:tr>
      <w:tr w:rsidR="00665944" w14:paraId="54C45CF4" w14:textId="77777777" w:rsidTr="00665944">
        <w:tc>
          <w:tcPr>
            <w:tcW w:w="0" w:type="auto"/>
            <w:vAlign w:val="center"/>
          </w:tcPr>
          <w:p w14:paraId="0BF8400B" w14:textId="5F114067" w:rsidR="00665944" w:rsidRDefault="00665944" w:rsidP="000C3C9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222" w:type="dxa"/>
            <w:vAlign w:val="center"/>
          </w:tcPr>
          <w:p w14:paraId="4DBDAEE7" w14:textId="253DC315" w:rsidR="00665944" w:rsidRDefault="000C3C9D" w:rsidP="000C3C9D">
            <w:pPr>
              <w:spacing w:line="240" w:lineRule="auto"/>
            </w:pPr>
            <w:r>
              <w:t xml:space="preserve">Оказание услуг по </w:t>
            </w:r>
            <w:r w:rsidR="00050593">
              <w:t xml:space="preserve">круглосуточной </w:t>
            </w:r>
            <w:r>
              <w:t>невооруженной охране объекта</w:t>
            </w:r>
            <w:r w:rsidR="00787580">
              <w:t xml:space="preserve"> (пост)</w:t>
            </w:r>
          </w:p>
        </w:tc>
        <w:tc>
          <w:tcPr>
            <w:tcW w:w="2126" w:type="dxa"/>
            <w:vAlign w:val="center"/>
          </w:tcPr>
          <w:p w14:paraId="00EBA3A5" w14:textId="3E953F2C" w:rsidR="00665944" w:rsidRDefault="00665944" w:rsidP="000C3C9D">
            <w:pPr>
              <w:spacing w:line="240" w:lineRule="auto"/>
              <w:jc w:val="center"/>
            </w:pPr>
            <w:r>
              <w:t>Чел/час</w:t>
            </w:r>
          </w:p>
        </w:tc>
        <w:tc>
          <w:tcPr>
            <w:tcW w:w="1985" w:type="dxa"/>
            <w:vAlign w:val="center"/>
          </w:tcPr>
          <w:p w14:paraId="6AF1AE9B" w14:textId="77777777" w:rsidR="00665944" w:rsidRDefault="00665944" w:rsidP="000C3C9D">
            <w:pPr>
              <w:spacing w:line="240" w:lineRule="auto"/>
            </w:pPr>
          </w:p>
        </w:tc>
      </w:tr>
      <w:tr w:rsidR="00050593" w14:paraId="1496FE45" w14:textId="77777777" w:rsidTr="00665944">
        <w:tc>
          <w:tcPr>
            <w:tcW w:w="0" w:type="auto"/>
            <w:vAlign w:val="center"/>
          </w:tcPr>
          <w:p w14:paraId="2C872AFC" w14:textId="7FA55629" w:rsidR="00050593" w:rsidRDefault="00050593" w:rsidP="000C3C9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222" w:type="dxa"/>
            <w:vAlign w:val="center"/>
          </w:tcPr>
          <w:p w14:paraId="5888D2B9" w14:textId="686FA4CD" w:rsidR="00050593" w:rsidRDefault="00050593" w:rsidP="000C3C9D">
            <w:pPr>
              <w:spacing w:line="240" w:lineRule="auto"/>
            </w:pPr>
            <w:r>
              <w:t xml:space="preserve">Оказание услуг по </w:t>
            </w:r>
            <w:r>
              <w:t>дневной</w:t>
            </w:r>
            <w:r>
              <w:t xml:space="preserve"> невооруженной охране объекта</w:t>
            </w:r>
            <w:r w:rsidR="00787580">
              <w:t xml:space="preserve"> (пост)</w:t>
            </w:r>
            <w:bookmarkStart w:id="2" w:name="_GoBack"/>
            <w:bookmarkEnd w:id="2"/>
          </w:p>
        </w:tc>
        <w:tc>
          <w:tcPr>
            <w:tcW w:w="2126" w:type="dxa"/>
            <w:vAlign w:val="center"/>
          </w:tcPr>
          <w:p w14:paraId="1408E07F" w14:textId="395F6DA1" w:rsidR="00050593" w:rsidRDefault="00050593" w:rsidP="000C3C9D">
            <w:pPr>
              <w:spacing w:line="240" w:lineRule="auto"/>
              <w:jc w:val="center"/>
            </w:pPr>
            <w:r>
              <w:t>Чел/час</w:t>
            </w:r>
          </w:p>
        </w:tc>
        <w:tc>
          <w:tcPr>
            <w:tcW w:w="1985" w:type="dxa"/>
            <w:vAlign w:val="center"/>
          </w:tcPr>
          <w:p w14:paraId="33992115" w14:textId="77777777" w:rsidR="00050593" w:rsidRDefault="00050593" w:rsidP="000C3C9D">
            <w:pPr>
              <w:spacing w:line="240" w:lineRule="auto"/>
            </w:pPr>
          </w:p>
        </w:tc>
      </w:tr>
    </w:tbl>
    <w:p w14:paraId="4BE41548" w14:textId="77777777" w:rsidR="00811437" w:rsidRDefault="00811437" w:rsidP="00811437">
      <w:pPr>
        <w:spacing w:after="0"/>
        <w:rPr>
          <w:rFonts w:cs="Times New Roman"/>
          <w:szCs w:val="20"/>
        </w:rPr>
      </w:pPr>
    </w:p>
    <w:p w14:paraId="11703B7E" w14:textId="024FD67C" w:rsidR="00811437" w:rsidRPr="008264DF" w:rsidRDefault="00811437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Структура затрат является приложением к настоящему предложению.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7FA5F702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6F2E274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6AEC0B00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2"/>
      <w:footerReference w:type="default" r:id="rId13"/>
      <w:head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8D009D" w:rsidRDefault="008D009D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8D009D" w:rsidRDefault="008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D009D" w:rsidRPr="00437B01" w:rsidRDefault="00787580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8D009D" w:rsidRPr="00437B01">
          <w:rPr>
            <w:rFonts w:cs="Times New Roman"/>
            <w:sz w:val="16"/>
            <w:szCs w:val="16"/>
          </w:rPr>
          <w:fldChar w:fldCharType="begin"/>
        </w:r>
        <w:r w:rsidR="008D009D" w:rsidRPr="00437B01">
          <w:rPr>
            <w:rFonts w:cs="Times New Roman"/>
            <w:sz w:val="16"/>
            <w:szCs w:val="16"/>
          </w:rPr>
          <w:instrText>PAGE   \* MERGEFORMAT</w:instrText>
        </w:r>
        <w:r w:rsidR="008D009D" w:rsidRPr="00437B01">
          <w:rPr>
            <w:rFonts w:cs="Times New Roman"/>
            <w:sz w:val="16"/>
            <w:szCs w:val="16"/>
          </w:rPr>
          <w:fldChar w:fldCharType="separate"/>
        </w:r>
        <w:r w:rsidR="008D009D" w:rsidRPr="00437B01">
          <w:rPr>
            <w:rFonts w:cs="Times New Roman"/>
            <w:sz w:val="16"/>
            <w:szCs w:val="16"/>
          </w:rPr>
          <w:t>2</w:t>
        </w:r>
        <w:r w:rsidR="008D009D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8D009D" w:rsidRPr="00437B01">
      <w:rPr>
        <w:rFonts w:cs="Times New Roman"/>
        <w:sz w:val="16"/>
        <w:szCs w:val="16"/>
      </w:rPr>
      <w:t xml:space="preserve"> </w:t>
    </w:r>
  </w:p>
  <w:p w14:paraId="6EF5EEEF" w14:textId="77777777" w:rsidR="008D009D" w:rsidRDefault="008D009D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8D009D" w:rsidRDefault="008D009D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8D009D" w:rsidRDefault="008D009D">
      <w:pPr>
        <w:spacing w:after="0" w:line="240" w:lineRule="auto"/>
      </w:pPr>
      <w:r>
        <w:continuationSeparator/>
      </w:r>
    </w:p>
  </w:footnote>
  <w:footnote w:id="1">
    <w:p w14:paraId="08A1C40F" w14:textId="351B37E2" w:rsidR="008D009D" w:rsidRDefault="008D009D">
      <w:pPr>
        <w:pStyle w:val="af4"/>
      </w:pPr>
      <w:r w:rsidRPr="00811437">
        <w:rPr>
          <w:rStyle w:val="af6"/>
          <w:color w:val="FF0000"/>
        </w:rPr>
        <w:footnoteRef/>
      </w:r>
      <w:r w:rsidRPr="00811437">
        <w:rPr>
          <w:color w:val="FF0000"/>
        </w:rPr>
        <w:t xml:space="preserve"> При подготовке приложения просим учитывать изменения законодательства в части минимального размера оплаты труда. В случае, если Участник произведет расчет предложения на основании актуальных </w:t>
      </w:r>
      <w:r w:rsidR="00E87B6E">
        <w:rPr>
          <w:color w:val="FF0000"/>
        </w:rPr>
        <w:t xml:space="preserve">по состоянию </w:t>
      </w:r>
      <w:r w:rsidRPr="00811437">
        <w:rPr>
          <w:color w:val="FF0000"/>
        </w:rPr>
        <w:t>на дату</w:t>
      </w:r>
      <w:r w:rsidR="00E87B6E">
        <w:rPr>
          <w:color w:val="FF0000"/>
        </w:rPr>
        <w:t xml:space="preserve"> публикации процедуры</w:t>
      </w:r>
      <w:r w:rsidRPr="00811437">
        <w:rPr>
          <w:color w:val="FF0000"/>
        </w:rPr>
        <w:t xml:space="preserve"> данных</w:t>
      </w:r>
      <w:r w:rsidR="00E87B6E">
        <w:rPr>
          <w:color w:val="FF0000"/>
        </w:rPr>
        <w:t>,</w:t>
      </w:r>
      <w:r w:rsidRPr="00811437">
        <w:rPr>
          <w:color w:val="FF0000"/>
        </w:rPr>
        <w:t xml:space="preserve"> Заказчик не будет рассматривать изменени</w:t>
      </w:r>
      <w:r w:rsidR="00E87B6E">
        <w:rPr>
          <w:color w:val="FF0000"/>
        </w:rPr>
        <w:t xml:space="preserve">е </w:t>
      </w:r>
      <w:r w:rsidRPr="00811437">
        <w:rPr>
          <w:color w:val="FF0000"/>
        </w:rPr>
        <w:t>размера МРОТ как основание для изменения расценок по договору.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8D009D" w:rsidRDefault="008D009D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D009D" w:rsidRDefault="008D009D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0593"/>
    <w:rsid w:val="00052BA3"/>
    <w:rsid w:val="0006214A"/>
    <w:rsid w:val="00086292"/>
    <w:rsid w:val="000B542B"/>
    <w:rsid w:val="000C3C9D"/>
    <w:rsid w:val="000C7CA4"/>
    <w:rsid w:val="000E590D"/>
    <w:rsid w:val="00112D17"/>
    <w:rsid w:val="00113C40"/>
    <w:rsid w:val="00143D51"/>
    <w:rsid w:val="001453E7"/>
    <w:rsid w:val="00147295"/>
    <w:rsid w:val="00165E18"/>
    <w:rsid w:val="001940AA"/>
    <w:rsid w:val="001A2258"/>
    <w:rsid w:val="001B65D1"/>
    <w:rsid w:val="001C715F"/>
    <w:rsid w:val="001D0638"/>
    <w:rsid w:val="001D7413"/>
    <w:rsid w:val="001E7537"/>
    <w:rsid w:val="001F3CA7"/>
    <w:rsid w:val="001F66A2"/>
    <w:rsid w:val="00217A8D"/>
    <w:rsid w:val="002505EA"/>
    <w:rsid w:val="00262D9A"/>
    <w:rsid w:val="00277092"/>
    <w:rsid w:val="002A5840"/>
    <w:rsid w:val="002F63B1"/>
    <w:rsid w:val="00313085"/>
    <w:rsid w:val="00334E74"/>
    <w:rsid w:val="00352359"/>
    <w:rsid w:val="003902FD"/>
    <w:rsid w:val="003B6601"/>
    <w:rsid w:val="003D1456"/>
    <w:rsid w:val="003E343D"/>
    <w:rsid w:val="003E50A3"/>
    <w:rsid w:val="003F0D2C"/>
    <w:rsid w:val="003F5AA2"/>
    <w:rsid w:val="004034A2"/>
    <w:rsid w:val="004312FD"/>
    <w:rsid w:val="00437B01"/>
    <w:rsid w:val="00453C5A"/>
    <w:rsid w:val="004653B0"/>
    <w:rsid w:val="00495542"/>
    <w:rsid w:val="00496685"/>
    <w:rsid w:val="00496BFC"/>
    <w:rsid w:val="004D142F"/>
    <w:rsid w:val="004F207C"/>
    <w:rsid w:val="005523AA"/>
    <w:rsid w:val="005553E7"/>
    <w:rsid w:val="005558DF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01A2D"/>
    <w:rsid w:val="00607F9D"/>
    <w:rsid w:val="0062447A"/>
    <w:rsid w:val="00625245"/>
    <w:rsid w:val="00627816"/>
    <w:rsid w:val="00633A53"/>
    <w:rsid w:val="00633F03"/>
    <w:rsid w:val="00647D25"/>
    <w:rsid w:val="00651DF7"/>
    <w:rsid w:val="00653627"/>
    <w:rsid w:val="00665944"/>
    <w:rsid w:val="00667056"/>
    <w:rsid w:val="00693211"/>
    <w:rsid w:val="006A11E3"/>
    <w:rsid w:val="006B1903"/>
    <w:rsid w:val="006D1677"/>
    <w:rsid w:val="0071569D"/>
    <w:rsid w:val="007225C2"/>
    <w:rsid w:val="00727E33"/>
    <w:rsid w:val="00730B6B"/>
    <w:rsid w:val="007613C2"/>
    <w:rsid w:val="007742C9"/>
    <w:rsid w:val="00781FF7"/>
    <w:rsid w:val="00787580"/>
    <w:rsid w:val="00794F46"/>
    <w:rsid w:val="007A6701"/>
    <w:rsid w:val="007D3306"/>
    <w:rsid w:val="007E29F3"/>
    <w:rsid w:val="0080688A"/>
    <w:rsid w:val="00807E44"/>
    <w:rsid w:val="00811437"/>
    <w:rsid w:val="00817EC0"/>
    <w:rsid w:val="008264DF"/>
    <w:rsid w:val="00873BC7"/>
    <w:rsid w:val="008764F2"/>
    <w:rsid w:val="008D009D"/>
    <w:rsid w:val="008E19D3"/>
    <w:rsid w:val="008E6073"/>
    <w:rsid w:val="0094714A"/>
    <w:rsid w:val="00962B28"/>
    <w:rsid w:val="00983EEA"/>
    <w:rsid w:val="00995E9F"/>
    <w:rsid w:val="0099614C"/>
    <w:rsid w:val="009A29DF"/>
    <w:rsid w:val="009C4572"/>
    <w:rsid w:val="009C4914"/>
    <w:rsid w:val="009D6661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04DAC"/>
    <w:rsid w:val="00B5032E"/>
    <w:rsid w:val="00B54117"/>
    <w:rsid w:val="00B60140"/>
    <w:rsid w:val="00B81FB8"/>
    <w:rsid w:val="00B9034A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584A"/>
    <w:rsid w:val="00C95B0C"/>
    <w:rsid w:val="00CC5FFA"/>
    <w:rsid w:val="00CC726A"/>
    <w:rsid w:val="00CF0468"/>
    <w:rsid w:val="00CF613F"/>
    <w:rsid w:val="00D25D87"/>
    <w:rsid w:val="00D30434"/>
    <w:rsid w:val="00D46A7A"/>
    <w:rsid w:val="00D56B6F"/>
    <w:rsid w:val="00D66A22"/>
    <w:rsid w:val="00D72FA5"/>
    <w:rsid w:val="00D7409F"/>
    <w:rsid w:val="00D85F24"/>
    <w:rsid w:val="00D861BB"/>
    <w:rsid w:val="00D865BE"/>
    <w:rsid w:val="00DA03DC"/>
    <w:rsid w:val="00DA4BDE"/>
    <w:rsid w:val="00E673BB"/>
    <w:rsid w:val="00E85F88"/>
    <w:rsid w:val="00E87B6E"/>
    <w:rsid w:val="00EB3704"/>
    <w:rsid w:val="00ED380B"/>
    <w:rsid w:val="00EF4DDC"/>
    <w:rsid w:val="00EF52C5"/>
    <w:rsid w:val="00F06049"/>
    <w:rsid w:val="00F410A3"/>
    <w:rsid w:val="00F4604A"/>
    <w:rsid w:val="00F500DA"/>
    <w:rsid w:val="00F729AA"/>
    <w:rsid w:val="00F840B1"/>
    <w:rsid w:val="00F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811437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811437"/>
    <w:rPr>
      <w:rFonts w:ascii="Times New Roman" w:hAnsi="Times New Roman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811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E7C5-D845-4B86-A97D-4FC2C8E6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12</Pages>
  <Words>6525</Words>
  <Characters>37198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140</cp:revision>
  <dcterms:created xsi:type="dcterms:W3CDTF">2023-10-19T12:36:00Z</dcterms:created>
  <dcterms:modified xsi:type="dcterms:W3CDTF">2023-12-08T08:21:00Z</dcterms:modified>
</cp:coreProperties>
</file>