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1D54" w14:textId="77777777" w:rsidR="00450D18" w:rsidRPr="00267C97" w:rsidRDefault="00450D18" w:rsidP="00DF61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C9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</w:t>
      </w:r>
      <w:r w:rsidR="002B3FF4" w:rsidRPr="00267C97">
        <w:rPr>
          <w:rFonts w:ascii="Times New Roman" w:hAnsi="Times New Roman" w:cs="Times New Roman"/>
          <w:b/>
          <w:sz w:val="28"/>
          <w:szCs w:val="28"/>
        </w:rPr>
        <w:t>поставку товаров медицинского назначения (Массажное кресло</w:t>
      </w:r>
      <w:r w:rsidR="002E5453" w:rsidRPr="00267C9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67C9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A1E05" w:rsidRPr="00267C97">
        <w:rPr>
          <w:rFonts w:ascii="Times New Roman" w:hAnsi="Times New Roman" w:cs="Times New Roman"/>
          <w:b/>
          <w:sz w:val="28"/>
          <w:szCs w:val="28"/>
        </w:rPr>
        <w:t>Холдинга</w:t>
      </w:r>
      <w:r w:rsidR="00DF615D" w:rsidRPr="0026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E05" w:rsidRPr="00267C97">
        <w:rPr>
          <w:rFonts w:ascii="Times New Roman" w:hAnsi="Times New Roman" w:cs="Times New Roman"/>
          <w:b/>
          <w:sz w:val="28"/>
          <w:szCs w:val="28"/>
        </w:rPr>
        <w:t>Компании Т1</w:t>
      </w:r>
    </w:p>
    <w:p w14:paraId="3C23D2EB" w14:textId="77777777" w:rsidR="00320455" w:rsidRPr="00267C97" w:rsidRDefault="00320455" w:rsidP="00EC6F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5F4C13" w14:textId="77777777" w:rsidR="003A1E05" w:rsidRPr="00267C97" w:rsidRDefault="00450D18" w:rsidP="00EC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b/>
          <w:sz w:val="28"/>
          <w:szCs w:val="28"/>
        </w:rPr>
        <w:t xml:space="preserve">Наименование: </w:t>
      </w:r>
      <w:r w:rsidR="002B3FF4" w:rsidRPr="00267C97">
        <w:rPr>
          <w:rFonts w:ascii="Times New Roman" w:hAnsi="Times New Roman" w:cs="Times New Roman"/>
          <w:sz w:val="28"/>
          <w:szCs w:val="28"/>
        </w:rPr>
        <w:t xml:space="preserve">поставка массажных кресел </w:t>
      </w:r>
      <w:r w:rsidR="001E3119" w:rsidRPr="00267C97">
        <w:rPr>
          <w:rFonts w:ascii="Times New Roman" w:hAnsi="Times New Roman" w:cs="Times New Roman"/>
          <w:sz w:val="28"/>
          <w:szCs w:val="28"/>
        </w:rPr>
        <w:t xml:space="preserve">для </w:t>
      </w:r>
      <w:r w:rsidR="003A1E05" w:rsidRPr="00267C97">
        <w:rPr>
          <w:rFonts w:ascii="Times New Roman" w:hAnsi="Times New Roman" w:cs="Times New Roman"/>
          <w:sz w:val="28"/>
          <w:szCs w:val="28"/>
        </w:rPr>
        <w:t>Холдинга Компании Т1</w:t>
      </w:r>
    </w:p>
    <w:p w14:paraId="77B96F1D" w14:textId="77777777" w:rsidR="00267C97" w:rsidRPr="00267C97" w:rsidRDefault="00267C97" w:rsidP="00EC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8ACCA" w14:textId="77777777" w:rsidR="00267C97" w:rsidRPr="00267C97" w:rsidRDefault="00267C97" w:rsidP="00267C97">
      <w:pPr>
        <w:pStyle w:val="a5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</w:rPr>
      </w:pPr>
      <w:r w:rsidRPr="00267C97">
        <w:rPr>
          <w:b/>
          <w:bCs/>
          <w:iCs/>
          <w:sz w:val="28"/>
          <w:szCs w:val="28"/>
        </w:rPr>
        <w:t>Общие обязательные требования к поставке продукции:</w:t>
      </w:r>
    </w:p>
    <w:p w14:paraId="3C398199" w14:textId="77777777" w:rsidR="00267C97" w:rsidRPr="00267C97" w:rsidRDefault="00267C97" w:rsidP="00267C97">
      <w:pPr>
        <w:pStyle w:val="ad"/>
        <w:tabs>
          <w:tab w:val="clear" w:pos="2160"/>
          <w:tab w:val="clear" w:pos="3119"/>
        </w:tabs>
        <w:spacing w:line="240" w:lineRule="auto"/>
        <w:ind w:left="0" w:firstLine="0"/>
      </w:pPr>
      <w:r w:rsidRPr="00267C97">
        <w:rPr>
          <w:b/>
          <w:bCs/>
        </w:rPr>
        <w:t>1.1.</w:t>
      </w:r>
      <w:r w:rsidRPr="00267C97">
        <w:rPr>
          <w:bCs/>
        </w:rPr>
        <w:t xml:space="preserve"> В стоимость продукции должна быть включена стоимость товара, абсолютно все расходы, который Поставщик может понести в процессе исполнения обязательств по договору в том числе стоимость доставки, сборки, подъёма на этаж, вывоз мусора, включая все применимые налоги, сборы, таможенные пошлины, расходы на обязательные платежи и иные расходы и т.п.</w:t>
      </w:r>
    </w:p>
    <w:p w14:paraId="052D979D" w14:textId="77777777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267C97">
        <w:rPr>
          <w:b/>
          <w:bCs/>
          <w:sz w:val="28"/>
          <w:szCs w:val="28"/>
        </w:rPr>
        <w:t>1.2.</w:t>
      </w:r>
      <w:r w:rsidRPr="00267C97">
        <w:rPr>
          <w:bCs/>
          <w:sz w:val="28"/>
          <w:szCs w:val="28"/>
        </w:rPr>
        <w:t xml:space="preserve"> </w:t>
      </w:r>
      <w:r w:rsidRPr="00267C97">
        <w:rPr>
          <w:sz w:val="28"/>
          <w:szCs w:val="28"/>
        </w:rPr>
        <w:t>Срок предоставления гарантий качества продукции</w:t>
      </w:r>
      <w:r w:rsidR="00DA4D03" w:rsidRPr="00A10462">
        <w:rPr>
          <w:sz w:val="28"/>
          <w:szCs w:val="28"/>
        </w:rPr>
        <w:t xml:space="preserve"> </w:t>
      </w:r>
      <w:r w:rsidR="00DA4D03">
        <w:rPr>
          <w:sz w:val="28"/>
          <w:szCs w:val="28"/>
        </w:rPr>
        <w:t>на внутренние узлы и обивочный материал</w:t>
      </w:r>
      <w:r w:rsidRPr="00267C97">
        <w:rPr>
          <w:sz w:val="28"/>
          <w:szCs w:val="28"/>
        </w:rPr>
        <w:t xml:space="preserve"> должен соответствовать сроку, установленном производителем, но не менее 36 месяцев с даты приемки продукции Заказчиком.</w:t>
      </w:r>
    </w:p>
    <w:p w14:paraId="411E0B05" w14:textId="77777777" w:rsidR="00267C97" w:rsidRPr="00267C97" w:rsidRDefault="00267C97" w:rsidP="00267C97">
      <w:pPr>
        <w:pStyle w:val="ConsPlusNormal"/>
        <w:spacing w:before="240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2DCF22C6" w14:textId="3081B8C4" w:rsidR="00267C97" w:rsidRPr="0036582F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267C97">
        <w:rPr>
          <w:b/>
          <w:bCs/>
          <w:sz w:val="28"/>
          <w:szCs w:val="28"/>
        </w:rPr>
        <w:t>1.3.</w:t>
      </w:r>
      <w:r w:rsidRPr="00267C97">
        <w:rPr>
          <w:bCs/>
          <w:sz w:val="28"/>
          <w:szCs w:val="28"/>
        </w:rPr>
        <w:t xml:space="preserve"> </w:t>
      </w:r>
      <w:r w:rsidRPr="00267C97">
        <w:rPr>
          <w:sz w:val="28"/>
          <w:szCs w:val="28"/>
        </w:rPr>
        <w:t>Гарантийное обслуживание должно включать поставку и замену продукции, а также устранение неисправностей, в срок не более 10 (десяти) календарных дней с даты получения письменного уведомления от Заказчика.</w:t>
      </w:r>
      <w:r w:rsidR="008D4F44">
        <w:rPr>
          <w:sz w:val="28"/>
          <w:szCs w:val="28"/>
        </w:rPr>
        <w:t xml:space="preserve"> </w:t>
      </w:r>
      <w:r w:rsidRPr="00267C97">
        <w:rPr>
          <w:sz w:val="28"/>
          <w:szCs w:val="28"/>
        </w:rPr>
        <w:t xml:space="preserve">В случае возникновения проблем </w:t>
      </w:r>
      <w:r w:rsidR="006870AE">
        <w:rPr>
          <w:sz w:val="28"/>
          <w:szCs w:val="28"/>
        </w:rPr>
        <w:t xml:space="preserve">(неисправностей) </w:t>
      </w:r>
      <w:r w:rsidRPr="00267C97">
        <w:rPr>
          <w:sz w:val="28"/>
          <w:szCs w:val="28"/>
        </w:rPr>
        <w:t xml:space="preserve">с поставленной продукцией Поставщик, в течении всего периода гарантийного обслуживания, обязан </w:t>
      </w:r>
      <w:r w:rsidR="006870AE">
        <w:rPr>
          <w:sz w:val="28"/>
          <w:szCs w:val="28"/>
        </w:rPr>
        <w:t xml:space="preserve">оперативно </w:t>
      </w:r>
      <w:r w:rsidRPr="00267C97">
        <w:rPr>
          <w:sz w:val="28"/>
          <w:szCs w:val="28"/>
        </w:rPr>
        <w:t>решить проблему самостоятельно, без дополнительных затрат со стороны Заказчика.</w:t>
      </w:r>
      <w:r w:rsidR="0036582F" w:rsidRPr="0036582F">
        <w:rPr>
          <w:sz w:val="28"/>
          <w:szCs w:val="28"/>
        </w:rPr>
        <w:t xml:space="preserve"> </w:t>
      </w:r>
      <w:r w:rsidR="006870AE">
        <w:rPr>
          <w:sz w:val="28"/>
          <w:szCs w:val="28"/>
        </w:rPr>
        <w:t xml:space="preserve">Поставщик обязан иметь </w:t>
      </w:r>
      <w:r w:rsidR="0036582F" w:rsidRPr="0036582F">
        <w:rPr>
          <w:sz w:val="28"/>
          <w:szCs w:val="28"/>
        </w:rPr>
        <w:t>наличие склада запасных частей и комплектующих</w:t>
      </w:r>
      <w:r w:rsidR="009D14B5">
        <w:rPr>
          <w:sz w:val="28"/>
          <w:szCs w:val="28"/>
        </w:rPr>
        <w:t>, а также сервисные центры обслуживания в городах, куда поставлен товар.</w:t>
      </w:r>
    </w:p>
    <w:p w14:paraId="7E75CBFC" w14:textId="77777777" w:rsidR="00267C97" w:rsidRPr="00267C97" w:rsidRDefault="00267C97" w:rsidP="00267C97">
      <w:pPr>
        <w:pStyle w:val="ad"/>
        <w:tabs>
          <w:tab w:val="clear" w:pos="2160"/>
          <w:tab w:val="clear" w:pos="3119"/>
        </w:tabs>
        <w:spacing w:line="240" w:lineRule="auto"/>
        <w:ind w:left="0" w:firstLine="0"/>
        <w:rPr>
          <w:b/>
          <w:bCs/>
        </w:rPr>
      </w:pPr>
    </w:p>
    <w:p w14:paraId="081F7C62" w14:textId="61363D09" w:rsidR="00267C97" w:rsidRPr="00267C97" w:rsidRDefault="00267C97" w:rsidP="00267C97">
      <w:pPr>
        <w:pStyle w:val="ad"/>
        <w:tabs>
          <w:tab w:val="clear" w:pos="2160"/>
          <w:tab w:val="clear" w:pos="3119"/>
        </w:tabs>
        <w:spacing w:line="240" w:lineRule="auto"/>
        <w:ind w:left="0" w:firstLine="0"/>
        <w:rPr>
          <w:bCs/>
        </w:rPr>
      </w:pPr>
      <w:r w:rsidRPr="00267C97">
        <w:rPr>
          <w:b/>
          <w:bCs/>
        </w:rPr>
        <w:t>1.</w:t>
      </w:r>
      <w:r w:rsidR="008D4F44">
        <w:rPr>
          <w:b/>
          <w:bCs/>
        </w:rPr>
        <w:t>4</w:t>
      </w:r>
      <w:r w:rsidRPr="00267C97">
        <w:rPr>
          <w:b/>
          <w:bCs/>
        </w:rPr>
        <w:t>.</w:t>
      </w:r>
      <w:r w:rsidRPr="00267C97">
        <w:rPr>
          <w:bCs/>
        </w:rPr>
        <w:t xml:space="preserve"> Предложение должно быть действительным в течение срока, указанного Поставщиком в Коммерческом предложении. В любом случае этот срок не должен быть менее чем 45 календарных дней со дня, следующего за днем окончания приема предложений.</w:t>
      </w:r>
    </w:p>
    <w:p w14:paraId="3AF37C91" w14:textId="702A84A5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7C041C">
        <w:rPr>
          <w:rFonts w:eastAsia="Times New Roman"/>
          <w:b/>
          <w:bCs/>
          <w:sz w:val="28"/>
          <w:szCs w:val="28"/>
        </w:rPr>
        <w:t>1.</w:t>
      </w:r>
      <w:r w:rsidR="008D4F44">
        <w:rPr>
          <w:rFonts w:eastAsia="Times New Roman"/>
          <w:b/>
          <w:bCs/>
          <w:sz w:val="28"/>
          <w:szCs w:val="28"/>
        </w:rPr>
        <w:t>5</w:t>
      </w:r>
      <w:r w:rsidRPr="007C041C">
        <w:rPr>
          <w:rFonts w:eastAsia="Times New Roman"/>
          <w:b/>
          <w:bCs/>
          <w:sz w:val="28"/>
          <w:szCs w:val="28"/>
        </w:rPr>
        <w:t>.</w:t>
      </w:r>
      <w:r w:rsidRPr="00267C97">
        <w:rPr>
          <w:rStyle w:val="ae"/>
        </w:rPr>
        <w:t xml:space="preserve"> </w:t>
      </w:r>
      <w:r w:rsidRPr="00267C97">
        <w:rPr>
          <w:sz w:val="28"/>
          <w:szCs w:val="28"/>
        </w:rPr>
        <w:t>Продукция должна сопровождаться необходимой сопроводительной документацией, в том числе сертификатами (декларациями) соответствия стандартам и техническим условиям, установленным в Российской Федерации в отношении поставляемой продукции, инструкциями по применению/эксплуатации (на русском языке).</w:t>
      </w:r>
    </w:p>
    <w:p w14:paraId="7ADA6B7C" w14:textId="77777777" w:rsidR="00BD3D0D" w:rsidRDefault="00BD3D0D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</w:p>
    <w:p w14:paraId="285A7872" w14:textId="77777777" w:rsidR="00BD3D0D" w:rsidRPr="00267C97" w:rsidRDefault="00BD3D0D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</w:p>
    <w:p w14:paraId="31CB85C1" w14:textId="02D98BF3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7C041C">
        <w:rPr>
          <w:rFonts w:eastAsia="Times New Roman"/>
          <w:b/>
          <w:bCs/>
          <w:sz w:val="28"/>
          <w:szCs w:val="28"/>
        </w:rPr>
        <w:t>1.</w:t>
      </w:r>
      <w:r w:rsidR="008D4F44">
        <w:rPr>
          <w:rFonts w:eastAsia="Times New Roman"/>
          <w:b/>
          <w:bCs/>
          <w:sz w:val="28"/>
          <w:szCs w:val="28"/>
        </w:rPr>
        <w:t>6</w:t>
      </w:r>
      <w:r w:rsidRPr="007C041C">
        <w:rPr>
          <w:rFonts w:eastAsia="Times New Roman"/>
          <w:b/>
          <w:bCs/>
          <w:sz w:val="28"/>
          <w:szCs w:val="28"/>
        </w:rPr>
        <w:t>.</w:t>
      </w:r>
      <w:r w:rsidRPr="00267C97">
        <w:rPr>
          <w:bCs/>
          <w:sz w:val="28"/>
          <w:szCs w:val="28"/>
        </w:rPr>
        <w:t xml:space="preserve"> </w:t>
      </w:r>
      <w:r w:rsidRPr="00267C97">
        <w:rPr>
          <w:sz w:val="28"/>
          <w:szCs w:val="28"/>
        </w:rPr>
        <w:t xml:space="preserve">Продукция должна быть поставлена в упакованном виде и в таре, обеспечивающей ее сохранность по количеству и качеству при транспортировке и хранении, исключающими возможность порчи, утраты и/или повреждении период загрузки (разгрузки). Упаковка (тара) должна быть </w:t>
      </w:r>
      <w:r w:rsidRPr="00267C97">
        <w:rPr>
          <w:sz w:val="28"/>
          <w:szCs w:val="28"/>
        </w:rPr>
        <w:lastRenderedPageBreak/>
        <w:t xml:space="preserve">целой, сухой, не деформированной. Упаковка должна быть снабжена маркировкой, содержащей информацию на русском языке о наименовании продукции, ее количества в данной упаковке и изготовителе.  </w:t>
      </w:r>
    </w:p>
    <w:p w14:paraId="67D71CDF" w14:textId="77777777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</w:p>
    <w:p w14:paraId="427B7619" w14:textId="549F7F92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267C97">
        <w:rPr>
          <w:b/>
          <w:bCs/>
          <w:sz w:val="28"/>
          <w:szCs w:val="28"/>
        </w:rPr>
        <w:t>1.</w:t>
      </w:r>
      <w:r w:rsidR="008D4F44">
        <w:rPr>
          <w:b/>
          <w:bCs/>
          <w:sz w:val="28"/>
          <w:szCs w:val="28"/>
        </w:rPr>
        <w:t>7</w:t>
      </w:r>
      <w:r w:rsidRPr="00267C97">
        <w:rPr>
          <w:b/>
          <w:bCs/>
          <w:sz w:val="28"/>
          <w:szCs w:val="28"/>
        </w:rPr>
        <w:t>.</w:t>
      </w:r>
      <w:r w:rsidRPr="00267C97">
        <w:rPr>
          <w:bCs/>
          <w:sz w:val="28"/>
          <w:szCs w:val="28"/>
        </w:rPr>
        <w:t xml:space="preserve"> </w:t>
      </w:r>
      <w:r w:rsidRPr="00267C97">
        <w:rPr>
          <w:sz w:val="28"/>
          <w:szCs w:val="28"/>
        </w:rPr>
        <w:t>Продукция должна быть новой (не бывшей ранее в употреблении, ремонте, в том числе не восстановленной, у которой не была осуществлена замена составных частей, не были восстановлены потребительские свойства), технически исправной, не иметь дефектов изготовления, сборки, дефектов конструкций, используемых материалов, дефектов функционирования.</w:t>
      </w:r>
    </w:p>
    <w:p w14:paraId="156E63D1" w14:textId="77777777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</w:p>
    <w:p w14:paraId="46F80E62" w14:textId="11FB4BB0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267C97">
        <w:rPr>
          <w:b/>
          <w:bCs/>
          <w:sz w:val="28"/>
          <w:szCs w:val="28"/>
        </w:rPr>
        <w:t>1.</w:t>
      </w:r>
      <w:r w:rsidR="008D4F44">
        <w:rPr>
          <w:b/>
          <w:bCs/>
          <w:sz w:val="28"/>
          <w:szCs w:val="28"/>
        </w:rPr>
        <w:t>8</w:t>
      </w:r>
      <w:r w:rsidRPr="00267C97">
        <w:rPr>
          <w:b/>
          <w:bCs/>
          <w:sz w:val="28"/>
          <w:szCs w:val="28"/>
        </w:rPr>
        <w:t>.</w:t>
      </w:r>
      <w:r w:rsidRPr="00267C97">
        <w:rPr>
          <w:bCs/>
          <w:sz w:val="28"/>
          <w:szCs w:val="28"/>
        </w:rPr>
        <w:t xml:space="preserve"> Срок действия договора </w:t>
      </w:r>
      <w:r w:rsidRPr="00267C97">
        <w:rPr>
          <w:sz w:val="28"/>
          <w:szCs w:val="28"/>
        </w:rPr>
        <w:t>с даты подписания до исполнения обязательств.</w:t>
      </w:r>
    </w:p>
    <w:p w14:paraId="354CAE0D" w14:textId="664F37EE" w:rsidR="00267C97" w:rsidRPr="00267C97" w:rsidRDefault="00267C97" w:rsidP="00267C97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267C97">
        <w:rPr>
          <w:sz w:val="28"/>
          <w:szCs w:val="28"/>
        </w:rPr>
        <w:t xml:space="preserve">       Поставка продукции не более </w:t>
      </w:r>
      <w:r w:rsidR="00F82923">
        <w:rPr>
          <w:sz w:val="28"/>
          <w:szCs w:val="28"/>
        </w:rPr>
        <w:t>1</w:t>
      </w:r>
      <w:r w:rsidRPr="00267C97">
        <w:rPr>
          <w:sz w:val="28"/>
          <w:szCs w:val="28"/>
        </w:rPr>
        <w:t xml:space="preserve"> </w:t>
      </w:r>
      <w:r w:rsidR="00F82923">
        <w:rPr>
          <w:sz w:val="28"/>
          <w:szCs w:val="28"/>
        </w:rPr>
        <w:t>недели</w:t>
      </w:r>
      <w:r w:rsidR="00F82923" w:rsidRPr="00267C97">
        <w:rPr>
          <w:sz w:val="28"/>
          <w:szCs w:val="28"/>
        </w:rPr>
        <w:t xml:space="preserve"> </w:t>
      </w:r>
      <w:r w:rsidRPr="00267C97">
        <w:rPr>
          <w:sz w:val="28"/>
          <w:szCs w:val="28"/>
        </w:rPr>
        <w:t>с даты подписания Договора с двух сторон.</w:t>
      </w:r>
    </w:p>
    <w:p w14:paraId="59BE0A81" w14:textId="77777777" w:rsidR="00267C97" w:rsidRPr="00267C97" w:rsidRDefault="00267C97" w:rsidP="00267C97">
      <w:pPr>
        <w:pStyle w:val="ad"/>
        <w:tabs>
          <w:tab w:val="clear" w:pos="2160"/>
          <w:tab w:val="clear" w:pos="3119"/>
        </w:tabs>
        <w:spacing w:line="240" w:lineRule="auto"/>
        <w:ind w:left="0" w:firstLine="0"/>
        <w:rPr>
          <w:b/>
          <w:bCs/>
          <w:i/>
          <w:color w:val="1F3864" w:themeColor="accent1" w:themeShade="80"/>
        </w:rPr>
      </w:pPr>
    </w:p>
    <w:p w14:paraId="6AA5D246" w14:textId="30FA4569" w:rsidR="00267C97" w:rsidRPr="00267C97" w:rsidRDefault="008D4F44" w:rsidP="008D4F44">
      <w:pPr>
        <w:pStyle w:val="ad"/>
        <w:tabs>
          <w:tab w:val="clear" w:pos="2160"/>
          <w:tab w:val="clear" w:pos="2880"/>
          <w:tab w:val="clear" w:pos="3119"/>
        </w:tabs>
        <w:spacing w:line="240" w:lineRule="auto"/>
        <w:ind w:left="0" w:firstLine="0"/>
        <w:rPr>
          <w:bCs/>
          <w:iCs/>
        </w:rPr>
      </w:pPr>
      <w:r w:rsidRPr="00267C97">
        <w:rPr>
          <w:b/>
          <w:bCs/>
        </w:rPr>
        <w:t>1.</w:t>
      </w:r>
      <w:r>
        <w:rPr>
          <w:b/>
          <w:bCs/>
        </w:rPr>
        <w:t>9</w:t>
      </w:r>
      <w:r w:rsidRPr="00267C97">
        <w:rPr>
          <w:b/>
          <w:bCs/>
        </w:rPr>
        <w:t>.</w:t>
      </w:r>
      <w:r w:rsidRPr="00267C97">
        <w:rPr>
          <w:bCs/>
        </w:rPr>
        <w:t xml:space="preserve"> </w:t>
      </w:r>
      <w:r w:rsidR="00267C97" w:rsidRPr="00267C97">
        <w:rPr>
          <w:bCs/>
        </w:rPr>
        <w:t xml:space="preserve">Условия оплаты: </w:t>
      </w:r>
      <w:r w:rsidR="00267C97" w:rsidRPr="00267C97">
        <w:rPr>
          <w:bCs/>
          <w:iCs/>
        </w:rPr>
        <w:t xml:space="preserve">безналичный расчет, оплата производится в течение </w:t>
      </w:r>
      <w:r w:rsidR="00FD379E">
        <w:rPr>
          <w:bCs/>
          <w:iCs/>
        </w:rPr>
        <w:t>2</w:t>
      </w:r>
      <w:r w:rsidR="00267C97" w:rsidRPr="00267C97">
        <w:rPr>
          <w:bCs/>
          <w:iCs/>
        </w:rPr>
        <w:t>0 дней с момента подписания закрывающих документов.</w:t>
      </w:r>
    </w:p>
    <w:p w14:paraId="7680B858" w14:textId="77777777" w:rsidR="00267C97" w:rsidRPr="00267C97" w:rsidRDefault="00267C97" w:rsidP="00E4322B">
      <w:pPr>
        <w:pStyle w:val="ad"/>
        <w:numPr>
          <w:ilvl w:val="1"/>
          <w:numId w:val="12"/>
        </w:numPr>
        <w:tabs>
          <w:tab w:val="clear" w:pos="3119"/>
        </w:tabs>
        <w:spacing w:line="240" w:lineRule="auto"/>
        <w:ind w:hanging="936"/>
        <w:rPr>
          <w:bCs/>
          <w:iCs/>
        </w:rPr>
      </w:pPr>
      <w:r w:rsidRPr="00267C97">
        <w:rPr>
          <w:bCs/>
          <w:iCs/>
        </w:rPr>
        <w:t>В предложении должно быть указано наименование завода (предприятия) производителя и страна происхождения продукции.</w:t>
      </w:r>
    </w:p>
    <w:p w14:paraId="432CFDE8" w14:textId="77777777" w:rsidR="00267C97" w:rsidRPr="00267C97" w:rsidRDefault="00267C97" w:rsidP="00267C97">
      <w:pPr>
        <w:pStyle w:val="ad"/>
        <w:tabs>
          <w:tab w:val="clear" w:pos="2160"/>
          <w:tab w:val="clear" w:pos="3119"/>
        </w:tabs>
        <w:spacing w:line="240" w:lineRule="auto"/>
        <w:ind w:left="936" w:firstLine="0"/>
        <w:rPr>
          <w:bCs/>
          <w:iCs/>
        </w:rPr>
      </w:pPr>
    </w:p>
    <w:p w14:paraId="30158386" w14:textId="77777777" w:rsidR="00A46A29" w:rsidRPr="00A46A29" w:rsidRDefault="00267C97" w:rsidP="00A46A29">
      <w:pPr>
        <w:pStyle w:val="a5"/>
        <w:numPr>
          <w:ilvl w:val="0"/>
          <w:numId w:val="10"/>
        </w:numPr>
        <w:tabs>
          <w:tab w:val="left" w:pos="1701"/>
        </w:tabs>
        <w:kinsoku w:val="0"/>
        <w:overflowPunct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67C97">
        <w:rPr>
          <w:b/>
          <w:sz w:val="28"/>
          <w:szCs w:val="28"/>
        </w:rPr>
        <w:t>Место</w:t>
      </w:r>
      <w:r w:rsidRPr="00267C97">
        <w:rPr>
          <w:sz w:val="28"/>
          <w:szCs w:val="28"/>
        </w:rPr>
        <w:t xml:space="preserve"> </w:t>
      </w:r>
      <w:r w:rsidRPr="00267C97">
        <w:rPr>
          <w:b/>
          <w:sz w:val="28"/>
          <w:szCs w:val="28"/>
        </w:rPr>
        <w:t>поставки товара/оказания услуг/выполнения работ:</w:t>
      </w:r>
    </w:p>
    <w:p w14:paraId="44638824" w14:textId="77777777" w:rsidR="00A46A29" w:rsidRPr="00267C97" w:rsidRDefault="00267C97" w:rsidP="00A46A29">
      <w:pPr>
        <w:pStyle w:val="a5"/>
        <w:numPr>
          <w:ilvl w:val="0"/>
          <w:numId w:val="10"/>
        </w:numPr>
        <w:tabs>
          <w:tab w:val="left" w:pos="1701"/>
        </w:tabs>
        <w:kinsoku w:val="0"/>
        <w:overflowPunct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67C97">
        <w:rPr>
          <w:b/>
          <w:sz w:val="28"/>
          <w:szCs w:val="28"/>
        </w:rPr>
        <w:t xml:space="preserve"> </w:t>
      </w:r>
      <w:bookmarkStart w:id="0" w:name="_Hlk182391958"/>
      <w:r w:rsidR="00A46A29" w:rsidRPr="00267C97">
        <w:rPr>
          <w:sz w:val="28"/>
          <w:szCs w:val="28"/>
        </w:rPr>
        <w:t>г. Рязань, ул. Павлова 5</w:t>
      </w:r>
      <w:r w:rsidR="00353510">
        <w:rPr>
          <w:sz w:val="28"/>
          <w:szCs w:val="28"/>
        </w:rPr>
        <w:t xml:space="preserve"> – 1 шт.</w:t>
      </w:r>
    </w:p>
    <w:p w14:paraId="396AAC76" w14:textId="77777777" w:rsidR="00A46A29" w:rsidRPr="00267C97" w:rsidRDefault="00A46A29" w:rsidP="00A46A29">
      <w:pPr>
        <w:pStyle w:val="a5"/>
        <w:numPr>
          <w:ilvl w:val="0"/>
          <w:numId w:val="10"/>
        </w:numPr>
        <w:tabs>
          <w:tab w:val="left" w:pos="1701"/>
        </w:tabs>
        <w:kinsoku w:val="0"/>
        <w:overflowPunct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67C97">
        <w:rPr>
          <w:sz w:val="28"/>
          <w:szCs w:val="28"/>
        </w:rPr>
        <w:t>г. Москва, Пресненская наб. 12 (Сити, 60 этаж)</w:t>
      </w:r>
      <w:r w:rsidR="00353510">
        <w:rPr>
          <w:sz w:val="28"/>
          <w:szCs w:val="28"/>
        </w:rPr>
        <w:t xml:space="preserve"> – 1 шт. </w:t>
      </w:r>
    </w:p>
    <w:p w14:paraId="4C670D79" w14:textId="77777777" w:rsidR="00A46A29" w:rsidRPr="00267C97" w:rsidRDefault="00A46A29" w:rsidP="00A46A29">
      <w:pPr>
        <w:pStyle w:val="a5"/>
        <w:numPr>
          <w:ilvl w:val="0"/>
          <w:numId w:val="10"/>
        </w:numPr>
        <w:tabs>
          <w:tab w:val="left" w:pos="1701"/>
        </w:tabs>
        <w:kinsoku w:val="0"/>
        <w:overflowPunct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67C97">
        <w:rPr>
          <w:sz w:val="28"/>
          <w:szCs w:val="28"/>
        </w:rPr>
        <w:t>г. Ижевск, Ленина 21</w:t>
      </w:r>
      <w:r w:rsidR="00353510">
        <w:rPr>
          <w:sz w:val="28"/>
          <w:szCs w:val="28"/>
        </w:rPr>
        <w:t xml:space="preserve"> – 1 шт.</w:t>
      </w:r>
    </w:p>
    <w:p w14:paraId="287CB64C" w14:textId="7575A651" w:rsidR="00A46A29" w:rsidRPr="00267C97" w:rsidRDefault="00A46A29" w:rsidP="00A46A29">
      <w:pPr>
        <w:pStyle w:val="a5"/>
        <w:numPr>
          <w:ilvl w:val="0"/>
          <w:numId w:val="10"/>
        </w:numPr>
        <w:tabs>
          <w:tab w:val="left" w:pos="1701"/>
        </w:tabs>
        <w:kinsoku w:val="0"/>
        <w:overflowPunct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67C97">
        <w:rPr>
          <w:sz w:val="28"/>
          <w:szCs w:val="28"/>
        </w:rPr>
        <w:t xml:space="preserve">г. Москва Ленинградский </w:t>
      </w:r>
      <w:proofErr w:type="spellStart"/>
      <w:r w:rsidRPr="00267C97">
        <w:rPr>
          <w:sz w:val="28"/>
          <w:szCs w:val="28"/>
        </w:rPr>
        <w:t>пр-кт</w:t>
      </w:r>
      <w:proofErr w:type="spellEnd"/>
      <w:r w:rsidRPr="00267C97">
        <w:rPr>
          <w:sz w:val="28"/>
          <w:szCs w:val="28"/>
        </w:rPr>
        <w:t xml:space="preserve"> 35 с 1 (БЦ Искра-Парк, 11 этаж)</w:t>
      </w:r>
      <w:r w:rsidR="00353510">
        <w:rPr>
          <w:sz w:val="28"/>
          <w:szCs w:val="28"/>
        </w:rPr>
        <w:t xml:space="preserve"> – </w:t>
      </w:r>
      <w:r w:rsidR="008C3256">
        <w:rPr>
          <w:sz w:val="28"/>
          <w:szCs w:val="28"/>
        </w:rPr>
        <w:t>1</w:t>
      </w:r>
      <w:r w:rsidR="00353510">
        <w:rPr>
          <w:sz w:val="28"/>
          <w:szCs w:val="28"/>
        </w:rPr>
        <w:t xml:space="preserve"> шт.</w:t>
      </w:r>
    </w:p>
    <w:p w14:paraId="536A4532" w14:textId="77777777" w:rsidR="00A46A29" w:rsidRPr="00267C97" w:rsidRDefault="00A46A29" w:rsidP="00A46A29">
      <w:pPr>
        <w:pStyle w:val="a5"/>
        <w:numPr>
          <w:ilvl w:val="0"/>
          <w:numId w:val="10"/>
        </w:numPr>
        <w:tabs>
          <w:tab w:val="left" w:pos="1701"/>
        </w:tabs>
        <w:kinsoku w:val="0"/>
        <w:overflowPunct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67C97">
        <w:rPr>
          <w:sz w:val="28"/>
          <w:szCs w:val="28"/>
        </w:rPr>
        <w:t>г. Санкт-Петербург, ул. Марата 69-71 (6 этаж)</w:t>
      </w:r>
      <w:r w:rsidR="00353510">
        <w:rPr>
          <w:sz w:val="28"/>
          <w:szCs w:val="28"/>
        </w:rPr>
        <w:t xml:space="preserve"> – 1 шт.</w:t>
      </w:r>
    </w:p>
    <w:p w14:paraId="2EED62DC" w14:textId="77777777" w:rsidR="00A46A29" w:rsidRPr="00267C97" w:rsidRDefault="00A46A29" w:rsidP="00A46A29">
      <w:pPr>
        <w:pStyle w:val="a5"/>
        <w:numPr>
          <w:ilvl w:val="0"/>
          <w:numId w:val="10"/>
        </w:numPr>
        <w:tabs>
          <w:tab w:val="left" w:pos="1701"/>
        </w:tabs>
        <w:kinsoku w:val="0"/>
        <w:overflowPunct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67C97">
        <w:rPr>
          <w:sz w:val="28"/>
          <w:szCs w:val="28"/>
        </w:rPr>
        <w:t xml:space="preserve">г. Москва, Ленинградский </w:t>
      </w:r>
      <w:proofErr w:type="spellStart"/>
      <w:r w:rsidRPr="00267C97">
        <w:rPr>
          <w:sz w:val="28"/>
          <w:szCs w:val="28"/>
        </w:rPr>
        <w:t>пр-кт</w:t>
      </w:r>
      <w:proofErr w:type="spellEnd"/>
      <w:r w:rsidRPr="00267C97">
        <w:rPr>
          <w:sz w:val="28"/>
          <w:szCs w:val="28"/>
        </w:rPr>
        <w:t xml:space="preserve"> 36 стр. 41 (БЦ Арена)</w:t>
      </w:r>
      <w:r w:rsidR="00353510">
        <w:rPr>
          <w:sz w:val="28"/>
          <w:szCs w:val="28"/>
        </w:rPr>
        <w:t xml:space="preserve"> – 2 шт.</w:t>
      </w:r>
    </w:p>
    <w:bookmarkEnd w:id="0"/>
    <w:p w14:paraId="7EF2D09F" w14:textId="77777777" w:rsidR="00267C97" w:rsidRPr="00267C97" w:rsidRDefault="00267C97" w:rsidP="00267C97">
      <w:pPr>
        <w:pStyle w:val="ad"/>
        <w:tabs>
          <w:tab w:val="clear" w:pos="2160"/>
          <w:tab w:val="clear" w:pos="3119"/>
        </w:tabs>
        <w:spacing w:line="240" w:lineRule="auto"/>
        <w:ind w:left="720" w:firstLine="0"/>
        <w:rPr>
          <w:bCs/>
          <w:iCs/>
        </w:rPr>
      </w:pPr>
    </w:p>
    <w:p w14:paraId="443A5FFE" w14:textId="77777777" w:rsidR="00267C97" w:rsidRPr="00267C97" w:rsidRDefault="00267C97" w:rsidP="00267C97">
      <w:pPr>
        <w:pStyle w:val="ad"/>
        <w:numPr>
          <w:ilvl w:val="0"/>
          <w:numId w:val="12"/>
        </w:numPr>
        <w:tabs>
          <w:tab w:val="clear" w:pos="3119"/>
        </w:tabs>
        <w:spacing w:line="240" w:lineRule="auto"/>
        <w:jc w:val="left"/>
        <w:rPr>
          <w:b/>
        </w:rPr>
      </w:pPr>
      <w:r w:rsidRPr="00267C97">
        <w:rPr>
          <w:b/>
        </w:rPr>
        <w:t>Объем и состав продукции:</w:t>
      </w:r>
    </w:p>
    <w:p w14:paraId="0E817369" w14:textId="77777777" w:rsidR="005E18EE" w:rsidRPr="00267C97" w:rsidRDefault="005E18EE" w:rsidP="00EC6F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53859" w14:textId="77777777" w:rsidR="005E18EE" w:rsidRPr="00267C97" w:rsidRDefault="005E18EE" w:rsidP="00EC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b/>
          <w:sz w:val="28"/>
          <w:szCs w:val="28"/>
        </w:rPr>
        <w:t xml:space="preserve">Требование </w:t>
      </w:r>
      <w:proofErr w:type="gramStart"/>
      <w:r w:rsidR="002B3FF4" w:rsidRPr="00267C97">
        <w:rPr>
          <w:rFonts w:ascii="Times New Roman" w:hAnsi="Times New Roman" w:cs="Times New Roman"/>
          <w:b/>
          <w:sz w:val="28"/>
          <w:szCs w:val="28"/>
        </w:rPr>
        <w:t>к подобру массажных кресел</w:t>
      </w:r>
      <w:proofErr w:type="gramEnd"/>
      <w:r w:rsidRPr="00267C97">
        <w:rPr>
          <w:rFonts w:ascii="Times New Roman" w:hAnsi="Times New Roman" w:cs="Times New Roman"/>
          <w:b/>
          <w:sz w:val="28"/>
          <w:szCs w:val="28"/>
        </w:rPr>
        <w:t>:</w:t>
      </w:r>
    </w:p>
    <w:p w14:paraId="6FBF6075" w14:textId="6870A5C1" w:rsidR="00B3687E" w:rsidRDefault="00D00DBA" w:rsidP="00277CE8">
      <w:pPr>
        <w:tabs>
          <w:tab w:val="left" w:pos="3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sz w:val="28"/>
          <w:szCs w:val="28"/>
        </w:rPr>
        <w:t>Необходим</w:t>
      </w:r>
      <w:r w:rsidR="00277CE8" w:rsidRPr="00267C97">
        <w:rPr>
          <w:rFonts w:ascii="Times New Roman" w:hAnsi="Times New Roman" w:cs="Times New Roman"/>
          <w:sz w:val="28"/>
          <w:szCs w:val="28"/>
        </w:rPr>
        <w:t>а модель</w:t>
      </w:r>
      <w:r w:rsidR="002B3FF4" w:rsidRPr="00267C97">
        <w:rPr>
          <w:rFonts w:ascii="Times New Roman" w:hAnsi="Times New Roman" w:cs="Times New Roman"/>
          <w:sz w:val="28"/>
          <w:szCs w:val="28"/>
        </w:rPr>
        <w:t xml:space="preserve"> кресла </w:t>
      </w:r>
      <w:proofErr w:type="spellStart"/>
      <w:r w:rsidR="00277CE8" w:rsidRPr="00267C97">
        <w:rPr>
          <w:rFonts w:ascii="Times New Roman" w:hAnsi="Times New Roman" w:cs="Times New Roman"/>
          <w:sz w:val="28"/>
          <w:szCs w:val="28"/>
        </w:rPr>
        <w:t>Yamaguchi</w:t>
      </w:r>
      <w:proofErr w:type="spellEnd"/>
      <w:r w:rsidR="00277CE8" w:rsidRPr="00267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CE8" w:rsidRPr="00267C97">
        <w:rPr>
          <w:rFonts w:ascii="Times New Roman" w:hAnsi="Times New Roman" w:cs="Times New Roman"/>
          <w:sz w:val="28"/>
          <w:szCs w:val="28"/>
        </w:rPr>
        <w:t>Skyway</w:t>
      </w:r>
      <w:proofErr w:type="spellEnd"/>
      <w:r w:rsidR="00277CE8" w:rsidRPr="00267C97">
        <w:rPr>
          <w:rFonts w:ascii="Times New Roman" w:hAnsi="Times New Roman" w:cs="Times New Roman"/>
          <w:sz w:val="28"/>
          <w:szCs w:val="28"/>
        </w:rPr>
        <w:t xml:space="preserve"> </w:t>
      </w:r>
      <w:r w:rsidR="001D69F6">
        <w:rPr>
          <w:rFonts w:ascii="Times New Roman" w:hAnsi="Times New Roman" w:cs="Times New Roman"/>
          <w:sz w:val="28"/>
          <w:szCs w:val="28"/>
        </w:rPr>
        <w:t xml:space="preserve">или аналог </w:t>
      </w:r>
      <w:r w:rsidR="001158E4" w:rsidRPr="00267C97">
        <w:rPr>
          <w:rFonts w:ascii="Times New Roman" w:hAnsi="Times New Roman" w:cs="Times New Roman"/>
          <w:sz w:val="28"/>
          <w:szCs w:val="28"/>
        </w:rPr>
        <w:t xml:space="preserve">с </w:t>
      </w:r>
      <w:r w:rsidR="005E18EE" w:rsidRPr="00267C97">
        <w:rPr>
          <w:rFonts w:ascii="Times New Roman" w:hAnsi="Times New Roman" w:cs="Times New Roman"/>
          <w:sz w:val="28"/>
          <w:szCs w:val="28"/>
        </w:rPr>
        <w:t>параметрами</w:t>
      </w:r>
      <w:r w:rsidR="001158E4" w:rsidRPr="00267C97">
        <w:rPr>
          <w:rFonts w:ascii="Times New Roman" w:hAnsi="Times New Roman" w:cs="Times New Roman"/>
          <w:sz w:val="28"/>
          <w:szCs w:val="28"/>
        </w:rPr>
        <w:t xml:space="preserve">, </w:t>
      </w:r>
      <w:r w:rsidR="005E18EE" w:rsidRPr="00267C97">
        <w:rPr>
          <w:rFonts w:ascii="Times New Roman" w:hAnsi="Times New Roman" w:cs="Times New Roman"/>
          <w:sz w:val="28"/>
          <w:szCs w:val="28"/>
        </w:rPr>
        <w:t>указанны</w:t>
      </w:r>
      <w:r w:rsidR="00277CE8" w:rsidRPr="00267C97">
        <w:rPr>
          <w:rFonts w:ascii="Times New Roman" w:hAnsi="Times New Roman" w:cs="Times New Roman"/>
          <w:sz w:val="28"/>
          <w:szCs w:val="28"/>
        </w:rPr>
        <w:t>ми</w:t>
      </w:r>
      <w:r w:rsidR="005E18EE" w:rsidRPr="00267C97">
        <w:rPr>
          <w:rFonts w:ascii="Times New Roman" w:hAnsi="Times New Roman" w:cs="Times New Roman"/>
          <w:sz w:val="28"/>
          <w:szCs w:val="28"/>
        </w:rPr>
        <w:t xml:space="preserve"> в </w:t>
      </w:r>
      <w:r w:rsidR="00BE0A47" w:rsidRPr="00267C97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277CE8" w:rsidRPr="00267C97">
        <w:rPr>
          <w:rFonts w:ascii="Times New Roman" w:hAnsi="Times New Roman" w:cs="Times New Roman"/>
          <w:sz w:val="28"/>
          <w:szCs w:val="28"/>
        </w:rPr>
        <w:t>Приложения №1 к настоящему техническому заданию.</w:t>
      </w:r>
    </w:p>
    <w:p w14:paraId="4493D719" w14:textId="1253363E" w:rsidR="002E3815" w:rsidRDefault="002E3815" w:rsidP="00277CE8">
      <w:pPr>
        <w:tabs>
          <w:tab w:val="left" w:pos="3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3815">
        <w:rPr>
          <w:rFonts w:ascii="Times New Roman" w:hAnsi="Times New Roman" w:cs="Times New Roman"/>
          <w:sz w:val="28"/>
          <w:szCs w:val="28"/>
        </w:rPr>
        <w:t xml:space="preserve">араметры являются ориентировочными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815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1" w:name="_GoBack"/>
      <w:bookmarkEnd w:id="1"/>
      <w:r w:rsidRPr="002E3815">
        <w:rPr>
          <w:rFonts w:ascii="Times New Roman" w:hAnsi="Times New Roman" w:cs="Times New Roman"/>
          <w:sz w:val="28"/>
          <w:szCs w:val="28"/>
        </w:rPr>
        <w:t xml:space="preserve"> рассматривать аналоги, которые по некоторым параметрам не проходят.</w:t>
      </w:r>
    </w:p>
    <w:p w14:paraId="1BE45634" w14:textId="06B86369" w:rsidR="005E18EE" w:rsidRPr="00267C97" w:rsidRDefault="00277CE8" w:rsidP="00277CE8">
      <w:pPr>
        <w:tabs>
          <w:tab w:val="left" w:pos="3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43FB3" w:rsidRPr="00267C97">
        <w:rPr>
          <w:rFonts w:ascii="Times New Roman" w:hAnsi="Times New Roman" w:cs="Times New Roman"/>
          <w:sz w:val="28"/>
          <w:szCs w:val="28"/>
        </w:rPr>
        <w:t xml:space="preserve">закупаемых кресел </w:t>
      </w:r>
      <w:r w:rsidR="008C3256">
        <w:rPr>
          <w:rFonts w:ascii="Times New Roman" w:hAnsi="Times New Roman" w:cs="Times New Roman"/>
          <w:sz w:val="28"/>
          <w:szCs w:val="28"/>
        </w:rPr>
        <w:t>7</w:t>
      </w:r>
      <w:r w:rsidR="004B2854" w:rsidRPr="00267C97">
        <w:rPr>
          <w:rFonts w:ascii="Times New Roman" w:hAnsi="Times New Roman" w:cs="Times New Roman"/>
          <w:sz w:val="28"/>
          <w:szCs w:val="28"/>
        </w:rPr>
        <w:t xml:space="preserve"> </w:t>
      </w:r>
      <w:r w:rsidRPr="00267C97">
        <w:rPr>
          <w:rFonts w:ascii="Times New Roman" w:hAnsi="Times New Roman" w:cs="Times New Roman"/>
          <w:sz w:val="28"/>
          <w:szCs w:val="28"/>
        </w:rPr>
        <w:t>(</w:t>
      </w:r>
      <w:r w:rsidR="008C3256">
        <w:rPr>
          <w:rFonts w:ascii="Times New Roman" w:hAnsi="Times New Roman" w:cs="Times New Roman"/>
          <w:sz w:val="28"/>
          <w:szCs w:val="28"/>
        </w:rPr>
        <w:t>семь</w:t>
      </w:r>
      <w:r w:rsidRPr="00267C97">
        <w:rPr>
          <w:rFonts w:ascii="Times New Roman" w:hAnsi="Times New Roman" w:cs="Times New Roman"/>
          <w:sz w:val="28"/>
          <w:szCs w:val="28"/>
        </w:rPr>
        <w:t xml:space="preserve">) штук. </w:t>
      </w:r>
    </w:p>
    <w:p w14:paraId="21CBB95F" w14:textId="77777777" w:rsidR="00F23A87" w:rsidRPr="00267C97" w:rsidRDefault="00F23A87" w:rsidP="00EC6FC9">
      <w:pPr>
        <w:tabs>
          <w:tab w:val="left" w:pos="3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338FF" w14:textId="77777777" w:rsidR="005E18EE" w:rsidRPr="00267C97" w:rsidRDefault="005E18EE" w:rsidP="00EC6FC9">
      <w:pPr>
        <w:tabs>
          <w:tab w:val="left" w:pos="1701"/>
        </w:tabs>
        <w:kinsoku w:val="0"/>
        <w:overflowPunct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b/>
          <w:sz w:val="28"/>
          <w:szCs w:val="28"/>
        </w:rPr>
        <w:t>Логистические требования:</w:t>
      </w:r>
    </w:p>
    <w:p w14:paraId="6DFE4D0D" w14:textId="77777777" w:rsidR="001A669C" w:rsidRPr="00267C97" w:rsidRDefault="005E18EE" w:rsidP="001A669C">
      <w:pPr>
        <w:tabs>
          <w:tab w:val="left" w:pos="3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sz w:val="28"/>
          <w:szCs w:val="28"/>
        </w:rPr>
        <w:t>Поставка</w:t>
      </w:r>
      <w:r w:rsidR="00B72E3B" w:rsidRPr="00267C97">
        <w:rPr>
          <w:rFonts w:ascii="Times New Roman" w:hAnsi="Times New Roman" w:cs="Times New Roman"/>
          <w:sz w:val="28"/>
          <w:szCs w:val="28"/>
        </w:rPr>
        <w:t xml:space="preserve"> </w:t>
      </w:r>
      <w:r w:rsidR="002B3FF4" w:rsidRPr="00267C97">
        <w:rPr>
          <w:rFonts w:ascii="Times New Roman" w:hAnsi="Times New Roman" w:cs="Times New Roman"/>
          <w:sz w:val="28"/>
          <w:szCs w:val="28"/>
        </w:rPr>
        <w:t>массажных кресле</w:t>
      </w:r>
      <w:r w:rsidRPr="00267C97">
        <w:rPr>
          <w:rFonts w:ascii="Times New Roman" w:hAnsi="Times New Roman" w:cs="Times New Roman"/>
          <w:sz w:val="28"/>
          <w:szCs w:val="28"/>
        </w:rPr>
        <w:t xml:space="preserve"> производится по </w:t>
      </w:r>
      <w:r w:rsidR="00B72E3B" w:rsidRPr="00267C97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2E5453" w:rsidRPr="00267C97">
        <w:rPr>
          <w:rFonts w:ascii="Times New Roman" w:hAnsi="Times New Roman" w:cs="Times New Roman"/>
          <w:sz w:val="28"/>
          <w:szCs w:val="28"/>
        </w:rPr>
        <w:t xml:space="preserve">в офисы </w:t>
      </w:r>
      <w:r w:rsidR="002B3FF4" w:rsidRPr="00267C97">
        <w:rPr>
          <w:rFonts w:ascii="Times New Roman" w:hAnsi="Times New Roman" w:cs="Times New Roman"/>
          <w:sz w:val="28"/>
          <w:szCs w:val="28"/>
        </w:rPr>
        <w:t>Т1 Холдинга</w:t>
      </w:r>
      <w:r w:rsidR="001A669C" w:rsidRPr="00267C97">
        <w:rPr>
          <w:rFonts w:ascii="Times New Roman" w:hAnsi="Times New Roman" w:cs="Times New Roman"/>
          <w:sz w:val="28"/>
          <w:szCs w:val="28"/>
        </w:rPr>
        <w:t>.</w:t>
      </w:r>
    </w:p>
    <w:p w14:paraId="4FDED153" w14:textId="77777777" w:rsidR="002F3C2A" w:rsidRDefault="001A669C" w:rsidP="00A46A29">
      <w:pPr>
        <w:tabs>
          <w:tab w:val="left" w:pos="3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 должен обеспечить за свой счет, своими силами и средствами </w:t>
      </w:r>
      <w:r w:rsidR="00F43FB3" w:rsidRPr="00267C97">
        <w:rPr>
          <w:rFonts w:ascii="Times New Roman" w:hAnsi="Times New Roman" w:cs="Times New Roman"/>
          <w:sz w:val="28"/>
          <w:szCs w:val="28"/>
        </w:rPr>
        <w:t>доставку товара</w:t>
      </w:r>
      <w:r w:rsidRPr="00267C97">
        <w:rPr>
          <w:rFonts w:ascii="Times New Roman" w:hAnsi="Times New Roman" w:cs="Times New Roman"/>
          <w:sz w:val="28"/>
          <w:szCs w:val="28"/>
        </w:rPr>
        <w:t xml:space="preserve"> по адресам (учитывая индивидуальные правила поставки в БЦ)</w:t>
      </w:r>
      <w:r w:rsidR="00A46A29">
        <w:rPr>
          <w:rFonts w:ascii="Times New Roman" w:hAnsi="Times New Roman" w:cs="Times New Roman"/>
          <w:sz w:val="28"/>
          <w:szCs w:val="28"/>
        </w:rPr>
        <w:t>.</w:t>
      </w:r>
    </w:p>
    <w:p w14:paraId="321142AE" w14:textId="77777777" w:rsidR="00A46A29" w:rsidRPr="00267C97" w:rsidRDefault="00A46A29" w:rsidP="00A46A29">
      <w:pPr>
        <w:tabs>
          <w:tab w:val="left" w:pos="366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37EBC5" w14:textId="77777777" w:rsidR="002F3C2A" w:rsidRPr="00267C97" w:rsidRDefault="002F3C2A" w:rsidP="002F3C2A">
      <w:pPr>
        <w:tabs>
          <w:tab w:val="left" w:pos="1701"/>
        </w:tabs>
        <w:kinsoku w:val="0"/>
        <w:overflowPunct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97">
        <w:rPr>
          <w:rFonts w:ascii="Times New Roman" w:hAnsi="Times New Roman" w:cs="Times New Roman"/>
          <w:b/>
          <w:sz w:val="28"/>
          <w:szCs w:val="28"/>
        </w:rPr>
        <w:t>Срок поставки – не позднее 23 декабря 2024 года.</w:t>
      </w:r>
    </w:p>
    <w:p w14:paraId="64D26AA9" w14:textId="77777777" w:rsidR="00F4568E" w:rsidRPr="00267C97" w:rsidRDefault="00F4568E" w:rsidP="00EC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2CA6E" w14:textId="77777777" w:rsidR="001375D8" w:rsidRPr="00267C97" w:rsidRDefault="00112316" w:rsidP="00EC6F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97">
        <w:rPr>
          <w:rFonts w:ascii="Times New Roman" w:hAnsi="Times New Roman" w:cs="Times New Roman"/>
          <w:b/>
          <w:sz w:val="28"/>
          <w:szCs w:val="28"/>
        </w:rPr>
        <w:t>Особые условия по поставкам:</w:t>
      </w:r>
    </w:p>
    <w:p w14:paraId="3E2CD386" w14:textId="02C3B078" w:rsidR="00BA35A6" w:rsidRPr="00267C97" w:rsidRDefault="00112316" w:rsidP="00EC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sz w:val="28"/>
          <w:szCs w:val="28"/>
        </w:rPr>
        <w:t xml:space="preserve">Поставки товара осуществляются Поставщиком своими силами </w:t>
      </w:r>
      <w:r w:rsidR="00A60BC9">
        <w:rPr>
          <w:rFonts w:ascii="Times New Roman" w:hAnsi="Times New Roman" w:cs="Times New Roman"/>
          <w:sz w:val="28"/>
          <w:szCs w:val="28"/>
        </w:rPr>
        <w:t xml:space="preserve">в согласованные даты и часы с </w:t>
      </w:r>
      <w:r w:rsidRPr="00267C97">
        <w:rPr>
          <w:rFonts w:ascii="Times New Roman" w:hAnsi="Times New Roman" w:cs="Times New Roman"/>
          <w:sz w:val="28"/>
          <w:szCs w:val="28"/>
        </w:rPr>
        <w:t>Заказчик</w:t>
      </w:r>
      <w:r w:rsidR="00A60BC9">
        <w:rPr>
          <w:rFonts w:ascii="Times New Roman" w:hAnsi="Times New Roman" w:cs="Times New Roman"/>
          <w:sz w:val="28"/>
          <w:szCs w:val="28"/>
        </w:rPr>
        <w:t xml:space="preserve">ом. </w:t>
      </w:r>
      <w:r w:rsidRPr="00267C97">
        <w:rPr>
          <w:rFonts w:ascii="Times New Roman" w:hAnsi="Times New Roman" w:cs="Times New Roman"/>
          <w:sz w:val="28"/>
          <w:szCs w:val="28"/>
        </w:rPr>
        <w:t xml:space="preserve">Отгрузка </w:t>
      </w:r>
      <w:r w:rsidR="00CE0940" w:rsidRPr="00267C97">
        <w:rPr>
          <w:rFonts w:ascii="Times New Roman" w:hAnsi="Times New Roman" w:cs="Times New Roman"/>
          <w:sz w:val="28"/>
          <w:szCs w:val="28"/>
        </w:rPr>
        <w:t>товара</w:t>
      </w:r>
      <w:r w:rsidRPr="00267C97">
        <w:rPr>
          <w:rFonts w:ascii="Times New Roman" w:hAnsi="Times New Roman" w:cs="Times New Roman"/>
          <w:sz w:val="28"/>
          <w:szCs w:val="28"/>
        </w:rPr>
        <w:t xml:space="preserve"> осуществляется Поставщиком в согласованное место, указанное Заказчиком</w:t>
      </w:r>
      <w:r w:rsidR="00752392" w:rsidRPr="00267C97">
        <w:rPr>
          <w:rFonts w:ascii="Times New Roman" w:hAnsi="Times New Roman" w:cs="Times New Roman"/>
          <w:sz w:val="28"/>
          <w:szCs w:val="28"/>
        </w:rPr>
        <w:t>.</w:t>
      </w:r>
    </w:p>
    <w:p w14:paraId="58BB955E" w14:textId="77777777" w:rsidR="00BA35A6" w:rsidRPr="00353510" w:rsidRDefault="00BA35A6">
      <w:pPr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sz w:val="28"/>
          <w:szCs w:val="28"/>
        </w:rPr>
        <w:br w:type="page"/>
      </w:r>
    </w:p>
    <w:p w14:paraId="2F5E2140" w14:textId="77777777" w:rsidR="00112316" w:rsidRPr="00267C97" w:rsidRDefault="00BA35A6" w:rsidP="00BA35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C9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92E4F85" w14:textId="28D0C40B" w:rsidR="00996EB6" w:rsidRPr="00B3687E" w:rsidRDefault="00996EB6" w:rsidP="00A819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7E">
        <w:rPr>
          <w:rFonts w:ascii="Times New Roman" w:hAnsi="Times New Roman" w:cs="Times New Roman"/>
          <w:b/>
          <w:sz w:val="28"/>
          <w:szCs w:val="28"/>
        </w:rPr>
        <w:t xml:space="preserve">Массажное кресло </w:t>
      </w:r>
      <w:proofErr w:type="spellStart"/>
      <w:r w:rsidRPr="00B3687E">
        <w:rPr>
          <w:rFonts w:ascii="Times New Roman" w:hAnsi="Times New Roman" w:cs="Times New Roman"/>
          <w:b/>
          <w:sz w:val="28"/>
          <w:szCs w:val="28"/>
        </w:rPr>
        <w:t>Yamaguchi</w:t>
      </w:r>
      <w:proofErr w:type="spellEnd"/>
      <w:r w:rsidRPr="00B3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7E">
        <w:rPr>
          <w:rFonts w:ascii="Times New Roman" w:hAnsi="Times New Roman" w:cs="Times New Roman"/>
          <w:b/>
          <w:sz w:val="28"/>
          <w:szCs w:val="28"/>
        </w:rPr>
        <w:t>Skyway</w:t>
      </w:r>
      <w:proofErr w:type="spellEnd"/>
      <w:r w:rsidR="001D69F6">
        <w:rPr>
          <w:rFonts w:ascii="Times New Roman" w:hAnsi="Times New Roman" w:cs="Times New Roman"/>
          <w:b/>
          <w:sz w:val="28"/>
          <w:szCs w:val="28"/>
        </w:rPr>
        <w:t xml:space="preserve"> или аналог</w:t>
      </w:r>
    </w:p>
    <w:p w14:paraId="10AD6ECC" w14:textId="7C49A290" w:rsidR="00A81933" w:rsidRPr="00A81933" w:rsidRDefault="00B041C3" w:rsidP="00A81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</w:t>
      </w:r>
      <w:r w:rsidR="001D69F6">
        <w:rPr>
          <w:rFonts w:ascii="Times New Roman" w:hAnsi="Times New Roman" w:cs="Times New Roman"/>
          <w:sz w:val="28"/>
          <w:szCs w:val="28"/>
        </w:rPr>
        <w:t>и</w:t>
      </w:r>
      <w:r w:rsidR="00A514EB">
        <w:rPr>
          <w:rFonts w:ascii="Times New Roman" w:hAnsi="Times New Roman" w:cs="Times New Roman"/>
          <w:sz w:val="28"/>
          <w:szCs w:val="28"/>
        </w:rPr>
        <w:t>:</w:t>
      </w:r>
    </w:p>
    <w:p w14:paraId="6880348A" w14:textId="77777777" w:rsidR="00996EB6" w:rsidRPr="00A81933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Зоны массажа:</w:t>
      </w:r>
      <w:r w:rsidR="00A81933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шея, плечи, спина, талия, руки, ягодицы, бедра,</w:t>
      </w:r>
    </w:p>
    <w:p w14:paraId="196C8753" w14:textId="77777777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колени, икры, стопы</w:t>
      </w:r>
    </w:p>
    <w:p w14:paraId="739031EC" w14:textId="17ED213A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Кол-во воздушных подушек:</w:t>
      </w:r>
      <w:r w:rsidR="00A81933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 xml:space="preserve">40 подушки </w:t>
      </w:r>
    </w:p>
    <w:p w14:paraId="7DD82277" w14:textId="77777777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Количество массажных роликов для массажа</w:t>
      </w:r>
      <w:r w:rsidR="00A81933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спины: 4 двойных ролика</w:t>
      </w:r>
    </w:p>
    <w:p w14:paraId="67AF399F" w14:textId="77777777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Количество массажных роликов для массажа</w:t>
      </w:r>
      <w:r w:rsidR="00A81933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стоп: 4 инновационных диска с аппликаторами</w:t>
      </w:r>
    </w:p>
    <w:p w14:paraId="4842757C" w14:textId="7D02D3C4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Количество автоматических программ: </w:t>
      </w:r>
      <w:r w:rsidR="005E3A6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19</w:t>
      </w:r>
      <w:r w:rsidR="00A81933" w:rsidRPr="00353510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программ</w:t>
      </w:r>
    </w:p>
    <w:p w14:paraId="38A1DF07" w14:textId="5C6759EC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Количество ручных режимов: </w:t>
      </w:r>
      <w:r w:rsidR="005E3A6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6 режимов</w:t>
      </w:r>
    </w:p>
    <w:p w14:paraId="34F5E63C" w14:textId="3C436235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Регулировка роликов по ширине: </w:t>
      </w:r>
      <w:r w:rsidR="005E3A6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3 положения</w:t>
      </w:r>
    </w:p>
    <w:p w14:paraId="588E6BB4" w14:textId="6D631194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Интенсивность воздушной компрессии: </w:t>
      </w:r>
      <w:r w:rsidR="005E3A6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5</w:t>
      </w:r>
      <w:r w:rsidR="00A81933" w:rsidRPr="00353510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уровней</w:t>
      </w:r>
    </w:p>
    <w:p w14:paraId="6AC6C569" w14:textId="7F2E22D9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Скорость разминания роликами: </w:t>
      </w:r>
      <w:r w:rsidR="005E3A6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5 уровней</w:t>
      </w:r>
    </w:p>
    <w:p w14:paraId="669031FF" w14:textId="77777777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Прогрев: 3 уровня (спина, икры) 40°</w:t>
      </w:r>
    </w:p>
    <w:p w14:paraId="44DAF05C" w14:textId="7F2063DE" w:rsidR="00996EB6" w:rsidRPr="00996EB6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Массажный механизм: механизм с коленчатым валом, может выступать на 5</w:t>
      </w:r>
      <w:r w:rsidR="00A81933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см, повторяя изгибы шеи, плеч и талии, глубоко массирует фасции, мышцы и</w:t>
      </w:r>
      <w:r w:rsidR="00A81933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акупунктурные точки, эффективно снимая напряжение и усталость;</w:t>
      </w:r>
    </w:p>
    <w:p w14:paraId="2E27D215" w14:textId="74F77037" w:rsidR="00996EB6" w:rsidRPr="00996EB6" w:rsidRDefault="00B05FFE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</w:t>
      </w:r>
      <w:r w:rsidR="00996EB6" w:rsidRPr="0099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6EB6" w:rsidRPr="00996EB6">
        <w:rPr>
          <w:rFonts w:ascii="Times New Roman" w:hAnsi="Times New Roman" w:cs="Times New Roman"/>
          <w:sz w:val="28"/>
          <w:szCs w:val="28"/>
        </w:rPr>
        <w:t xml:space="preserve">омбинации движения роликов </w:t>
      </w:r>
      <w:r>
        <w:rPr>
          <w:rFonts w:ascii="Times New Roman" w:hAnsi="Times New Roman" w:cs="Times New Roman"/>
          <w:sz w:val="28"/>
          <w:szCs w:val="28"/>
        </w:rPr>
        <w:t>должны включать</w:t>
      </w:r>
      <w:r w:rsidR="00996EB6" w:rsidRPr="00996EB6">
        <w:rPr>
          <w:rFonts w:ascii="Times New Roman" w:hAnsi="Times New Roman" w:cs="Times New Roman"/>
          <w:sz w:val="28"/>
          <w:szCs w:val="28"/>
        </w:rPr>
        <w:t xml:space="preserve"> </w:t>
      </w:r>
      <w:r w:rsidR="005E3A6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96EB6" w:rsidRPr="00996EB6">
        <w:rPr>
          <w:rFonts w:ascii="Times New Roman" w:hAnsi="Times New Roman" w:cs="Times New Roman"/>
          <w:sz w:val="28"/>
          <w:szCs w:val="28"/>
        </w:rPr>
        <w:t>6 основных массажных</w:t>
      </w:r>
      <w:r w:rsidR="00B3687E">
        <w:rPr>
          <w:rFonts w:ascii="Times New Roman" w:hAnsi="Times New Roman" w:cs="Times New Roman"/>
          <w:sz w:val="28"/>
          <w:szCs w:val="28"/>
        </w:rPr>
        <w:t xml:space="preserve"> </w:t>
      </w:r>
      <w:r w:rsidR="00996EB6" w:rsidRPr="00996EB6">
        <w:rPr>
          <w:rFonts w:ascii="Times New Roman" w:hAnsi="Times New Roman" w:cs="Times New Roman"/>
          <w:sz w:val="28"/>
          <w:szCs w:val="28"/>
        </w:rPr>
        <w:t>техник</w:t>
      </w:r>
      <w:r w:rsidR="00EB2249" w:rsidRPr="00A10462">
        <w:rPr>
          <w:rFonts w:ascii="Times New Roman" w:hAnsi="Times New Roman" w:cs="Times New Roman"/>
          <w:sz w:val="28"/>
          <w:szCs w:val="28"/>
        </w:rPr>
        <w:t xml:space="preserve"> (</w:t>
      </w:r>
      <w:bookmarkStart w:id="2" w:name="_Hlk182396560"/>
      <w:r w:rsidR="00730004">
        <w:rPr>
          <w:rFonts w:ascii="Times New Roman" w:hAnsi="Times New Roman" w:cs="Times New Roman"/>
          <w:sz w:val="28"/>
          <w:szCs w:val="28"/>
        </w:rPr>
        <w:t xml:space="preserve">похлопывание, </w:t>
      </w:r>
      <w:r w:rsidR="002449C2" w:rsidRPr="00A10462">
        <w:rPr>
          <w:rFonts w:ascii="Times New Roman" w:hAnsi="Times New Roman" w:cs="Times New Roman"/>
          <w:sz w:val="28"/>
          <w:szCs w:val="28"/>
        </w:rPr>
        <w:t>акупунктура</w:t>
      </w:r>
      <w:r w:rsidR="00730004">
        <w:rPr>
          <w:rFonts w:ascii="Times New Roman" w:hAnsi="Times New Roman" w:cs="Times New Roman"/>
          <w:sz w:val="28"/>
          <w:szCs w:val="28"/>
        </w:rPr>
        <w:t>,</w:t>
      </w:r>
      <w:r w:rsidR="002449C2">
        <w:rPr>
          <w:rFonts w:ascii="Times New Roman" w:hAnsi="Times New Roman" w:cs="Times New Roman"/>
          <w:sz w:val="28"/>
          <w:szCs w:val="28"/>
        </w:rPr>
        <w:t xml:space="preserve"> разминание, </w:t>
      </w:r>
      <w:r w:rsidR="00730004">
        <w:rPr>
          <w:rFonts w:ascii="Times New Roman" w:hAnsi="Times New Roman" w:cs="Times New Roman"/>
          <w:sz w:val="28"/>
          <w:szCs w:val="28"/>
        </w:rPr>
        <w:t xml:space="preserve">постукивание, </w:t>
      </w:r>
      <w:r w:rsidR="002449C2">
        <w:rPr>
          <w:rFonts w:ascii="Times New Roman" w:hAnsi="Times New Roman" w:cs="Times New Roman"/>
          <w:sz w:val="28"/>
          <w:szCs w:val="28"/>
        </w:rPr>
        <w:t xml:space="preserve">глубокий шиацу, </w:t>
      </w:r>
      <w:r w:rsidR="00730004">
        <w:rPr>
          <w:rFonts w:ascii="Times New Roman" w:hAnsi="Times New Roman" w:cs="Times New Roman"/>
          <w:sz w:val="28"/>
          <w:szCs w:val="28"/>
        </w:rPr>
        <w:t>комбо-массаж</w:t>
      </w:r>
      <w:r w:rsidR="00EB2249" w:rsidRPr="00A10462">
        <w:rPr>
          <w:rFonts w:ascii="Times New Roman" w:hAnsi="Times New Roman" w:cs="Times New Roman"/>
          <w:sz w:val="28"/>
          <w:szCs w:val="28"/>
        </w:rPr>
        <w:t>)</w:t>
      </w:r>
      <w:r w:rsidR="00996EB6" w:rsidRPr="00996EB6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48B33649" w14:textId="7E774BD8" w:rsidR="00996EB6" w:rsidRPr="00A81933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Массажная </w:t>
      </w:r>
      <w:r w:rsidR="005E3A63">
        <w:rPr>
          <w:rFonts w:ascii="Times New Roman" w:hAnsi="Times New Roman" w:cs="Times New Roman"/>
          <w:sz w:val="28"/>
          <w:szCs w:val="28"/>
        </w:rPr>
        <w:t>направляющая (</w:t>
      </w:r>
      <w:r w:rsidRPr="00996EB6">
        <w:rPr>
          <w:rFonts w:ascii="Times New Roman" w:hAnsi="Times New Roman" w:cs="Times New Roman"/>
          <w:sz w:val="28"/>
          <w:szCs w:val="28"/>
        </w:rPr>
        <w:t>каретка</w:t>
      </w:r>
      <w:r w:rsidR="005E3A63">
        <w:rPr>
          <w:rFonts w:ascii="Times New Roman" w:hAnsi="Times New Roman" w:cs="Times New Roman"/>
          <w:sz w:val="28"/>
          <w:szCs w:val="28"/>
        </w:rPr>
        <w:t>)</w:t>
      </w:r>
      <w:r w:rsidRPr="00996EB6">
        <w:rPr>
          <w:rFonts w:ascii="Times New Roman" w:hAnsi="Times New Roman" w:cs="Times New Roman"/>
          <w:sz w:val="28"/>
          <w:szCs w:val="28"/>
        </w:rPr>
        <w:t xml:space="preserve">: </w:t>
      </w:r>
      <w:r w:rsidR="005E3A63">
        <w:rPr>
          <w:rFonts w:ascii="Times New Roman" w:hAnsi="Times New Roman" w:cs="Times New Roman"/>
          <w:sz w:val="28"/>
          <w:szCs w:val="28"/>
        </w:rPr>
        <w:t>должна содержать не менее 7 секций</w:t>
      </w:r>
      <w:r w:rsidRPr="00996EB6">
        <w:rPr>
          <w:rFonts w:ascii="Times New Roman" w:hAnsi="Times New Roman" w:cs="Times New Roman"/>
          <w:sz w:val="28"/>
          <w:szCs w:val="28"/>
        </w:rPr>
        <w:t xml:space="preserve"> L-</w:t>
      </w:r>
      <w:r w:rsidR="005E3A63">
        <w:rPr>
          <w:rFonts w:ascii="Times New Roman" w:hAnsi="Times New Roman" w:cs="Times New Roman"/>
          <w:sz w:val="28"/>
          <w:szCs w:val="28"/>
        </w:rPr>
        <w:t xml:space="preserve">образной формы, </w:t>
      </w:r>
      <w:r w:rsidRPr="00996EB6">
        <w:rPr>
          <w:rFonts w:ascii="Times New Roman" w:hAnsi="Times New Roman" w:cs="Times New Roman"/>
          <w:sz w:val="28"/>
          <w:szCs w:val="28"/>
        </w:rPr>
        <w:t xml:space="preserve">длинной </w:t>
      </w:r>
      <w:r w:rsidR="00681B6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1430 мм (массажная</w:t>
      </w:r>
      <w:r w:rsidR="00A81933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 xml:space="preserve">дорожка охватывает голову, плечи, всю длину позвоночника, </w:t>
      </w:r>
      <w:r w:rsidRPr="00A81933">
        <w:rPr>
          <w:rFonts w:ascii="Times New Roman" w:hAnsi="Times New Roman" w:cs="Times New Roman"/>
          <w:sz w:val="28"/>
          <w:szCs w:val="28"/>
        </w:rPr>
        <w:t>включая бедра).</w:t>
      </w:r>
    </w:p>
    <w:p w14:paraId="1E367360" w14:textId="77777777" w:rsidR="00996EB6" w:rsidRPr="00A81933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Массаж спины: с точностью имитирует техники ручного массажа</w:t>
      </w:r>
    </w:p>
    <w:p w14:paraId="29F4F016" w14:textId="77777777" w:rsidR="00996EB6" w:rsidRPr="00A81933" w:rsidRDefault="00996EB6" w:rsidP="0099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Массаж икр: воздушно-компрессионный</w:t>
      </w:r>
    </w:p>
    <w:p w14:paraId="34AB3709" w14:textId="066923AE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</w:t>
      </w:r>
      <w:r w:rsidR="00A514EB"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 xml:space="preserve">Массаж стоп: </w:t>
      </w:r>
      <w:r w:rsidR="00BE5E5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A81933">
        <w:rPr>
          <w:rFonts w:ascii="Times New Roman" w:hAnsi="Times New Roman" w:cs="Times New Roman"/>
          <w:sz w:val="28"/>
          <w:szCs w:val="28"/>
        </w:rPr>
        <w:t>4 диска с</w:t>
      </w:r>
      <w:r w:rsidR="00B3687E">
        <w:rPr>
          <w:rFonts w:ascii="Times New Roman" w:hAnsi="Times New Roman" w:cs="Times New Roman"/>
          <w:sz w:val="28"/>
          <w:szCs w:val="28"/>
        </w:rPr>
        <w:t xml:space="preserve"> </w:t>
      </w:r>
      <w:r w:rsidR="00BE5E54">
        <w:rPr>
          <w:rFonts w:ascii="Times New Roman" w:hAnsi="Times New Roman" w:cs="Times New Roman"/>
          <w:sz w:val="28"/>
          <w:szCs w:val="28"/>
        </w:rPr>
        <w:t>а</w:t>
      </w:r>
      <w:r w:rsidRPr="00A81933">
        <w:rPr>
          <w:rFonts w:ascii="Times New Roman" w:hAnsi="Times New Roman" w:cs="Times New Roman"/>
          <w:sz w:val="28"/>
          <w:szCs w:val="28"/>
        </w:rPr>
        <w:t>ппликаторами</w:t>
      </w:r>
    </w:p>
    <w:p w14:paraId="276B3335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Нижняя часть подставки для ног (стопы): движение по</w:t>
      </w:r>
      <w:r w:rsidR="00B3687E"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>высоте 14 см</w:t>
      </w:r>
    </w:p>
    <w:p w14:paraId="5698310C" w14:textId="0A8A6C02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 xml:space="preserve">• Функция покачивания </w:t>
      </w:r>
    </w:p>
    <w:p w14:paraId="279E8D6D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3 авторские мелодии для программ улучшения качества сна</w:t>
      </w:r>
    </w:p>
    <w:p w14:paraId="08A44FF0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Инфракрасное сканирование форм и размеров тела</w:t>
      </w:r>
    </w:p>
    <w:p w14:paraId="229B6CA7" w14:textId="4523E4A5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lastRenderedPageBreak/>
        <w:t xml:space="preserve">• Система быстрого запуска: </w:t>
      </w:r>
      <w:r w:rsidR="00BE5E54">
        <w:rPr>
          <w:rFonts w:ascii="Times New Roman" w:hAnsi="Times New Roman" w:cs="Times New Roman"/>
          <w:sz w:val="28"/>
          <w:szCs w:val="28"/>
        </w:rPr>
        <w:t>встроенная</w:t>
      </w:r>
      <w:r w:rsidR="00BE5E54" w:rsidRPr="00BE5E54">
        <w:rPr>
          <w:rFonts w:ascii="Times New Roman" w:hAnsi="Times New Roman" w:cs="Times New Roman"/>
          <w:sz w:val="28"/>
          <w:szCs w:val="28"/>
        </w:rPr>
        <w:t xml:space="preserve"> система в виде джойстика</w:t>
      </w:r>
    </w:p>
    <w:p w14:paraId="3FA3FA91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Таймер: по умолчанию 20 минут (10/15/20/25/30 мин.)</w:t>
      </w:r>
    </w:p>
    <w:p w14:paraId="10D0537C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Голосовое управление креслом: 30 команд</w:t>
      </w:r>
    </w:p>
    <w:p w14:paraId="231F887A" w14:textId="77B9F8CA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 xml:space="preserve">• Аудиосистема: </w:t>
      </w:r>
      <w:r w:rsidR="00BE5E54" w:rsidRPr="00BE5E54">
        <w:rPr>
          <w:rFonts w:ascii="Times New Roman" w:hAnsi="Times New Roman" w:cs="Times New Roman"/>
          <w:sz w:val="28"/>
          <w:szCs w:val="28"/>
        </w:rPr>
        <w:t>встроенная беспроводная аудиосистема</w:t>
      </w:r>
      <w:r w:rsidR="00BE5E54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BE5E54" w:rsidRPr="00A81933">
        <w:rPr>
          <w:rFonts w:ascii="Times New Roman" w:hAnsi="Times New Roman" w:cs="Times New Roman"/>
          <w:sz w:val="28"/>
          <w:szCs w:val="28"/>
        </w:rPr>
        <w:t>с</w:t>
      </w:r>
      <w:r w:rsidRPr="00A81933">
        <w:rPr>
          <w:rFonts w:ascii="Times New Roman" w:hAnsi="Times New Roman" w:cs="Times New Roman"/>
          <w:sz w:val="28"/>
          <w:szCs w:val="28"/>
        </w:rPr>
        <w:t xml:space="preserve"> двумя динамиками</w:t>
      </w:r>
    </w:p>
    <w:p w14:paraId="0BC36E4A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Пульт управления: 8-дюймовый планшет</w:t>
      </w:r>
    </w:p>
    <w:p w14:paraId="636AC8AC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Язык интерфейса – Русский</w:t>
      </w:r>
    </w:p>
    <w:p w14:paraId="55D56AF9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USB-разъём: 1 штука</w:t>
      </w:r>
    </w:p>
    <w:p w14:paraId="7775A3E7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81933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A81933">
        <w:rPr>
          <w:rFonts w:ascii="Times New Roman" w:hAnsi="Times New Roman" w:cs="Times New Roman"/>
          <w:sz w:val="28"/>
          <w:szCs w:val="28"/>
        </w:rPr>
        <w:t>: наличие</w:t>
      </w:r>
    </w:p>
    <w:p w14:paraId="771DBFC3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Отделение для аксессуаров: наличие</w:t>
      </w:r>
    </w:p>
    <w:p w14:paraId="4B529CF1" w14:textId="77777777" w:rsidR="00A81933" w:rsidRPr="00A81933" w:rsidRDefault="00A81933" w:rsidP="00A819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33">
        <w:rPr>
          <w:rFonts w:ascii="Times New Roman" w:hAnsi="Times New Roman" w:cs="Times New Roman"/>
          <w:b/>
          <w:sz w:val="28"/>
          <w:szCs w:val="28"/>
        </w:rPr>
        <w:t>Технические характеристики:</w:t>
      </w:r>
    </w:p>
    <w:p w14:paraId="3B5BA231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Напряжение: 220-240 В/50-60 Гц</w:t>
      </w:r>
    </w:p>
    <w:p w14:paraId="456A0712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Мощность: 75 Вт</w:t>
      </w:r>
    </w:p>
    <w:p w14:paraId="0F9E0C24" w14:textId="77777777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Максимальный 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>пользователя: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>120 кг</w:t>
      </w:r>
    </w:p>
    <w:p w14:paraId="3D44894F" w14:textId="77777777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 xml:space="preserve">• Максимальный </w:t>
      </w: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A81933">
        <w:rPr>
          <w:rFonts w:ascii="Times New Roman" w:hAnsi="Times New Roman" w:cs="Times New Roman"/>
          <w:sz w:val="28"/>
          <w:szCs w:val="28"/>
        </w:rPr>
        <w:t>пользователя: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1933">
        <w:rPr>
          <w:rFonts w:ascii="Times New Roman" w:hAnsi="Times New Roman" w:cs="Times New Roman"/>
          <w:sz w:val="28"/>
          <w:szCs w:val="28"/>
        </w:rPr>
        <w:t>0 кг</w:t>
      </w:r>
    </w:p>
    <w:p w14:paraId="09547970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Вес нетто: 79 кг</w:t>
      </w:r>
    </w:p>
    <w:p w14:paraId="08C37A15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Вес брутто: 100 кг</w:t>
      </w:r>
    </w:p>
    <w:p w14:paraId="4E2F3A8A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Размеры в сложенном виде: 153 × 73 × 115 см</w:t>
      </w:r>
    </w:p>
    <w:p w14:paraId="04E5A1D8" w14:textId="77777777" w:rsidR="00A81933" w:rsidRP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Размеры в разложенном виде: 182 х 73 х 92 см</w:t>
      </w:r>
    </w:p>
    <w:p w14:paraId="787E898C" w14:textId="2FEE5BA2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Размеры в упаковке: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>1655 х 73 х 92 мм</w:t>
      </w:r>
    </w:p>
    <w:p w14:paraId="021FFAFA" w14:textId="3CD0F11D" w:rsidR="00A514EB" w:rsidRPr="00A514EB" w:rsidRDefault="00A514EB" w:rsidP="00A51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514EB">
        <w:rPr>
          <w:rFonts w:ascii="Times New Roman" w:hAnsi="Times New Roman" w:cs="Times New Roman"/>
          <w:b/>
          <w:sz w:val="28"/>
          <w:szCs w:val="28"/>
        </w:rPr>
        <w:t>инимальные требования к оборудованию:</w:t>
      </w:r>
    </w:p>
    <w:p w14:paraId="050E22AC" w14:textId="352EA71D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EB">
        <w:rPr>
          <w:rFonts w:ascii="Times New Roman" w:hAnsi="Times New Roman" w:cs="Times New Roman"/>
          <w:sz w:val="28"/>
          <w:szCs w:val="28"/>
        </w:rPr>
        <w:t>Зоны массажа</w:t>
      </w:r>
      <w:r w:rsidR="009A2637">
        <w:rPr>
          <w:rFonts w:ascii="Times New Roman" w:hAnsi="Times New Roman" w:cs="Times New Roman"/>
          <w:sz w:val="28"/>
          <w:szCs w:val="28"/>
        </w:rPr>
        <w:t xml:space="preserve"> должны включать области</w:t>
      </w:r>
      <w:r w:rsidRPr="00A514EB">
        <w:rPr>
          <w:rFonts w:ascii="Times New Roman" w:hAnsi="Times New Roman" w:cs="Times New Roman"/>
          <w:sz w:val="28"/>
          <w:szCs w:val="28"/>
        </w:rPr>
        <w:t>: ше</w:t>
      </w:r>
      <w:r w:rsidR="009A2637">
        <w:rPr>
          <w:rFonts w:ascii="Times New Roman" w:hAnsi="Times New Roman" w:cs="Times New Roman"/>
          <w:sz w:val="28"/>
          <w:szCs w:val="28"/>
        </w:rPr>
        <w:t>и</w:t>
      </w:r>
      <w:r w:rsidRPr="00A514EB">
        <w:rPr>
          <w:rFonts w:ascii="Times New Roman" w:hAnsi="Times New Roman" w:cs="Times New Roman"/>
          <w:sz w:val="28"/>
          <w:szCs w:val="28"/>
        </w:rPr>
        <w:t>, плеч, спин</w:t>
      </w:r>
      <w:r w:rsidR="009A2637">
        <w:rPr>
          <w:rFonts w:ascii="Times New Roman" w:hAnsi="Times New Roman" w:cs="Times New Roman"/>
          <w:sz w:val="28"/>
          <w:szCs w:val="28"/>
        </w:rPr>
        <w:t>ы</w:t>
      </w:r>
      <w:r w:rsidRPr="00A514EB">
        <w:rPr>
          <w:rFonts w:ascii="Times New Roman" w:hAnsi="Times New Roman" w:cs="Times New Roman"/>
          <w:sz w:val="28"/>
          <w:szCs w:val="28"/>
        </w:rPr>
        <w:t>, тали</w:t>
      </w:r>
      <w:r w:rsidR="009A2637">
        <w:rPr>
          <w:rFonts w:ascii="Times New Roman" w:hAnsi="Times New Roman" w:cs="Times New Roman"/>
          <w:sz w:val="28"/>
          <w:szCs w:val="28"/>
        </w:rPr>
        <w:t>и</w:t>
      </w:r>
      <w:r w:rsidRPr="00A514EB">
        <w:rPr>
          <w:rFonts w:ascii="Times New Roman" w:hAnsi="Times New Roman" w:cs="Times New Roman"/>
          <w:sz w:val="28"/>
          <w:szCs w:val="28"/>
        </w:rPr>
        <w:t>, рук, ягодиц, бед</w:t>
      </w:r>
      <w:r w:rsidR="009A2637">
        <w:rPr>
          <w:rFonts w:ascii="Times New Roman" w:hAnsi="Times New Roman" w:cs="Times New Roman"/>
          <w:sz w:val="28"/>
          <w:szCs w:val="28"/>
        </w:rPr>
        <w:t>ер</w:t>
      </w:r>
      <w:r w:rsidRPr="00A514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 xml:space="preserve">колен, </w:t>
      </w:r>
      <w:r w:rsidR="009A2637">
        <w:rPr>
          <w:rFonts w:ascii="Times New Roman" w:hAnsi="Times New Roman" w:cs="Times New Roman"/>
          <w:sz w:val="28"/>
          <w:szCs w:val="28"/>
        </w:rPr>
        <w:t>икр</w:t>
      </w:r>
      <w:r w:rsidRPr="00996E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стоп</w:t>
      </w:r>
    </w:p>
    <w:p w14:paraId="0A54D52A" w14:textId="6874187B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Кол-во воздушных подушек:</w:t>
      </w:r>
      <w:r w:rsidRPr="00A8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40 подуш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996E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253F8" w14:textId="48C68BFD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Количество массажных роликов для массажа</w:t>
      </w:r>
      <w:r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 xml:space="preserve">спины: </w:t>
      </w:r>
      <w:r w:rsidR="003E011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4 двойных ролика</w:t>
      </w:r>
    </w:p>
    <w:p w14:paraId="69DC3545" w14:textId="17F11BAB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>• Количество массажных роликов для массажа</w:t>
      </w:r>
      <w:r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стоп:</w:t>
      </w:r>
      <w:r w:rsidR="003E0111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996EB6">
        <w:rPr>
          <w:rFonts w:ascii="Times New Roman" w:hAnsi="Times New Roman" w:cs="Times New Roman"/>
          <w:sz w:val="28"/>
          <w:szCs w:val="28"/>
        </w:rPr>
        <w:t>4 диска с аппликаторами</w:t>
      </w:r>
    </w:p>
    <w:p w14:paraId="3FF492B9" w14:textId="77777777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Количество автоматических программ: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19</w:t>
      </w:r>
      <w:r w:rsidRPr="00353510"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программ</w:t>
      </w:r>
    </w:p>
    <w:p w14:paraId="24ADAA4F" w14:textId="77777777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Количество ручных режимов: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6 режимов</w:t>
      </w:r>
    </w:p>
    <w:p w14:paraId="48F641E2" w14:textId="3BA5CFC5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t xml:space="preserve">• Прогрев: </w:t>
      </w:r>
      <w:r w:rsidR="003E011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 xml:space="preserve">3 </w:t>
      </w:r>
      <w:r w:rsidR="003E0111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Pr="00996EB6">
        <w:rPr>
          <w:rFonts w:ascii="Times New Roman" w:hAnsi="Times New Roman" w:cs="Times New Roman"/>
          <w:sz w:val="28"/>
          <w:szCs w:val="28"/>
        </w:rPr>
        <w:t>(спина, икры) 40°</w:t>
      </w:r>
    </w:p>
    <w:p w14:paraId="7F3F4384" w14:textId="330CA4EB" w:rsidR="00A514EB" w:rsidRPr="00996EB6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B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3E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6EB6">
        <w:rPr>
          <w:rFonts w:ascii="Times New Roman" w:hAnsi="Times New Roman" w:cs="Times New Roman"/>
          <w:sz w:val="28"/>
          <w:szCs w:val="28"/>
        </w:rPr>
        <w:t xml:space="preserve">омбинации движения роликов </w:t>
      </w:r>
      <w:r>
        <w:rPr>
          <w:rFonts w:ascii="Times New Roman" w:hAnsi="Times New Roman" w:cs="Times New Roman"/>
          <w:sz w:val="28"/>
          <w:szCs w:val="28"/>
        </w:rPr>
        <w:t>должны включать</w:t>
      </w:r>
      <w:r w:rsidRPr="0099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96EB6">
        <w:rPr>
          <w:rFonts w:ascii="Times New Roman" w:hAnsi="Times New Roman" w:cs="Times New Roman"/>
          <w:sz w:val="28"/>
          <w:szCs w:val="28"/>
        </w:rPr>
        <w:t>6 основных массажных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B6">
        <w:rPr>
          <w:rFonts w:ascii="Times New Roman" w:hAnsi="Times New Roman" w:cs="Times New Roman"/>
          <w:sz w:val="28"/>
          <w:szCs w:val="28"/>
        </w:rPr>
        <w:t>техник</w:t>
      </w:r>
      <w:r w:rsidRPr="00A104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похлопывание, </w:t>
      </w:r>
      <w:r w:rsidRPr="00A10462">
        <w:rPr>
          <w:rFonts w:ascii="Times New Roman" w:hAnsi="Times New Roman" w:cs="Times New Roman"/>
          <w:sz w:val="28"/>
          <w:szCs w:val="28"/>
        </w:rPr>
        <w:t>акупунктура</w:t>
      </w:r>
      <w:r>
        <w:rPr>
          <w:rFonts w:ascii="Times New Roman" w:hAnsi="Times New Roman" w:cs="Times New Roman"/>
          <w:sz w:val="28"/>
          <w:szCs w:val="28"/>
        </w:rPr>
        <w:t>, разминание, постукивание, глубокий шиацу, комбо-массаж</w:t>
      </w:r>
      <w:r w:rsidRPr="00A10462">
        <w:rPr>
          <w:rFonts w:ascii="Times New Roman" w:hAnsi="Times New Roman" w:cs="Times New Roman"/>
          <w:sz w:val="28"/>
          <w:szCs w:val="28"/>
        </w:rPr>
        <w:t>)</w:t>
      </w:r>
    </w:p>
    <w:p w14:paraId="6068018B" w14:textId="7370C17B" w:rsidR="00A514EB" w:rsidRPr="00A81933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 xml:space="preserve">• </w:t>
      </w:r>
      <w:r w:rsidR="003E0111">
        <w:rPr>
          <w:rFonts w:ascii="Times New Roman" w:hAnsi="Times New Roman" w:cs="Times New Roman"/>
          <w:sz w:val="28"/>
          <w:szCs w:val="28"/>
        </w:rPr>
        <w:t>Массажное кресло должно иметь и</w:t>
      </w:r>
      <w:r w:rsidRPr="00A81933">
        <w:rPr>
          <w:rFonts w:ascii="Times New Roman" w:hAnsi="Times New Roman" w:cs="Times New Roman"/>
          <w:sz w:val="28"/>
          <w:szCs w:val="28"/>
        </w:rPr>
        <w:t>нфракрасное сканирование форм и размеров тела</w:t>
      </w:r>
    </w:p>
    <w:p w14:paraId="22811C3F" w14:textId="0039FDFD" w:rsidR="00A514EB" w:rsidRPr="00A81933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 xml:space="preserve">• </w:t>
      </w:r>
      <w:r w:rsidR="004E0B97">
        <w:rPr>
          <w:rFonts w:ascii="Times New Roman" w:hAnsi="Times New Roman" w:cs="Times New Roman"/>
          <w:sz w:val="28"/>
          <w:szCs w:val="28"/>
        </w:rPr>
        <w:t xml:space="preserve">Массажное кресло должно иметь </w:t>
      </w:r>
      <w:r w:rsidRPr="00A81933">
        <w:rPr>
          <w:rFonts w:ascii="Times New Roman" w:hAnsi="Times New Roman" w:cs="Times New Roman"/>
          <w:sz w:val="28"/>
          <w:szCs w:val="28"/>
        </w:rPr>
        <w:t>Аудиосистем</w:t>
      </w:r>
      <w:r w:rsidR="004E0B97">
        <w:rPr>
          <w:rFonts w:ascii="Times New Roman" w:hAnsi="Times New Roman" w:cs="Times New Roman"/>
          <w:sz w:val="28"/>
          <w:szCs w:val="28"/>
        </w:rPr>
        <w:t>у</w:t>
      </w:r>
      <w:r w:rsidRPr="00A81933">
        <w:rPr>
          <w:rFonts w:ascii="Times New Roman" w:hAnsi="Times New Roman" w:cs="Times New Roman"/>
          <w:sz w:val="28"/>
          <w:szCs w:val="28"/>
        </w:rPr>
        <w:t>: с двумя</w:t>
      </w:r>
      <w:r w:rsidR="004E0B97"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>динамиками</w:t>
      </w:r>
    </w:p>
    <w:p w14:paraId="4E255BC0" w14:textId="3BF61024" w:rsidR="00A514EB" w:rsidRPr="00A81933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Пульт управления: планшет</w:t>
      </w:r>
    </w:p>
    <w:p w14:paraId="0A3DBDCE" w14:textId="77777777" w:rsidR="00A514EB" w:rsidRPr="00A81933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• Язык интерфейса – Русский</w:t>
      </w:r>
    </w:p>
    <w:p w14:paraId="11A7143D" w14:textId="7260F34E" w:rsidR="00A514EB" w:rsidRPr="00A81933" w:rsidRDefault="00A514EB" w:rsidP="00A51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 xml:space="preserve">• </w:t>
      </w:r>
      <w:r w:rsidR="004E0B97">
        <w:rPr>
          <w:rFonts w:ascii="Times New Roman" w:hAnsi="Times New Roman" w:cs="Times New Roman"/>
          <w:sz w:val="28"/>
          <w:szCs w:val="28"/>
        </w:rPr>
        <w:t>Массажное кресло должно иметь</w:t>
      </w:r>
      <w:r w:rsidR="004E0B97"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Pr="00A81933">
        <w:rPr>
          <w:rFonts w:ascii="Times New Roman" w:hAnsi="Times New Roman" w:cs="Times New Roman"/>
          <w:sz w:val="28"/>
          <w:szCs w:val="28"/>
        </w:rPr>
        <w:t xml:space="preserve">USB-разъём: </w:t>
      </w:r>
      <w:r w:rsidR="004E0B97">
        <w:rPr>
          <w:rFonts w:ascii="Times New Roman" w:hAnsi="Times New Roman" w:cs="Times New Roman"/>
          <w:sz w:val="28"/>
          <w:szCs w:val="28"/>
        </w:rPr>
        <w:t>не менее 1</w:t>
      </w:r>
      <w:r w:rsidRPr="00A81933">
        <w:rPr>
          <w:rFonts w:ascii="Times New Roman" w:hAnsi="Times New Roman" w:cs="Times New Roman"/>
          <w:sz w:val="28"/>
          <w:szCs w:val="28"/>
        </w:rPr>
        <w:t xml:space="preserve"> </w:t>
      </w:r>
      <w:r w:rsidR="004E0B97">
        <w:rPr>
          <w:rFonts w:ascii="Times New Roman" w:hAnsi="Times New Roman" w:cs="Times New Roman"/>
          <w:sz w:val="28"/>
          <w:szCs w:val="28"/>
        </w:rPr>
        <w:t>штуки</w:t>
      </w:r>
    </w:p>
    <w:p w14:paraId="3D7BAAE7" w14:textId="77777777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84778" w14:textId="77777777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AA17B" w14:textId="77777777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1D230" w14:textId="77777777" w:rsidR="00B3687E" w:rsidRDefault="00B3687E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9417F" w14:textId="35997EAB" w:rsidR="00B3687E" w:rsidRDefault="00B3687E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D42A8" w14:textId="18130D63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54716" w14:textId="35B4F2B5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FC9D0" w14:textId="337E3C61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F2CFC" w14:textId="68CD678E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AB2A4" w14:textId="54740150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33BB3" w14:textId="56F5E924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DCE0" w14:textId="500F57AA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2E9E0" w14:textId="3FF31D67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BC8F7" w14:textId="7B198FAE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1267" w14:textId="7D90CD8F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AE67A" w14:textId="77777777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2789B" w14:textId="5F80CD55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212A3" w14:textId="03D8B628" w:rsidR="00284C28" w:rsidRDefault="00284C28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0DC39" w14:textId="77777777" w:rsidR="004E0B97" w:rsidRDefault="004E0B97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9B97D" w14:textId="77777777" w:rsidR="00A81933" w:rsidRDefault="00A81933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DA888" w14:textId="14FB920D" w:rsidR="00A81933" w:rsidRDefault="00A81933" w:rsidP="00A819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933">
        <w:rPr>
          <w:rFonts w:ascii="Times New Roman" w:hAnsi="Times New Roman" w:cs="Times New Roman"/>
          <w:b/>
          <w:sz w:val="28"/>
          <w:szCs w:val="28"/>
        </w:rPr>
        <w:t>Визуал</w:t>
      </w:r>
      <w:proofErr w:type="spellEnd"/>
      <w:r w:rsidRPr="00A81933">
        <w:rPr>
          <w:rFonts w:ascii="Times New Roman" w:hAnsi="Times New Roman" w:cs="Times New Roman"/>
          <w:b/>
          <w:sz w:val="28"/>
          <w:szCs w:val="28"/>
        </w:rPr>
        <w:t xml:space="preserve"> кресл</w:t>
      </w:r>
      <w:r w:rsidR="001D69F6">
        <w:rPr>
          <w:rFonts w:ascii="Times New Roman" w:hAnsi="Times New Roman" w:cs="Times New Roman"/>
          <w:b/>
          <w:sz w:val="28"/>
          <w:szCs w:val="28"/>
        </w:rPr>
        <w:t>а</w:t>
      </w:r>
      <w:r w:rsidRPr="00A81933">
        <w:rPr>
          <w:rFonts w:ascii="Times New Roman" w:hAnsi="Times New Roman" w:cs="Times New Roman"/>
          <w:b/>
          <w:sz w:val="28"/>
          <w:szCs w:val="28"/>
        </w:rPr>
        <w:t>:</w:t>
      </w:r>
    </w:p>
    <w:p w14:paraId="7237451E" w14:textId="77777777" w:rsidR="00A81933" w:rsidRPr="00A81933" w:rsidRDefault="00A81933" w:rsidP="00A81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1933">
        <w:rPr>
          <w:rFonts w:ascii="Times New Roman" w:hAnsi="Times New Roman" w:cs="Times New Roman"/>
          <w:sz w:val="28"/>
          <w:szCs w:val="28"/>
        </w:rPr>
        <w:t>Цвет: бежевый</w:t>
      </w:r>
    </w:p>
    <w:p w14:paraId="4D637653" w14:textId="52574E4E" w:rsidR="00A81933" w:rsidRPr="00A81933" w:rsidRDefault="001D69F6" w:rsidP="00A8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FE7C70" wp14:editId="3B0C762C">
            <wp:extent cx="4584700" cy="533944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729" cy="534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933" w:rsidRPr="00A81933" w:rsidSect="005802F3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B9A"/>
    <w:multiLevelType w:val="hybridMultilevel"/>
    <w:tmpl w:val="739A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65AC"/>
    <w:multiLevelType w:val="hybridMultilevel"/>
    <w:tmpl w:val="6A28EB52"/>
    <w:lvl w:ilvl="0" w:tplc="0818C5F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1C7C"/>
    <w:multiLevelType w:val="hybridMultilevel"/>
    <w:tmpl w:val="91C4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48C"/>
    <w:multiLevelType w:val="hybridMultilevel"/>
    <w:tmpl w:val="4B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FA6"/>
    <w:multiLevelType w:val="hybridMultilevel"/>
    <w:tmpl w:val="1D906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DC31D0"/>
    <w:multiLevelType w:val="hybridMultilevel"/>
    <w:tmpl w:val="7EF4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3AB5"/>
    <w:multiLevelType w:val="hybridMultilevel"/>
    <w:tmpl w:val="052827AC"/>
    <w:lvl w:ilvl="0" w:tplc="631CB4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8F4231"/>
    <w:multiLevelType w:val="hybridMultilevel"/>
    <w:tmpl w:val="041E5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AF1BA6"/>
    <w:multiLevelType w:val="hybridMultilevel"/>
    <w:tmpl w:val="AC1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2503"/>
    <w:multiLevelType w:val="hybridMultilevel"/>
    <w:tmpl w:val="5754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B55F4"/>
    <w:multiLevelType w:val="hybridMultilevel"/>
    <w:tmpl w:val="B4F2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6B12"/>
    <w:multiLevelType w:val="multilevel"/>
    <w:tmpl w:val="D514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2A642A"/>
    <w:multiLevelType w:val="hybridMultilevel"/>
    <w:tmpl w:val="CA62C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192321"/>
    <w:multiLevelType w:val="multilevel"/>
    <w:tmpl w:val="1466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936" w:hanging="57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A227012"/>
    <w:multiLevelType w:val="hybridMultilevel"/>
    <w:tmpl w:val="7244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93ACA"/>
    <w:multiLevelType w:val="hybridMultilevel"/>
    <w:tmpl w:val="476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E1"/>
    <w:rsid w:val="00032274"/>
    <w:rsid w:val="00043B7F"/>
    <w:rsid w:val="00051C28"/>
    <w:rsid w:val="000727E9"/>
    <w:rsid w:val="00081890"/>
    <w:rsid w:val="000A504C"/>
    <w:rsid w:val="000B2AF9"/>
    <w:rsid w:val="000C3469"/>
    <w:rsid w:val="000D1688"/>
    <w:rsid w:val="000E0452"/>
    <w:rsid w:val="00112316"/>
    <w:rsid w:val="001158E4"/>
    <w:rsid w:val="00132A03"/>
    <w:rsid w:val="001375D8"/>
    <w:rsid w:val="00144184"/>
    <w:rsid w:val="00145FE9"/>
    <w:rsid w:val="00150061"/>
    <w:rsid w:val="001541ED"/>
    <w:rsid w:val="00160A1F"/>
    <w:rsid w:val="001742F4"/>
    <w:rsid w:val="00174D1C"/>
    <w:rsid w:val="00190153"/>
    <w:rsid w:val="001905F5"/>
    <w:rsid w:val="001A669C"/>
    <w:rsid w:val="001D37C8"/>
    <w:rsid w:val="001D662B"/>
    <w:rsid w:val="001D69F6"/>
    <w:rsid w:val="001E3119"/>
    <w:rsid w:val="0020155E"/>
    <w:rsid w:val="0021666B"/>
    <w:rsid w:val="002401FD"/>
    <w:rsid w:val="002449C2"/>
    <w:rsid w:val="00246891"/>
    <w:rsid w:val="00267BD2"/>
    <w:rsid w:val="00267C97"/>
    <w:rsid w:val="00277CE8"/>
    <w:rsid w:val="00284C28"/>
    <w:rsid w:val="002B3FF4"/>
    <w:rsid w:val="002E3815"/>
    <w:rsid w:val="002E5453"/>
    <w:rsid w:val="002F3C2A"/>
    <w:rsid w:val="002F502C"/>
    <w:rsid w:val="00303D63"/>
    <w:rsid w:val="00307382"/>
    <w:rsid w:val="003142D9"/>
    <w:rsid w:val="00320455"/>
    <w:rsid w:val="00326328"/>
    <w:rsid w:val="00345860"/>
    <w:rsid w:val="00347773"/>
    <w:rsid w:val="00353510"/>
    <w:rsid w:val="003637E8"/>
    <w:rsid w:val="0036582F"/>
    <w:rsid w:val="00375FCF"/>
    <w:rsid w:val="003762E1"/>
    <w:rsid w:val="003857FC"/>
    <w:rsid w:val="003948D8"/>
    <w:rsid w:val="003964E5"/>
    <w:rsid w:val="00397F78"/>
    <w:rsid w:val="003A1E05"/>
    <w:rsid w:val="003A3645"/>
    <w:rsid w:val="003E0111"/>
    <w:rsid w:val="003E734C"/>
    <w:rsid w:val="004061BC"/>
    <w:rsid w:val="00413996"/>
    <w:rsid w:val="00424B93"/>
    <w:rsid w:val="00450D18"/>
    <w:rsid w:val="00490465"/>
    <w:rsid w:val="00493D3A"/>
    <w:rsid w:val="00493E58"/>
    <w:rsid w:val="004B2854"/>
    <w:rsid w:val="004C261C"/>
    <w:rsid w:val="004E0B97"/>
    <w:rsid w:val="004E5DF3"/>
    <w:rsid w:val="004E5FB9"/>
    <w:rsid w:val="004E7F4D"/>
    <w:rsid w:val="004F000E"/>
    <w:rsid w:val="004F13DA"/>
    <w:rsid w:val="0050011B"/>
    <w:rsid w:val="005044C9"/>
    <w:rsid w:val="0051184A"/>
    <w:rsid w:val="005159D3"/>
    <w:rsid w:val="00517839"/>
    <w:rsid w:val="00535AD0"/>
    <w:rsid w:val="00566995"/>
    <w:rsid w:val="005802F3"/>
    <w:rsid w:val="005856A0"/>
    <w:rsid w:val="005865F3"/>
    <w:rsid w:val="005D7CCC"/>
    <w:rsid w:val="005E18EE"/>
    <w:rsid w:val="005E3A63"/>
    <w:rsid w:val="005E41B6"/>
    <w:rsid w:val="006176BC"/>
    <w:rsid w:val="00635150"/>
    <w:rsid w:val="00636D89"/>
    <w:rsid w:val="006762F2"/>
    <w:rsid w:val="00681B6D"/>
    <w:rsid w:val="006870AE"/>
    <w:rsid w:val="006A6A34"/>
    <w:rsid w:val="006B0563"/>
    <w:rsid w:val="006B0AC0"/>
    <w:rsid w:val="006B637E"/>
    <w:rsid w:val="006C1035"/>
    <w:rsid w:val="006C3577"/>
    <w:rsid w:val="006D3714"/>
    <w:rsid w:val="006F493D"/>
    <w:rsid w:val="00702CA2"/>
    <w:rsid w:val="00725C51"/>
    <w:rsid w:val="00730004"/>
    <w:rsid w:val="007306EA"/>
    <w:rsid w:val="00742C51"/>
    <w:rsid w:val="00752392"/>
    <w:rsid w:val="0076075B"/>
    <w:rsid w:val="0077417F"/>
    <w:rsid w:val="00776B9E"/>
    <w:rsid w:val="0078617D"/>
    <w:rsid w:val="007A3170"/>
    <w:rsid w:val="007B67C0"/>
    <w:rsid w:val="007C041C"/>
    <w:rsid w:val="007C693C"/>
    <w:rsid w:val="007D4ADC"/>
    <w:rsid w:val="007D6D4B"/>
    <w:rsid w:val="007F26B2"/>
    <w:rsid w:val="007F3216"/>
    <w:rsid w:val="00800B6C"/>
    <w:rsid w:val="00807B41"/>
    <w:rsid w:val="00853539"/>
    <w:rsid w:val="00855825"/>
    <w:rsid w:val="00855923"/>
    <w:rsid w:val="0088216A"/>
    <w:rsid w:val="00891268"/>
    <w:rsid w:val="008C3256"/>
    <w:rsid w:val="008D4F44"/>
    <w:rsid w:val="008D6F97"/>
    <w:rsid w:val="008D7EAF"/>
    <w:rsid w:val="008E0233"/>
    <w:rsid w:val="008E310D"/>
    <w:rsid w:val="008F5E0F"/>
    <w:rsid w:val="00945B3B"/>
    <w:rsid w:val="009518A6"/>
    <w:rsid w:val="00973FB2"/>
    <w:rsid w:val="00996EB6"/>
    <w:rsid w:val="009A2637"/>
    <w:rsid w:val="009A2ECC"/>
    <w:rsid w:val="009B5B67"/>
    <w:rsid w:val="009D14B5"/>
    <w:rsid w:val="00A10462"/>
    <w:rsid w:val="00A272A6"/>
    <w:rsid w:val="00A3145B"/>
    <w:rsid w:val="00A46A29"/>
    <w:rsid w:val="00A4745E"/>
    <w:rsid w:val="00A514EB"/>
    <w:rsid w:val="00A60BC9"/>
    <w:rsid w:val="00A81933"/>
    <w:rsid w:val="00A844C8"/>
    <w:rsid w:val="00A940F9"/>
    <w:rsid w:val="00AA615F"/>
    <w:rsid w:val="00AC285E"/>
    <w:rsid w:val="00AC384A"/>
    <w:rsid w:val="00AD16DC"/>
    <w:rsid w:val="00AD7B9D"/>
    <w:rsid w:val="00AF05D8"/>
    <w:rsid w:val="00AF3E77"/>
    <w:rsid w:val="00B002A8"/>
    <w:rsid w:val="00B041C3"/>
    <w:rsid w:val="00B043E1"/>
    <w:rsid w:val="00B05FFE"/>
    <w:rsid w:val="00B3687E"/>
    <w:rsid w:val="00B721C1"/>
    <w:rsid w:val="00B72E3B"/>
    <w:rsid w:val="00B74E6C"/>
    <w:rsid w:val="00B90ADC"/>
    <w:rsid w:val="00BA2F0D"/>
    <w:rsid w:val="00BA35A6"/>
    <w:rsid w:val="00BA7E0A"/>
    <w:rsid w:val="00BC0CD8"/>
    <w:rsid w:val="00BC4558"/>
    <w:rsid w:val="00BC5434"/>
    <w:rsid w:val="00BD3D0D"/>
    <w:rsid w:val="00BE07B4"/>
    <w:rsid w:val="00BE0A47"/>
    <w:rsid w:val="00BE36EF"/>
    <w:rsid w:val="00BE5E54"/>
    <w:rsid w:val="00BE7D6B"/>
    <w:rsid w:val="00BF54B2"/>
    <w:rsid w:val="00C134E7"/>
    <w:rsid w:val="00C40184"/>
    <w:rsid w:val="00C44B21"/>
    <w:rsid w:val="00C47694"/>
    <w:rsid w:val="00C51EEE"/>
    <w:rsid w:val="00C77B94"/>
    <w:rsid w:val="00CA29EC"/>
    <w:rsid w:val="00CC0E89"/>
    <w:rsid w:val="00CE0940"/>
    <w:rsid w:val="00CE2D2E"/>
    <w:rsid w:val="00CF5EB5"/>
    <w:rsid w:val="00D00DBA"/>
    <w:rsid w:val="00D063FA"/>
    <w:rsid w:val="00D07276"/>
    <w:rsid w:val="00D3230B"/>
    <w:rsid w:val="00D875BD"/>
    <w:rsid w:val="00D965B0"/>
    <w:rsid w:val="00DA1883"/>
    <w:rsid w:val="00DA1A8C"/>
    <w:rsid w:val="00DA4D03"/>
    <w:rsid w:val="00DB141D"/>
    <w:rsid w:val="00DD5641"/>
    <w:rsid w:val="00DF615D"/>
    <w:rsid w:val="00E11190"/>
    <w:rsid w:val="00E11AC6"/>
    <w:rsid w:val="00E3293A"/>
    <w:rsid w:val="00E4322B"/>
    <w:rsid w:val="00E86F4D"/>
    <w:rsid w:val="00EA3158"/>
    <w:rsid w:val="00EA747A"/>
    <w:rsid w:val="00EB2249"/>
    <w:rsid w:val="00EB3446"/>
    <w:rsid w:val="00EB5D0A"/>
    <w:rsid w:val="00EC5220"/>
    <w:rsid w:val="00EC6FC9"/>
    <w:rsid w:val="00EF137E"/>
    <w:rsid w:val="00EF72CA"/>
    <w:rsid w:val="00F02578"/>
    <w:rsid w:val="00F14B43"/>
    <w:rsid w:val="00F14E10"/>
    <w:rsid w:val="00F21721"/>
    <w:rsid w:val="00F23A87"/>
    <w:rsid w:val="00F33576"/>
    <w:rsid w:val="00F3469A"/>
    <w:rsid w:val="00F43BEB"/>
    <w:rsid w:val="00F43FB3"/>
    <w:rsid w:val="00F4568E"/>
    <w:rsid w:val="00F57B14"/>
    <w:rsid w:val="00F82923"/>
    <w:rsid w:val="00FA1DBC"/>
    <w:rsid w:val="00FA29E8"/>
    <w:rsid w:val="00FB773F"/>
    <w:rsid w:val="00FC2C56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18E3"/>
  <w15:docId w15:val="{24086DFC-652C-4B0E-92E4-7A2C06B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A03"/>
  </w:style>
  <w:style w:type="paragraph" w:styleId="1">
    <w:name w:val="heading 1"/>
    <w:basedOn w:val="a"/>
    <w:link w:val="10"/>
    <w:qFormat/>
    <w:rsid w:val="00DF6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75D8"/>
    <w:rPr>
      <w:strike w:val="0"/>
      <w:dstrike w:val="0"/>
      <w:color w:val="0000FF"/>
      <w:u w:val="none"/>
      <w:effect w:val="none"/>
    </w:rPr>
  </w:style>
  <w:style w:type="character" w:customStyle="1" w:styleId="i-text-lowcase">
    <w:name w:val="i-text-lowcase"/>
    <w:basedOn w:val="a0"/>
    <w:rsid w:val="001375D8"/>
  </w:style>
  <w:style w:type="paragraph" w:styleId="a5">
    <w:name w:val="List Paragraph"/>
    <w:basedOn w:val="a"/>
    <w:uiPriority w:val="34"/>
    <w:qFormat/>
    <w:rsid w:val="00145F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D6D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D6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F3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3469A"/>
    <w:rPr>
      <w:b/>
      <w:bCs/>
    </w:rPr>
  </w:style>
  <w:style w:type="paragraph" w:customStyle="1" w:styleId="Default">
    <w:name w:val="Default"/>
    <w:rsid w:val="00586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6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footnote text"/>
    <w:basedOn w:val="a"/>
    <w:link w:val="ab"/>
    <w:semiHidden/>
    <w:unhideWhenUsed/>
    <w:rsid w:val="00D965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Текст сноски Знак"/>
    <w:basedOn w:val="a0"/>
    <w:link w:val="aa"/>
    <w:semiHidden/>
    <w:rsid w:val="00D965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c">
    <w:name w:val="Пункт"/>
    <w:basedOn w:val="a6"/>
    <w:rsid w:val="00267C97"/>
    <w:pPr>
      <w:tabs>
        <w:tab w:val="num" w:pos="1985"/>
        <w:tab w:val="num" w:pos="2160"/>
      </w:tabs>
      <w:spacing w:line="360" w:lineRule="auto"/>
      <w:ind w:left="1985" w:hanging="720"/>
      <w:jc w:val="both"/>
    </w:pPr>
    <w:rPr>
      <w:szCs w:val="28"/>
    </w:rPr>
  </w:style>
  <w:style w:type="paragraph" w:customStyle="1" w:styleId="ad">
    <w:name w:val="Подпункт"/>
    <w:basedOn w:val="ac"/>
    <w:rsid w:val="00267C97"/>
    <w:pPr>
      <w:tabs>
        <w:tab w:val="clear" w:pos="1985"/>
        <w:tab w:val="num" w:pos="2880"/>
        <w:tab w:val="num" w:pos="3119"/>
      </w:tabs>
      <w:ind w:left="2880"/>
    </w:pPr>
  </w:style>
  <w:style w:type="character" w:customStyle="1" w:styleId="ae">
    <w:name w:val="комментарий"/>
    <w:rsid w:val="00267C97"/>
    <w:rPr>
      <w:b/>
      <w:bCs/>
      <w:i/>
      <w:iCs/>
      <w:sz w:val="28"/>
      <w:szCs w:val="28"/>
    </w:rPr>
  </w:style>
  <w:style w:type="paragraph" w:customStyle="1" w:styleId="ConsPlusNormal">
    <w:name w:val="ConsPlusNormal"/>
    <w:rsid w:val="00267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BD3D0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3D0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3D0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3D0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3D0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D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D0D"/>
    <w:rPr>
      <w:rFonts w:ascii="Segoe UI" w:hAnsi="Segoe UI" w:cs="Segoe UI"/>
      <w:sz w:val="18"/>
      <w:szCs w:val="18"/>
    </w:rPr>
  </w:style>
  <w:style w:type="character" w:styleId="af6">
    <w:name w:val="Emphasis"/>
    <w:basedOn w:val="a0"/>
    <w:uiPriority w:val="20"/>
    <w:qFormat/>
    <w:rsid w:val="00BE5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0974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 N Kuliakhmetova</dc:creator>
  <cp:lastModifiedBy>Сенкевич Оксана Сергеевна</cp:lastModifiedBy>
  <cp:revision>3</cp:revision>
  <dcterms:created xsi:type="dcterms:W3CDTF">2024-11-20T08:12:00Z</dcterms:created>
  <dcterms:modified xsi:type="dcterms:W3CDTF">2024-11-20T08:13:00Z</dcterms:modified>
</cp:coreProperties>
</file>