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701"/>
        <w:gridCol w:w="7004"/>
      </w:tblGrid>
      <w:tr w:rsidR="00115109" w:rsidTr="00FA438C">
        <w:trPr>
          <w:trHeight w:val="60"/>
        </w:trPr>
        <w:tc>
          <w:tcPr>
            <w:tcW w:w="11023" w:type="dxa"/>
            <w:gridSpan w:val="2"/>
            <w:shd w:val="clear" w:color="auto" w:fill="auto"/>
          </w:tcPr>
          <w:p w:rsidR="000411DE" w:rsidRPr="00BA6A35" w:rsidRDefault="00115109" w:rsidP="000411DE">
            <w:pPr>
              <w:jc w:val="center"/>
              <w:rPr>
                <w:rFonts w:ascii="Times New Roman" w:hAnsi="Times New Roman" w:cs="Times New Roman"/>
                <w:b/>
              </w:rP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 xml:space="preserve">НА </w:t>
            </w:r>
            <w:r w:rsidR="000411DE" w:rsidRPr="00BA6A35">
              <w:rPr>
                <w:rFonts w:ascii="Times New Roman" w:hAnsi="Times New Roman" w:cs="Times New Roman"/>
                <w:b/>
              </w:rPr>
              <w:t xml:space="preserve"> </w:t>
            </w:r>
            <w:r w:rsidR="000411DE" w:rsidRPr="000411DE">
              <w:rPr>
                <w:rFonts w:ascii="Times New Roman" w:hAnsi="Times New Roman" w:cs="Times New Roman"/>
                <w:b/>
                <w:sz w:val="28"/>
                <w:szCs w:val="28"/>
              </w:rPr>
              <w:t>КАБЕЛЬНОЙ ПРОДУКЦИИ ДЛЯ ВЭС ПРОЕКТА №23900  ЗАКАЗ №01901</w:t>
            </w:r>
            <w:r w:rsidR="000411DE">
              <w:rPr>
                <w:rFonts w:ascii="Times New Roman" w:hAnsi="Times New Roman" w:cs="Times New Roman"/>
                <w:b/>
                <w:sz w:val="28"/>
                <w:szCs w:val="28"/>
              </w:rPr>
              <w:t>.</w:t>
            </w:r>
          </w:p>
          <w:p w:rsidR="00115109" w:rsidRDefault="00115109" w:rsidP="000411DE">
            <w:pPr>
              <w:jc w:val="center"/>
            </w:pP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0411DE">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0411DE">
              <w:rPr>
                <w:rFonts w:ascii="Times New Roman" w:hAnsi="Times New Roman" w:cs="Times New Roman"/>
                <w:sz w:val="24"/>
                <w:szCs w:val="24"/>
              </w:rPr>
              <w:t>3-76-14 (Стеценко Владимир Юрьевич – по техническим вопросам)</w:t>
            </w:r>
            <w:r w:rsidR="00791D40">
              <w:rPr>
                <w:rFonts w:ascii="Times New Roman" w:hAnsi="Times New Roman" w:cs="Times New Roman"/>
                <w:sz w:val="24"/>
                <w:szCs w:val="24"/>
              </w:rPr>
              <w:t xml:space="preserve"> </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C05563" w:rsidRPr="000411DE" w:rsidRDefault="000411DE" w:rsidP="00115109">
            <w:pPr>
              <w:rPr>
                <w:rFonts w:ascii="Times New Roman" w:hAnsi="Times New Roman" w:cs="Times New Roman"/>
              </w:rPr>
            </w:pPr>
            <w:r w:rsidRPr="000411DE">
              <w:rPr>
                <w:rFonts w:ascii="Times New Roman" w:hAnsi="Times New Roman" w:cs="Times New Roman"/>
              </w:rPr>
              <w:t>Приобретение кабельной продукции для ВЭС проекта №23900  заказ №01901</w:t>
            </w:r>
            <w:r>
              <w:rPr>
                <w:rFonts w:ascii="Times New Roman" w:hAnsi="Times New Roman" w:cs="Times New Roman"/>
              </w:rPr>
              <w:t>.</w:t>
            </w:r>
          </w:p>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0411DE" w:rsidRDefault="000411DE" w:rsidP="00FA438C">
            <w:pPr>
              <w:rPr>
                <w:rFonts w:ascii="Times New Roman" w:hAnsi="Times New Roman" w:cs="Times New Roman"/>
              </w:rPr>
            </w:pPr>
            <w:r w:rsidRPr="000411DE">
              <w:rPr>
                <w:rFonts w:ascii="Times New Roman" w:hAnsi="Times New Roman" w:cs="Times New Roman"/>
              </w:rPr>
              <w:t>В течение 45 (сорока пяти) календарных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E166AD" w:rsidP="00115109">
            <w:r w:rsidRPr="009D1AB1">
              <w:rPr>
                <w:rFonts w:ascii="Times New Roman" w:hAnsi="Times New Roman" w:cs="Times New Roman"/>
              </w:rPr>
              <w:t>Самовывоз до склада Покупателя за счёт Покупателя.</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0411DE"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599 850,90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w:t>
            </w:r>
            <w:r w:rsidR="000411DE">
              <w:rPr>
                <w:rFonts w:ascii="Times New Roman" w:hAnsi="Times New Roman" w:cs="Times New Roman"/>
              </w:rPr>
              <w:t xml:space="preserve">вленным, произведенным 2024 </w:t>
            </w:r>
            <w:r w:rsidRPr="004C58B9">
              <w:rPr>
                <w:rFonts w:ascii="Times New Roman" w:hAnsi="Times New Roman" w:cs="Times New Roman"/>
              </w:rPr>
              <w:t xml:space="preserve">г. </w:t>
            </w:r>
          </w:p>
          <w:p w:rsidR="00FA438C" w:rsidRPr="004C58B9" w:rsidRDefault="00FA438C" w:rsidP="00FA438C">
            <w:pPr>
              <w:contextualSpacing/>
              <w:jc w:val="both"/>
              <w:rPr>
                <w:rFonts w:ascii="Times New Roman" w:hAnsi="Times New Roman" w:cs="Times New Roman"/>
              </w:rPr>
            </w:pPr>
            <w:r w:rsidRPr="004C58B9">
              <w:rPr>
                <w:rFonts w:ascii="Times New Roman" w:hAnsi="Times New Roman" w:cs="Times New Roman"/>
              </w:rPr>
              <w:t>Гарантийный срок: 12 (двенадцать) месяцев.</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0411DE"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0411DE"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7A3900">
              <w:rPr>
                <w:rFonts w:ascii="Times New Roman" w:hAnsi="Times New Roman" w:cs="Times New Roman"/>
              </w:rPr>
              <w:t xml:space="preserve"> 29</w:t>
            </w:r>
            <w:r w:rsidRPr="002F7D5C">
              <w:rPr>
                <w:rFonts w:ascii="Times New Roman" w:hAnsi="Times New Roman" w:cs="Times New Roman"/>
              </w:rPr>
              <w:t>.</w:t>
            </w:r>
            <w:r>
              <w:rPr>
                <w:rFonts w:ascii="Times New Roman" w:hAnsi="Times New Roman" w:cs="Times New Roman"/>
              </w:rPr>
              <w:t>10</w:t>
            </w:r>
            <w:r w:rsidRPr="002F7D5C">
              <w:rPr>
                <w:rFonts w:ascii="Times New Roman" w:hAnsi="Times New Roman" w:cs="Times New Roman"/>
              </w:rPr>
              <w:t>.2024</w:t>
            </w:r>
            <w:r w:rsidR="007A3900">
              <w:rPr>
                <w:rFonts w:ascii="Times New Roman" w:hAnsi="Times New Roman" w:cs="Times New Roman"/>
              </w:rPr>
              <w:t xml:space="preserve"> г. 11.0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7A3900">
              <w:rPr>
                <w:rFonts w:ascii="Times New Roman" w:hAnsi="Times New Roman" w:cs="Times New Roman"/>
              </w:rPr>
              <w:t>06.11</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Default="00FA438C" w:rsidP="00115109">
            <w:pPr>
              <w:tabs>
                <w:tab w:val="left" w:pos="142"/>
              </w:tabs>
              <w:snapToGrid w:val="0"/>
              <w:jc w:val="center"/>
            </w:pPr>
            <w:r>
              <w:t xml:space="preserve">06.12.2024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w:t>
            </w:r>
            <w:r w:rsidRPr="00C7163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 xml:space="preserve">окумент подтверждающий статус производителя либо официального торгового представителя производителя </w:t>
            </w:r>
            <w:r w:rsidR="00606C42" w:rsidRPr="006F086C">
              <w:rPr>
                <w:rFonts w:ascii="Times New Roman" w:hAnsi="Times New Roman" w:cs="Times New Roman"/>
                <w:b/>
                <w:bCs/>
                <w:sz w:val="24"/>
                <w:szCs w:val="24"/>
                <w:lang w:bidi="ru-RU"/>
              </w:rPr>
              <w:lastRenderedPageBreak/>
              <w:t>(при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Default="008E7482" w:rsidP="007A3900">
            <w:pPr>
              <w:tabs>
                <w:tab w:val="left" w:pos="34"/>
              </w:tabs>
              <w:autoSpaceDE w:val="0"/>
              <w:ind w:left="34"/>
              <w:contextualSpacing/>
              <w:jc w:val="both"/>
              <w:rPr>
                <w:rFonts w:ascii="Times New Roman" w:eastAsia="DejaVu Sans" w:hAnsi="Times New Roman" w:cs="Times New Roman"/>
              </w:rPr>
            </w:pPr>
            <w:r>
              <w:rPr>
                <w:rFonts w:ascii="Times New Roman" w:eastAsia="DejaVu Sans" w:hAnsi="Times New Roman" w:cs="Times New Roman"/>
              </w:rPr>
              <w:t xml:space="preserve"> </w:t>
            </w:r>
            <w:r w:rsidR="007A3900">
              <w:rPr>
                <w:rFonts w:ascii="Times New Roman" w:eastAsia="DejaVu Sans" w:hAnsi="Times New Roman" w:cs="Times New Roman"/>
              </w:rPr>
              <w:t>- Аванс в размере 50% производится в течение 15 рабочих дней с момента подписания договора, соответствующей спецификации,</w:t>
            </w:r>
            <w:r w:rsidR="00E52C79">
              <w:rPr>
                <w:rFonts w:ascii="Times New Roman" w:eastAsia="DejaVu Sans" w:hAnsi="Times New Roman" w:cs="Times New Roman"/>
              </w:rPr>
              <w:t xml:space="preserve"> </w:t>
            </w:r>
            <w:r w:rsidR="007A3900">
              <w:rPr>
                <w:rFonts w:ascii="Times New Roman" w:eastAsia="DejaVu Sans" w:hAnsi="Times New Roman" w:cs="Times New Roman"/>
              </w:rPr>
              <w:t>получения от Поставщика счета со ссылкой</w:t>
            </w:r>
            <w:r w:rsidR="00E52C79">
              <w:rPr>
                <w:rFonts w:ascii="Times New Roman" w:eastAsia="DejaVu Sans" w:hAnsi="Times New Roman" w:cs="Times New Roman"/>
              </w:rPr>
              <w:t xml:space="preserve"> </w:t>
            </w:r>
            <w:r w:rsidR="007A3900">
              <w:rPr>
                <w:rFonts w:ascii="Times New Roman" w:eastAsia="DejaVu Sans" w:hAnsi="Times New Roman" w:cs="Times New Roman"/>
              </w:rPr>
              <w:t>на номер и дату договора.</w:t>
            </w:r>
            <w:r w:rsidR="007A3900">
              <w:t xml:space="preserve"> </w:t>
            </w:r>
            <w:r w:rsidR="007A3900" w:rsidRPr="007A3900">
              <w:rPr>
                <w:rFonts w:ascii="Times New Roman" w:eastAsia="DejaVu Sans" w:hAnsi="Times New Roman" w:cs="Times New Roman"/>
              </w:rPr>
              <w:t>При заключении договора с банковской гарантией, оплата аванса производится только после предоставления указанной гарантии.</w:t>
            </w:r>
          </w:p>
          <w:p w:rsidR="007A3900" w:rsidRPr="008E7482" w:rsidRDefault="007A3900" w:rsidP="007A3900">
            <w:pPr>
              <w:tabs>
                <w:tab w:val="left" w:pos="-142"/>
              </w:tabs>
              <w:autoSpaceDE w:val="0"/>
              <w:ind w:left="-142" w:firstLine="142"/>
              <w:contextualSpacing/>
              <w:jc w:val="both"/>
              <w:rPr>
                <w:rFonts w:ascii="Times New Roman" w:eastAsia="DejaVu Sans" w:hAnsi="Times New Roman" w:cs="Times New Roman"/>
                <w:sz w:val="24"/>
              </w:rPr>
            </w:pPr>
            <w:r>
              <w:rPr>
                <w:rFonts w:ascii="Times New Roman" w:eastAsia="DejaVu Sans" w:hAnsi="Times New Roman" w:cs="Times New Roman"/>
              </w:rPr>
              <w:t xml:space="preserve">- Окончательный расчет производится в течение 20 рабочих дней после  приемки Товара по качеству и </w:t>
            </w:r>
            <w:r w:rsidR="00E52C79">
              <w:rPr>
                <w:rFonts w:ascii="Times New Roman" w:eastAsia="DejaVu Sans" w:hAnsi="Times New Roman" w:cs="Times New Roman"/>
              </w:rPr>
              <w:t>количеству</w:t>
            </w:r>
            <w:bookmarkStart w:id="0" w:name="_GoBack"/>
            <w:bookmarkEnd w:id="0"/>
            <w:r>
              <w:rPr>
                <w:rFonts w:ascii="Times New Roman" w:eastAsia="DejaVu Sans" w:hAnsi="Times New Roman" w:cs="Times New Roman"/>
              </w:rPr>
              <w:t xml:space="preserve"> на складе Покупателя без замечаний.</w:t>
            </w: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w:t>
            </w:r>
            <w:r w:rsidRPr="00701886">
              <w:rPr>
                <w:rFonts w:ascii="Times New Roman" w:hAnsi="Times New Roman" w:cs="Times New Roman"/>
                <w:b/>
                <w:i/>
                <w:color w:val="000000"/>
              </w:rPr>
              <w:lastRenderedPageBreak/>
              <w:t>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w:t>
            </w:r>
            <w:r>
              <w:rPr>
                <w:rFonts w:ascii="Times New Roman" w:hAnsi="Times New Roman" w:cs="Times New Roman"/>
                <w:sz w:val="24"/>
                <w:szCs w:val="24"/>
              </w:rPr>
              <w:lastRenderedPageBreak/>
              <w:t>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б) неисполнение договора (контракта) заключенным с </w:t>
            </w:r>
            <w:r w:rsidRPr="00C71634">
              <w:rPr>
                <w:rFonts w:ascii="Times New Roman" w:hAnsi="Times New Roman" w:cs="Times New Roman"/>
                <w:sz w:val="24"/>
                <w:szCs w:val="24"/>
              </w:rPr>
              <w:lastRenderedPageBreak/>
              <w:t>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w:t>
            </w:r>
            <w:r w:rsidRPr="008832CA">
              <w:rPr>
                <w:rFonts w:ascii="Times New Roman" w:hAnsi="Times New Roman" w:cs="Times New Roman"/>
                <w:sz w:val="24"/>
                <w:szCs w:val="24"/>
              </w:rPr>
              <w:lastRenderedPageBreak/>
              <w:t xml:space="preserve">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 xml:space="preserve">При оценке по данному критерию лучшим признается предложение участника запроса предложений с </w:t>
            </w:r>
            <w:r w:rsidRPr="009F34FB">
              <w:rPr>
                <w:rFonts w:ascii="Times New Roman" w:hAnsi="Times New Roman" w:cs="Times New Roman"/>
                <w:sz w:val="16"/>
                <w:szCs w:val="16"/>
              </w:rPr>
              <w:lastRenderedPageBreak/>
              <w:t>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7A3900" w:rsidRDefault="007A3900" w:rsidP="007A3900">
      <w:pPr>
        <w:pStyle w:val="ConsPlusTitle"/>
        <w:widowControl/>
        <w:tabs>
          <w:tab w:val="left" w:pos="6379"/>
          <w:tab w:val="left" w:pos="6521"/>
        </w:tabs>
        <w:rPr>
          <w:rFonts w:ascii="Times New Roman" w:hAnsi="Times New Roman" w:cs="Times New Roman"/>
          <w:sz w:val="24"/>
          <w:szCs w:val="24"/>
        </w:rPr>
      </w:pPr>
    </w:p>
    <w:p w:rsidR="007A3900" w:rsidRPr="00BA6A35" w:rsidRDefault="007A3900" w:rsidP="007A3900">
      <w:pPr>
        <w:ind w:left="2832" w:firstLine="708"/>
        <w:rPr>
          <w:rFonts w:ascii="Times New Roman" w:hAnsi="Times New Roman" w:cs="Times New Roman"/>
          <w:b/>
        </w:rPr>
      </w:pPr>
      <w:r w:rsidRPr="00BA6A35">
        <w:rPr>
          <w:rFonts w:ascii="Times New Roman" w:hAnsi="Times New Roman" w:cs="Times New Roman"/>
          <w:b/>
        </w:rPr>
        <w:t>Техническое задание</w:t>
      </w:r>
    </w:p>
    <w:p w:rsidR="007A3900" w:rsidRPr="00BA6A35" w:rsidRDefault="007A3900" w:rsidP="007A3900">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кабельной продукции для ВЭС </w:t>
      </w:r>
      <w:r w:rsidRPr="00BA6A35">
        <w:rPr>
          <w:rFonts w:ascii="Times New Roman" w:hAnsi="Times New Roman" w:cs="Times New Roman"/>
          <w:b/>
        </w:rPr>
        <w:t>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01901</w:t>
      </w:r>
    </w:p>
    <w:p w:rsidR="007A3900" w:rsidRPr="00BA6A35" w:rsidRDefault="007A3900" w:rsidP="007A3900">
      <w:pPr>
        <w:jc w:val="center"/>
        <w:rPr>
          <w:rFonts w:ascii="Times New Roman" w:hAnsi="Times New Roman" w:cs="Times New Roman"/>
          <w:b/>
        </w:rPr>
      </w:pPr>
    </w:p>
    <w:p w:rsidR="007A3900" w:rsidRPr="00CB0F1B" w:rsidRDefault="007A3900" w:rsidP="007A3900">
      <w:pPr>
        <w:jc w:val="both"/>
        <w:rPr>
          <w:rFonts w:ascii="Times New Roman" w:hAnsi="Times New Roman" w:cs="Times New Roman"/>
          <w:b/>
        </w:rPr>
      </w:pPr>
    </w:p>
    <w:tbl>
      <w:tblPr>
        <w:tblStyle w:val="a3"/>
        <w:tblW w:w="10281" w:type="dxa"/>
        <w:tblInd w:w="-176" w:type="dxa"/>
        <w:tblLayout w:type="fixed"/>
        <w:tblLook w:val="04A0" w:firstRow="1" w:lastRow="0" w:firstColumn="1" w:lastColumn="0" w:noHBand="0" w:noVBand="1"/>
      </w:tblPr>
      <w:tblGrid>
        <w:gridCol w:w="2093"/>
        <w:gridCol w:w="8188"/>
      </w:tblGrid>
      <w:tr w:rsidR="007A3900" w:rsidTr="007A3900">
        <w:trPr>
          <w:trHeight w:val="763"/>
        </w:trPr>
        <w:tc>
          <w:tcPr>
            <w:tcW w:w="2093" w:type="dxa"/>
          </w:tcPr>
          <w:p w:rsidR="007A3900" w:rsidRPr="00BA6A35" w:rsidRDefault="007A3900" w:rsidP="007511C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Поставка для нужд предприятия кабельной продукции для ВЭС (далее – Товар) в целях выполнения гос</w:t>
            </w:r>
            <w:r>
              <w:rPr>
                <w:rFonts w:ascii="Times New Roman" w:hAnsi="Times New Roman" w:cs="Times New Roman"/>
              </w:rPr>
              <w:t>ударственного оборонного заказа.</w:t>
            </w:r>
          </w:p>
        </w:tc>
      </w:tr>
      <w:tr w:rsidR="007A3900" w:rsidTr="007A3900">
        <w:tc>
          <w:tcPr>
            <w:tcW w:w="2093" w:type="dxa"/>
          </w:tcPr>
          <w:p w:rsidR="007A3900" w:rsidRDefault="007A3900" w:rsidP="007511CB">
            <w:pPr>
              <w:contextualSpacing/>
              <w:jc w:val="both"/>
              <w:rPr>
                <w:rFonts w:ascii="Times New Roman" w:hAnsi="Times New Roman" w:cs="Times New Roman"/>
              </w:rPr>
            </w:pPr>
            <w:r>
              <w:rPr>
                <w:rFonts w:ascii="Times New Roman" w:hAnsi="Times New Roman" w:cs="Times New Roman"/>
              </w:rPr>
              <w:lastRenderedPageBreak/>
              <w:t>1.2. Основание для проведения закупки.</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 xml:space="preserve">23900-994.ЗЛВ-004 а12  ведомость ВЭС </w:t>
            </w:r>
            <w:proofErr w:type="spellStart"/>
            <w:r w:rsidRPr="009D1AB1">
              <w:rPr>
                <w:rFonts w:ascii="Times New Roman" w:hAnsi="Times New Roman" w:cs="Times New Roman"/>
              </w:rPr>
              <w:t>зак</w:t>
            </w:r>
            <w:proofErr w:type="spellEnd"/>
            <w:r w:rsidRPr="009D1AB1">
              <w:rPr>
                <w:rFonts w:ascii="Times New Roman" w:hAnsi="Times New Roman" w:cs="Times New Roman"/>
              </w:rPr>
              <w:t>. 06901-10, Извещение 23900.994.ВЭС.032</w:t>
            </w:r>
          </w:p>
        </w:tc>
      </w:tr>
      <w:tr w:rsidR="007A3900" w:rsidTr="007A3900">
        <w:tc>
          <w:tcPr>
            <w:tcW w:w="2093" w:type="dxa"/>
          </w:tcPr>
          <w:p w:rsidR="007A3900" w:rsidRDefault="007A3900" w:rsidP="007511C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Самовывоз до склада Покупателя за счёт Покупателя.</w:t>
            </w:r>
          </w:p>
        </w:tc>
      </w:tr>
      <w:tr w:rsidR="007A3900" w:rsidTr="007A3900">
        <w:tc>
          <w:tcPr>
            <w:tcW w:w="2093" w:type="dxa"/>
          </w:tcPr>
          <w:p w:rsidR="007A3900" w:rsidRPr="00BA6A35" w:rsidRDefault="007A3900" w:rsidP="007511C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В течение 45 (сорока пяти) календарных дней с момента оплаты авансового платежа.</w:t>
            </w:r>
          </w:p>
        </w:tc>
      </w:tr>
      <w:tr w:rsidR="007A3900" w:rsidTr="007A3900">
        <w:tc>
          <w:tcPr>
            <w:tcW w:w="2093" w:type="dxa"/>
          </w:tcPr>
          <w:p w:rsidR="007A3900" w:rsidRDefault="007A3900" w:rsidP="007511C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7A3900" w:rsidTr="007A3900">
        <w:tc>
          <w:tcPr>
            <w:tcW w:w="2093" w:type="dxa"/>
          </w:tcPr>
          <w:p w:rsidR="007A3900" w:rsidRDefault="007A3900" w:rsidP="007511C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7A3900" w:rsidRPr="009D1AB1" w:rsidRDefault="007A3900" w:rsidP="007511CB">
            <w:pPr>
              <w:contextualSpacing/>
              <w:jc w:val="both"/>
              <w:rPr>
                <w:rFonts w:ascii="Times New Roman" w:hAnsi="Times New Roman" w:cs="Times New Roman"/>
              </w:rPr>
            </w:pPr>
            <w:r w:rsidRPr="009D1AB1">
              <w:rPr>
                <w:rFonts w:ascii="Times New Roman" w:hAnsi="Times New Roman" w:cs="Times New Roman"/>
              </w:rPr>
              <w:t xml:space="preserve">Не требуется </w:t>
            </w:r>
          </w:p>
        </w:tc>
      </w:tr>
      <w:tr w:rsidR="007A3900" w:rsidTr="007A3900">
        <w:trPr>
          <w:trHeight w:val="476"/>
        </w:trPr>
        <w:tc>
          <w:tcPr>
            <w:tcW w:w="10281" w:type="dxa"/>
            <w:gridSpan w:val="2"/>
          </w:tcPr>
          <w:p w:rsidR="007A3900" w:rsidRDefault="007A3900" w:rsidP="007511C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7A3900" w:rsidRPr="00BA6A35" w:rsidRDefault="007A3900" w:rsidP="007A3900">
      <w:pPr>
        <w:ind w:firstLine="567"/>
        <w:contextualSpacing/>
        <w:jc w:val="both"/>
        <w:rPr>
          <w:rFonts w:ascii="Times New Roman" w:hAnsi="Times New Roman" w:cs="Times New Roman"/>
        </w:rPr>
      </w:pPr>
    </w:p>
    <w:p w:rsidR="007A3900" w:rsidRPr="00BA6A35" w:rsidRDefault="007A3900" w:rsidP="007A3900">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843"/>
        <w:gridCol w:w="1276"/>
        <w:gridCol w:w="1559"/>
        <w:gridCol w:w="1701"/>
        <w:gridCol w:w="1276"/>
      </w:tblGrid>
      <w:tr w:rsidR="007A3900" w:rsidRPr="00BA6A35" w:rsidTr="007A3900">
        <w:trPr>
          <w:trHeight w:val="1533"/>
        </w:trPr>
        <w:tc>
          <w:tcPr>
            <w:tcW w:w="567" w:type="dxa"/>
            <w:shd w:val="clear" w:color="auto" w:fill="auto"/>
            <w:noWrap/>
            <w:vAlign w:val="center"/>
            <w:hideMark/>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 xml:space="preserve">№ </w:t>
            </w:r>
            <w:proofErr w:type="gramStart"/>
            <w:r w:rsidRPr="009D1AB1">
              <w:rPr>
                <w:rFonts w:ascii="Times New Roman" w:eastAsia="Times New Roman" w:hAnsi="Times New Roman" w:cs="Times New Roman"/>
                <w:bCs/>
                <w:sz w:val="20"/>
                <w:szCs w:val="20"/>
              </w:rPr>
              <w:t>П</w:t>
            </w:r>
            <w:proofErr w:type="gramEnd"/>
            <w:r w:rsidRPr="009D1AB1">
              <w:rPr>
                <w:rFonts w:ascii="Times New Roman" w:eastAsia="Times New Roman" w:hAnsi="Times New Roman" w:cs="Times New Roman"/>
                <w:bCs/>
                <w:sz w:val="20"/>
                <w:szCs w:val="20"/>
              </w:rPr>
              <w:t>/п</w:t>
            </w:r>
          </w:p>
        </w:tc>
        <w:tc>
          <w:tcPr>
            <w:tcW w:w="1843" w:type="dxa"/>
            <w:shd w:val="clear" w:color="auto" w:fill="auto"/>
            <w:vAlign w:val="center"/>
            <w:hideMark/>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Наименование</w:t>
            </w:r>
          </w:p>
          <w:p w:rsidR="007A3900" w:rsidRPr="009D1AB1" w:rsidRDefault="007A3900" w:rsidP="007511CB">
            <w:pPr>
              <w:jc w:val="center"/>
              <w:rPr>
                <w:rFonts w:ascii="Times New Roman" w:eastAsia="Times New Roman" w:hAnsi="Times New Roman" w:cs="Times New Roman"/>
                <w:bCs/>
                <w:sz w:val="20"/>
                <w:szCs w:val="20"/>
              </w:rPr>
            </w:pPr>
          </w:p>
        </w:tc>
        <w:tc>
          <w:tcPr>
            <w:tcW w:w="1843" w:type="dxa"/>
            <w:shd w:val="clear" w:color="auto" w:fill="auto"/>
            <w:vAlign w:val="center"/>
            <w:hideMark/>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 xml:space="preserve">Указывается возможность поставки аналога </w:t>
            </w:r>
          </w:p>
        </w:tc>
        <w:tc>
          <w:tcPr>
            <w:tcW w:w="1276" w:type="dxa"/>
            <w:shd w:val="clear" w:color="auto" w:fill="auto"/>
            <w:vAlign w:val="center"/>
            <w:hideMark/>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Ед. изм.</w:t>
            </w:r>
          </w:p>
        </w:tc>
        <w:tc>
          <w:tcPr>
            <w:tcW w:w="1559" w:type="dxa"/>
            <w:vAlign w:val="center"/>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Кол-во.</w:t>
            </w:r>
          </w:p>
        </w:tc>
        <w:tc>
          <w:tcPr>
            <w:tcW w:w="1701" w:type="dxa"/>
            <w:shd w:val="clear" w:color="auto" w:fill="auto"/>
            <w:vAlign w:val="center"/>
            <w:hideMark/>
          </w:tcPr>
          <w:p w:rsidR="007A3900" w:rsidRPr="009D1AB1" w:rsidRDefault="007A3900" w:rsidP="007511CB">
            <w:pPr>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Цена с  НДС, руб. за 1 ед. изм.</w:t>
            </w:r>
          </w:p>
        </w:tc>
        <w:tc>
          <w:tcPr>
            <w:tcW w:w="1276" w:type="dxa"/>
            <w:shd w:val="clear" w:color="auto" w:fill="auto"/>
            <w:vAlign w:val="center"/>
            <w:hideMark/>
          </w:tcPr>
          <w:p w:rsidR="007A3900" w:rsidRPr="009D1AB1" w:rsidRDefault="007A3900" w:rsidP="007511CB">
            <w:pPr>
              <w:ind w:right="329"/>
              <w:jc w:val="center"/>
              <w:rPr>
                <w:rFonts w:ascii="Times New Roman" w:eastAsia="Times New Roman" w:hAnsi="Times New Roman" w:cs="Times New Roman"/>
                <w:bCs/>
                <w:sz w:val="20"/>
                <w:szCs w:val="20"/>
              </w:rPr>
            </w:pPr>
            <w:r w:rsidRPr="009D1AB1">
              <w:rPr>
                <w:rFonts w:ascii="Times New Roman" w:eastAsia="Times New Roman" w:hAnsi="Times New Roman" w:cs="Times New Roman"/>
                <w:bCs/>
                <w:sz w:val="20"/>
                <w:szCs w:val="20"/>
              </w:rPr>
              <w:t>Сумма с  НДС, руб.</w:t>
            </w:r>
          </w:p>
        </w:tc>
      </w:tr>
      <w:tr w:rsidR="007A3900" w:rsidRPr="00BA6A35" w:rsidTr="007A3900">
        <w:trPr>
          <w:trHeight w:val="466"/>
        </w:trPr>
        <w:tc>
          <w:tcPr>
            <w:tcW w:w="567" w:type="dxa"/>
            <w:shd w:val="clear" w:color="auto" w:fill="auto"/>
            <w:noWrap/>
            <w:vAlign w:val="center"/>
          </w:tcPr>
          <w:p w:rsidR="007A3900" w:rsidRPr="009D1AB1" w:rsidRDefault="007A3900" w:rsidP="007511CB">
            <w:pPr>
              <w:jc w:val="center"/>
              <w:rPr>
                <w:rFonts w:ascii="Times New Roman" w:hAnsi="Times New Roman" w:cs="Times New Roman"/>
              </w:rPr>
            </w:pPr>
            <w:r w:rsidRPr="009D1AB1">
              <w:rPr>
                <w:rFonts w:ascii="Times New Roman" w:hAnsi="Times New Roman" w:cs="Times New Roman"/>
              </w:rPr>
              <w:t>1</w:t>
            </w:r>
          </w:p>
        </w:tc>
        <w:tc>
          <w:tcPr>
            <w:tcW w:w="1843" w:type="dxa"/>
            <w:shd w:val="clear" w:color="auto" w:fill="auto"/>
            <w:vAlign w:val="center"/>
          </w:tcPr>
          <w:p w:rsidR="007A3900" w:rsidRPr="009D1AB1" w:rsidRDefault="007A3900" w:rsidP="007511CB">
            <w:pPr>
              <w:jc w:val="center"/>
              <w:rPr>
                <w:rFonts w:ascii="Times New Roman" w:hAnsi="Times New Roman" w:cs="Times New Roman"/>
              </w:rPr>
            </w:pPr>
            <w:r w:rsidRPr="009D1AB1">
              <w:rPr>
                <w:rFonts w:ascii="Times New Roman" w:hAnsi="Times New Roman" w:cs="Times New Roman"/>
              </w:rPr>
              <w:t>Кабель КГ 3х2,5 мм</w:t>
            </w:r>
            <w:proofErr w:type="gramStart"/>
            <w:r w:rsidRPr="009D1AB1">
              <w:rPr>
                <w:rFonts w:ascii="Times New Roman" w:hAnsi="Times New Roman" w:cs="Times New Roman"/>
                <w:vertAlign w:val="superscript"/>
              </w:rPr>
              <w:t>2</w:t>
            </w:r>
            <w:proofErr w:type="gramEnd"/>
            <w:r w:rsidRPr="009D1AB1">
              <w:rPr>
                <w:rFonts w:ascii="Times New Roman" w:hAnsi="Times New Roman" w:cs="Times New Roman"/>
              </w:rPr>
              <w:t xml:space="preserve"> ГОСТ 24334-2020, ТУ 16.К73.05-2021. Режим работы «2».</w:t>
            </w:r>
          </w:p>
        </w:tc>
        <w:tc>
          <w:tcPr>
            <w:tcW w:w="1843" w:type="dxa"/>
            <w:shd w:val="clear" w:color="auto" w:fill="auto"/>
            <w:vAlign w:val="center"/>
          </w:tcPr>
          <w:p w:rsidR="007A3900" w:rsidRPr="009D1AB1" w:rsidRDefault="007A3900" w:rsidP="007511CB">
            <w:pPr>
              <w:jc w:val="center"/>
              <w:rPr>
                <w:rFonts w:ascii="Times New Roman" w:hAnsi="Times New Roman" w:cs="Times New Roman"/>
              </w:rPr>
            </w:pPr>
          </w:p>
        </w:tc>
        <w:tc>
          <w:tcPr>
            <w:tcW w:w="1276" w:type="dxa"/>
            <w:shd w:val="clear" w:color="auto" w:fill="auto"/>
            <w:vAlign w:val="center"/>
          </w:tcPr>
          <w:p w:rsidR="007A3900" w:rsidRPr="009D1AB1" w:rsidRDefault="007A3900" w:rsidP="007511CB">
            <w:pPr>
              <w:jc w:val="center"/>
              <w:rPr>
                <w:rFonts w:ascii="Times New Roman" w:hAnsi="Times New Roman" w:cs="Times New Roman"/>
              </w:rPr>
            </w:pPr>
            <w:r w:rsidRPr="009D1AB1">
              <w:rPr>
                <w:rFonts w:ascii="Times New Roman" w:hAnsi="Times New Roman" w:cs="Times New Roman"/>
              </w:rPr>
              <w:t>Метры</w:t>
            </w:r>
          </w:p>
        </w:tc>
        <w:tc>
          <w:tcPr>
            <w:tcW w:w="1559" w:type="dxa"/>
            <w:vAlign w:val="center"/>
          </w:tcPr>
          <w:p w:rsidR="007A3900" w:rsidRPr="009D1AB1" w:rsidRDefault="007A3900" w:rsidP="007511CB">
            <w:pPr>
              <w:jc w:val="center"/>
              <w:rPr>
                <w:rFonts w:ascii="Times New Roman" w:hAnsi="Times New Roman" w:cs="Times New Roman"/>
              </w:rPr>
            </w:pPr>
            <w:r w:rsidRPr="009D1AB1">
              <w:rPr>
                <w:rFonts w:ascii="Times New Roman" w:hAnsi="Times New Roman" w:cs="Times New Roman"/>
              </w:rPr>
              <w:t>5315</w:t>
            </w:r>
          </w:p>
        </w:tc>
        <w:tc>
          <w:tcPr>
            <w:tcW w:w="1701" w:type="dxa"/>
            <w:shd w:val="clear" w:color="auto" w:fill="auto"/>
            <w:vAlign w:val="center"/>
          </w:tcPr>
          <w:p w:rsidR="007A3900" w:rsidRPr="009D1AB1" w:rsidRDefault="007A3900" w:rsidP="007511CB">
            <w:pPr>
              <w:jc w:val="center"/>
              <w:rPr>
                <w:rFonts w:ascii="Times New Roman" w:hAnsi="Times New Roman" w:cs="Times New Roman"/>
              </w:rPr>
            </w:pPr>
            <w:r>
              <w:rPr>
                <w:rFonts w:ascii="Times New Roman" w:hAnsi="Times New Roman" w:cs="Times New Roman"/>
              </w:rPr>
              <w:t>112,86</w:t>
            </w:r>
          </w:p>
        </w:tc>
        <w:tc>
          <w:tcPr>
            <w:tcW w:w="1276" w:type="dxa"/>
            <w:shd w:val="clear" w:color="auto" w:fill="auto"/>
            <w:vAlign w:val="center"/>
          </w:tcPr>
          <w:p w:rsidR="007A3900" w:rsidRPr="009D1AB1" w:rsidRDefault="007A3900" w:rsidP="007511CB">
            <w:pPr>
              <w:jc w:val="center"/>
              <w:rPr>
                <w:rFonts w:ascii="Times New Roman" w:hAnsi="Times New Roman" w:cs="Times New Roman"/>
              </w:rPr>
            </w:pPr>
            <w:r>
              <w:rPr>
                <w:rFonts w:ascii="Times New Roman" w:hAnsi="Times New Roman" w:cs="Times New Roman"/>
              </w:rPr>
              <w:t>599 850</w:t>
            </w:r>
            <w:r w:rsidRPr="009D1AB1">
              <w:rPr>
                <w:rFonts w:ascii="Times New Roman" w:hAnsi="Times New Roman" w:cs="Times New Roman"/>
              </w:rPr>
              <w:t>,</w:t>
            </w:r>
            <w:r>
              <w:rPr>
                <w:rFonts w:ascii="Times New Roman" w:hAnsi="Times New Roman" w:cs="Times New Roman"/>
              </w:rPr>
              <w:t>90</w:t>
            </w:r>
          </w:p>
        </w:tc>
      </w:tr>
      <w:tr w:rsidR="007A3900" w:rsidRPr="00BA6A35" w:rsidTr="007A3900">
        <w:trPr>
          <w:trHeight w:val="369"/>
        </w:trPr>
        <w:tc>
          <w:tcPr>
            <w:tcW w:w="7088" w:type="dxa"/>
            <w:gridSpan w:val="5"/>
            <w:shd w:val="clear" w:color="auto" w:fill="auto"/>
            <w:noWrap/>
            <w:vAlign w:val="center"/>
          </w:tcPr>
          <w:p w:rsidR="007A3900" w:rsidRPr="0061268C" w:rsidRDefault="007A3900" w:rsidP="007511CB">
            <w:pPr>
              <w:jc w:val="right"/>
              <w:rPr>
                <w:rFonts w:ascii="Times New Roman" w:eastAsia="Times New Roman" w:hAnsi="Times New Roman" w:cs="Times New Roman"/>
                <w:i/>
                <w:sz w:val="16"/>
                <w:szCs w:val="16"/>
              </w:rPr>
            </w:pPr>
          </w:p>
        </w:tc>
        <w:tc>
          <w:tcPr>
            <w:tcW w:w="1701" w:type="dxa"/>
            <w:shd w:val="clear" w:color="auto" w:fill="auto"/>
            <w:vAlign w:val="center"/>
          </w:tcPr>
          <w:p w:rsidR="007A3900" w:rsidRPr="00BA6A35" w:rsidRDefault="007A3900" w:rsidP="007511CB">
            <w:pPr>
              <w:jc w:val="center"/>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276" w:type="dxa"/>
            <w:shd w:val="clear" w:color="auto" w:fill="auto"/>
            <w:vAlign w:val="center"/>
          </w:tcPr>
          <w:p w:rsidR="007A3900" w:rsidRPr="001E140D" w:rsidRDefault="007A3900" w:rsidP="007511CB">
            <w:pPr>
              <w:jc w:val="center"/>
              <w:rPr>
                <w:rFonts w:ascii="Times New Roman" w:hAnsi="Times New Roman" w:cs="Times New Roman"/>
                <w:b/>
                <w:bCs/>
              </w:rPr>
            </w:pPr>
            <w:r w:rsidRPr="001E140D">
              <w:rPr>
                <w:rFonts w:ascii="Times New Roman" w:hAnsi="Times New Roman" w:cs="Times New Roman"/>
                <w:b/>
              </w:rPr>
              <w:t>599 850,90</w:t>
            </w:r>
          </w:p>
        </w:tc>
      </w:tr>
    </w:tbl>
    <w:p w:rsidR="007A3900" w:rsidRPr="00BA6A35" w:rsidRDefault="007A3900" w:rsidP="007A3900">
      <w:pPr>
        <w:tabs>
          <w:tab w:val="left" w:pos="993"/>
        </w:tabs>
        <w:jc w:val="both"/>
        <w:rPr>
          <w:rFonts w:ascii="Times New Roman" w:hAnsi="Times New Roman" w:cs="Times New Roman"/>
          <w:b/>
        </w:rPr>
      </w:pPr>
    </w:p>
    <w:p w:rsidR="007A3900" w:rsidRPr="00BA6A35" w:rsidRDefault="007A3900" w:rsidP="007A3900">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A3900" w:rsidRPr="00BA6A35" w:rsidRDefault="007A3900" w:rsidP="007A3900">
      <w:pPr>
        <w:contextualSpacing/>
        <w:jc w:val="both"/>
        <w:rPr>
          <w:rFonts w:ascii="Times New Roman" w:hAnsi="Times New Roman" w:cs="Times New Roman"/>
        </w:rPr>
      </w:pPr>
    </w:p>
    <w:p w:rsidR="007A3900" w:rsidRPr="00BA6A35" w:rsidRDefault="007A3900" w:rsidP="007A3900">
      <w:pPr>
        <w:ind w:firstLine="567"/>
        <w:contextualSpacing/>
        <w:jc w:val="both"/>
        <w:rPr>
          <w:rFonts w:ascii="Times New Roman" w:hAnsi="Times New Roman" w:cs="Times New Roman"/>
        </w:rPr>
      </w:pPr>
    </w:p>
    <w:p w:rsidR="007A3900" w:rsidRPr="00BA6A35" w:rsidRDefault="007A3900" w:rsidP="007A3900">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7A3900" w:rsidRPr="00BA6A35" w:rsidRDefault="007A3900" w:rsidP="007A3900">
      <w:pPr>
        <w:ind w:firstLine="567"/>
        <w:contextualSpacing/>
        <w:jc w:val="both"/>
        <w:rPr>
          <w:rFonts w:ascii="Times New Roman" w:hAnsi="Times New Roman" w:cs="Times New Roman"/>
          <w:b/>
        </w:rPr>
      </w:pPr>
    </w:p>
    <w:p w:rsidR="007A3900" w:rsidRPr="00BA6A35" w:rsidRDefault="007A3900" w:rsidP="007A3900">
      <w:pPr>
        <w:contextualSpacing/>
        <w:jc w:val="both"/>
        <w:rPr>
          <w:rFonts w:ascii="Times New Roman" w:hAnsi="Times New Roman" w:cs="Times New Roman"/>
          <w:b/>
        </w:rPr>
      </w:pPr>
    </w:p>
    <w:p w:rsidR="007A3900" w:rsidRPr="00BA6A35" w:rsidRDefault="007A3900" w:rsidP="007A3900">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lastRenderedPageBreak/>
        <w:t>4.4. Иметь ресурсные возможности (финансовые, материально-технические, трудовые);</w:t>
      </w:r>
    </w:p>
    <w:p w:rsidR="007A3900" w:rsidRPr="00BA6A35" w:rsidRDefault="007A3900" w:rsidP="007A390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A3900" w:rsidRPr="00BA6A35" w:rsidRDefault="007A3900" w:rsidP="007A390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A3900" w:rsidRPr="00BA6A35" w:rsidRDefault="007A3900" w:rsidP="007A3900">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A3900" w:rsidRPr="00BA6A35" w:rsidRDefault="007A3900" w:rsidP="007A3900">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A3900" w:rsidRPr="00BA6A35" w:rsidRDefault="007A3900" w:rsidP="007A3900">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A3900" w:rsidRPr="00BA6A35" w:rsidRDefault="007A3900" w:rsidP="007A3900">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A3900" w:rsidRPr="00BA6A35" w:rsidRDefault="007A3900" w:rsidP="007A3900">
      <w:pPr>
        <w:contextualSpacing/>
        <w:jc w:val="both"/>
        <w:rPr>
          <w:rFonts w:ascii="Times New Roman" w:hAnsi="Times New Roman" w:cs="Times New Roman"/>
          <w:b/>
        </w:rPr>
      </w:pPr>
    </w:p>
    <w:p w:rsidR="007A3900" w:rsidRPr="00BA6A35" w:rsidRDefault="007A3900" w:rsidP="007A3900">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7A3900" w:rsidRPr="00BA6A35" w:rsidRDefault="007A3900" w:rsidP="007A3900">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7A3900" w:rsidRPr="00BA6A35" w:rsidRDefault="007A3900" w:rsidP="007A3900">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A3900" w:rsidRPr="00BA6A35" w:rsidRDefault="007A3900" w:rsidP="007A3900">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7A3900" w:rsidRPr="00BA6A35" w:rsidRDefault="007A3900" w:rsidP="007A3900">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15 (пятнадцати)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7A3900" w:rsidRPr="00BA6A35" w:rsidRDefault="007A3900" w:rsidP="007A3900">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7A3900" w:rsidRPr="00BA6A35" w:rsidRDefault="007A3900" w:rsidP="007A3900">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A3900" w:rsidRDefault="007A3900" w:rsidP="007A3900">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lastRenderedPageBreak/>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 xml:space="preserve">Место нахождения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B513FB" w:rsidRPr="00BA6A35" w:rsidTr="00B513FB">
        <w:trPr>
          <w:trHeight w:val="1533"/>
        </w:trPr>
        <w:tc>
          <w:tcPr>
            <w:tcW w:w="567" w:type="dxa"/>
            <w:shd w:val="clear" w:color="auto" w:fill="auto"/>
            <w:noWrap/>
            <w:vAlign w:val="center"/>
            <w:hideMark/>
          </w:tcPr>
          <w:p w:rsidR="00B513FB" w:rsidRPr="00B513FB" w:rsidRDefault="00B513FB" w:rsidP="00B513FB">
            <w:pPr>
              <w:pStyle w:val="a5"/>
              <w:numPr>
                <w:ilvl w:val="0"/>
                <w:numId w:val="7"/>
              </w:numPr>
              <w:jc w:val="center"/>
              <w:rPr>
                <w:rFonts w:ascii="Times New Roman" w:eastAsia="Times New Roman" w:hAnsi="Times New Roman" w:cs="Times New Roman"/>
                <w:b/>
                <w:bCs/>
              </w:rPr>
            </w:pPr>
            <w:r w:rsidRPr="00B513FB">
              <w:rPr>
                <w:rFonts w:ascii="Times New Roman" w:eastAsia="Times New Roman" w:hAnsi="Times New Roman" w:cs="Times New Roman"/>
                <w:b/>
                <w:bCs/>
              </w:rPr>
              <w:t xml:space="preserve">№ </w:t>
            </w:r>
            <w:proofErr w:type="gramStart"/>
            <w:r w:rsidRPr="00B513FB">
              <w:rPr>
                <w:rFonts w:ascii="Times New Roman" w:eastAsia="Times New Roman" w:hAnsi="Times New Roman" w:cs="Times New Roman"/>
                <w:b/>
                <w:bCs/>
              </w:rPr>
              <w:t>П</w:t>
            </w:r>
            <w:proofErr w:type="gramEnd"/>
            <w:r w:rsidRPr="00B513FB">
              <w:rPr>
                <w:rFonts w:ascii="Times New Roman" w:eastAsia="Times New Roman" w:hAnsi="Times New Roman" w:cs="Times New Roman"/>
                <w:b/>
                <w:bCs/>
              </w:rPr>
              <w:t>/п</w:t>
            </w:r>
          </w:p>
        </w:tc>
        <w:tc>
          <w:tcPr>
            <w:tcW w:w="4853" w:type="dxa"/>
            <w:shd w:val="clear" w:color="auto" w:fill="auto"/>
            <w:vAlign w:val="center"/>
            <w:hideMark/>
          </w:tcPr>
          <w:p w:rsidR="00B513FB" w:rsidRPr="00BA6A35" w:rsidRDefault="00B513FB" w:rsidP="007511C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B513FB" w:rsidRPr="00BA6A35" w:rsidRDefault="00B513FB" w:rsidP="007511CB">
            <w:pPr>
              <w:jc w:val="center"/>
              <w:rPr>
                <w:rFonts w:ascii="Times New Roman" w:eastAsia="Times New Roman" w:hAnsi="Times New Roman" w:cs="Times New Roman"/>
                <w:b/>
                <w:bCs/>
              </w:rPr>
            </w:pPr>
          </w:p>
        </w:tc>
        <w:tc>
          <w:tcPr>
            <w:tcW w:w="1276" w:type="dxa"/>
            <w:shd w:val="clear" w:color="auto" w:fill="auto"/>
            <w:vAlign w:val="center"/>
            <w:hideMark/>
          </w:tcPr>
          <w:p w:rsidR="00B513FB" w:rsidRPr="00BA6A35" w:rsidRDefault="00B513FB" w:rsidP="007511C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B513FB" w:rsidRPr="00BA6A35" w:rsidRDefault="00B513FB" w:rsidP="007511C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B513FB" w:rsidRPr="00BA6A35" w:rsidRDefault="00B513FB" w:rsidP="007511CB">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B513FB" w:rsidRPr="00BA6A35" w:rsidTr="00B513FB">
        <w:trPr>
          <w:trHeight w:val="466"/>
        </w:trPr>
        <w:tc>
          <w:tcPr>
            <w:tcW w:w="567" w:type="dxa"/>
            <w:shd w:val="clear" w:color="auto" w:fill="auto"/>
            <w:noWrap/>
          </w:tcPr>
          <w:p w:rsidR="00B513FB" w:rsidRPr="00BA6A35" w:rsidRDefault="00B513FB" w:rsidP="007511CB">
            <w:pPr>
              <w:rPr>
                <w:rFonts w:ascii="Times New Roman" w:hAnsi="Times New Roman" w:cs="Times New Roman"/>
              </w:rPr>
            </w:pPr>
          </w:p>
        </w:tc>
        <w:tc>
          <w:tcPr>
            <w:tcW w:w="4853" w:type="dxa"/>
            <w:shd w:val="clear" w:color="auto" w:fill="auto"/>
          </w:tcPr>
          <w:p w:rsidR="00B513FB" w:rsidRPr="00BA6A35" w:rsidRDefault="00B513FB" w:rsidP="007511CB">
            <w:pPr>
              <w:rPr>
                <w:rFonts w:ascii="Times New Roman" w:hAnsi="Times New Roman" w:cs="Times New Roman"/>
              </w:rPr>
            </w:pPr>
          </w:p>
        </w:tc>
        <w:tc>
          <w:tcPr>
            <w:tcW w:w="1276" w:type="dxa"/>
            <w:shd w:val="clear" w:color="auto" w:fill="auto"/>
            <w:vAlign w:val="center"/>
          </w:tcPr>
          <w:p w:rsidR="00B513FB" w:rsidRPr="00BA6A35" w:rsidRDefault="00B513FB" w:rsidP="007511CB">
            <w:pPr>
              <w:jc w:val="center"/>
              <w:rPr>
                <w:rFonts w:ascii="Times New Roman" w:hAnsi="Times New Roman" w:cs="Times New Roman"/>
              </w:rPr>
            </w:pPr>
          </w:p>
        </w:tc>
        <w:tc>
          <w:tcPr>
            <w:tcW w:w="1418" w:type="dxa"/>
          </w:tcPr>
          <w:p w:rsidR="00B513FB" w:rsidRPr="00BA6A35" w:rsidRDefault="00B513FB" w:rsidP="007511CB">
            <w:pPr>
              <w:jc w:val="center"/>
              <w:rPr>
                <w:rFonts w:ascii="Times New Roman" w:hAnsi="Times New Roman" w:cs="Times New Roman"/>
              </w:rPr>
            </w:pPr>
          </w:p>
        </w:tc>
        <w:tc>
          <w:tcPr>
            <w:tcW w:w="2409" w:type="dxa"/>
            <w:shd w:val="clear" w:color="auto" w:fill="auto"/>
            <w:vAlign w:val="center"/>
          </w:tcPr>
          <w:p w:rsidR="00B513FB" w:rsidRPr="005B1141" w:rsidRDefault="00B513FB" w:rsidP="007511CB">
            <w:pPr>
              <w:jc w:val="right"/>
              <w:rPr>
                <w:rFonts w:ascii="Times New Roman" w:hAnsi="Times New Roman" w:cs="Times New Roman"/>
                <w:lang w:val="en-US"/>
              </w:rPr>
            </w:pPr>
          </w:p>
        </w:tc>
      </w:tr>
      <w:tr w:rsidR="00B513FB" w:rsidRPr="00BA6A35" w:rsidTr="00B513FB">
        <w:trPr>
          <w:trHeight w:val="369"/>
        </w:trPr>
        <w:tc>
          <w:tcPr>
            <w:tcW w:w="8114" w:type="dxa"/>
            <w:gridSpan w:val="4"/>
            <w:shd w:val="clear" w:color="auto" w:fill="auto"/>
            <w:noWrap/>
            <w:vAlign w:val="center"/>
          </w:tcPr>
          <w:p w:rsidR="00B513FB" w:rsidRPr="00E52C79" w:rsidRDefault="00B513FB" w:rsidP="007511CB">
            <w:pPr>
              <w:jc w:val="right"/>
              <w:rPr>
                <w:rFonts w:ascii="Times New Roman" w:eastAsia="Times New Roman" w:hAnsi="Times New Roman" w:cs="Times New Roman"/>
                <w:b/>
                <w:sz w:val="24"/>
                <w:szCs w:val="24"/>
              </w:rPr>
            </w:pPr>
            <w:r w:rsidRPr="00E52C79">
              <w:rPr>
                <w:rFonts w:ascii="Times New Roman" w:eastAsia="Times New Roman" w:hAnsi="Times New Roman" w:cs="Times New Roman"/>
                <w:b/>
                <w:sz w:val="24"/>
                <w:szCs w:val="24"/>
              </w:rPr>
              <w:t>Итого с НДС</w:t>
            </w:r>
            <w:r w:rsidR="00E52C79" w:rsidRPr="00E52C79">
              <w:rPr>
                <w:rFonts w:ascii="Times New Roman" w:eastAsia="Times New Roman" w:hAnsi="Times New Roman" w:cs="Times New Roman"/>
                <w:b/>
                <w:sz w:val="24"/>
                <w:szCs w:val="24"/>
              </w:rPr>
              <w:t>:</w:t>
            </w:r>
          </w:p>
        </w:tc>
        <w:tc>
          <w:tcPr>
            <w:tcW w:w="2409" w:type="dxa"/>
            <w:shd w:val="clear" w:color="auto" w:fill="auto"/>
            <w:vAlign w:val="bottom"/>
          </w:tcPr>
          <w:p w:rsidR="00B513FB" w:rsidRPr="00EF39E8" w:rsidRDefault="00B513FB" w:rsidP="007511CB">
            <w:pPr>
              <w:jc w:val="right"/>
              <w:rPr>
                <w:rFonts w:ascii="Times New Roman" w:hAnsi="Times New Roman" w:cs="Times New Roman"/>
                <w:b/>
                <w:bCs/>
                <w:lang w:val="en-U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w:t>
      </w:r>
      <w:r w:rsidRPr="00BA6A35">
        <w:rPr>
          <w:rFonts w:ascii="Times New Roman" w:eastAsia="Calibri" w:hAnsi="Times New Roman" w:cs="Times New Roman"/>
          <w:b/>
          <w:lang w:eastAsia="zh-CN"/>
        </w:rPr>
        <w:lastRenderedPageBreak/>
        <w:t xml:space="preserve">«Судостроительный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3267"/>
        <w:gridCol w:w="1422"/>
      </w:tblGrid>
      <w:tr w:rsidR="008E7482" w:rsidRPr="00BA6A35" w:rsidTr="000411DE">
        <w:trPr>
          <w:trHeight w:val="283"/>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Полное название компании (с указанием формы собственности)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23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150"/>
        </w:trPr>
        <w:tc>
          <w:tcPr>
            <w:tcW w:w="2810" w:type="pct"/>
            <w:shd w:val="clear" w:color="auto" w:fill="auto"/>
            <w:vAlign w:val="center"/>
          </w:tcPr>
          <w:p w:rsidR="008E7482" w:rsidRPr="00BA6A35" w:rsidRDefault="008E7482" w:rsidP="000411DE">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0411DE">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w:t>
      </w:r>
      <w:r w:rsidRPr="007B357A">
        <w:rPr>
          <w:rFonts w:ascii="Times New Roman" w:eastAsia="Courier New" w:hAnsi="Times New Roman" w:cs="Times New Roman"/>
          <w:color w:val="000000" w:themeColor="text1"/>
        </w:rPr>
        <w:lastRenderedPageBreak/>
        <w:t>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w:t>
      </w:r>
      <w:r w:rsidRPr="00E53F16">
        <w:rPr>
          <w:rFonts w:ascii="Times New Roman" w:hAnsi="Times New Roman" w:cs="Times New Roman"/>
          <w:color w:val="000000" w:themeColor="text1"/>
        </w:rPr>
        <w:lastRenderedPageBreak/>
        <w:t>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w:t>
      </w:r>
      <w:r w:rsidRPr="00E53F16">
        <w:rPr>
          <w:rFonts w:ascii="Times New Roman" w:eastAsia="Times New Roman" w:hAnsi="Times New Roman" w:cs="Times New Roman"/>
          <w:color w:val="000000" w:themeColor="text1"/>
        </w:rPr>
        <w:lastRenderedPageBreak/>
        <w:t>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w:t>
      </w:r>
      <w:r w:rsidRPr="007B357A">
        <w:rPr>
          <w:rFonts w:ascii="Times New Roman" w:eastAsia="Times New Roman" w:hAnsi="Times New Roman" w:cs="Times New Roman"/>
          <w:color w:val="000000" w:themeColor="text1"/>
        </w:rPr>
        <w:lastRenderedPageBreak/>
        <w:t>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w:t>
      </w:r>
      <w:r w:rsidRPr="007B357A">
        <w:rPr>
          <w:rFonts w:ascii="Times New Roman" w:eastAsia="Times New Roman" w:hAnsi="Times New Roman" w:cs="Times New Roman"/>
          <w:color w:val="000000" w:themeColor="text1"/>
        </w:rPr>
        <w:lastRenderedPageBreak/>
        <w:t xml:space="preserve">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A3900">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DE" w:rsidRDefault="000411DE" w:rsidP="00045E6F">
      <w:pPr>
        <w:spacing w:after="0" w:line="240" w:lineRule="auto"/>
      </w:pPr>
      <w:r>
        <w:separator/>
      </w:r>
    </w:p>
  </w:endnote>
  <w:endnote w:type="continuationSeparator" w:id="0">
    <w:p w:rsidR="000411DE" w:rsidRDefault="000411D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DE" w:rsidRDefault="000411DE" w:rsidP="00045E6F">
      <w:pPr>
        <w:spacing w:after="0" w:line="240" w:lineRule="auto"/>
      </w:pPr>
      <w:r>
        <w:separator/>
      </w:r>
    </w:p>
  </w:footnote>
  <w:footnote w:type="continuationSeparator" w:id="0">
    <w:p w:rsidR="000411DE" w:rsidRDefault="000411DE" w:rsidP="00045E6F">
      <w:pPr>
        <w:spacing w:after="0" w:line="240" w:lineRule="auto"/>
      </w:pPr>
      <w:r>
        <w:continuationSeparator/>
      </w:r>
    </w:p>
  </w:footnote>
  <w:footnote w:id="1">
    <w:p w:rsidR="000411DE" w:rsidRDefault="000411DE" w:rsidP="008E7482"/>
    <w:p w:rsidR="000411DE" w:rsidRPr="006A4B85" w:rsidRDefault="000411DE"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11DE"/>
    <w:rsid w:val="00045E6F"/>
    <w:rsid w:val="000B27B1"/>
    <w:rsid w:val="00115109"/>
    <w:rsid w:val="002441EF"/>
    <w:rsid w:val="002F5A1E"/>
    <w:rsid w:val="00350D3E"/>
    <w:rsid w:val="003511BC"/>
    <w:rsid w:val="004B0913"/>
    <w:rsid w:val="004F2EAE"/>
    <w:rsid w:val="005255DE"/>
    <w:rsid w:val="00606C42"/>
    <w:rsid w:val="006430A5"/>
    <w:rsid w:val="006C427B"/>
    <w:rsid w:val="006D0938"/>
    <w:rsid w:val="006F086C"/>
    <w:rsid w:val="00743300"/>
    <w:rsid w:val="00791D40"/>
    <w:rsid w:val="007A3900"/>
    <w:rsid w:val="008E7482"/>
    <w:rsid w:val="00931460"/>
    <w:rsid w:val="00951AEE"/>
    <w:rsid w:val="009F34FB"/>
    <w:rsid w:val="00A255E1"/>
    <w:rsid w:val="00A553F1"/>
    <w:rsid w:val="00AB33D6"/>
    <w:rsid w:val="00B03A73"/>
    <w:rsid w:val="00B05F32"/>
    <w:rsid w:val="00B513FB"/>
    <w:rsid w:val="00BA0A5A"/>
    <w:rsid w:val="00BD0A56"/>
    <w:rsid w:val="00C05563"/>
    <w:rsid w:val="00C2417B"/>
    <w:rsid w:val="00C55C08"/>
    <w:rsid w:val="00E166AD"/>
    <w:rsid w:val="00E52C79"/>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BB48-D6B2-41AA-9B47-ABC2C747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12554</Words>
  <Characters>71561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6</cp:revision>
  <dcterms:created xsi:type="dcterms:W3CDTF">2024-07-09T11:11:00Z</dcterms:created>
  <dcterms:modified xsi:type="dcterms:W3CDTF">2024-10-29T08:13:00Z</dcterms:modified>
</cp:coreProperties>
</file>