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40" w:tblpY="646"/>
        <w:tblW w:w="9356" w:type="dxa"/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540"/>
        <w:gridCol w:w="2340"/>
        <w:gridCol w:w="4388"/>
      </w:tblGrid>
      <w:tr w:rsidR="00B56C10" w14:paraId="7431FDCD" w14:textId="77777777" w:rsidTr="00B56C10">
        <w:trPr>
          <w:cantSplit/>
          <w:trHeight w:val="1606"/>
        </w:trPr>
        <w:tc>
          <w:tcPr>
            <w:tcW w:w="9356" w:type="dxa"/>
            <w:gridSpan w:val="5"/>
          </w:tcPr>
          <w:p w14:paraId="29BA894C" w14:textId="77777777" w:rsidR="00B56C10" w:rsidRPr="00875C14" w:rsidRDefault="00AD7A56" w:rsidP="00B56C10">
            <w:pPr>
              <w:rPr>
                <w:sz w:val="20"/>
                <w:szCs w:val="20"/>
              </w:rPr>
            </w:pPr>
            <w:r w:rsidRPr="001F246F">
              <w:rPr>
                <w:noProof/>
              </w:rPr>
              <w:drawing>
                <wp:inline distT="0" distB="0" distL="0" distR="0" wp14:anchorId="1064BAF0" wp14:editId="036449B4">
                  <wp:extent cx="5800725" cy="1104900"/>
                  <wp:effectExtent l="0" t="0" r="9525" b="0"/>
                  <wp:docPr id="1" name="Рисунок 2" descr="евросибэнер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евросибэнер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C10" w:rsidRPr="00102EE0" w14:paraId="51106AB5" w14:textId="77777777" w:rsidTr="00B56C10">
        <w:trPr>
          <w:cantSplit/>
          <w:trHeight w:val="125"/>
        </w:trPr>
        <w:tc>
          <w:tcPr>
            <w:tcW w:w="4968" w:type="dxa"/>
            <w:gridSpan w:val="4"/>
          </w:tcPr>
          <w:p w14:paraId="3CE28F78" w14:textId="77777777" w:rsidR="00B56C10" w:rsidRPr="00102EE0" w:rsidRDefault="00B56C10" w:rsidP="00B56C10">
            <w:pPr>
              <w:jc w:val="center"/>
            </w:pPr>
          </w:p>
        </w:tc>
        <w:tc>
          <w:tcPr>
            <w:tcW w:w="4388" w:type="dxa"/>
            <w:vMerge w:val="restart"/>
            <w:shd w:val="clear" w:color="auto" w:fill="auto"/>
          </w:tcPr>
          <w:p w14:paraId="5AA6BAF2" w14:textId="77777777" w:rsidR="005656E2" w:rsidRDefault="00B56C10" w:rsidP="00B56C10">
            <w:r>
              <w:t xml:space="preserve">     </w:t>
            </w:r>
          </w:p>
          <w:p w14:paraId="495EB346" w14:textId="77777777" w:rsidR="00B56C10" w:rsidRPr="00853454" w:rsidRDefault="00B56C10" w:rsidP="00E037EF">
            <w:r w:rsidRPr="00E037EF">
              <w:rPr>
                <w:sz w:val="28"/>
              </w:rPr>
              <w:t xml:space="preserve"> </w:t>
            </w:r>
            <w:r w:rsidR="005656E2" w:rsidRPr="00E037EF">
              <w:rPr>
                <w:sz w:val="28"/>
              </w:rPr>
              <w:t xml:space="preserve">                </w:t>
            </w:r>
            <w:r w:rsidRPr="00E037EF">
              <w:rPr>
                <w:szCs w:val="22"/>
              </w:rPr>
              <w:t>Руководителю предприятия</w:t>
            </w:r>
          </w:p>
        </w:tc>
      </w:tr>
      <w:tr w:rsidR="00B56C10" w:rsidRPr="00102EE0" w14:paraId="6739B33E" w14:textId="77777777" w:rsidTr="00B56C10">
        <w:trPr>
          <w:cantSplit/>
          <w:trHeight w:val="307"/>
        </w:trPr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7DDA7944" w14:textId="77777777" w:rsidR="00B56C10" w:rsidRPr="00102EE0" w:rsidRDefault="00B56C10" w:rsidP="00B56C10">
            <w:pPr>
              <w:ind w:left="-108"/>
            </w:pPr>
          </w:p>
        </w:tc>
        <w:tc>
          <w:tcPr>
            <w:tcW w:w="540" w:type="dxa"/>
          </w:tcPr>
          <w:p w14:paraId="416B2BE6" w14:textId="77777777" w:rsidR="00B56C10" w:rsidRPr="00102EE0" w:rsidRDefault="00B56C10" w:rsidP="00B56C10">
            <w:pPr>
              <w:ind w:left="-108"/>
            </w:pPr>
            <w:r>
              <w:t xml:space="preserve">   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77FFCAF" w14:textId="77777777" w:rsidR="00B56C10" w:rsidRPr="00102EE0" w:rsidRDefault="00B56C10" w:rsidP="00B56C10">
            <w:pPr>
              <w:ind w:left="-108"/>
            </w:pPr>
          </w:p>
        </w:tc>
        <w:tc>
          <w:tcPr>
            <w:tcW w:w="4388" w:type="dxa"/>
            <w:vMerge/>
            <w:shd w:val="clear" w:color="auto" w:fill="auto"/>
          </w:tcPr>
          <w:p w14:paraId="140D8F28" w14:textId="77777777" w:rsidR="00B56C10" w:rsidRPr="00102EE0" w:rsidRDefault="00B56C10" w:rsidP="00B56C10">
            <w:pPr>
              <w:jc w:val="center"/>
            </w:pPr>
          </w:p>
        </w:tc>
      </w:tr>
      <w:tr w:rsidR="00B56C10" w:rsidRPr="00102EE0" w14:paraId="1E861671" w14:textId="77777777" w:rsidTr="00B56C10">
        <w:trPr>
          <w:cantSplit/>
          <w:trHeight w:val="348"/>
        </w:trPr>
        <w:tc>
          <w:tcPr>
            <w:tcW w:w="828" w:type="dxa"/>
          </w:tcPr>
          <w:p w14:paraId="2B9E36D4" w14:textId="77777777" w:rsidR="00B56C10" w:rsidRPr="0002366E" w:rsidRDefault="00AD7A56" w:rsidP="00B56C10">
            <w:pPr>
              <w:ind w:left="-108"/>
            </w:pPr>
            <w:r w:rsidRPr="00575C7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6C40ED" wp14:editId="0903A95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140970</wp:posOffset>
                      </wp:positionV>
                      <wp:extent cx="756285" cy="505460"/>
                      <wp:effectExtent l="7620" t="12065" r="7620" b="63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FDA52" w14:textId="77777777" w:rsidR="00B56C10" w:rsidRDefault="00B56C10" w:rsidP="00B56C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40ED" id="Rectangle 6" o:spid="_x0000_s1026" style="position:absolute;left:0;text-align:left;margin-left:-2.35pt;margin-top:11.1pt;width:59.5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">
                      <v:textbox>
                        <w:txbxContent>
                          <w:p w14:paraId="71BFDA52" w14:textId="77777777" w:rsidR="00B56C10" w:rsidRDefault="00B56C10" w:rsidP="00B56C1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60" w:type="dxa"/>
          </w:tcPr>
          <w:p w14:paraId="6FAA2CAB" w14:textId="77777777" w:rsidR="00B56C10" w:rsidRPr="00102EE0" w:rsidRDefault="00AD7A56" w:rsidP="00B56C10">
            <w:pPr>
              <w:ind w:left="-108"/>
            </w:pPr>
            <w:r w:rsidRPr="00575C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83BE33" wp14:editId="15249DB2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140970</wp:posOffset>
                      </wp:positionV>
                      <wp:extent cx="2436495" cy="466725"/>
                      <wp:effectExtent l="1905" t="254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64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BE4F4" w14:textId="77777777" w:rsidR="00135C9E" w:rsidRPr="00E037EF" w:rsidRDefault="00575C78" w:rsidP="00135C9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53454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135C9E" w:rsidRPr="00853454">
                                    <w:rPr>
                                      <w:sz w:val="20"/>
                                      <w:szCs w:val="20"/>
                                    </w:rPr>
                                    <w:instrText xml:space="preserve"> MACROBUTTON </w:instrText>
                                  </w:r>
                                  <w:r w:rsidRPr="00853454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135C9E" w:rsidRPr="00E037EF">
                                    <w:rPr>
                                      <w:szCs w:val="20"/>
                                    </w:rPr>
                                    <w:t xml:space="preserve">О проведении процедуры </w:t>
                                  </w:r>
                                </w:p>
                                <w:p w14:paraId="7F9B4EE3" w14:textId="77777777" w:rsidR="00135C9E" w:rsidRPr="00E037EF" w:rsidRDefault="00135C9E" w:rsidP="00135C9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E037EF">
                                    <w:rPr>
                                      <w:szCs w:val="20"/>
                                    </w:rPr>
                                    <w:t xml:space="preserve">упрощенной закупки </w:t>
                                  </w:r>
                                </w:p>
                                <w:p w14:paraId="042E4A09" w14:textId="77777777" w:rsidR="00135C9E" w:rsidRPr="00853454" w:rsidRDefault="00135C9E" w:rsidP="00135C9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BE33" id="Rectangle 5" o:spid="_x0000_s1027" style="position:absolute;left:0;text-align:left;margin-left:17.3pt;margin-top:11.1pt;width:191.8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" stroked="f">
                      <v:textbox>
                        <w:txbxContent>
                          <w:p w14:paraId="494BE4F4" w14:textId="77777777" w:rsidR="00135C9E" w:rsidRPr="00E037EF" w:rsidRDefault="00575C78" w:rsidP="00135C9E">
                            <w:pPr>
                              <w:rPr>
                                <w:szCs w:val="20"/>
                              </w:rPr>
                            </w:pPr>
                            <w:r w:rsidRPr="00853454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135C9E" w:rsidRPr="00853454">
                              <w:rPr>
                                <w:sz w:val="20"/>
                                <w:szCs w:val="20"/>
                              </w:rPr>
                              <w:instrText xml:space="preserve"> MACROBUTTON </w:instrText>
                            </w:r>
                            <w:r w:rsidRPr="00853454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135C9E" w:rsidRPr="00E037EF">
                              <w:rPr>
                                <w:szCs w:val="20"/>
                              </w:rPr>
                              <w:t xml:space="preserve">О проведении процедуры </w:t>
                            </w:r>
                          </w:p>
                          <w:p w14:paraId="7F9B4EE3" w14:textId="77777777" w:rsidR="00135C9E" w:rsidRPr="00E037EF" w:rsidRDefault="00135C9E" w:rsidP="00135C9E">
                            <w:pPr>
                              <w:rPr>
                                <w:szCs w:val="20"/>
                              </w:rPr>
                            </w:pPr>
                            <w:r w:rsidRPr="00E037EF">
                              <w:rPr>
                                <w:szCs w:val="20"/>
                              </w:rPr>
                              <w:t xml:space="preserve">упрощенной закупки </w:t>
                            </w:r>
                          </w:p>
                          <w:p w14:paraId="042E4A09" w14:textId="77777777" w:rsidR="00135C9E" w:rsidRPr="00853454" w:rsidRDefault="00135C9E" w:rsidP="00135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</w:tcPr>
          <w:p w14:paraId="6E808B2A" w14:textId="77777777" w:rsidR="00B56C10" w:rsidRPr="00102EE0" w:rsidRDefault="00B56C10" w:rsidP="00B56C10">
            <w:pPr>
              <w:ind w:left="-108"/>
            </w:pPr>
          </w:p>
        </w:tc>
        <w:tc>
          <w:tcPr>
            <w:tcW w:w="2340" w:type="dxa"/>
          </w:tcPr>
          <w:p w14:paraId="5467AB97" w14:textId="77777777" w:rsidR="00B56C10" w:rsidRPr="00102EE0" w:rsidRDefault="00B56C10" w:rsidP="00B56C10">
            <w:pPr>
              <w:ind w:left="-108"/>
            </w:pPr>
          </w:p>
        </w:tc>
        <w:tc>
          <w:tcPr>
            <w:tcW w:w="4388" w:type="dxa"/>
            <w:vMerge/>
            <w:shd w:val="clear" w:color="auto" w:fill="auto"/>
          </w:tcPr>
          <w:p w14:paraId="282E97E6" w14:textId="77777777" w:rsidR="00B56C10" w:rsidRPr="00102EE0" w:rsidRDefault="00B56C10" w:rsidP="00B56C10">
            <w:pPr>
              <w:jc w:val="center"/>
            </w:pPr>
          </w:p>
        </w:tc>
      </w:tr>
    </w:tbl>
    <w:p w14:paraId="1917B642" w14:textId="77777777" w:rsidR="00135C9E" w:rsidRDefault="00135C9E" w:rsidP="00135C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3DB7C736" w14:textId="77777777" w:rsidR="00135C9E" w:rsidRDefault="00135C9E" w:rsidP="00135C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4E623629" w14:textId="77777777" w:rsidR="00135C9E" w:rsidRDefault="00135C9E" w:rsidP="00135C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28C4B10A" w14:textId="77777777" w:rsidR="00E037EF" w:rsidRDefault="00135C9E" w:rsidP="00B56C10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C8A6ED" w14:textId="77777777" w:rsidR="00135C9E" w:rsidRPr="00E037EF" w:rsidRDefault="00135C9E" w:rsidP="00E037E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Просим вас предоставить информацию о возможности поставки и цене следующей продукции:</w:t>
      </w:r>
    </w:p>
    <w:p w14:paraId="58B880DA" w14:textId="38F195FF" w:rsidR="008D3EF3" w:rsidRDefault="00135C9E" w:rsidP="000F2AD0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EF3">
        <w:rPr>
          <w:rFonts w:ascii="Times New Roman" w:hAnsi="Times New Roman" w:cs="Times New Roman"/>
          <w:sz w:val="24"/>
          <w:szCs w:val="24"/>
        </w:rPr>
        <w:t xml:space="preserve">Наименование продукции: </w:t>
      </w:r>
      <w:r w:rsidR="00987C4B">
        <w:rPr>
          <w:rFonts w:ascii="Times New Roman" w:hAnsi="Times New Roman" w:cs="Times New Roman"/>
          <w:sz w:val="24"/>
          <w:szCs w:val="24"/>
        </w:rPr>
        <w:t>Стяжки кабельные</w:t>
      </w:r>
      <w:r w:rsidR="007B27AB">
        <w:rPr>
          <w:rFonts w:ascii="Times New Roman" w:hAnsi="Times New Roman" w:cs="Times New Roman"/>
          <w:sz w:val="24"/>
          <w:szCs w:val="24"/>
        </w:rPr>
        <w:t>.</w:t>
      </w:r>
    </w:p>
    <w:p w14:paraId="39341239" w14:textId="77777777" w:rsidR="00135C9E" w:rsidRPr="008D3EF3" w:rsidRDefault="00135C9E" w:rsidP="000F2AD0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EF3">
        <w:rPr>
          <w:rFonts w:ascii="Times New Roman" w:hAnsi="Times New Roman" w:cs="Times New Roman"/>
          <w:sz w:val="24"/>
          <w:szCs w:val="24"/>
        </w:rPr>
        <w:t xml:space="preserve">Требуемое количество продукции: указано в приложении 1. </w:t>
      </w:r>
    </w:p>
    <w:p w14:paraId="1DABE52F" w14:textId="77777777" w:rsidR="00135C9E" w:rsidRPr="00E037EF" w:rsidRDefault="00135C9E" w:rsidP="00B56C10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Качество продукции: новая продукция, требования указаны в приложении 1.</w:t>
      </w:r>
    </w:p>
    <w:p w14:paraId="6683F2B2" w14:textId="77777777" w:rsidR="00135C9E" w:rsidRPr="00E037EF" w:rsidRDefault="00135C9E" w:rsidP="00B56C10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337AD4">
        <w:rPr>
          <w:rFonts w:ascii="Times New Roman" w:hAnsi="Times New Roman" w:cs="Times New Roman"/>
          <w:sz w:val="24"/>
          <w:szCs w:val="24"/>
        </w:rPr>
        <w:t>указано в приложении 1</w:t>
      </w:r>
      <w:r w:rsidR="00CD0D15">
        <w:rPr>
          <w:rFonts w:ascii="Times New Roman" w:hAnsi="Times New Roman" w:cs="Times New Roman"/>
          <w:sz w:val="24"/>
          <w:szCs w:val="24"/>
        </w:rPr>
        <w:t>.</w:t>
      </w:r>
    </w:p>
    <w:p w14:paraId="6F028076" w14:textId="2141C635" w:rsidR="00135C9E" w:rsidRPr="00E037EF" w:rsidRDefault="00135C9E" w:rsidP="00B56C10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Сроки поставки: </w:t>
      </w:r>
      <w:r w:rsidR="00142E95">
        <w:rPr>
          <w:rFonts w:ascii="Times New Roman" w:hAnsi="Times New Roman" w:cs="Times New Roman"/>
          <w:sz w:val="24"/>
          <w:szCs w:val="24"/>
        </w:rPr>
        <w:t>2023</w:t>
      </w:r>
      <w:r w:rsidR="005A3332">
        <w:rPr>
          <w:rFonts w:ascii="Times New Roman" w:hAnsi="Times New Roman" w:cs="Times New Roman"/>
          <w:sz w:val="24"/>
          <w:szCs w:val="24"/>
        </w:rPr>
        <w:t>г.</w:t>
      </w:r>
    </w:p>
    <w:p w14:paraId="1C2D5BFA" w14:textId="77777777" w:rsidR="00987C4B" w:rsidRDefault="00135C9E" w:rsidP="00987C4B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Порядок формирования цены продукции: без НДС с учетом расходов на перевозку.</w:t>
      </w:r>
    </w:p>
    <w:p w14:paraId="01A339F3" w14:textId="29116A72" w:rsidR="00D93432" w:rsidRPr="00987C4B" w:rsidRDefault="00135C9E" w:rsidP="00987C4B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7C4B">
        <w:rPr>
          <w:rFonts w:ascii="Times New Roman" w:hAnsi="Times New Roman" w:cs="Times New Roman"/>
          <w:sz w:val="24"/>
          <w:szCs w:val="24"/>
        </w:rPr>
        <w:t xml:space="preserve">Форма, сроки и порядок оплаты: </w:t>
      </w:r>
      <w:r w:rsidR="00D93432" w:rsidRPr="00987C4B">
        <w:rPr>
          <w:rFonts w:ascii="Times New Roman" w:hAnsi="Times New Roman" w:cs="Times New Roman"/>
          <w:sz w:val="24"/>
          <w:szCs w:val="24"/>
        </w:rPr>
        <w:t>предпочтительно 100% по факту поставки не более 60 рабочих дней, безналичный расчет (для СМСП в течение 7 рабочих дней).</w:t>
      </w:r>
    </w:p>
    <w:p w14:paraId="6DF2D12D" w14:textId="77777777" w:rsidR="00135C9E" w:rsidRPr="00D93432" w:rsidRDefault="00135C9E" w:rsidP="001C602C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Сведения о Заказчике:</w:t>
      </w:r>
    </w:p>
    <w:p w14:paraId="174FAA81" w14:textId="77777777" w:rsidR="00135C9E" w:rsidRPr="00E037EF" w:rsidRDefault="00135C9E" w:rsidP="00B56C10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EC0FC1" w:rsidRPr="00E037EF">
        <w:rPr>
          <w:rFonts w:ascii="Times New Roman" w:hAnsi="Times New Roman" w:cs="Times New Roman"/>
          <w:sz w:val="24"/>
          <w:szCs w:val="24"/>
        </w:rPr>
        <w:t>ООО «ТД «ЕвроСибЭнерго»</w:t>
      </w:r>
      <w:r w:rsidR="00E137BB" w:rsidRPr="00E037EF">
        <w:rPr>
          <w:rFonts w:ascii="Times New Roman" w:hAnsi="Times New Roman" w:cs="Times New Roman"/>
          <w:sz w:val="24"/>
          <w:szCs w:val="24"/>
        </w:rPr>
        <w:t>.</w:t>
      </w:r>
      <w:r w:rsidRPr="00E03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CDF51" w14:textId="77777777" w:rsidR="00135C9E" w:rsidRPr="00E037EF" w:rsidRDefault="00135C9E" w:rsidP="00B56C10">
      <w:pPr>
        <w:spacing w:line="276" w:lineRule="auto"/>
        <w:jc w:val="both"/>
      </w:pPr>
      <w:r w:rsidRPr="00E037EF">
        <w:t>Место нахождения – 6640</w:t>
      </w:r>
      <w:r w:rsidR="008E370B">
        <w:t>07</w:t>
      </w:r>
      <w:r w:rsidR="005A3332">
        <w:t>, г. Иркутс</w:t>
      </w:r>
      <w:r w:rsidR="00142E95">
        <w:t>к, ул. Рабочая, д.22</w:t>
      </w:r>
      <w:r w:rsidRPr="00E037EF">
        <w:t xml:space="preserve">. </w:t>
      </w:r>
    </w:p>
    <w:p w14:paraId="2E201911" w14:textId="77777777" w:rsidR="00135C9E" w:rsidRPr="00E037EF" w:rsidRDefault="008E370B" w:rsidP="00B56C10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– 664007,</w:t>
      </w:r>
      <w:r w:rsidR="00135C9E" w:rsidRPr="00E037EF">
        <w:rPr>
          <w:rFonts w:ascii="Times New Roman" w:hAnsi="Times New Roman" w:cs="Times New Roman"/>
          <w:sz w:val="24"/>
          <w:szCs w:val="24"/>
        </w:rPr>
        <w:t xml:space="preserve"> г. Иркутск, ул. Рабочая, 22</w:t>
      </w:r>
      <w:r w:rsidR="00E137BB" w:rsidRPr="00E037EF">
        <w:rPr>
          <w:rFonts w:ascii="Times New Roman" w:hAnsi="Times New Roman" w:cs="Times New Roman"/>
          <w:sz w:val="24"/>
          <w:szCs w:val="24"/>
        </w:rPr>
        <w:t>.</w:t>
      </w:r>
      <w:r w:rsidR="00135C9E" w:rsidRPr="00E03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E7792" w14:textId="735DA768" w:rsidR="00135C9E" w:rsidRPr="008A1638" w:rsidRDefault="00135C9E" w:rsidP="00B56C10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8A1638">
        <w:rPr>
          <w:rFonts w:ascii="Times New Roman" w:hAnsi="Times New Roman" w:cs="Times New Roman"/>
          <w:sz w:val="24"/>
          <w:szCs w:val="24"/>
        </w:rPr>
        <w:t>Жорова Ирина Геннадьевна</w:t>
      </w:r>
    </w:p>
    <w:p w14:paraId="48EDE013" w14:textId="2E482D21" w:rsidR="00135C9E" w:rsidRPr="00F02458" w:rsidRDefault="00135C9E" w:rsidP="00F02458">
      <w:pPr>
        <w:rPr>
          <w:color w:val="0070C0"/>
          <w:sz w:val="22"/>
          <w:szCs w:val="22"/>
          <w:u w:val="single"/>
        </w:rPr>
      </w:pPr>
      <w:r w:rsidRPr="00E037EF">
        <w:t xml:space="preserve">адрес электронной почты: </w:t>
      </w:r>
      <w:hyperlink r:id="rId8" w:history="1">
        <w:r w:rsidR="008A1638" w:rsidRPr="008D26A2">
          <w:rPr>
            <w:rStyle w:val="a8"/>
            <w:lang w:val="en-US"/>
          </w:rPr>
          <w:t>zhorova</w:t>
        </w:r>
        <w:r w:rsidR="008A1638" w:rsidRPr="008D26A2">
          <w:rPr>
            <w:rStyle w:val="a8"/>
          </w:rPr>
          <w:t>_</w:t>
        </w:r>
        <w:r w:rsidR="008A1638" w:rsidRPr="008D26A2">
          <w:rPr>
            <w:rStyle w:val="a8"/>
            <w:lang w:val="en-US"/>
          </w:rPr>
          <w:t>ig</w:t>
        </w:r>
        <w:r w:rsidR="008A1638" w:rsidRPr="008D26A2">
          <w:rPr>
            <w:rStyle w:val="a8"/>
          </w:rPr>
          <w:t>@</w:t>
        </w:r>
        <w:r w:rsidR="008A1638" w:rsidRPr="008D26A2">
          <w:rPr>
            <w:rStyle w:val="a8"/>
            <w:lang w:val="en-US"/>
          </w:rPr>
          <w:t>eurosib</w:t>
        </w:r>
        <w:r w:rsidR="008A1638" w:rsidRPr="008D26A2">
          <w:rPr>
            <w:rStyle w:val="a8"/>
          </w:rPr>
          <w:t>-</w:t>
        </w:r>
        <w:r w:rsidR="008A1638" w:rsidRPr="008D26A2">
          <w:rPr>
            <w:rStyle w:val="a8"/>
            <w:lang w:val="en-US"/>
          </w:rPr>
          <w:t>td</w:t>
        </w:r>
        <w:r w:rsidR="008A1638" w:rsidRPr="008D26A2">
          <w:rPr>
            <w:rStyle w:val="a8"/>
          </w:rPr>
          <w:t>.</w:t>
        </w:r>
        <w:r w:rsidR="008A1638" w:rsidRPr="008D26A2">
          <w:rPr>
            <w:rStyle w:val="a8"/>
            <w:lang w:val="en-US"/>
          </w:rPr>
          <w:t>ru</w:t>
        </w:r>
      </w:hyperlink>
      <w:r w:rsidR="00F02458" w:rsidRPr="00F02458">
        <w:rPr>
          <w:color w:val="0070C0"/>
          <w:u w:val="single"/>
        </w:rPr>
        <w:t xml:space="preserve"> </w:t>
      </w:r>
      <w:r w:rsidRPr="00E037EF">
        <w:t xml:space="preserve">, </w:t>
      </w:r>
      <w:r w:rsidR="00F02458">
        <w:t xml:space="preserve">                                                       </w:t>
      </w:r>
      <w:r w:rsidRPr="00E037EF">
        <w:t>номер телефона:</w:t>
      </w:r>
      <w:r w:rsidR="007112C0">
        <w:t xml:space="preserve"> </w:t>
      </w:r>
      <w:r w:rsidR="00AD7A56">
        <w:t>+7 (3952) 79-</w:t>
      </w:r>
      <w:r w:rsidR="00BE37D2" w:rsidRPr="00BE37D2">
        <w:t>22</w:t>
      </w:r>
      <w:r w:rsidR="00AD7A56">
        <w:t>-</w:t>
      </w:r>
      <w:r w:rsidR="008A1638" w:rsidRPr="008A1638">
        <w:t>46</w:t>
      </w:r>
      <w:r w:rsidR="00E137BB" w:rsidRPr="00E037EF">
        <w:t>.</w:t>
      </w:r>
    </w:p>
    <w:p w14:paraId="68BA100B" w14:textId="4CFD3EA7" w:rsidR="00135C9E" w:rsidRPr="00E037EF" w:rsidRDefault="00135C9E" w:rsidP="00B56C10">
      <w:pPr>
        <w:numPr>
          <w:ilvl w:val="0"/>
          <w:numId w:val="1"/>
        </w:numPr>
        <w:spacing w:line="276" w:lineRule="auto"/>
        <w:ind w:left="0" w:firstLine="0"/>
        <w:jc w:val="both"/>
      </w:pPr>
      <w:r w:rsidRPr="00E037EF">
        <w:t xml:space="preserve">В случае вашей готовности произвести поставку продукции на вышеуказанных условиях просим вас в срок до </w:t>
      </w:r>
      <w:r w:rsidR="000047AE">
        <w:t>23</w:t>
      </w:r>
      <w:r w:rsidR="00AD7A56">
        <w:t>.00</w:t>
      </w:r>
      <w:r w:rsidRPr="00E037EF">
        <w:t xml:space="preserve"> (время иркутское) </w:t>
      </w:r>
      <w:r w:rsidR="00987C4B">
        <w:t>2</w:t>
      </w:r>
      <w:r w:rsidR="000047AE">
        <w:t>2</w:t>
      </w:r>
      <w:r w:rsidR="008406AC">
        <w:t>.03</w:t>
      </w:r>
      <w:r w:rsidR="00AD7A56">
        <w:t>.20</w:t>
      </w:r>
      <w:r w:rsidR="00407962">
        <w:t>2</w:t>
      </w:r>
      <w:r w:rsidR="008406AC">
        <w:t>3</w:t>
      </w:r>
      <w:r w:rsidR="0041071C" w:rsidRPr="00E037EF">
        <w:t>г.</w:t>
      </w:r>
      <w:r w:rsidR="00E01E13" w:rsidRPr="00E037EF">
        <w:t xml:space="preserve"> </w:t>
      </w:r>
      <w:r w:rsidRPr="00E037EF">
        <w:t xml:space="preserve">предоставить </w:t>
      </w:r>
      <w:r w:rsidRPr="00E037EF">
        <w:rPr>
          <w:bCs/>
        </w:rPr>
        <w:t>заявку.</w:t>
      </w:r>
    </w:p>
    <w:p w14:paraId="4506595A" w14:textId="09C771C7" w:rsidR="00135C9E" w:rsidRPr="00E037EF" w:rsidRDefault="00135C9E" w:rsidP="00FC6427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E037EF">
        <w:t>З</w:t>
      </w:r>
      <w:r w:rsidRPr="00E037EF">
        <w:rPr>
          <w:bCs/>
        </w:rPr>
        <w:t xml:space="preserve">аявка по установленной форме (приложение 2), </w:t>
      </w:r>
      <w:r w:rsidRPr="00E037EF">
        <w:t xml:space="preserve">заверенная подписью руководителя и печатью </w:t>
      </w:r>
      <w:r w:rsidR="007112C0">
        <w:t xml:space="preserve">предприятия (сканированная), </w:t>
      </w:r>
      <w:r w:rsidRPr="00E037EF">
        <w:t>а также</w:t>
      </w:r>
      <w:r w:rsidRPr="00E037EF">
        <w:rPr>
          <w:bCs/>
        </w:rPr>
        <w:t xml:space="preserve"> </w:t>
      </w:r>
      <w:r w:rsidRPr="00E037EF">
        <w:t>коммерческое пред</w:t>
      </w:r>
      <w:r w:rsidR="007112C0">
        <w:t xml:space="preserve">ложение по установленной форме </w:t>
      </w:r>
      <w:r w:rsidRPr="00E037EF">
        <w:t>(приложение 1)</w:t>
      </w:r>
      <w:r w:rsidRPr="00E037EF">
        <w:rPr>
          <w:bCs/>
        </w:rPr>
        <w:t xml:space="preserve">, </w:t>
      </w:r>
      <w:r w:rsidRPr="00E037EF">
        <w:t>заверенное подписью руководителя и печатью предприятия (сканированное) в формате «</w:t>
      </w:r>
      <w:r w:rsidRPr="00E037EF">
        <w:rPr>
          <w:lang w:val="en-US"/>
        </w:rPr>
        <w:t>pdf</w:t>
      </w:r>
      <w:r w:rsidRPr="00E037EF">
        <w:t>»</w:t>
      </w:r>
      <w:r w:rsidR="005F4F4D" w:rsidRPr="00E037EF">
        <w:t xml:space="preserve"> </w:t>
      </w:r>
      <w:r w:rsidRPr="00E037EF">
        <w:t xml:space="preserve">и копию </w:t>
      </w:r>
      <w:r w:rsidRPr="00E037EF">
        <w:rPr>
          <w:bCs/>
        </w:rPr>
        <w:t>в формате «</w:t>
      </w:r>
      <w:r w:rsidRPr="00E037EF">
        <w:rPr>
          <w:bCs/>
          <w:lang w:val="en-US"/>
        </w:rPr>
        <w:t>excel</w:t>
      </w:r>
      <w:r w:rsidRPr="00E037EF">
        <w:rPr>
          <w:bCs/>
        </w:rPr>
        <w:t>»</w:t>
      </w:r>
      <w:r w:rsidRPr="00E037EF">
        <w:t xml:space="preserve"> подаются в электронном виде </w:t>
      </w:r>
      <w:r w:rsidR="00FC6427">
        <w:t xml:space="preserve">на торговую площадку </w:t>
      </w:r>
      <w:hyperlink r:id="rId9" w:history="1">
        <w:r w:rsidR="008406AC" w:rsidRPr="0014061F">
          <w:rPr>
            <w:rStyle w:val="a8"/>
          </w:rPr>
          <w:t>https://business.roseltorg.ru/</w:t>
        </w:r>
      </w:hyperlink>
      <w:r w:rsidR="008406AC">
        <w:t xml:space="preserve"> </w:t>
      </w:r>
      <w:r w:rsidRPr="00E037EF">
        <w:t xml:space="preserve">. Заявки и коммерческие предложения, представленные позже указанного срока </w:t>
      </w:r>
      <w:r w:rsidR="00FC6427" w:rsidRPr="00E037EF">
        <w:t>к рассмотрению,</w:t>
      </w:r>
      <w:r w:rsidRPr="00E037EF">
        <w:t xml:space="preserve"> не принимаются</w:t>
      </w:r>
      <w:r w:rsidRPr="00E037EF">
        <w:rPr>
          <w:snapToGrid w:val="0"/>
          <w:color w:val="000000"/>
        </w:rPr>
        <w:t>.</w:t>
      </w:r>
    </w:p>
    <w:p w14:paraId="1F9EA5FE" w14:textId="0A8C5875" w:rsidR="00135C9E" w:rsidRPr="00E037EF" w:rsidRDefault="00135C9E" w:rsidP="009127B5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r w:rsidRPr="00E037EF">
        <w:t>Заявка на участие подается на русском языке в электронном виде</w:t>
      </w:r>
      <w:r w:rsidR="007112C0">
        <w:t xml:space="preserve"> по установленной форме </w:t>
      </w:r>
      <w:r w:rsidRPr="00E037EF">
        <w:t xml:space="preserve">(приложение </w:t>
      </w:r>
      <w:r w:rsidR="00987C4B">
        <w:t>1)</w:t>
      </w:r>
      <w:r w:rsidRPr="00E037EF">
        <w:t xml:space="preserve">, заверенная подписью руководителя и печатью предприятия (сканированная). </w:t>
      </w:r>
    </w:p>
    <w:p w14:paraId="2452C203" w14:textId="77777777" w:rsidR="00135C9E" w:rsidRPr="00E037EF" w:rsidRDefault="00135C9E" w:rsidP="00B56C10">
      <w:pPr>
        <w:pStyle w:val="a9"/>
        <w:spacing w:line="276" w:lineRule="auto"/>
        <w:ind w:left="0"/>
        <w:jc w:val="both"/>
      </w:pPr>
      <w:r w:rsidRPr="00E037EF">
        <w:t xml:space="preserve">В заявке должен быть указан срок ее действия, который не может составлять </w:t>
      </w:r>
      <w:r w:rsidRPr="00E037EF">
        <w:rPr>
          <w:color w:val="000000"/>
        </w:rPr>
        <w:t xml:space="preserve">менее 60 (шестидесяти) календарных дней со дня, следующего за днем окончания приема заявок. </w:t>
      </w:r>
      <w:r w:rsidRPr="00E037EF">
        <w:t xml:space="preserve"> </w:t>
      </w:r>
    </w:p>
    <w:p w14:paraId="15E9C489" w14:textId="77777777" w:rsidR="00135C9E" w:rsidRPr="00E037EF" w:rsidRDefault="00135C9E" w:rsidP="00B56C10">
      <w:pPr>
        <w:pStyle w:val="a9"/>
        <w:spacing w:line="276" w:lineRule="auto"/>
        <w:ind w:left="0"/>
        <w:jc w:val="both"/>
      </w:pPr>
      <w:r w:rsidRPr="00E037EF">
        <w:t xml:space="preserve">К заявке должны быть приложены копии документов, подтверждающих соответствие продукции требованиям, установленным в соответствии с законодательством РФ (копии </w:t>
      </w:r>
      <w:r w:rsidRPr="00E037EF">
        <w:lastRenderedPageBreak/>
        <w:t>сертификатов соответствия, деклараций о соответствии, санитарно-эпидемиологических заключений, регистрационных удостоверений и т.п.).</w:t>
      </w:r>
    </w:p>
    <w:p w14:paraId="0016DD30" w14:textId="77777777" w:rsidR="00987C4B" w:rsidRDefault="00987C4B" w:rsidP="00987C4B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также не является публичным конкурсом и не регулируется статьями 1057-1061 части второй Гражданского кодекса Российской Федерации. Данная закупка регулируется п. 2 ст.3 Федерального закона от 18.07.2011 №223-ФЗ «О закупках товаров, работ, услуг отдельными видами юридических лиц».</w:t>
      </w:r>
    </w:p>
    <w:p w14:paraId="0830266D" w14:textId="41EF130A" w:rsidR="00987C4B" w:rsidRPr="00987C4B" w:rsidRDefault="00987C4B" w:rsidP="00987C4B">
      <w:pPr>
        <w:spacing w:line="276" w:lineRule="auto"/>
        <w:ind w:firstLine="425"/>
        <w:jc w:val="both"/>
      </w:pPr>
      <w:r>
        <w:rPr>
          <w:color w:val="000000"/>
        </w:rPr>
        <w:t xml:space="preserve">По всем </w:t>
      </w:r>
      <w:r w:rsidRPr="00987C4B">
        <w:t>ставшим вам известными нарушениям, допущенным отдельными должностными лицами Компании в ходе процедуры выбора поставщика товаров, заключении договоров и их исполнения, Вы можете сообщить по следующим реквизитам: Горячая Линия по вопросам противодействия коррупции и корпоративного мошенничества:</w:t>
      </w:r>
    </w:p>
    <w:p w14:paraId="6BDB8A55" w14:textId="3A3EC89D" w:rsidR="00E037EF" w:rsidRDefault="00987C4B" w:rsidP="00987C4B">
      <w:pPr>
        <w:ind w:left="426" w:firstLine="283"/>
      </w:pPr>
      <w:r>
        <w:rPr>
          <w:color w:val="000000"/>
        </w:rPr>
        <w:t xml:space="preserve">Телефон: 8-800-250-10-58; e-mail: </w:t>
      </w:r>
      <w:hyperlink r:id="rId10" w:history="1">
        <w:r>
          <w:rPr>
            <w:rStyle w:val="a8"/>
          </w:rPr>
          <w:t>doverie@enplus.ru</w:t>
        </w:r>
      </w:hyperlink>
    </w:p>
    <w:p w14:paraId="6056D08B" w14:textId="77777777" w:rsidR="00E037EF" w:rsidRDefault="00E037EF" w:rsidP="00B56C10">
      <w:pPr>
        <w:ind w:left="426" w:firstLine="283"/>
      </w:pPr>
    </w:p>
    <w:p w14:paraId="5EE8A190" w14:textId="77777777" w:rsidR="0076187C" w:rsidRPr="0076187C" w:rsidRDefault="0076187C" w:rsidP="0076187C"/>
    <w:p w14:paraId="1D8AFC76" w14:textId="77777777" w:rsidR="0076187C" w:rsidRPr="0076187C" w:rsidRDefault="0076187C" w:rsidP="0076187C"/>
    <w:p w14:paraId="78040AF6" w14:textId="77777777" w:rsidR="0076187C" w:rsidRPr="0076187C" w:rsidRDefault="0076187C" w:rsidP="0076187C"/>
    <w:p w14:paraId="4E25863D" w14:textId="77777777" w:rsidR="0076187C" w:rsidRPr="0076187C" w:rsidRDefault="0076187C" w:rsidP="0076187C"/>
    <w:p w14:paraId="109BAA34" w14:textId="77777777" w:rsidR="0076187C" w:rsidRPr="0076187C" w:rsidRDefault="0076187C" w:rsidP="0076187C"/>
    <w:p w14:paraId="3EDD50C7" w14:textId="77777777" w:rsidR="0076187C" w:rsidRPr="0076187C" w:rsidRDefault="0076187C" w:rsidP="0076187C"/>
    <w:p w14:paraId="4B70AB7F" w14:textId="77777777" w:rsidR="0076187C" w:rsidRPr="0076187C" w:rsidRDefault="0076187C" w:rsidP="0076187C"/>
    <w:p w14:paraId="3C7012BC" w14:textId="77777777" w:rsidR="0076187C" w:rsidRPr="0076187C" w:rsidRDefault="0076187C" w:rsidP="0076187C"/>
    <w:p w14:paraId="328B89D8" w14:textId="77777777" w:rsidR="0076187C" w:rsidRPr="0076187C" w:rsidRDefault="0076187C" w:rsidP="0076187C"/>
    <w:p w14:paraId="2E33EB40" w14:textId="77777777" w:rsidR="0076187C" w:rsidRPr="0076187C" w:rsidRDefault="0076187C" w:rsidP="0076187C"/>
    <w:p w14:paraId="18D4D08B" w14:textId="77777777" w:rsidR="0076187C" w:rsidRPr="0076187C" w:rsidRDefault="0076187C" w:rsidP="0076187C"/>
    <w:p w14:paraId="37511341" w14:textId="77777777" w:rsidR="0076187C" w:rsidRPr="0076187C" w:rsidRDefault="0076187C" w:rsidP="0076187C"/>
    <w:p w14:paraId="3C5C6547" w14:textId="77777777" w:rsidR="0076187C" w:rsidRPr="0076187C" w:rsidRDefault="0076187C" w:rsidP="0076187C"/>
    <w:p w14:paraId="3FA62544" w14:textId="77777777" w:rsidR="0076187C" w:rsidRPr="0076187C" w:rsidRDefault="0076187C" w:rsidP="0076187C"/>
    <w:p w14:paraId="63F07EB0" w14:textId="77777777" w:rsidR="0076187C" w:rsidRPr="0076187C" w:rsidRDefault="0076187C" w:rsidP="0076187C"/>
    <w:p w14:paraId="1C390FBD" w14:textId="77777777" w:rsidR="0076187C" w:rsidRPr="0076187C" w:rsidRDefault="0076187C" w:rsidP="0076187C"/>
    <w:p w14:paraId="541D8B6B" w14:textId="77777777" w:rsidR="0076187C" w:rsidRPr="0076187C" w:rsidRDefault="0076187C" w:rsidP="0076187C"/>
    <w:p w14:paraId="0C7A65D6" w14:textId="77777777" w:rsidR="0076187C" w:rsidRPr="0076187C" w:rsidRDefault="0076187C" w:rsidP="0076187C"/>
    <w:p w14:paraId="4EA16DAD" w14:textId="77777777" w:rsidR="0076187C" w:rsidRPr="0076187C" w:rsidRDefault="0076187C" w:rsidP="0076187C"/>
    <w:p w14:paraId="21F962C3" w14:textId="77777777" w:rsidR="0076187C" w:rsidRPr="0076187C" w:rsidRDefault="0076187C" w:rsidP="0076187C"/>
    <w:p w14:paraId="774E8F4E" w14:textId="77777777" w:rsidR="0076187C" w:rsidRDefault="0076187C" w:rsidP="0076187C"/>
    <w:p w14:paraId="1BDC9395" w14:textId="77777777" w:rsidR="0076187C" w:rsidRDefault="0076187C" w:rsidP="0076187C"/>
    <w:p w14:paraId="7816727F" w14:textId="77777777" w:rsidR="0076187C" w:rsidRDefault="0076187C" w:rsidP="0076187C"/>
    <w:p w14:paraId="10337B42" w14:textId="77777777" w:rsidR="0076187C" w:rsidRPr="0076187C" w:rsidRDefault="0076187C" w:rsidP="0076187C"/>
    <w:p w14:paraId="220C560A" w14:textId="77777777" w:rsidR="0076187C" w:rsidRPr="0076187C" w:rsidRDefault="0076187C" w:rsidP="0076187C"/>
    <w:p w14:paraId="4E4D86EA" w14:textId="77777777" w:rsidR="0076187C" w:rsidRDefault="0076187C" w:rsidP="0076187C"/>
    <w:sectPr w:rsidR="0076187C" w:rsidSect="000726F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0E93" w14:textId="77777777" w:rsidR="00826A96" w:rsidRDefault="00826A96">
      <w:r>
        <w:separator/>
      </w:r>
    </w:p>
  </w:endnote>
  <w:endnote w:type="continuationSeparator" w:id="0">
    <w:p w14:paraId="60F43151" w14:textId="77777777" w:rsidR="00826A96" w:rsidRDefault="008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452E" w14:textId="77777777" w:rsidR="0076187C" w:rsidRPr="00135C9E" w:rsidRDefault="0076187C" w:rsidP="0076187C">
    <w:pPr>
      <w:pStyle w:val="a6"/>
      <w:jc w:val="center"/>
      <w:rPr>
        <w:b/>
        <w:color w:val="003399"/>
        <w:sz w:val="20"/>
      </w:rPr>
    </w:pPr>
    <w:r w:rsidRPr="00135C9E">
      <w:rPr>
        <w:b/>
        <w:color w:val="003399"/>
        <w:sz w:val="20"/>
      </w:rPr>
      <w:t>___________________________________________________________________________________________</w:t>
    </w:r>
  </w:p>
  <w:p w14:paraId="0732CD61" w14:textId="77777777" w:rsidR="00142E95" w:rsidRDefault="00142E95" w:rsidP="00142E95">
    <w:pPr>
      <w:pStyle w:val="ac"/>
      <w:spacing w:before="0" w:beforeAutospacing="0" w:after="0" w:afterAutospacing="0"/>
      <w:jc w:val="center"/>
      <w:rPr>
        <w:sz w:val="16"/>
        <w:szCs w:val="16"/>
      </w:rPr>
    </w:pPr>
    <w:r>
      <w:rPr>
        <w:sz w:val="16"/>
        <w:szCs w:val="16"/>
      </w:rPr>
      <w:t xml:space="preserve">Почтовый адрес: Рабочая ул., 22, Иркутск, 664007 </w:t>
    </w:r>
  </w:p>
  <w:p w14:paraId="42FDC9A5" w14:textId="77777777" w:rsidR="00142E95" w:rsidRPr="0012741B" w:rsidRDefault="00142E95" w:rsidP="00142E95">
    <w:pPr>
      <w:pStyle w:val="ac"/>
      <w:spacing w:before="0" w:beforeAutospacing="0" w:after="0" w:afterAutospacing="0"/>
      <w:jc w:val="center"/>
      <w:rPr>
        <w:sz w:val="18"/>
        <w:szCs w:val="18"/>
      </w:rPr>
    </w:pPr>
    <w:r>
      <w:rPr>
        <w:sz w:val="16"/>
        <w:szCs w:val="16"/>
      </w:rPr>
      <w:t xml:space="preserve">Тел. (3952) 792-193. Факс: (3952) 792-266. </w:t>
    </w:r>
    <w:r>
      <w:rPr>
        <w:sz w:val="18"/>
        <w:szCs w:val="18"/>
      </w:rPr>
      <w:t xml:space="preserve">E-mail: </w:t>
    </w:r>
    <w:r w:rsidRPr="0012741B">
      <w:rPr>
        <w:sz w:val="18"/>
        <w:szCs w:val="18"/>
      </w:rPr>
      <w:t>trade@</w:t>
    </w:r>
    <w:r>
      <w:rPr>
        <w:sz w:val="18"/>
        <w:szCs w:val="18"/>
        <w:lang w:val="en-US"/>
      </w:rPr>
      <w:t>eurosib</w:t>
    </w:r>
    <w:r w:rsidRPr="0012741B">
      <w:rPr>
        <w:sz w:val="18"/>
        <w:szCs w:val="18"/>
      </w:rPr>
      <w:t>-</w:t>
    </w:r>
    <w:r>
      <w:rPr>
        <w:sz w:val="18"/>
        <w:szCs w:val="18"/>
        <w:lang w:val="en-US"/>
      </w:rPr>
      <w:t>td</w:t>
    </w:r>
    <w:r w:rsidRPr="0012741B">
      <w:rPr>
        <w:sz w:val="18"/>
        <w:szCs w:val="18"/>
      </w:rPr>
      <w:t>.</w:t>
    </w:r>
    <w:r>
      <w:rPr>
        <w:sz w:val="18"/>
        <w:szCs w:val="18"/>
        <w:lang w:val="en-US"/>
      </w:rPr>
      <w:t>ru</w:t>
    </w:r>
    <w:r w:rsidRPr="00865DC0">
      <w:rPr>
        <w:sz w:val="18"/>
        <w:szCs w:val="18"/>
      </w:rPr>
      <w:t xml:space="preserve"> </w:t>
    </w:r>
    <w:r>
      <w:rPr>
        <w:sz w:val="18"/>
        <w:szCs w:val="18"/>
      </w:rPr>
      <w:t xml:space="preserve">ОКПО 75077285, ОГРН 1053808017185 </w:t>
    </w:r>
  </w:p>
  <w:p w14:paraId="1D2D9CC1" w14:textId="77777777" w:rsidR="00142E95" w:rsidRDefault="00142E95" w:rsidP="00142E95">
    <w:pPr>
      <w:pStyle w:val="ac"/>
      <w:spacing w:before="0" w:beforeAutospacing="0" w:after="0" w:afterAutospacing="0"/>
      <w:jc w:val="center"/>
      <w:rPr>
        <w:sz w:val="18"/>
        <w:szCs w:val="18"/>
      </w:rPr>
    </w:pPr>
    <w:r>
      <w:rPr>
        <w:sz w:val="18"/>
        <w:szCs w:val="18"/>
      </w:rPr>
      <w:t>ИНН/КПП 3808118560/384901001</w:t>
    </w:r>
  </w:p>
  <w:p w14:paraId="79E35B78" w14:textId="77777777" w:rsidR="0076187C" w:rsidRDefault="0076187C" w:rsidP="005A333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1268" w14:textId="77777777" w:rsidR="00135C9E" w:rsidRPr="00135C9E" w:rsidRDefault="00135C9E" w:rsidP="000726F0">
    <w:pPr>
      <w:pStyle w:val="a6"/>
      <w:jc w:val="center"/>
      <w:rPr>
        <w:b/>
        <w:color w:val="003399"/>
        <w:sz w:val="20"/>
      </w:rPr>
    </w:pPr>
    <w:r w:rsidRPr="00135C9E">
      <w:rPr>
        <w:b/>
        <w:color w:val="003399"/>
        <w:sz w:val="20"/>
      </w:rPr>
      <w:t>___________________________________________________________________________________________</w:t>
    </w:r>
  </w:p>
  <w:p w14:paraId="6758D846" w14:textId="77777777" w:rsidR="00142E95" w:rsidRDefault="00142E95" w:rsidP="00142E95">
    <w:pPr>
      <w:pStyle w:val="ac"/>
      <w:spacing w:before="0" w:beforeAutospacing="0" w:after="0" w:afterAutospacing="0"/>
      <w:jc w:val="center"/>
      <w:rPr>
        <w:sz w:val="16"/>
        <w:szCs w:val="16"/>
      </w:rPr>
    </w:pPr>
    <w:r>
      <w:rPr>
        <w:sz w:val="16"/>
        <w:szCs w:val="16"/>
      </w:rPr>
      <w:t xml:space="preserve">Почтовый адрес: Рабочая ул., 22, Иркутск, 664007 </w:t>
    </w:r>
  </w:p>
  <w:p w14:paraId="566DF3FC" w14:textId="77777777" w:rsidR="00142E95" w:rsidRPr="0012741B" w:rsidRDefault="00142E95" w:rsidP="00142E95">
    <w:pPr>
      <w:pStyle w:val="ac"/>
      <w:spacing w:before="0" w:beforeAutospacing="0" w:after="0" w:afterAutospacing="0"/>
      <w:jc w:val="center"/>
      <w:rPr>
        <w:sz w:val="18"/>
        <w:szCs w:val="18"/>
      </w:rPr>
    </w:pPr>
    <w:r>
      <w:rPr>
        <w:sz w:val="16"/>
        <w:szCs w:val="16"/>
      </w:rPr>
      <w:t xml:space="preserve">Тел. (3952) 792-193. Факс: (3952) 792-266. </w:t>
    </w:r>
    <w:r>
      <w:rPr>
        <w:sz w:val="18"/>
        <w:szCs w:val="18"/>
      </w:rPr>
      <w:t xml:space="preserve">E-mail: </w:t>
    </w:r>
    <w:r w:rsidRPr="0012741B">
      <w:rPr>
        <w:sz w:val="18"/>
        <w:szCs w:val="18"/>
      </w:rPr>
      <w:t>trade@</w:t>
    </w:r>
    <w:r>
      <w:rPr>
        <w:sz w:val="18"/>
        <w:szCs w:val="18"/>
        <w:lang w:val="en-US"/>
      </w:rPr>
      <w:t>eurosib</w:t>
    </w:r>
    <w:r w:rsidRPr="0012741B">
      <w:rPr>
        <w:sz w:val="18"/>
        <w:szCs w:val="18"/>
      </w:rPr>
      <w:t>-</w:t>
    </w:r>
    <w:r>
      <w:rPr>
        <w:sz w:val="18"/>
        <w:szCs w:val="18"/>
        <w:lang w:val="en-US"/>
      </w:rPr>
      <w:t>td</w:t>
    </w:r>
    <w:r w:rsidRPr="0012741B">
      <w:rPr>
        <w:sz w:val="18"/>
        <w:szCs w:val="18"/>
      </w:rPr>
      <w:t>.</w:t>
    </w:r>
    <w:r>
      <w:rPr>
        <w:sz w:val="18"/>
        <w:szCs w:val="18"/>
        <w:lang w:val="en-US"/>
      </w:rPr>
      <w:t>ru</w:t>
    </w:r>
    <w:r w:rsidRPr="00865DC0">
      <w:rPr>
        <w:sz w:val="18"/>
        <w:szCs w:val="18"/>
      </w:rPr>
      <w:t xml:space="preserve"> </w:t>
    </w:r>
    <w:r>
      <w:rPr>
        <w:sz w:val="18"/>
        <w:szCs w:val="18"/>
      </w:rPr>
      <w:t xml:space="preserve">ОКПО 75077285, ОГРН 1053808017185 </w:t>
    </w:r>
  </w:p>
  <w:p w14:paraId="5335F35F" w14:textId="77777777" w:rsidR="00142E95" w:rsidRDefault="00142E95" w:rsidP="00142E95">
    <w:pPr>
      <w:pStyle w:val="ac"/>
      <w:spacing w:before="0" w:beforeAutospacing="0" w:after="0" w:afterAutospacing="0"/>
      <w:jc w:val="center"/>
      <w:rPr>
        <w:sz w:val="18"/>
        <w:szCs w:val="18"/>
      </w:rPr>
    </w:pPr>
    <w:r>
      <w:rPr>
        <w:sz w:val="18"/>
        <w:szCs w:val="18"/>
      </w:rPr>
      <w:t>ИНН/КПП 3808118560/384901001</w:t>
    </w:r>
  </w:p>
  <w:p w14:paraId="57C661C5" w14:textId="77777777" w:rsidR="00135C9E" w:rsidRPr="00FC7957" w:rsidRDefault="00135C9E" w:rsidP="005A3332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E2C1" w14:textId="77777777" w:rsidR="00826A96" w:rsidRDefault="00826A96">
      <w:r>
        <w:separator/>
      </w:r>
    </w:p>
  </w:footnote>
  <w:footnote w:type="continuationSeparator" w:id="0">
    <w:p w14:paraId="54B858E5" w14:textId="77777777" w:rsidR="00826A96" w:rsidRDefault="0082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511" w14:textId="77777777" w:rsidR="00135C9E" w:rsidRDefault="00575C78">
    <w:pPr>
      <w:pStyle w:val="a4"/>
      <w:jc w:val="center"/>
    </w:pPr>
    <w:r>
      <w:rPr>
        <w:rStyle w:val="a3"/>
      </w:rPr>
      <w:fldChar w:fldCharType="begin"/>
    </w:r>
    <w:r w:rsidR="00135C9E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D93432">
      <w:rPr>
        <w:rStyle w:val="a3"/>
        <w:noProof/>
      </w:rPr>
      <w:t>2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674"/>
    <w:multiLevelType w:val="hybridMultilevel"/>
    <w:tmpl w:val="A1E20BC2"/>
    <w:lvl w:ilvl="0" w:tplc="B008B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31FC0"/>
    <w:multiLevelType w:val="hybridMultilevel"/>
    <w:tmpl w:val="77381872"/>
    <w:lvl w:ilvl="0" w:tplc="B008B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33F5F"/>
    <w:multiLevelType w:val="hybridMultilevel"/>
    <w:tmpl w:val="C610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56"/>
    <w:rsid w:val="000047AE"/>
    <w:rsid w:val="000505D0"/>
    <w:rsid w:val="000726F0"/>
    <w:rsid w:val="00083D58"/>
    <w:rsid w:val="00112DDD"/>
    <w:rsid w:val="001245B8"/>
    <w:rsid w:val="0013194B"/>
    <w:rsid w:val="0013291E"/>
    <w:rsid w:val="00135C9E"/>
    <w:rsid w:val="00142E95"/>
    <w:rsid w:val="001A1EA3"/>
    <w:rsid w:val="00225547"/>
    <w:rsid w:val="00234FF1"/>
    <w:rsid w:val="00235420"/>
    <w:rsid w:val="0025589E"/>
    <w:rsid w:val="00255933"/>
    <w:rsid w:val="00265472"/>
    <w:rsid w:val="00274B87"/>
    <w:rsid w:val="002B09C1"/>
    <w:rsid w:val="002B4025"/>
    <w:rsid w:val="002C12E9"/>
    <w:rsid w:val="00306B22"/>
    <w:rsid w:val="0033353E"/>
    <w:rsid w:val="00337AD4"/>
    <w:rsid w:val="003549E9"/>
    <w:rsid w:val="003B2347"/>
    <w:rsid w:val="00407962"/>
    <w:rsid w:val="0041071C"/>
    <w:rsid w:val="0046156D"/>
    <w:rsid w:val="004734B1"/>
    <w:rsid w:val="00475F61"/>
    <w:rsid w:val="00500A32"/>
    <w:rsid w:val="005656E2"/>
    <w:rsid w:val="00575A01"/>
    <w:rsid w:val="00575C78"/>
    <w:rsid w:val="005A3332"/>
    <w:rsid w:val="005B545A"/>
    <w:rsid w:val="005F4F4D"/>
    <w:rsid w:val="00644EE5"/>
    <w:rsid w:val="00661CCC"/>
    <w:rsid w:val="00661F85"/>
    <w:rsid w:val="006A0D56"/>
    <w:rsid w:val="007112C0"/>
    <w:rsid w:val="007125F5"/>
    <w:rsid w:val="00726A1F"/>
    <w:rsid w:val="007370F8"/>
    <w:rsid w:val="007379CC"/>
    <w:rsid w:val="0074420A"/>
    <w:rsid w:val="00761681"/>
    <w:rsid w:val="0076187C"/>
    <w:rsid w:val="00765DE7"/>
    <w:rsid w:val="007B211B"/>
    <w:rsid w:val="007B27AB"/>
    <w:rsid w:val="007C631D"/>
    <w:rsid w:val="007F5E8B"/>
    <w:rsid w:val="00802F29"/>
    <w:rsid w:val="00826A96"/>
    <w:rsid w:val="008406AC"/>
    <w:rsid w:val="00880E4B"/>
    <w:rsid w:val="008A1638"/>
    <w:rsid w:val="008A536B"/>
    <w:rsid w:val="008D3EF3"/>
    <w:rsid w:val="008D45A1"/>
    <w:rsid w:val="008D70F3"/>
    <w:rsid w:val="008E1942"/>
    <w:rsid w:val="008E370B"/>
    <w:rsid w:val="008E4BF9"/>
    <w:rsid w:val="008E656E"/>
    <w:rsid w:val="008F385E"/>
    <w:rsid w:val="009127B5"/>
    <w:rsid w:val="00952559"/>
    <w:rsid w:val="0096677E"/>
    <w:rsid w:val="00987C4B"/>
    <w:rsid w:val="009C05BE"/>
    <w:rsid w:val="009E0801"/>
    <w:rsid w:val="00A45457"/>
    <w:rsid w:val="00A953E9"/>
    <w:rsid w:val="00AD7A56"/>
    <w:rsid w:val="00AF52D7"/>
    <w:rsid w:val="00AF7FC3"/>
    <w:rsid w:val="00B12468"/>
    <w:rsid w:val="00B17EE6"/>
    <w:rsid w:val="00B56C10"/>
    <w:rsid w:val="00B83752"/>
    <w:rsid w:val="00BE37D2"/>
    <w:rsid w:val="00C922D5"/>
    <w:rsid w:val="00CB3902"/>
    <w:rsid w:val="00CD0D15"/>
    <w:rsid w:val="00CD17B1"/>
    <w:rsid w:val="00D0010B"/>
    <w:rsid w:val="00D116DB"/>
    <w:rsid w:val="00D316AF"/>
    <w:rsid w:val="00D37D67"/>
    <w:rsid w:val="00D43B6A"/>
    <w:rsid w:val="00D53A75"/>
    <w:rsid w:val="00D72259"/>
    <w:rsid w:val="00D856EB"/>
    <w:rsid w:val="00D93432"/>
    <w:rsid w:val="00DC3A87"/>
    <w:rsid w:val="00E01E13"/>
    <w:rsid w:val="00E037EF"/>
    <w:rsid w:val="00E137BB"/>
    <w:rsid w:val="00E478C9"/>
    <w:rsid w:val="00E62B86"/>
    <w:rsid w:val="00E9447F"/>
    <w:rsid w:val="00EB044B"/>
    <w:rsid w:val="00EB0A89"/>
    <w:rsid w:val="00EC0FC1"/>
    <w:rsid w:val="00F02458"/>
    <w:rsid w:val="00F22543"/>
    <w:rsid w:val="00F256C7"/>
    <w:rsid w:val="00F26E2C"/>
    <w:rsid w:val="00F30E24"/>
    <w:rsid w:val="00F32EB8"/>
    <w:rsid w:val="00F65BFC"/>
    <w:rsid w:val="00F747E0"/>
    <w:rsid w:val="00F765DD"/>
    <w:rsid w:val="00F97F9C"/>
    <w:rsid w:val="00FB1CE4"/>
    <w:rsid w:val="00FB4FCA"/>
    <w:rsid w:val="00FC6427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AD97"/>
  <w15:chartTrackingRefBased/>
  <w15:docId w15:val="{DA63E48D-B79C-4B51-AFA6-D8F77289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C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5C9E"/>
  </w:style>
  <w:style w:type="paragraph" w:styleId="a4">
    <w:name w:val="header"/>
    <w:basedOn w:val="a"/>
    <w:link w:val="a5"/>
    <w:rsid w:val="00135C9E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link w:val="a4"/>
    <w:rsid w:val="00135C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35C9E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link w:val="a6"/>
    <w:rsid w:val="00135C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135C9E"/>
    <w:rPr>
      <w:color w:val="0000FF"/>
      <w:u w:val="single"/>
    </w:rPr>
  </w:style>
  <w:style w:type="paragraph" w:customStyle="1" w:styleId="ConsPlusNormal">
    <w:name w:val="ConsPlusNormal"/>
    <w:rsid w:val="00135C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135C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5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35C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42E95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D93432"/>
    <w:pPr>
      <w:widowControl w:val="0"/>
      <w:autoSpaceDE w:val="0"/>
      <w:autoSpaceDN w:val="0"/>
      <w:adjustRightInd w:val="0"/>
    </w:pPr>
  </w:style>
  <w:style w:type="character" w:styleId="ad">
    <w:name w:val="Unresolved Mention"/>
    <w:basedOn w:val="a0"/>
    <w:uiPriority w:val="99"/>
    <w:semiHidden/>
    <w:unhideWhenUsed/>
    <w:rsid w:val="008A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rova_ig@eurosib-td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verie@enpl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Irkutskenergo</Company>
  <LinksUpToDate>false</LinksUpToDate>
  <CharactersWithSpaces>3245</CharactersWithSpaces>
  <SharedDoc>false</SharedDoc>
  <HLinks>
    <vt:vector size="18" baseType="variant">
      <vt:variant>
        <vt:i4>3145735</vt:i4>
      </vt:variant>
      <vt:variant>
        <vt:i4>3</vt:i4>
      </vt:variant>
      <vt:variant>
        <vt:i4>0</vt:i4>
      </vt:variant>
      <vt:variant>
        <vt:i4>5</vt:i4>
      </vt:variant>
      <vt:variant>
        <vt:lpwstr>mailto:kbedoverie@mail.ru</vt:lpwstr>
      </vt:variant>
      <vt:variant>
        <vt:lpwstr/>
      </vt:variant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>mailto:Pravda@irkutskenergo.ru</vt:lpwstr>
      </vt:variant>
      <vt:variant>
        <vt:lpwstr/>
      </vt:variant>
      <vt:variant>
        <vt:i4>917537</vt:i4>
      </vt:variant>
      <vt:variant>
        <vt:i4>3</vt:i4>
      </vt:variant>
      <vt:variant>
        <vt:i4>0</vt:i4>
      </vt:variant>
      <vt:variant>
        <vt:i4>5</vt:i4>
      </vt:variant>
      <vt:variant>
        <vt:lpwstr>mailto:trade@irkutskenergo.ru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kalitina_kn</dc:creator>
  <cp:keywords/>
  <cp:lastModifiedBy>Zhorova Irina</cp:lastModifiedBy>
  <cp:revision>11</cp:revision>
  <cp:lastPrinted>2020-10-04T10:20:00Z</cp:lastPrinted>
  <dcterms:created xsi:type="dcterms:W3CDTF">2022-10-24T01:16:00Z</dcterms:created>
  <dcterms:modified xsi:type="dcterms:W3CDTF">2023-03-21T06:05:00Z</dcterms:modified>
</cp:coreProperties>
</file>