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Pr="00DD13DB" w:rsidRDefault="005D4FCF" w:rsidP="003C2E2F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4516E5" w:rsidRDefault="00547B66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3DB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  <w:bookmarkEnd w:id="0"/>
      <w:bookmarkEnd w:id="1"/>
      <w:bookmarkEnd w:id="2"/>
      <w:bookmarkEnd w:id="3"/>
    </w:p>
    <w:p w:rsidR="006377E3" w:rsidRDefault="003C2E2F" w:rsidP="006377E3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F2F">
        <w:rPr>
          <w:rFonts w:ascii="Times New Roman" w:hAnsi="Times New Roman" w:cs="Times New Roman"/>
          <w:b/>
          <w:sz w:val="24"/>
          <w:szCs w:val="24"/>
        </w:rPr>
        <w:t>1.Наименование МТР, работ, услуг:</w:t>
      </w:r>
      <w:r w:rsidRPr="00800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8D1">
        <w:rPr>
          <w:rFonts w:ascii="Times New Roman" w:eastAsia="Times New Roman" w:hAnsi="Times New Roman" w:cs="Times New Roman"/>
          <w:bCs/>
          <w:sz w:val="24"/>
          <w:szCs w:val="24"/>
        </w:rPr>
        <w:t>поставка технических</w:t>
      </w:r>
      <w:r w:rsidRPr="00E855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28D1">
        <w:rPr>
          <w:rFonts w:ascii="Times New Roman" w:eastAsia="Times New Roman" w:hAnsi="Times New Roman" w:cs="Times New Roman"/>
          <w:bCs/>
          <w:sz w:val="24"/>
          <w:szCs w:val="24"/>
        </w:rPr>
        <w:t>тканей</w:t>
      </w:r>
    </w:p>
    <w:p w:rsidR="006377E3" w:rsidRDefault="006377E3" w:rsidP="006377E3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3104" w:rsidRDefault="003C2E2F" w:rsidP="00A03104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2. Задача (цель, проект), для реализации которой приобретаются данные МТР, работы, услуги:</w:t>
      </w:r>
    </w:p>
    <w:p w:rsidR="003C2E2F" w:rsidRPr="00A03104" w:rsidRDefault="003C2E2F" w:rsidP="00A03104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основного производства вспомогательными материалами.</w:t>
      </w:r>
    </w:p>
    <w:p w:rsidR="003C2E2F" w:rsidRPr="003D267F" w:rsidRDefault="003C2E2F" w:rsidP="003C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:rsidR="003C2E2F" w:rsidRDefault="003C2E2F" w:rsidP="003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используется на всех производственных участках в качестве вспомогательного материала.</w:t>
      </w:r>
    </w:p>
    <w:p w:rsidR="006377E3" w:rsidRDefault="006377E3" w:rsidP="003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Pr="003D267F" w:rsidRDefault="003C2E2F" w:rsidP="003C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89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.Технические требования к МТР, работам, услугам (технические характеристики, условия эксплуатации, габариты; требования к материалам, используемые при выполнении работ/ оказание услуг, и т.п.</w:t>
      </w:r>
    </w:p>
    <w:p w:rsidR="003C2E2F" w:rsidRDefault="003C2E2F" w:rsidP="003C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3D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Бязь отбеленная</w:t>
      </w:r>
      <w:r w:rsidRPr="003D6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ГОСТ 29298-2005 </w:t>
      </w:r>
      <w:r w:rsidRPr="003D6264">
        <w:rPr>
          <w:rFonts w:ascii="Times New Roman" w:eastAsia="Times New Roman" w:hAnsi="Times New Roman" w:cs="Times New Roman"/>
          <w:sz w:val="24"/>
          <w:szCs w:val="24"/>
        </w:rPr>
        <w:t xml:space="preserve">должна соответствовать требованиям, приведенным </w:t>
      </w:r>
      <w:r>
        <w:rPr>
          <w:rFonts w:ascii="Times New Roman" w:eastAsia="Times New Roman" w:hAnsi="Times New Roman" w:cs="Times New Roman"/>
          <w:sz w:val="24"/>
          <w:szCs w:val="24"/>
        </w:rPr>
        <w:t>в таблице: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423"/>
      </w:tblGrid>
      <w:tr w:rsidR="003C2E2F" w:rsidRPr="003D6264" w:rsidTr="00A03104">
        <w:tc>
          <w:tcPr>
            <w:tcW w:w="9923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left="347" w:right="-57"/>
              <w:rPr>
                <w:sz w:val="24"/>
              </w:rPr>
            </w:pPr>
            <w:r>
              <w:rPr>
                <w:sz w:val="24"/>
              </w:rPr>
              <w:t>Ширина, см</w:t>
            </w:r>
          </w:p>
        </w:tc>
        <w:tc>
          <w:tcPr>
            <w:tcW w:w="4423" w:type="dxa"/>
            <w:shd w:val="clear" w:color="auto" w:fill="auto"/>
          </w:tcPr>
          <w:p w:rsidR="003C2E2F" w:rsidRPr="00E855BC" w:rsidRDefault="0089470E" w:rsidP="00894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3C2E2F" w:rsidRPr="00E855BC">
              <w:rPr>
                <w:rFonts w:ascii="Times New Roman" w:eastAsia="Times New Roman" w:hAnsi="Times New Roman" w:cs="Times New Roman"/>
                <w:sz w:val="24"/>
                <w:szCs w:val="24"/>
              </w:rPr>
              <w:t>± 155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left="347" w:right="-57"/>
              <w:rPr>
                <w:sz w:val="24"/>
              </w:rPr>
            </w:pPr>
            <w:r>
              <w:rPr>
                <w:sz w:val="24"/>
              </w:rPr>
              <w:t>Плотность г/кв. м.</w:t>
            </w:r>
          </w:p>
        </w:tc>
        <w:tc>
          <w:tcPr>
            <w:tcW w:w="4423" w:type="dxa"/>
            <w:shd w:val="clear" w:color="auto" w:fill="auto"/>
          </w:tcPr>
          <w:p w:rsidR="003C2E2F" w:rsidRPr="00E855BC" w:rsidRDefault="0089470E" w:rsidP="00894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3C2E2F" w:rsidRPr="00E855BC">
              <w:rPr>
                <w:rFonts w:ascii="Times New Roman" w:eastAsia="Times New Roman" w:hAnsi="Times New Roman" w:cs="Times New Roman"/>
                <w:sz w:val="24"/>
                <w:szCs w:val="24"/>
              </w:rPr>
              <w:t>± 160</w:t>
            </w:r>
          </w:p>
        </w:tc>
      </w:tr>
      <w:tr w:rsidR="003C2E2F" w:rsidRPr="003D6264" w:rsidTr="00A03104">
        <w:tc>
          <w:tcPr>
            <w:tcW w:w="5500" w:type="dxa"/>
            <w:tcBorders>
              <w:bottom w:val="single" w:sz="4" w:space="0" w:color="000000"/>
            </w:tcBorders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left="347"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</w:tcPr>
          <w:p w:rsidR="003C2E2F" w:rsidRPr="003D6264" w:rsidRDefault="003C2E2F" w:rsidP="0089470E">
            <w:pPr>
              <w:pStyle w:val="2"/>
              <w:ind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</w:tr>
      <w:tr w:rsidR="003C2E2F" w:rsidRPr="003D6264" w:rsidTr="00A03104"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3C2E2F" w:rsidRDefault="003C2E2F" w:rsidP="003C2E2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left="347" w:right="-57"/>
              <w:rPr>
                <w:sz w:val="24"/>
              </w:rPr>
            </w:pPr>
            <w:r>
              <w:rPr>
                <w:sz w:val="24"/>
              </w:rPr>
              <w:t>Состав сырья: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3C2E2F" w:rsidRDefault="003C2E2F" w:rsidP="0089470E">
            <w:pPr>
              <w:pStyle w:val="2"/>
              <w:ind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хлопок 100%</w:t>
            </w:r>
          </w:p>
        </w:tc>
      </w:tr>
    </w:tbl>
    <w:p w:rsidR="003C2E2F" w:rsidRDefault="003C2E2F" w:rsidP="003C2E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Default="003C2E2F" w:rsidP="003C2E2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2890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E70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Бязь отбеленная ГОСТ 29298-2005 должна соответствовать требованиям, приведенным в таблице: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394"/>
      </w:tblGrid>
      <w:tr w:rsidR="003C2E2F" w:rsidRPr="003D6264" w:rsidTr="00A03104">
        <w:tc>
          <w:tcPr>
            <w:tcW w:w="9918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  <w:bookmarkStart w:id="4" w:name="_GoBack"/>
            <w:bookmarkEnd w:id="4"/>
          </w:p>
        </w:tc>
      </w:tr>
      <w:tr w:rsidR="003C2E2F" w:rsidRPr="003D6264" w:rsidTr="00A03104">
        <w:tc>
          <w:tcPr>
            <w:tcW w:w="5524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94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3D6264" w:rsidTr="00A03104">
        <w:tc>
          <w:tcPr>
            <w:tcW w:w="5524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2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 w:rsidRPr="005D67FC">
              <w:rPr>
                <w:color w:val="000000" w:themeColor="text1"/>
                <w:sz w:val="24"/>
              </w:rPr>
              <w:t>Ширина, мм</w:t>
            </w:r>
          </w:p>
        </w:tc>
        <w:tc>
          <w:tcPr>
            <w:tcW w:w="4394" w:type="dxa"/>
            <w:shd w:val="clear" w:color="auto" w:fill="auto"/>
          </w:tcPr>
          <w:p w:rsidR="003C2E2F" w:rsidRPr="00213ADB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ADB">
              <w:rPr>
                <w:rFonts w:ascii="Times New Roman" w:eastAsia="Times New Roman" w:hAnsi="Times New Roman" w:cs="Times New Roman"/>
                <w:sz w:val="24"/>
                <w:szCs w:val="24"/>
              </w:rPr>
              <w:t>145 ± 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3C2E2F" w:rsidRPr="003D6264" w:rsidTr="00A03104">
        <w:tc>
          <w:tcPr>
            <w:tcW w:w="5524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2"/>
              </w:numPr>
              <w:tabs>
                <w:tab w:val="left" w:pos="318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Плотность г /кв. м.</w:t>
            </w:r>
          </w:p>
        </w:tc>
        <w:tc>
          <w:tcPr>
            <w:tcW w:w="4394" w:type="dxa"/>
            <w:shd w:val="clear" w:color="auto" w:fill="auto"/>
          </w:tcPr>
          <w:p w:rsidR="003C2E2F" w:rsidRPr="003D6264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± 126</w:t>
            </w:r>
          </w:p>
        </w:tc>
      </w:tr>
      <w:tr w:rsidR="003C2E2F" w:rsidRPr="003D6264" w:rsidTr="00A03104">
        <w:tc>
          <w:tcPr>
            <w:tcW w:w="5524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2"/>
              </w:numPr>
              <w:ind w:left="316"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394" w:type="dxa"/>
            <w:shd w:val="clear" w:color="auto" w:fill="auto"/>
          </w:tcPr>
          <w:p w:rsidR="003C2E2F" w:rsidRPr="003D6264" w:rsidRDefault="003C2E2F" w:rsidP="0089470E">
            <w:pPr>
              <w:pStyle w:val="2"/>
              <w:ind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</w:tr>
      <w:tr w:rsidR="003C2E2F" w:rsidRPr="003D6264" w:rsidTr="00A03104">
        <w:tc>
          <w:tcPr>
            <w:tcW w:w="5524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2"/>
              </w:numPr>
              <w:tabs>
                <w:tab w:val="left" w:pos="317"/>
                <w:tab w:val="center" w:pos="2699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Состав сырья</w:t>
            </w:r>
            <w:r>
              <w:rPr>
                <w:sz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3C2E2F" w:rsidRPr="005D67FC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хлопок100%</w:t>
            </w:r>
          </w:p>
        </w:tc>
      </w:tr>
    </w:tbl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Pr="00A03104" w:rsidRDefault="003C2E2F" w:rsidP="00A0310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04">
        <w:rPr>
          <w:rFonts w:ascii="Times New Roman" w:eastAsia="Times New Roman" w:hAnsi="Times New Roman" w:cs="Times New Roman"/>
          <w:sz w:val="24"/>
          <w:szCs w:val="24"/>
        </w:rPr>
        <w:t>Полотно холстопрошивное (нетканое) ГОСТ 14253-83 должно соответствовать требованиям, приведенным в таблице: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423"/>
      </w:tblGrid>
      <w:tr w:rsidR="003C2E2F" w:rsidRPr="003D6264" w:rsidTr="00A03104">
        <w:tc>
          <w:tcPr>
            <w:tcW w:w="9923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3C2E2F" w:rsidRPr="003D6264" w:rsidTr="00A03104">
        <w:trPr>
          <w:trHeight w:val="299"/>
        </w:trPr>
        <w:tc>
          <w:tcPr>
            <w:tcW w:w="5500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3C2E2F" w:rsidRPr="003D6264" w:rsidRDefault="003C2E2F" w:rsidP="005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1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 w:rsidRPr="005D67FC">
              <w:rPr>
                <w:color w:val="000000" w:themeColor="text1"/>
                <w:sz w:val="24"/>
              </w:rPr>
              <w:t>Ширина, мм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89470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130± 150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1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Плотность г /кв. м.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5F1BD8" w:rsidP="0089470E">
            <w:pPr>
              <w:pStyle w:val="a3"/>
              <w:tabs>
                <w:tab w:val="left" w:pos="492"/>
              </w:tabs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3C2E2F" w:rsidRPr="003E03DE">
              <w:rPr>
                <w:rFonts w:ascii="Times New Roman" w:eastAsia="Times New Roman" w:hAnsi="Times New Roman" w:cs="Times New Roman"/>
                <w:sz w:val="24"/>
                <w:szCs w:val="24"/>
              </w:rPr>
              <w:t>± 240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1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Состав сырья</w:t>
            </w:r>
          </w:p>
        </w:tc>
        <w:tc>
          <w:tcPr>
            <w:tcW w:w="4423" w:type="dxa"/>
            <w:shd w:val="clear" w:color="auto" w:fill="auto"/>
          </w:tcPr>
          <w:p w:rsidR="003C2E2F" w:rsidRPr="005D67FC" w:rsidRDefault="003C2E2F" w:rsidP="0089470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хлопок100%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Default="003C2E2F" w:rsidP="003C2E2F">
            <w:pPr>
              <w:pStyle w:val="2"/>
              <w:numPr>
                <w:ilvl w:val="0"/>
                <w:numId w:val="11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423" w:type="dxa"/>
            <w:shd w:val="clear" w:color="auto" w:fill="auto"/>
          </w:tcPr>
          <w:p w:rsidR="003C2E2F" w:rsidRDefault="003C2E2F" w:rsidP="0089470E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</w:tr>
    </w:tbl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Pr="005D67FC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8C3"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Полотно вафельное ГОСТ 11027-2014 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требованиям, приведенным в таблице: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423"/>
      </w:tblGrid>
      <w:tr w:rsidR="003C2E2F" w:rsidRPr="003D6264" w:rsidTr="00A03104">
        <w:tc>
          <w:tcPr>
            <w:tcW w:w="9923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0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 w:rsidRPr="005D67FC">
              <w:rPr>
                <w:color w:val="000000" w:themeColor="text1"/>
                <w:sz w:val="24"/>
              </w:rPr>
              <w:t>Ширина, мм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224901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40±45</w:t>
            </w:r>
          </w:p>
        </w:tc>
      </w:tr>
      <w:tr w:rsidR="003C2E2F" w:rsidRPr="003D6264" w:rsidTr="00A03104">
        <w:trPr>
          <w:trHeight w:val="313"/>
        </w:trPr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0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Плотность г /кв.м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224901">
            <w:pPr>
              <w:pStyle w:val="a3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160± 200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10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Состав сырья</w:t>
            </w:r>
          </w:p>
        </w:tc>
        <w:tc>
          <w:tcPr>
            <w:tcW w:w="4423" w:type="dxa"/>
            <w:shd w:val="clear" w:color="auto" w:fill="auto"/>
          </w:tcPr>
          <w:p w:rsidR="003C2E2F" w:rsidRPr="005D67FC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хлопок100%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Default="003C2E2F" w:rsidP="003C2E2F">
            <w:pPr>
              <w:pStyle w:val="2"/>
              <w:numPr>
                <w:ilvl w:val="0"/>
                <w:numId w:val="10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423" w:type="dxa"/>
            <w:shd w:val="clear" w:color="auto" w:fill="auto"/>
          </w:tcPr>
          <w:p w:rsidR="003C2E2F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отбеленный</w:t>
            </w:r>
          </w:p>
        </w:tc>
      </w:tr>
    </w:tbl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Pr="005D67FC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Салфетки х/б ГОСТ 29298-2005 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приведенным в таблице: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423"/>
      </w:tblGrid>
      <w:tr w:rsidR="003C2E2F" w:rsidRPr="003D6264" w:rsidTr="00A03104">
        <w:tc>
          <w:tcPr>
            <w:tcW w:w="9923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поставляемого товара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3C2E2F" w:rsidRPr="003D6264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9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Плотность г/ кв. м.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9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Состав сырья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894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хлопок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9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423" w:type="dxa"/>
            <w:shd w:val="clear" w:color="auto" w:fill="auto"/>
          </w:tcPr>
          <w:p w:rsidR="003C2E2F" w:rsidRPr="005D67FC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Default="003C2E2F" w:rsidP="003C2E2F">
            <w:pPr>
              <w:pStyle w:val="2"/>
              <w:numPr>
                <w:ilvl w:val="0"/>
                <w:numId w:val="9"/>
              </w:numPr>
              <w:tabs>
                <w:tab w:val="left" w:pos="317"/>
              </w:tabs>
              <w:ind w:left="316" w:right="-57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4423" w:type="dxa"/>
            <w:shd w:val="clear" w:color="auto" w:fill="auto"/>
          </w:tcPr>
          <w:p w:rsidR="003C2E2F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40х40 см. (бесшовные)</w:t>
            </w:r>
          </w:p>
        </w:tc>
      </w:tr>
    </w:tbl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Pr="005D67FC" w:rsidRDefault="00A03104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C2E2F">
        <w:rPr>
          <w:rFonts w:ascii="Times New Roman" w:eastAsia="Times New Roman" w:hAnsi="Times New Roman" w:cs="Times New Roman"/>
          <w:sz w:val="24"/>
          <w:szCs w:val="24"/>
        </w:rPr>
        <w:t>. Марля медицинская ГОСТ 9412-93</w:t>
      </w:r>
      <w:r w:rsidR="003C2E2F" w:rsidRPr="00E85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2F" w:rsidRPr="00183049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требованиям</w:t>
      </w:r>
      <w:r w:rsidR="003C2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2E2F" w:rsidRPr="00183049">
        <w:rPr>
          <w:rFonts w:ascii="Times New Roman" w:eastAsia="Times New Roman" w:hAnsi="Times New Roman" w:cs="Times New Roman"/>
          <w:sz w:val="24"/>
          <w:szCs w:val="24"/>
        </w:rPr>
        <w:t>приведенным в таблице: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423"/>
      </w:tblGrid>
      <w:tr w:rsidR="003C2E2F" w:rsidRPr="003D6264" w:rsidTr="00A03104">
        <w:tc>
          <w:tcPr>
            <w:tcW w:w="9923" w:type="dxa"/>
            <w:gridSpan w:val="2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22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23" w:type="dxa"/>
            <w:shd w:val="clear" w:color="auto" w:fill="auto"/>
          </w:tcPr>
          <w:p w:rsidR="003C2E2F" w:rsidRPr="003D6264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8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Плотность г/ кв. м.</w:t>
            </w:r>
          </w:p>
        </w:tc>
        <w:tc>
          <w:tcPr>
            <w:tcW w:w="4423" w:type="dxa"/>
            <w:shd w:val="clear" w:color="auto" w:fill="auto"/>
          </w:tcPr>
          <w:p w:rsidR="003C2E2F" w:rsidRPr="00E15AB8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36</w:t>
            </w:r>
          </w:p>
        </w:tc>
      </w:tr>
      <w:tr w:rsidR="003C2E2F" w:rsidRPr="003D6264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8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Состав сырья</w:t>
            </w:r>
          </w:p>
        </w:tc>
        <w:tc>
          <w:tcPr>
            <w:tcW w:w="4423" w:type="dxa"/>
            <w:shd w:val="clear" w:color="auto" w:fill="auto"/>
          </w:tcPr>
          <w:p w:rsidR="003C2E2F" w:rsidRPr="003E03DE" w:rsidRDefault="003C2E2F" w:rsidP="0089470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хлопок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Pr="003D6264" w:rsidRDefault="003C2E2F" w:rsidP="003C2E2F">
            <w:pPr>
              <w:pStyle w:val="2"/>
              <w:numPr>
                <w:ilvl w:val="0"/>
                <w:numId w:val="8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423" w:type="dxa"/>
            <w:shd w:val="clear" w:color="auto" w:fill="auto"/>
          </w:tcPr>
          <w:p w:rsidR="003C2E2F" w:rsidRPr="005D67FC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отбеленная</w:t>
            </w:r>
          </w:p>
        </w:tc>
      </w:tr>
      <w:tr w:rsidR="003C2E2F" w:rsidRPr="005D67FC" w:rsidTr="00A03104">
        <w:tc>
          <w:tcPr>
            <w:tcW w:w="5500" w:type="dxa"/>
            <w:shd w:val="clear" w:color="auto" w:fill="auto"/>
          </w:tcPr>
          <w:p w:rsidR="003C2E2F" w:rsidRDefault="003C2E2F" w:rsidP="003C2E2F">
            <w:pPr>
              <w:pStyle w:val="2"/>
              <w:numPr>
                <w:ilvl w:val="0"/>
                <w:numId w:val="8"/>
              </w:numPr>
              <w:tabs>
                <w:tab w:val="left" w:pos="317"/>
              </w:tabs>
              <w:ind w:left="316"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4423" w:type="dxa"/>
            <w:shd w:val="clear" w:color="auto" w:fill="auto"/>
          </w:tcPr>
          <w:p w:rsidR="003C2E2F" w:rsidRDefault="003C2E2F" w:rsidP="0089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90± 1,5 см</w:t>
            </w:r>
          </w:p>
        </w:tc>
      </w:tr>
    </w:tbl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4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F3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081A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-нет.</w:t>
      </w:r>
    </w:p>
    <w:p w:rsidR="006377E3" w:rsidRDefault="006377E3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CF5647">
        <w:rPr>
          <w:rFonts w:ascii="Times New Roman" w:eastAsia="Times New Roman" w:hAnsi="Times New Roman" w:cs="Times New Roman"/>
          <w:b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епродажное обслуживание (</w:t>
      </w:r>
      <w:r w:rsidRPr="00CF5647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в регионе эксплуатации сервисных центров, сроки гарантии, периодичность технического обслуживания и т.п.)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7E3" w:rsidRDefault="006377E3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Количество МТР/ объем работ/ объем услуг: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Бязь отбеленная</w:t>
      </w:r>
      <w:r w:rsidRPr="003D6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ГОСТ 29298-2005 плотность г/кв.м.140 ± 160 – общее количество 4800 м.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Бязь отбеленная</w:t>
      </w:r>
      <w:r w:rsidRPr="003D6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ГОСТ 29298-2005 плотность г/кв.м.120 ± 126 – общее количество 1200 м.</w:t>
      </w:r>
    </w:p>
    <w:p w:rsidR="003C2E2F" w:rsidRPr="00FE5496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олотно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холстопрошивное (нетканое) серое ГОСТ 14253-83 - общее количество 1600 м.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Полотно вафельное ГОСТ 11027-2014 - общее количество 5000 м.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Салфетки х/б ГОСТ 29298-2005 - общее количество 6000 шт.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Марля отбеленная ГОСТ 9412093 - общее количество 1000 м.</w:t>
      </w:r>
    </w:p>
    <w:p w:rsidR="006377E3" w:rsidRDefault="006377E3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E2F" w:rsidRDefault="003C2E2F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2F4C29">
        <w:rPr>
          <w:rFonts w:ascii="Times New Roman" w:eastAsia="Times New Roman" w:hAnsi="Times New Roman" w:cs="Times New Roman"/>
          <w:b/>
          <w:sz w:val="24"/>
          <w:szCs w:val="26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2F4C29">
        <w:rPr>
          <w:rFonts w:ascii="Times New Roman" w:eastAsia="Times New Roman" w:hAnsi="Times New Roman" w:cs="Times New Roman"/>
          <w:b/>
          <w:sz w:val="24"/>
          <w:szCs w:val="26"/>
        </w:rPr>
        <w:t>Предпочтительный срок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(дата, период) поставки МТР/выполнение работ/оказание услуг: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8.1. Бязь отбеленная ГОСТ 29298-2005 плотность г/кв. м. </w:t>
      </w:r>
      <w:r>
        <w:rPr>
          <w:rFonts w:ascii="Times New Roman" w:eastAsia="Times New Roman" w:hAnsi="Times New Roman" w:cs="Times New Roman"/>
          <w:sz w:val="24"/>
          <w:szCs w:val="24"/>
        </w:rPr>
        <w:t>140 ± 160 ориентировочно по 1200 метров в квартал. Количество поставок – 4.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Бязь отбеленная</w:t>
      </w:r>
      <w:r w:rsidRPr="003D6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ГОСТ 29298-2005 плотность г/кв.м.120 ± 126 – 1200 метров. Количество поставок – 1.</w:t>
      </w:r>
    </w:p>
    <w:p w:rsidR="003C2E2F" w:rsidRPr="00FE5496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П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олотно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холстопрошивное (нетканое) серое ГОСТ 14253-83</w:t>
      </w:r>
      <w:r w:rsidR="006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ориентировочно по 400 метров в квартал. Количество поставок – 4.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Полотно вафельное ГОСТ 11027-2014</w:t>
      </w:r>
      <w:r w:rsidR="006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ориентировочно по 1250 метров в квартал. Количество поставок – 4.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Салфетки х/б ГОСТ 29298-2005</w:t>
      </w:r>
      <w:r w:rsidR="006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- 6000 штук. Количество поставок – 1.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Марля отбеленная ГОСТ 9412093</w:t>
      </w:r>
      <w:r w:rsidR="0063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- 1000 метров. Количество поставок – 1.</w:t>
      </w:r>
    </w:p>
    <w:p w:rsidR="003C2E2F" w:rsidRDefault="003C2E2F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  <w:t>Поставка партии Товара осуществляется Поставщиком в течении 10 (Десяти) рабочих дней с момента получения предварительной заявки. В заявке оговаривается наименование Товара, количество Товара в партии, цена, срок поставки Товара. Доставка осуществляется силами и средствами Поставщика до склада Заказчика.</w:t>
      </w:r>
    </w:p>
    <w:p w:rsidR="003C2E2F" w:rsidRDefault="003C2E2F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-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срок действия договора до 31 декабря 2023 г.</w:t>
      </w:r>
    </w:p>
    <w:p w:rsidR="006377E3" w:rsidRDefault="006377E3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3C2E2F" w:rsidRDefault="003C2E2F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9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Место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(указывается регион/ если целесообразно указать адрес, то указывается адрес) поставки МТР /выполнение работ/ оказание услуг: </w:t>
      </w:r>
      <w:r w:rsidRPr="00FE5496">
        <w:rPr>
          <w:rFonts w:ascii="Times New Roman" w:eastAsia="Times New Roman" w:hAnsi="Times New Roman" w:cs="Times New Roman"/>
          <w:sz w:val="24"/>
          <w:szCs w:val="26"/>
        </w:rPr>
        <w:t>АО «ЗПП РМЭ, г. Йошкар-Ола, ул. Суворова, 26</w:t>
      </w:r>
    </w:p>
    <w:p w:rsidR="006377E3" w:rsidRPr="00FE5496" w:rsidRDefault="006377E3" w:rsidP="003C2E2F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3C2E2F" w:rsidRDefault="003C2E2F" w:rsidP="003C2E2F">
      <w:pPr>
        <w:tabs>
          <w:tab w:val="left" w:pos="1134"/>
          <w:tab w:val="left" w:pos="39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10. Иное, при необходимости:</w:t>
      </w:r>
    </w:p>
    <w:p w:rsidR="003C2E2F" w:rsidRDefault="003C2E2F" w:rsidP="003C2E2F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Рулоны должны быть завернуты в полиэтиленовую пленку. Допускается торцовые стороны рулона упаковочным материалом не закрывать.</w:t>
      </w:r>
    </w:p>
    <w:p w:rsidR="003C2E2F" w:rsidRDefault="003C2E2F" w:rsidP="003C2E2F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поставке Товара должен прилагаться паспорт безопасности, сертификат качества (паспорт) на поставляемую партия Товара на русском языке и (для товара иностранного производителя) на языке страны- производителя.</w:t>
      </w:r>
    </w:p>
    <w:p w:rsidR="003C2E2F" w:rsidRPr="003C2E2F" w:rsidRDefault="003C2E2F" w:rsidP="00547B6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C2E2F" w:rsidRPr="003C2E2F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547B66">
      <w:pPr>
        <w:spacing w:after="0" w:line="240" w:lineRule="auto"/>
      </w:pPr>
      <w:r>
        <w:separator/>
      </w:r>
    </w:p>
  </w:endnote>
  <w:end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547B66">
      <w:pPr>
        <w:spacing w:after="0" w:line="240" w:lineRule="auto"/>
      </w:pPr>
      <w:r>
        <w:separator/>
      </w:r>
    </w:p>
  </w:footnote>
  <w:foot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000"/>
    <w:multiLevelType w:val="hybridMultilevel"/>
    <w:tmpl w:val="A9D01062"/>
    <w:lvl w:ilvl="0" w:tplc="11845DD2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B6E"/>
    <w:multiLevelType w:val="hybridMultilevel"/>
    <w:tmpl w:val="321CB628"/>
    <w:lvl w:ilvl="0" w:tplc="DF40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BA9"/>
    <w:multiLevelType w:val="hybridMultilevel"/>
    <w:tmpl w:val="01E4E1BA"/>
    <w:lvl w:ilvl="0" w:tplc="D0642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7901"/>
    <w:multiLevelType w:val="hybridMultilevel"/>
    <w:tmpl w:val="3C7A876E"/>
    <w:lvl w:ilvl="0" w:tplc="C81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D903771"/>
    <w:multiLevelType w:val="hybridMultilevel"/>
    <w:tmpl w:val="2FFC229A"/>
    <w:lvl w:ilvl="0" w:tplc="890615B6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F45"/>
    <w:multiLevelType w:val="hybridMultilevel"/>
    <w:tmpl w:val="0CE4D240"/>
    <w:lvl w:ilvl="0" w:tplc="27E84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559A"/>
    <w:multiLevelType w:val="multilevel"/>
    <w:tmpl w:val="45B0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12" w15:restartNumberingAfterBreak="0">
    <w:nsid w:val="5F7005AB"/>
    <w:multiLevelType w:val="hybridMultilevel"/>
    <w:tmpl w:val="6C463DDA"/>
    <w:lvl w:ilvl="0" w:tplc="33FCAC5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6817DC"/>
    <w:multiLevelType w:val="hybridMultilevel"/>
    <w:tmpl w:val="42D43264"/>
    <w:lvl w:ilvl="0" w:tplc="0A10487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71CBA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236F2"/>
    <w:rsid w:val="0022671A"/>
    <w:rsid w:val="002F412D"/>
    <w:rsid w:val="002F4C29"/>
    <w:rsid w:val="003218E3"/>
    <w:rsid w:val="00333BB2"/>
    <w:rsid w:val="003A2D1D"/>
    <w:rsid w:val="003B0306"/>
    <w:rsid w:val="003C2E2F"/>
    <w:rsid w:val="003D267F"/>
    <w:rsid w:val="00435B97"/>
    <w:rsid w:val="00444F48"/>
    <w:rsid w:val="004516E5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5F1BD8"/>
    <w:rsid w:val="006377E3"/>
    <w:rsid w:val="006C41AE"/>
    <w:rsid w:val="006C4EA8"/>
    <w:rsid w:val="006C5623"/>
    <w:rsid w:val="00701A03"/>
    <w:rsid w:val="00711B3A"/>
    <w:rsid w:val="00727EE7"/>
    <w:rsid w:val="00733C1E"/>
    <w:rsid w:val="00754337"/>
    <w:rsid w:val="007829E9"/>
    <w:rsid w:val="007914BC"/>
    <w:rsid w:val="00794C16"/>
    <w:rsid w:val="007974BD"/>
    <w:rsid w:val="007F79A5"/>
    <w:rsid w:val="00800F2F"/>
    <w:rsid w:val="00815204"/>
    <w:rsid w:val="00842FC1"/>
    <w:rsid w:val="0089470E"/>
    <w:rsid w:val="008A7A48"/>
    <w:rsid w:val="0090379F"/>
    <w:rsid w:val="00907EEA"/>
    <w:rsid w:val="009240EF"/>
    <w:rsid w:val="00942DF2"/>
    <w:rsid w:val="00946513"/>
    <w:rsid w:val="009F7705"/>
    <w:rsid w:val="009F7844"/>
    <w:rsid w:val="00A03104"/>
    <w:rsid w:val="00A06EEE"/>
    <w:rsid w:val="00A2081A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772B9"/>
    <w:rsid w:val="00C77D33"/>
    <w:rsid w:val="00C814B5"/>
    <w:rsid w:val="00CA404C"/>
    <w:rsid w:val="00CB4C69"/>
    <w:rsid w:val="00CF5647"/>
    <w:rsid w:val="00D33D13"/>
    <w:rsid w:val="00D74DF2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5036E"/>
    <w:rsid w:val="00F85C59"/>
    <w:rsid w:val="00F943F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D3EF"/>
  <w15:chartTrackingRefBased/>
  <w15:docId w15:val="{D553833A-037D-426D-8A38-D908FFC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5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ED5C-DEF1-4158-B64A-6B5AEC79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67</cp:revision>
  <cp:lastPrinted>2021-10-08T12:20:00Z</cp:lastPrinted>
  <dcterms:created xsi:type="dcterms:W3CDTF">2021-09-01T07:23:00Z</dcterms:created>
  <dcterms:modified xsi:type="dcterms:W3CDTF">2022-12-12T07:21:00Z</dcterms:modified>
</cp:coreProperties>
</file>