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1D6" w:rsidRDefault="00B771D6" w:rsidP="002650D0">
      <w:pPr>
        <w:pStyle w:val="a3"/>
        <w:spacing w:after="0"/>
        <w:jc w:val="center"/>
        <w:rPr>
          <w:rFonts w:ascii="Times New Roman" w:eastAsia="MS Mincho" w:hAnsi="Times New Roman"/>
          <w:b/>
          <w:bCs/>
          <w:snapToGrid w:val="0"/>
          <w:sz w:val="24"/>
          <w:szCs w:val="24"/>
        </w:rPr>
      </w:pPr>
    </w:p>
    <w:p w:rsidR="00B771D6" w:rsidRDefault="00B771D6" w:rsidP="002650D0">
      <w:pPr>
        <w:pStyle w:val="a3"/>
        <w:spacing w:after="0"/>
        <w:jc w:val="center"/>
        <w:rPr>
          <w:rFonts w:ascii="Times New Roman" w:eastAsia="MS Mincho" w:hAnsi="Times New Roman"/>
          <w:b/>
          <w:bCs/>
          <w:snapToGrid w:val="0"/>
          <w:sz w:val="24"/>
          <w:szCs w:val="24"/>
        </w:rPr>
      </w:pPr>
    </w:p>
    <w:p w:rsidR="004345BA" w:rsidRDefault="004345BA" w:rsidP="002650D0">
      <w:pPr>
        <w:pStyle w:val="a3"/>
        <w:spacing w:after="0"/>
        <w:jc w:val="center"/>
        <w:rPr>
          <w:rFonts w:ascii="Times New Roman" w:eastAsia="MS Mincho" w:hAnsi="Times New Roman"/>
          <w:b/>
          <w:bCs/>
          <w:snapToGrid w:val="0"/>
          <w:sz w:val="24"/>
          <w:szCs w:val="24"/>
        </w:rPr>
      </w:pPr>
    </w:p>
    <w:p w:rsidR="004345BA" w:rsidRDefault="004345BA" w:rsidP="002650D0">
      <w:pPr>
        <w:pStyle w:val="a3"/>
        <w:spacing w:after="0"/>
        <w:jc w:val="center"/>
        <w:rPr>
          <w:rFonts w:ascii="Times New Roman" w:eastAsia="MS Mincho" w:hAnsi="Times New Roman"/>
          <w:b/>
          <w:bCs/>
          <w:snapToGrid w:val="0"/>
          <w:sz w:val="24"/>
          <w:szCs w:val="24"/>
        </w:rPr>
      </w:pPr>
    </w:p>
    <w:p w:rsidR="002572EA" w:rsidRPr="002650D0" w:rsidRDefault="002572EA" w:rsidP="002650D0">
      <w:pPr>
        <w:pStyle w:val="a3"/>
        <w:spacing w:after="0"/>
        <w:jc w:val="center"/>
        <w:rPr>
          <w:rFonts w:ascii="Times New Roman" w:hAnsi="Times New Roman"/>
          <w:sz w:val="24"/>
          <w:szCs w:val="24"/>
          <w:lang w:val="ru-RU"/>
        </w:rPr>
      </w:pPr>
      <w:r w:rsidRPr="002650D0">
        <w:rPr>
          <w:rFonts w:ascii="Times New Roman" w:eastAsia="MS Mincho" w:hAnsi="Times New Roman"/>
          <w:b/>
          <w:bCs/>
          <w:snapToGrid w:val="0"/>
          <w:sz w:val="24"/>
          <w:szCs w:val="24"/>
        </w:rPr>
        <w:t>ФИНАНСОВО-КОММЕРЧЕСКОЕ ПРЕДЛОЖЕНИЕ</w:t>
      </w:r>
    </w:p>
    <w:p w:rsidR="002572EA" w:rsidRPr="00854F7D" w:rsidRDefault="002572EA" w:rsidP="002572EA">
      <w:pPr>
        <w:jc w:val="center"/>
        <w:rPr>
          <w:b/>
          <w:bCs/>
          <w:sz w:val="28"/>
          <w:szCs w:val="28"/>
        </w:rPr>
      </w:pPr>
      <w:r w:rsidRPr="00854F7D">
        <w:rPr>
          <w:b/>
          <w:bCs/>
          <w:sz w:val="28"/>
          <w:szCs w:val="28"/>
        </w:rPr>
        <w:t xml:space="preserve">запрос предложений № </w:t>
      </w:r>
    </w:p>
    <w:p w:rsidR="002572EA" w:rsidRPr="002650D0" w:rsidRDefault="002572EA" w:rsidP="002572EA">
      <w:r w:rsidRPr="002650D0">
        <w:rPr>
          <w:bCs/>
        </w:rPr>
        <w:t>"____" ___________ 20__ г.</w:t>
      </w:r>
      <w:r w:rsidRPr="002650D0">
        <w:rPr>
          <w:bCs/>
        </w:rPr>
        <w:tab/>
      </w:r>
    </w:p>
    <w:p w:rsidR="002572EA" w:rsidRPr="002650D0" w:rsidRDefault="002572EA" w:rsidP="002572EA">
      <w:pPr>
        <w:jc w:val="center"/>
      </w:pPr>
      <w:r w:rsidRPr="002650D0">
        <w:t>___________________________________________</w:t>
      </w:r>
    </w:p>
    <w:p w:rsidR="002572EA" w:rsidRDefault="002572EA" w:rsidP="002572EA">
      <w:pPr>
        <w:jc w:val="center"/>
        <w:rPr>
          <w:i/>
        </w:rPr>
      </w:pPr>
      <w:r w:rsidRPr="002650D0">
        <w:rPr>
          <w:i/>
        </w:rPr>
        <w:t>(полное наименование претендента</w:t>
      </w:r>
      <w:r w:rsidR="0022722B">
        <w:rPr>
          <w:i/>
        </w:rPr>
        <w:t>, ИНН</w:t>
      </w:r>
      <w:r w:rsidRPr="002650D0">
        <w:rPr>
          <w:i/>
        </w:rPr>
        <w:t>)</w:t>
      </w:r>
    </w:p>
    <w:p w:rsidR="002650D0" w:rsidRPr="002650D0" w:rsidRDefault="002650D0" w:rsidP="00F23C11">
      <w:pPr>
        <w:rPr>
          <w:i/>
        </w:rPr>
      </w:pPr>
    </w:p>
    <w:tbl>
      <w:tblPr>
        <w:tblW w:w="14511" w:type="dxa"/>
        <w:tblInd w:w="85" w:type="dxa"/>
        <w:tblLayout w:type="fixed"/>
        <w:tblLook w:val="04A0" w:firstRow="1" w:lastRow="0" w:firstColumn="1" w:lastColumn="0" w:noHBand="0" w:noVBand="1"/>
      </w:tblPr>
      <w:tblGrid>
        <w:gridCol w:w="590"/>
        <w:gridCol w:w="2722"/>
        <w:gridCol w:w="1418"/>
        <w:gridCol w:w="1134"/>
        <w:gridCol w:w="2835"/>
        <w:gridCol w:w="2977"/>
        <w:gridCol w:w="2835"/>
      </w:tblGrid>
      <w:tr w:rsidR="00440B26" w:rsidRPr="002650D0" w:rsidTr="00440B26">
        <w:trPr>
          <w:trHeight w:val="20"/>
        </w:trPr>
        <w:tc>
          <w:tcPr>
            <w:tcW w:w="590" w:type="dxa"/>
            <w:tcBorders>
              <w:top w:val="single" w:sz="4" w:space="0" w:color="auto"/>
              <w:left w:val="single" w:sz="4" w:space="0" w:color="auto"/>
              <w:bottom w:val="single" w:sz="4" w:space="0" w:color="auto"/>
              <w:right w:val="single" w:sz="4" w:space="0" w:color="auto"/>
            </w:tcBorders>
            <w:vAlign w:val="center"/>
          </w:tcPr>
          <w:p w:rsidR="00440B26" w:rsidRPr="00E11A78" w:rsidRDefault="00440B26" w:rsidP="00FE1AC6">
            <w:pPr>
              <w:jc w:val="center"/>
              <w:rPr>
                <w:b/>
              </w:rPr>
            </w:pPr>
            <w:r w:rsidRPr="00E11A78">
              <w:rPr>
                <w:b/>
              </w:rPr>
              <w:t>№ п</w:t>
            </w:r>
            <w:r>
              <w:rPr>
                <w:b/>
              </w:rPr>
              <w:t>/</w:t>
            </w:r>
            <w:r w:rsidRPr="00E11A78">
              <w:rPr>
                <w:b/>
              </w:rPr>
              <w:t>п</w:t>
            </w:r>
          </w:p>
        </w:tc>
        <w:tc>
          <w:tcPr>
            <w:tcW w:w="2722" w:type="dxa"/>
            <w:tcBorders>
              <w:top w:val="single" w:sz="4" w:space="0" w:color="auto"/>
              <w:left w:val="nil"/>
              <w:bottom w:val="single" w:sz="4" w:space="0" w:color="auto"/>
              <w:right w:val="single" w:sz="4" w:space="0" w:color="auto"/>
            </w:tcBorders>
            <w:vAlign w:val="center"/>
          </w:tcPr>
          <w:p w:rsidR="00440B26" w:rsidRPr="00E11A78" w:rsidRDefault="00440B26" w:rsidP="00FE1AC6">
            <w:pPr>
              <w:jc w:val="center"/>
              <w:rPr>
                <w:b/>
              </w:rPr>
            </w:pPr>
            <w:r w:rsidRPr="00E11A78">
              <w:rPr>
                <w:b/>
              </w:rPr>
              <w:t xml:space="preserve">Наименование </w:t>
            </w:r>
            <w:r>
              <w:rPr>
                <w:b/>
              </w:rPr>
              <w:t>Товара</w:t>
            </w:r>
          </w:p>
        </w:tc>
        <w:tc>
          <w:tcPr>
            <w:tcW w:w="1418" w:type="dxa"/>
            <w:tcBorders>
              <w:top w:val="single" w:sz="4" w:space="0" w:color="auto"/>
              <w:left w:val="nil"/>
              <w:bottom w:val="single" w:sz="4" w:space="0" w:color="auto"/>
              <w:right w:val="single" w:sz="4" w:space="0" w:color="auto"/>
            </w:tcBorders>
            <w:vAlign w:val="center"/>
          </w:tcPr>
          <w:p w:rsidR="00440B26" w:rsidRPr="00E11A78" w:rsidRDefault="00440B26" w:rsidP="00FE1AC6">
            <w:pPr>
              <w:jc w:val="center"/>
              <w:rPr>
                <w:b/>
              </w:rPr>
            </w:pPr>
            <w:r w:rsidRPr="00E11A78">
              <w:rPr>
                <w:b/>
              </w:rPr>
              <w:t>Ед. изм.</w:t>
            </w:r>
          </w:p>
        </w:tc>
        <w:tc>
          <w:tcPr>
            <w:tcW w:w="1134" w:type="dxa"/>
            <w:tcBorders>
              <w:top w:val="single" w:sz="4" w:space="0" w:color="auto"/>
              <w:left w:val="nil"/>
              <w:bottom w:val="single" w:sz="4" w:space="0" w:color="auto"/>
              <w:right w:val="single" w:sz="4" w:space="0" w:color="auto"/>
            </w:tcBorders>
            <w:vAlign w:val="center"/>
          </w:tcPr>
          <w:p w:rsidR="00440B26" w:rsidRPr="00E11A78" w:rsidRDefault="00440B26" w:rsidP="00FE1AC6">
            <w:pPr>
              <w:jc w:val="center"/>
              <w:rPr>
                <w:b/>
              </w:rPr>
            </w:pPr>
            <w:r w:rsidRPr="00E11A78">
              <w:rPr>
                <w:b/>
              </w:rPr>
              <w:t>Кол-во</w:t>
            </w:r>
          </w:p>
        </w:tc>
        <w:tc>
          <w:tcPr>
            <w:tcW w:w="2835" w:type="dxa"/>
            <w:tcBorders>
              <w:top w:val="single" w:sz="4" w:space="0" w:color="auto"/>
              <w:left w:val="nil"/>
              <w:bottom w:val="single" w:sz="4" w:space="0" w:color="auto"/>
              <w:right w:val="single" w:sz="4" w:space="0" w:color="auto"/>
            </w:tcBorders>
            <w:vAlign w:val="center"/>
          </w:tcPr>
          <w:p w:rsidR="00440B26" w:rsidRDefault="00440B26" w:rsidP="00FE1AC6">
            <w:pPr>
              <w:jc w:val="center"/>
              <w:rPr>
                <w:b/>
              </w:rPr>
            </w:pPr>
            <w:r w:rsidRPr="00E11A78">
              <w:rPr>
                <w:b/>
              </w:rPr>
              <w:t>Цена за ед., руб.</w:t>
            </w:r>
          </w:p>
          <w:p w:rsidR="00440B26" w:rsidRPr="00E11A78" w:rsidRDefault="00440B26" w:rsidP="00FE1AC6">
            <w:pPr>
              <w:jc w:val="center"/>
              <w:rPr>
                <w:b/>
              </w:rPr>
            </w:pPr>
            <w:r w:rsidRPr="00E11A78">
              <w:rPr>
                <w:b/>
              </w:rPr>
              <w:t xml:space="preserve"> без НДС</w:t>
            </w:r>
          </w:p>
        </w:tc>
        <w:tc>
          <w:tcPr>
            <w:tcW w:w="2977" w:type="dxa"/>
            <w:tcBorders>
              <w:top w:val="single" w:sz="4" w:space="0" w:color="auto"/>
              <w:left w:val="single" w:sz="4" w:space="0" w:color="auto"/>
              <w:bottom w:val="single" w:sz="4" w:space="0" w:color="auto"/>
              <w:right w:val="single" w:sz="4" w:space="0" w:color="auto"/>
            </w:tcBorders>
          </w:tcPr>
          <w:p w:rsidR="00440B26" w:rsidRPr="00E11A78" w:rsidRDefault="00440B26" w:rsidP="00440B26">
            <w:pPr>
              <w:jc w:val="center"/>
              <w:rPr>
                <w:b/>
              </w:rPr>
            </w:pPr>
            <w:r w:rsidRPr="00E11A78">
              <w:rPr>
                <w:b/>
              </w:rPr>
              <w:t>Общая стоимость, руб. без НДС</w:t>
            </w:r>
          </w:p>
        </w:tc>
        <w:tc>
          <w:tcPr>
            <w:tcW w:w="2835" w:type="dxa"/>
            <w:tcBorders>
              <w:top w:val="single" w:sz="4" w:space="0" w:color="auto"/>
              <w:left w:val="single" w:sz="4" w:space="0" w:color="auto"/>
              <w:bottom w:val="single" w:sz="4" w:space="0" w:color="auto"/>
              <w:right w:val="single" w:sz="4" w:space="0" w:color="auto"/>
            </w:tcBorders>
            <w:vAlign w:val="center"/>
          </w:tcPr>
          <w:p w:rsidR="00440B26" w:rsidRPr="00E11A78" w:rsidRDefault="00440B26" w:rsidP="00FE1AC6">
            <w:pPr>
              <w:jc w:val="center"/>
              <w:rPr>
                <w:b/>
              </w:rPr>
            </w:pPr>
            <w:r w:rsidRPr="00E11A78">
              <w:rPr>
                <w:b/>
              </w:rPr>
              <w:t xml:space="preserve">Общая стоимость, </w:t>
            </w:r>
          </w:p>
          <w:p w:rsidR="00440B26" w:rsidRPr="00E11A78" w:rsidRDefault="00440B26" w:rsidP="00FE1AC6">
            <w:pPr>
              <w:jc w:val="center"/>
              <w:rPr>
                <w:b/>
              </w:rPr>
            </w:pPr>
            <w:r w:rsidRPr="00E11A78">
              <w:rPr>
                <w:b/>
              </w:rPr>
              <w:t>руб. с НДС*</w:t>
            </w:r>
          </w:p>
        </w:tc>
      </w:tr>
      <w:tr w:rsidR="00440B26" w:rsidRPr="002650D0" w:rsidTr="00440B26">
        <w:trPr>
          <w:trHeight w:val="1034"/>
          <w:tblHeader/>
        </w:trPr>
        <w:tc>
          <w:tcPr>
            <w:tcW w:w="590" w:type="dxa"/>
            <w:tcBorders>
              <w:top w:val="single" w:sz="4" w:space="0" w:color="auto"/>
              <w:left w:val="single" w:sz="4" w:space="0" w:color="auto"/>
              <w:bottom w:val="single" w:sz="4" w:space="0" w:color="auto"/>
              <w:right w:val="single" w:sz="4" w:space="0" w:color="auto"/>
            </w:tcBorders>
            <w:shd w:val="clear" w:color="auto" w:fill="FFFFFF"/>
            <w:vAlign w:val="center"/>
          </w:tcPr>
          <w:p w:rsidR="00440B26" w:rsidRPr="002650D0" w:rsidRDefault="00440B26" w:rsidP="00FE1AC6">
            <w:pPr>
              <w:jc w:val="center"/>
            </w:pPr>
            <w:r w:rsidRPr="002650D0">
              <w:t>1</w:t>
            </w:r>
          </w:p>
        </w:tc>
        <w:tc>
          <w:tcPr>
            <w:tcW w:w="2722" w:type="dxa"/>
            <w:tcBorders>
              <w:top w:val="single" w:sz="4" w:space="0" w:color="auto"/>
              <w:left w:val="nil"/>
              <w:bottom w:val="single" w:sz="4" w:space="0" w:color="auto"/>
              <w:right w:val="single" w:sz="4" w:space="0" w:color="auto"/>
            </w:tcBorders>
            <w:vAlign w:val="center"/>
          </w:tcPr>
          <w:p w:rsidR="00440B26" w:rsidRDefault="0022722B" w:rsidP="0022722B">
            <w:pPr>
              <w:jc w:val="center"/>
              <w:rPr>
                <w:color w:val="000000"/>
              </w:rPr>
            </w:pPr>
            <w:r w:rsidRPr="0022722B">
              <w:rPr>
                <w:color w:val="000000"/>
              </w:rPr>
              <w:t>Топливо дизельное ЕВРО (летнее) Экологический класс 5</w:t>
            </w:r>
          </w:p>
          <w:p w:rsidR="0022722B" w:rsidRPr="002650D0" w:rsidRDefault="0022722B" w:rsidP="0022722B">
            <w:pPr>
              <w:jc w:val="center"/>
              <w:rPr>
                <w:color w:val="000000"/>
              </w:rPr>
            </w:pPr>
            <w:r w:rsidRPr="0022722B">
              <w:rPr>
                <w:color w:val="000000"/>
              </w:rPr>
              <w:t>ГОСТ 32511-2013</w:t>
            </w:r>
          </w:p>
        </w:tc>
        <w:tc>
          <w:tcPr>
            <w:tcW w:w="1418" w:type="dxa"/>
            <w:tcBorders>
              <w:top w:val="single" w:sz="4" w:space="0" w:color="auto"/>
              <w:left w:val="nil"/>
              <w:bottom w:val="single" w:sz="4" w:space="0" w:color="auto"/>
              <w:right w:val="single" w:sz="4" w:space="0" w:color="auto"/>
            </w:tcBorders>
            <w:vAlign w:val="center"/>
          </w:tcPr>
          <w:p w:rsidR="00440B26" w:rsidRPr="002650D0" w:rsidRDefault="0022722B" w:rsidP="00FE1AC6">
            <w:pPr>
              <w:jc w:val="center"/>
              <w:rPr>
                <w:color w:val="000000"/>
              </w:rPr>
            </w:pPr>
            <w:r>
              <w:rPr>
                <w:color w:val="000000"/>
              </w:rPr>
              <w:t>литр</w:t>
            </w:r>
          </w:p>
        </w:tc>
        <w:tc>
          <w:tcPr>
            <w:tcW w:w="1134" w:type="dxa"/>
            <w:tcBorders>
              <w:top w:val="single" w:sz="4" w:space="0" w:color="auto"/>
              <w:left w:val="nil"/>
              <w:bottom w:val="single" w:sz="4" w:space="0" w:color="auto"/>
              <w:right w:val="single" w:sz="4" w:space="0" w:color="auto"/>
            </w:tcBorders>
            <w:vAlign w:val="center"/>
          </w:tcPr>
          <w:p w:rsidR="00440B26" w:rsidRPr="002650D0" w:rsidRDefault="0022722B" w:rsidP="00FE1AC6">
            <w:pPr>
              <w:jc w:val="center"/>
            </w:pPr>
            <w:r>
              <w:t>2000</w:t>
            </w:r>
          </w:p>
        </w:tc>
        <w:tc>
          <w:tcPr>
            <w:tcW w:w="2835" w:type="dxa"/>
            <w:tcBorders>
              <w:top w:val="single" w:sz="4" w:space="0" w:color="auto"/>
              <w:left w:val="nil"/>
              <w:bottom w:val="single" w:sz="4" w:space="0" w:color="auto"/>
              <w:right w:val="single" w:sz="4" w:space="0" w:color="auto"/>
            </w:tcBorders>
            <w:shd w:val="clear" w:color="auto" w:fill="FFFFFF"/>
            <w:noWrap/>
            <w:vAlign w:val="center"/>
          </w:tcPr>
          <w:p w:rsidR="00440B26" w:rsidRPr="002650D0" w:rsidRDefault="00440B26" w:rsidP="00FE1AC6">
            <w:pPr>
              <w:spacing w:line="276" w:lineRule="auto"/>
              <w:jc w:val="center"/>
              <w:rPr>
                <w:rFonts w:eastAsia="Arial Unicode MS"/>
                <w:lang w:eastAsia="en-US"/>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rsidR="00440B26" w:rsidRPr="002650D0" w:rsidRDefault="00440B26" w:rsidP="00FE1AC6">
            <w:pPr>
              <w:spacing w:line="276" w:lineRule="auto"/>
              <w:jc w:val="center"/>
              <w:rPr>
                <w:rFonts w:eastAsia="Arial Unicode MS"/>
                <w:lang w:eastAsia="en-US"/>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40B26" w:rsidRPr="002650D0" w:rsidRDefault="00440B26" w:rsidP="00FE1AC6">
            <w:pPr>
              <w:spacing w:line="276" w:lineRule="auto"/>
              <w:jc w:val="center"/>
              <w:rPr>
                <w:rFonts w:eastAsia="Arial Unicode MS"/>
                <w:lang w:eastAsia="en-US"/>
              </w:rPr>
            </w:pPr>
          </w:p>
        </w:tc>
      </w:tr>
    </w:tbl>
    <w:p w:rsidR="00A7122F" w:rsidRDefault="00A7122F" w:rsidP="00A7122F">
      <w:pPr>
        <w:pStyle w:val="a5"/>
        <w:tabs>
          <w:tab w:val="left" w:pos="-5103"/>
        </w:tabs>
        <w:ind w:firstLine="0"/>
        <w:rPr>
          <w:rFonts w:eastAsia="Calibri"/>
          <w:b/>
          <w:i/>
          <w:iCs/>
          <w:spacing w:val="0"/>
          <w:sz w:val="20"/>
        </w:rPr>
      </w:pPr>
      <w:r w:rsidRPr="002650D0">
        <w:rPr>
          <w:rFonts w:eastAsia="Calibri"/>
          <w:spacing w:val="0"/>
          <w:sz w:val="24"/>
          <w:szCs w:val="24"/>
        </w:rPr>
        <w:t xml:space="preserve">* </w:t>
      </w:r>
      <w:r w:rsidRPr="00B0486E">
        <w:rPr>
          <w:rFonts w:eastAsia="Calibri"/>
          <w:b/>
          <w:i/>
          <w:spacing w:val="0"/>
          <w:sz w:val="20"/>
        </w:rPr>
        <w:t xml:space="preserve">- </w:t>
      </w:r>
      <w:r w:rsidRPr="00B0486E">
        <w:rPr>
          <w:rFonts w:eastAsia="Calibri"/>
          <w:b/>
          <w:i/>
          <w:iCs/>
          <w:spacing w:val="0"/>
          <w:sz w:val="20"/>
        </w:rPr>
        <w:t xml:space="preserve">Стоимость </w:t>
      </w:r>
      <w:r w:rsidR="00B0486E" w:rsidRPr="00B0486E">
        <w:rPr>
          <w:rFonts w:eastAsia="Calibri"/>
          <w:b/>
          <w:i/>
          <w:iCs/>
          <w:spacing w:val="0"/>
          <w:sz w:val="20"/>
          <w:lang w:val="ru-RU"/>
        </w:rPr>
        <w:t>Товара</w:t>
      </w:r>
      <w:r w:rsidRPr="00B0486E">
        <w:rPr>
          <w:rFonts w:eastAsia="Calibri"/>
          <w:b/>
          <w:i/>
          <w:iCs/>
          <w:spacing w:val="0"/>
          <w:sz w:val="20"/>
        </w:rPr>
        <w:t xml:space="preserve"> с НДС рассчитывается следующим образом: цена </w:t>
      </w:r>
      <w:r w:rsidRPr="00B0486E">
        <w:rPr>
          <w:rFonts w:eastAsia="Calibri"/>
          <w:b/>
          <w:i/>
          <w:iCs/>
          <w:spacing w:val="0"/>
          <w:sz w:val="20"/>
          <w:lang w:val="ru-RU"/>
        </w:rPr>
        <w:t xml:space="preserve">за единицу </w:t>
      </w:r>
      <w:r w:rsidRPr="00B0486E">
        <w:rPr>
          <w:rFonts w:eastAsia="Calibri"/>
          <w:b/>
          <w:i/>
          <w:iCs/>
          <w:spacing w:val="0"/>
          <w:sz w:val="20"/>
        </w:rPr>
        <w:t>без НДС умножается на количество и умножается на 1,</w:t>
      </w:r>
      <w:r w:rsidRPr="00B0486E">
        <w:rPr>
          <w:rFonts w:eastAsia="Calibri"/>
          <w:b/>
          <w:i/>
          <w:iCs/>
          <w:spacing w:val="0"/>
          <w:sz w:val="20"/>
          <w:lang w:val="ru-RU"/>
        </w:rPr>
        <w:t>20</w:t>
      </w:r>
      <w:r w:rsidRPr="00B0486E">
        <w:rPr>
          <w:rFonts w:eastAsia="Calibri"/>
          <w:b/>
          <w:i/>
          <w:iCs/>
          <w:spacing w:val="0"/>
          <w:sz w:val="20"/>
        </w:rPr>
        <w:t xml:space="preserve"> (НДС), полученное значение округляется до двух знаков после запятой. Результат округления – стоимость </w:t>
      </w:r>
      <w:r w:rsidR="00B0486E" w:rsidRPr="00B0486E">
        <w:rPr>
          <w:rFonts w:eastAsia="Calibri"/>
          <w:b/>
          <w:i/>
          <w:iCs/>
          <w:spacing w:val="0"/>
          <w:sz w:val="20"/>
          <w:lang w:val="ru-RU"/>
        </w:rPr>
        <w:t>Товара</w:t>
      </w:r>
      <w:r w:rsidRPr="00B0486E">
        <w:rPr>
          <w:rFonts w:eastAsia="Calibri"/>
          <w:b/>
          <w:i/>
          <w:iCs/>
          <w:spacing w:val="0"/>
          <w:sz w:val="20"/>
        </w:rPr>
        <w:t xml:space="preserve"> с НДС.</w:t>
      </w:r>
    </w:p>
    <w:p w:rsidR="00A246F0" w:rsidRPr="00A246F0" w:rsidRDefault="00A246F0" w:rsidP="00A246F0">
      <w:pPr>
        <w:pStyle w:val="a5"/>
        <w:tabs>
          <w:tab w:val="left" w:pos="-5103"/>
        </w:tabs>
        <w:ind w:firstLine="0"/>
        <w:rPr>
          <w:rFonts w:eastAsia="Calibri"/>
          <w:b/>
          <w:i/>
          <w:iCs/>
          <w:spacing w:val="0"/>
          <w:sz w:val="20"/>
        </w:rPr>
      </w:pPr>
      <w:r w:rsidRPr="002650D0">
        <w:rPr>
          <w:rFonts w:eastAsia="Calibri"/>
          <w:spacing w:val="0"/>
          <w:sz w:val="24"/>
          <w:szCs w:val="24"/>
        </w:rPr>
        <w:t xml:space="preserve">* </w:t>
      </w:r>
      <w:r w:rsidRPr="00A246F0">
        <w:rPr>
          <w:rFonts w:eastAsia="Calibri"/>
          <w:b/>
          <w:i/>
          <w:iCs/>
          <w:spacing w:val="0"/>
          <w:sz w:val="20"/>
        </w:rPr>
        <w:t>- Если Поставщик не находится на общем режиме налогообложения, применяет иные режимы налогообложения и не является плательщиком НДС, то в столбце «Общая стоимость Товара в рублях РФ с учетом НДС20%» ставится прочерк</w:t>
      </w:r>
    </w:p>
    <w:p w:rsidR="00A7122F" w:rsidRPr="00B0486E" w:rsidRDefault="00A7122F" w:rsidP="00B35F99">
      <w:pPr>
        <w:tabs>
          <w:tab w:val="left" w:pos="-5812"/>
        </w:tabs>
        <w:ind w:firstLine="720"/>
        <w:jc w:val="both"/>
        <w:rPr>
          <w:rFonts w:eastAsia="MS Mincho"/>
          <w:b/>
          <w:i/>
          <w:spacing w:val="-2"/>
          <w:sz w:val="20"/>
          <w:szCs w:val="20"/>
          <w:lang w:eastAsia="x-none"/>
        </w:rPr>
      </w:pPr>
    </w:p>
    <w:p w:rsidR="00B35F99" w:rsidRDefault="00B35F99" w:rsidP="00B35F99">
      <w:pPr>
        <w:tabs>
          <w:tab w:val="left" w:pos="-5812"/>
        </w:tabs>
        <w:ind w:firstLine="720"/>
        <w:jc w:val="both"/>
        <w:rPr>
          <w:rFonts w:eastAsia="MS Mincho"/>
          <w:spacing w:val="-2"/>
          <w:lang w:eastAsia="x-none"/>
        </w:rPr>
      </w:pPr>
      <w:r w:rsidRPr="00E11A78">
        <w:rPr>
          <w:rFonts w:eastAsia="MS Mincho"/>
          <w:b/>
          <w:spacing w:val="-2"/>
          <w:lang w:eastAsia="x-none"/>
        </w:rPr>
        <w:t>Полная и окончательная стоимость</w:t>
      </w:r>
      <w:r w:rsidRPr="002650D0">
        <w:rPr>
          <w:rFonts w:eastAsia="MS Mincho"/>
          <w:spacing w:val="-2"/>
          <w:lang w:eastAsia="x-none"/>
        </w:rPr>
        <w:t xml:space="preserve"> финансово-коммерческого предложения с учетом всех видов налогов, в т.ч. НДС, составляет _________</w:t>
      </w:r>
      <w:r w:rsidR="00B0486E">
        <w:rPr>
          <w:rFonts w:eastAsia="MS Mincho"/>
          <w:spacing w:val="-2"/>
          <w:lang w:eastAsia="x-none"/>
        </w:rPr>
        <w:t xml:space="preserve"> </w:t>
      </w:r>
      <w:r w:rsidRPr="002650D0">
        <w:rPr>
          <w:rFonts w:eastAsia="MS Mincho"/>
          <w:spacing w:val="-2"/>
          <w:lang w:eastAsia="x-none"/>
        </w:rPr>
        <w:t>(_________________) рублей</w:t>
      </w:r>
      <w:r w:rsidR="008E4A6F">
        <w:rPr>
          <w:rFonts w:eastAsia="MS Mincho"/>
          <w:spacing w:val="-2"/>
          <w:lang w:eastAsia="x-none"/>
        </w:rPr>
        <w:t>.</w:t>
      </w:r>
      <w:r w:rsidRPr="002650D0">
        <w:rPr>
          <w:rFonts w:eastAsia="MS Mincho"/>
          <w:spacing w:val="-2"/>
          <w:lang w:eastAsia="x-none"/>
        </w:rPr>
        <w:t xml:space="preserve"> </w:t>
      </w:r>
    </w:p>
    <w:p w:rsidR="002650D0" w:rsidRDefault="004345BA" w:rsidP="004B7039">
      <w:pPr>
        <w:tabs>
          <w:tab w:val="left" w:pos="-5812"/>
        </w:tabs>
        <w:ind w:firstLine="720"/>
        <w:jc w:val="both"/>
        <w:rPr>
          <w:rFonts w:eastAsia="MS Mincho"/>
          <w:spacing w:val="-2"/>
          <w:lang w:eastAsia="x-none"/>
        </w:rPr>
      </w:pPr>
      <w:r>
        <w:rPr>
          <w:rFonts w:eastAsia="MS Mincho"/>
          <w:b/>
          <w:spacing w:val="-2"/>
          <w:lang w:eastAsia="x-none"/>
        </w:rPr>
        <w:t>Стоимость</w:t>
      </w:r>
      <w:r w:rsidR="00B35F99" w:rsidRPr="002650D0">
        <w:rPr>
          <w:rFonts w:eastAsia="MS Mincho"/>
          <w:b/>
          <w:spacing w:val="-2"/>
          <w:lang w:eastAsia="x-none"/>
        </w:rPr>
        <w:t xml:space="preserve"> включает в себя все виды налогов, в т.ч. НДС,</w:t>
      </w:r>
      <w:r w:rsidR="00B35F99" w:rsidRPr="002650D0">
        <w:rPr>
          <w:rFonts w:eastAsia="MS Mincho"/>
          <w:spacing w:val="-2"/>
          <w:lang w:eastAsia="x-none"/>
        </w:rPr>
        <w:t xml:space="preserve"> стоимость доставки </w:t>
      </w:r>
      <w:r w:rsidR="00B0486E">
        <w:rPr>
          <w:rFonts w:eastAsia="MS Mincho"/>
          <w:spacing w:val="-2"/>
          <w:lang w:eastAsia="x-none"/>
        </w:rPr>
        <w:t>Товара</w:t>
      </w:r>
      <w:r w:rsidR="00B35F99" w:rsidRPr="002650D0">
        <w:rPr>
          <w:rFonts w:eastAsia="MS Mincho"/>
          <w:spacing w:val="-2"/>
          <w:lang w:eastAsia="x-none"/>
        </w:rPr>
        <w:t xml:space="preserve"> до грузополучателя, а также стоимость погрузочно-разгрузочных работ, транспортно-экспедиционного обслуживания и прочих расходов, связанных с доставкой </w:t>
      </w:r>
      <w:r w:rsidR="00B0486E">
        <w:rPr>
          <w:rFonts w:eastAsia="MS Mincho"/>
          <w:spacing w:val="-2"/>
          <w:lang w:eastAsia="x-none"/>
        </w:rPr>
        <w:t>Товара</w:t>
      </w:r>
      <w:r w:rsidR="00B35F99" w:rsidRPr="002650D0">
        <w:rPr>
          <w:rFonts w:eastAsia="MS Mincho"/>
          <w:spacing w:val="-2"/>
          <w:lang w:eastAsia="x-none"/>
        </w:rPr>
        <w:t xml:space="preserve"> в адрес грузополучателя, слива в емкость и иные обязательные платежи.</w:t>
      </w:r>
    </w:p>
    <w:p w:rsidR="009A0C00" w:rsidRDefault="009A0C00" w:rsidP="004B7039">
      <w:pPr>
        <w:tabs>
          <w:tab w:val="left" w:pos="-5812"/>
        </w:tabs>
        <w:ind w:firstLine="720"/>
        <w:jc w:val="both"/>
        <w:rPr>
          <w:rFonts w:eastAsia="MS Mincho"/>
          <w:spacing w:val="-2"/>
          <w:lang w:eastAsia="x-none"/>
        </w:rPr>
      </w:pPr>
    </w:p>
    <w:tbl>
      <w:tblPr>
        <w:tblStyle w:val="ab"/>
        <w:tblW w:w="0" w:type="auto"/>
        <w:tblLook w:val="04A0" w:firstRow="1" w:lastRow="0" w:firstColumn="1" w:lastColumn="0" w:noHBand="0" w:noVBand="1"/>
      </w:tblPr>
      <w:tblGrid>
        <w:gridCol w:w="704"/>
        <w:gridCol w:w="5528"/>
        <w:gridCol w:w="8328"/>
      </w:tblGrid>
      <w:tr w:rsidR="00F23C11" w:rsidTr="0089697F">
        <w:tc>
          <w:tcPr>
            <w:tcW w:w="14560" w:type="dxa"/>
            <w:gridSpan w:val="3"/>
            <w:vAlign w:val="center"/>
          </w:tcPr>
          <w:p w:rsidR="00F23C11" w:rsidRPr="00B771D6" w:rsidRDefault="00F23C11" w:rsidP="00F23C11">
            <w:pPr>
              <w:spacing w:line="276" w:lineRule="auto"/>
              <w:jc w:val="center"/>
              <w:rPr>
                <w:rFonts w:eastAsia="Arial Unicode MS"/>
                <w:b/>
                <w:sz w:val="22"/>
                <w:szCs w:val="22"/>
                <w:lang w:eastAsia="en-US"/>
              </w:rPr>
            </w:pPr>
            <w:r w:rsidRPr="00B771D6">
              <w:rPr>
                <w:rFonts w:eastAsia="Arial Unicode MS"/>
                <w:b/>
                <w:sz w:val="22"/>
                <w:szCs w:val="22"/>
                <w:lang w:eastAsia="en-US"/>
              </w:rPr>
              <w:t>ДОПОЛНИТЕЛЬНЫЕ УСЛОВИЯ И ТРЕБОВАНИ</w:t>
            </w:r>
            <w:r w:rsidR="00E11A78">
              <w:rPr>
                <w:rFonts w:eastAsia="Arial Unicode MS"/>
                <w:b/>
                <w:sz w:val="22"/>
                <w:szCs w:val="22"/>
                <w:lang w:eastAsia="en-US"/>
              </w:rPr>
              <w:t>Я</w:t>
            </w:r>
            <w:r w:rsidRPr="00B771D6">
              <w:rPr>
                <w:rFonts w:eastAsia="Arial Unicode MS"/>
                <w:b/>
                <w:sz w:val="22"/>
                <w:szCs w:val="22"/>
                <w:lang w:eastAsia="en-US"/>
              </w:rPr>
              <w:t xml:space="preserve"> К ПОСТАВКЕ</w:t>
            </w:r>
          </w:p>
        </w:tc>
      </w:tr>
      <w:tr w:rsidR="00F23C11" w:rsidTr="00D43BD9">
        <w:tc>
          <w:tcPr>
            <w:tcW w:w="704" w:type="dxa"/>
            <w:vAlign w:val="center"/>
          </w:tcPr>
          <w:p w:rsidR="00F23C11" w:rsidRPr="00B771D6" w:rsidRDefault="00F23C11" w:rsidP="00F23C11">
            <w:pPr>
              <w:jc w:val="center"/>
              <w:rPr>
                <w:sz w:val="22"/>
                <w:szCs w:val="22"/>
              </w:rPr>
            </w:pPr>
            <w:r w:rsidRPr="00B771D6">
              <w:rPr>
                <w:b/>
                <w:sz w:val="22"/>
                <w:szCs w:val="22"/>
              </w:rPr>
              <w:t>№ п</w:t>
            </w:r>
            <w:r w:rsidR="00440B26">
              <w:rPr>
                <w:b/>
                <w:sz w:val="22"/>
                <w:szCs w:val="22"/>
              </w:rPr>
              <w:t>/</w:t>
            </w:r>
            <w:r w:rsidRPr="00B771D6">
              <w:rPr>
                <w:b/>
                <w:sz w:val="22"/>
                <w:szCs w:val="22"/>
              </w:rPr>
              <w:t>п</w:t>
            </w:r>
          </w:p>
        </w:tc>
        <w:tc>
          <w:tcPr>
            <w:tcW w:w="5528" w:type="dxa"/>
            <w:vAlign w:val="center"/>
          </w:tcPr>
          <w:p w:rsidR="00F23C11" w:rsidRPr="00B771D6" w:rsidRDefault="00F23C11" w:rsidP="00F23C11">
            <w:pPr>
              <w:spacing w:line="276" w:lineRule="auto"/>
              <w:jc w:val="center"/>
              <w:rPr>
                <w:rFonts w:eastAsia="Arial Unicode MS"/>
                <w:b/>
                <w:sz w:val="22"/>
                <w:szCs w:val="22"/>
                <w:lang w:eastAsia="en-US"/>
              </w:rPr>
            </w:pPr>
            <w:r w:rsidRPr="00B771D6">
              <w:rPr>
                <w:rFonts w:eastAsia="Arial Unicode MS"/>
                <w:b/>
                <w:sz w:val="22"/>
                <w:szCs w:val="22"/>
                <w:lang w:eastAsia="en-US"/>
              </w:rPr>
              <w:t>Наименование условий и требований</w:t>
            </w:r>
          </w:p>
        </w:tc>
        <w:tc>
          <w:tcPr>
            <w:tcW w:w="8328" w:type="dxa"/>
          </w:tcPr>
          <w:p w:rsidR="00F23C11" w:rsidRPr="00B771D6" w:rsidRDefault="00F23C11" w:rsidP="00F23C11">
            <w:pPr>
              <w:spacing w:line="276" w:lineRule="auto"/>
              <w:jc w:val="center"/>
              <w:rPr>
                <w:rFonts w:eastAsia="Arial Unicode MS"/>
                <w:b/>
                <w:sz w:val="22"/>
                <w:szCs w:val="22"/>
                <w:lang w:eastAsia="en-US"/>
              </w:rPr>
            </w:pPr>
            <w:r w:rsidRPr="00B771D6">
              <w:rPr>
                <w:rFonts w:eastAsia="Arial Unicode MS"/>
                <w:b/>
                <w:sz w:val="22"/>
                <w:szCs w:val="22"/>
                <w:lang w:eastAsia="en-US"/>
              </w:rPr>
              <w:t>Содержание, условий и требований.</w:t>
            </w:r>
          </w:p>
        </w:tc>
      </w:tr>
      <w:tr w:rsidR="00F23C11" w:rsidTr="00F06944">
        <w:tc>
          <w:tcPr>
            <w:tcW w:w="704" w:type="dxa"/>
          </w:tcPr>
          <w:p w:rsidR="00F23C11" w:rsidRPr="00A246F0" w:rsidRDefault="004C7150" w:rsidP="00A246F0">
            <w:pPr>
              <w:spacing w:line="276" w:lineRule="auto"/>
              <w:jc w:val="center"/>
              <w:rPr>
                <w:rFonts w:eastAsia="Arial Unicode MS"/>
                <w:sz w:val="22"/>
                <w:szCs w:val="22"/>
                <w:lang w:eastAsia="en-US"/>
              </w:rPr>
            </w:pPr>
            <w:r>
              <w:rPr>
                <w:rFonts w:eastAsia="Arial Unicode MS"/>
                <w:sz w:val="22"/>
                <w:szCs w:val="22"/>
                <w:lang w:eastAsia="en-US"/>
              </w:rPr>
              <w:t>1</w:t>
            </w:r>
          </w:p>
        </w:tc>
        <w:tc>
          <w:tcPr>
            <w:tcW w:w="5528" w:type="dxa"/>
            <w:tcBorders>
              <w:top w:val="single" w:sz="4" w:space="0" w:color="auto"/>
              <w:left w:val="nil"/>
              <w:bottom w:val="single" w:sz="4" w:space="0" w:color="auto"/>
              <w:right w:val="single" w:sz="4" w:space="0" w:color="auto"/>
            </w:tcBorders>
            <w:vAlign w:val="center"/>
          </w:tcPr>
          <w:p w:rsidR="00F23C11" w:rsidRDefault="00F23C11" w:rsidP="00F23C11">
            <w:pPr>
              <w:spacing w:line="276" w:lineRule="auto"/>
              <w:rPr>
                <w:rFonts w:eastAsia="Arial Unicode MS"/>
                <w:sz w:val="22"/>
                <w:szCs w:val="22"/>
                <w:lang w:eastAsia="en-US"/>
              </w:rPr>
            </w:pPr>
            <w:r w:rsidRPr="00A246F0">
              <w:rPr>
                <w:rFonts w:eastAsia="Arial Unicode MS"/>
                <w:sz w:val="22"/>
                <w:szCs w:val="22"/>
                <w:lang w:eastAsia="en-US"/>
              </w:rPr>
              <w:t xml:space="preserve">Условия оплаты по договору </w:t>
            </w:r>
          </w:p>
          <w:p w:rsidR="004C7150" w:rsidRPr="00A246F0" w:rsidRDefault="004C7150" w:rsidP="00F23C11">
            <w:pPr>
              <w:spacing w:line="276" w:lineRule="auto"/>
              <w:rPr>
                <w:rFonts w:eastAsia="Arial Unicode MS"/>
                <w:sz w:val="22"/>
                <w:szCs w:val="22"/>
                <w:lang w:eastAsia="en-US"/>
              </w:rPr>
            </w:pP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F23C11" w:rsidRPr="00B771D6" w:rsidRDefault="00A246F0" w:rsidP="008E4A6F">
            <w:pPr>
              <w:spacing w:line="276" w:lineRule="auto"/>
              <w:rPr>
                <w:rFonts w:eastAsia="Arial Unicode MS"/>
                <w:sz w:val="22"/>
                <w:szCs w:val="22"/>
                <w:lang w:eastAsia="en-US"/>
              </w:rPr>
            </w:pPr>
            <w:r>
              <w:rPr>
                <w:rFonts w:eastAsia="MS Mincho"/>
                <w:spacing w:val="-2"/>
                <w:sz w:val="22"/>
                <w:szCs w:val="22"/>
                <w:lang w:eastAsia="x-none"/>
              </w:rPr>
              <w:t>В</w:t>
            </w:r>
            <w:r w:rsidR="00F23C11" w:rsidRPr="00B771D6">
              <w:rPr>
                <w:rFonts w:eastAsia="MS Mincho"/>
                <w:spacing w:val="-2"/>
                <w:sz w:val="22"/>
                <w:szCs w:val="22"/>
                <w:lang w:eastAsia="x-none"/>
              </w:rPr>
              <w:t xml:space="preserve"> течени</w:t>
            </w:r>
            <w:r>
              <w:rPr>
                <w:rFonts w:eastAsia="MS Mincho"/>
                <w:spacing w:val="-2"/>
                <w:sz w:val="22"/>
                <w:szCs w:val="22"/>
                <w:lang w:eastAsia="x-none"/>
              </w:rPr>
              <w:t>и</w:t>
            </w:r>
            <w:r w:rsidR="00F23C11" w:rsidRPr="00B771D6">
              <w:rPr>
                <w:rFonts w:eastAsia="MS Mincho"/>
                <w:spacing w:val="-2"/>
                <w:sz w:val="22"/>
                <w:szCs w:val="22"/>
                <w:lang w:eastAsia="x-none"/>
              </w:rPr>
              <w:t xml:space="preserve"> _____ (____) банковских дней после фактического получения </w:t>
            </w:r>
            <w:r w:rsidR="003A1328">
              <w:rPr>
                <w:rFonts w:eastAsia="MS Mincho"/>
                <w:spacing w:val="-2"/>
                <w:sz w:val="22"/>
                <w:szCs w:val="22"/>
                <w:lang w:eastAsia="x-none"/>
              </w:rPr>
              <w:t>Товара</w:t>
            </w:r>
            <w:r w:rsidR="00F23C11" w:rsidRPr="00B771D6">
              <w:rPr>
                <w:rFonts w:eastAsia="MS Mincho"/>
                <w:spacing w:val="-2"/>
                <w:sz w:val="22"/>
                <w:szCs w:val="22"/>
                <w:lang w:eastAsia="x-none"/>
              </w:rPr>
              <w:t xml:space="preserve"> на складе Покупателя (Грузополучателя).</w:t>
            </w:r>
          </w:p>
        </w:tc>
      </w:tr>
      <w:tr w:rsidR="00F23C11" w:rsidTr="00F06944">
        <w:tc>
          <w:tcPr>
            <w:tcW w:w="704" w:type="dxa"/>
          </w:tcPr>
          <w:p w:rsidR="00F23C11" w:rsidRPr="00A246F0" w:rsidRDefault="00A246F0" w:rsidP="00A246F0">
            <w:pPr>
              <w:spacing w:line="276" w:lineRule="auto"/>
              <w:jc w:val="center"/>
              <w:rPr>
                <w:rFonts w:eastAsia="Arial Unicode MS"/>
                <w:sz w:val="22"/>
                <w:szCs w:val="22"/>
                <w:lang w:eastAsia="en-US"/>
              </w:rPr>
            </w:pPr>
            <w:r w:rsidRPr="00A246F0">
              <w:rPr>
                <w:rFonts w:eastAsia="Arial Unicode MS"/>
                <w:sz w:val="22"/>
                <w:szCs w:val="22"/>
                <w:lang w:eastAsia="en-US"/>
              </w:rPr>
              <w:t>2</w:t>
            </w:r>
          </w:p>
        </w:tc>
        <w:tc>
          <w:tcPr>
            <w:tcW w:w="5528" w:type="dxa"/>
            <w:tcBorders>
              <w:top w:val="single" w:sz="4" w:space="0" w:color="auto"/>
              <w:left w:val="nil"/>
              <w:bottom w:val="single" w:sz="4" w:space="0" w:color="auto"/>
              <w:right w:val="single" w:sz="4" w:space="0" w:color="auto"/>
            </w:tcBorders>
            <w:vAlign w:val="center"/>
          </w:tcPr>
          <w:p w:rsidR="00F23C11" w:rsidRDefault="00497330" w:rsidP="00F23C11">
            <w:pPr>
              <w:spacing w:line="276" w:lineRule="auto"/>
              <w:rPr>
                <w:rFonts w:eastAsia="Arial Unicode MS"/>
                <w:sz w:val="22"/>
                <w:szCs w:val="22"/>
                <w:lang w:eastAsia="en-US"/>
              </w:rPr>
            </w:pPr>
            <w:r w:rsidRPr="00A246F0">
              <w:rPr>
                <w:rFonts w:eastAsia="Arial Unicode MS"/>
                <w:sz w:val="22"/>
                <w:szCs w:val="22"/>
                <w:lang w:eastAsia="en-US"/>
              </w:rPr>
              <w:t>Условия доставки (товаров, работ, услуг)</w:t>
            </w:r>
          </w:p>
          <w:p w:rsidR="00A246F0" w:rsidRPr="00A246F0" w:rsidRDefault="00A246F0" w:rsidP="00F23C11">
            <w:pPr>
              <w:spacing w:line="276" w:lineRule="auto"/>
              <w:rPr>
                <w:rFonts w:eastAsia="Arial Unicode MS"/>
                <w:sz w:val="22"/>
                <w:szCs w:val="22"/>
                <w:lang w:eastAsia="en-US"/>
              </w:rPr>
            </w:pP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F23C11" w:rsidRPr="00B771D6" w:rsidRDefault="00497330" w:rsidP="00B0486E">
            <w:pPr>
              <w:tabs>
                <w:tab w:val="left" w:pos="-5812"/>
              </w:tabs>
              <w:rPr>
                <w:sz w:val="22"/>
                <w:szCs w:val="22"/>
              </w:rPr>
            </w:pPr>
            <w:r>
              <w:rPr>
                <w:sz w:val="22"/>
                <w:szCs w:val="22"/>
              </w:rPr>
              <w:t xml:space="preserve">В течении </w:t>
            </w:r>
            <w:r w:rsidRPr="00497330">
              <w:rPr>
                <w:sz w:val="22"/>
                <w:szCs w:val="22"/>
              </w:rPr>
              <w:t xml:space="preserve">_____ (____) </w:t>
            </w:r>
            <w:r>
              <w:rPr>
                <w:sz w:val="22"/>
                <w:szCs w:val="22"/>
              </w:rPr>
              <w:t xml:space="preserve">календарных дней с момента получения </w:t>
            </w:r>
            <w:r w:rsidR="00A246F0">
              <w:rPr>
                <w:sz w:val="22"/>
                <w:szCs w:val="22"/>
              </w:rPr>
              <w:t>Заявки</w:t>
            </w:r>
          </w:p>
        </w:tc>
      </w:tr>
      <w:tr w:rsidR="00F23C11" w:rsidTr="00F06944">
        <w:tc>
          <w:tcPr>
            <w:tcW w:w="704" w:type="dxa"/>
          </w:tcPr>
          <w:p w:rsidR="00F23C11" w:rsidRPr="00A246F0" w:rsidRDefault="00A246F0" w:rsidP="00A246F0">
            <w:pPr>
              <w:spacing w:line="276" w:lineRule="auto"/>
              <w:jc w:val="center"/>
              <w:rPr>
                <w:rFonts w:eastAsia="Arial Unicode MS"/>
                <w:sz w:val="22"/>
                <w:szCs w:val="22"/>
                <w:lang w:eastAsia="en-US"/>
              </w:rPr>
            </w:pPr>
            <w:r w:rsidRPr="00A246F0">
              <w:rPr>
                <w:rFonts w:eastAsia="Arial Unicode MS"/>
                <w:sz w:val="22"/>
                <w:szCs w:val="22"/>
                <w:lang w:eastAsia="en-US"/>
              </w:rPr>
              <w:t>3</w:t>
            </w:r>
          </w:p>
        </w:tc>
        <w:tc>
          <w:tcPr>
            <w:tcW w:w="5528" w:type="dxa"/>
            <w:tcBorders>
              <w:top w:val="single" w:sz="4" w:space="0" w:color="auto"/>
              <w:left w:val="nil"/>
              <w:bottom w:val="single" w:sz="4" w:space="0" w:color="auto"/>
              <w:right w:val="single" w:sz="4" w:space="0" w:color="auto"/>
            </w:tcBorders>
            <w:vAlign w:val="center"/>
          </w:tcPr>
          <w:p w:rsidR="00F23C11" w:rsidRDefault="00F23C11" w:rsidP="00F23C11">
            <w:pPr>
              <w:spacing w:line="276" w:lineRule="auto"/>
              <w:rPr>
                <w:sz w:val="22"/>
                <w:szCs w:val="22"/>
              </w:rPr>
            </w:pPr>
            <w:r w:rsidRPr="00A246F0">
              <w:rPr>
                <w:sz w:val="22"/>
                <w:szCs w:val="22"/>
              </w:rPr>
              <w:t xml:space="preserve">Адрес доставки </w:t>
            </w:r>
            <w:r w:rsidR="00B0486E" w:rsidRPr="00A246F0">
              <w:rPr>
                <w:sz w:val="22"/>
                <w:szCs w:val="22"/>
              </w:rPr>
              <w:t>Товара (</w:t>
            </w:r>
            <w:r w:rsidRPr="00A246F0">
              <w:rPr>
                <w:sz w:val="22"/>
                <w:szCs w:val="22"/>
              </w:rPr>
              <w:t>грузополучатель):</w:t>
            </w:r>
          </w:p>
          <w:p w:rsidR="00A246F0" w:rsidRPr="00A246F0" w:rsidRDefault="00A246F0" w:rsidP="00F23C11">
            <w:pPr>
              <w:spacing w:line="276" w:lineRule="auto"/>
              <w:rPr>
                <w:rFonts w:eastAsia="Arial Unicode MS"/>
                <w:sz w:val="22"/>
                <w:szCs w:val="22"/>
                <w:lang w:eastAsia="en-US"/>
              </w:rPr>
            </w:pP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F23C11" w:rsidRPr="00B771D6" w:rsidRDefault="00F23C11" w:rsidP="00F23C11">
            <w:pPr>
              <w:spacing w:line="276" w:lineRule="auto"/>
              <w:rPr>
                <w:rFonts w:eastAsia="Arial Unicode MS"/>
                <w:sz w:val="22"/>
                <w:szCs w:val="22"/>
                <w:lang w:eastAsia="en-US"/>
              </w:rPr>
            </w:pPr>
          </w:p>
        </w:tc>
      </w:tr>
      <w:tr w:rsidR="00F23C11" w:rsidTr="00F06944">
        <w:tc>
          <w:tcPr>
            <w:tcW w:w="704" w:type="dxa"/>
          </w:tcPr>
          <w:p w:rsidR="00F23C11" w:rsidRPr="00A246F0" w:rsidRDefault="00A246F0" w:rsidP="00A246F0">
            <w:pPr>
              <w:spacing w:line="276" w:lineRule="auto"/>
              <w:jc w:val="center"/>
              <w:rPr>
                <w:rFonts w:eastAsia="Arial Unicode MS"/>
                <w:sz w:val="22"/>
                <w:szCs w:val="22"/>
                <w:lang w:eastAsia="en-US"/>
              </w:rPr>
            </w:pPr>
            <w:r w:rsidRPr="00A246F0">
              <w:rPr>
                <w:rFonts w:eastAsia="Arial Unicode MS"/>
                <w:sz w:val="22"/>
                <w:szCs w:val="22"/>
                <w:lang w:eastAsia="en-US"/>
              </w:rPr>
              <w:t>4</w:t>
            </w:r>
          </w:p>
        </w:tc>
        <w:tc>
          <w:tcPr>
            <w:tcW w:w="5528" w:type="dxa"/>
            <w:tcBorders>
              <w:top w:val="single" w:sz="4" w:space="0" w:color="auto"/>
              <w:left w:val="nil"/>
              <w:bottom w:val="single" w:sz="4" w:space="0" w:color="auto"/>
              <w:right w:val="single" w:sz="4" w:space="0" w:color="auto"/>
            </w:tcBorders>
            <w:vAlign w:val="center"/>
          </w:tcPr>
          <w:p w:rsidR="00F23C11" w:rsidRDefault="00F23C11" w:rsidP="00F23C11">
            <w:pPr>
              <w:spacing w:line="276" w:lineRule="auto"/>
              <w:rPr>
                <w:sz w:val="22"/>
                <w:szCs w:val="22"/>
              </w:rPr>
            </w:pPr>
            <w:r w:rsidRPr="00A246F0">
              <w:rPr>
                <w:sz w:val="22"/>
                <w:szCs w:val="22"/>
              </w:rPr>
              <w:t xml:space="preserve">Период поставки </w:t>
            </w:r>
            <w:r w:rsidR="00B0486E" w:rsidRPr="00A246F0">
              <w:rPr>
                <w:sz w:val="22"/>
                <w:szCs w:val="22"/>
              </w:rPr>
              <w:t>Товара</w:t>
            </w:r>
            <w:r w:rsidRPr="00A246F0">
              <w:rPr>
                <w:sz w:val="22"/>
                <w:szCs w:val="22"/>
              </w:rPr>
              <w:t>:</w:t>
            </w:r>
          </w:p>
          <w:p w:rsidR="00A246F0" w:rsidRPr="00A246F0" w:rsidRDefault="00A246F0" w:rsidP="00F23C11">
            <w:pPr>
              <w:spacing w:line="276" w:lineRule="auto"/>
              <w:rPr>
                <w:rFonts w:eastAsia="Arial Unicode MS"/>
                <w:sz w:val="22"/>
                <w:szCs w:val="22"/>
                <w:lang w:eastAsia="en-US"/>
              </w:rPr>
            </w:pP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F23C11" w:rsidRPr="00B771D6" w:rsidRDefault="00F23C11" w:rsidP="00F23C11">
            <w:pPr>
              <w:spacing w:line="276" w:lineRule="auto"/>
              <w:rPr>
                <w:rFonts w:eastAsia="Arial Unicode MS"/>
                <w:sz w:val="22"/>
                <w:szCs w:val="22"/>
                <w:lang w:eastAsia="en-US"/>
              </w:rPr>
            </w:pPr>
          </w:p>
        </w:tc>
      </w:tr>
      <w:tr w:rsidR="00F23C11" w:rsidTr="00F06944">
        <w:tc>
          <w:tcPr>
            <w:tcW w:w="704" w:type="dxa"/>
          </w:tcPr>
          <w:p w:rsidR="00F23C11" w:rsidRPr="00A246F0" w:rsidRDefault="00A246F0" w:rsidP="00A246F0">
            <w:pPr>
              <w:spacing w:line="276" w:lineRule="auto"/>
              <w:jc w:val="center"/>
              <w:rPr>
                <w:rFonts w:eastAsia="Arial Unicode MS"/>
                <w:sz w:val="22"/>
                <w:szCs w:val="22"/>
                <w:lang w:eastAsia="en-US"/>
              </w:rPr>
            </w:pPr>
            <w:r w:rsidRPr="00A246F0">
              <w:rPr>
                <w:rFonts w:eastAsia="Arial Unicode MS"/>
                <w:sz w:val="22"/>
                <w:szCs w:val="22"/>
                <w:lang w:eastAsia="en-US"/>
              </w:rPr>
              <w:t>5</w:t>
            </w:r>
          </w:p>
        </w:tc>
        <w:tc>
          <w:tcPr>
            <w:tcW w:w="5528" w:type="dxa"/>
            <w:tcBorders>
              <w:top w:val="single" w:sz="4" w:space="0" w:color="auto"/>
              <w:left w:val="nil"/>
              <w:bottom w:val="single" w:sz="4" w:space="0" w:color="auto"/>
              <w:right w:val="single" w:sz="4" w:space="0" w:color="auto"/>
            </w:tcBorders>
            <w:vAlign w:val="center"/>
          </w:tcPr>
          <w:p w:rsidR="00F23C11" w:rsidRDefault="00440B26" w:rsidP="00F23C11">
            <w:pPr>
              <w:suppressAutoHyphens/>
              <w:rPr>
                <w:sz w:val="22"/>
                <w:szCs w:val="22"/>
              </w:rPr>
            </w:pPr>
            <w:r>
              <w:rPr>
                <w:sz w:val="22"/>
                <w:szCs w:val="22"/>
              </w:rPr>
              <w:t>Характеристики</w:t>
            </w:r>
            <w:r w:rsidR="00F23C11" w:rsidRPr="00A246F0">
              <w:rPr>
                <w:sz w:val="22"/>
                <w:szCs w:val="22"/>
              </w:rPr>
              <w:t xml:space="preserve"> </w:t>
            </w:r>
            <w:r w:rsidR="00B0486E" w:rsidRPr="00A246F0">
              <w:rPr>
                <w:sz w:val="22"/>
                <w:szCs w:val="22"/>
              </w:rPr>
              <w:t>Товара</w:t>
            </w:r>
            <w:r w:rsidR="00F23C11" w:rsidRPr="00A246F0">
              <w:rPr>
                <w:sz w:val="22"/>
                <w:szCs w:val="22"/>
              </w:rPr>
              <w:t>:</w:t>
            </w:r>
          </w:p>
          <w:p w:rsidR="004345BA" w:rsidRPr="00A246F0" w:rsidRDefault="004345BA" w:rsidP="00F23C11">
            <w:pPr>
              <w:suppressAutoHyphens/>
              <w:rPr>
                <w:rFonts w:eastAsia="SimSun"/>
                <w:kern w:val="1"/>
                <w:sz w:val="22"/>
                <w:szCs w:val="22"/>
                <w:lang w:eastAsia="hi-IN" w:bidi="hi-IN"/>
              </w:rPr>
            </w:pP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F23C11" w:rsidRPr="00B771D6" w:rsidRDefault="00F23C11" w:rsidP="00F23C11">
            <w:pPr>
              <w:pStyle w:val="3"/>
              <w:spacing w:after="0"/>
              <w:ind w:firstLine="426"/>
              <w:rPr>
                <w:rFonts w:ascii="Times New Roman" w:eastAsia="SimSun" w:hAnsi="Times New Roman"/>
                <w:b/>
                <w:kern w:val="1"/>
                <w:sz w:val="22"/>
                <w:szCs w:val="22"/>
                <w:lang w:val="ru-RU" w:eastAsia="hi-IN" w:bidi="hi-IN"/>
              </w:rPr>
            </w:pPr>
          </w:p>
        </w:tc>
      </w:tr>
      <w:tr w:rsidR="00B0486E" w:rsidTr="00F06944">
        <w:tc>
          <w:tcPr>
            <w:tcW w:w="704" w:type="dxa"/>
          </w:tcPr>
          <w:p w:rsidR="00B0486E" w:rsidRPr="00A246F0" w:rsidRDefault="00A246F0" w:rsidP="00A246F0">
            <w:pPr>
              <w:spacing w:line="276" w:lineRule="auto"/>
              <w:jc w:val="center"/>
              <w:rPr>
                <w:rFonts w:eastAsia="Arial Unicode MS"/>
                <w:sz w:val="22"/>
                <w:szCs w:val="22"/>
                <w:lang w:eastAsia="en-US"/>
              </w:rPr>
            </w:pPr>
            <w:r w:rsidRPr="00A246F0">
              <w:rPr>
                <w:rFonts w:eastAsia="Arial Unicode MS"/>
                <w:sz w:val="22"/>
                <w:szCs w:val="22"/>
                <w:lang w:eastAsia="en-US"/>
              </w:rPr>
              <w:t>6</w:t>
            </w:r>
          </w:p>
        </w:tc>
        <w:tc>
          <w:tcPr>
            <w:tcW w:w="5528" w:type="dxa"/>
            <w:tcBorders>
              <w:top w:val="single" w:sz="4" w:space="0" w:color="auto"/>
              <w:left w:val="nil"/>
              <w:bottom w:val="single" w:sz="4" w:space="0" w:color="auto"/>
              <w:right w:val="single" w:sz="4" w:space="0" w:color="auto"/>
            </w:tcBorders>
            <w:vAlign w:val="center"/>
          </w:tcPr>
          <w:p w:rsidR="00B0486E" w:rsidRDefault="00A246F0" w:rsidP="00F23C11">
            <w:pPr>
              <w:suppressAutoHyphens/>
              <w:rPr>
                <w:sz w:val="22"/>
                <w:szCs w:val="22"/>
              </w:rPr>
            </w:pPr>
            <w:r w:rsidRPr="00A246F0">
              <w:rPr>
                <w:sz w:val="22"/>
                <w:szCs w:val="22"/>
              </w:rPr>
              <w:t xml:space="preserve">Количество Товара в 1 баллоне (кг, м3) </w:t>
            </w:r>
          </w:p>
          <w:p w:rsidR="00A246F0" w:rsidRPr="00A246F0" w:rsidRDefault="00A246F0" w:rsidP="00F23C11">
            <w:pPr>
              <w:suppressAutoHyphens/>
              <w:rPr>
                <w:sz w:val="22"/>
                <w:szCs w:val="22"/>
              </w:rPr>
            </w:pP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B0486E" w:rsidRPr="005D2E71" w:rsidRDefault="00B0486E" w:rsidP="00F23C11">
            <w:pPr>
              <w:pStyle w:val="a5"/>
              <w:ind w:firstLine="720"/>
              <w:jc w:val="left"/>
              <w:rPr>
                <w:sz w:val="22"/>
                <w:szCs w:val="22"/>
                <w:lang w:val="ru-RU"/>
              </w:rPr>
            </w:pPr>
          </w:p>
        </w:tc>
      </w:tr>
      <w:tr w:rsidR="00A246F0" w:rsidTr="00F06944">
        <w:tc>
          <w:tcPr>
            <w:tcW w:w="704" w:type="dxa"/>
          </w:tcPr>
          <w:p w:rsidR="00A246F0" w:rsidRPr="00A246F0" w:rsidRDefault="00A246F0" w:rsidP="00A246F0">
            <w:pPr>
              <w:spacing w:line="276" w:lineRule="auto"/>
              <w:jc w:val="center"/>
              <w:rPr>
                <w:rFonts w:eastAsia="Arial Unicode MS"/>
                <w:sz w:val="22"/>
                <w:szCs w:val="22"/>
                <w:lang w:eastAsia="en-US"/>
              </w:rPr>
            </w:pPr>
            <w:r w:rsidRPr="00A246F0">
              <w:rPr>
                <w:rFonts w:eastAsia="Arial Unicode MS"/>
                <w:sz w:val="22"/>
                <w:szCs w:val="22"/>
                <w:lang w:eastAsia="en-US"/>
              </w:rPr>
              <w:t>7</w:t>
            </w:r>
          </w:p>
        </w:tc>
        <w:tc>
          <w:tcPr>
            <w:tcW w:w="5528" w:type="dxa"/>
            <w:tcBorders>
              <w:top w:val="single" w:sz="4" w:space="0" w:color="auto"/>
              <w:left w:val="nil"/>
              <w:bottom w:val="single" w:sz="4" w:space="0" w:color="auto"/>
              <w:right w:val="single" w:sz="4" w:space="0" w:color="auto"/>
            </w:tcBorders>
            <w:vAlign w:val="center"/>
          </w:tcPr>
          <w:p w:rsidR="00A246F0" w:rsidRDefault="00A246F0" w:rsidP="00F23C11">
            <w:pPr>
              <w:suppressAutoHyphens/>
              <w:rPr>
                <w:sz w:val="22"/>
                <w:szCs w:val="22"/>
              </w:rPr>
            </w:pPr>
            <w:r w:rsidRPr="00A246F0">
              <w:rPr>
                <w:sz w:val="22"/>
                <w:szCs w:val="22"/>
              </w:rPr>
              <w:t xml:space="preserve">Наличие обменного фонда </w:t>
            </w:r>
            <w:r w:rsidR="00A52644">
              <w:rPr>
                <w:sz w:val="22"/>
                <w:szCs w:val="22"/>
              </w:rPr>
              <w:t>(</w:t>
            </w:r>
            <w:r w:rsidRPr="00A246F0">
              <w:rPr>
                <w:sz w:val="22"/>
                <w:szCs w:val="22"/>
              </w:rPr>
              <w:t>баллоны шт</w:t>
            </w:r>
            <w:r w:rsidR="004C7150">
              <w:rPr>
                <w:sz w:val="22"/>
                <w:szCs w:val="22"/>
              </w:rPr>
              <w:t>.</w:t>
            </w:r>
            <w:r w:rsidRPr="00A246F0">
              <w:rPr>
                <w:sz w:val="22"/>
                <w:szCs w:val="22"/>
              </w:rPr>
              <w:t>)</w:t>
            </w:r>
          </w:p>
          <w:p w:rsidR="00A246F0" w:rsidRPr="00A246F0" w:rsidRDefault="00A246F0" w:rsidP="00F23C11">
            <w:pPr>
              <w:suppressAutoHyphens/>
              <w:rPr>
                <w:sz w:val="22"/>
                <w:szCs w:val="22"/>
              </w:rPr>
            </w:pPr>
          </w:p>
        </w:tc>
        <w:tc>
          <w:tcPr>
            <w:tcW w:w="8328" w:type="dxa"/>
            <w:tcBorders>
              <w:top w:val="single" w:sz="4" w:space="0" w:color="auto"/>
              <w:left w:val="single" w:sz="4" w:space="0" w:color="auto"/>
              <w:bottom w:val="single" w:sz="4" w:space="0" w:color="auto"/>
              <w:right w:val="single" w:sz="4" w:space="0" w:color="auto"/>
            </w:tcBorders>
            <w:shd w:val="clear" w:color="auto" w:fill="FFFFFF"/>
          </w:tcPr>
          <w:p w:rsidR="00A246F0" w:rsidRPr="005D2E71" w:rsidRDefault="00A246F0" w:rsidP="00F23C11">
            <w:pPr>
              <w:pStyle w:val="a5"/>
              <w:ind w:firstLine="720"/>
              <w:jc w:val="left"/>
              <w:rPr>
                <w:sz w:val="22"/>
                <w:szCs w:val="22"/>
                <w:lang w:val="ru-RU"/>
              </w:rPr>
            </w:pPr>
          </w:p>
        </w:tc>
      </w:tr>
    </w:tbl>
    <w:p w:rsidR="002572EA" w:rsidRPr="002650D0" w:rsidRDefault="002572EA" w:rsidP="002572EA">
      <w:pPr>
        <w:pStyle w:val="3"/>
        <w:spacing w:after="0"/>
        <w:ind w:left="0" w:firstLine="709"/>
        <w:jc w:val="both"/>
        <w:rPr>
          <w:rFonts w:ascii="Times New Roman" w:hAnsi="Times New Roman"/>
          <w:sz w:val="24"/>
          <w:szCs w:val="24"/>
          <w:lang w:val="ru-RU"/>
        </w:rPr>
      </w:pPr>
    </w:p>
    <w:p w:rsidR="00BD009F" w:rsidRPr="00BD009F" w:rsidRDefault="00BD009F" w:rsidP="00B771D6">
      <w:pPr>
        <w:tabs>
          <w:tab w:val="left" w:pos="8640"/>
        </w:tabs>
        <w:jc w:val="both"/>
        <w:rPr>
          <w:b/>
        </w:rPr>
      </w:pPr>
      <w:r w:rsidRPr="004C7150">
        <w:rPr>
          <w:b/>
        </w:rPr>
        <w:t>Ответ должен содержать все вышеуказанные условия</w:t>
      </w:r>
      <w:r w:rsidR="00FF2933" w:rsidRPr="004C7150">
        <w:rPr>
          <w:b/>
        </w:rPr>
        <w:t xml:space="preserve">, </w:t>
      </w:r>
      <w:r w:rsidRPr="004C7150">
        <w:rPr>
          <w:b/>
        </w:rPr>
        <w:t>требования, цены</w:t>
      </w:r>
      <w:r w:rsidR="00F23C11" w:rsidRPr="004C7150">
        <w:rPr>
          <w:b/>
        </w:rPr>
        <w:t xml:space="preserve">, </w:t>
      </w:r>
      <w:r w:rsidR="007067EA" w:rsidRPr="004C7150">
        <w:rPr>
          <w:b/>
        </w:rPr>
        <w:t xml:space="preserve">и </w:t>
      </w:r>
      <w:r w:rsidR="00F23C11" w:rsidRPr="004C7150">
        <w:rPr>
          <w:b/>
        </w:rPr>
        <w:t xml:space="preserve">быть оформлен в таком же порядке, </w:t>
      </w:r>
      <w:r w:rsidRPr="004C7150">
        <w:rPr>
          <w:b/>
        </w:rPr>
        <w:t>в виде таблиц в запросе.</w:t>
      </w:r>
    </w:p>
    <w:p w:rsidR="00BD009F" w:rsidRDefault="00BD009F" w:rsidP="00B771D6">
      <w:pPr>
        <w:tabs>
          <w:tab w:val="left" w:pos="8640"/>
        </w:tabs>
        <w:jc w:val="both"/>
      </w:pPr>
      <w:bookmarkStart w:id="0" w:name="_GoBack"/>
      <w:bookmarkEnd w:id="0"/>
    </w:p>
    <w:p w:rsidR="002572EA" w:rsidRPr="002650D0" w:rsidRDefault="002572EA" w:rsidP="00B771D6">
      <w:pPr>
        <w:jc w:val="both"/>
      </w:pPr>
      <w:r w:rsidRPr="002650D0">
        <w:t>Имеющий полномочия подписать финансово-коммерческое предложение от имени _____________________________________</w:t>
      </w:r>
    </w:p>
    <w:p w:rsidR="002572EA" w:rsidRPr="00B771D6" w:rsidRDefault="002572EA" w:rsidP="002572EA">
      <w:pPr>
        <w:ind w:firstLine="709"/>
        <w:jc w:val="both"/>
        <w:rPr>
          <w:i/>
          <w:sz w:val="20"/>
          <w:szCs w:val="20"/>
          <w:lang w:val="x-none"/>
        </w:rPr>
      </w:pPr>
      <w:r w:rsidRPr="002650D0">
        <w:t xml:space="preserve">                                                                                                                                      </w:t>
      </w:r>
      <w:r w:rsidR="002650D0">
        <w:t xml:space="preserve">            </w:t>
      </w:r>
      <w:r w:rsidRPr="002650D0">
        <w:t xml:space="preserve"> </w:t>
      </w:r>
      <w:r w:rsidRPr="00B771D6">
        <w:rPr>
          <w:i/>
          <w:sz w:val="20"/>
          <w:szCs w:val="20"/>
          <w:lang w:val="x-none"/>
        </w:rPr>
        <w:t xml:space="preserve">(полное наименование </w:t>
      </w:r>
      <w:r w:rsidRPr="00B771D6">
        <w:rPr>
          <w:i/>
          <w:sz w:val="20"/>
          <w:szCs w:val="20"/>
        </w:rPr>
        <w:t>претендента</w:t>
      </w:r>
      <w:r w:rsidRPr="00B771D6">
        <w:rPr>
          <w:i/>
          <w:sz w:val="20"/>
          <w:szCs w:val="20"/>
          <w:lang w:val="x-none"/>
        </w:rPr>
        <w:t>)</w:t>
      </w:r>
    </w:p>
    <w:p w:rsidR="00B771D6" w:rsidRPr="00B771D6" w:rsidRDefault="002572EA" w:rsidP="00B771D6">
      <w:r w:rsidRPr="002650D0">
        <w:rPr>
          <w:lang w:val="x-none"/>
        </w:rPr>
        <w:t>___________</w:t>
      </w:r>
      <w:r w:rsidR="00B771D6">
        <w:t>____________________________</w:t>
      </w:r>
    </w:p>
    <w:p w:rsidR="002572EA" w:rsidRPr="00380CB0" w:rsidRDefault="00380CB0" w:rsidP="00380CB0">
      <w:pPr>
        <w:rPr>
          <w:lang w:val="x-none"/>
        </w:rPr>
      </w:pPr>
      <w:r>
        <w:rPr>
          <w:i/>
          <w:sz w:val="20"/>
          <w:szCs w:val="20"/>
        </w:rPr>
        <w:t xml:space="preserve">                    </w:t>
      </w:r>
      <w:r w:rsidR="002572EA" w:rsidRPr="00B771D6">
        <w:rPr>
          <w:i/>
          <w:sz w:val="20"/>
          <w:szCs w:val="20"/>
          <w:lang w:val="x-none"/>
        </w:rPr>
        <w:t xml:space="preserve">(Должность, подпись, ФИО)                     </w:t>
      </w:r>
      <w:r w:rsidR="002572EA" w:rsidRPr="00B771D6">
        <w:rPr>
          <w:i/>
          <w:sz w:val="20"/>
          <w:szCs w:val="20"/>
          <w:lang w:val="x-none"/>
        </w:rPr>
        <w:tab/>
      </w:r>
      <w:r w:rsidR="002572EA" w:rsidRPr="00B771D6">
        <w:rPr>
          <w:i/>
          <w:sz w:val="20"/>
          <w:szCs w:val="20"/>
          <w:lang w:val="x-none"/>
        </w:rPr>
        <w:tab/>
      </w:r>
      <w:r w:rsidR="002572EA" w:rsidRPr="00B771D6">
        <w:rPr>
          <w:i/>
          <w:sz w:val="20"/>
          <w:szCs w:val="20"/>
          <w:lang w:val="x-none"/>
        </w:rPr>
        <w:tab/>
        <w:t xml:space="preserve">   </w:t>
      </w:r>
      <w:r w:rsidR="002572EA" w:rsidRPr="002650D0">
        <w:t xml:space="preserve">  М.П.</w:t>
      </w:r>
    </w:p>
    <w:p w:rsidR="002572EA" w:rsidRPr="002650D0" w:rsidRDefault="002572EA"/>
    <w:sectPr w:rsidR="002572EA" w:rsidRPr="002650D0" w:rsidSect="002572EA">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79B" w:rsidRDefault="00CF379B" w:rsidP="00B35F99">
      <w:r>
        <w:separator/>
      </w:r>
    </w:p>
  </w:endnote>
  <w:endnote w:type="continuationSeparator" w:id="0">
    <w:p w:rsidR="00CF379B" w:rsidRDefault="00CF379B" w:rsidP="00B3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uropeExt08">
    <w:altName w:val="Segoe UI"/>
    <w:charset w:val="CC"/>
    <w:family w:val="auto"/>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79B" w:rsidRDefault="00CF379B" w:rsidP="00B35F99">
      <w:r>
        <w:separator/>
      </w:r>
    </w:p>
  </w:footnote>
  <w:footnote w:type="continuationSeparator" w:id="0">
    <w:p w:rsidR="00CF379B" w:rsidRDefault="00CF379B" w:rsidP="00B35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2EA"/>
    <w:rsid w:val="00014DAB"/>
    <w:rsid w:val="00117C2D"/>
    <w:rsid w:val="001D33D6"/>
    <w:rsid w:val="001D621D"/>
    <w:rsid w:val="00203C95"/>
    <w:rsid w:val="0022722B"/>
    <w:rsid w:val="002572EA"/>
    <w:rsid w:val="002650D0"/>
    <w:rsid w:val="00304992"/>
    <w:rsid w:val="00362B7C"/>
    <w:rsid w:val="00380CB0"/>
    <w:rsid w:val="003A1328"/>
    <w:rsid w:val="004345BA"/>
    <w:rsid w:val="00440B26"/>
    <w:rsid w:val="00497330"/>
    <w:rsid w:val="004B7039"/>
    <w:rsid w:val="004C7150"/>
    <w:rsid w:val="005D2E71"/>
    <w:rsid w:val="005F5147"/>
    <w:rsid w:val="006401CF"/>
    <w:rsid w:val="00666430"/>
    <w:rsid w:val="006A3958"/>
    <w:rsid w:val="006E36AE"/>
    <w:rsid w:val="007067EA"/>
    <w:rsid w:val="0073727B"/>
    <w:rsid w:val="00753C74"/>
    <w:rsid w:val="00786F6D"/>
    <w:rsid w:val="00812BB7"/>
    <w:rsid w:val="00854F7D"/>
    <w:rsid w:val="008E4A6F"/>
    <w:rsid w:val="00927A2F"/>
    <w:rsid w:val="00960403"/>
    <w:rsid w:val="009A0C00"/>
    <w:rsid w:val="00A16A6E"/>
    <w:rsid w:val="00A246F0"/>
    <w:rsid w:val="00A52644"/>
    <w:rsid w:val="00A7122F"/>
    <w:rsid w:val="00AB0F08"/>
    <w:rsid w:val="00B0486E"/>
    <w:rsid w:val="00B15ECF"/>
    <w:rsid w:val="00B35F99"/>
    <w:rsid w:val="00B479BC"/>
    <w:rsid w:val="00B771D6"/>
    <w:rsid w:val="00B85CC6"/>
    <w:rsid w:val="00BA357A"/>
    <w:rsid w:val="00BD009F"/>
    <w:rsid w:val="00CF379B"/>
    <w:rsid w:val="00D222FE"/>
    <w:rsid w:val="00D43DCA"/>
    <w:rsid w:val="00DE5FFF"/>
    <w:rsid w:val="00E11A78"/>
    <w:rsid w:val="00E35660"/>
    <w:rsid w:val="00E721F9"/>
    <w:rsid w:val="00ED569D"/>
    <w:rsid w:val="00EE227C"/>
    <w:rsid w:val="00F23C11"/>
    <w:rsid w:val="00F61B82"/>
    <w:rsid w:val="00F74025"/>
    <w:rsid w:val="00FB29BB"/>
    <w:rsid w:val="00FF2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5E429C"/>
  <w15:chartTrackingRefBased/>
  <w15:docId w15:val="{9DC23FE1-9FDC-4CC1-906F-889D68A21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72E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uiPriority w:val="99"/>
    <w:unhideWhenUsed/>
    <w:rsid w:val="002572EA"/>
    <w:pPr>
      <w:spacing w:after="120"/>
    </w:pPr>
    <w:rPr>
      <w:rFonts w:ascii="EuropeExt08" w:hAnsi="EuropeExt08"/>
      <w:sz w:val="20"/>
      <w:szCs w:val="20"/>
      <w:lang w:val="x-non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rsid w:val="002572EA"/>
    <w:rPr>
      <w:rFonts w:ascii="EuropeExt08" w:eastAsia="Times New Roman" w:hAnsi="EuropeExt08" w:cs="Times New Roman"/>
      <w:sz w:val="20"/>
      <w:szCs w:val="20"/>
      <w:lang w:val="x-none" w:eastAsia="ru-RU"/>
    </w:rPr>
  </w:style>
  <w:style w:type="paragraph" w:styleId="3">
    <w:name w:val="Body Text Indent 3"/>
    <w:basedOn w:val="a"/>
    <w:link w:val="30"/>
    <w:unhideWhenUsed/>
    <w:rsid w:val="002572EA"/>
    <w:pPr>
      <w:spacing w:after="120"/>
      <w:ind w:left="283"/>
    </w:pPr>
    <w:rPr>
      <w:rFonts w:ascii="EuropeExt08" w:hAnsi="EuropeExt08"/>
      <w:sz w:val="16"/>
      <w:szCs w:val="16"/>
      <w:lang w:val="x-none"/>
    </w:rPr>
  </w:style>
  <w:style w:type="character" w:customStyle="1" w:styleId="30">
    <w:name w:val="Основной текст с отступом 3 Знак"/>
    <w:basedOn w:val="a0"/>
    <w:link w:val="3"/>
    <w:rsid w:val="002572EA"/>
    <w:rPr>
      <w:rFonts w:ascii="EuropeExt08" w:eastAsia="Times New Roman" w:hAnsi="EuropeExt08" w:cs="Times New Roman"/>
      <w:sz w:val="16"/>
      <w:szCs w:val="16"/>
      <w:lang w:val="x-none" w:eastAsia="ru-RU"/>
    </w:rPr>
  </w:style>
  <w:style w:type="paragraph" w:styleId="a5">
    <w:name w:val="Plain Text"/>
    <w:basedOn w:val="a"/>
    <w:link w:val="a6"/>
    <w:rsid w:val="002572EA"/>
    <w:pPr>
      <w:tabs>
        <w:tab w:val="left" w:pos="360"/>
      </w:tabs>
      <w:ind w:firstLine="900"/>
      <w:jc w:val="both"/>
    </w:pPr>
    <w:rPr>
      <w:rFonts w:eastAsia="MS Mincho"/>
      <w:spacing w:val="-2"/>
      <w:sz w:val="26"/>
      <w:szCs w:val="20"/>
      <w:lang w:val="x-none" w:eastAsia="x-none"/>
    </w:rPr>
  </w:style>
  <w:style w:type="character" w:customStyle="1" w:styleId="a6">
    <w:name w:val="Текст Знак"/>
    <w:basedOn w:val="a0"/>
    <w:link w:val="a5"/>
    <w:rsid w:val="002572EA"/>
    <w:rPr>
      <w:rFonts w:ascii="Times New Roman" w:eastAsia="MS Mincho" w:hAnsi="Times New Roman" w:cs="Times New Roman"/>
      <w:spacing w:val="-2"/>
      <w:sz w:val="26"/>
      <w:szCs w:val="20"/>
      <w:lang w:val="x-none" w:eastAsia="x-none"/>
    </w:rPr>
  </w:style>
  <w:style w:type="paragraph" w:styleId="a7">
    <w:name w:val="header"/>
    <w:basedOn w:val="a"/>
    <w:link w:val="a8"/>
    <w:uiPriority w:val="99"/>
    <w:unhideWhenUsed/>
    <w:rsid w:val="00B35F99"/>
    <w:pPr>
      <w:tabs>
        <w:tab w:val="center" w:pos="4677"/>
        <w:tab w:val="right" w:pos="9355"/>
      </w:tabs>
    </w:pPr>
  </w:style>
  <w:style w:type="character" w:customStyle="1" w:styleId="a8">
    <w:name w:val="Верхний колонтитул Знак"/>
    <w:basedOn w:val="a0"/>
    <w:link w:val="a7"/>
    <w:uiPriority w:val="99"/>
    <w:rsid w:val="00B35F99"/>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B35F99"/>
    <w:pPr>
      <w:tabs>
        <w:tab w:val="center" w:pos="4677"/>
        <w:tab w:val="right" w:pos="9355"/>
      </w:tabs>
    </w:pPr>
  </w:style>
  <w:style w:type="character" w:customStyle="1" w:styleId="aa">
    <w:name w:val="Нижний колонтитул Знак"/>
    <w:basedOn w:val="a0"/>
    <w:link w:val="a9"/>
    <w:uiPriority w:val="99"/>
    <w:rsid w:val="00B35F99"/>
    <w:rPr>
      <w:rFonts w:ascii="Times New Roman" w:eastAsia="Times New Roman" w:hAnsi="Times New Roman" w:cs="Times New Roman"/>
      <w:sz w:val="24"/>
      <w:szCs w:val="24"/>
      <w:lang w:eastAsia="ru-RU"/>
    </w:rPr>
  </w:style>
  <w:style w:type="table" w:styleId="ab">
    <w:name w:val="Table Grid"/>
    <w:basedOn w:val="a1"/>
    <w:uiPriority w:val="39"/>
    <w:rsid w:val="00D43D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364</Words>
  <Characters>2078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Пильникова Анастасия Николаевна</dc:creator>
  <cp:keywords/>
  <dc:description/>
  <cp:lastModifiedBy>Чурин Василий Юрьевич</cp:lastModifiedBy>
  <cp:revision>4</cp:revision>
  <dcterms:created xsi:type="dcterms:W3CDTF">2023-11-08T08:19:00Z</dcterms:created>
  <dcterms:modified xsi:type="dcterms:W3CDTF">2024-04-17T11:23:00Z</dcterms:modified>
</cp:coreProperties>
</file>