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433681">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433681">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433681">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433681">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433681">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433681">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433681">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433681">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 xml:space="preserve">в течение срока действия </w:t>
      </w:r>
      <w:r w:rsidRPr="00D406B3">
        <w:rPr>
          <w:rFonts w:ascii="Times New Roman" w:eastAsia="Times New Roman" w:hAnsi="Times New Roman" w:cs="Times New Roman"/>
          <w:color w:val="000000"/>
        </w:rPr>
        <w:lastRenderedPageBreak/>
        <w:t>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3"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3"/>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w:t>
      </w:r>
      <w:r w:rsidR="005B0204" w:rsidRPr="00D406B3">
        <w:rPr>
          <w:rFonts w:ascii="Times New Roman" w:eastAsia="Times New Roman" w:hAnsi="Times New Roman" w:cs="Times New Roman"/>
        </w:rPr>
        <w:lastRenderedPageBreak/>
        <w:t>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w:t>
      </w:r>
      <w:r w:rsidRPr="00D406B3">
        <w:rPr>
          <w:rFonts w:ascii="Times New Roman" w:eastAsia="Times New Roman" w:hAnsi="Times New Roman" w:cs="Times New Roman"/>
        </w:rPr>
        <w:lastRenderedPageBreak/>
        <w:t>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6.4.11. Уведомить Заказчика путем направления письма на фирменном бланке Исполнителя </w:t>
      </w:r>
      <w:r w:rsidRPr="00D406B3">
        <w:rPr>
          <w:rFonts w:ascii="Times New Roman" w:eastAsia="Times New Roman" w:hAnsi="Times New Roman" w:cs="Times New Roman"/>
        </w:rPr>
        <w:lastRenderedPageBreak/>
        <w:t>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 xml:space="preserve">и возмещения убытков, возникших в результате ненадлежащего исполнения или неисполнения Исполнителем своих обязательств по </w:t>
      </w:r>
      <w:r w:rsidR="008929EB" w:rsidRPr="00D406B3">
        <w:rPr>
          <w:rFonts w:ascii="Times New Roman" w:hAnsi="Times New Roman" w:cs="Times New Roman"/>
        </w:rPr>
        <w:lastRenderedPageBreak/>
        <w:t>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w:t>
      </w:r>
      <w:r w:rsidR="005B0204" w:rsidRPr="00D406B3">
        <w:rPr>
          <w:rFonts w:ascii="Times New Roman" w:eastAsia="Times New Roman" w:hAnsi="Times New Roman" w:cs="Times New Roman"/>
        </w:rPr>
        <w:lastRenderedPageBreak/>
        <w:t xml:space="preserve">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59C4969C" w14:textId="77777777" w:rsidR="00433681" w:rsidRDefault="00DD0B39" w:rsidP="00224143">
      <w:pPr>
        <w:suppressAutoHyphens w:val="0"/>
        <w:autoSpaceDN/>
        <w:spacing w:after="0" w:line="240" w:lineRule="auto"/>
        <w:textAlignment w:val="auto"/>
        <w:rPr>
          <w:rFonts w:ascii="Times New Roman" w:eastAsia="Times New Roman" w:hAnsi="Times New Roman" w:cs="Times New Roman"/>
        </w:rPr>
        <w:sectPr w:rsidR="00433681" w:rsidSect="00433681">
          <w:footerReference w:type="default" r:id="rId10"/>
          <w:pgSz w:w="11906" w:h="16838"/>
          <w:pgMar w:top="426" w:right="737" w:bottom="737" w:left="964" w:header="0" w:footer="308" w:gutter="0"/>
          <w:pgNumType w:start="1"/>
          <w:cols w:space="720"/>
        </w:sectPr>
      </w:pPr>
      <w:r w:rsidRPr="00D406B3">
        <w:rPr>
          <w:rFonts w:ascii="Times New Roman" w:eastAsia="Times New Roman" w:hAnsi="Times New Roman" w:cs="Times New Roman"/>
        </w:rPr>
        <w:br w:type="page"/>
      </w:r>
    </w:p>
    <w:p w14:paraId="391EE6A9"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2" w:name="_Hlk154051697"/>
      <w:r w:rsidRPr="00725745">
        <w:rPr>
          <w:rFonts w:ascii="Times New Roman" w:eastAsia="Times New Roman" w:hAnsi="Times New Roman" w:cs="Times New Roman"/>
          <w:kern w:val="0"/>
        </w:rPr>
        <w:lastRenderedPageBreak/>
        <w:t>Приложение № 1 к Договору на оказание услуг</w:t>
      </w:r>
    </w:p>
    <w:p w14:paraId="7183AFD7"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725745">
        <w:rPr>
          <w:rFonts w:ascii="Times New Roman" w:eastAsia="Times New Roman" w:hAnsi="Times New Roman" w:cs="Times New Roman"/>
          <w:kern w:val="0"/>
        </w:rPr>
        <w:t xml:space="preserve">от _______________ № ____________ </w:t>
      </w:r>
    </w:p>
    <w:bookmarkEnd w:id="42"/>
    <w:p w14:paraId="63FDD22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1B72FBC1"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2530E4B2"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b/>
          <w:kern w:val="0"/>
        </w:rPr>
        <w:t xml:space="preserve">ТЕХНИЧЕСКОЕ ЗАДАНИЕ </w:t>
      </w:r>
    </w:p>
    <w:p w14:paraId="5FC2426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 xml:space="preserve">на оказание услуг по организации и проведению семейных туристических поездок </w:t>
      </w:r>
    </w:p>
    <w:p w14:paraId="3A79422E"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в Краснодарский край</w:t>
      </w:r>
    </w:p>
    <w:p w14:paraId="58ECA85D"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в период с даты заключения Договора по «25» декабря 2024 г.</w:t>
      </w:r>
    </w:p>
    <w:p w14:paraId="0A03E6D5"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 xml:space="preserve">в рамках программы «Больше, чем путешествие» </w:t>
      </w:r>
    </w:p>
    <w:p w14:paraId="52BB3432"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72CE528E"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Раздел I. Общие положения.</w:t>
      </w:r>
    </w:p>
    <w:p w14:paraId="7041FD1B"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E97E7D3"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1.1. Перечень оказываемых услуг в рамках каждой Туристической поездки.</w:t>
      </w:r>
    </w:p>
    <w:p w14:paraId="14A55C9A"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26DE3658"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Оказание услуг по реализации Туристического маршрута.</w:t>
      </w:r>
    </w:p>
    <w:p w14:paraId="35D7A2DD"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2. </w:t>
      </w:r>
      <w:r w:rsidRPr="0072574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2C8FCA68"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Оказание услуг по организации проживания участников.</w:t>
      </w:r>
    </w:p>
    <w:p w14:paraId="2354D49F"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4. Оказание услуг по организации питания участников.  </w:t>
      </w:r>
    </w:p>
    <w:p w14:paraId="086D8D44"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Оказание услуг по перевозке (трансферу) участников.</w:t>
      </w:r>
    </w:p>
    <w:p w14:paraId="6DD11156"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89313D2"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D6C1145"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1.2. Срок оказания услуг и реализации Туристических поездок.</w:t>
      </w:r>
    </w:p>
    <w:p w14:paraId="05DF3D77"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6045B6F3"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b/>
          <w:kern w:val="0"/>
        </w:rPr>
      </w:pPr>
    </w:p>
    <w:p w14:paraId="6D88755F"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1.3. Категории и количество участников Туристических поездок.</w:t>
      </w:r>
    </w:p>
    <w:p w14:paraId="270BA956" w14:textId="77777777" w:rsidR="00725745" w:rsidRPr="00725745" w:rsidRDefault="00725745" w:rsidP="0072574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Количество Участников Маршрута Туристической поездки (Приложение № 2 к Техническому заданию) — 250 (двести пятьдесят) человек.</w:t>
      </w:r>
    </w:p>
    <w:p w14:paraId="056C0A68" w14:textId="77777777" w:rsidR="00725745" w:rsidRPr="00725745" w:rsidRDefault="00725745" w:rsidP="00725745">
      <w:pPr>
        <w:widowControl/>
        <w:suppressAutoHyphens w:val="0"/>
        <w:spacing w:after="0" w:line="240" w:lineRule="auto"/>
        <w:ind w:firstLine="709"/>
        <w:contextualSpacing/>
        <w:jc w:val="both"/>
        <w:rPr>
          <w:rFonts w:ascii="Times New Roman" w:eastAsia="Times New Roman" w:hAnsi="Times New Roman" w:cs="Times New Roman"/>
          <w:kern w:val="0"/>
        </w:rPr>
      </w:pPr>
      <w:r w:rsidRPr="00725745">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1CD7FA2C" w14:textId="77777777" w:rsidR="00725745" w:rsidRPr="00725745" w:rsidRDefault="00725745" w:rsidP="00725745">
      <w:pPr>
        <w:spacing w:after="0" w:line="240" w:lineRule="auto"/>
        <w:ind w:firstLine="709"/>
        <w:contextualSpacing/>
        <w:jc w:val="both"/>
        <w:rPr>
          <w:rFonts w:ascii="Times New Roman" w:eastAsia="Times New Roman" w:hAnsi="Times New Roman" w:cs="Times New Roman"/>
          <w:kern w:val="0"/>
        </w:rPr>
      </w:pPr>
      <w:r w:rsidRPr="00725745">
        <w:rPr>
          <w:rFonts w:ascii="Times New Roman" w:eastAsia="Times New Roman" w:hAnsi="Times New Roman" w:cs="Times New Roman"/>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363F66">
        <w:rPr>
          <w:rFonts w:ascii="Times New Roman" w:eastAsia="Times New Roman" w:hAnsi="Times New Roman" w:cs="Times New Roman"/>
          <w:kern w:val="0"/>
        </w:rPr>
        <w:t>; Приложение № 3 к Договору).</w:t>
      </w:r>
    </w:p>
    <w:p w14:paraId="24A51AEA" w14:textId="77777777" w:rsidR="00725745" w:rsidRPr="00725745" w:rsidRDefault="00725745" w:rsidP="00725745">
      <w:pPr>
        <w:spacing w:after="0" w:line="240" w:lineRule="auto"/>
        <w:ind w:firstLine="709"/>
        <w:contextualSpacing/>
        <w:jc w:val="both"/>
        <w:rPr>
          <w:rFonts w:ascii="Times New Roman" w:eastAsia="Times New Roman" w:hAnsi="Times New Roman" w:cs="Times New Roman"/>
          <w:kern w:val="0"/>
        </w:rPr>
      </w:pPr>
      <w:r w:rsidRPr="00725745">
        <w:rPr>
          <w:rFonts w:ascii="Times New Roman" w:eastAsia="Times New Roman" w:hAnsi="Times New Roman" w:cs="Times New Roman"/>
          <w:kern w:val="0"/>
        </w:rPr>
        <w:t>Количество Туристических поездок по каждому Туристическому маршруту (Приложение № 2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6D064DEF" w14:textId="77777777" w:rsidR="00725745" w:rsidRPr="00725745" w:rsidRDefault="00725745" w:rsidP="00725745">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25E8BC3E" w14:textId="77777777" w:rsidR="00725745" w:rsidRPr="00725745" w:rsidRDefault="00725745" w:rsidP="00725745">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1.4. Нормативно-правовое регулирование Туристических поездок.</w:t>
      </w:r>
    </w:p>
    <w:p w14:paraId="6C8A5815" w14:textId="77777777" w:rsidR="00725745" w:rsidRPr="00725745" w:rsidRDefault="00725745" w:rsidP="00725745">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проведении Туристической поездки Исполнитель обязуется</w:t>
      </w:r>
      <w:r w:rsidRPr="00725745">
        <w:rPr>
          <w:rFonts w:ascii="Times New Roman" w:eastAsia="Times New Roman" w:hAnsi="Times New Roman" w:cs="Times New Roman"/>
          <w:b/>
          <w:kern w:val="0"/>
        </w:rPr>
        <w:t xml:space="preserve"> </w:t>
      </w:r>
      <w:r w:rsidRPr="00725745">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725745">
        <w:rPr>
          <w:rFonts w:ascii="Times New Roman" w:eastAsia="Times New Roman" w:hAnsi="Times New Roman" w:cs="Times New Roman"/>
          <w:b/>
          <w:kern w:val="0"/>
        </w:rPr>
        <w:t xml:space="preserve"> </w:t>
      </w:r>
      <w:r w:rsidRPr="00725745">
        <w:rPr>
          <w:rFonts w:ascii="Times New Roman" w:eastAsia="Times New Roman" w:hAnsi="Times New Roman" w:cs="Times New Roman"/>
          <w:kern w:val="0"/>
        </w:rPr>
        <w:t>выполнять предписания следующих нормативно-правовых актов:</w:t>
      </w:r>
    </w:p>
    <w:p w14:paraId="12621B5D" w14:textId="77777777" w:rsidR="00725745" w:rsidRPr="00725745" w:rsidRDefault="00725745" w:rsidP="00725745">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58C06A78" w14:textId="77777777" w:rsidR="00725745" w:rsidRPr="00725745" w:rsidRDefault="00725745" w:rsidP="00725745">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lastRenderedPageBreak/>
        <w:t>Федеральный закон от 30 марта 1999 г. № 52-ФЗ «О санитарно-эпидемиологическом благополучии населения».</w:t>
      </w:r>
    </w:p>
    <w:p w14:paraId="68C15376" w14:textId="77777777" w:rsidR="00725745" w:rsidRPr="00725745" w:rsidRDefault="00725745" w:rsidP="00725745">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BABB5D9" w14:textId="77777777" w:rsidR="00725745" w:rsidRPr="00725745" w:rsidRDefault="00725745" w:rsidP="00725745">
      <w:pPr>
        <w:keepLines/>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56C39D2"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27 июля 2006 г. № 152-ФЗ «О персональных данных».</w:t>
      </w:r>
    </w:p>
    <w:p w14:paraId="03F30E07"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E6DC2C4"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 xml:space="preserve">Федеральный </w:t>
      </w:r>
      <w:hyperlink r:id="rId11">
        <w:r w:rsidRPr="00725745">
          <w:rPr>
            <w:rFonts w:ascii="Times New Roman" w:eastAsia="Times New Roman" w:hAnsi="Times New Roman" w:cs="Times New Roman"/>
            <w:kern w:val="0"/>
          </w:rPr>
          <w:t>закон</w:t>
        </w:r>
      </w:hyperlink>
      <w:r w:rsidRPr="00725745">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73D590B9"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631DF9E6"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008CD97"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3CC3D5F3"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3FF398AE"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7F351709"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2C1AD94"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B2CE39A"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725745">
          <w:rPr>
            <w:rFonts w:ascii="Times New Roman" w:eastAsia="Times New Roman" w:hAnsi="Times New Roman" w:cs="Times New Roman"/>
            <w:kern w:val="0"/>
          </w:rPr>
          <w:t>«Гигиенические требования</w:t>
        </w:r>
      </w:hyperlink>
      <w:r w:rsidRPr="00725745">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42466CF"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388E133"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5343EBD"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057B101"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F2E2CC2"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977ED8F"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8E1826F"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E559CFD" w14:textId="77777777" w:rsidR="00725745" w:rsidRPr="00725745" w:rsidRDefault="00363F66"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hyperlink r:id="rId13">
        <w:r w:rsidR="00725745" w:rsidRPr="00725745">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5746661"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lastRenderedPageBreak/>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D889A97" w14:textId="77777777" w:rsidR="00725745" w:rsidRPr="00725745" w:rsidRDefault="00725745" w:rsidP="00725745">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725745">
        <w:rPr>
          <w:rFonts w:ascii="Times New Roman" w:eastAsia="Times New Roman" w:hAnsi="Times New Roman" w:cs="Times New Roman"/>
          <w:kern w:val="0"/>
        </w:rPr>
        <w:t>Иные нормативные акты.</w:t>
      </w:r>
    </w:p>
    <w:p w14:paraId="4C9F565E"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7C120E1"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7170B36"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A160EA6"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Туристическая поездка</w:t>
      </w:r>
      <w:r w:rsidRPr="00725745">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CB86BC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Участник</w:t>
      </w:r>
      <w:r w:rsidRPr="00725745">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3A0A7779"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E9624D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5C6AE949"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Туристический маршрут</w:t>
      </w:r>
      <w:r w:rsidRPr="00725745">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51B936AF"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Семейный маршрут</w:t>
      </w:r>
      <w:r w:rsidRPr="00725745">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 проводимый в соответствии с Маршрутом Туристической поездки (Приложение № 2 к настоящему Техническому заданию) и Заявкой от Заказчика.</w:t>
      </w:r>
    </w:p>
    <w:p w14:paraId="798BFD18"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Место проведения Туристического маршрута</w:t>
      </w:r>
      <w:r w:rsidRPr="00725745">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каждым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7293EB3D"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Регион оказания услуг</w:t>
      </w:r>
      <w:r w:rsidRPr="00725745">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2FB4843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FFAA66F" w14:textId="77777777" w:rsidR="00725745" w:rsidRPr="00725745" w:rsidRDefault="00725745" w:rsidP="00725745">
      <w:pPr>
        <w:spacing w:after="0" w:line="240" w:lineRule="auto"/>
        <w:ind w:firstLine="720"/>
        <w:contextualSpacing/>
        <w:jc w:val="both"/>
        <w:rPr>
          <w:rFonts w:ascii="Times New Roman" w:eastAsia="Times New Roman" w:hAnsi="Times New Roman" w:cs="Times New Roman"/>
          <w:kern w:val="0"/>
        </w:rPr>
      </w:pPr>
      <w:r w:rsidRPr="00725745">
        <w:rPr>
          <w:rFonts w:ascii="Times New Roman" w:eastAsia="Times New Roman" w:hAnsi="Times New Roman" w:cs="Times New Roman"/>
          <w:kern w:val="0"/>
          <w:u w:val="single"/>
        </w:rPr>
        <w:t>Пункт отправления</w:t>
      </w:r>
      <w:r w:rsidRPr="00725745">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552FDA16"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u w:val="single"/>
        </w:rPr>
        <w:t>Заявка</w:t>
      </w:r>
      <w:r w:rsidRPr="00725745">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27CE6CD0" w14:textId="77777777" w:rsidR="00725745" w:rsidRPr="00725745" w:rsidRDefault="00725745" w:rsidP="00725745">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название Туристического маршрута;</w:t>
      </w:r>
    </w:p>
    <w:p w14:paraId="353133D7" w14:textId="77777777" w:rsidR="00725745" w:rsidRPr="00725745" w:rsidRDefault="00725745" w:rsidP="00725745">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период реализации Туристической поездки;</w:t>
      </w:r>
    </w:p>
    <w:p w14:paraId="3B9E9580" w14:textId="77777777" w:rsidR="00725745" w:rsidRPr="00725745" w:rsidRDefault="00725745" w:rsidP="00725745">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4DDA1389" w14:textId="77777777" w:rsidR="00725745" w:rsidRPr="00725745" w:rsidRDefault="00725745" w:rsidP="00725745">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информацию о контактном лице (лицах) Заказчика;</w:t>
      </w:r>
    </w:p>
    <w:p w14:paraId="422C45E9" w14:textId="77777777" w:rsidR="00725745" w:rsidRPr="00725745" w:rsidRDefault="00725745" w:rsidP="00725745">
      <w:pPr>
        <w:widowControl/>
        <w:numPr>
          <w:ilvl w:val="0"/>
          <w:numId w:val="17"/>
        </w:numPr>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информацию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32B1D74C" w14:textId="77777777" w:rsidR="00725745" w:rsidRPr="00725745" w:rsidRDefault="00725745" w:rsidP="00725745">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725745">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6B9D3F58"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С момента получения Заявки от Заказчика в течение 3 (трех) календарных</w:t>
      </w:r>
      <w:r w:rsidRPr="00725745">
        <w:rPr>
          <w:rFonts w:ascii="Times New Roman" w:eastAsia="Times New Roman" w:hAnsi="Times New Roman" w:cs="Times New Roman"/>
          <w:b/>
          <w:kern w:val="0"/>
        </w:rPr>
        <w:t xml:space="preserve"> </w:t>
      </w:r>
      <w:r w:rsidRPr="00725745">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0A9410C7"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sidRPr="00363F66">
        <w:rPr>
          <w:rFonts w:ascii="Times New Roman" w:eastAsia="Times New Roman" w:hAnsi="Times New Roman" w:cs="Times New Roman"/>
          <w:kern w:val="0"/>
        </w:rPr>
        <w:t>Заявке (Приложение № 3 к Договору)</w:t>
      </w:r>
      <w:r w:rsidRPr="00363F66">
        <w:rPr>
          <w:rFonts w:ascii="Times New Roman" w:eastAsia="Times New Roman" w:hAnsi="Times New Roman" w:cs="Times New Roman"/>
          <w:b/>
          <w:kern w:val="0"/>
        </w:rPr>
        <w:t>,</w:t>
      </w:r>
      <w:bookmarkStart w:id="43" w:name="_GoBack"/>
      <w:bookmarkEnd w:id="43"/>
      <w:r w:rsidRPr="00725745">
        <w:rPr>
          <w:rFonts w:ascii="Times New Roman" w:eastAsia="Times New Roman" w:hAnsi="Times New Roman" w:cs="Times New Roman"/>
          <w:b/>
          <w:kern w:val="0"/>
        </w:rPr>
        <w:t xml:space="preserve"> </w:t>
      </w:r>
      <w:r w:rsidRPr="00725745">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6D5454DE"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5748B9CA"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1C0C5F04"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1A5CDC2"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70D352E1" w14:textId="77777777" w:rsidR="00725745" w:rsidRPr="00725745" w:rsidRDefault="00725745" w:rsidP="0072574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761F85E9" w14:textId="77777777" w:rsidR="00725745" w:rsidRPr="00725745" w:rsidRDefault="00725745" w:rsidP="00725745">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261255F" w14:textId="77777777" w:rsidR="00725745" w:rsidRPr="00725745" w:rsidRDefault="00725745" w:rsidP="00725745">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3E36C60"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9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926"/>
        <w:gridCol w:w="3543"/>
      </w:tblGrid>
      <w:tr w:rsidR="00725745" w:rsidRPr="00725745" w14:paraId="27C44502" w14:textId="77777777" w:rsidTr="00725745">
        <w:tc>
          <w:tcPr>
            <w:tcW w:w="705" w:type="dxa"/>
            <w:shd w:val="clear" w:color="auto" w:fill="FFFFFF"/>
            <w:tcMar>
              <w:top w:w="0" w:type="dxa"/>
              <w:left w:w="108" w:type="dxa"/>
              <w:bottom w:w="0" w:type="dxa"/>
              <w:right w:w="108" w:type="dxa"/>
            </w:tcMar>
            <w:vAlign w:val="center"/>
          </w:tcPr>
          <w:p w14:paraId="56C187EC" w14:textId="77777777" w:rsidR="00725745" w:rsidRPr="00725745" w:rsidRDefault="00725745" w:rsidP="0072574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59885BE6" w14:textId="77777777" w:rsidR="00725745" w:rsidRPr="00725745" w:rsidRDefault="00725745" w:rsidP="0072574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b/>
                <w:kern w:val="0"/>
              </w:rPr>
              <w:t>Наименование услуг</w:t>
            </w:r>
          </w:p>
        </w:tc>
        <w:tc>
          <w:tcPr>
            <w:tcW w:w="7926" w:type="dxa"/>
            <w:shd w:val="clear" w:color="auto" w:fill="FFFFFF"/>
            <w:tcMar>
              <w:top w:w="0" w:type="dxa"/>
              <w:left w:w="108" w:type="dxa"/>
              <w:bottom w:w="0" w:type="dxa"/>
              <w:right w:w="108" w:type="dxa"/>
            </w:tcMar>
            <w:vAlign w:val="center"/>
          </w:tcPr>
          <w:p w14:paraId="5F3A675C" w14:textId="77777777" w:rsidR="00725745" w:rsidRPr="00725745" w:rsidRDefault="00725745" w:rsidP="00725745">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543" w:type="dxa"/>
            <w:shd w:val="clear" w:color="auto" w:fill="FFFFFF"/>
            <w:vAlign w:val="center"/>
          </w:tcPr>
          <w:p w14:paraId="5E9C2856" w14:textId="77777777" w:rsidR="00725745" w:rsidRPr="00725745" w:rsidRDefault="00725745" w:rsidP="00725745">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Отчетная документация и материалы по оказанным услугам</w:t>
            </w:r>
          </w:p>
        </w:tc>
      </w:tr>
      <w:tr w:rsidR="00725745" w:rsidRPr="00725745" w14:paraId="45479863" w14:textId="77777777" w:rsidTr="00725745">
        <w:tc>
          <w:tcPr>
            <w:tcW w:w="705" w:type="dxa"/>
            <w:shd w:val="clear" w:color="auto" w:fill="FFFFFF"/>
            <w:tcMar>
              <w:top w:w="0" w:type="dxa"/>
              <w:left w:w="108" w:type="dxa"/>
              <w:bottom w:w="0" w:type="dxa"/>
              <w:right w:w="108" w:type="dxa"/>
            </w:tcMar>
          </w:tcPr>
          <w:p w14:paraId="2F98286E"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7B53E178"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Оказание услуг по реализации Туристического маршрута  </w:t>
            </w:r>
          </w:p>
        </w:tc>
        <w:tc>
          <w:tcPr>
            <w:tcW w:w="7926" w:type="dxa"/>
            <w:shd w:val="clear" w:color="auto" w:fill="FFFFFF"/>
            <w:tcMar>
              <w:top w:w="0" w:type="dxa"/>
              <w:left w:w="108" w:type="dxa"/>
              <w:bottom w:w="0" w:type="dxa"/>
              <w:right w:w="108" w:type="dxa"/>
            </w:tcMar>
            <w:vAlign w:val="center"/>
          </w:tcPr>
          <w:p w14:paraId="5BFDACCE"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рамках оказания данной услуги Исполнитель обязуется:</w:t>
            </w:r>
          </w:p>
          <w:p w14:paraId="2DDB508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51ADF26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1939810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4E17F66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854E03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725745">
              <w:rPr>
                <w:rFonts w:ascii="Times New Roman" w:eastAsia="Times New Roman" w:hAnsi="Times New Roman" w:cs="Times New Roman"/>
                <w:kern w:val="0"/>
              </w:rPr>
              <w:t>№ 1 к настоящему Техническому заданию);</w:t>
            </w:r>
          </w:p>
          <w:p w14:paraId="3B29FE5D"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550FF69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осуществить контроль за соблюдением мер безопасности Участниками.</w:t>
            </w:r>
          </w:p>
          <w:p w14:paraId="607429F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37BCA04"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F01E601"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26E17315" w14:textId="77777777" w:rsidR="00725745" w:rsidRPr="00725745" w:rsidRDefault="00725745" w:rsidP="00725745">
            <w:pPr>
              <w:keepLines/>
              <w:widowControl/>
              <w:suppressAutoHyphens w:val="0"/>
              <w:spacing w:after="0" w:line="240" w:lineRule="auto"/>
              <w:jc w:val="both"/>
              <w:rPr>
                <w:rFonts w:ascii="Times New Roman" w:eastAsia="Times New Roman" w:hAnsi="Times New Roman" w:cs="Times New Roman"/>
                <w:kern w:val="0"/>
              </w:rPr>
            </w:pPr>
            <w:r w:rsidRPr="00725745">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w:t>
            </w:r>
          </w:p>
          <w:p w14:paraId="3208A161"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1023DB49"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4AA03937"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725745">
              <w:rPr>
                <w:rFonts w:ascii="Times New Roman" w:eastAsia="Times New Roman" w:hAnsi="Times New Roman" w:cs="Times New Roman"/>
                <w:kern w:val="0"/>
              </w:rPr>
              <w:br/>
              <w:t>3 (трех) рабочих дней с даты получения от Исполнителя варианта Программы.</w:t>
            </w:r>
          </w:p>
          <w:p w14:paraId="7FBFC792"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B582F03"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kern w:val="0"/>
              </w:rPr>
            </w:pPr>
          </w:p>
          <w:p w14:paraId="0110736A"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F285D95"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9B002F"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1.2.1. Туристическая программа</w:t>
            </w:r>
          </w:p>
          <w:p w14:paraId="2762F566"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Форматы проведения: </w:t>
            </w:r>
          </w:p>
          <w:p w14:paraId="1A6D1A4E"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725745">
              <w:rPr>
                <w:rFonts w:ascii="Times New Roman" w:eastAsia="Times New Roman" w:hAnsi="Times New Roman" w:cs="Times New Roman"/>
                <w:kern w:val="0"/>
              </w:rPr>
              <w:lastRenderedPageBreak/>
              <w:t xml:space="preserve">экскурсий, экскурсий с использованием дополненной реальности, экскурсий с элементами исторической реконструкции и т.д. </w:t>
            </w:r>
          </w:p>
          <w:p w14:paraId="6696EA6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46ABDAA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Допустимые форматы проведения туристической программы: </w:t>
            </w:r>
          </w:p>
          <w:p w14:paraId="49F0BD1E"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автобусная экскурсия;</w:t>
            </w:r>
          </w:p>
          <w:p w14:paraId="3394106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пешеходная экскурсия. </w:t>
            </w:r>
          </w:p>
          <w:p w14:paraId="5246E7F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53E85D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4AA1540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Пешеходная экскурсия должна предусматривать:</w:t>
            </w:r>
          </w:p>
          <w:p w14:paraId="2A21A953"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86996A3"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услуги гида/экскурсовода;</w:t>
            </w:r>
          </w:p>
          <w:p w14:paraId="35C4E1F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и/или</w:t>
            </w:r>
          </w:p>
          <w:p w14:paraId="5D1E09D6"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аудиогид для каждого Участника.</w:t>
            </w:r>
          </w:p>
          <w:p w14:paraId="646C44A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2892F325"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Автобусная экскурсия должна предусматривать:</w:t>
            </w:r>
          </w:p>
          <w:p w14:paraId="28868D90"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4CF18CD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услуги гида/экскурсовода на весь период проведения экскурсии. </w:t>
            </w:r>
          </w:p>
          <w:p w14:paraId="69B5623B" w14:textId="77777777" w:rsidR="00725745" w:rsidRPr="00725745" w:rsidRDefault="00725745" w:rsidP="00725745">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5B72C1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725745">
              <w:rPr>
                <w:rFonts w:ascii="Times New Roman" w:eastAsia="Times New Roman" w:hAnsi="Times New Roman" w:cs="Times New Roman"/>
                <w:kern w:val="0"/>
                <w:u w:val="single"/>
              </w:rPr>
              <w:t>Требования к экскурсоводам/гидам:</w:t>
            </w:r>
          </w:p>
          <w:p w14:paraId="4F237BD2"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F51FEB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7A624C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BDE904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145202C2"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Экскурсовод/гид должен знать алгоритм действий при возникновении ЧС.</w:t>
            </w:r>
          </w:p>
          <w:p w14:paraId="294095D5"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2DC0DF8D"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1.2.2.</w:t>
            </w:r>
            <w:r w:rsidRPr="00725745">
              <w:rPr>
                <w:rFonts w:ascii="Times New Roman" w:eastAsia="Times New Roman" w:hAnsi="Times New Roman" w:cs="Times New Roman"/>
                <w:kern w:val="0"/>
              </w:rPr>
              <w:t xml:space="preserve"> </w:t>
            </w:r>
            <w:r w:rsidRPr="00725745">
              <w:rPr>
                <w:rFonts w:ascii="Times New Roman" w:eastAsia="Times New Roman" w:hAnsi="Times New Roman" w:cs="Times New Roman"/>
                <w:b/>
                <w:kern w:val="0"/>
              </w:rPr>
              <w:t>Образовательная программа</w:t>
            </w:r>
          </w:p>
          <w:p w14:paraId="5B4CEF86"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Форматы:</w:t>
            </w:r>
          </w:p>
          <w:p w14:paraId="318DD693"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w:t>
            </w:r>
            <w:r w:rsidRPr="00725745">
              <w:rPr>
                <w:rFonts w:ascii="Times New Roman" w:eastAsia="Times New Roman" w:hAnsi="Times New Roman" w:cs="Times New Roman"/>
                <w:kern w:val="0"/>
              </w:rPr>
              <w:lastRenderedPageBreak/>
              <w:t xml:space="preserve">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296D98A6"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6C85EA93"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725745">
              <w:rPr>
                <w:rFonts w:ascii="Times New Roman" w:eastAsia="Times New Roman" w:hAnsi="Times New Roman" w:cs="Times New Roman"/>
                <w:b/>
                <w:kern w:val="0"/>
              </w:rPr>
              <w:t>1.2.3. Полезная программа</w:t>
            </w:r>
          </w:p>
          <w:p w14:paraId="6884F42C"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4F98360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1D5E19B7" w14:textId="77777777" w:rsidR="00725745" w:rsidRPr="00725745" w:rsidRDefault="00725745" w:rsidP="00725745">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E0D5387"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204A37E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4FC5A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415D7F1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3AE25C4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8FA89A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5E7F833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D8B921"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543" w:type="dxa"/>
            <w:shd w:val="clear" w:color="auto" w:fill="FFFFFF"/>
          </w:tcPr>
          <w:p w14:paraId="01430806"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Документы, подтверждающие оказание услуги, в том числе:</w:t>
            </w:r>
          </w:p>
          <w:p w14:paraId="03978A47"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A06CD4"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07BFEB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письма-согласования Заказчика Программ поездки.</w:t>
            </w:r>
          </w:p>
          <w:p w14:paraId="7FE7196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Фактический список Участников.</w:t>
            </w:r>
          </w:p>
          <w:p w14:paraId="5FC57DD8"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4. Пояснительная записка от Исполнителя, описывающая отказ </w:t>
            </w:r>
            <w:r w:rsidRPr="00725745">
              <w:rPr>
                <w:rFonts w:ascii="Times New Roman" w:eastAsia="Times New Roman" w:hAnsi="Times New Roman" w:cs="Times New Roman"/>
                <w:kern w:val="0"/>
              </w:rPr>
              <w:lastRenderedPageBreak/>
              <w:t>Участников от Туристической поездки.</w:t>
            </w:r>
          </w:p>
          <w:p w14:paraId="3679BEFB"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7A07228"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6148539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7. Копия письма-согласования Заказчика по замене объектов.</w:t>
            </w:r>
          </w:p>
          <w:p w14:paraId="2EBC2A84"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B7CF31"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Проведение Туристической/Образовательной/Полезной программы:</w:t>
            </w:r>
          </w:p>
          <w:p w14:paraId="3D9437F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7A34865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заявки (в случае рамочного договора).</w:t>
            </w:r>
          </w:p>
          <w:p w14:paraId="4C121ECE"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Копии актов сдачи-приемки оказанных услуг.</w:t>
            </w:r>
          </w:p>
          <w:p w14:paraId="6E349A0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7305EC8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т.ч. с экскурсоводом (гидом)).</w:t>
            </w:r>
          </w:p>
          <w:p w14:paraId="4550367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47107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E502BE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трудового договора.</w:t>
            </w:r>
          </w:p>
          <w:p w14:paraId="34B21CDB"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3009DDC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058D8AB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Копии актов сдачи-приемки оказанных услуг.</w:t>
            </w:r>
          </w:p>
          <w:p w14:paraId="221022AB"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Аннотированный фотоотчет – не менее 4 фотографий в том числе:</w:t>
            </w:r>
          </w:p>
          <w:p w14:paraId="600EC1D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фотографии встречи Участников (общее групповое фото);</w:t>
            </w:r>
          </w:p>
          <w:p w14:paraId="312EB556"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фотографии отправления Участников;</w:t>
            </w:r>
          </w:p>
          <w:p w14:paraId="67EF7D7B"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9ADBE5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496BBD3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25745" w:rsidRPr="00725745" w14:paraId="71055CEC" w14:textId="77777777" w:rsidTr="00725745">
        <w:tc>
          <w:tcPr>
            <w:tcW w:w="705" w:type="dxa"/>
            <w:shd w:val="clear" w:color="auto" w:fill="FFFFFF"/>
            <w:tcMar>
              <w:top w:w="0" w:type="dxa"/>
              <w:left w:w="108" w:type="dxa"/>
              <w:bottom w:w="0" w:type="dxa"/>
              <w:right w:w="108" w:type="dxa"/>
            </w:tcMar>
          </w:tcPr>
          <w:p w14:paraId="66ADF5E3"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3ABF0332"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926" w:type="dxa"/>
            <w:shd w:val="clear" w:color="auto" w:fill="FFFFFF"/>
            <w:tcMar>
              <w:top w:w="0" w:type="dxa"/>
              <w:left w:w="108" w:type="dxa"/>
              <w:bottom w:w="0" w:type="dxa"/>
              <w:right w:w="108" w:type="dxa"/>
            </w:tcMar>
            <w:vAlign w:val="center"/>
          </w:tcPr>
          <w:p w14:paraId="4CEA670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578098BE"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B70993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2.1.1. Требования к помещению:</w:t>
            </w:r>
          </w:p>
          <w:p w14:paraId="29B3F921"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869288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наличие стульев в количестве, равном количеству Участников;</w:t>
            </w:r>
          </w:p>
          <w:p w14:paraId="75458096"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lastRenderedPageBreak/>
              <w:t>- наличие рабочих столов в количестве, необходимом для комфортной работы Участников с учетом посадочных мест, равном количеству Участников;</w:t>
            </w:r>
          </w:p>
          <w:p w14:paraId="0662F2E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1D0D5DD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наличие комплекта аудиооборудования (микрофоны, колонки и др.).</w:t>
            </w:r>
          </w:p>
          <w:p w14:paraId="24D6A7E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9F305E1"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725745">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B3569D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B2A6CE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инвентарь, оборудование;</w:t>
            </w:r>
          </w:p>
          <w:p w14:paraId="15A0567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раздаточные, расходные материалы;</w:t>
            </w:r>
          </w:p>
          <w:p w14:paraId="43222C2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защитную одежду;</w:t>
            </w:r>
          </w:p>
          <w:p w14:paraId="1104F05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мультимедийную технику;</w:t>
            </w:r>
          </w:p>
          <w:p w14:paraId="058441F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компьютерное оборудование;</w:t>
            </w:r>
          </w:p>
          <w:p w14:paraId="3DE2B7AE"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звуковое оборудование;</w:t>
            </w:r>
          </w:p>
          <w:p w14:paraId="3DAD751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xml:space="preserve">- экспертов, наставников, мастеров, тренеров, проводящих мастер-класс. </w:t>
            </w:r>
          </w:p>
          <w:p w14:paraId="4271B5E4"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F5BD10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06FEF2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0135DE8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Функции Эксперта:</w:t>
            </w:r>
          </w:p>
          <w:p w14:paraId="0AA64EC4"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xml:space="preserve">- разработка и проведение мероприятий по тематике Маршрута (Приложение № 2 к настоящему Техническому заданию);  </w:t>
            </w:r>
          </w:p>
          <w:p w14:paraId="29285C6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C6D4D9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846999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77E53F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3467E55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0D57CA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lastRenderedPageBreak/>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691B711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543" w:type="dxa"/>
            <w:shd w:val="clear" w:color="auto" w:fill="FFFFFF"/>
          </w:tcPr>
          <w:p w14:paraId="5CCEBDE6"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257F707"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03AC6C30"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8BF1A1A"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26590572" w14:textId="77777777" w:rsidR="00725745" w:rsidRPr="00725745" w:rsidRDefault="00725745" w:rsidP="00725745">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0329ED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25745" w:rsidRPr="00725745" w14:paraId="39D88896" w14:textId="77777777" w:rsidTr="00725745">
        <w:trPr>
          <w:trHeight w:val="416"/>
        </w:trPr>
        <w:tc>
          <w:tcPr>
            <w:tcW w:w="705" w:type="dxa"/>
            <w:shd w:val="clear" w:color="auto" w:fill="FFFFFF"/>
            <w:tcMar>
              <w:top w:w="0" w:type="dxa"/>
              <w:left w:w="108" w:type="dxa"/>
              <w:bottom w:w="0" w:type="dxa"/>
              <w:right w:w="108" w:type="dxa"/>
            </w:tcMar>
          </w:tcPr>
          <w:p w14:paraId="75CAC55D"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7F0275E5"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Оказание услуг по организации проживания Участников </w:t>
            </w:r>
          </w:p>
        </w:tc>
        <w:tc>
          <w:tcPr>
            <w:tcW w:w="7926" w:type="dxa"/>
            <w:shd w:val="clear" w:color="auto" w:fill="FFFFFF"/>
            <w:tcMar>
              <w:top w:w="0" w:type="dxa"/>
              <w:left w:w="108" w:type="dxa"/>
              <w:bottom w:w="0" w:type="dxa"/>
              <w:right w:w="108" w:type="dxa"/>
            </w:tcMar>
          </w:tcPr>
          <w:p w14:paraId="1C71CEC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725745">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551744A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8B1544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725745">
              <w:rPr>
                <w:rFonts w:ascii="Times New Roman" w:eastAsia="Times New Roman" w:hAnsi="Times New Roman" w:cs="Times New Roman"/>
                <w:kern w:val="0"/>
              </w:rPr>
              <w:br/>
              <w:t xml:space="preserve">№ 1860), расположенных в Месте проведения Туристического маршрута. </w:t>
            </w:r>
          </w:p>
          <w:p w14:paraId="45FB9FBB"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2BA4B8"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625B143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Семейного маршрута и Участников, состоящих в браке). </w:t>
            </w:r>
          </w:p>
          <w:p w14:paraId="5B24497E"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A243EBE"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7B87BBF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141D9E1"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3.1.3. Для проживания Участников Семейного маршрута (Приложение № 2 к настоящему Техническому заданию) должны быть предусмотрены семейные номера (с количеством спальных мест два и более) категории «стандарт» в зависимости от количества проживающих и площади номера, в соответствии с Положением о классификации гостиниц, утв. постановлением Правительства Российской Федерации от 18 ноября 2020 г. № 1860.</w:t>
            </w:r>
          </w:p>
          <w:p w14:paraId="7650519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При заселении Участников Семейного маршрута Исполнитель должен обеспечить заселение членов одной семьи в одном номере и/или при отсутствии соответствующего номера, в соседних номерах, расположенных на одном этаже средства размещения. Для детей до 3-х лет Исполнитель должен предусмотреть детские кровати в номерах средства размещения.</w:t>
            </w:r>
          </w:p>
          <w:p w14:paraId="025731A7"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61889D7"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566CE375"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A5EF4FE"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17E986EC" w14:textId="77777777" w:rsidR="00725745" w:rsidRPr="00725745" w:rsidRDefault="00725745" w:rsidP="0072574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4E9CC9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5BD524"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60C96C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Водоснабжение: круглосуточное горячее и холодное.</w:t>
            </w:r>
          </w:p>
          <w:p w14:paraId="2C011BD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9524B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11AEBA75"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7733C78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тумбочка;</w:t>
            </w:r>
          </w:p>
          <w:p w14:paraId="187AB2F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шкаф для одежды;</w:t>
            </w:r>
          </w:p>
          <w:p w14:paraId="3631035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окно в номере;</w:t>
            </w:r>
          </w:p>
          <w:p w14:paraId="115A6811"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4571BE2"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 сантехника в санузлах (раковина, унитаз, душ/ванна, смесители и т. д.) в исправном состоянии.</w:t>
            </w:r>
          </w:p>
          <w:p w14:paraId="2CD5806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15AC887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16FC709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6D78E4A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51E93F5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7C302141"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78B85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543" w:type="dxa"/>
            <w:shd w:val="clear" w:color="auto" w:fill="FFFFFF"/>
          </w:tcPr>
          <w:p w14:paraId="7B44DA0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Документы, подтверждающие оказание услуги, в том числе:</w:t>
            </w:r>
          </w:p>
          <w:p w14:paraId="1B6CA15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75A6E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991874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2F00471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Копии договоров с юридическими лицами исполнителями/ соисполнителями.</w:t>
            </w:r>
          </w:p>
          <w:p w14:paraId="38B477C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Копии актов сдачи-приемки оказанных услуг.</w:t>
            </w:r>
          </w:p>
          <w:p w14:paraId="7E63E42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5933DA3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6.</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3546951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D286E4"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Услуги раннего заезда и позднего выезда (при наличии):</w:t>
            </w:r>
          </w:p>
          <w:p w14:paraId="7A8DDC7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1.</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F5013B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письма-согласования Заказчика раннего заезда / позднего выезда.</w:t>
            </w:r>
          </w:p>
          <w:p w14:paraId="2E10C31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54186BD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EE234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w:t>
            </w:r>
          </w:p>
          <w:p w14:paraId="15CCEEAF"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ED5B6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725745" w:rsidRPr="00725745" w14:paraId="1E927A24" w14:textId="77777777" w:rsidTr="00725745">
        <w:trPr>
          <w:trHeight w:val="65"/>
        </w:trPr>
        <w:tc>
          <w:tcPr>
            <w:tcW w:w="705" w:type="dxa"/>
            <w:shd w:val="clear" w:color="auto" w:fill="FFFFFF"/>
            <w:tcMar>
              <w:top w:w="0" w:type="dxa"/>
              <w:left w:w="108" w:type="dxa"/>
              <w:bottom w:w="0" w:type="dxa"/>
              <w:right w:w="108" w:type="dxa"/>
            </w:tcMar>
          </w:tcPr>
          <w:p w14:paraId="42FCBA3C"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74815E2B"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Оказание услуг по организации питания Участников</w:t>
            </w:r>
          </w:p>
        </w:tc>
        <w:tc>
          <w:tcPr>
            <w:tcW w:w="7926" w:type="dxa"/>
            <w:shd w:val="clear" w:color="auto" w:fill="FFFFFF"/>
            <w:tcMar>
              <w:top w:w="100" w:type="dxa"/>
              <w:left w:w="100" w:type="dxa"/>
              <w:bottom w:w="100" w:type="dxa"/>
              <w:right w:w="100" w:type="dxa"/>
            </w:tcMar>
          </w:tcPr>
          <w:p w14:paraId="220697A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w:t>
            </w:r>
            <w:r w:rsidRPr="00725745">
              <w:rPr>
                <w:rFonts w:ascii="Times New Roman" w:eastAsia="Times New Roman" w:hAnsi="Times New Roman" w:cs="Times New Roman"/>
                <w:i/>
                <w:kern w:val="0"/>
              </w:rPr>
              <w:t xml:space="preserve"> </w:t>
            </w:r>
            <w:r w:rsidRPr="00725745">
              <w:rPr>
                <w:rFonts w:ascii="Times New Roman" w:eastAsia="Times New Roman" w:hAnsi="Times New Roman" w:cs="Times New Roman"/>
                <w:kern w:val="0"/>
              </w:rPr>
              <w:t xml:space="preserve">к настоящему Техническому заданию). </w:t>
            </w:r>
          </w:p>
          <w:p w14:paraId="71F58BA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3FB94A1"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81D436"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725745">
              <w:rPr>
                <w:rFonts w:ascii="Times New Roman" w:eastAsia="Times New Roman" w:hAnsi="Times New Roman" w:cs="Times New Roman"/>
                <w:kern w:val="0"/>
              </w:rPr>
              <w:br/>
              <w:t>от 27 октября 2020 г. № 32.</w:t>
            </w:r>
          </w:p>
          <w:p w14:paraId="30B6C88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r w:rsidRPr="00725745">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6F36A8C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EF5785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Допустимые форматы питания: шведский стол, банкет, фуршет, сет-меню, кейтеринг, сухие пайки.</w:t>
            </w:r>
          </w:p>
          <w:p w14:paraId="4A16754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9EE0B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C1EB85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1930433"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6014F88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F8E8738"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39E629B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4DDB1810"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36FBB2"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D62CC5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5246A017"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7A7874E2"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7A28FCD5"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4.5. В случае, если в рамках Туристического маршрута осуществляется перевозка несовершеннолетних Участников, Исполнитель должен обеспечить их питанием во время перевозки.</w:t>
            </w:r>
          </w:p>
          <w:p w14:paraId="1178659A"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52DE7FEA"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3CDE0BF9"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при осуществлении перевозки в рамках Туристического маршрута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2D7E32BD"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D6D49FC"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4.6. При организации питания для Участников Семейного маршрута (Приложение № 2 к настоящему Техническому заданию)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с Заявкой, направляемой Заказчиком.</w:t>
            </w:r>
          </w:p>
          <w:p w14:paraId="44BC33C5"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031AE3A3"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399B9A3D" w14:textId="77777777" w:rsidR="00725745" w:rsidRPr="00725745" w:rsidRDefault="00725745" w:rsidP="0072574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543" w:type="dxa"/>
            <w:shd w:val="clear" w:color="auto" w:fill="FFFFFF"/>
            <w:tcMar>
              <w:top w:w="0" w:type="dxa"/>
              <w:left w:w="100" w:type="dxa"/>
              <w:bottom w:w="0" w:type="dxa"/>
              <w:right w:w="100" w:type="dxa"/>
            </w:tcMar>
          </w:tcPr>
          <w:p w14:paraId="2178EE94"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Документы, подтверждающие оказание услуги, в том числе:</w:t>
            </w:r>
          </w:p>
          <w:p w14:paraId="37657B22"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31993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48D0F42E"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договоров и Приложения с исполнителем/соисполнителем;</w:t>
            </w:r>
          </w:p>
          <w:p w14:paraId="133470F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заявки (в случае рамочного договора);</w:t>
            </w:r>
          </w:p>
          <w:p w14:paraId="5DDD741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13BA7197"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2A47748"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A8105A9"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Вариант №2. Питание в месте размещения:</w:t>
            </w:r>
          </w:p>
          <w:p w14:paraId="32C2EBA7"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rPr>
            </w:pPr>
            <w:r w:rsidRPr="00725745">
              <w:rPr>
                <w:rFonts w:ascii="Times New Roman" w:eastAsia="Times New Roman" w:hAnsi="Times New Roman" w:cs="Times New Roman"/>
                <w:kern w:val="0"/>
              </w:rPr>
              <w:t xml:space="preserve">1. </w:t>
            </w:r>
            <w:r w:rsidRPr="00725745">
              <w:rPr>
                <w:rFonts w:ascii="Times New Roman" w:eastAsia="Times New Roman" w:hAnsi="Times New Roman" w:cs="Times New Roman"/>
              </w:rPr>
              <w:t>Копия договоров и Приложения с исполнителем/соисполнителем;</w:t>
            </w:r>
          </w:p>
          <w:p w14:paraId="7AD7358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rPr>
            </w:pPr>
            <w:r w:rsidRPr="00725745">
              <w:rPr>
                <w:rFonts w:ascii="Times New Roman" w:eastAsia="Times New Roman" w:hAnsi="Times New Roman" w:cs="Times New Roman"/>
              </w:rPr>
              <w:t>2. Копия актов с исполнителем/соисполнителем (с указанием количества Участников);</w:t>
            </w:r>
          </w:p>
          <w:p w14:paraId="2D2DE11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rPr>
            </w:pPr>
            <w:r w:rsidRPr="00725745">
              <w:rPr>
                <w:rFonts w:ascii="Times New Roman" w:eastAsia="Times New Roman" w:hAnsi="Times New Roman" w:cs="Times New Roman"/>
              </w:rPr>
              <w:t>3. Копия заявки (в случае рамочного договора);</w:t>
            </w:r>
          </w:p>
          <w:p w14:paraId="5421608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rPr>
            </w:pPr>
            <w:r w:rsidRPr="00725745">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1F823E0B"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rPr>
            </w:pPr>
            <w:r w:rsidRPr="00725745">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6292FBA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CCC601"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Вариант №3. Сухой паёк централизованная закупка:</w:t>
            </w:r>
          </w:p>
          <w:p w14:paraId="39D4DEC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w:t>
            </w:r>
            <w:r w:rsidRPr="00725745">
              <w:rPr>
                <w:rFonts w:ascii="Times New Roman" w:hAnsi="Times New Roman" w:cs="Times New Roman"/>
              </w:rPr>
              <w:t xml:space="preserve"> </w:t>
            </w:r>
            <w:r w:rsidRPr="00725745">
              <w:rPr>
                <w:rFonts w:ascii="Times New Roman" w:eastAsia="Times New Roman" w:hAnsi="Times New Roman" w:cs="Times New Roman"/>
                <w:kern w:val="0"/>
              </w:rPr>
              <w:t>Копия договоров со спецификацией;</w:t>
            </w:r>
          </w:p>
          <w:p w14:paraId="3672ED34"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товарной накладной (УПД);</w:t>
            </w:r>
          </w:p>
          <w:p w14:paraId="7202C239"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EE1F8D8"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E146549"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Вариант №4. Сухой паёк, сформированный Исполнителем: </w:t>
            </w:r>
          </w:p>
          <w:p w14:paraId="1F7E943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договоров со спецификацией / Кассовый чек (при закупке без договора);</w:t>
            </w:r>
          </w:p>
          <w:p w14:paraId="56099F3B"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Товарной накладной;</w:t>
            </w:r>
          </w:p>
          <w:p w14:paraId="4A2E87AE"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617F19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Вариант № 5. Кейтеринг</w:t>
            </w:r>
          </w:p>
          <w:p w14:paraId="0F9CA78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1. Копия договоров с исполнителем/соисполнителем (включая копию меню);</w:t>
            </w:r>
          </w:p>
          <w:p w14:paraId="07D3557D"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51834A6A"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CAB294"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Обеспечение питьевого режима:</w:t>
            </w:r>
          </w:p>
          <w:p w14:paraId="5F31AB16"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Копии товарной накладной или УПД или кассового чека;</w:t>
            </w:r>
          </w:p>
          <w:p w14:paraId="0F7D443C"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53AF7216"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B889FE"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Подтверждающие оказание услуг Фотоматериалы для каждого приема пищи.</w:t>
            </w:r>
          </w:p>
        </w:tc>
      </w:tr>
      <w:tr w:rsidR="00725745" w:rsidRPr="00725745" w14:paraId="29EDB13A" w14:textId="77777777" w:rsidTr="00725745">
        <w:trPr>
          <w:trHeight w:val="65"/>
        </w:trPr>
        <w:tc>
          <w:tcPr>
            <w:tcW w:w="705" w:type="dxa"/>
            <w:shd w:val="clear" w:color="auto" w:fill="FFFFFF"/>
            <w:tcMar>
              <w:top w:w="0" w:type="dxa"/>
              <w:left w:w="108" w:type="dxa"/>
              <w:bottom w:w="0" w:type="dxa"/>
              <w:right w:w="108" w:type="dxa"/>
            </w:tcMar>
          </w:tcPr>
          <w:p w14:paraId="746478A3"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4D7502F2"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Оказание услуг по перевозке (трансферу) Участников </w:t>
            </w:r>
          </w:p>
        </w:tc>
        <w:tc>
          <w:tcPr>
            <w:tcW w:w="7926" w:type="dxa"/>
            <w:shd w:val="clear" w:color="auto" w:fill="FFFFFF"/>
            <w:tcMar>
              <w:top w:w="100" w:type="dxa"/>
              <w:left w:w="100" w:type="dxa"/>
              <w:bottom w:w="100" w:type="dxa"/>
              <w:right w:w="100" w:type="dxa"/>
            </w:tcMar>
          </w:tcPr>
          <w:p w14:paraId="1CFECFF7"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рамках данной услуги Исполнитель обязуется:</w:t>
            </w:r>
          </w:p>
          <w:p w14:paraId="767CE63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30996BC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5.1.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Заявке.</w:t>
            </w:r>
          </w:p>
          <w:p w14:paraId="08C8A55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147C7BC3"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Данные, необходимые для перевозки Участников по условиям настоящего </w:t>
            </w:r>
            <w:r w:rsidRPr="00725745">
              <w:rPr>
                <w:rFonts w:ascii="Times New Roman" w:eastAsia="Times New Roman" w:hAnsi="Times New Roman" w:cs="Times New Roman"/>
                <w:kern w:val="0"/>
              </w:rPr>
              <w:lastRenderedPageBreak/>
              <w:t>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Заявке и/или в Договоре.</w:t>
            </w:r>
          </w:p>
          <w:p w14:paraId="06A4AA4E"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76262A3B"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p>
          <w:p w14:paraId="312F069B"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Заявки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741D34CF"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p>
          <w:p w14:paraId="1F7FD480"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 класса, включающим багаж, постельное белье, если иное не предусмотрено в Заявке. Стоимость перевозки должна включать все сборы, налоги, страховку и другие обязательные платежи.</w:t>
            </w:r>
          </w:p>
          <w:p w14:paraId="0607EA2D"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Для Участников Семейного маршрута (Приложение № 2 к настоящему Техническому заданию) Исполнитель должен приобретать билеты на посадочные места, расположенные рядом (при наличии таких билетов).</w:t>
            </w:r>
          </w:p>
          <w:p w14:paraId="78AF723F"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w:t>
            </w:r>
          </w:p>
          <w:p w14:paraId="7DBEDA09"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1DBF94E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59C0A26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4E2361F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отбытия из Места проведения Туристического маршрута в Пункты отправления. </w:t>
            </w:r>
          </w:p>
          <w:p w14:paraId="3E726067"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w:t>
            </w:r>
            <w:r w:rsidRPr="00725745">
              <w:rPr>
                <w:rFonts w:ascii="Times New Roman" w:eastAsia="Times New Roman" w:hAnsi="Times New Roman" w:cs="Times New Roman"/>
                <w:kern w:val="0"/>
              </w:rPr>
              <w:lastRenderedPageBreak/>
              <w:t>с элементами фирменного стиля Заказчика (Приложение №1 к настоящему Техническому заданию).</w:t>
            </w:r>
          </w:p>
          <w:p w14:paraId="44E92C2E"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 Заявкой,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4050B59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7353CD6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70FCD1C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2E095B0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7F6B067"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0DDA3F7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8C1FFE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1583909F"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734FEAB7"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5BEC6F35"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1873207E"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Транспортное средство должно:</w:t>
            </w:r>
          </w:p>
          <w:p w14:paraId="13B24C41"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 быть оборудовано комфортными креслами, соответствующими туристическому классу, полками для мелкого багажа;</w:t>
            </w:r>
          </w:p>
          <w:p w14:paraId="3A24223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кондиционером / устройствами для обогрева салона;</w:t>
            </w:r>
          </w:p>
          <w:p w14:paraId="1741988F"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ремнями безопасности;</w:t>
            </w:r>
          </w:p>
          <w:p w14:paraId="4A867419"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320CE3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иметь багажные люки с вместимостью багажа на всю группу Участников;</w:t>
            </w:r>
          </w:p>
          <w:p w14:paraId="3C947D8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укомплектовано необходимыми вспомогательными средствами;</w:t>
            </w:r>
          </w:p>
          <w:p w14:paraId="27A0AAEA"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огнетушителями;</w:t>
            </w:r>
          </w:p>
          <w:p w14:paraId="59C9AB0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знаком аварийной остановки;</w:t>
            </w:r>
          </w:p>
          <w:p w14:paraId="28B3D59C"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быть оборудовано аптечкой первой помощи.</w:t>
            </w:r>
          </w:p>
          <w:p w14:paraId="16168AE1"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9DA9EF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3118A00"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p>
          <w:p w14:paraId="62E81038"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5.4. В рамках Семейного маршрута (Приложение № 2 к настоящему Техническому заданию) допускается использование автомобилей такси для перевозки (трансфера) Участников Семейного маршрута в рамках Туристической поездки. </w:t>
            </w:r>
          </w:p>
          <w:p w14:paraId="7BC31599" w14:textId="77777777" w:rsidR="00725745" w:rsidRPr="00725745" w:rsidRDefault="00725745" w:rsidP="0072574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543" w:type="dxa"/>
            <w:shd w:val="clear" w:color="auto" w:fill="FFFFFF"/>
            <w:tcMar>
              <w:top w:w="0" w:type="dxa"/>
              <w:left w:w="100" w:type="dxa"/>
              <w:bottom w:w="0" w:type="dxa"/>
              <w:right w:w="100" w:type="dxa"/>
            </w:tcMar>
          </w:tcPr>
          <w:p w14:paraId="062085F2"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Документы, подтверждающие оказание услуги, в том числе:</w:t>
            </w:r>
          </w:p>
          <w:p w14:paraId="28BF5607"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F541E76"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Авиационный транспорт</w:t>
            </w:r>
          </w:p>
          <w:p w14:paraId="69217F7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Копии авиабилета.</w:t>
            </w:r>
          </w:p>
          <w:p w14:paraId="4524CA7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w:t>
            </w:r>
            <w:r w:rsidRPr="00725745">
              <w:rPr>
                <w:rFonts w:ascii="Times New Roman" w:hAnsi="Times New Roman" w:cs="Times New Roman"/>
              </w:rPr>
              <w:t xml:space="preserve"> </w:t>
            </w:r>
            <w:r w:rsidRPr="00725745">
              <w:rPr>
                <w:rFonts w:ascii="Times New Roman" w:eastAsia="Times New Roman" w:hAnsi="Times New Roman" w:cs="Times New Roman"/>
                <w:kern w:val="0"/>
              </w:rPr>
              <w:t xml:space="preserve">Копии письма Исполнителя по согласованию приобретения повторных билетов (с обоснованием и подтверждающими документами в </w:t>
            </w:r>
            <w:r w:rsidRPr="00725745">
              <w:rPr>
                <w:rFonts w:ascii="Times New Roman" w:eastAsia="Times New Roman" w:hAnsi="Times New Roman" w:cs="Times New Roman"/>
                <w:kern w:val="0"/>
              </w:rPr>
              <w:lastRenderedPageBreak/>
              <w:t>соответствии с договором и приложениями к нему).</w:t>
            </w:r>
          </w:p>
          <w:p w14:paraId="2F77C17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Копии письма-согласования Заказчиком на приобретение повторных билетов.</w:t>
            </w:r>
          </w:p>
          <w:p w14:paraId="2046FA8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E06F61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Железнодорожный транспорт</w:t>
            </w:r>
            <w:r w:rsidRPr="00725745">
              <w:rPr>
                <w:rFonts w:ascii="Times New Roman" w:eastAsia="Times New Roman" w:hAnsi="Times New Roman" w:cs="Times New Roman"/>
                <w:kern w:val="0"/>
              </w:rPr>
              <w:tab/>
            </w:r>
          </w:p>
          <w:p w14:paraId="4C1CE99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железнодорожных билетов.</w:t>
            </w:r>
          </w:p>
          <w:p w14:paraId="0C3B0A86"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00F6C07"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Копии письма-согласования Заказчиком на приобретение повторных билетов.</w:t>
            </w:r>
          </w:p>
          <w:p w14:paraId="7AB02EF7"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Аэроэкспресс </w:t>
            </w:r>
          </w:p>
          <w:p w14:paraId="5406C58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билета (обезличенный БСО с уникальным номером).</w:t>
            </w:r>
          </w:p>
          <w:p w14:paraId="22D5639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F5AD951"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Автобусный транспорт (регулярный)</w:t>
            </w:r>
          </w:p>
          <w:p w14:paraId="0B4FF87B"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билета (обезличенный БСО с уникальным номером).</w:t>
            </w:r>
          </w:p>
          <w:p w14:paraId="15FC4A7F"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AC2AC6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Автобусный транспорт (заказной)</w:t>
            </w:r>
          </w:p>
          <w:p w14:paraId="695BA83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7C51B29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заявки (в случае рамочного договора);</w:t>
            </w:r>
          </w:p>
          <w:p w14:paraId="653DAF9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3. Копия списка Участников по каждому транспортному средству; </w:t>
            </w:r>
          </w:p>
          <w:p w14:paraId="0A86E2A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4. Копии актов оказанных услуг с исполнителем/соисполнителем;</w:t>
            </w:r>
          </w:p>
          <w:p w14:paraId="73B187C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Копия путевых листов (с указанием Маршрута следования);</w:t>
            </w:r>
          </w:p>
          <w:p w14:paraId="7CB344E5"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466F06B"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7. Аннотированный фотоотчет:</w:t>
            </w:r>
          </w:p>
          <w:p w14:paraId="7C21E9A5"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725745">
              <w:rPr>
                <w:rFonts w:ascii="Times New Roman" w:hAnsi="Times New Roman" w:cs="Times New Roman"/>
              </w:rPr>
              <w:t xml:space="preserve"> </w:t>
            </w:r>
            <w:r w:rsidRPr="00725745">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C0D68A9"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2 (двух) фотографии Участников в транспортном средстве.</w:t>
            </w:r>
          </w:p>
          <w:p w14:paraId="6974EFD6"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621D9C8"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Перевозка собственным автотранспортом:</w:t>
            </w:r>
          </w:p>
          <w:p w14:paraId="1BAC9CD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Копия подтверждения права владения (ПТС/Договор аренды);</w:t>
            </w:r>
          </w:p>
          <w:p w14:paraId="480A572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Копия списка Участников по каждому транспортному средству;</w:t>
            </w:r>
          </w:p>
          <w:p w14:paraId="4FBF161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Копия путевых листов на водителя (с указанием Маршрута следования);</w:t>
            </w:r>
          </w:p>
          <w:p w14:paraId="70C03C49"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9D5AFF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5. Аннотированный фотоотчет – не менее 3 фотографий, в том числе:</w:t>
            </w:r>
          </w:p>
          <w:p w14:paraId="35CD2CF1"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 не менее 2 фотографий транспортного средства, фотографии должны отражать вид транспортного средства и салон, государственные регистрационные </w:t>
            </w:r>
            <w:r w:rsidRPr="00725745">
              <w:rPr>
                <w:rFonts w:ascii="Times New Roman" w:eastAsia="Times New Roman" w:hAnsi="Times New Roman" w:cs="Times New Roman"/>
                <w:kern w:val="0"/>
              </w:rPr>
              <w:lastRenderedPageBreak/>
              <w:t>знаки транспортного средства должны быть идентифицируемы);</w:t>
            </w:r>
          </w:p>
          <w:p w14:paraId="1B41DD97"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фотографии Участников в салоне.</w:t>
            </w:r>
          </w:p>
          <w:p w14:paraId="48DE9AA2"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EDF1C35"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Такси</w:t>
            </w:r>
          </w:p>
          <w:p w14:paraId="7049F18C"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1. Копия маршрутных квитанций или документ об оплате </w:t>
            </w:r>
          </w:p>
          <w:p w14:paraId="5FC46EF6"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или иные документы, подтверждающие перевозку.</w:t>
            </w:r>
          </w:p>
          <w:p w14:paraId="0DE1AAD0"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562A011"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Прочие услуги при перевозке:</w:t>
            </w:r>
          </w:p>
          <w:p w14:paraId="53A36FFC"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Копии договоров на оказание услуг с исполнителем/соисполнителем;</w:t>
            </w:r>
          </w:p>
          <w:p w14:paraId="400BFF26"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7481E29"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3. Копия списка Участников;</w:t>
            </w:r>
          </w:p>
          <w:p w14:paraId="14B9DE11"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4. Аннотированный фотоотчет:</w:t>
            </w:r>
          </w:p>
          <w:p w14:paraId="3988FD7B"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1 (одной) фотографии транспортного средства;</w:t>
            </w:r>
          </w:p>
          <w:p w14:paraId="57712037" w14:textId="77777777" w:rsidR="00725745" w:rsidRPr="00725745" w:rsidRDefault="00725745" w:rsidP="0072574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не менее 2 (двух) фотографии Участников в транспортном средстве.</w:t>
            </w:r>
          </w:p>
        </w:tc>
      </w:tr>
      <w:tr w:rsidR="00725745" w:rsidRPr="00725745" w14:paraId="4C7A6C4A" w14:textId="77777777" w:rsidTr="00725745">
        <w:trPr>
          <w:trHeight w:val="253"/>
        </w:trPr>
        <w:tc>
          <w:tcPr>
            <w:tcW w:w="705" w:type="dxa"/>
            <w:vMerge w:val="restart"/>
            <w:shd w:val="clear" w:color="auto" w:fill="FFFFFF"/>
            <w:tcMar>
              <w:top w:w="0" w:type="dxa"/>
              <w:left w:w="108" w:type="dxa"/>
              <w:bottom w:w="0" w:type="dxa"/>
              <w:right w:w="108" w:type="dxa"/>
            </w:tcMar>
          </w:tcPr>
          <w:p w14:paraId="1EB4D058"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19A98462"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174850D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52D6AC"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26" w:type="dxa"/>
            <w:vMerge w:val="restart"/>
            <w:shd w:val="clear" w:color="auto" w:fill="FFFFFF"/>
            <w:tcMar>
              <w:top w:w="100" w:type="dxa"/>
              <w:left w:w="100" w:type="dxa"/>
              <w:bottom w:w="100" w:type="dxa"/>
              <w:right w:w="100" w:type="dxa"/>
            </w:tcMar>
          </w:tcPr>
          <w:p w14:paraId="21025AA7" w14:textId="77777777" w:rsidR="00725745" w:rsidRPr="00725745" w:rsidRDefault="00725745" w:rsidP="00725745">
            <w:pPr>
              <w:widowControl/>
              <w:suppressAutoHyphens w:val="0"/>
              <w:autoSpaceDN/>
              <w:spacing w:after="0" w:line="240" w:lineRule="auto"/>
              <w:ind w:left="-116" w:firstLine="114"/>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целях обеспечения безопасности Участников Исполнитель обязуется:</w:t>
            </w:r>
          </w:p>
          <w:p w14:paraId="725C8E29" w14:textId="77777777" w:rsidR="00725745" w:rsidRPr="00725745" w:rsidRDefault="00725745" w:rsidP="00725745">
            <w:pPr>
              <w:widowControl/>
              <w:numPr>
                <w:ilvl w:val="0"/>
                <w:numId w:val="15"/>
              </w:numPr>
              <w:suppressAutoHyphens w:val="0"/>
              <w:autoSpaceDN/>
              <w:spacing w:after="0" w:line="240" w:lineRule="auto"/>
              <w:ind w:left="-116" w:firstLine="114"/>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63C69E66" w14:textId="77777777" w:rsidR="00725745" w:rsidRPr="00725745" w:rsidRDefault="00725745" w:rsidP="00725745">
            <w:pPr>
              <w:widowControl/>
              <w:numPr>
                <w:ilvl w:val="0"/>
                <w:numId w:val="15"/>
              </w:numPr>
              <w:suppressAutoHyphens w:val="0"/>
              <w:autoSpaceDN/>
              <w:spacing w:after="0" w:line="240" w:lineRule="auto"/>
              <w:ind w:left="0" w:firstLine="114"/>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5B79149" w14:textId="77777777" w:rsidR="00725745" w:rsidRPr="00725745" w:rsidRDefault="00725745" w:rsidP="00725745">
            <w:pPr>
              <w:widowControl/>
              <w:numPr>
                <w:ilvl w:val="0"/>
                <w:numId w:val="15"/>
              </w:numPr>
              <w:suppressAutoHyphens w:val="0"/>
              <w:autoSpaceDN/>
              <w:spacing w:after="0" w:line="240" w:lineRule="auto"/>
              <w:ind w:left="0" w:firstLine="114"/>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 xml:space="preserve">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w:t>
            </w:r>
            <w:r w:rsidRPr="00725745">
              <w:rPr>
                <w:rFonts w:ascii="Times New Roman" w:eastAsia="Times New Roman" w:hAnsi="Times New Roman" w:cs="Times New Roman"/>
                <w:kern w:val="0"/>
              </w:rPr>
              <w:lastRenderedPageBreak/>
              <w:t>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E4D7C60" w14:textId="77777777" w:rsidR="00725745" w:rsidRPr="00725745" w:rsidRDefault="00725745" w:rsidP="00725745">
            <w:pPr>
              <w:widowControl/>
              <w:numPr>
                <w:ilvl w:val="0"/>
                <w:numId w:val="15"/>
              </w:numPr>
              <w:suppressAutoHyphens w:val="0"/>
              <w:autoSpaceDN/>
              <w:spacing w:after="0" w:line="240" w:lineRule="auto"/>
              <w:ind w:left="0" w:firstLine="114"/>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(при наличии требования о перевозке в Заявке), а также период самой Туристической поездки.</w:t>
            </w:r>
          </w:p>
        </w:tc>
        <w:tc>
          <w:tcPr>
            <w:tcW w:w="3543" w:type="dxa"/>
            <w:vMerge w:val="restart"/>
            <w:shd w:val="clear" w:color="auto" w:fill="FFFFFF"/>
          </w:tcPr>
          <w:p w14:paraId="7DA96D6D"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lastRenderedPageBreak/>
              <w:t>Документы, подтверждающие оказание услуги, в том числе:</w:t>
            </w:r>
          </w:p>
          <w:p w14:paraId="67D7E6DB" w14:textId="77777777" w:rsidR="00725745" w:rsidRPr="00725745" w:rsidRDefault="00725745" w:rsidP="0072574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0C04DED" w14:textId="77777777" w:rsidR="00725745" w:rsidRPr="00725745" w:rsidRDefault="00725745" w:rsidP="00725745">
            <w:pPr>
              <w:widowControl/>
              <w:suppressAutoHyphens w:val="0"/>
              <w:autoSpaceDN/>
              <w:spacing w:after="0" w:line="240" w:lineRule="auto"/>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725745" w:rsidRPr="00725745" w14:paraId="236F2D88" w14:textId="77777777" w:rsidTr="00725745">
        <w:trPr>
          <w:trHeight w:val="420"/>
        </w:trPr>
        <w:tc>
          <w:tcPr>
            <w:tcW w:w="705" w:type="dxa"/>
            <w:vMerge/>
            <w:shd w:val="clear" w:color="auto" w:fill="FFFFFF"/>
            <w:tcMar>
              <w:top w:w="0" w:type="dxa"/>
              <w:left w:w="108" w:type="dxa"/>
              <w:bottom w:w="0" w:type="dxa"/>
              <w:right w:w="108" w:type="dxa"/>
            </w:tcMar>
          </w:tcPr>
          <w:p w14:paraId="0F994201" w14:textId="77777777" w:rsidR="00725745" w:rsidRPr="00725745" w:rsidRDefault="00725745" w:rsidP="00725745">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0585E227" w14:textId="77777777" w:rsidR="00725745" w:rsidRPr="00725745" w:rsidRDefault="00725745" w:rsidP="00725745">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926" w:type="dxa"/>
            <w:vMerge/>
            <w:shd w:val="clear" w:color="auto" w:fill="FFFFFF"/>
            <w:tcMar>
              <w:top w:w="100" w:type="dxa"/>
              <w:left w:w="100" w:type="dxa"/>
              <w:bottom w:w="100" w:type="dxa"/>
              <w:right w:w="100" w:type="dxa"/>
            </w:tcMar>
          </w:tcPr>
          <w:p w14:paraId="7C41B813" w14:textId="77777777" w:rsidR="00725745" w:rsidRPr="00725745" w:rsidRDefault="00725745" w:rsidP="00725745">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543" w:type="dxa"/>
            <w:vMerge/>
            <w:shd w:val="clear" w:color="auto" w:fill="FFFFFF"/>
          </w:tcPr>
          <w:p w14:paraId="003F9CCE" w14:textId="77777777" w:rsidR="00725745" w:rsidRPr="00725745" w:rsidRDefault="00725745" w:rsidP="00725745">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725745" w:rsidRPr="00725745" w14:paraId="2865A882" w14:textId="77777777" w:rsidTr="00725745">
        <w:trPr>
          <w:trHeight w:val="711"/>
        </w:trPr>
        <w:tc>
          <w:tcPr>
            <w:tcW w:w="705" w:type="dxa"/>
            <w:shd w:val="clear" w:color="auto" w:fill="FFFFFF"/>
            <w:tcMar>
              <w:top w:w="0" w:type="dxa"/>
              <w:left w:w="108" w:type="dxa"/>
              <w:bottom w:w="0" w:type="dxa"/>
              <w:right w:w="108" w:type="dxa"/>
            </w:tcMar>
          </w:tcPr>
          <w:p w14:paraId="7B3271B4" w14:textId="77777777" w:rsidR="00725745" w:rsidRPr="00725745" w:rsidRDefault="00725745" w:rsidP="0072574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5940F090"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Иные существенные условия</w:t>
            </w:r>
          </w:p>
        </w:tc>
        <w:tc>
          <w:tcPr>
            <w:tcW w:w="7926" w:type="dxa"/>
            <w:shd w:val="clear" w:color="auto" w:fill="FFFFFF"/>
            <w:tcMar>
              <w:top w:w="100" w:type="dxa"/>
              <w:left w:w="100" w:type="dxa"/>
              <w:bottom w:w="100" w:type="dxa"/>
              <w:right w:w="100" w:type="dxa"/>
            </w:tcMar>
          </w:tcPr>
          <w:p w14:paraId="2B59ACFD"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Исполнитель должен обеспечить:</w:t>
            </w:r>
          </w:p>
          <w:p w14:paraId="2A4E363C" w14:textId="77777777" w:rsidR="00725745" w:rsidRPr="00725745" w:rsidRDefault="00725745" w:rsidP="00725745">
            <w:pPr>
              <w:widowControl/>
              <w:numPr>
                <w:ilvl w:val="0"/>
                <w:numId w:val="16"/>
              </w:numPr>
              <w:suppressAutoHyphens w:val="0"/>
              <w:autoSpaceDN/>
              <w:spacing w:after="0" w:line="240" w:lineRule="auto"/>
              <w:ind w:left="25" w:firstLine="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5836AD9" w14:textId="77777777" w:rsidR="00725745" w:rsidRPr="00725745" w:rsidRDefault="00725745" w:rsidP="00725745">
            <w:pPr>
              <w:widowControl/>
              <w:numPr>
                <w:ilvl w:val="0"/>
                <w:numId w:val="16"/>
              </w:numPr>
              <w:suppressAutoHyphens w:val="0"/>
              <w:autoSpaceDN/>
              <w:spacing w:after="0" w:line="240" w:lineRule="auto"/>
              <w:ind w:left="25" w:firstLine="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6DA6D282" w14:textId="77777777" w:rsidR="00725745" w:rsidRPr="00725745" w:rsidRDefault="00725745" w:rsidP="00725745">
            <w:pPr>
              <w:widowControl/>
              <w:numPr>
                <w:ilvl w:val="0"/>
                <w:numId w:val="16"/>
              </w:numPr>
              <w:suppressAutoHyphens w:val="0"/>
              <w:autoSpaceDN/>
              <w:spacing w:after="0" w:line="240" w:lineRule="auto"/>
              <w:ind w:left="25" w:firstLine="0"/>
              <w:jc w:val="both"/>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543" w:type="dxa"/>
            <w:shd w:val="clear" w:color="auto" w:fill="FFFFFF"/>
          </w:tcPr>
          <w:p w14:paraId="33E6B09A"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411C2A9" w14:textId="77777777" w:rsidR="00725745" w:rsidRPr="00725745" w:rsidRDefault="00725745" w:rsidP="0072574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E8D2F1F" w14:textId="5733165F" w:rsidR="00725745" w:rsidRPr="00725745" w:rsidRDefault="00725745" w:rsidP="00725745">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725745">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955B338" w14:textId="3D293A07" w:rsidR="00725745" w:rsidRPr="00725745" w:rsidRDefault="00725745" w:rsidP="00725745">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725745">
        <w:rPr>
          <w:rFonts w:ascii="Times New Roman" w:eastAsia="Times New Roman" w:hAnsi="Times New Roman" w:cs="Times New Roman"/>
          <w:i/>
          <w:kern w:val="0"/>
        </w:rPr>
        <w:t xml:space="preserve">- Приложение № 2 к Техническому заданию «Маршрут Туристической поездки в Краснодарский край в период с даты заключения Договора </w:t>
      </w:r>
      <w:r w:rsidRPr="00725745">
        <w:rPr>
          <w:rFonts w:ascii="Times New Roman" w:eastAsia="Times New Roman" w:hAnsi="Times New Roman" w:cs="Times New Roman"/>
          <w:i/>
          <w:kern w:val="0"/>
        </w:rPr>
        <w:br/>
        <w:t>по «25» декабря 2024 г. в рамках программы «Больше, чем путешествие».</w:t>
      </w:r>
    </w:p>
    <w:p w14:paraId="17C947F5"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1FDA48F7"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725745">
        <w:rPr>
          <w:rFonts w:ascii="Times New Roman" w:eastAsia="Times New Roman" w:hAnsi="Times New Roman" w:cs="Times New Roman"/>
          <w:kern w:val="0"/>
        </w:rPr>
        <w:t>ПОДПИСИ СТОРОН:</w:t>
      </w:r>
    </w:p>
    <w:p w14:paraId="142DDFBC" w14:textId="77777777" w:rsidR="00725745" w:rsidRPr="00725745" w:rsidRDefault="00725745" w:rsidP="0072574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725745" w:rsidRPr="00725745" w14:paraId="361BBF8D" w14:textId="77777777" w:rsidTr="0024113F">
        <w:tc>
          <w:tcPr>
            <w:tcW w:w="6435" w:type="dxa"/>
            <w:shd w:val="clear" w:color="auto" w:fill="auto"/>
          </w:tcPr>
          <w:p w14:paraId="3EECE505"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b/>
                <w:color w:val="000000"/>
                <w:kern w:val="0"/>
              </w:rPr>
              <w:t>Заказчик</w:t>
            </w:r>
            <w:r w:rsidRPr="00725745">
              <w:rPr>
                <w:rFonts w:ascii="Times New Roman" w:eastAsia="Times New Roman" w:hAnsi="Times New Roman" w:cs="Times New Roman"/>
                <w:color w:val="000000"/>
                <w:kern w:val="0"/>
              </w:rPr>
              <w:t xml:space="preserve">: Автономная некоммерческая </w:t>
            </w:r>
          </w:p>
          <w:p w14:paraId="211AD3B9"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1D39310F"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b/>
                <w:color w:val="000000"/>
                <w:kern w:val="0"/>
              </w:rPr>
              <w:t>Исполнитель</w:t>
            </w:r>
            <w:r w:rsidRPr="00725745">
              <w:rPr>
                <w:rFonts w:ascii="Times New Roman" w:eastAsia="Times New Roman" w:hAnsi="Times New Roman" w:cs="Times New Roman"/>
                <w:color w:val="000000"/>
                <w:kern w:val="0"/>
              </w:rPr>
              <w:t>: _____________________</w:t>
            </w:r>
          </w:p>
        </w:tc>
      </w:tr>
      <w:tr w:rsidR="00725745" w:rsidRPr="00725745" w14:paraId="4F529325" w14:textId="77777777" w:rsidTr="0024113F">
        <w:tc>
          <w:tcPr>
            <w:tcW w:w="6435" w:type="dxa"/>
            <w:shd w:val="clear" w:color="auto" w:fill="auto"/>
          </w:tcPr>
          <w:p w14:paraId="6190596A"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p>
          <w:p w14:paraId="79C32580"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E829237"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_______________________/ ________ /</w:t>
            </w:r>
          </w:p>
          <w:p w14:paraId="0230256C"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М.П.</w:t>
            </w:r>
          </w:p>
        </w:tc>
        <w:tc>
          <w:tcPr>
            <w:tcW w:w="4320" w:type="dxa"/>
            <w:shd w:val="clear" w:color="auto" w:fill="auto"/>
          </w:tcPr>
          <w:p w14:paraId="0C1840C2"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978FF83"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1EF156D"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_____________________/ ___________ /</w:t>
            </w:r>
          </w:p>
          <w:p w14:paraId="5C15E72D" w14:textId="77777777" w:rsidR="00725745" w:rsidRPr="00725745" w:rsidRDefault="00725745" w:rsidP="00725745">
            <w:pPr>
              <w:suppressAutoHyphens w:val="0"/>
              <w:autoSpaceDN/>
              <w:spacing w:after="0" w:line="240" w:lineRule="auto"/>
              <w:jc w:val="both"/>
              <w:textAlignment w:val="auto"/>
              <w:rPr>
                <w:rFonts w:ascii="Times New Roman" w:eastAsia="Times New Roman" w:hAnsi="Times New Roman" w:cs="Times New Roman"/>
                <w:color w:val="000000"/>
                <w:kern w:val="0"/>
              </w:rPr>
            </w:pPr>
            <w:r w:rsidRPr="00725745">
              <w:rPr>
                <w:rFonts w:ascii="Times New Roman" w:eastAsia="Times New Roman" w:hAnsi="Times New Roman" w:cs="Times New Roman"/>
                <w:color w:val="000000"/>
                <w:kern w:val="0"/>
              </w:rPr>
              <w:t>М.П.</w:t>
            </w:r>
          </w:p>
        </w:tc>
      </w:tr>
    </w:tbl>
    <w:p w14:paraId="45810DE6" w14:textId="6BA21E3D"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56EEC64" w14:textId="3F9E4C1A"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6DA5EA8" w14:textId="77777777" w:rsidR="00725745" w:rsidRDefault="00725745"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725745" w:rsidSect="00725745">
          <w:pgSz w:w="16838" w:h="11906" w:orient="landscape"/>
          <w:pgMar w:top="568" w:right="426" w:bottom="737" w:left="737" w:header="0" w:footer="308" w:gutter="0"/>
          <w:pgNumType w:start="1"/>
          <w:cols w:space="720"/>
          <w:docGrid w:linePitch="299"/>
        </w:sectPr>
      </w:pPr>
    </w:p>
    <w:p w14:paraId="2436C0DD"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285BBE">
        <w:rPr>
          <w:rFonts w:ascii="Times New Roman" w:eastAsia="Times New Roman" w:hAnsi="Times New Roman" w:cs="Times New Roman"/>
        </w:rPr>
        <w:lastRenderedPageBreak/>
        <w:t>Приложение № 1 к Техническому заданию</w:t>
      </w:r>
    </w:p>
    <w:p w14:paraId="639194E8"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285BBE">
        <w:rPr>
          <w:rFonts w:ascii="Times New Roman" w:eastAsia="Times New Roman" w:hAnsi="Times New Roman" w:cs="Times New Roman"/>
        </w:rPr>
        <w:t>к Договору на оказание услуг</w:t>
      </w:r>
    </w:p>
    <w:p w14:paraId="630A7214"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285BBE">
        <w:rPr>
          <w:rFonts w:ascii="Times New Roman" w:eastAsia="Times New Roman" w:hAnsi="Times New Roman" w:cs="Times New Roman"/>
        </w:rPr>
        <w:t xml:space="preserve">от _______________ № ____________ </w:t>
      </w:r>
    </w:p>
    <w:p w14:paraId="22C75564" w14:textId="77777777" w:rsidR="00725745" w:rsidRPr="00285BBE" w:rsidRDefault="00725745" w:rsidP="00725745">
      <w:pPr>
        <w:widowControl/>
        <w:spacing w:after="0" w:line="240" w:lineRule="auto"/>
        <w:rPr>
          <w:rFonts w:ascii="Times New Roman" w:eastAsia="Times New Roman" w:hAnsi="Times New Roman" w:cs="Times New Roman"/>
          <w:b/>
        </w:rPr>
      </w:pPr>
      <w:r w:rsidRPr="00285BBE">
        <w:rPr>
          <w:rFonts w:ascii="Times New Roman" w:eastAsia="Times New Roman" w:hAnsi="Times New Roman" w:cs="Times New Roman"/>
        </w:rPr>
        <w:t xml:space="preserve"> </w:t>
      </w:r>
    </w:p>
    <w:p w14:paraId="542394ED"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74151964"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687C149A" w14:textId="77777777" w:rsidR="00725745" w:rsidRPr="00285BBE" w:rsidRDefault="00725745" w:rsidP="00725745">
      <w:pPr>
        <w:widowControl/>
        <w:spacing w:after="0" w:line="240" w:lineRule="auto"/>
        <w:jc w:val="center"/>
        <w:rPr>
          <w:rFonts w:ascii="Times New Roman" w:eastAsia="Times New Roman" w:hAnsi="Times New Roman" w:cs="Times New Roman"/>
          <w:b/>
        </w:rPr>
      </w:pPr>
      <w:r w:rsidRPr="00285BBE">
        <w:rPr>
          <w:rFonts w:ascii="Times New Roman" w:eastAsia="Times New Roman" w:hAnsi="Times New Roman" w:cs="Times New Roman"/>
          <w:b/>
        </w:rPr>
        <w:t>Ссылка на элементы фирменного стиля Заказчика</w:t>
      </w:r>
    </w:p>
    <w:p w14:paraId="7B2F3AC6"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5DEEAE2C"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289CABB9"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1D74949A" w14:textId="77777777" w:rsidR="00725745" w:rsidRPr="00285BBE" w:rsidRDefault="00725745" w:rsidP="00725745">
      <w:pPr>
        <w:widowControl/>
        <w:spacing w:after="0" w:line="240" w:lineRule="auto"/>
        <w:jc w:val="both"/>
        <w:rPr>
          <w:rFonts w:ascii="Times New Roman" w:eastAsia="Times New Roman" w:hAnsi="Times New Roman" w:cs="Times New Roman"/>
          <w:b/>
        </w:rPr>
      </w:pPr>
      <w:r w:rsidRPr="00285BBE">
        <w:rPr>
          <w:rFonts w:ascii="Times New Roman" w:eastAsia="Times New Roman" w:hAnsi="Times New Roman" w:cs="Times New Roman"/>
          <w:b/>
        </w:rPr>
        <w:t xml:space="preserve"> </w:t>
      </w:r>
      <w:r w:rsidRPr="00285BBE">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5 Технического задания: </w:t>
      </w:r>
      <w:hyperlink r:id="rId14" w:history="1">
        <w:r w:rsidRPr="00285BBE">
          <w:rPr>
            <w:rStyle w:val="af6"/>
            <w:rFonts w:ascii="Times New Roman" w:eastAsia="Times New Roman" w:hAnsi="Times New Roman" w:cs="Times New Roman"/>
            <w:color w:val="auto"/>
            <w:u w:val="none"/>
          </w:rPr>
          <w:t>https://disk.yandex.ru/d/Rbh1fyxHrWjOTQ</w:t>
        </w:r>
      </w:hyperlink>
      <w:r w:rsidRPr="00285BBE">
        <w:rPr>
          <w:rFonts w:ascii="Times New Roman" w:eastAsia="Times New Roman" w:hAnsi="Times New Roman" w:cs="Times New Roman"/>
        </w:rPr>
        <w:t>.</w:t>
      </w:r>
    </w:p>
    <w:p w14:paraId="1C759ADC" w14:textId="77777777" w:rsidR="00725745" w:rsidRPr="00285BBE" w:rsidRDefault="00725745" w:rsidP="00725745">
      <w:pPr>
        <w:widowControl/>
        <w:spacing w:after="0" w:line="240" w:lineRule="auto"/>
        <w:jc w:val="both"/>
        <w:rPr>
          <w:rFonts w:ascii="Times New Roman" w:eastAsia="Times New Roman" w:hAnsi="Times New Roman" w:cs="Times New Roman"/>
          <w:b/>
        </w:rPr>
      </w:pPr>
    </w:p>
    <w:p w14:paraId="66C2A543" w14:textId="77777777" w:rsidR="00725745" w:rsidRPr="00285BBE" w:rsidRDefault="00725745" w:rsidP="00725745">
      <w:pPr>
        <w:widowControl/>
        <w:spacing w:after="0" w:line="240" w:lineRule="auto"/>
        <w:jc w:val="both"/>
        <w:rPr>
          <w:rFonts w:ascii="Times New Roman" w:eastAsia="Times New Roman" w:hAnsi="Times New Roman" w:cs="Times New Roman"/>
          <w:b/>
        </w:rPr>
      </w:pPr>
    </w:p>
    <w:p w14:paraId="544AF625"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5AD1DE7A" w14:textId="77777777" w:rsidR="00725745" w:rsidRPr="00285BBE" w:rsidRDefault="00725745" w:rsidP="00725745">
      <w:pPr>
        <w:widowControl/>
        <w:spacing w:after="0" w:line="240" w:lineRule="auto"/>
        <w:jc w:val="center"/>
        <w:rPr>
          <w:rFonts w:ascii="Times New Roman" w:eastAsia="Times New Roman" w:hAnsi="Times New Roman" w:cs="Times New Roman"/>
          <w:b/>
        </w:rPr>
      </w:pPr>
      <w:r w:rsidRPr="00285BBE">
        <w:rPr>
          <w:rFonts w:ascii="Times New Roman" w:eastAsia="Times New Roman" w:hAnsi="Times New Roman" w:cs="Times New Roman"/>
          <w:b/>
        </w:rPr>
        <w:t>QR-код для доступа:</w:t>
      </w:r>
    </w:p>
    <w:p w14:paraId="4050E3E2" w14:textId="77777777" w:rsidR="00725745" w:rsidRPr="00285BBE" w:rsidRDefault="00725745" w:rsidP="00725745">
      <w:pPr>
        <w:widowControl/>
        <w:spacing w:after="0" w:line="240" w:lineRule="auto"/>
        <w:jc w:val="center"/>
        <w:rPr>
          <w:rFonts w:ascii="Times New Roman" w:eastAsia="Times New Roman" w:hAnsi="Times New Roman" w:cs="Times New Roman"/>
          <w:b/>
        </w:rPr>
      </w:pPr>
      <w:r w:rsidRPr="00285BBE">
        <w:rPr>
          <w:rFonts w:ascii="Times New Roman" w:eastAsia="Times New Roman" w:hAnsi="Times New Roman" w:cs="Times New Roman"/>
          <w:b/>
          <w:noProof/>
        </w:rPr>
        <w:drawing>
          <wp:inline distT="114300" distB="114300" distL="114300" distR="114300" wp14:anchorId="44B8ED0A" wp14:editId="056A5FF8">
            <wp:extent cx="1819112" cy="18191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819112" cy="1819112"/>
                    </a:xfrm>
                    <a:prstGeom prst="rect">
                      <a:avLst/>
                    </a:prstGeom>
                    <a:ln/>
                  </pic:spPr>
                </pic:pic>
              </a:graphicData>
            </a:graphic>
          </wp:inline>
        </w:drawing>
      </w:r>
      <w:r w:rsidRPr="00285BBE">
        <w:rPr>
          <w:rFonts w:ascii="Times New Roman" w:eastAsia="Times New Roman" w:hAnsi="Times New Roman" w:cs="Times New Roman"/>
          <w:b/>
        </w:rPr>
        <w:t xml:space="preserve"> </w:t>
      </w:r>
    </w:p>
    <w:p w14:paraId="7A432EB6"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7E64059B"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5E38177F"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28EA5DA5"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42175C1B"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1535577F"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p w14:paraId="3A6A54E4" w14:textId="77777777" w:rsidR="00725745" w:rsidRPr="00285BBE" w:rsidRDefault="00725745" w:rsidP="00725745">
      <w:pPr>
        <w:widowControl/>
        <w:spacing w:after="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725745" w:rsidRPr="00285BBE" w14:paraId="418F3F61" w14:textId="77777777" w:rsidTr="0024113F">
        <w:tc>
          <w:tcPr>
            <w:tcW w:w="5115" w:type="dxa"/>
            <w:tcBorders>
              <w:top w:val="nil"/>
              <w:left w:val="nil"/>
              <w:bottom w:val="nil"/>
              <w:right w:val="nil"/>
            </w:tcBorders>
            <w:shd w:val="clear" w:color="auto" w:fill="auto"/>
            <w:tcMar>
              <w:top w:w="0" w:type="dxa"/>
              <w:left w:w="100" w:type="dxa"/>
              <w:bottom w:w="0" w:type="dxa"/>
              <w:right w:w="100" w:type="dxa"/>
            </w:tcMar>
          </w:tcPr>
          <w:p w14:paraId="1C4779AF"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b/>
              </w:rPr>
              <w:t>Заказчик</w:t>
            </w:r>
            <w:r w:rsidRPr="00285BBE">
              <w:rPr>
                <w:rFonts w:ascii="Times New Roman" w:eastAsia="Times New Roman" w:hAnsi="Times New Roman" w:cs="Times New Roman"/>
              </w:rPr>
              <w:t>: Автономная некоммерческая</w:t>
            </w:r>
          </w:p>
          <w:p w14:paraId="7D13F3A8"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 xml:space="preserve">организация «Больше, чем путешествие» </w:t>
            </w:r>
          </w:p>
          <w:p w14:paraId="01776002" w14:textId="77777777" w:rsidR="00725745" w:rsidRPr="00285BBE" w:rsidRDefault="00725745" w:rsidP="0024113F">
            <w:pPr>
              <w:widowControl/>
              <w:spacing w:after="0" w:line="240" w:lineRule="auto"/>
              <w:jc w:val="both"/>
              <w:rPr>
                <w:rFonts w:ascii="Times New Roman" w:eastAsia="Times New Roman" w:hAnsi="Times New Roman" w:cs="Times New Roman"/>
              </w:rPr>
            </w:pPr>
          </w:p>
          <w:p w14:paraId="5BAAD676" w14:textId="77777777" w:rsidR="00725745" w:rsidRPr="00285BBE" w:rsidRDefault="00725745" w:rsidP="0024113F">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3F24D60"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b/>
              </w:rPr>
              <w:t xml:space="preserve">  Исполнитель</w:t>
            </w:r>
            <w:r w:rsidRPr="00285BBE">
              <w:rPr>
                <w:rFonts w:ascii="Times New Roman" w:eastAsia="Times New Roman" w:hAnsi="Times New Roman" w:cs="Times New Roman"/>
              </w:rPr>
              <w:t>: _____________________</w:t>
            </w:r>
          </w:p>
        </w:tc>
      </w:tr>
      <w:tr w:rsidR="00725745" w:rsidRPr="00285BBE" w14:paraId="594DBCDE" w14:textId="77777777" w:rsidTr="0024113F">
        <w:tc>
          <w:tcPr>
            <w:tcW w:w="5115" w:type="dxa"/>
            <w:tcBorders>
              <w:top w:val="nil"/>
              <w:left w:val="nil"/>
              <w:bottom w:val="nil"/>
              <w:right w:val="nil"/>
            </w:tcBorders>
            <w:shd w:val="clear" w:color="auto" w:fill="auto"/>
            <w:tcMar>
              <w:top w:w="0" w:type="dxa"/>
              <w:left w:w="100" w:type="dxa"/>
              <w:bottom w:w="0" w:type="dxa"/>
              <w:right w:w="100" w:type="dxa"/>
            </w:tcMar>
          </w:tcPr>
          <w:p w14:paraId="2F7F4E78"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 xml:space="preserve"> </w:t>
            </w:r>
          </w:p>
          <w:p w14:paraId="41F23074"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_______________________/ ________ /</w:t>
            </w:r>
          </w:p>
          <w:p w14:paraId="0339AA56"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М.П.</w:t>
            </w:r>
          </w:p>
          <w:p w14:paraId="564850B3"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F4CCA5B"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 xml:space="preserve"> </w:t>
            </w:r>
          </w:p>
          <w:p w14:paraId="2FFBE20C"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_____________________/ ___________ /</w:t>
            </w:r>
          </w:p>
          <w:p w14:paraId="6D1BA9CB" w14:textId="77777777" w:rsidR="00725745" w:rsidRPr="00285BBE" w:rsidRDefault="00725745" w:rsidP="0024113F">
            <w:pPr>
              <w:widowControl/>
              <w:spacing w:after="0" w:line="240" w:lineRule="auto"/>
              <w:jc w:val="both"/>
              <w:rPr>
                <w:rFonts w:ascii="Times New Roman" w:eastAsia="Times New Roman" w:hAnsi="Times New Roman" w:cs="Times New Roman"/>
              </w:rPr>
            </w:pPr>
            <w:r w:rsidRPr="00285BBE">
              <w:rPr>
                <w:rFonts w:ascii="Times New Roman" w:eastAsia="Times New Roman" w:hAnsi="Times New Roman" w:cs="Times New Roman"/>
              </w:rPr>
              <w:t>М.П.</w:t>
            </w:r>
          </w:p>
        </w:tc>
      </w:tr>
    </w:tbl>
    <w:p w14:paraId="16536EB0" w14:textId="77777777" w:rsidR="00725745" w:rsidRPr="00285BBE" w:rsidRDefault="00725745" w:rsidP="00725745">
      <w:pPr>
        <w:widowControl/>
        <w:tabs>
          <w:tab w:val="left" w:pos="8214"/>
          <w:tab w:val="right" w:pos="9921"/>
        </w:tabs>
        <w:spacing w:after="0" w:line="240" w:lineRule="auto"/>
        <w:rPr>
          <w:rFonts w:ascii="Times New Roman" w:eastAsia="Times New Roman" w:hAnsi="Times New Roman" w:cs="Times New Roman"/>
        </w:rPr>
      </w:pPr>
    </w:p>
    <w:p w14:paraId="19CA07D8" w14:textId="77777777" w:rsidR="00725745" w:rsidRPr="00285BBE" w:rsidRDefault="00725745" w:rsidP="00725745">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769B9BE4"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right"/>
        <w:rPr>
          <w:rFonts w:ascii="Times New Roman" w:eastAsia="Times New Roman" w:hAnsi="Times New Roman" w:cs="Times New Roman"/>
        </w:rPr>
      </w:pPr>
      <w:r w:rsidRPr="00285BBE">
        <w:rPr>
          <w:rFonts w:ascii="Times New Roman" w:eastAsia="Times New Roman" w:hAnsi="Times New Roman" w:cs="Times New Roman"/>
        </w:rPr>
        <w:br w:type="page"/>
      </w:r>
      <w:r w:rsidRPr="00285BBE">
        <w:rPr>
          <w:rFonts w:ascii="Times New Roman" w:eastAsia="Times New Roman" w:hAnsi="Times New Roman" w:cs="Times New Roman"/>
          <w:noProof/>
        </w:rPr>
        <w:lastRenderedPageBreak/>
        <w:drawing>
          <wp:anchor distT="0" distB="0" distL="114300" distR="114300" simplePos="0" relativeHeight="251662336" behindDoc="1" locked="0" layoutInCell="1" allowOverlap="1" wp14:anchorId="5CF05D92" wp14:editId="0C4297E3">
            <wp:simplePos x="0" y="0"/>
            <wp:positionH relativeFrom="column">
              <wp:posOffset>254635</wp:posOffset>
            </wp:positionH>
            <wp:positionV relativeFrom="paragraph">
              <wp:posOffset>-291465</wp:posOffset>
            </wp:positionV>
            <wp:extent cx="1661823" cy="1746472"/>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823" cy="1746472"/>
                    </a:xfrm>
                    <a:prstGeom prst="rect">
                      <a:avLst/>
                    </a:prstGeom>
                    <a:noFill/>
                  </pic:spPr>
                </pic:pic>
              </a:graphicData>
            </a:graphic>
            <wp14:sizeRelH relativeFrom="margin">
              <wp14:pctWidth>0</wp14:pctWidth>
            </wp14:sizeRelH>
            <wp14:sizeRelV relativeFrom="margin">
              <wp14:pctHeight>0</wp14:pctHeight>
            </wp14:sizeRelV>
          </wp:anchor>
        </w:drawing>
      </w:r>
      <w:r w:rsidRPr="00285BBE">
        <w:rPr>
          <w:rFonts w:ascii="Times New Roman" w:eastAsia="Times New Roman" w:hAnsi="Times New Roman" w:cs="Times New Roman"/>
        </w:rPr>
        <w:t>Приложение № 2 к Техническому заданию</w:t>
      </w:r>
    </w:p>
    <w:p w14:paraId="4AB88365"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720"/>
        <w:jc w:val="right"/>
        <w:rPr>
          <w:rFonts w:ascii="Times New Roman" w:eastAsia="Times New Roman" w:hAnsi="Times New Roman" w:cs="Times New Roman"/>
        </w:rPr>
      </w:pPr>
      <w:r w:rsidRPr="00285BBE">
        <w:rPr>
          <w:rFonts w:ascii="Times New Roman" w:eastAsia="Times New Roman" w:hAnsi="Times New Roman" w:cs="Times New Roman"/>
        </w:rPr>
        <w:t>к Договору на оказание услуг</w:t>
      </w:r>
    </w:p>
    <w:p w14:paraId="2395A66A"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720"/>
        <w:jc w:val="right"/>
        <w:rPr>
          <w:rFonts w:ascii="Times New Roman" w:eastAsia="Times New Roman" w:hAnsi="Times New Roman" w:cs="Times New Roman"/>
        </w:rPr>
      </w:pPr>
      <w:r w:rsidRPr="00285BBE">
        <w:rPr>
          <w:rFonts w:ascii="Times New Roman" w:eastAsia="Times New Roman" w:hAnsi="Times New Roman" w:cs="Times New Roman"/>
        </w:rPr>
        <w:t>от _______________ № ____________</w:t>
      </w:r>
    </w:p>
    <w:p w14:paraId="3F1DF97D"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720"/>
        <w:rPr>
          <w:rFonts w:ascii="Times New Roman" w:eastAsia="Times New Roman" w:hAnsi="Times New Roman" w:cs="Times New Roman"/>
        </w:rPr>
      </w:pPr>
      <w:r w:rsidRPr="00285BBE">
        <w:rPr>
          <w:rFonts w:ascii="Times New Roman" w:eastAsia="Times New Roman" w:hAnsi="Times New Roman" w:cs="Times New Roman"/>
        </w:rPr>
        <w:t xml:space="preserve"> </w:t>
      </w:r>
    </w:p>
    <w:p w14:paraId="7BF90719"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b/>
        </w:rPr>
      </w:pPr>
      <w:r w:rsidRPr="00285BBE">
        <w:rPr>
          <w:rFonts w:ascii="Times New Roman" w:eastAsia="Times New Roman" w:hAnsi="Times New Roman" w:cs="Times New Roman"/>
          <w:b/>
        </w:rPr>
        <w:t xml:space="preserve"> </w:t>
      </w:r>
    </w:p>
    <w:p w14:paraId="1B92505B" w14:textId="77777777" w:rsidR="00725745"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b/>
        </w:rPr>
      </w:pPr>
      <w:r w:rsidRPr="00285BBE">
        <w:rPr>
          <w:rFonts w:ascii="Times New Roman" w:eastAsia="Times New Roman" w:hAnsi="Times New Roman" w:cs="Times New Roman"/>
          <w:b/>
        </w:rPr>
        <w:t xml:space="preserve"> </w:t>
      </w:r>
    </w:p>
    <w:p w14:paraId="572179B7"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b/>
        </w:rPr>
      </w:pPr>
    </w:p>
    <w:p w14:paraId="3A474656"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b/>
        </w:rPr>
      </w:pPr>
      <w:r w:rsidRPr="00285BBE">
        <w:rPr>
          <w:rFonts w:ascii="Times New Roman" w:eastAsia="Times New Roman" w:hAnsi="Times New Roman" w:cs="Times New Roman"/>
          <w:b/>
        </w:rPr>
        <w:t xml:space="preserve"> </w:t>
      </w:r>
    </w:p>
    <w:p w14:paraId="5B621773"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p>
    <w:p w14:paraId="5D2A782F"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r w:rsidRPr="00285BBE">
        <w:rPr>
          <w:rFonts w:ascii="Times New Roman" w:eastAsia="Times New Roman" w:hAnsi="Times New Roman" w:cs="Times New Roman"/>
          <w:b/>
        </w:rPr>
        <w:t>Маршрут Туристической поездки</w:t>
      </w:r>
    </w:p>
    <w:p w14:paraId="41518202"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r w:rsidRPr="00285BBE">
        <w:rPr>
          <w:rFonts w:ascii="Times New Roman" w:eastAsia="Times New Roman" w:hAnsi="Times New Roman" w:cs="Times New Roman"/>
          <w:b/>
        </w:rPr>
        <w:t>в Краснодарский край</w:t>
      </w:r>
    </w:p>
    <w:p w14:paraId="6EF565E2"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r w:rsidRPr="00285BBE">
        <w:rPr>
          <w:rFonts w:ascii="Times New Roman" w:eastAsia="Times New Roman" w:hAnsi="Times New Roman" w:cs="Times New Roman"/>
          <w:b/>
        </w:rPr>
        <w:t xml:space="preserve">в период с даты заключения Договора по «25» декабря 2024 г. </w:t>
      </w:r>
    </w:p>
    <w:p w14:paraId="5752832A"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r w:rsidRPr="00285BBE">
        <w:rPr>
          <w:rFonts w:ascii="Times New Roman" w:eastAsia="Times New Roman" w:hAnsi="Times New Roman" w:cs="Times New Roman"/>
          <w:b/>
        </w:rPr>
        <w:t>в рамках программы «Больше, чем путешествие»</w:t>
      </w:r>
    </w:p>
    <w:p w14:paraId="137ECA09"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p>
    <w:p w14:paraId="021984B4" w14:textId="77777777" w:rsidR="00725745" w:rsidRPr="00285BBE" w:rsidRDefault="00725745" w:rsidP="00725745">
      <w:pPr>
        <w:widowControl/>
        <w:pBdr>
          <w:top w:val="none" w:sz="0" w:space="0" w:color="000000"/>
        </w:pBdr>
        <w:spacing w:after="0" w:line="240" w:lineRule="atLeast"/>
        <w:ind w:right="1019"/>
        <w:jc w:val="center"/>
        <w:rPr>
          <w:rFonts w:ascii="Times New Roman" w:eastAsia="Times New Roman" w:hAnsi="Times New Roman" w:cs="Times New Roman"/>
          <w:b/>
        </w:rPr>
      </w:pPr>
      <w:r w:rsidRPr="00285BBE">
        <w:rPr>
          <w:rFonts w:ascii="Times New Roman" w:eastAsia="Times New Roman" w:hAnsi="Times New Roman" w:cs="Times New Roman"/>
        </w:rPr>
        <w:t xml:space="preserve">Наименование: </w:t>
      </w:r>
      <w:r w:rsidRPr="00285BBE">
        <w:rPr>
          <w:rFonts w:ascii="Times New Roman" w:eastAsia="Times New Roman" w:hAnsi="Times New Roman" w:cs="Times New Roman"/>
          <w:b/>
          <w:bCs/>
        </w:rPr>
        <w:t>«Семейный тур в Сочи»</w:t>
      </w:r>
    </w:p>
    <w:p w14:paraId="2804A12B"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440" w:hanging="360"/>
        <w:rPr>
          <w:rFonts w:ascii="Times New Roman" w:eastAsia="Times New Roman" w:hAnsi="Times New Roman" w:cs="Times New Roman"/>
          <w:b/>
        </w:rPr>
      </w:pPr>
    </w:p>
    <w:p w14:paraId="54A7B5CE"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b/>
        </w:rPr>
      </w:pPr>
      <w:r w:rsidRPr="00285BBE">
        <w:rPr>
          <w:rFonts w:ascii="Times New Roman" w:eastAsia="Times New Roman" w:hAnsi="Times New Roman" w:cs="Times New Roman"/>
          <w:b/>
        </w:rPr>
        <w:t xml:space="preserve">1.  </w:t>
      </w:r>
      <w:r w:rsidRPr="00285BBE">
        <w:rPr>
          <w:rFonts w:ascii="Times New Roman" w:eastAsia="Times New Roman" w:hAnsi="Times New Roman" w:cs="Times New Roman"/>
          <w:b/>
        </w:rPr>
        <w:tab/>
        <w:t>ОБЩИЕ УСЛОВИЯ</w:t>
      </w:r>
    </w:p>
    <w:tbl>
      <w:tblPr>
        <w:tblW w:w="10348"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567"/>
        <w:gridCol w:w="2694"/>
        <w:gridCol w:w="7087"/>
      </w:tblGrid>
      <w:tr w:rsidR="00725745" w:rsidRPr="00285BBE" w14:paraId="0BD6D197" w14:textId="77777777" w:rsidTr="00725745">
        <w:tc>
          <w:tcPr>
            <w:tcW w:w="567"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B8F890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1.</w:t>
            </w:r>
          </w:p>
        </w:tc>
        <w:tc>
          <w:tcPr>
            <w:tcW w:w="269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C894FD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Тематическое направление</w:t>
            </w:r>
          </w:p>
        </w:tc>
        <w:tc>
          <w:tcPr>
            <w:tcW w:w="708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AC9246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b/>
                <w:bCs/>
                <w:i/>
              </w:rPr>
            </w:pPr>
            <w:r w:rsidRPr="00285BBE">
              <w:rPr>
                <w:rFonts w:ascii="Times New Roman" w:eastAsia="Times New Roman" w:hAnsi="Times New Roman" w:cs="Times New Roman"/>
                <w:b/>
                <w:bCs/>
                <w:i/>
              </w:rPr>
              <w:t>Семейный маршрут</w:t>
            </w:r>
          </w:p>
          <w:p w14:paraId="318664D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725745" w:rsidRPr="00285BBE" w14:paraId="187128A9" w14:textId="77777777" w:rsidTr="00725745">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B3346A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2.</w:t>
            </w:r>
          </w:p>
        </w:tc>
        <w:tc>
          <w:tcPr>
            <w:tcW w:w="2694" w:type="dxa"/>
            <w:tcBorders>
              <w:top w:val="nil"/>
              <w:left w:val="nil"/>
              <w:bottom w:val="single" w:sz="5" w:space="0" w:color="000000"/>
              <w:right w:val="single" w:sz="5" w:space="0" w:color="000000"/>
            </w:tcBorders>
            <w:tcMar>
              <w:top w:w="100" w:type="dxa"/>
              <w:left w:w="100" w:type="dxa"/>
              <w:bottom w:w="100" w:type="dxa"/>
              <w:right w:w="100" w:type="dxa"/>
            </w:tcMar>
          </w:tcPr>
          <w:p w14:paraId="092A425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rPr>
              <w:t xml:space="preserve">Количество дней </w:t>
            </w:r>
            <w:r w:rsidRPr="00285BBE">
              <w:rPr>
                <w:rFonts w:ascii="Times New Roman" w:eastAsia="Times New Roman" w:hAnsi="Times New Roman" w:cs="Times New Roman"/>
                <w:i/>
              </w:rPr>
              <w:t>(самого маршрута)</w:t>
            </w:r>
          </w:p>
        </w:tc>
        <w:tc>
          <w:tcPr>
            <w:tcW w:w="7087" w:type="dxa"/>
            <w:tcBorders>
              <w:top w:val="nil"/>
              <w:left w:val="nil"/>
              <w:bottom w:val="single" w:sz="5" w:space="0" w:color="000000"/>
              <w:right w:val="single" w:sz="5" w:space="0" w:color="000000"/>
            </w:tcBorders>
            <w:tcMar>
              <w:top w:w="100" w:type="dxa"/>
              <w:left w:w="100" w:type="dxa"/>
              <w:bottom w:w="100" w:type="dxa"/>
              <w:right w:w="100" w:type="dxa"/>
            </w:tcMar>
          </w:tcPr>
          <w:p w14:paraId="3540F7D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5 дней / 4 ночи</w:t>
            </w:r>
          </w:p>
        </w:tc>
      </w:tr>
      <w:tr w:rsidR="00725745" w:rsidRPr="00285BBE" w14:paraId="6F26B9EB" w14:textId="77777777" w:rsidTr="00725745">
        <w:trPr>
          <w:trHeight w:val="604"/>
        </w:trPr>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831934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3</w:t>
            </w:r>
            <w:r>
              <w:rPr>
                <w:rFonts w:ascii="Times New Roman" w:eastAsia="Times New Roman" w:hAnsi="Times New Roman" w:cs="Times New Roman"/>
              </w:rPr>
              <w:t>.</w:t>
            </w:r>
          </w:p>
        </w:tc>
        <w:tc>
          <w:tcPr>
            <w:tcW w:w="2694" w:type="dxa"/>
            <w:tcBorders>
              <w:top w:val="nil"/>
              <w:left w:val="nil"/>
              <w:bottom w:val="single" w:sz="5" w:space="0" w:color="000000"/>
              <w:right w:val="single" w:sz="5" w:space="0" w:color="000000"/>
            </w:tcBorders>
            <w:tcMar>
              <w:top w:w="100" w:type="dxa"/>
              <w:left w:w="100" w:type="dxa"/>
              <w:bottom w:w="100" w:type="dxa"/>
              <w:right w:w="100" w:type="dxa"/>
            </w:tcMar>
          </w:tcPr>
          <w:p w14:paraId="30EC6B0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Количество участников: общая ёмкость программы</w:t>
            </w:r>
          </w:p>
        </w:tc>
        <w:tc>
          <w:tcPr>
            <w:tcW w:w="7087" w:type="dxa"/>
            <w:tcBorders>
              <w:top w:val="nil"/>
              <w:left w:val="nil"/>
              <w:bottom w:val="single" w:sz="5" w:space="0" w:color="000000"/>
              <w:right w:val="single" w:sz="5" w:space="0" w:color="000000"/>
            </w:tcBorders>
            <w:tcMar>
              <w:top w:w="100" w:type="dxa"/>
              <w:left w:w="100" w:type="dxa"/>
              <w:bottom w:w="100" w:type="dxa"/>
              <w:right w:w="100" w:type="dxa"/>
            </w:tcMar>
          </w:tcPr>
          <w:p w14:paraId="78D3C48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Семьи</w:t>
            </w:r>
            <w:r>
              <w:rPr>
                <w:rFonts w:ascii="Times New Roman" w:eastAsia="Times New Roman" w:hAnsi="Times New Roman" w:cs="Times New Roman"/>
                <w:i/>
              </w:rPr>
              <w:t xml:space="preserve"> –</w:t>
            </w:r>
            <w:r w:rsidRPr="00285BBE">
              <w:rPr>
                <w:rFonts w:ascii="Times New Roman" w:eastAsia="Times New Roman" w:hAnsi="Times New Roman" w:cs="Times New Roman"/>
                <w:i/>
              </w:rPr>
              <w:t xml:space="preserve"> </w:t>
            </w:r>
            <w:r>
              <w:rPr>
                <w:rFonts w:ascii="Times New Roman" w:eastAsia="Times New Roman" w:hAnsi="Times New Roman" w:cs="Times New Roman"/>
                <w:i/>
              </w:rPr>
              <w:t>25</w:t>
            </w:r>
            <w:r w:rsidRPr="00285BBE">
              <w:rPr>
                <w:rFonts w:ascii="Times New Roman" w:eastAsia="Times New Roman" w:hAnsi="Times New Roman" w:cs="Times New Roman"/>
                <w:i/>
              </w:rPr>
              <w:t>0 человек</w:t>
            </w:r>
          </w:p>
        </w:tc>
      </w:tr>
      <w:tr w:rsidR="00725745" w:rsidRPr="00285BBE" w14:paraId="75C74B41" w14:textId="77777777" w:rsidTr="00725745">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BB74E9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4</w:t>
            </w:r>
            <w:r>
              <w:rPr>
                <w:rFonts w:ascii="Times New Roman" w:eastAsia="Times New Roman" w:hAnsi="Times New Roman" w:cs="Times New Roman"/>
              </w:rPr>
              <w:t>.</w:t>
            </w:r>
          </w:p>
        </w:tc>
        <w:tc>
          <w:tcPr>
            <w:tcW w:w="2694" w:type="dxa"/>
            <w:tcBorders>
              <w:top w:val="nil"/>
              <w:left w:val="nil"/>
              <w:bottom w:val="single" w:sz="5" w:space="0" w:color="000000"/>
              <w:right w:val="single" w:sz="5" w:space="0" w:color="000000"/>
            </w:tcBorders>
            <w:tcMar>
              <w:top w:w="100" w:type="dxa"/>
              <w:left w:w="100" w:type="dxa"/>
              <w:bottom w:w="100" w:type="dxa"/>
              <w:right w:w="100" w:type="dxa"/>
            </w:tcMar>
          </w:tcPr>
          <w:p w14:paraId="024F48E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Количество Участников в группе</w:t>
            </w:r>
          </w:p>
        </w:tc>
        <w:tc>
          <w:tcPr>
            <w:tcW w:w="7087" w:type="dxa"/>
            <w:tcBorders>
              <w:top w:val="nil"/>
              <w:left w:val="nil"/>
              <w:bottom w:val="single" w:sz="5" w:space="0" w:color="000000"/>
              <w:right w:val="single" w:sz="5" w:space="0" w:color="000000"/>
            </w:tcBorders>
            <w:tcMar>
              <w:top w:w="100" w:type="dxa"/>
              <w:left w:w="100" w:type="dxa"/>
              <w:bottom w:w="100" w:type="dxa"/>
              <w:right w:w="100" w:type="dxa"/>
            </w:tcMar>
          </w:tcPr>
          <w:p w14:paraId="36ABBEE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10 до 50 человек</w:t>
            </w:r>
          </w:p>
        </w:tc>
      </w:tr>
      <w:tr w:rsidR="00725745" w:rsidRPr="00285BBE" w14:paraId="44617963" w14:textId="77777777" w:rsidTr="00725745">
        <w:tc>
          <w:tcPr>
            <w:tcW w:w="567"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99EFB5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 xml:space="preserve">5. </w:t>
            </w:r>
          </w:p>
        </w:tc>
        <w:tc>
          <w:tcPr>
            <w:tcW w:w="2694" w:type="dxa"/>
            <w:tcBorders>
              <w:top w:val="nil"/>
              <w:left w:val="nil"/>
              <w:bottom w:val="single" w:sz="5" w:space="0" w:color="000000"/>
              <w:right w:val="single" w:sz="5" w:space="0" w:color="000000"/>
            </w:tcBorders>
            <w:tcMar>
              <w:top w:w="100" w:type="dxa"/>
              <w:left w:w="100" w:type="dxa"/>
              <w:bottom w:w="100" w:type="dxa"/>
              <w:right w:w="100" w:type="dxa"/>
            </w:tcMar>
          </w:tcPr>
          <w:p w14:paraId="631C324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7087" w:type="dxa"/>
            <w:tcBorders>
              <w:top w:val="nil"/>
              <w:left w:val="nil"/>
              <w:bottom w:val="single" w:sz="5" w:space="0" w:color="000000"/>
              <w:right w:val="single" w:sz="5" w:space="0" w:color="000000"/>
            </w:tcBorders>
            <w:tcMar>
              <w:top w:w="100" w:type="dxa"/>
              <w:left w:w="100" w:type="dxa"/>
              <w:bottom w:w="100" w:type="dxa"/>
              <w:right w:w="100" w:type="dxa"/>
            </w:tcMar>
          </w:tcPr>
          <w:p w14:paraId="4BC0F41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перевозку Участников из Пунктов отправления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до Места проведения Маршрута согласно Заявке от Заказчика.</w:t>
            </w:r>
          </w:p>
        </w:tc>
      </w:tr>
      <w:tr w:rsidR="00725745" w:rsidRPr="00285BBE" w14:paraId="2BC0EA27" w14:textId="77777777" w:rsidTr="00725745">
        <w:tc>
          <w:tcPr>
            <w:tcW w:w="567"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6A7AB30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 xml:space="preserve">6. </w:t>
            </w:r>
          </w:p>
        </w:tc>
        <w:tc>
          <w:tcPr>
            <w:tcW w:w="2694" w:type="dxa"/>
            <w:tcBorders>
              <w:top w:val="nil"/>
              <w:left w:val="nil"/>
              <w:bottom w:val="single" w:sz="4" w:space="0" w:color="auto"/>
              <w:right w:val="single" w:sz="5" w:space="0" w:color="000000"/>
            </w:tcBorders>
            <w:tcMar>
              <w:top w:w="100" w:type="dxa"/>
              <w:left w:w="100" w:type="dxa"/>
              <w:bottom w:w="100" w:type="dxa"/>
              <w:right w:w="100" w:type="dxa"/>
            </w:tcMar>
          </w:tcPr>
          <w:p w14:paraId="00336BF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tabs>
                <w:tab w:val="left" w:pos="1114"/>
              </w:tabs>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Организация питания несовершеннолетних</w:t>
            </w:r>
          </w:p>
        </w:tc>
        <w:tc>
          <w:tcPr>
            <w:tcW w:w="7087" w:type="dxa"/>
            <w:tcBorders>
              <w:top w:val="nil"/>
              <w:left w:val="nil"/>
              <w:bottom w:val="single" w:sz="4" w:space="0" w:color="auto"/>
              <w:right w:val="single" w:sz="5" w:space="0" w:color="000000"/>
            </w:tcBorders>
            <w:tcMar>
              <w:top w:w="100" w:type="dxa"/>
              <w:left w:w="100" w:type="dxa"/>
              <w:bottom w:w="100" w:type="dxa"/>
              <w:right w:w="100" w:type="dxa"/>
            </w:tcMar>
          </w:tcPr>
          <w:p w14:paraId="4FC09FD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Предусмотреть дополнительный прием пищи в виде второго завтрака или полдника для несовершеннолетних Участников. Организация дополнительного приема пищи возможна посредством выдачи сухих пайков.</w:t>
            </w:r>
          </w:p>
        </w:tc>
      </w:tr>
      <w:tr w:rsidR="00725745" w:rsidRPr="00285BBE" w14:paraId="3A051317" w14:textId="77777777" w:rsidTr="00725745">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E3A36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7.</w:t>
            </w: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FF5F1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tabs>
                <w:tab w:val="left" w:pos="1114"/>
              </w:tabs>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Продолжительность маршрута</w:t>
            </w:r>
          </w:p>
        </w:tc>
        <w:tc>
          <w:tcPr>
            <w:tcW w:w="70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F088B8" w14:textId="77777777" w:rsidR="00725745" w:rsidRPr="00285BBE" w:rsidRDefault="00725745" w:rsidP="0024113F">
            <w:pPr>
              <w:pStyle w:val="af4"/>
              <w:spacing w:before="0" w:beforeAutospacing="0" w:after="0" w:afterAutospacing="0"/>
              <w:rPr>
                <w:i/>
                <w:kern w:val="3"/>
                <w:sz w:val="22"/>
                <w:szCs w:val="22"/>
              </w:rPr>
            </w:pPr>
            <w:r w:rsidRPr="00285BBE">
              <w:rPr>
                <w:i/>
                <w:kern w:val="3"/>
                <w:sz w:val="22"/>
                <w:szCs w:val="22"/>
              </w:rPr>
              <w:t>1 день: не менее 8 (восьми) и не более 10 (десяти) часов;</w:t>
            </w:r>
          </w:p>
          <w:p w14:paraId="02B9C2A1" w14:textId="77777777" w:rsidR="00725745" w:rsidRPr="00285BBE" w:rsidRDefault="00725745" w:rsidP="0024113F">
            <w:pPr>
              <w:pStyle w:val="af4"/>
              <w:spacing w:before="0" w:beforeAutospacing="0" w:after="0" w:afterAutospacing="0"/>
              <w:rPr>
                <w:i/>
                <w:kern w:val="3"/>
                <w:sz w:val="22"/>
                <w:szCs w:val="22"/>
              </w:rPr>
            </w:pPr>
            <w:r w:rsidRPr="00285BBE">
              <w:rPr>
                <w:i/>
                <w:kern w:val="3"/>
                <w:sz w:val="22"/>
                <w:szCs w:val="22"/>
              </w:rPr>
              <w:t>2 день: не менее 10 (десяти) и не более 12 (двенадцати) часов;</w:t>
            </w:r>
          </w:p>
          <w:p w14:paraId="2B6C4E6A" w14:textId="77777777" w:rsidR="00725745" w:rsidRPr="00285BBE" w:rsidRDefault="00725745" w:rsidP="0024113F">
            <w:pPr>
              <w:pStyle w:val="af4"/>
              <w:spacing w:before="0" w:beforeAutospacing="0" w:after="0" w:afterAutospacing="0"/>
              <w:rPr>
                <w:i/>
                <w:kern w:val="3"/>
                <w:sz w:val="22"/>
                <w:szCs w:val="22"/>
              </w:rPr>
            </w:pPr>
            <w:r w:rsidRPr="00285BBE">
              <w:rPr>
                <w:i/>
                <w:kern w:val="3"/>
                <w:sz w:val="22"/>
                <w:szCs w:val="22"/>
              </w:rPr>
              <w:t>3 день: не менее 10 (десяти) и не более 12 (двенадцати) часов;</w:t>
            </w:r>
          </w:p>
          <w:p w14:paraId="75090DA0" w14:textId="77777777" w:rsidR="00725745" w:rsidRPr="00285BBE" w:rsidRDefault="00725745" w:rsidP="0024113F">
            <w:pPr>
              <w:pStyle w:val="af4"/>
              <w:spacing w:before="0" w:beforeAutospacing="0" w:after="0" w:afterAutospacing="0"/>
              <w:rPr>
                <w:i/>
                <w:kern w:val="3"/>
                <w:sz w:val="22"/>
                <w:szCs w:val="22"/>
              </w:rPr>
            </w:pPr>
            <w:r w:rsidRPr="00285BBE">
              <w:rPr>
                <w:i/>
                <w:kern w:val="3"/>
                <w:sz w:val="22"/>
                <w:szCs w:val="22"/>
              </w:rPr>
              <w:t>4 день: не менее 10 (десяти) и не более 12 (двенадцати) часов;</w:t>
            </w:r>
          </w:p>
          <w:p w14:paraId="775CB12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5 день: не менее 6 (шести) и не более 8 (восьми) часов.</w:t>
            </w:r>
          </w:p>
        </w:tc>
      </w:tr>
      <w:tr w:rsidR="00725745" w:rsidRPr="00285BBE" w14:paraId="05F5D42B" w14:textId="77777777" w:rsidTr="00725745">
        <w:tc>
          <w:tcPr>
            <w:tcW w:w="56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FBA1ED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rPr>
            </w:pPr>
            <w:r w:rsidRPr="00285BBE">
              <w:rPr>
                <w:rFonts w:ascii="Times New Roman" w:eastAsia="Times New Roman" w:hAnsi="Times New Roman" w:cs="Times New Roman"/>
              </w:rPr>
              <w:t xml:space="preserve">8. </w:t>
            </w:r>
          </w:p>
        </w:tc>
        <w:tc>
          <w:tcPr>
            <w:tcW w:w="269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23CFA0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Требования к средству размещения Участников</w:t>
            </w:r>
          </w:p>
        </w:tc>
        <w:tc>
          <w:tcPr>
            <w:tcW w:w="708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502706" w14:textId="77777777" w:rsidR="00725745" w:rsidRPr="00285BBE" w:rsidRDefault="00725745" w:rsidP="0024113F">
            <w:pPr>
              <w:pStyle w:val="af4"/>
              <w:spacing w:before="0" w:beforeAutospacing="0" w:after="0" w:afterAutospacing="0"/>
              <w:rPr>
                <w:i/>
                <w:sz w:val="22"/>
                <w:szCs w:val="22"/>
              </w:rPr>
            </w:pPr>
            <w:r w:rsidRPr="00285BBE">
              <w:rPr>
                <w:i/>
                <w:kern w:val="3"/>
                <w:sz w:val="22"/>
                <w:szCs w:val="22"/>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42D937EF" w14:textId="77777777" w:rsidR="00725745"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200"/>
        <w:rPr>
          <w:rFonts w:ascii="Times New Roman" w:eastAsia="Times New Roman" w:hAnsi="Times New Roman" w:cs="Times New Roman"/>
          <w:b/>
        </w:rPr>
      </w:pPr>
    </w:p>
    <w:p w14:paraId="22439C26" w14:textId="77777777" w:rsidR="00725745"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200"/>
        <w:rPr>
          <w:rFonts w:ascii="Times New Roman" w:eastAsia="Times New Roman" w:hAnsi="Times New Roman" w:cs="Times New Roman"/>
          <w:b/>
        </w:rPr>
      </w:pPr>
    </w:p>
    <w:p w14:paraId="16CA2CDB" w14:textId="29723053" w:rsidR="00725745"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200"/>
        <w:rPr>
          <w:rFonts w:ascii="Times New Roman" w:eastAsia="Times New Roman" w:hAnsi="Times New Roman" w:cs="Times New Roman"/>
          <w:b/>
        </w:rPr>
      </w:pPr>
      <w:r w:rsidRPr="00285BBE">
        <w:rPr>
          <w:rFonts w:ascii="Times New Roman" w:eastAsia="Times New Roman" w:hAnsi="Times New Roman" w:cs="Times New Roman"/>
          <w:b/>
        </w:rPr>
        <w:lastRenderedPageBreak/>
        <w:t>2. ПРОГРАММА МАРШРУТА</w:t>
      </w:r>
    </w:p>
    <w:p w14:paraId="1CB4B8B8"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200"/>
        <w:rPr>
          <w:rFonts w:ascii="Times New Roman" w:eastAsia="Times New Roman" w:hAnsi="Times New Roman" w:cs="Times New Roman"/>
          <w:b/>
        </w:rPr>
      </w:pPr>
    </w:p>
    <w:tbl>
      <w:tblPr>
        <w:tblW w:w="10348"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567"/>
        <w:gridCol w:w="3544"/>
        <w:gridCol w:w="709"/>
        <w:gridCol w:w="4034"/>
        <w:gridCol w:w="1494"/>
      </w:tblGrid>
      <w:tr w:rsidR="00725745" w:rsidRPr="00285BBE" w14:paraId="750F023B" w14:textId="77777777" w:rsidTr="00725745">
        <w:tc>
          <w:tcPr>
            <w:tcW w:w="567" w:type="dxa"/>
            <w:tcBorders>
              <w:top w:val="single" w:sz="5" w:space="0" w:color="000000"/>
              <w:left w:val="single" w:sz="5" w:space="0" w:color="000000"/>
              <w:bottom w:val="single" w:sz="5" w:space="0" w:color="000000"/>
              <w:right w:val="single" w:sz="5" w:space="0" w:color="000000"/>
            </w:tcBorders>
            <w:shd w:val="clear" w:color="auto" w:fill="D9EAD3"/>
            <w:tcMar>
              <w:top w:w="100" w:type="dxa"/>
              <w:left w:w="100" w:type="dxa"/>
              <w:bottom w:w="100" w:type="dxa"/>
              <w:right w:w="100" w:type="dxa"/>
            </w:tcMar>
          </w:tcPr>
          <w:p w14:paraId="3B2E7E2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rPr>
                <w:rFonts w:ascii="Times New Roman" w:eastAsia="Times New Roman" w:hAnsi="Times New Roman" w:cs="Times New Roman"/>
                <w:b/>
              </w:rPr>
            </w:pPr>
            <w:r w:rsidRPr="00285BBE">
              <w:rPr>
                <w:rFonts w:ascii="Times New Roman" w:eastAsia="Times New Roman" w:hAnsi="Times New Roman" w:cs="Times New Roman"/>
                <w:b/>
              </w:rPr>
              <w:t>№ п/п</w:t>
            </w:r>
          </w:p>
        </w:tc>
        <w:tc>
          <w:tcPr>
            <w:tcW w:w="3544"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01AB1CA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26"/>
              <w:jc w:val="center"/>
              <w:rPr>
                <w:rFonts w:ascii="Times New Roman" w:eastAsia="Times New Roman" w:hAnsi="Times New Roman" w:cs="Times New Roman"/>
                <w:b/>
              </w:rPr>
            </w:pPr>
            <w:r w:rsidRPr="00285BBE">
              <w:rPr>
                <w:rFonts w:ascii="Times New Roman" w:eastAsia="Times New Roman" w:hAnsi="Times New Roman" w:cs="Times New Roman"/>
                <w:b/>
              </w:rPr>
              <w:t>Услуга (активность)</w:t>
            </w:r>
          </w:p>
        </w:tc>
        <w:tc>
          <w:tcPr>
            <w:tcW w:w="6237" w:type="dxa"/>
            <w:gridSpan w:val="3"/>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1C75FA4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center"/>
              <w:rPr>
                <w:rFonts w:ascii="Times New Roman" w:eastAsia="Times New Roman" w:hAnsi="Times New Roman" w:cs="Times New Roman"/>
                <w:b/>
              </w:rPr>
            </w:pPr>
            <w:r w:rsidRPr="00285BBE">
              <w:rPr>
                <w:rFonts w:ascii="Times New Roman" w:eastAsia="Times New Roman" w:hAnsi="Times New Roman" w:cs="Times New Roman"/>
                <w:b/>
              </w:rPr>
              <w:t>Примечания / Особые условия</w:t>
            </w:r>
          </w:p>
        </w:tc>
      </w:tr>
      <w:tr w:rsidR="00725745" w:rsidRPr="00285BBE" w14:paraId="29D3DC50" w14:textId="77777777" w:rsidTr="00725745">
        <w:tc>
          <w:tcPr>
            <w:tcW w:w="10348" w:type="dxa"/>
            <w:gridSpan w:val="5"/>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5BD5881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jc w:val="center"/>
              <w:rPr>
                <w:rFonts w:ascii="Times New Roman" w:eastAsia="Times New Roman" w:hAnsi="Times New Roman" w:cs="Times New Roman"/>
                <w:b/>
                <w:bCs/>
              </w:rPr>
            </w:pPr>
            <w:r w:rsidRPr="00285BBE">
              <w:rPr>
                <w:rFonts w:ascii="Times New Roman" w:eastAsia="Times New Roman" w:hAnsi="Times New Roman" w:cs="Times New Roman"/>
                <w:b/>
                <w:bCs/>
              </w:rPr>
              <w:t>День 1</w:t>
            </w:r>
          </w:p>
        </w:tc>
      </w:tr>
      <w:tr w:rsidR="00725745" w:rsidRPr="00285BBE" w14:paraId="2E164BCA" w14:textId="77777777" w:rsidTr="00725745">
        <w:tc>
          <w:tcPr>
            <w:tcW w:w="567"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3FB7B4B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1.</w:t>
            </w:r>
          </w:p>
        </w:tc>
        <w:tc>
          <w:tcPr>
            <w:tcW w:w="3544"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059DA20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Встреча Участников в Месте проведения Туристического маршрута г. Сочи</w:t>
            </w:r>
          </w:p>
        </w:tc>
        <w:tc>
          <w:tcPr>
            <w:tcW w:w="6237" w:type="dxa"/>
            <w:gridSpan w:val="3"/>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0B5DF1E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725745" w:rsidRPr="00285BBE" w14:paraId="4BC897E9" w14:textId="77777777" w:rsidTr="00725745">
        <w:tc>
          <w:tcPr>
            <w:tcW w:w="56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665D8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2.</w:t>
            </w:r>
          </w:p>
        </w:tc>
        <w:tc>
          <w:tcPr>
            <w:tcW w:w="3544" w:type="dxa"/>
            <w:tcBorders>
              <w:top w:val="single" w:sz="6"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14:paraId="7A1FA38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237" w:type="dxa"/>
            <w:gridSpan w:val="3"/>
            <w:tcBorders>
              <w:top w:val="single" w:sz="6" w:space="0" w:color="000000"/>
              <w:left w:val="nil"/>
              <w:bottom w:val="single" w:sz="5" w:space="0" w:color="000000"/>
              <w:right w:val="single" w:sz="4" w:space="0" w:color="auto"/>
            </w:tcBorders>
            <w:shd w:val="clear" w:color="auto" w:fill="auto"/>
            <w:tcMar>
              <w:top w:w="100" w:type="dxa"/>
              <w:left w:w="100" w:type="dxa"/>
              <w:bottom w:w="100" w:type="dxa"/>
              <w:right w:w="100" w:type="dxa"/>
            </w:tcMar>
          </w:tcPr>
          <w:p w14:paraId="2AD1E39D" w14:textId="77777777" w:rsidR="00725745" w:rsidRPr="00285BBE" w:rsidRDefault="00725745" w:rsidP="0024113F">
            <w:pPr>
              <w:pStyle w:val="af4"/>
              <w:spacing w:before="0" w:beforeAutospacing="0" w:after="0" w:afterAutospacing="0"/>
              <w:rPr>
                <w:sz w:val="22"/>
                <w:szCs w:val="22"/>
              </w:rPr>
            </w:pPr>
            <w:r w:rsidRPr="00285BBE">
              <w:rPr>
                <w:i/>
                <w:iCs/>
                <w:color w:val="000000"/>
                <w:sz w:val="22"/>
                <w:szCs w:val="22"/>
              </w:rPr>
              <w:t>Исполнитель организовывает брифинг о БЧП (рассказ о проекте и как в нем принять участие).</w:t>
            </w:r>
          </w:p>
          <w:p w14:paraId="5115C8E3" w14:textId="77777777" w:rsidR="00725745" w:rsidRPr="00285BBE" w:rsidRDefault="00725745" w:rsidP="0024113F">
            <w:pPr>
              <w:pStyle w:val="af4"/>
              <w:spacing w:before="0" w:beforeAutospacing="0" w:after="0" w:afterAutospacing="0"/>
              <w:rPr>
                <w:sz w:val="22"/>
                <w:szCs w:val="22"/>
              </w:rPr>
            </w:pPr>
            <w:r w:rsidRPr="00285BBE">
              <w:rPr>
                <w:i/>
                <w:iCs/>
                <w:color w:val="000000"/>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25745" w:rsidRPr="00285BBE" w14:paraId="03790A18" w14:textId="77777777" w:rsidTr="00725745">
        <w:tc>
          <w:tcPr>
            <w:tcW w:w="56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78B19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3.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2CA6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средство размещения.</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D55806" w14:textId="77777777" w:rsidR="00725745" w:rsidRDefault="00725745" w:rsidP="0024113F">
            <w:pPr>
              <w:pStyle w:val="af4"/>
              <w:spacing w:before="0" w:beforeAutospacing="0" w:after="0" w:afterAutospacing="0"/>
              <w:rPr>
                <w:i/>
                <w:iCs/>
                <w:color w:val="000000"/>
                <w:sz w:val="22"/>
                <w:szCs w:val="22"/>
              </w:rPr>
            </w:pPr>
            <w:r w:rsidRPr="00285BBE">
              <w:rPr>
                <w:i/>
                <w:iCs/>
                <w:color w:val="000000"/>
                <w:sz w:val="22"/>
                <w:szCs w:val="22"/>
              </w:rPr>
              <w:t>Исполнитель обязуется обеспечить Участников экскурсионным и транспортным обслуживанием.</w:t>
            </w:r>
          </w:p>
          <w:p w14:paraId="5B5C6AC6" w14:textId="126D07EA" w:rsidR="00725745" w:rsidRPr="00285BBE" w:rsidRDefault="00725745" w:rsidP="0024113F">
            <w:pPr>
              <w:pStyle w:val="af4"/>
              <w:spacing w:before="0" w:beforeAutospacing="0" w:after="0" w:afterAutospacing="0"/>
              <w:rPr>
                <w:i/>
                <w:iCs/>
                <w:color w:val="000000"/>
                <w:sz w:val="22"/>
                <w:szCs w:val="22"/>
              </w:rPr>
            </w:pPr>
          </w:p>
        </w:tc>
      </w:tr>
      <w:tr w:rsidR="00725745" w:rsidRPr="00285BBE" w14:paraId="0764ECA3" w14:textId="77777777" w:rsidTr="00725745">
        <w:tc>
          <w:tcPr>
            <w:tcW w:w="56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84FE3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4. </w:t>
            </w:r>
          </w:p>
        </w:tc>
        <w:tc>
          <w:tcPr>
            <w:tcW w:w="35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A19EA2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Заселение Участников в средство размещения.</w:t>
            </w:r>
          </w:p>
        </w:tc>
        <w:tc>
          <w:tcPr>
            <w:tcW w:w="6237" w:type="dxa"/>
            <w:gridSpan w:val="3"/>
            <w:tcBorders>
              <w:top w:val="nil"/>
              <w:left w:val="nil"/>
              <w:bottom w:val="single" w:sz="5" w:space="0" w:color="000000"/>
              <w:right w:val="single" w:sz="4" w:space="0" w:color="auto"/>
            </w:tcBorders>
            <w:shd w:val="clear" w:color="auto" w:fill="auto"/>
            <w:tcMar>
              <w:top w:w="100" w:type="dxa"/>
              <w:left w:w="100" w:type="dxa"/>
              <w:bottom w:w="100" w:type="dxa"/>
              <w:right w:w="100" w:type="dxa"/>
            </w:tcMar>
          </w:tcPr>
          <w:p w14:paraId="7F3900B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организовать процесс заселения.</w:t>
            </w:r>
          </w:p>
          <w:p w14:paraId="48DDFDF8" w14:textId="77777777" w:rsidR="00725745" w:rsidRPr="00285BBE" w:rsidRDefault="00725745" w:rsidP="0024113F">
            <w:pPr>
              <w:pStyle w:val="af4"/>
              <w:spacing w:before="0" w:beforeAutospacing="0" w:after="0" w:afterAutospacing="0"/>
              <w:rPr>
                <w:i/>
                <w:sz w:val="22"/>
                <w:szCs w:val="22"/>
              </w:rPr>
            </w:pPr>
            <w:r w:rsidRPr="00285BBE">
              <w:rPr>
                <w:i/>
                <w:kern w:val="3"/>
                <w:sz w:val="22"/>
                <w:szCs w:val="22"/>
              </w:rPr>
              <w:t>Возможно ранее Заселение Участников в соответствии с временем прибытия.</w:t>
            </w:r>
          </w:p>
        </w:tc>
      </w:tr>
      <w:tr w:rsidR="00725745" w:rsidRPr="00285BBE" w14:paraId="2C96AA65" w14:textId="77777777" w:rsidTr="00725745">
        <w:tc>
          <w:tcPr>
            <w:tcW w:w="56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D6DF0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5.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365FF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Обед. </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0C5375"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От Исполнителя:</w:t>
            </w:r>
          </w:p>
          <w:p w14:paraId="27EA8958"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 выбор предприятия и формата питания;</w:t>
            </w:r>
          </w:p>
          <w:p w14:paraId="6BA3C6A3"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 организация обеда;</w:t>
            </w:r>
          </w:p>
          <w:p w14:paraId="05085AF9" w14:textId="77777777" w:rsidR="00725745" w:rsidRPr="00285BBE" w:rsidRDefault="00725745" w:rsidP="0024113F">
            <w:pPr>
              <w:pStyle w:val="af4"/>
              <w:spacing w:before="0" w:beforeAutospacing="0" w:after="0" w:afterAutospacing="0"/>
              <w:rPr>
                <w:i/>
                <w:sz w:val="22"/>
                <w:szCs w:val="22"/>
              </w:rPr>
            </w:pPr>
            <w:r w:rsidRPr="00285BBE">
              <w:rPr>
                <w:i/>
                <w:iCs/>
                <w:sz w:val="22"/>
                <w:szCs w:val="22"/>
              </w:rPr>
              <w:t>– транспортное обслуживание.</w:t>
            </w:r>
          </w:p>
        </w:tc>
      </w:tr>
      <w:tr w:rsidR="00725745" w:rsidRPr="00285BBE" w14:paraId="690C64CC" w14:textId="77777777" w:rsidTr="00725745">
        <w:tc>
          <w:tcPr>
            <w:tcW w:w="567" w:type="dxa"/>
            <w:tcBorders>
              <w:top w:val="single" w:sz="6"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13B76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6.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70255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Туристическая программа: </w:t>
            </w:r>
          </w:p>
          <w:p w14:paraId="1F56420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Автобусно-пешеходная обзорная экскурсия по Сочи (Центральный район) и по парку «Ривьера» </w:t>
            </w:r>
          </w:p>
          <w:p w14:paraId="4B3070F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туристическая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BA7A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экскурсионным обслуживанием в соответствующем интерактивном формате и транспортным обслуживанием (включая перевозку (трансфер) к месту начала туристической программы).</w:t>
            </w:r>
          </w:p>
        </w:tc>
      </w:tr>
      <w:tr w:rsidR="00725745" w:rsidRPr="00285BBE" w14:paraId="2BEB3508" w14:textId="77777777" w:rsidTr="00725745">
        <w:tc>
          <w:tcPr>
            <w:tcW w:w="567" w:type="dxa"/>
            <w:tcBorders>
              <w:top w:val="single" w:sz="6" w:space="0" w:color="000000"/>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1B83D4D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7.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899AD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Образовательная программа:</w:t>
            </w:r>
          </w:p>
          <w:p w14:paraId="5907112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Посещение Большого Сочинского Дельфинария,</w:t>
            </w:r>
            <w:r w:rsidRPr="00285BBE">
              <w:rPr>
                <w:rFonts w:ascii="Times New Roman" w:hAnsi="Times New Roman" w:cs="Times New Roman"/>
              </w:rPr>
              <w:t xml:space="preserve"> </w:t>
            </w:r>
            <w:r w:rsidRPr="00285BBE">
              <w:rPr>
                <w:rFonts w:ascii="Times New Roman" w:eastAsia="Times New Roman" w:hAnsi="Times New Roman" w:cs="Times New Roman"/>
              </w:rPr>
              <w:t>шоу дельфинов. Встреча с тренером, рассказ об особенностях содержания и ухода за дельфинами</w:t>
            </w:r>
          </w:p>
          <w:p w14:paraId="7F2A3BE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49810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w:t>
            </w:r>
          </w:p>
          <w:p w14:paraId="28E8080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688861C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531D32A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w:t>
            </w:r>
          </w:p>
          <w:p w14:paraId="222D964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входными билетами;</w:t>
            </w:r>
          </w:p>
          <w:p w14:paraId="49E9DDB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725745" w:rsidRPr="00285BBE" w14:paraId="1FB448CC"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5E4A4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55300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Ужин.</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1F93D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rPr>
              <w:t xml:space="preserve"> </w:t>
            </w:r>
            <w:r w:rsidRPr="00285BBE">
              <w:rPr>
                <w:rFonts w:ascii="Times New Roman" w:eastAsia="Times New Roman" w:hAnsi="Times New Roman" w:cs="Times New Roman"/>
                <w:i/>
              </w:rPr>
              <w:t>От Исполнителя:</w:t>
            </w:r>
          </w:p>
          <w:p w14:paraId="52788F0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7612EDA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организация ужина;</w:t>
            </w:r>
          </w:p>
          <w:p w14:paraId="4F342D2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транспортное обслуживание.</w:t>
            </w:r>
          </w:p>
        </w:tc>
      </w:tr>
      <w:tr w:rsidR="00725745" w:rsidRPr="00285BBE" w14:paraId="4F4B7CE5"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596C9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9.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A886D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средство размещения.</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49F51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rPr>
            </w:pPr>
            <w:r w:rsidRPr="00285BBE">
              <w:rPr>
                <w:rFonts w:ascii="Times New Roman" w:eastAsia="Times New Roman" w:hAnsi="Times New Roman" w:cs="Times New Roman"/>
                <w:i/>
              </w:rPr>
              <w:t>Исполнитель обязуется обеспечить Участников транспортным обслуживанием.</w:t>
            </w:r>
          </w:p>
        </w:tc>
      </w:tr>
      <w:tr w:rsidR="00725745" w:rsidRPr="00285BBE" w14:paraId="7B632B16" w14:textId="77777777" w:rsidTr="00725745">
        <w:tc>
          <w:tcPr>
            <w:tcW w:w="10348" w:type="dxa"/>
            <w:gridSpan w:val="5"/>
            <w:tcBorders>
              <w:top w:val="single" w:sz="4" w:space="0" w:color="auto"/>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1E03305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jc w:val="center"/>
              <w:rPr>
                <w:rFonts w:ascii="Times New Roman" w:eastAsia="Times New Roman" w:hAnsi="Times New Roman" w:cs="Times New Roman"/>
                <w:b/>
                <w:bCs/>
              </w:rPr>
            </w:pPr>
            <w:r w:rsidRPr="00285BBE">
              <w:rPr>
                <w:rFonts w:ascii="Times New Roman" w:eastAsia="Times New Roman" w:hAnsi="Times New Roman" w:cs="Times New Roman"/>
                <w:b/>
                <w:bCs/>
              </w:rPr>
              <w:lastRenderedPageBreak/>
              <w:t>День 2</w:t>
            </w:r>
          </w:p>
        </w:tc>
      </w:tr>
      <w:tr w:rsidR="00725745" w:rsidRPr="00285BBE" w14:paraId="324ADD46" w14:textId="77777777" w:rsidTr="00725745">
        <w:tc>
          <w:tcPr>
            <w:tcW w:w="567"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678D9E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1.</w:t>
            </w:r>
          </w:p>
        </w:tc>
        <w:tc>
          <w:tcPr>
            <w:tcW w:w="3544" w:type="dxa"/>
            <w:tcBorders>
              <w:top w:val="nil"/>
              <w:left w:val="nil"/>
              <w:bottom w:val="single" w:sz="5" w:space="0" w:color="000000"/>
              <w:right w:val="single" w:sz="4" w:space="0" w:color="auto"/>
            </w:tcBorders>
            <w:shd w:val="clear" w:color="auto" w:fill="auto"/>
            <w:tcMar>
              <w:top w:w="100" w:type="dxa"/>
              <w:left w:w="100" w:type="dxa"/>
              <w:bottom w:w="100" w:type="dxa"/>
              <w:right w:w="100" w:type="dxa"/>
            </w:tcMar>
          </w:tcPr>
          <w:p w14:paraId="054BACB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Завтрак.</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D946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46A284B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63CB1A4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завтрака;</w:t>
            </w:r>
          </w:p>
          <w:p w14:paraId="01BC0AE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p w14:paraId="25FB3C7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Рекомендовано организовать завтрак в средстве размещения.</w:t>
            </w:r>
          </w:p>
        </w:tc>
      </w:tr>
      <w:tr w:rsidR="00725745" w:rsidRPr="00285BBE" w14:paraId="17163548" w14:textId="77777777" w:rsidTr="00725745">
        <w:tc>
          <w:tcPr>
            <w:tcW w:w="567"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7D179A9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91D29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на Красную поляну с предоставлением путевой информации.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47E48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725745" w:rsidRPr="00285BBE" w14:paraId="6059E1B3"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06CDC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10C46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Туристическая программа:</w:t>
            </w:r>
          </w:p>
          <w:p w14:paraId="584B61F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Обзорная экскурсия по Розе Хутор </w:t>
            </w:r>
          </w:p>
          <w:p w14:paraId="5EFACDB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и Красной Поляне.</w:t>
            </w:r>
          </w:p>
          <w:p w14:paraId="56B3267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туристическая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D8AC6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5745" w:rsidRPr="00285BBE" w14:paraId="5CEFB161"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346F6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4. </w:t>
            </w:r>
          </w:p>
        </w:tc>
        <w:tc>
          <w:tcPr>
            <w:tcW w:w="35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A2F1C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Полезная программа:</w:t>
            </w:r>
          </w:p>
          <w:p w14:paraId="2F212E1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Посещение парка альпак</w:t>
            </w:r>
            <w:r>
              <w:rPr>
                <w:rFonts w:ascii="Times New Roman" w:eastAsia="Times New Roman" w:hAnsi="Times New Roman" w:cs="Times New Roman"/>
              </w:rPr>
              <w:t>а</w:t>
            </w:r>
            <w:r w:rsidRPr="00285BBE">
              <w:rPr>
                <w:rFonts w:ascii="Times New Roman" w:eastAsia="Times New Roman" w:hAnsi="Times New Roman" w:cs="Times New Roman"/>
              </w:rPr>
              <w:t xml:space="preserve"> «Пача </w:t>
            </w:r>
          </w:p>
          <w:p w14:paraId="26F1EBF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Мама».</w:t>
            </w:r>
          </w:p>
          <w:p w14:paraId="29F5503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Организация полезной программы </w:t>
            </w:r>
          </w:p>
          <w:p w14:paraId="4314569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от резидентов-опекунов альпак</w:t>
            </w:r>
            <w:r>
              <w:rPr>
                <w:rFonts w:ascii="Times New Roman" w:eastAsia="Times New Roman" w:hAnsi="Times New Roman" w:cs="Times New Roman"/>
              </w:rPr>
              <w:t>а</w:t>
            </w:r>
            <w:r w:rsidRPr="00285BBE">
              <w:rPr>
                <w:rFonts w:ascii="Times New Roman" w:eastAsia="Times New Roman" w:hAnsi="Times New Roman" w:cs="Times New Roman"/>
              </w:rPr>
              <w:t xml:space="preserve">: заготовка корма для животных </w:t>
            </w:r>
          </w:p>
          <w:p w14:paraId="7E4B4A5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 xml:space="preserve">или альтернативная полезная программа по согласованию с </w:t>
            </w:r>
          </w:p>
          <w:p w14:paraId="29705AE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i/>
                <w:iCs/>
              </w:rPr>
              <w:t>Заказчиком.</w:t>
            </w:r>
          </w:p>
        </w:tc>
        <w:tc>
          <w:tcPr>
            <w:tcW w:w="6237" w:type="dxa"/>
            <w:gridSpan w:val="3"/>
            <w:tcBorders>
              <w:top w:val="nil"/>
              <w:left w:val="nil"/>
              <w:bottom w:val="single" w:sz="5" w:space="0" w:color="000000"/>
              <w:right w:val="single" w:sz="4" w:space="0" w:color="auto"/>
            </w:tcBorders>
            <w:shd w:val="clear" w:color="auto" w:fill="auto"/>
            <w:tcMar>
              <w:top w:w="100" w:type="dxa"/>
              <w:left w:w="100" w:type="dxa"/>
              <w:bottom w:w="100" w:type="dxa"/>
              <w:right w:w="100" w:type="dxa"/>
            </w:tcMar>
          </w:tcPr>
          <w:p w14:paraId="565D163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4C2AB0F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полезной программы;</w:t>
            </w:r>
          </w:p>
          <w:p w14:paraId="1CD4FF2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324C5C5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w:t>
            </w:r>
          </w:p>
          <w:p w14:paraId="367E8CA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входные билеты;</w:t>
            </w:r>
          </w:p>
          <w:p w14:paraId="2FE5EA5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материалы для Участников;</w:t>
            </w:r>
          </w:p>
          <w:p w14:paraId="225BA3A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техническое оборудование;</w:t>
            </w:r>
          </w:p>
          <w:p w14:paraId="0B97BD83" w14:textId="77777777" w:rsidR="00725745"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p w14:paraId="30A249A3" w14:textId="4A467232"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p>
        </w:tc>
      </w:tr>
      <w:tr w:rsidR="00725745" w:rsidRPr="00285BBE" w14:paraId="21D997BC"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74B4C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48D8C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Обед.</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B19FC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rPr>
              <w:t xml:space="preserve"> </w:t>
            </w:r>
            <w:r w:rsidRPr="00285BBE">
              <w:rPr>
                <w:rFonts w:ascii="Times New Roman" w:eastAsia="Times New Roman" w:hAnsi="Times New Roman" w:cs="Times New Roman"/>
                <w:i/>
              </w:rPr>
              <w:t>От Исполнителя:</w:t>
            </w:r>
          </w:p>
          <w:p w14:paraId="1C4AE8A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00CB9C2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организация обеда;</w:t>
            </w:r>
          </w:p>
          <w:p w14:paraId="1E32E72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jc w:val="both"/>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tc>
      </w:tr>
      <w:tr w:rsidR="00725745" w:rsidRPr="00285BBE" w14:paraId="6424EE23"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9ED5D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6.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7F30D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Образовательная программа:</w:t>
            </w:r>
          </w:p>
          <w:p w14:paraId="7D81E7C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Посещение Вольерного комплекса Кавказского заповедника.</w:t>
            </w:r>
            <w:r w:rsidRPr="00285BBE">
              <w:rPr>
                <w:rFonts w:ascii="Times New Roman" w:hAnsi="Times New Roman" w:cs="Times New Roman"/>
              </w:rPr>
              <w:t xml:space="preserve"> </w:t>
            </w:r>
            <w:r w:rsidRPr="00285BBE">
              <w:rPr>
                <w:rFonts w:ascii="Times New Roman" w:eastAsia="Times New Roman" w:hAnsi="Times New Roman" w:cs="Times New Roman"/>
              </w:rPr>
              <w:t>Зоорезорт - реабилитационный центр вольерного типа для заповедных животных. Лекция-знакомство с богатством животного мира Западного Кавказа, восстановление диких животных</w:t>
            </w:r>
          </w:p>
          <w:p w14:paraId="7BA6D2E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F4E41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w:t>
            </w:r>
          </w:p>
          <w:p w14:paraId="52E03FC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7FFB3F7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64BF467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w:t>
            </w:r>
          </w:p>
          <w:p w14:paraId="190056D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входными билетами;</w:t>
            </w:r>
          </w:p>
          <w:p w14:paraId="3D116F9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материалы и техническое оборудование;</w:t>
            </w:r>
          </w:p>
          <w:p w14:paraId="60F2F81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725745" w:rsidRPr="00285BBE" w14:paraId="004CC796"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D095B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0DA2D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Сочи.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2D060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транспортным обслуживанием.</w:t>
            </w:r>
          </w:p>
        </w:tc>
      </w:tr>
      <w:tr w:rsidR="00725745" w:rsidRPr="00285BBE" w14:paraId="7B6B401C"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9169D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95EDE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Ужин с блюдами национальной кавказской кухни.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D4201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47DEF6A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4FA953A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ужина;</w:t>
            </w:r>
          </w:p>
          <w:p w14:paraId="2DFA6E6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tc>
      </w:tr>
      <w:tr w:rsidR="00725745" w:rsidRPr="00285BBE" w14:paraId="79164247"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C875D5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13E30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средство размещения.</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485E161" w14:textId="77777777" w:rsidR="00725745"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транспортным обслуживанием.</w:t>
            </w:r>
          </w:p>
          <w:p w14:paraId="25F9BEB7" w14:textId="0264EA8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p>
        </w:tc>
      </w:tr>
      <w:tr w:rsidR="00725745" w:rsidRPr="00285BBE" w14:paraId="310195E9" w14:textId="77777777" w:rsidTr="00725745">
        <w:trPr>
          <w:trHeight w:val="202"/>
        </w:trPr>
        <w:tc>
          <w:tcPr>
            <w:tcW w:w="10348" w:type="dxa"/>
            <w:gridSpan w:val="5"/>
            <w:tcBorders>
              <w:top w:val="nil"/>
              <w:left w:val="single" w:sz="5" w:space="0" w:color="000000"/>
              <w:bottom w:val="single" w:sz="4" w:space="0" w:color="auto"/>
              <w:right w:val="single" w:sz="5" w:space="0" w:color="000000"/>
            </w:tcBorders>
            <w:shd w:val="clear" w:color="auto" w:fill="FCE5CD"/>
            <w:tcMar>
              <w:top w:w="100" w:type="dxa"/>
              <w:left w:w="100" w:type="dxa"/>
              <w:bottom w:w="100" w:type="dxa"/>
              <w:right w:w="100" w:type="dxa"/>
            </w:tcMar>
          </w:tcPr>
          <w:p w14:paraId="65F988C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jc w:val="center"/>
              <w:rPr>
                <w:rFonts w:ascii="Times New Roman" w:eastAsia="Times New Roman" w:hAnsi="Times New Roman" w:cs="Times New Roman"/>
                <w:b/>
                <w:bCs/>
              </w:rPr>
            </w:pPr>
            <w:r w:rsidRPr="00285BBE">
              <w:rPr>
                <w:rFonts w:ascii="Times New Roman" w:eastAsia="Times New Roman" w:hAnsi="Times New Roman" w:cs="Times New Roman"/>
                <w:b/>
                <w:bCs/>
              </w:rPr>
              <w:lastRenderedPageBreak/>
              <w:t>День 3</w:t>
            </w:r>
          </w:p>
        </w:tc>
      </w:tr>
      <w:tr w:rsidR="00725745" w:rsidRPr="00285BBE" w14:paraId="1B09D7A6" w14:textId="77777777" w:rsidTr="00725745">
        <w:trPr>
          <w:trHeight w:val="1235"/>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4E0CE0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4CE03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Завтрак.</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41CF7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2EC0878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2B1D3A7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завтрака;</w:t>
            </w:r>
          </w:p>
          <w:p w14:paraId="1B57AB1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p w14:paraId="0D4B410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Рекомендовано организовать завтрак в средстве размещения.</w:t>
            </w:r>
          </w:p>
        </w:tc>
      </w:tr>
      <w:tr w:rsidR="00725745" w:rsidRPr="00285BBE" w14:paraId="63FDC5F7" w14:textId="77777777" w:rsidTr="00725745">
        <w:trPr>
          <w:trHeight w:val="741"/>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A2C0B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 xml:space="preserve">2.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C7016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Имеретинский район с предоставлением путевой информации.</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8E4BC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725745" w:rsidRPr="00285BBE" w14:paraId="1BB6D142"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0893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BDFAA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Туристическая программа: Обзорная экскурсия по Олимпийскому парку на электрокарах</w:t>
            </w:r>
          </w:p>
          <w:p w14:paraId="1946689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i/>
                <w:iCs/>
              </w:rPr>
              <w:t>или альтернативная туристическая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26FCA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5745" w:rsidRPr="00285BBE" w14:paraId="0B063122" w14:textId="77777777" w:rsidTr="00725745">
        <w:trPr>
          <w:trHeight w:val="1162"/>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8694D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09AB7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Образовательная программа: </w:t>
            </w:r>
          </w:p>
          <w:p w14:paraId="0304C60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Посещение Музея Николы Теслы или Механического Музея Леонардо да Винчи с интерактивной образовательной экскурсией</w:t>
            </w:r>
          </w:p>
          <w:p w14:paraId="692D0E4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p w14:paraId="00895B3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7D17E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w:t>
            </w:r>
          </w:p>
          <w:p w14:paraId="4A0B11B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25B2CD0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576FF17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w:t>
            </w:r>
          </w:p>
          <w:p w14:paraId="7C8F21F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входными билетами;</w:t>
            </w:r>
          </w:p>
          <w:p w14:paraId="1A17FD3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материалы и техническое оборудование;</w:t>
            </w:r>
          </w:p>
          <w:p w14:paraId="255A0F3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725745" w:rsidRPr="00285BBE" w14:paraId="5ABC9DE4" w14:textId="77777777" w:rsidTr="00725745">
        <w:trPr>
          <w:trHeight w:val="984"/>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97A6C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E576A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Обед.</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04FEFF"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От Исполнителя:</w:t>
            </w:r>
          </w:p>
          <w:p w14:paraId="37B71D75"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 выбор предприятия и формата питания;</w:t>
            </w:r>
          </w:p>
          <w:p w14:paraId="06F1DA6A" w14:textId="77777777" w:rsidR="00725745" w:rsidRPr="00285BBE" w:rsidRDefault="00725745" w:rsidP="0024113F">
            <w:pPr>
              <w:spacing w:after="0" w:line="240" w:lineRule="auto"/>
              <w:contextualSpacing/>
              <w:rPr>
                <w:rFonts w:ascii="Times New Roman" w:eastAsia="Times New Roman" w:hAnsi="Times New Roman" w:cs="Times New Roman"/>
                <w:i/>
                <w:iCs/>
              </w:rPr>
            </w:pPr>
            <w:r w:rsidRPr="00285BBE">
              <w:rPr>
                <w:rFonts w:ascii="Times New Roman" w:eastAsia="Times New Roman" w:hAnsi="Times New Roman" w:cs="Times New Roman"/>
                <w:i/>
                <w:iCs/>
              </w:rPr>
              <w:t>– организация обеда;</w:t>
            </w:r>
          </w:p>
          <w:p w14:paraId="0754C95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iCs/>
              </w:rPr>
              <w:t>– транспортное обслуживание (при необходимости).</w:t>
            </w:r>
          </w:p>
        </w:tc>
      </w:tr>
      <w:tr w:rsidR="00725745" w:rsidRPr="00285BBE" w14:paraId="543D5245"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020FC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23A72D" w14:textId="77777777" w:rsidR="00725745" w:rsidRPr="00285BBE" w:rsidRDefault="00725745" w:rsidP="0024113F">
            <w:pPr>
              <w:suppressAutoHyphens w:val="0"/>
              <w:autoSpaceDN/>
              <w:spacing w:after="0" w:line="240" w:lineRule="auto"/>
              <w:textAlignment w:val="auto"/>
              <w:rPr>
                <w:rFonts w:ascii="Times New Roman" w:eastAsia="Times New Roman" w:hAnsi="Times New Roman" w:cs="Times New Roman"/>
                <w:color w:val="000000"/>
                <w:kern w:val="0"/>
              </w:rPr>
            </w:pPr>
            <w:r w:rsidRPr="00285BBE">
              <w:rPr>
                <w:rFonts w:ascii="Times New Roman" w:eastAsia="Times New Roman" w:hAnsi="Times New Roman" w:cs="Times New Roman"/>
                <w:color w:val="000000"/>
                <w:kern w:val="0"/>
              </w:rPr>
              <w:t xml:space="preserve">Туристическая программа: </w:t>
            </w:r>
          </w:p>
          <w:p w14:paraId="4DD11C13" w14:textId="77777777" w:rsidR="00725745" w:rsidRPr="00285BBE" w:rsidRDefault="00725745" w:rsidP="0024113F">
            <w:pPr>
              <w:suppressAutoHyphens w:val="0"/>
              <w:autoSpaceDN/>
              <w:spacing w:after="0" w:line="240" w:lineRule="auto"/>
              <w:textAlignment w:val="auto"/>
              <w:rPr>
                <w:rFonts w:ascii="Times New Roman" w:eastAsia="Times New Roman" w:hAnsi="Times New Roman" w:cs="Times New Roman"/>
                <w:color w:val="000000"/>
                <w:kern w:val="0"/>
              </w:rPr>
            </w:pPr>
            <w:r w:rsidRPr="00285BBE">
              <w:rPr>
                <w:rFonts w:ascii="Times New Roman" w:eastAsia="Times New Roman" w:hAnsi="Times New Roman" w:cs="Times New Roman"/>
                <w:color w:val="000000"/>
                <w:kern w:val="0"/>
              </w:rPr>
              <w:t>Посещение Сочи-Парка</w:t>
            </w:r>
          </w:p>
          <w:p w14:paraId="6A2EDD9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туристическая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F8D2A3" w14:textId="77777777" w:rsidR="00725745" w:rsidRPr="00285BBE" w:rsidRDefault="00725745" w:rsidP="0024113F">
            <w:pPr>
              <w:suppressAutoHyphens w:val="0"/>
              <w:autoSpaceDN/>
              <w:spacing w:after="0" w:line="240" w:lineRule="auto"/>
              <w:textAlignment w:val="auto"/>
              <w:rPr>
                <w:rFonts w:ascii="Times New Roman" w:eastAsia="Times New Roman" w:hAnsi="Times New Roman" w:cs="Times New Roman"/>
                <w:i/>
                <w:iCs/>
                <w:color w:val="000000"/>
                <w:kern w:val="0"/>
              </w:rPr>
            </w:pPr>
            <w:r w:rsidRPr="00285BBE">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(трансфер к месту начала экскурсии).</w:t>
            </w:r>
          </w:p>
          <w:p w14:paraId="3EB581B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p>
        </w:tc>
      </w:tr>
      <w:tr w:rsidR="00725745" w:rsidRPr="00285BBE" w14:paraId="4625C562"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89FB4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B79C74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Образовательная программа:</w:t>
            </w:r>
          </w:p>
          <w:p w14:paraId="09DFE67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Лекция на тему эко принципов Сочи Парка «Береги планету – второй нету»</w:t>
            </w:r>
          </w:p>
          <w:p w14:paraId="6D99F34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1772B1" w14:textId="77777777" w:rsidR="00725745" w:rsidRPr="00285BBE" w:rsidRDefault="00725745" w:rsidP="0024113F">
            <w:pPr>
              <w:pStyle w:val="af4"/>
              <w:spacing w:before="0" w:beforeAutospacing="0" w:after="0" w:afterAutospacing="0"/>
              <w:rPr>
                <w:sz w:val="22"/>
                <w:szCs w:val="22"/>
              </w:rPr>
            </w:pPr>
            <w:r w:rsidRPr="00285BBE">
              <w:rPr>
                <w:i/>
                <w:iCs/>
                <w:sz w:val="22"/>
                <w:szCs w:val="22"/>
              </w:rPr>
              <w:t>От Исполнителя:</w:t>
            </w:r>
          </w:p>
          <w:p w14:paraId="0C97C041" w14:textId="77777777" w:rsidR="00725745" w:rsidRPr="00285BBE" w:rsidRDefault="00725745" w:rsidP="0024113F">
            <w:pPr>
              <w:pStyle w:val="af4"/>
              <w:spacing w:before="0" w:beforeAutospacing="0" w:after="0" w:afterAutospacing="0"/>
              <w:rPr>
                <w:sz w:val="22"/>
                <w:szCs w:val="22"/>
              </w:rPr>
            </w:pPr>
            <w:r w:rsidRPr="00285BBE">
              <w:rPr>
                <w:i/>
                <w:iCs/>
                <w:sz w:val="22"/>
                <w:szCs w:val="22"/>
              </w:rPr>
              <w:t>– обеспечить организацию и реализацию образовательной программы;</w:t>
            </w:r>
          </w:p>
          <w:p w14:paraId="34B729D2" w14:textId="77777777" w:rsidR="00725745" w:rsidRPr="00285BBE" w:rsidRDefault="00725745" w:rsidP="0024113F">
            <w:pPr>
              <w:pStyle w:val="af4"/>
              <w:spacing w:before="0" w:beforeAutospacing="0" w:after="0" w:afterAutospacing="0"/>
              <w:rPr>
                <w:sz w:val="22"/>
                <w:szCs w:val="22"/>
              </w:rPr>
            </w:pPr>
            <w:r w:rsidRPr="00285BBE">
              <w:rPr>
                <w:i/>
                <w:iCs/>
                <w:sz w:val="22"/>
                <w:szCs w:val="22"/>
              </w:rPr>
              <w:t>– привлечь специалиста по тематике;</w:t>
            </w:r>
          </w:p>
          <w:p w14:paraId="71CC3D92" w14:textId="77777777" w:rsidR="00725745" w:rsidRPr="00285BBE" w:rsidRDefault="00725745" w:rsidP="0024113F">
            <w:pPr>
              <w:pStyle w:val="af4"/>
              <w:spacing w:before="0" w:beforeAutospacing="0" w:after="0" w:afterAutospacing="0"/>
              <w:rPr>
                <w:sz w:val="22"/>
                <w:szCs w:val="22"/>
              </w:rPr>
            </w:pPr>
            <w:r w:rsidRPr="00285BBE">
              <w:rPr>
                <w:i/>
                <w:iCs/>
                <w:sz w:val="22"/>
                <w:szCs w:val="22"/>
              </w:rPr>
              <w:t>– предоставить помещение;</w:t>
            </w:r>
          </w:p>
          <w:p w14:paraId="4362F38A" w14:textId="77777777" w:rsidR="00725745" w:rsidRPr="00285BBE" w:rsidRDefault="00725745" w:rsidP="0024113F">
            <w:pPr>
              <w:pStyle w:val="af4"/>
              <w:spacing w:before="0" w:beforeAutospacing="0" w:after="0" w:afterAutospacing="0"/>
              <w:rPr>
                <w:sz w:val="22"/>
                <w:szCs w:val="22"/>
              </w:rPr>
            </w:pPr>
            <w:r w:rsidRPr="00285BBE">
              <w:rPr>
                <w:i/>
                <w:iCs/>
                <w:sz w:val="22"/>
                <w:szCs w:val="22"/>
              </w:rPr>
              <w:t>– обеспечить транспортное обслуживание (включая перевозку (трансфер) к месту начала образовательной программы).</w:t>
            </w:r>
          </w:p>
        </w:tc>
      </w:tr>
      <w:tr w:rsidR="00725745" w:rsidRPr="00285BBE" w14:paraId="1B98486B"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1208A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8E3F15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Ужин.</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AFB48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7EACC7B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4577F98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ужина;</w:t>
            </w:r>
          </w:p>
          <w:p w14:paraId="26AB7AF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tc>
      </w:tr>
      <w:tr w:rsidR="00725745" w:rsidRPr="00285BBE" w14:paraId="7113B1F9"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1EF4A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9D9FD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Образовательная программа: </w:t>
            </w:r>
          </w:p>
          <w:p w14:paraId="5C08B7E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Вечерняя игра «Что? Где? Когда?» </w:t>
            </w:r>
          </w:p>
          <w:p w14:paraId="5584858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на экологическую тему</w:t>
            </w:r>
          </w:p>
          <w:p w14:paraId="5803F0C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lastRenderedPageBreak/>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39B10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lastRenderedPageBreak/>
              <w:t>Исполнитель обязуется:</w:t>
            </w:r>
          </w:p>
          <w:p w14:paraId="0248469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29C9A0F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(при необходимости);</w:t>
            </w:r>
          </w:p>
          <w:p w14:paraId="3730285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lastRenderedPageBreak/>
              <w:t>– предоставить помещение и техническое оборудование (при необходимости);</w:t>
            </w:r>
          </w:p>
          <w:p w14:paraId="4D87E2C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транспортным обслуживанием (включая перевозку (трансфер) к месту начала образовательной программы при необходимости).</w:t>
            </w:r>
          </w:p>
        </w:tc>
      </w:tr>
      <w:tr w:rsidR="00725745" w:rsidRPr="00285BBE" w14:paraId="62B4DA16"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9F9AD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right="-210"/>
              <w:jc w:val="center"/>
              <w:rPr>
                <w:rFonts w:ascii="Times New Roman" w:eastAsia="Times New Roman" w:hAnsi="Times New Roman" w:cs="Times New Roman"/>
              </w:rPr>
            </w:pPr>
            <w:r w:rsidRPr="00285BBE">
              <w:rPr>
                <w:rFonts w:ascii="Times New Roman" w:eastAsia="Times New Roman" w:hAnsi="Times New Roman" w:cs="Times New Roman"/>
              </w:rPr>
              <w:lastRenderedPageBreak/>
              <w:t>1</w:t>
            </w:r>
            <w:r>
              <w:rPr>
                <w:rFonts w:ascii="Times New Roman" w:eastAsia="Times New Roman" w:hAnsi="Times New Roman" w:cs="Times New Roman"/>
              </w:rPr>
              <w:t>0</w:t>
            </w:r>
            <w:r w:rsidRPr="00285BBE">
              <w:rPr>
                <w:rFonts w:ascii="Times New Roman" w:eastAsia="Times New Roman" w:hAnsi="Times New Roman" w:cs="Times New Roman"/>
              </w:rPr>
              <w:t xml:space="preserve">. </w:t>
            </w:r>
          </w:p>
        </w:tc>
        <w:tc>
          <w:tcPr>
            <w:tcW w:w="354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502F30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средство размещения.</w:t>
            </w:r>
          </w:p>
        </w:tc>
        <w:tc>
          <w:tcPr>
            <w:tcW w:w="6237" w:type="dxa"/>
            <w:gridSpan w:val="3"/>
            <w:tcBorders>
              <w:top w:val="nil"/>
              <w:left w:val="nil"/>
              <w:bottom w:val="single" w:sz="5" w:space="0" w:color="000000"/>
              <w:right w:val="single" w:sz="4" w:space="0" w:color="auto"/>
            </w:tcBorders>
            <w:shd w:val="clear" w:color="auto" w:fill="auto"/>
            <w:tcMar>
              <w:top w:w="100" w:type="dxa"/>
              <w:left w:w="100" w:type="dxa"/>
              <w:bottom w:w="100" w:type="dxa"/>
              <w:right w:w="100" w:type="dxa"/>
            </w:tcMar>
          </w:tcPr>
          <w:p w14:paraId="6D33439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транспортным обслуживанием.</w:t>
            </w:r>
          </w:p>
        </w:tc>
      </w:tr>
      <w:tr w:rsidR="00725745" w:rsidRPr="00285BBE" w14:paraId="013CCF43" w14:textId="77777777" w:rsidTr="00725745">
        <w:tc>
          <w:tcPr>
            <w:tcW w:w="10348" w:type="dxa"/>
            <w:gridSpan w:val="5"/>
            <w:tcBorders>
              <w:top w:val="single" w:sz="4" w:space="0" w:color="auto"/>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4F1F5CE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jc w:val="center"/>
              <w:rPr>
                <w:rFonts w:ascii="Times New Roman" w:eastAsia="Times New Roman" w:hAnsi="Times New Roman" w:cs="Times New Roman"/>
                <w:b/>
                <w:bCs/>
              </w:rPr>
            </w:pPr>
            <w:r w:rsidRPr="00285BBE">
              <w:rPr>
                <w:rFonts w:ascii="Times New Roman" w:eastAsia="Times New Roman" w:hAnsi="Times New Roman" w:cs="Times New Roman"/>
                <w:b/>
                <w:bCs/>
              </w:rPr>
              <w:t>День 4</w:t>
            </w:r>
          </w:p>
        </w:tc>
      </w:tr>
      <w:tr w:rsidR="00725745" w:rsidRPr="00285BBE" w14:paraId="30D34640" w14:textId="77777777" w:rsidTr="00725745">
        <w:tc>
          <w:tcPr>
            <w:tcW w:w="567" w:type="dxa"/>
            <w:tcBorders>
              <w:top w:val="nil"/>
              <w:left w:val="single" w:sz="5" w:space="0" w:color="000000"/>
              <w:bottom w:val="single" w:sz="4" w:space="0" w:color="auto"/>
              <w:right w:val="single" w:sz="4" w:space="0" w:color="auto"/>
            </w:tcBorders>
            <w:shd w:val="clear" w:color="auto" w:fill="auto"/>
            <w:tcMar>
              <w:top w:w="100" w:type="dxa"/>
              <w:left w:w="100" w:type="dxa"/>
              <w:bottom w:w="100" w:type="dxa"/>
              <w:right w:w="100" w:type="dxa"/>
            </w:tcMar>
          </w:tcPr>
          <w:p w14:paraId="14E7E4A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F3CA88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Завтрак</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51AF72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2689B2F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0BA434C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завтрака;</w:t>
            </w:r>
          </w:p>
          <w:p w14:paraId="358A92B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p w14:paraId="202B1BB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Рекомендовано организовать завтрак в средстве размещения.</w:t>
            </w:r>
          </w:p>
        </w:tc>
      </w:tr>
      <w:tr w:rsidR="00725745" w:rsidRPr="00285BBE" w14:paraId="4A0B40B3"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43AC80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4E17EED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Образовательная программа: </w:t>
            </w:r>
          </w:p>
          <w:p w14:paraId="07334A9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Сад-музей </w:t>
            </w:r>
            <w:r>
              <w:rPr>
                <w:rFonts w:ascii="Times New Roman" w:eastAsia="Times New Roman" w:hAnsi="Times New Roman" w:cs="Times New Roman"/>
              </w:rPr>
              <w:t>«</w:t>
            </w:r>
            <w:r w:rsidRPr="00285BBE">
              <w:rPr>
                <w:rFonts w:ascii="Times New Roman" w:eastAsia="Times New Roman" w:hAnsi="Times New Roman" w:cs="Times New Roman"/>
              </w:rPr>
              <w:t>Дерево Дружбы</w:t>
            </w:r>
            <w:r>
              <w:rPr>
                <w:rFonts w:ascii="Times New Roman" w:eastAsia="Times New Roman" w:hAnsi="Times New Roman" w:cs="Times New Roman"/>
              </w:rPr>
              <w:t>»</w:t>
            </w:r>
            <w:r w:rsidRPr="00285BBE">
              <w:rPr>
                <w:rFonts w:ascii="Times New Roman" w:eastAsia="Times New Roman" w:hAnsi="Times New Roman" w:cs="Times New Roman"/>
              </w:rPr>
              <w:t xml:space="preserve"> – история создания ботанического сада, посещение здания выставочного павильона и знакомство с уникальной коллекцией растений</w:t>
            </w:r>
          </w:p>
          <w:p w14:paraId="55C2109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10393D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w:t>
            </w:r>
          </w:p>
          <w:p w14:paraId="514AE21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40D151E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394086F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w:t>
            </w:r>
          </w:p>
          <w:p w14:paraId="7B87002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входными билетами;</w:t>
            </w:r>
          </w:p>
          <w:p w14:paraId="051DE87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материалы и техническое оборудование;</w:t>
            </w:r>
          </w:p>
          <w:p w14:paraId="676C8A8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725745" w:rsidRPr="00285BBE" w14:paraId="343A3FE6"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DDCD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3. </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ACDAE0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Полезная программа:</w:t>
            </w:r>
          </w:p>
          <w:p w14:paraId="0F98E89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помощь Саду-музею</w:t>
            </w:r>
            <w:r>
              <w:rPr>
                <w:rFonts w:ascii="Times New Roman" w:eastAsia="Times New Roman" w:hAnsi="Times New Roman" w:cs="Times New Roman"/>
              </w:rPr>
              <w:t xml:space="preserve"> «</w:t>
            </w:r>
            <w:r w:rsidRPr="00285BBE">
              <w:rPr>
                <w:rFonts w:ascii="Times New Roman" w:eastAsia="Times New Roman" w:hAnsi="Times New Roman" w:cs="Times New Roman"/>
              </w:rPr>
              <w:t>Дерево Дружбы</w:t>
            </w:r>
            <w:r>
              <w:rPr>
                <w:rFonts w:ascii="Times New Roman" w:eastAsia="Times New Roman" w:hAnsi="Times New Roman" w:cs="Times New Roman"/>
              </w:rPr>
              <w:t>»</w:t>
            </w:r>
            <w:r w:rsidRPr="00285BBE">
              <w:rPr>
                <w:rFonts w:ascii="Times New Roman" w:eastAsia="Times New Roman" w:hAnsi="Times New Roman" w:cs="Times New Roman"/>
              </w:rPr>
              <w:t xml:space="preserve"> – благоустройство территории, уход за растениями</w:t>
            </w:r>
          </w:p>
          <w:p w14:paraId="781F408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 xml:space="preserve">или альтернативная полезная программа по согласованию с </w:t>
            </w:r>
          </w:p>
          <w:p w14:paraId="61FBF8F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i/>
                <w:iCs/>
              </w:rPr>
              <w:t>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A8B58A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6ED3C8B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полезной программы;</w:t>
            </w:r>
          </w:p>
          <w:p w14:paraId="4DC8F9F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по тематике;</w:t>
            </w:r>
          </w:p>
          <w:p w14:paraId="322A439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материалы для Участников;</w:t>
            </w:r>
          </w:p>
          <w:p w14:paraId="1A6F969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техническое оборудование;</w:t>
            </w:r>
          </w:p>
          <w:p w14:paraId="45F0716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транспортное обслуживание (включая перевозку (трансфер) к месту начала полезной программы).</w:t>
            </w:r>
          </w:p>
        </w:tc>
      </w:tr>
      <w:tr w:rsidR="00725745" w:rsidRPr="00285BBE" w14:paraId="60F2357D"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B2341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48558E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Обед.</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AAF999E" w14:textId="77777777" w:rsidR="00725745" w:rsidRPr="00285BBE" w:rsidRDefault="00725745" w:rsidP="0024113F">
            <w:pPr>
              <w:pStyle w:val="af4"/>
              <w:spacing w:before="0" w:beforeAutospacing="0" w:after="0" w:afterAutospacing="0"/>
              <w:rPr>
                <w:sz w:val="22"/>
                <w:szCs w:val="22"/>
              </w:rPr>
            </w:pPr>
            <w:r w:rsidRPr="00285BBE">
              <w:rPr>
                <w:sz w:val="22"/>
                <w:szCs w:val="22"/>
              </w:rPr>
              <w:t xml:space="preserve"> </w:t>
            </w:r>
            <w:r w:rsidRPr="00285BBE">
              <w:rPr>
                <w:i/>
                <w:iCs/>
                <w:color w:val="000000"/>
                <w:sz w:val="22"/>
                <w:szCs w:val="22"/>
              </w:rPr>
              <w:t>От Исполнителя:</w:t>
            </w:r>
          </w:p>
          <w:p w14:paraId="0DA4E8C4" w14:textId="77777777" w:rsidR="00725745" w:rsidRPr="00285BBE" w:rsidRDefault="00725745" w:rsidP="0024113F">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285BBE">
              <w:rPr>
                <w:rFonts w:ascii="Times New Roman" w:eastAsia="Times New Roman" w:hAnsi="Times New Roman" w:cs="Times New Roman"/>
                <w:i/>
                <w:iCs/>
                <w:color w:val="000000"/>
                <w:kern w:val="0"/>
              </w:rPr>
              <w:t>– выбор предприятия и формата питания;</w:t>
            </w:r>
          </w:p>
          <w:p w14:paraId="0A825AAF" w14:textId="77777777" w:rsidR="00725745" w:rsidRPr="00285BBE" w:rsidRDefault="00725745" w:rsidP="0024113F">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285BBE">
              <w:rPr>
                <w:rFonts w:ascii="Times New Roman" w:eastAsia="Times New Roman" w:hAnsi="Times New Roman" w:cs="Times New Roman"/>
                <w:kern w:val="0"/>
              </w:rPr>
              <w:t xml:space="preserve">– </w:t>
            </w:r>
            <w:r w:rsidRPr="00285BBE">
              <w:rPr>
                <w:rFonts w:ascii="Times New Roman" w:eastAsia="Times New Roman" w:hAnsi="Times New Roman" w:cs="Times New Roman"/>
                <w:i/>
                <w:iCs/>
                <w:color w:val="000000"/>
                <w:kern w:val="0"/>
              </w:rPr>
              <w:t>организация обеда;</w:t>
            </w:r>
          </w:p>
          <w:p w14:paraId="45DD96E2" w14:textId="77777777" w:rsidR="00725745" w:rsidRPr="00285BBE" w:rsidRDefault="00725745" w:rsidP="0024113F">
            <w:pPr>
              <w:widowControl/>
              <w:suppressAutoHyphens w:val="0"/>
              <w:autoSpaceDN/>
              <w:spacing w:after="0" w:line="240" w:lineRule="auto"/>
              <w:textAlignment w:val="auto"/>
              <w:rPr>
                <w:rFonts w:ascii="Times New Roman" w:eastAsia="Times New Roman" w:hAnsi="Times New Roman" w:cs="Times New Roman"/>
                <w:kern w:val="0"/>
              </w:rPr>
            </w:pPr>
            <w:r w:rsidRPr="00285BBE">
              <w:rPr>
                <w:rFonts w:ascii="Times New Roman" w:eastAsia="Times New Roman" w:hAnsi="Times New Roman" w:cs="Times New Roman"/>
                <w:i/>
                <w:iCs/>
                <w:color w:val="000000"/>
                <w:kern w:val="0"/>
              </w:rPr>
              <w:t>– транспортное обслуживание (при необходимости)</w:t>
            </w:r>
            <w:r w:rsidRPr="00285BBE">
              <w:rPr>
                <w:rFonts w:ascii="Times New Roman" w:eastAsia="Times New Roman" w:hAnsi="Times New Roman" w:cs="Times New Roman"/>
                <w:kern w:val="0"/>
              </w:rPr>
              <w:t>.</w:t>
            </w:r>
          </w:p>
        </w:tc>
      </w:tr>
      <w:tr w:rsidR="00725745" w:rsidRPr="00285BBE" w14:paraId="1F069BDB"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FAF10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3FC58C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Туристическая программа:</w:t>
            </w:r>
          </w:p>
          <w:p w14:paraId="22E5B01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экскурсия в Чайные домики Уч-Дере с чаепитием и интерактивной программой</w:t>
            </w:r>
          </w:p>
          <w:p w14:paraId="60A1433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rPr>
              <w:t xml:space="preserve"> </w:t>
            </w:r>
            <w:r w:rsidRPr="00285BBE">
              <w:rPr>
                <w:rFonts w:ascii="Times New Roman" w:eastAsia="Times New Roman" w:hAnsi="Times New Roman" w:cs="Times New Roman"/>
                <w:i/>
                <w:iCs/>
              </w:rPr>
              <w:t>или альтернативная туристическая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59D4FAE" w14:textId="77777777" w:rsidR="00725745" w:rsidRPr="00285BBE" w:rsidRDefault="00725745" w:rsidP="0024113F">
            <w:pPr>
              <w:widowControl/>
              <w:spacing w:after="0" w:line="240" w:lineRule="atLeast"/>
              <w:rPr>
                <w:rFonts w:ascii="Times New Roman" w:hAnsi="Times New Roman" w:cs="Times New Roman"/>
              </w:rPr>
            </w:pPr>
            <w:r w:rsidRPr="00285BBE">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25745" w:rsidRPr="00285BBE" w14:paraId="5D05DA03"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B95EBA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17DA63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Ужин.</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C5DF87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6C1317A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337F0A5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xml:space="preserve">– организация ужина; </w:t>
            </w:r>
          </w:p>
          <w:p w14:paraId="2BBD10D0"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p w14:paraId="0F3AC78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Возможно организовать ужин в средстве размещения.</w:t>
            </w:r>
          </w:p>
        </w:tc>
      </w:tr>
      <w:tr w:rsidR="00725745" w:rsidRPr="00285BBE" w14:paraId="0CA6CFD2" w14:textId="77777777" w:rsidTr="00725745">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4899FF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 xml:space="preserve">7. </w:t>
            </w:r>
          </w:p>
        </w:tc>
        <w:tc>
          <w:tcPr>
            <w:tcW w:w="3544"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ECAE91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в средство размещения.</w:t>
            </w:r>
          </w:p>
        </w:tc>
        <w:tc>
          <w:tcPr>
            <w:tcW w:w="6237" w:type="dxa"/>
            <w:gridSpan w:val="3"/>
            <w:tcBorders>
              <w:top w:val="nil"/>
              <w:left w:val="nil"/>
              <w:bottom w:val="single" w:sz="5" w:space="0" w:color="000000"/>
              <w:right w:val="single" w:sz="4" w:space="0" w:color="auto"/>
            </w:tcBorders>
            <w:shd w:val="clear" w:color="auto" w:fill="auto"/>
            <w:tcMar>
              <w:top w:w="0" w:type="dxa"/>
              <w:left w:w="100" w:type="dxa"/>
              <w:bottom w:w="0" w:type="dxa"/>
              <w:right w:w="100" w:type="dxa"/>
            </w:tcMar>
          </w:tcPr>
          <w:p w14:paraId="795D558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Участников транспортным обслуживанием.</w:t>
            </w:r>
          </w:p>
        </w:tc>
      </w:tr>
      <w:tr w:rsidR="00725745" w:rsidRPr="00285BBE" w14:paraId="125A34BC" w14:textId="77777777" w:rsidTr="00725745">
        <w:tc>
          <w:tcPr>
            <w:tcW w:w="10348" w:type="dxa"/>
            <w:gridSpan w:val="5"/>
            <w:tcBorders>
              <w:top w:val="nil"/>
              <w:left w:val="single" w:sz="5" w:space="0" w:color="000000"/>
              <w:bottom w:val="single" w:sz="5" w:space="0" w:color="000000"/>
              <w:right w:val="single" w:sz="5" w:space="0" w:color="000000"/>
            </w:tcBorders>
            <w:shd w:val="clear" w:color="auto" w:fill="FCE5CD"/>
            <w:tcMar>
              <w:top w:w="100" w:type="dxa"/>
              <w:left w:w="100" w:type="dxa"/>
              <w:bottom w:w="100" w:type="dxa"/>
              <w:right w:w="100" w:type="dxa"/>
            </w:tcMar>
          </w:tcPr>
          <w:p w14:paraId="767F728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jc w:val="center"/>
              <w:rPr>
                <w:rFonts w:ascii="Times New Roman" w:eastAsia="Times New Roman" w:hAnsi="Times New Roman" w:cs="Times New Roman"/>
                <w:b/>
                <w:bCs/>
              </w:rPr>
            </w:pPr>
            <w:bookmarkStart w:id="44" w:name="_Hlk169195023"/>
            <w:r w:rsidRPr="00285BBE">
              <w:rPr>
                <w:rFonts w:ascii="Times New Roman" w:eastAsia="Times New Roman" w:hAnsi="Times New Roman" w:cs="Times New Roman"/>
                <w:b/>
                <w:bCs/>
              </w:rPr>
              <w:t>День 5</w:t>
            </w:r>
          </w:p>
        </w:tc>
      </w:tr>
      <w:bookmarkEnd w:id="44"/>
      <w:tr w:rsidR="00725745" w:rsidRPr="00285BBE" w14:paraId="73109B9F" w14:textId="77777777" w:rsidTr="00725745">
        <w:trPr>
          <w:trHeight w:val="420"/>
        </w:trPr>
        <w:tc>
          <w:tcPr>
            <w:tcW w:w="567" w:type="dxa"/>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A5DC0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lastRenderedPageBreak/>
              <w:t>1.</w:t>
            </w:r>
          </w:p>
        </w:tc>
        <w:tc>
          <w:tcPr>
            <w:tcW w:w="3544" w:type="dxa"/>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F7AAB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Завтрак</w:t>
            </w:r>
          </w:p>
        </w:tc>
        <w:tc>
          <w:tcPr>
            <w:tcW w:w="6237" w:type="dxa"/>
            <w:gridSpan w:val="3"/>
            <w:tcBorders>
              <w:top w:val="single" w:sz="4" w:space="0" w:color="auto"/>
              <w:left w:val="single" w:sz="6" w:space="0" w:color="000000"/>
              <w:bottom w:val="single" w:sz="6" w:space="0" w:color="000000"/>
              <w:right w:val="single" w:sz="4" w:space="0" w:color="auto"/>
            </w:tcBorders>
            <w:shd w:val="clear" w:color="auto" w:fill="auto"/>
            <w:tcMar>
              <w:top w:w="100" w:type="dxa"/>
              <w:left w:w="100" w:type="dxa"/>
              <w:bottom w:w="100" w:type="dxa"/>
              <w:right w:w="100" w:type="dxa"/>
            </w:tcMar>
          </w:tcPr>
          <w:p w14:paraId="6A5C75E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От Исполнителя:</w:t>
            </w:r>
          </w:p>
          <w:p w14:paraId="7824402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21BE60E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завтрака;</w:t>
            </w:r>
          </w:p>
          <w:p w14:paraId="1F984913"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p w14:paraId="3038187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Возможно организовать завтрак в средстве размещения.</w:t>
            </w:r>
          </w:p>
        </w:tc>
      </w:tr>
      <w:tr w:rsidR="00725745" w:rsidRPr="00285BBE" w14:paraId="6F83D977" w14:textId="77777777" w:rsidTr="00725745">
        <w:trPr>
          <w:trHeight w:val="420"/>
        </w:trPr>
        <w:tc>
          <w:tcPr>
            <w:tcW w:w="567" w:type="dxa"/>
            <w:tcBorders>
              <w:top w:val="single" w:sz="6" w:space="0" w:color="000000"/>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5F2F1AA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2.</w:t>
            </w:r>
          </w:p>
        </w:tc>
        <w:tc>
          <w:tcPr>
            <w:tcW w:w="3544" w:type="dxa"/>
            <w:tcBorders>
              <w:top w:val="single" w:sz="6" w:space="0" w:color="000000"/>
              <w:left w:val="nil"/>
              <w:bottom w:val="single" w:sz="4" w:space="0" w:color="auto"/>
              <w:right w:val="single" w:sz="5" w:space="0" w:color="000000"/>
            </w:tcBorders>
            <w:shd w:val="clear" w:color="auto" w:fill="auto"/>
            <w:tcMar>
              <w:top w:w="100" w:type="dxa"/>
              <w:left w:w="100" w:type="dxa"/>
              <w:bottom w:w="100" w:type="dxa"/>
              <w:right w:w="100" w:type="dxa"/>
            </w:tcMar>
          </w:tcPr>
          <w:p w14:paraId="2D1E1DC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Выселение Участников из средства размещения.</w:t>
            </w:r>
          </w:p>
        </w:tc>
        <w:tc>
          <w:tcPr>
            <w:tcW w:w="6237" w:type="dxa"/>
            <w:gridSpan w:val="3"/>
            <w:tcBorders>
              <w:top w:val="single" w:sz="6" w:space="0" w:color="000000"/>
              <w:left w:val="nil"/>
              <w:bottom w:val="single" w:sz="4" w:space="0" w:color="auto"/>
              <w:right w:val="single" w:sz="4" w:space="0" w:color="auto"/>
            </w:tcBorders>
            <w:shd w:val="clear" w:color="auto" w:fill="auto"/>
            <w:tcMar>
              <w:top w:w="100" w:type="dxa"/>
              <w:left w:w="100" w:type="dxa"/>
              <w:bottom w:w="100" w:type="dxa"/>
              <w:right w:w="100" w:type="dxa"/>
            </w:tcMar>
          </w:tcPr>
          <w:p w14:paraId="776871F1" w14:textId="77777777" w:rsidR="00725745" w:rsidRPr="00285BBE" w:rsidRDefault="00725745" w:rsidP="0024113F">
            <w:pPr>
              <w:widowControl/>
              <w:suppressAutoHyphens w:val="0"/>
              <w:autoSpaceDN/>
              <w:spacing w:after="0" w:line="240" w:lineRule="auto"/>
              <w:textAlignment w:val="auto"/>
              <w:rPr>
                <w:rFonts w:ascii="Times New Roman" w:eastAsia="Times New Roman" w:hAnsi="Times New Roman" w:cs="Times New Roman"/>
                <w:kern w:val="0"/>
              </w:rPr>
            </w:pPr>
            <w:r w:rsidRPr="00285BBE">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7CE81BEA" w14:textId="77777777" w:rsidR="00725745" w:rsidRPr="00285BBE" w:rsidRDefault="00725745" w:rsidP="0024113F">
            <w:pPr>
              <w:widowControl/>
              <w:suppressAutoHyphens w:val="0"/>
              <w:autoSpaceDN/>
              <w:spacing w:after="0" w:line="240" w:lineRule="auto"/>
              <w:textAlignment w:val="auto"/>
              <w:rPr>
                <w:rFonts w:ascii="Times New Roman" w:eastAsia="Times New Roman" w:hAnsi="Times New Roman" w:cs="Times New Roman"/>
                <w:kern w:val="0"/>
              </w:rPr>
            </w:pPr>
            <w:r w:rsidRPr="00285BBE">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725745" w:rsidRPr="00285BBE" w14:paraId="75C8EAB4" w14:textId="77777777" w:rsidTr="0072574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3A950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731B0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Образовательная программа: </w:t>
            </w:r>
          </w:p>
          <w:p w14:paraId="24E1E42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Посещение Океанариума </w:t>
            </w:r>
            <w:r w:rsidRPr="00285BBE">
              <w:rPr>
                <w:rFonts w:ascii="Times New Roman" w:eastAsia="Times New Roman" w:hAnsi="Times New Roman" w:cs="Times New Roman"/>
                <w:lang w:val="en-US"/>
              </w:rPr>
              <w:t>Sochi</w:t>
            </w:r>
            <w:r w:rsidRPr="00285BBE">
              <w:rPr>
                <w:rFonts w:ascii="Times New Roman" w:eastAsia="Times New Roman" w:hAnsi="Times New Roman" w:cs="Times New Roman"/>
              </w:rPr>
              <w:t xml:space="preserve"> </w:t>
            </w:r>
            <w:r w:rsidRPr="00285BBE">
              <w:rPr>
                <w:rFonts w:ascii="Times New Roman" w:eastAsia="Times New Roman" w:hAnsi="Times New Roman" w:cs="Times New Roman"/>
                <w:lang w:val="en-US"/>
              </w:rPr>
              <w:t>Discovery</w:t>
            </w:r>
            <w:r w:rsidRPr="00285BBE">
              <w:rPr>
                <w:rFonts w:ascii="Times New Roman" w:eastAsia="Times New Roman" w:hAnsi="Times New Roman" w:cs="Times New Roman"/>
              </w:rPr>
              <w:t xml:space="preserve"> </w:t>
            </w:r>
            <w:r w:rsidRPr="00285BBE">
              <w:rPr>
                <w:rFonts w:ascii="Times New Roman" w:eastAsia="Times New Roman" w:hAnsi="Times New Roman" w:cs="Times New Roman"/>
                <w:lang w:val="en-US"/>
              </w:rPr>
              <w:t>World</w:t>
            </w:r>
            <w:r w:rsidRPr="00285BBE">
              <w:rPr>
                <w:rFonts w:ascii="Times New Roman" w:eastAsia="Times New Roman" w:hAnsi="Times New Roman" w:cs="Times New Roman"/>
              </w:rPr>
              <w:t xml:space="preserve"> </w:t>
            </w:r>
            <w:r w:rsidRPr="00285BBE">
              <w:rPr>
                <w:rFonts w:ascii="Times New Roman" w:eastAsia="Times New Roman" w:hAnsi="Times New Roman" w:cs="Times New Roman"/>
                <w:lang w:val="en-US"/>
              </w:rPr>
              <w:t>Aquarium</w:t>
            </w:r>
            <w:r w:rsidRPr="00285BBE">
              <w:rPr>
                <w:rFonts w:ascii="Times New Roman" w:eastAsia="Times New Roman" w:hAnsi="Times New Roman" w:cs="Times New Roman"/>
              </w:rPr>
              <w:t>. Изучение обитателей морского и пресного подводного мира</w:t>
            </w:r>
          </w:p>
          <w:p w14:paraId="08FB17A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iCs/>
              </w:rPr>
            </w:pPr>
            <w:r w:rsidRPr="00285BBE">
              <w:rPr>
                <w:rFonts w:ascii="Times New Roman" w:eastAsia="Times New Roman" w:hAnsi="Times New Roman" w:cs="Times New Roman"/>
                <w:i/>
                <w:iCs/>
              </w:rPr>
              <w:t>или альтернативная образовательная программа по согласованию с Заказчиком.</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3C7D0FE"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w:t>
            </w:r>
          </w:p>
          <w:p w14:paraId="43A959E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организацию и реализацию образовательной программы;</w:t>
            </w:r>
          </w:p>
          <w:p w14:paraId="52EA73D1"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привлечь специалиста (при необходимости);</w:t>
            </w:r>
          </w:p>
          <w:p w14:paraId="0769F9A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предоставить помещение и техническое оборудование (при необходимости);</w:t>
            </w:r>
          </w:p>
          <w:p w14:paraId="079B8EF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обеспечить Участников транспортным обслуживанием (включая перевозку (трансфер) к месту начала образовательной программы при необходимости).</w:t>
            </w:r>
          </w:p>
        </w:tc>
      </w:tr>
      <w:tr w:rsidR="00725745" w:rsidRPr="00285BBE" w14:paraId="3D67BA1E" w14:textId="77777777" w:rsidTr="0072574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7E0EC1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CDC2A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Обед.</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B1AFD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rPr>
              <w:t xml:space="preserve"> </w:t>
            </w:r>
            <w:r w:rsidRPr="00285BBE">
              <w:rPr>
                <w:rFonts w:ascii="Times New Roman" w:eastAsia="Times New Roman" w:hAnsi="Times New Roman" w:cs="Times New Roman"/>
                <w:i/>
              </w:rPr>
              <w:t>От Исполнителя:</w:t>
            </w:r>
          </w:p>
          <w:p w14:paraId="05B40B9A"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выбор предприятия и формата питания;</w:t>
            </w:r>
          </w:p>
          <w:p w14:paraId="672DB868"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организация обеда;</w:t>
            </w:r>
          </w:p>
          <w:p w14:paraId="6008671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 перевозка (трансфер) при необходимости.</w:t>
            </w:r>
          </w:p>
        </w:tc>
      </w:tr>
      <w:tr w:rsidR="00725745" w:rsidRPr="00285BBE" w14:paraId="1E7977A6" w14:textId="77777777" w:rsidTr="00725745">
        <w:trPr>
          <w:trHeight w:val="420"/>
        </w:trPr>
        <w:tc>
          <w:tcPr>
            <w:tcW w:w="567"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5BE5C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5" w:right="-183"/>
              <w:jc w:val="center"/>
              <w:rPr>
                <w:rFonts w:ascii="Times New Roman" w:eastAsia="Times New Roman" w:hAnsi="Times New Roman" w:cs="Times New Roman"/>
              </w:rPr>
            </w:pPr>
            <w:r w:rsidRPr="00285BBE">
              <w:rPr>
                <w:rFonts w:ascii="Times New Roman" w:eastAsia="Times New Roman" w:hAnsi="Times New Roman" w:cs="Times New Roman"/>
              </w:rPr>
              <w:t>5.</w:t>
            </w:r>
          </w:p>
        </w:tc>
        <w:tc>
          <w:tcPr>
            <w:tcW w:w="354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138B6ED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Окончание Туристического маршрута. </w:t>
            </w:r>
          </w:p>
          <w:p w14:paraId="6729177C"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Перевозка (трансфер) Участников в Пункты отправления</w:t>
            </w:r>
          </w:p>
        </w:tc>
        <w:tc>
          <w:tcPr>
            <w:tcW w:w="6237" w:type="dxa"/>
            <w:gridSpan w:val="3"/>
            <w:tcBorders>
              <w:top w:val="single" w:sz="4" w:space="0" w:color="auto"/>
              <w:left w:val="nil"/>
              <w:bottom w:val="single" w:sz="5" w:space="0" w:color="000000"/>
              <w:right w:val="single" w:sz="4" w:space="0" w:color="auto"/>
            </w:tcBorders>
            <w:shd w:val="clear" w:color="auto" w:fill="auto"/>
            <w:tcMar>
              <w:top w:w="100" w:type="dxa"/>
              <w:left w:w="100" w:type="dxa"/>
              <w:bottom w:w="100" w:type="dxa"/>
              <w:right w:w="100" w:type="dxa"/>
            </w:tcMar>
          </w:tcPr>
          <w:p w14:paraId="2E76CBE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i/>
              </w:rPr>
            </w:pPr>
            <w:r w:rsidRPr="00285BBE">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tc>
      </w:tr>
      <w:tr w:rsidR="00725745" w:rsidRPr="00285BBE" w14:paraId="5D71CFF5" w14:textId="77777777" w:rsidTr="00725745">
        <w:tc>
          <w:tcPr>
            <w:tcW w:w="4820" w:type="dxa"/>
            <w:gridSpan w:val="3"/>
            <w:tcMar>
              <w:top w:w="0" w:type="dxa"/>
              <w:bottom w:w="0" w:type="dxa"/>
            </w:tcMar>
          </w:tcPr>
          <w:p w14:paraId="34EFD22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b/>
              </w:rPr>
            </w:pPr>
            <w:r w:rsidRPr="00285BBE">
              <w:rPr>
                <w:rFonts w:ascii="Times New Roman" w:eastAsia="Times New Roman" w:hAnsi="Times New Roman" w:cs="Times New Roman"/>
                <w:b/>
              </w:rPr>
              <w:t xml:space="preserve"> </w:t>
            </w:r>
          </w:p>
          <w:p w14:paraId="6F5DFA8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b/>
              </w:rPr>
              <w:t>Заказчик</w:t>
            </w:r>
            <w:r w:rsidRPr="00285BBE">
              <w:rPr>
                <w:rFonts w:ascii="Times New Roman" w:eastAsia="Times New Roman" w:hAnsi="Times New Roman" w:cs="Times New Roman"/>
              </w:rPr>
              <w:t>: Автономная некоммерческая</w:t>
            </w:r>
          </w:p>
          <w:p w14:paraId="03602CF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организация «Больше, чем путешествие»</w:t>
            </w:r>
          </w:p>
          <w:p w14:paraId="1BAA9EC9"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 </w:t>
            </w:r>
          </w:p>
        </w:tc>
        <w:tc>
          <w:tcPr>
            <w:tcW w:w="4034" w:type="dxa"/>
            <w:tcBorders>
              <w:top w:val="nil"/>
              <w:left w:val="nil"/>
              <w:bottom w:val="nil"/>
              <w:right w:val="nil"/>
            </w:tcBorders>
            <w:shd w:val="clear" w:color="auto" w:fill="auto"/>
            <w:tcMar>
              <w:top w:w="0" w:type="dxa"/>
              <w:left w:w="100" w:type="dxa"/>
              <w:bottom w:w="0" w:type="dxa"/>
              <w:right w:w="100" w:type="dxa"/>
            </w:tcMar>
          </w:tcPr>
          <w:p w14:paraId="7B9A335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b/>
              </w:rPr>
            </w:pPr>
            <w:r w:rsidRPr="00285BBE">
              <w:rPr>
                <w:rFonts w:ascii="Times New Roman" w:eastAsia="Times New Roman" w:hAnsi="Times New Roman" w:cs="Times New Roman"/>
                <w:b/>
              </w:rPr>
              <w:t xml:space="preserve"> </w:t>
            </w:r>
          </w:p>
          <w:p w14:paraId="65AFDABB"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rPr>
            </w:pPr>
            <w:r w:rsidRPr="00285BBE">
              <w:rPr>
                <w:rFonts w:ascii="Times New Roman" w:eastAsia="Times New Roman" w:hAnsi="Times New Roman" w:cs="Times New Roman"/>
                <w:b/>
              </w:rPr>
              <w:t xml:space="preserve">  Исполнитель</w:t>
            </w:r>
            <w:r w:rsidRPr="00285BBE">
              <w:rPr>
                <w:rFonts w:ascii="Times New Roman" w:eastAsia="Times New Roman" w:hAnsi="Times New Roman" w:cs="Times New Roman"/>
              </w:rPr>
              <w:t>: _____________________</w:t>
            </w:r>
          </w:p>
        </w:tc>
        <w:tc>
          <w:tcPr>
            <w:tcW w:w="1494" w:type="dxa"/>
            <w:tcBorders>
              <w:top w:val="nil"/>
              <w:left w:val="nil"/>
              <w:bottom w:val="nil"/>
              <w:right w:val="nil"/>
            </w:tcBorders>
            <w:shd w:val="clear" w:color="auto" w:fill="auto"/>
            <w:tcMar>
              <w:top w:w="0" w:type="dxa"/>
              <w:left w:w="0" w:type="dxa"/>
              <w:bottom w:w="0" w:type="dxa"/>
              <w:right w:w="0" w:type="dxa"/>
            </w:tcMar>
          </w:tcPr>
          <w:p w14:paraId="26672136"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rPr>
            </w:pPr>
            <w:r w:rsidRPr="00285BBE">
              <w:rPr>
                <w:rFonts w:ascii="Times New Roman" w:eastAsia="Times New Roman" w:hAnsi="Times New Roman" w:cs="Times New Roman"/>
              </w:rPr>
              <w:t xml:space="preserve"> </w:t>
            </w:r>
          </w:p>
        </w:tc>
      </w:tr>
      <w:tr w:rsidR="00725745" w:rsidRPr="00285BBE" w14:paraId="41454282" w14:textId="77777777" w:rsidTr="00725745">
        <w:tc>
          <w:tcPr>
            <w:tcW w:w="4820" w:type="dxa"/>
            <w:gridSpan w:val="3"/>
            <w:tcMar>
              <w:top w:w="0" w:type="dxa"/>
              <w:bottom w:w="0" w:type="dxa"/>
            </w:tcMar>
          </w:tcPr>
          <w:p w14:paraId="7243E4CF"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 xml:space="preserve"> </w:t>
            </w:r>
          </w:p>
          <w:p w14:paraId="31ADCE3D"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_______________________/ ________ /</w:t>
            </w:r>
          </w:p>
          <w:p w14:paraId="73CDC98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М.П.</w:t>
            </w:r>
          </w:p>
        </w:tc>
        <w:tc>
          <w:tcPr>
            <w:tcW w:w="4034" w:type="dxa"/>
            <w:tcBorders>
              <w:top w:val="nil"/>
              <w:left w:val="nil"/>
              <w:bottom w:val="nil"/>
              <w:right w:val="nil"/>
            </w:tcBorders>
            <w:shd w:val="clear" w:color="auto" w:fill="auto"/>
            <w:tcMar>
              <w:top w:w="0" w:type="dxa"/>
              <w:left w:w="100" w:type="dxa"/>
              <w:bottom w:w="0" w:type="dxa"/>
              <w:right w:w="100" w:type="dxa"/>
            </w:tcMar>
          </w:tcPr>
          <w:p w14:paraId="38B867C7"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rPr>
            </w:pPr>
            <w:r w:rsidRPr="00285BBE">
              <w:rPr>
                <w:rFonts w:ascii="Times New Roman" w:eastAsia="Times New Roman" w:hAnsi="Times New Roman" w:cs="Times New Roman"/>
              </w:rPr>
              <w:t xml:space="preserve"> </w:t>
            </w:r>
          </w:p>
          <w:p w14:paraId="15721855"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rPr>
            </w:pPr>
            <w:r w:rsidRPr="00285BBE">
              <w:rPr>
                <w:rFonts w:ascii="Times New Roman" w:eastAsia="Times New Roman" w:hAnsi="Times New Roman" w:cs="Times New Roman"/>
              </w:rPr>
              <w:t>_____________________/ ___________ /</w:t>
            </w:r>
          </w:p>
          <w:p w14:paraId="551C42F4"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rPr>
                <w:rFonts w:ascii="Times New Roman" w:eastAsia="Times New Roman" w:hAnsi="Times New Roman" w:cs="Times New Roman"/>
              </w:rPr>
            </w:pPr>
            <w:r w:rsidRPr="00285BBE">
              <w:rPr>
                <w:rFonts w:ascii="Times New Roman" w:eastAsia="Times New Roman" w:hAnsi="Times New Roman" w:cs="Times New Roman"/>
              </w:rPr>
              <w:t>М.П.</w:t>
            </w:r>
          </w:p>
        </w:tc>
        <w:tc>
          <w:tcPr>
            <w:tcW w:w="1494" w:type="dxa"/>
            <w:tcBorders>
              <w:top w:val="nil"/>
              <w:left w:val="nil"/>
              <w:bottom w:val="nil"/>
              <w:right w:val="nil"/>
            </w:tcBorders>
            <w:shd w:val="clear" w:color="auto" w:fill="auto"/>
            <w:tcMar>
              <w:top w:w="0" w:type="dxa"/>
              <w:left w:w="0" w:type="dxa"/>
              <w:bottom w:w="0" w:type="dxa"/>
              <w:right w:w="0" w:type="dxa"/>
            </w:tcMar>
          </w:tcPr>
          <w:p w14:paraId="38416ED2" w14:textId="77777777" w:rsidR="00725745" w:rsidRPr="00285BBE" w:rsidRDefault="00725745" w:rsidP="0024113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tLeast"/>
              <w:ind w:left="-160"/>
              <w:rPr>
                <w:rFonts w:ascii="Times New Roman" w:eastAsia="Times New Roman" w:hAnsi="Times New Roman" w:cs="Times New Roman"/>
              </w:rPr>
            </w:pPr>
            <w:r w:rsidRPr="00285BBE">
              <w:rPr>
                <w:rFonts w:ascii="Times New Roman" w:eastAsia="Times New Roman" w:hAnsi="Times New Roman" w:cs="Times New Roman"/>
              </w:rPr>
              <w:t xml:space="preserve"> </w:t>
            </w:r>
          </w:p>
        </w:tc>
      </w:tr>
    </w:tbl>
    <w:p w14:paraId="1915555D"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Calibri" w:hAnsi="Times New Roman" w:cs="Times New Roman"/>
          <w:kern w:val="0"/>
        </w:rPr>
      </w:pPr>
    </w:p>
    <w:p w14:paraId="627885FC" w14:textId="77777777" w:rsidR="00725745" w:rsidRPr="00285BBE" w:rsidRDefault="00725745" w:rsidP="00725745">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Calibri" w:hAnsi="Times New Roman" w:cs="Times New Roman"/>
          <w:kern w:val="0"/>
        </w:rPr>
      </w:pPr>
    </w:p>
    <w:p w14:paraId="190CC99A" w14:textId="181370B2" w:rsidR="00433681" w:rsidRDefault="00433681" w:rsidP="00433681">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Calibri" w:hAnsi="Times New Roman" w:cs="Times New Roman"/>
          <w:kern w:val="0"/>
        </w:rPr>
      </w:pPr>
    </w:p>
    <w:p w14:paraId="3CD7122A" w14:textId="77777777" w:rsidR="00725745" w:rsidRPr="00285BBE" w:rsidRDefault="00725745" w:rsidP="00433681">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Calibri" w:hAnsi="Times New Roman" w:cs="Times New Roman"/>
          <w:kern w:val="0"/>
        </w:rPr>
      </w:pPr>
    </w:p>
    <w:p w14:paraId="1A9ED87D" w14:textId="77777777" w:rsidR="00433681" w:rsidRPr="00285BBE" w:rsidRDefault="00433681" w:rsidP="00433681">
      <w:pPr>
        <w:widowControl/>
        <w:suppressAutoHyphens w:val="0"/>
        <w:autoSpaceDN/>
        <w:spacing w:after="0" w:line="240" w:lineRule="auto"/>
        <w:textAlignment w:val="auto"/>
        <w:rPr>
          <w:rFonts w:ascii="Times New Roman" w:eastAsia="Times New Roman" w:hAnsi="Times New Roman" w:cs="Times New Roman"/>
        </w:rPr>
      </w:pPr>
    </w:p>
    <w:p w14:paraId="69EC56E2" w14:textId="77777777"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58E928A" w14:textId="77777777"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13C06AB" w14:textId="77777777"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11E2D87" w14:textId="77777777"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BE04A02" w14:textId="64755866"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4CD33A0" w14:textId="2D9101E9"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F030E9A" w14:textId="1A701253"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87BB39F" w14:textId="21933801"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7D84253" w14:textId="3CDB8A5F"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D584071" w14:textId="74922BFD"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6AE8BE3" w14:textId="727FFC47"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2FE2DAC" w14:textId="2ED40A6E"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7A0F1BC" w14:textId="56A7CA60"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E0B9798" w14:textId="630521FB"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6F5796B" w14:textId="1FCD8910"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B0FF7C4" w14:textId="38631BC1"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D2C90FB" w14:textId="602A4603" w:rsidR="00433681" w:rsidRDefault="0043368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0BF54838" w:rsidR="005C30BD" w:rsidRPr="00D406B3" w:rsidRDefault="005C30BD" w:rsidP="00725745">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725745">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725745">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433681">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433681">
          <w:pgSz w:w="11906" w:h="16838"/>
          <w:pgMar w:top="851"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14FC061" w:rsidR="00673C91" w:rsidRDefault="00673C91" w:rsidP="00224143">
      <w:pPr>
        <w:spacing w:after="0" w:line="240" w:lineRule="auto"/>
        <w:rPr>
          <w:rFonts w:ascii="Times New Roman" w:eastAsia="Times New Roman" w:hAnsi="Times New Roman" w:cs="Times New Roman"/>
        </w:rPr>
      </w:pPr>
    </w:p>
    <w:p w14:paraId="1B942CBF" w14:textId="77777777" w:rsidR="003B23E1" w:rsidRPr="00D406B3" w:rsidRDefault="003B23E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367601">
        <w:trPr>
          <w:trHeight w:val="63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328F935A" w:rsidR="00E16C1E" w:rsidRPr="00D406B3" w:rsidRDefault="00367601"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4E438F69"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4067A3E6" w:rsidR="00E16C1E" w:rsidRPr="00D406B3" w:rsidRDefault="00367601"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36D8C01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4C744D33" w:rsidR="008C0E5E" w:rsidRPr="00D406B3" w:rsidRDefault="00367601"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47855234"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363F66" w:rsidP="00D17E63">
      <w:pPr>
        <w:pStyle w:val="ConsPlusNormal"/>
        <w:jc w:val="center"/>
        <w:rPr>
          <w:rFonts w:ascii="Times New Roman" w:hAnsi="Times New Roman" w:cs="Times New Roman"/>
          <w:b/>
        </w:rPr>
      </w:pPr>
      <w:hyperlink r:id="rId18">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433681">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433681">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433681">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433681">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433681">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433681">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433681">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433681">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433681">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433681">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433681">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433681">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433681">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433681">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433681">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433681">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433681">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433681">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433681">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433681">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433681">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433681">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433681">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433681">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433681">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AF70" w14:textId="77777777" w:rsidR="00E93DF1" w:rsidRDefault="00E93DF1">
      <w:pPr>
        <w:spacing w:after="0" w:line="240" w:lineRule="auto"/>
      </w:pPr>
      <w:r>
        <w:separator/>
      </w:r>
    </w:p>
  </w:endnote>
  <w:endnote w:type="continuationSeparator" w:id="0">
    <w:p w14:paraId="4BA433ED" w14:textId="77777777" w:rsidR="00E93DF1" w:rsidRDefault="00E9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76C921A0" w:rsidR="00CC79C2" w:rsidRPr="00CC79C2" w:rsidRDefault="00CC79C2"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363F66">
          <w:rPr>
            <w:rFonts w:ascii="Times New Roman" w:hAnsi="Times New Roman" w:cs="Times New Roman"/>
            <w:noProof/>
            <w:sz w:val="20"/>
            <w:szCs w:val="20"/>
          </w:rPr>
          <w:t>6</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D154" w14:textId="77777777" w:rsidR="00E93DF1" w:rsidRDefault="00E93DF1">
      <w:pPr>
        <w:spacing w:after="0" w:line="240" w:lineRule="auto"/>
      </w:pPr>
      <w:r>
        <w:separator/>
      </w:r>
    </w:p>
  </w:footnote>
  <w:footnote w:type="continuationSeparator" w:id="0">
    <w:p w14:paraId="299E4106" w14:textId="77777777" w:rsidR="00E93DF1" w:rsidRDefault="00E93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D17E63" w:rsidRDefault="00D17E63" w:rsidP="00D17E6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9"/>
  </w:num>
  <w:num w:numId="3">
    <w:abstractNumId w:val="12"/>
  </w:num>
  <w:num w:numId="4">
    <w:abstractNumId w:val="34"/>
  </w:num>
  <w:num w:numId="5">
    <w:abstractNumId w:val="16"/>
  </w:num>
  <w:num w:numId="6">
    <w:abstractNumId w:val="9"/>
  </w:num>
  <w:num w:numId="7">
    <w:abstractNumId w:val="22"/>
  </w:num>
  <w:num w:numId="8">
    <w:abstractNumId w:val="0"/>
  </w:num>
  <w:num w:numId="9">
    <w:abstractNumId w:val="31"/>
  </w:num>
  <w:num w:numId="10">
    <w:abstractNumId w:val="18"/>
  </w:num>
  <w:num w:numId="11">
    <w:abstractNumId w:val="8"/>
  </w:num>
  <w:num w:numId="12">
    <w:abstractNumId w:val="5"/>
  </w:num>
  <w:num w:numId="13">
    <w:abstractNumId w:val="6"/>
  </w:num>
  <w:num w:numId="14">
    <w:abstractNumId w:val="10"/>
  </w:num>
  <w:num w:numId="15">
    <w:abstractNumId w:val="3"/>
  </w:num>
  <w:num w:numId="16">
    <w:abstractNumId w:val="15"/>
  </w:num>
  <w:num w:numId="17">
    <w:abstractNumId w:val="27"/>
  </w:num>
  <w:num w:numId="18">
    <w:abstractNumId w:val="21"/>
  </w:num>
  <w:num w:numId="19">
    <w:abstractNumId w:val="30"/>
  </w:num>
  <w:num w:numId="20">
    <w:abstractNumId w:val="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9"/>
  </w:num>
  <w:num w:numId="25">
    <w:abstractNumId w:val="1"/>
  </w:num>
  <w:num w:numId="26">
    <w:abstractNumId w:val="13"/>
  </w:num>
  <w:num w:numId="27">
    <w:abstractNumId w:val="32"/>
  </w:num>
  <w:num w:numId="28">
    <w:abstractNumId w:val="11"/>
  </w:num>
  <w:num w:numId="29">
    <w:abstractNumId w:val="23"/>
  </w:num>
  <w:num w:numId="30">
    <w:abstractNumId w:val="33"/>
  </w:num>
  <w:num w:numId="31">
    <w:abstractNumId w:val="14"/>
  </w:num>
  <w:num w:numId="32">
    <w:abstractNumId w:val="25"/>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3F66"/>
    <w:rsid w:val="003656F4"/>
    <w:rsid w:val="003664F8"/>
    <w:rsid w:val="00367601"/>
    <w:rsid w:val="0037333E"/>
    <w:rsid w:val="00385644"/>
    <w:rsid w:val="00386B05"/>
    <w:rsid w:val="00386CA3"/>
    <w:rsid w:val="00390E1F"/>
    <w:rsid w:val="00391B1D"/>
    <w:rsid w:val="003A1409"/>
    <w:rsid w:val="003A741C"/>
    <w:rsid w:val="003A7522"/>
    <w:rsid w:val="003B23E1"/>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3681"/>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5745"/>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16A7B"/>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A6B91"/>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34D9"/>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33681"/>
    <w:pPr>
      <w:widowControl w:val="0"/>
      <w:spacing w:after="200" w:line="276" w:lineRule="auto"/>
    </w:pPr>
    <w:rPr>
      <w:sz w:val="22"/>
      <w:szCs w:val="22"/>
    </w:rPr>
    <w:tblPr>
      <w:tblCellMar>
        <w:top w:w="0" w:type="dxa"/>
        <w:left w:w="0" w:type="dxa"/>
        <w:bottom w:w="0" w:type="dxa"/>
        <w:right w:w="0" w:type="dxa"/>
      </w:tblCellMar>
    </w:tblPr>
  </w:style>
  <w:style w:type="numbering" w:customStyle="1" w:styleId="14">
    <w:name w:val="Нет списка1"/>
    <w:next w:val="a2"/>
    <w:uiPriority w:val="99"/>
    <w:semiHidden/>
    <w:unhideWhenUsed/>
    <w:rsid w:val="00433681"/>
  </w:style>
  <w:style w:type="character" w:customStyle="1" w:styleId="30">
    <w:name w:val="Заголовок 3 Знак"/>
    <w:basedOn w:val="a0"/>
    <w:link w:val="3"/>
    <w:rsid w:val="00433681"/>
    <w:rPr>
      <w:rFonts w:eastAsia="SimSun" w:cs="Tahoma"/>
      <w:b/>
      <w:kern w:val="3"/>
      <w:sz w:val="28"/>
      <w:szCs w:val="28"/>
    </w:rPr>
  </w:style>
  <w:style w:type="character" w:customStyle="1" w:styleId="40">
    <w:name w:val="Заголовок 4 Знак"/>
    <w:basedOn w:val="a0"/>
    <w:link w:val="4"/>
    <w:rsid w:val="00433681"/>
    <w:rPr>
      <w:rFonts w:eastAsia="SimSun" w:cs="Tahoma"/>
      <w:b/>
      <w:kern w:val="3"/>
      <w:sz w:val="24"/>
      <w:szCs w:val="24"/>
    </w:rPr>
  </w:style>
  <w:style w:type="character" w:customStyle="1" w:styleId="50">
    <w:name w:val="Заголовок 5 Знак"/>
    <w:basedOn w:val="a0"/>
    <w:link w:val="5"/>
    <w:rsid w:val="00433681"/>
    <w:rPr>
      <w:rFonts w:eastAsia="SimSun" w:cs="Tahoma"/>
      <w:b/>
      <w:kern w:val="3"/>
      <w:sz w:val="22"/>
      <w:szCs w:val="22"/>
    </w:rPr>
  </w:style>
  <w:style w:type="character" w:customStyle="1" w:styleId="60">
    <w:name w:val="Заголовок 6 Знак"/>
    <w:basedOn w:val="a0"/>
    <w:link w:val="6"/>
    <w:rsid w:val="00433681"/>
    <w:rPr>
      <w:rFonts w:eastAsia="SimSun" w:cs="Tahoma"/>
      <w:b/>
      <w:kern w:val="3"/>
    </w:rPr>
  </w:style>
  <w:style w:type="character" w:customStyle="1" w:styleId="a4">
    <w:name w:val="Название Знак"/>
    <w:basedOn w:val="a0"/>
    <w:link w:val="a3"/>
    <w:rsid w:val="00433681"/>
    <w:rPr>
      <w:rFonts w:eastAsia="SimSun" w:cs="Tahoma"/>
      <w:b/>
      <w:kern w:val="3"/>
      <w:sz w:val="72"/>
      <w:szCs w:val="72"/>
    </w:rPr>
  </w:style>
  <w:style w:type="character" w:customStyle="1" w:styleId="aff4">
    <w:name w:val="Подзаголовок Знак"/>
    <w:basedOn w:val="a0"/>
    <w:link w:val="aff3"/>
    <w:rsid w:val="00433681"/>
    <w:rPr>
      <w:rFonts w:ascii="Georgia" w:eastAsia="Georgia" w:hAnsi="Georgia" w:cs="Georgia"/>
      <w:i/>
      <w:color w:val="666666"/>
      <w:kern w:val="3"/>
      <w:sz w:val="48"/>
      <w:szCs w:val="48"/>
    </w:rPr>
  </w:style>
  <w:style w:type="table" w:customStyle="1" w:styleId="15">
    <w:name w:val="Основная таблица1"/>
    <w:basedOn w:val="a1"/>
    <w:next w:val="ae"/>
    <w:uiPriority w:val="39"/>
    <w:rsid w:val="00433681"/>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368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433681"/>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433681"/>
    <w:pPr>
      <w:widowControl w:val="0"/>
      <w:spacing w:after="200" w:line="276" w:lineRule="auto"/>
    </w:pPr>
    <w:rPr>
      <w:sz w:val="22"/>
      <w:szCs w:val="22"/>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433681"/>
    <w:rPr>
      <w:color w:val="605E5C"/>
      <w:shd w:val="clear" w:color="auto" w:fill="E1DFDD"/>
    </w:rPr>
  </w:style>
  <w:style w:type="table" w:customStyle="1" w:styleId="TableNormal5">
    <w:name w:val="Table Normal5"/>
    <w:rsid w:val="00725745"/>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hyperlink" Target="https://disk.yandex.ru/d/Rbh1fyxHrWjOT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443969-16EC-4C22-9618-0CD20871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27495</Words>
  <Characters>156724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183852</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Жгутова Наталия</cp:lastModifiedBy>
  <cp:revision>2</cp:revision>
  <cp:lastPrinted>2024-08-09T14:08:00Z</cp:lastPrinted>
  <dcterms:created xsi:type="dcterms:W3CDTF">2024-08-16T14:57:00Z</dcterms:created>
  <dcterms:modified xsi:type="dcterms:W3CDTF">2024-08-16T14:57:00Z</dcterms:modified>
</cp:coreProperties>
</file>