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AF2AC" w14:textId="77777777" w:rsidR="00D25CB0" w:rsidRPr="00EB3C8E" w:rsidRDefault="00D25CB0" w:rsidP="00D25CB0">
      <w:pPr>
        <w:widowControl w:val="0"/>
        <w:numPr>
          <w:ilvl w:val="1"/>
          <w:numId w:val="0"/>
        </w:numPr>
        <w:tabs>
          <w:tab w:val="left" w:pos="720"/>
          <w:tab w:val="num" w:pos="1134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3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Коммерческое предложение (форма 2)</w:t>
      </w:r>
    </w:p>
    <w:p w14:paraId="51ACA12D" w14:textId="77777777" w:rsidR="00D25CB0" w:rsidRDefault="00D25CB0" w:rsidP="00D2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бланке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6B01C61" w14:textId="77777777" w:rsidR="00D25CB0" w:rsidRPr="00EB3C8E" w:rsidRDefault="00D25CB0" w:rsidP="00D2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исх. номер</w:t>
      </w:r>
    </w:p>
    <w:p w14:paraId="0D3D97B3" w14:textId="77777777" w:rsidR="00D25CB0" w:rsidRPr="00EB3C8E" w:rsidRDefault="00D25CB0" w:rsidP="00D25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F15511" w14:textId="77777777" w:rsidR="00D25CB0" w:rsidRDefault="00D25CB0" w:rsidP="00D25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93900" w14:textId="77777777" w:rsidR="00D25CB0" w:rsidRDefault="00D25CB0" w:rsidP="00D25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ECAE50" w14:textId="25309F37" w:rsidR="00D25CB0" w:rsidRDefault="00D25CB0" w:rsidP="00D25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КОММЕРЧЕСКОЕ ПРЕДЛОЖЕНИЕ</w:t>
      </w:r>
    </w:p>
    <w:p w14:paraId="5558CE88" w14:textId="77777777" w:rsidR="00873064" w:rsidRDefault="00873064" w:rsidP="00D25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E7E975" w14:textId="77777777" w:rsidR="00D25CB0" w:rsidRDefault="00D25CB0" w:rsidP="00D25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93A70" w14:textId="34935CF6" w:rsidR="00873064" w:rsidRPr="00873064" w:rsidRDefault="00873064" w:rsidP="00873064">
      <w:pPr>
        <w:rPr>
          <w:rFonts w:ascii="Times New Roman" w:eastAsia="Times New Roman" w:hAnsi="Times New Roman" w:cs="Times New Roman"/>
          <w:bCs/>
          <w:lang w:eastAsia="ru-RU"/>
        </w:rPr>
      </w:pPr>
      <w:r w:rsidRPr="00873064">
        <w:rPr>
          <w:rFonts w:ascii="Times New Roman" w:eastAsia="Times New Roman" w:hAnsi="Times New Roman" w:cs="Times New Roman"/>
          <w:bCs/>
        </w:rPr>
        <w:t>Изучив документацию о закупке</w:t>
      </w:r>
      <w:r w:rsidRPr="0087306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</w:t>
      </w:r>
      <w:r w:rsidR="001737C8">
        <w:rPr>
          <w:rFonts w:ascii="Times New Roman" w:hAnsi="Times New Roman" w:cs="Times New Roman"/>
          <w:color w:val="000000" w:themeColor="text1"/>
        </w:rPr>
        <w:t>п</w:t>
      </w:r>
      <w:r w:rsidR="001737C8" w:rsidRPr="001737C8">
        <w:rPr>
          <w:rFonts w:ascii="Times New Roman" w:hAnsi="Times New Roman" w:cs="Times New Roman"/>
          <w:color w:val="000000" w:themeColor="text1"/>
        </w:rPr>
        <w:t>оставк</w:t>
      </w:r>
      <w:r w:rsidR="001737C8">
        <w:rPr>
          <w:rFonts w:ascii="Times New Roman" w:hAnsi="Times New Roman" w:cs="Times New Roman"/>
          <w:color w:val="000000" w:themeColor="text1"/>
        </w:rPr>
        <w:t>у</w:t>
      </w:r>
      <w:r w:rsidR="001737C8" w:rsidRPr="001737C8">
        <w:rPr>
          <w:rFonts w:ascii="Times New Roman" w:hAnsi="Times New Roman" w:cs="Times New Roman"/>
          <w:color w:val="000000" w:themeColor="text1"/>
        </w:rPr>
        <w:t xml:space="preserve"> автотопливозаправщика для светлых нефтепродуктов</w:t>
      </w:r>
      <w:r w:rsidR="001737C8" w:rsidRPr="00873064">
        <w:rPr>
          <w:rFonts w:ascii="Times New Roman" w:eastAsia="Times New Roman" w:hAnsi="Times New Roman" w:cs="Times New Roman"/>
          <w:bCs/>
        </w:rPr>
        <w:t xml:space="preserve"> </w:t>
      </w:r>
      <w:r w:rsidRPr="00873064">
        <w:rPr>
          <w:rFonts w:ascii="Times New Roman" w:eastAsia="Times New Roman" w:hAnsi="Times New Roman" w:cs="Times New Roman"/>
          <w:bCs/>
        </w:rPr>
        <w:t>(</w:t>
      </w:r>
      <w:r w:rsidRPr="00873064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наименование Участника размещения заказа)</w:t>
      </w:r>
      <w:r w:rsidRPr="00873064">
        <w:rPr>
          <w:rFonts w:ascii="Times New Roman" w:eastAsia="Times New Roman" w:hAnsi="Times New Roman" w:cs="Times New Roman"/>
          <w:bCs/>
          <w:lang w:eastAsia="ru-RU"/>
        </w:rPr>
        <w:t xml:space="preserve"> в лице </w:t>
      </w:r>
      <w:r w:rsidRPr="00873064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(наименование должности руководителя, фамилия, имя, отчество)</w:t>
      </w:r>
      <w:r w:rsidRPr="00873064">
        <w:rPr>
          <w:rFonts w:ascii="Times New Roman" w:eastAsia="Times New Roman" w:hAnsi="Times New Roman" w:cs="Times New Roman"/>
          <w:bCs/>
          <w:lang w:eastAsia="ru-RU"/>
        </w:rPr>
        <w:t xml:space="preserve">, действующего на основании </w:t>
      </w:r>
      <w:r w:rsidRPr="00873064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(Устава, доверенности)</w:t>
      </w:r>
      <w:r w:rsidRPr="00873064">
        <w:rPr>
          <w:rFonts w:ascii="Times New Roman" w:eastAsia="Times New Roman" w:hAnsi="Times New Roman" w:cs="Times New Roman"/>
          <w:bCs/>
          <w:lang w:eastAsia="ru-RU"/>
        </w:rPr>
        <w:t xml:space="preserve"> предлагает исполнить договор на следующих условиях: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4631"/>
        <w:gridCol w:w="4070"/>
      </w:tblGrid>
      <w:tr w:rsidR="00873064" w:rsidRPr="00873064" w14:paraId="26575034" w14:textId="77777777" w:rsidTr="00397BF4">
        <w:trPr>
          <w:jc w:val="center"/>
        </w:trPr>
        <w:tc>
          <w:tcPr>
            <w:tcW w:w="587" w:type="dxa"/>
            <w:vAlign w:val="center"/>
          </w:tcPr>
          <w:p w14:paraId="39E3C204" w14:textId="77777777" w:rsidR="00873064" w:rsidRPr="00873064" w:rsidRDefault="00873064" w:rsidP="00873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0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631" w:type="dxa"/>
            <w:vAlign w:val="center"/>
          </w:tcPr>
          <w:p w14:paraId="7196D96F" w14:textId="77777777" w:rsidR="00873064" w:rsidRPr="00873064" w:rsidRDefault="00873064" w:rsidP="00873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0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  <w:p w14:paraId="43206A30" w14:textId="77777777" w:rsidR="00873064" w:rsidRPr="00873064" w:rsidRDefault="00873064" w:rsidP="0087306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70" w:type="dxa"/>
            <w:vAlign w:val="center"/>
          </w:tcPr>
          <w:p w14:paraId="4D969ECF" w14:textId="53A81CD1" w:rsidR="00873064" w:rsidRPr="00873064" w:rsidRDefault="00300B7E" w:rsidP="00873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</w:t>
            </w:r>
          </w:p>
        </w:tc>
      </w:tr>
      <w:tr w:rsidR="00873064" w:rsidRPr="00873064" w14:paraId="7C3DCB95" w14:textId="77777777" w:rsidTr="00397BF4">
        <w:trPr>
          <w:jc w:val="center"/>
        </w:trPr>
        <w:tc>
          <w:tcPr>
            <w:tcW w:w="587" w:type="dxa"/>
          </w:tcPr>
          <w:p w14:paraId="7EACAF08" w14:textId="77777777" w:rsidR="00873064" w:rsidRPr="00873064" w:rsidRDefault="00873064" w:rsidP="00873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0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631" w:type="dxa"/>
          </w:tcPr>
          <w:p w14:paraId="41C3C56F" w14:textId="4D4D62AC" w:rsidR="00873064" w:rsidRPr="00873064" w:rsidRDefault="00873064" w:rsidP="00873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064">
              <w:rPr>
                <w:rFonts w:ascii="Times New Roman" w:hAnsi="Times New Roman" w:cs="Times New Roman"/>
                <w:b/>
              </w:rPr>
              <w:t xml:space="preserve">Стоимость предложения </w:t>
            </w:r>
            <w:r w:rsidR="003753E2">
              <w:rPr>
                <w:rFonts w:ascii="Times New Roman" w:hAnsi="Times New Roman" w:cs="Times New Roman"/>
                <w:b/>
              </w:rPr>
              <w:t xml:space="preserve"> (без НДС</w:t>
            </w:r>
            <w:r w:rsidR="00D660AC">
              <w:rPr>
                <w:rFonts w:ascii="Times New Roman" w:hAnsi="Times New Roman" w:cs="Times New Roman"/>
                <w:b/>
              </w:rPr>
              <w:t xml:space="preserve">, </w:t>
            </w:r>
            <w:r w:rsidR="003753E2">
              <w:rPr>
                <w:rFonts w:ascii="Times New Roman" w:hAnsi="Times New Roman" w:cs="Times New Roman"/>
                <w:b/>
              </w:rPr>
              <w:t>рубли)</w:t>
            </w:r>
          </w:p>
        </w:tc>
        <w:tc>
          <w:tcPr>
            <w:tcW w:w="4070" w:type="dxa"/>
          </w:tcPr>
          <w:p w14:paraId="0E7A1329" w14:textId="77777777" w:rsidR="00873064" w:rsidRPr="00873064" w:rsidRDefault="00873064" w:rsidP="00873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73064" w:rsidRPr="00873064" w14:paraId="10CC4F4C" w14:textId="77777777" w:rsidTr="00397BF4">
        <w:trPr>
          <w:jc w:val="center"/>
        </w:trPr>
        <w:tc>
          <w:tcPr>
            <w:tcW w:w="587" w:type="dxa"/>
          </w:tcPr>
          <w:p w14:paraId="69B7FC1A" w14:textId="77777777" w:rsidR="00873064" w:rsidRPr="00873064" w:rsidRDefault="00873064" w:rsidP="00873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30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631" w:type="dxa"/>
          </w:tcPr>
          <w:p w14:paraId="524F5DB7" w14:textId="77777777" w:rsidR="00873064" w:rsidRPr="00873064" w:rsidRDefault="00873064" w:rsidP="0087306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3064">
              <w:rPr>
                <w:rFonts w:ascii="Times New Roman" w:hAnsi="Times New Roman" w:cs="Times New Roman"/>
                <w:b/>
              </w:rPr>
              <w:t>Срок поставки (календарные дни)</w:t>
            </w:r>
          </w:p>
        </w:tc>
        <w:tc>
          <w:tcPr>
            <w:tcW w:w="4070" w:type="dxa"/>
          </w:tcPr>
          <w:p w14:paraId="49CB2160" w14:textId="77777777" w:rsidR="00873064" w:rsidRPr="00873064" w:rsidRDefault="00873064" w:rsidP="0087306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7E8A1911" w14:textId="77777777" w:rsidR="00873064" w:rsidRPr="00873064" w:rsidRDefault="00873064" w:rsidP="008730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319A585F" w14:textId="5A37A2B4" w:rsidR="00873064" w:rsidRPr="00873064" w:rsidRDefault="00873064" w:rsidP="00873064">
      <w:pPr>
        <w:rPr>
          <w:rFonts w:ascii="Times New Roman" w:hAnsi="Times New Roman" w:cs="Times New Roman"/>
          <w:i/>
        </w:rPr>
      </w:pPr>
      <w:r w:rsidRPr="00873064">
        <w:rPr>
          <w:rFonts w:ascii="Times New Roman" w:hAnsi="Times New Roman" w:cs="Times New Roman"/>
          <w:i/>
        </w:rPr>
        <w:t>*</w:t>
      </w:r>
      <w:r w:rsidRPr="00873064">
        <w:rPr>
          <w:rFonts w:ascii="Times New Roman" w:hAnsi="Times New Roman" w:cs="Times New Roman"/>
        </w:rPr>
        <w:t xml:space="preserve"> </w:t>
      </w:r>
      <w:r w:rsidRPr="00873064">
        <w:rPr>
          <w:rFonts w:ascii="Times New Roman" w:hAnsi="Times New Roman" w:cs="Times New Roman"/>
          <w:i/>
        </w:rPr>
        <w:t>К коммерческому предложению в обязательном порядке приложить перечень Продукции (Приложение 1 к коммерческому предложению).</w:t>
      </w:r>
    </w:p>
    <w:p w14:paraId="093D0C7B" w14:textId="77777777" w:rsidR="00873064" w:rsidRPr="00873064" w:rsidRDefault="00873064" w:rsidP="00873064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5A4B9652" w14:textId="77777777" w:rsidR="00873064" w:rsidRPr="00873064" w:rsidRDefault="00873064" w:rsidP="00873064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20D2A920" w14:textId="77777777" w:rsidR="00873064" w:rsidRPr="00873064" w:rsidRDefault="00873064" w:rsidP="00873064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4CAEE23A" w14:textId="77777777" w:rsidR="00873064" w:rsidRPr="00873064" w:rsidRDefault="00873064" w:rsidP="00873064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6C29AE59" w14:textId="77777777" w:rsidR="00873064" w:rsidRPr="00873064" w:rsidRDefault="00873064" w:rsidP="00873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73064">
        <w:rPr>
          <w:rFonts w:ascii="Times New Roman" w:eastAsia="Times New Roman" w:hAnsi="Times New Roman" w:cs="Times New Roman"/>
          <w:b/>
          <w:bCs/>
          <w:lang w:eastAsia="ru-RU"/>
        </w:rPr>
        <w:t>Руководитель организации                   ________________________ (Ф.И.О.)</w:t>
      </w:r>
    </w:p>
    <w:p w14:paraId="16128006" w14:textId="77777777" w:rsidR="00873064" w:rsidRPr="00873064" w:rsidRDefault="00873064" w:rsidP="00873064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5EC62B0A" w14:textId="77777777" w:rsidR="00873064" w:rsidRPr="00873064" w:rsidRDefault="00873064" w:rsidP="00873064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14475912" w14:textId="1030D05F" w:rsidR="00873064" w:rsidRDefault="00873064" w:rsidP="008730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69545" w14:textId="668939DA" w:rsidR="00873064" w:rsidRDefault="00873064" w:rsidP="008730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D4C78" w14:textId="77777777" w:rsidR="00D25CB0" w:rsidRPr="00873064" w:rsidRDefault="00D25CB0" w:rsidP="008730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25CB0" w:rsidRPr="00873064" w:rsidSect="0054582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588394A" w14:textId="77777777" w:rsidR="00D25CB0" w:rsidRPr="00391CC0" w:rsidRDefault="00D25CB0" w:rsidP="00C807D3">
      <w:pPr>
        <w:spacing w:after="0"/>
        <w:ind w:left="357" w:right="40"/>
        <w:jc w:val="right"/>
        <w:rPr>
          <w:rFonts w:ascii="Times New Roman" w:hAnsi="Times New Roman" w:cs="Times New Roman"/>
        </w:rPr>
      </w:pPr>
      <w:r w:rsidRPr="00391CC0">
        <w:rPr>
          <w:rFonts w:ascii="Times New Roman" w:hAnsi="Times New Roman" w:cs="Times New Roman"/>
        </w:rPr>
        <w:lastRenderedPageBreak/>
        <w:t>Приложение 1</w:t>
      </w:r>
    </w:p>
    <w:p w14:paraId="460A892D" w14:textId="7C6DF5BA" w:rsidR="00D25CB0" w:rsidRDefault="00D25CB0" w:rsidP="00C807D3">
      <w:pPr>
        <w:spacing w:after="0"/>
        <w:ind w:left="357" w:right="40"/>
        <w:jc w:val="right"/>
        <w:rPr>
          <w:rFonts w:ascii="Times New Roman" w:hAnsi="Times New Roman" w:cs="Times New Roman"/>
        </w:rPr>
      </w:pPr>
      <w:r w:rsidRPr="00391CC0">
        <w:rPr>
          <w:rFonts w:ascii="Times New Roman" w:hAnsi="Times New Roman" w:cs="Times New Roman"/>
        </w:rPr>
        <w:t>к Коммерческому предложению</w:t>
      </w:r>
    </w:p>
    <w:p w14:paraId="2178EAAA" w14:textId="77777777" w:rsidR="00C807D3" w:rsidRPr="00391CC0" w:rsidRDefault="00C807D3" w:rsidP="00C807D3">
      <w:pPr>
        <w:spacing w:after="0"/>
        <w:ind w:left="357" w:right="40"/>
        <w:jc w:val="right"/>
        <w:rPr>
          <w:rFonts w:ascii="Times New Roman" w:hAnsi="Times New Roman" w:cs="Times New Roman"/>
        </w:rPr>
      </w:pPr>
    </w:p>
    <w:tbl>
      <w:tblPr>
        <w:tblStyle w:val="26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851"/>
        <w:gridCol w:w="1559"/>
        <w:gridCol w:w="2126"/>
        <w:gridCol w:w="2268"/>
      </w:tblGrid>
      <w:tr w:rsidR="007144B8" w:rsidRPr="00C807D3" w14:paraId="36FED0CC" w14:textId="1D79F810" w:rsidTr="00C807D3">
        <w:trPr>
          <w:trHeight w:val="1530"/>
        </w:trPr>
        <w:tc>
          <w:tcPr>
            <w:tcW w:w="817" w:type="dxa"/>
            <w:noWrap/>
            <w:hideMark/>
          </w:tcPr>
          <w:p w14:paraId="38B3331D" w14:textId="77777777" w:rsidR="007144B8" w:rsidRPr="00C807D3" w:rsidRDefault="007144B8" w:rsidP="00C807D3">
            <w:pPr>
              <w:jc w:val="center"/>
              <w:rPr>
                <w:sz w:val="24"/>
                <w:szCs w:val="24"/>
              </w:rPr>
            </w:pPr>
            <w:r w:rsidRPr="00C807D3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hideMark/>
          </w:tcPr>
          <w:p w14:paraId="4DBCC25D" w14:textId="4DA3814C" w:rsidR="007144B8" w:rsidRPr="00C807D3" w:rsidRDefault="007144B8" w:rsidP="00C807D3">
            <w:pPr>
              <w:ind w:right="175"/>
              <w:jc w:val="center"/>
              <w:rPr>
                <w:sz w:val="24"/>
                <w:szCs w:val="24"/>
              </w:rPr>
            </w:pPr>
            <w:r w:rsidRPr="00C807D3">
              <w:rPr>
                <w:sz w:val="24"/>
                <w:szCs w:val="24"/>
              </w:rPr>
              <w:t xml:space="preserve">Наименование </w:t>
            </w:r>
            <w:r w:rsidR="00C807D3">
              <w:rPr>
                <w:sz w:val="24"/>
                <w:szCs w:val="24"/>
              </w:rPr>
              <w:t>П</w:t>
            </w:r>
            <w:r w:rsidRPr="00C807D3">
              <w:rPr>
                <w:sz w:val="24"/>
                <w:szCs w:val="24"/>
              </w:rPr>
              <w:t>родукции</w:t>
            </w:r>
          </w:p>
        </w:tc>
        <w:tc>
          <w:tcPr>
            <w:tcW w:w="851" w:type="dxa"/>
            <w:hideMark/>
          </w:tcPr>
          <w:p w14:paraId="50C96F09" w14:textId="77777777" w:rsidR="00C807D3" w:rsidRDefault="007144B8" w:rsidP="00C807D3">
            <w:pPr>
              <w:jc w:val="center"/>
              <w:rPr>
                <w:sz w:val="24"/>
                <w:szCs w:val="24"/>
              </w:rPr>
            </w:pPr>
            <w:r w:rsidRPr="00C807D3">
              <w:rPr>
                <w:sz w:val="24"/>
                <w:szCs w:val="24"/>
              </w:rPr>
              <w:t>Ед</w:t>
            </w:r>
            <w:r w:rsidR="00C807D3">
              <w:rPr>
                <w:sz w:val="24"/>
                <w:szCs w:val="24"/>
              </w:rPr>
              <w:t>.</w:t>
            </w:r>
          </w:p>
          <w:p w14:paraId="5D795A07" w14:textId="00BCB396" w:rsidR="007144B8" w:rsidRPr="00C807D3" w:rsidRDefault="00C807D3" w:rsidP="00C807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7144B8" w:rsidRPr="00C807D3"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-</w:t>
            </w:r>
            <w:r w:rsidR="007144B8" w:rsidRPr="00C807D3">
              <w:rPr>
                <w:sz w:val="24"/>
                <w:szCs w:val="24"/>
              </w:rPr>
              <w:t>я</w:t>
            </w:r>
          </w:p>
        </w:tc>
        <w:tc>
          <w:tcPr>
            <w:tcW w:w="1559" w:type="dxa"/>
            <w:hideMark/>
          </w:tcPr>
          <w:p w14:paraId="137F9C22" w14:textId="77777777" w:rsidR="007144B8" w:rsidRPr="00C807D3" w:rsidRDefault="007144B8" w:rsidP="00C807D3">
            <w:pPr>
              <w:jc w:val="center"/>
              <w:rPr>
                <w:sz w:val="24"/>
                <w:szCs w:val="24"/>
              </w:rPr>
            </w:pPr>
            <w:r w:rsidRPr="00C807D3">
              <w:rPr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hideMark/>
          </w:tcPr>
          <w:p w14:paraId="219572CF" w14:textId="77777777" w:rsidR="007144B8" w:rsidRPr="00C807D3" w:rsidRDefault="007144B8" w:rsidP="00C807D3">
            <w:pPr>
              <w:jc w:val="center"/>
              <w:rPr>
                <w:sz w:val="24"/>
                <w:szCs w:val="24"/>
              </w:rPr>
            </w:pPr>
            <w:r w:rsidRPr="00C807D3">
              <w:rPr>
                <w:sz w:val="24"/>
                <w:szCs w:val="24"/>
              </w:rPr>
              <w:t>Страна производитель</w:t>
            </w:r>
          </w:p>
        </w:tc>
        <w:tc>
          <w:tcPr>
            <w:tcW w:w="2268" w:type="dxa"/>
          </w:tcPr>
          <w:p w14:paraId="6B2E4C2F" w14:textId="0A7C1F57" w:rsidR="007144B8" w:rsidRPr="00C807D3" w:rsidRDefault="007144B8" w:rsidP="00C807D3">
            <w:pPr>
              <w:jc w:val="center"/>
              <w:rPr>
                <w:sz w:val="24"/>
                <w:szCs w:val="24"/>
              </w:rPr>
            </w:pPr>
            <w:r w:rsidRPr="00C807D3">
              <w:rPr>
                <w:sz w:val="24"/>
                <w:szCs w:val="24"/>
              </w:rPr>
              <w:t>Цена в рублях (без НДС)</w:t>
            </w:r>
          </w:p>
        </w:tc>
      </w:tr>
      <w:tr w:rsidR="007144B8" w:rsidRPr="00C807D3" w14:paraId="2E804065" w14:textId="6A2DA720" w:rsidTr="00C807D3">
        <w:trPr>
          <w:trHeight w:val="452"/>
        </w:trPr>
        <w:tc>
          <w:tcPr>
            <w:tcW w:w="817" w:type="dxa"/>
            <w:noWrap/>
          </w:tcPr>
          <w:p w14:paraId="689CE551" w14:textId="77777777" w:rsidR="007144B8" w:rsidRPr="00C807D3" w:rsidRDefault="007144B8" w:rsidP="00C807D3">
            <w:pPr>
              <w:jc w:val="center"/>
              <w:rPr>
                <w:sz w:val="24"/>
                <w:szCs w:val="24"/>
              </w:rPr>
            </w:pPr>
            <w:r w:rsidRPr="00C807D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6165201" w14:textId="1B075DFE" w:rsidR="007144B8" w:rsidRPr="00C807D3" w:rsidRDefault="007144B8" w:rsidP="00CA202A">
            <w:pPr>
              <w:ind w:right="175"/>
              <w:jc w:val="left"/>
              <w:rPr>
                <w:sz w:val="24"/>
                <w:szCs w:val="24"/>
              </w:rPr>
            </w:pPr>
            <w:proofErr w:type="spellStart"/>
            <w:r w:rsidRPr="00C807D3">
              <w:rPr>
                <w:sz w:val="24"/>
                <w:szCs w:val="24"/>
              </w:rPr>
              <w:t>Автотопливозаправщик</w:t>
            </w:r>
            <w:proofErr w:type="spellEnd"/>
            <w:r w:rsidRPr="00C807D3">
              <w:rPr>
                <w:sz w:val="24"/>
                <w:szCs w:val="24"/>
              </w:rPr>
              <w:t xml:space="preserve"> модели ____, производитель ____, год выпуска _____ для светлых нефтепродуктов </w:t>
            </w:r>
          </w:p>
        </w:tc>
        <w:tc>
          <w:tcPr>
            <w:tcW w:w="851" w:type="dxa"/>
          </w:tcPr>
          <w:p w14:paraId="0154DAB1" w14:textId="619D2556" w:rsidR="007144B8" w:rsidRPr="00C807D3" w:rsidRDefault="00C807D3" w:rsidP="00CA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7144B8" w:rsidRPr="00C807D3">
              <w:rPr>
                <w:sz w:val="24"/>
                <w:szCs w:val="24"/>
              </w:rPr>
              <w:t>т.</w:t>
            </w:r>
          </w:p>
        </w:tc>
        <w:tc>
          <w:tcPr>
            <w:tcW w:w="1559" w:type="dxa"/>
          </w:tcPr>
          <w:p w14:paraId="2F56621D" w14:textId="77777777" w:rsidR="007144B8" w:rsidRPr="00C807D3" w:rsidRDefault="007144B8" w:rsidP="00CA202A">
            <w:pPr>
              <w:jc w:val="center"/>
              <w:rPr>
                <w:sz w:val="24"/>
                <w:szCs w:val="24"/>
              </w:rPr>
            </w:pPr>
            <w:r w:rsidRPr="00C807D3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FFEB3A7" w14:textId="77777777" w:rsidR="007144B8" w:rsidRPr="00C807D3" w:rsidRDefault="007144B8" w:rsidP="00CA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7160CC" w14:textId="77777777" w:rsidR="007144B8" w:rsidRPr="00C807D3" w:rsidRDefault="007144B8" w:rsidP="00CA202A">
            <w:pPr>
              <w:jc w:val="center"/>
              <w:rPr>
                <w:sz w:val="24"/>
                <w:szCs w:val="24"/>
              </w:rPr>
            </w:pPr>
          </w:p>
        </w:tc>
      </w:tr>
      <w:tr w:rsidR="007144B8" w:rsidRPr="00C807D3" w14:paraId="21905872" w14:textId="3C9B5AB6" w:rsidTr="00C807D3">
        <w:trPr>
          <w:trHeight w:val="452"/>
        </w:trPr>
        <w:tc>
          <w:tcPr>
            <w:tcW w:w="817" w:type="dxa"/>
            <w:noWrap/>
          </w:tcPr>
          <w:p w14:paraId="09331DF7" w14:textId="77777777" w:rsidR="007144B8" w:rsidRPr="00C807D3" w:rsidRDefault="007144B8" w:rsidP="00C807D3">
            <w:pPr>
              <w:jc w:val="center"/>
              <w:rPr>
                <w:sz w:val="24"/>
                <w:szCs w:val="24"/>
              </w:rPr>
            </w:pPr>
            <w:r w:rsidRPr="00C807D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091133D9" w14:textId="77777777" w:rsidR="007144B8" w:rsidRPr="00C807D3" w:rsidRDefault="007144B8" w:rsidP="00CA202A">
            <w:pPr>
              <w:ind w:right="175"/>
              <w:jc w:val="left"/>
              <w:rPr>
                <w:sz w:val="24"/>
                <w:szCs w:val="24"/>
              </w:rPr>
            </w:pPr>
            <w:r w:rsidRPr="00C807D3">
              <w:rPr>
                <w:bCs/>
                <w:sz w:val="24"/>
                <w:szCs w:val="24"/>
              </w:rPr>
              <w:t>Система мониторинга транспорта и контроля топлива «ОММНИКОМ»</w:t>
            </w:r>
          </w:p>
        </w:tc>
        <w:tc>
          <w:tcPr>
            <w:tcW w:w="851" w:type="dxa"/>
          </w:tcPr>
          <w:p w14:paraId="73FEB843" w14:textId="0E8B8F5B" w:rsidR="007144B8" w:rsidRPr="00C807D3" w:rsidRDefault="00C807D3" w:rsidP="00CA2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7144B8" w:rsidRPr="00C807D3">
              <w:rPr>
                <w:sz w:val="24"/>
                <w:szCs w:val="24"/>
              </w:rPr>
              <w:t>т.</w:t>
            </w:r>
          </w:p>
        </w:tc>
        <w:tc>
          <w:tcPr>
            <w:tcW w:w="1559" w:type="dxa"/>
          </w:tcPr>
          <w:p w14:paraId="0DEFD788" w14:textId="77777777" w:rsidR="007144B8" w:rsidRPr="00C807D3" w:rsidRDefault="007144B8" w:rsidP="00CA202A">
            <w:pPr>
              <w:jc w:val="center"/>
              <w:rPr>
                <w:sz w:val="24"/>
                <w:szCs w:val="24"/>
              </w:rPr>
            </w:pPr>
            <w:r w:rsidRPr="00C807D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52C332E" w14:textId="77777777" w:rsidR="007144B8" w:rsidRPr="00C807D3" w:rsidRDefault="007144B8" w:rsidP="00CA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F3C179" w14:textId="77777777" w:rsidR="007144B8" w:rsidRPr="00C807D3" w:rsidRDefault="007144B8" w:rsidP="00CA202A">
            <w:pPr>
              <w:jc w:val="center"/>
              <w:rPr>
                <w:sz w:val="24"/>
                <w:szCs w:val="24"/>
              </w:rPr>
            </w:pPr>
          </w:p>
        </w:tc>
      </w:tr>
      <w:tr w:rsidR="00C807D3" w:rsidRPr="00C807D3" w14:paraId="3FF4C59D" w14:textId="58521220" w:rsidTr="00BE092D">
        <w:trPr>
          <w:trHeight w:val="452"/>
        </w:trPr>
        <w:tc>
          <w:tcPr>
            <w:tcW w:w="7621" w:type="dxa"/>
            <w:gridSpan w:val="5"/>
            <w:noWrap/>
          </w:tcPr>
          <w:p w14:paraId="251D0AF3" w14:textId="3095EEBB" w:rsidR="00C807D3" w:rsidRPr="00C807D3" w:rsidRDefault="00C807D3" w:rsidP="00C807D3">
            <w:pPr>
              <w:jc w:val="right"/>
              <w:rPr>
                <w:sz w:val="24"/>
                <w:szCs w:val="24"/>
              </w:rPr>
            </w:pPr>
            <w:r w:rsidRPr="00C807D3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49BAAFC6" w14:textId="77777777" w:rsidR="00C807D3" w:rsidRDefault="00C807D3" w:rsidP="00CA202A">
            <w:pPr>
              <w:jc w:val="center"/>
              <w:rPr>
                <w:sz w:val="24"/>
                <w:szCs w:val="24"/>
              </w:rPr>
            </w:pPr>
          </w:p>
          <w:p w14:paraId="5F8E474A" w14:textId="36CF4C9B" w:rsidR="00C807D3" w:rsidRPr="00C807D3" w:rsidRDefault="00C807D3" w:rsidP="00CA202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1FB2A1" w14:textId="77777777" w:rsidR="007144B8" w:rsidRPr="00971804" w:rsidRDefault="007144B8" w:rsidP="007144B8">
      <w:pPr>
        <w:spacing w:after="0" w:line="280" w:lineRule="exact"/>
        <w:jc w:val="both"/>
        <w:rPr>
          <w:rFonts w:ascii="Times New Roman" w:hAnsi="Times New Roman" w:cs="Times New Roman"/>
          <w:i/>
        </w:rPr>
      </w:pPr>
      <w:r w:rsidRPr="00971804">
        <w:rPr>
          <w:rFonts w:ascii="Times New Roman" w:hAnsi="Times New Roman" w:cs="Times New Roman"/>
          <w:i/>
        </w:rPr>
        <w:t xml:space="preserve">- Итоговая стоимость предложения составляет _______ (_________) рублей </w:t>
      </w:r>
      <w:r>
        <w:rPr>
          <w:rFonts w:ascii="Times New Roman" w:hAnsi="Times New Roman" w:cs="Times New Roman"/>
          <w:i/>
        </w:rPr>
        <w:t>____</w:t>
      </w:r>
      <w:r w:rsidRPr="00971804">
        <w:rPr>
          <w:rFonts w:ascii="Times New Roman" w:hAnsi="Times New Roman" w:cs="Times New Roman"/>
          <w:i/>
        </w:rPr>
        <w:t xml:space="preserve"> копеек без НДС.</w:t>
      </w:r>
    </w:p>
    <w:p w14:paraId="4C148C20" w14:textId="77777777" w:rsidR="007144B8" w:rsidRPr="00971804" w:rsidRDefault="007144B8" w:rsidP="007144B8">
      <w:pPr>
        <w:spacing w:after="0" w:line="280" w:lineRule="exact"/>
        <w:jc w:val="both"/>
        <w:rPr>
          <w:rFonts w:ascii="Times New Roman" w:hAnsi="Times New Roman" w:cs="Times New Roman"/>
          <w:i/>
        </w:rPr>
      </w:pPr>
      <w:r w:rsidRPr="00971804">
        <w:rPr>
          <w:rFonts w:ascii="Times New Roman" w:hAnsi="Times New Roman" w:cs="Times New Roman"/>
          <w:i/>
        </w:rPr>
        <w:t xml:space="preserve">- В итоговую стоимость предложения не входит НДС в размере ___%, что составляет_______ рублей (данная информация заполняется участником, который является плательщиком НДС).   </w:t>
      </w:r>
    </w:p>
    <w:p w14:paraId="4B5085F6" w14:textId="77777777" w:rsidR="007144B8" w:rsidRPr="00971804" w:rsidRDefault="007144B8" w:rsidP="007144B8">
      <w:pPr>
        <w:spacing w:after="0" w:line="280" w:lineRule="exact"/>
        <w:jc w:val="both"/>
        <w:rPr>
          <w:rFonts w:ascii="Times New Roman" w:hAnsi="Times New Roman" w:cs="Times New Roman"/>
          <w:i/>
        </w:rPr>
      </w:pPr>
      <w:r w:rsidRPr="00971804">
        <w:rPr>
          <w:rFonts w:ascii="Times New Roman" w:hAnsi="Times New Roman" w:cs="Times New Roman"/>
          <w:i/>
        </w:rPr>
        <w:t xml:space="preserve">- В итоговую стоимость предложения входят: все затраты, обязательные платежи и все иные расходы, связанные с исполнением договора без НДС.  </w:t>
      </w:r>
    </w:p>
    <w:p w14:paraId="2AE8DFC0" w14:textId="77777777" w:rsidR="007144B8" w:rsidRPr="00873064" w:rsidRDefault="007144B8" w:rsidP="007144B8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873064">
        <w:rPr>
          <w:rFonts w:ascii="Times New Roman" w:hAnsi="Times New Roman" w:cs="Times New Roman"/>
          <w:lang w:eastAsia="ru-RU"/>
        </w:rPr>
        <w:t>___________________________________________________________________________________</w:t>
      </w:r>
    </w:p>
    <w:p w14:paraId="42DC872A" w14:textId="77777777" w:rsidR="007144B8" w:rsidRPr="00873064" w:rsidRDefault="007144B8" w:rsidP="007144B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73064">
        <w:rPr>
          <w:rFonts w:ascii="Times New Roman" w:hAnsi="Times New Roman" w:cs="Times New Roman"/>
          <w:lang w:eastAsia="ru-RU"/>
        </w:rPr>
        <w:t xml:space="preserve">           *указывается в соответствии с общероссийским классификатором</w:t>
      </w:r>
    </w:p>
    <w:p w14:paraId="050658A7" w14:textId="77777777" w:rsidR="00A15656" w:rsidRPr="00A15656" w:rsidRDefault="00A15656" w:rsidP="00A1565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56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№ 1. Технические характеристики</w:t>
      </w:r>
      <w:r w:rsidRPr="00A156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Продукции</w:t>
      </w:r>
    </w:p>
    <w:tbl>
      <w:tblPr>
        <w:tblW w:w="95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969"/>
        <w:gridCol w:w="113"/>
        <w:gridCol w:w="2733"/>
        <w:gridCol w:w="1974"/>
        <w:gridCol w:w="39"/>
      </w:tblGrid>
      <w:tr w:rsidR="00A15656" w:rsidRPr="00A15656" w14:paraId="596A51B7" w14:textId="77777777" w:rsidTr="000C1179">
        <w:trPr>
          <w:gridAfter w:val="1"/>
          <w:wAfter w:w="39" w:type="dxa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5F83ABFF" w14:textId="77777777" w:rsidR="00A15656" w:rsidRPr="00A15656" w:rsidRDefault="00A15656" w:rsidP="00A15656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Общие условия </w:t>
            </w:r>
          </w:p>
        </w:tc>
      </w:tr>
      <w:tr w:rsidR="00A15656" w:rsidRPr="00A15656" w14:paraId="1D00F132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D1E4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1-1</w:t>
            </w:r>
          </w:p>
          <w:p w14:paraId="18F9EDB3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0A5A6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Цель выполняемой работы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F9EEE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A15656" w:rsidRPr="00A15656" w14:paraId="355B75AF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1BF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  <w:p w14:paraId="3A486A46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1C9C3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Вид выполняемых работ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F882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35BAF016" w14:textId="77777777" w:rsidTr="000C1179">
        <w:trPr>
          <w:gridAfter w:val="1"/>
          <w:wAfter w:w="39" w:type="dxa"/>
          <w:trHeight w:val="3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7FA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34DA5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Температура окружающей среды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6AC3F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16221671" w14:textId="77777777" w:rsidTr="000C1179">
        <w:trPr>
          <w:gridAfter w:val="1"/>
          <w:wAfter w:w="39" w:type="dxa"/>
          <w:trHeight w:val="3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7ED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F1A6F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Допустимая относительная влажность окружающего воздуха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5C70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4037DCBA" w14:textId="77777777" w:rsidTr="000C1179">
        <w:trPr>
          <w:gridAfter w:val="1"/>
          <w:wAfter w:w="39" w:type="dxa"/>
          <w:trHeight w:val="3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2ED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E2893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Эксплуатационные характеристики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77E5F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4FE512FE" w14:textId="77777777" w:rsidTr="00A15656">
        <w:trPr>
          <w:gridAfter w:val="1"/>
          <w:wAfter w:w="39" w:type="dxa"/>
          <w:trHeight w:val="255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A1B99B9" w14:textId="77777777" w:rsidR="00A15656" w:rsidRPr="00A15656" w:rsidRDefault="00A15656" w:rsidP="00A15656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Основные технические характеристики (Шасси)</w:t>
            </w:r>
          </w:p>
        </w:tc>
      </w:tr>
      <w:tr w:rsidR="00A15656" w:rsidRPr="00A15656" w14:paraId="176D40AD" w14:textId="77777777" w:rsidTr="000C1179">
        <w:trPr>
          <w:gridAfter w:val="1"/>
          <w:wAfter w:w="39" w:type="dxa"/>
          <w:trHeight w:hRule="exact" w:val="8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A60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2-1</w:t>
            </w:r>
          </w:p>
          <w:p w14:paraId="50FB9F05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05ADB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Эксплуатационная масса автомобильного шасси (со всем установленным оборудованием и всеми техническими жидкостями), т</w:t>
            </w:r>
          </w:p>
          <w:p w14:paraId="6E7A6DCE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  <w:p w14:paraId="69D36767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  <w:p w14:paraId="6E32C616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63ADF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4CD0E774" w14:textId="77777777" w:rsidTr="000C1179">
        <w:trPr>
          <w:gridAfter w:val="1"/>
          <w:wAfter w:w="39" w:type="dxa"/>
          <w:trHeight w:val="3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E126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84068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Объем двигателя, см3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B81D7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5A95818C" w14:textId="77777777" w:rsidTr="000C1179">
        <w:trPr>
          <w:gridAfter w:val="1"/>
          <w:wAfter w:w="39" w:type="dxa"/>
          <w:trHeight w:val="3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2406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EB1E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Тип двигателя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CB055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67414674" w14:textId="77777777" w:rsidTr="000C1179">
        <w:trPr>
          <w:gridAfter w:val="1"/>
          <w:wAfter w:w="39" w:type="dxa"/>
          <w:trHeight w:val="3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B71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EA0E3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Экологический класс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FF34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1CADCE2C" w14:textId="77777777" w:rsidTr="000C1179">
        <w:trPr>
          <w:gridAfter w:val="1"/>
          <w:wAfter w:w="39" w:type="dxa"/>
          <w:trHeight w:val="3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4CE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2E58E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Общее напряжение сети, 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D66CF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70173DD5" w14:textId="77777777" w:rsidTr="000C1179">
        <w:trPr>
          <w:gridAfter w:val="1"/>
          <w:wAfter w:w="39" w:type="dxa"/>
          <w:trHeight w:val="3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1F96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7A0C5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Выключатель массы электрической цепи (дистанционный)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F9941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7CF246C9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1CF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40EBC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Колесная формула, привод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628A6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04D03AA8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F18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87226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Коробка передач: тип, количество передач,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FDAF9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12F88012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B59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67A3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Тормозная система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5BE0C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5271E4FF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DE5F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0C652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Тормоза передние/ задние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4E92B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2AB861A7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E453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62E3F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Подвеска передняя/ задняя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92EE2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44BAEECF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1D6E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0F608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Минимальный дорожный просвет, мм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B4822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7D774D0D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65A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FCBA8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Колесная база, мм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A128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64034230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D89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6CDA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Кабина (оборудование)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D37D1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1FF699A4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0F8A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414C0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Допустимая нагрузка на переднюю ось, кг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CC7B8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5016529A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A1B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C1A1F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Допустимая нагрузка на задний мост, кг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2E8B6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1682FC8E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B88A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32A66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Длина х Ширина х Высота, мм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E6198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639A0920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27C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95326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Основной топливный фильтр с подогреваемым </w:t>
            </w:r>
            <w:proofErr w:type="spellStart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влагоотделителем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7CC6A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48360BFB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EBF7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52651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Фильтр предварительной очистки топлива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BC51F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68A3A4A1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6E3B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FA34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Зуммер заднего хода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8A0F5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78B575E4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538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C724A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Дневные ходовые огни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95EC5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686B551C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B339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0743E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Противотуманные фары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1C88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41E53AB5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CDA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306C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Стеклоочистители с регулируемой частотой работы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8A6D6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7F2FE2E0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8DD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CF839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Кондиционер с ручным управлением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B768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335173DC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9B8A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A30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Стеклоподъемники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E36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6BDC6210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FA7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B69E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spellStart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тахографа</w:t>
            </w:r>
            <w:proofErr w:type="spellEnd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 (СКЗИ) адаптированного для перевозок на территории РФ (под карты водителя для РФ)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2EB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19E214D3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F7DA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3195F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Предпусковой жидкостный подогреватель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12DA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499600E1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75D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263EA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Выключатель массы </w:t>
            </w:r>
            <w:proofErr w:type="spellStart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эл.цепи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FECA4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3C5E7482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583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6586C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Зеркала заднего вида 2 шт.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B0C2A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1D7F6D1E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37C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8E0DE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Запасное колесо с диском в сборе (аналогичное установленным на шасси </w:t>
            </w:r>
            <w:proofErr w:type="spellStart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автотопливозаправщика</w:t>
            </w:r>
            <w:proofErr w:type="spellEnd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7A706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0E213F1D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CDE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0D9BE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Проблесковые маячки на кабине автомобиля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E0060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775F6CE8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604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69010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Противооткатные упоры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169AA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08F4E8D4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B6E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AB35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Топливный бак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1FEB3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20952C7F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D1A7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BB5D5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Устройства и системы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B6EC4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4D908922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F11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C8B3B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Огнетушитель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617EB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3F0B1D5E" w14:textId="77777777" w:rsidTr="000C1179">
        <w:trPr>
          <w:gridAfter w:val="1"/>
          <w:wAfter w:w="39" w:type="dxa"/>
          <w:trHeight w:val="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B35F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2-36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30B11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Другое оборудование и т.д.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C76EC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48BE08EC" w14:textId="77777777" w:rsidTr="00A15656">
        <w:trPr>
          <w:gridAfter w:val="1"/>
          <w:wAfter w:w="39" w:type="dxa"/>
          <w:trHeight w:val="86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28726CA0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3. Характеристики цистерны</w:t>
            </w:r>
          </w:p>
        </w:tc>
      </w:tr>
      <w:tr w:rsidR="00A15656" w:rsidRPr="00A15656" w14:paraId="2F3CA3AB" w14:textId="77777777" w:rsidTr="000C1179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148F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3-1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3468F17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Объем цистерны, м³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EC105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03520406" w14:textId="77777777" w:rsidTr="000C1179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A678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3-2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4823126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Плотность перевозимого продукта, т/ м³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A43355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55486285" w14:textId="77777777" w:rsidTr="000C1179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9DF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3-3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52ED9DA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Количество отсеков, шт.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6831B9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614B4FAB" w14:textId="77777777" w:rsidTr="000C1179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59C3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69878B0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Дыхательный клапан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5AD287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1DBEEB4D" w14:textId="77777777" w:rsidTr="000C1179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5007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3-5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1D6EE84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Донный клапан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890CDA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3F67E799" w14:textId="77777777" w:rsidTr="000C1179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639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3-6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33C8CF6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управления клапанами 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F8948E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0DCDDD64" w14:textId="77777777" w:rsidTr="000C1179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486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3-7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E16274A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Крышка горловины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EDF49C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30610E1D" w14:textId="77777777" w:rsidTr="000C1179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FB34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3-8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65BC45F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Степень фильтрации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89391E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1B5BC5D9" w14:textId="77777777" w:rsidTr="000C1179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3CB0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3-9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18FF0BA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Узел выдачи топлива (УВТ)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12B94E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62315D46" w14:textId="77777777" w:rsidTr="000C1179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C783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3-10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70FB079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Звуковая сигнализация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F20186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6DFCDBBB" w14:textId="77777777" w:rsidTr="000C1179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057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3-11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BB51163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Площадки и ограждение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68DD41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1F47A332" w14:textId="77777777" w:rsidTr="000C1179">
        <w:trPr>
          <w:gridAfter w:val="1"/>
          <w:wAfter w:w="39" w:type="dxa"/>
          <w:trHeight w:val="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7BF6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3-12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A4E5CE9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Наполнение цистерны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4F60F7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656" w:rsidRPr="00A15656" w14:paraId="053994FF" w14:textId="77777777" w:rsidTr="00A15656">
        <w:trPr>
          <w:gridAfter w:val="1"/>
          <w:wAfter w:w="39" w:type="dxa"/>
          <w:trHeight w:val="102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1A4C893C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4. Требования к системе мониторинга транспорта и контроля расхода топлива «ОММНИКОМ»</w:t>
            </w:r>
          </w:p>
        </w:tc>
      </w:tr>
      <w:tr w:rsidR="00A15656" w:rsidRPr="00A15656" w14:paraId="1BD97EC5" w14:textId="77777777" w:rsidTr="000C1179">
        <w:trPr>
          <w:gridAfter w:val="1"/>
          <w:wAfter w:w="39" w:type="dxa"/>
          <w:trHeight w:val="1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B815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543AF02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Должна быть установлена и интегрирована в общую систему мониторинга «ОММНИКОМ» ООО «Стивидорная компания «Малый порт» на шасси АТЗ, цистерну и иметь следующие характеристики:</w:t>
            </w:r>
          </w:p>
          <w:p w14:paraId="609DAE1A" w14:textId="77777777" w:rsidR="00A15656" w:rsidRPr="00A15656" w:rsidRDefault="00A15656" w:rsidP="00A1565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регистратор </w:t>
            </w:r>
            <w:proofErr w:type="spellStart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Omnicomm</w:t>
            </w:r>
            <w:proofErr w:type="spellEnd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Profi</w:t>
            </w:r>
            <w:proofErr w:type="spellEnd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 2.0 – 2шт;</w:t>
            </w:r>
          </w:p>
          <w:p w14:paraId="1C2CF523" w14:textId="77777777" w:rsidR="00A15656" w:rsidRPr="00A15656" w:rsidRDefault="00A15656" w:rsidP="00A1565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датчик уровня топлива LLS-4 длиной 2000 мм– 2 </w:t>
            </w:r>
            <w:proofErr w:type="spellStart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A1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C50374" w14:textId="77777777" w:rsidR="00A15656" w:rsidRPr="00A15656" w:rsidRDefault="00A15656" w:rsidP="00A15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- период измерения 1сек;</w:t>
            </w:r>
          </w:p>
          <w:p w14:paraId="38223469" w14:textId="77777777" w:rsidR="00A15656" w:rsidRPr="00A15656" w:rsidRDefault="00A15656" w:rsidP="00A15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- диапазон рабочих температур, от -60 до +85 °С;</w:t>
            </w:r>
          </w:p>
          <w:p w14:paraId="13416DA0" w14:textId="77777777" w:rsidR="00A15656" w:rsidRPr="00A15656" w:rsidRDefault="00A15656" w:rsidP="00A15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- интерфейс выдачи измеренных значений RS-232, RS-485;</w:t>
            </w:r>
          </w:p>
          <w:p w14:paraId="50173F8F" w14:textId="77777777" w:rsidR="00A15656" w:rsidRPr="00A15656" w:rsidRDefault="00A15656" w:rsidP="00A15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- абсолютная погрешность измерения температуры во всем диапазоне рабочих температур, +-2 °С;</w:t>
            </w:r>
          </w:p>
          <w:p w14:paraId="26EE1FC7" w14:textId="77777777" w:rsidR="00A15656" w:rsidRPr="00A15656" w:rsidRDefault="00A15656" w:rsidP="00A15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- аналоговый выход, диапазон выходных напряжений </w:t>
            </w:r>
            <w:proofErr w:type="gramStart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0….</w:t>
            </w:r>
            <w:proofErr w:type="gramEnd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20 В, максимальное выходное напряжение 5……20 В,</w:t>
            </w:r>
            <w:r w:rsidRPr="00A1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минимальное выходное напряжение 0…..15 В, разрядность цифро-аналогового преобразования 12 бит, сопротивление нагрузки на аналоговый выход не менее 2000 Ом;</w:t>
            </w:r>
          </w:p>
          <w:p w14:paraId="1845CC11" w14:textId="77777777" w:rsidR="00A15656" w:rsidRPr="00A15656" w:rsidRDefault="00A15656" w:rsidP="00A1565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- погрешность измерений уровня топлива +-1%;</w:t>
            </w:r>
          </w:p>
          <w:p w14:paraId="48B2798C" w14:textId="77777777" w:rsidR="00A15656" w:rsidRPr="00A15656" w:rsidRDefault="00A15656" w:rsidP="00A1565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78х74х24, см;</w:t>
            </w:r>
          </w:p>
          <w:p w14:paraId="01EDD3BE" w14:textId="77777777" w:rsidR="00A15656" w:rsidRPr="00A15656" w:rsidRDefault="00A15656" w:rsidP="00A1565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масса не более 2 кг;</w:t>
            </w:r>
          </w:p>
          <w:p w14:paraId="1BE0D85F" w14:textId="77777777" w:rsidR="00A15656" w:rsidRPr="00A15656" w:rsidRDefault="00A15656" w:rsidP="00A15656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средний срок службы не менее 8 лет.</w:t>
            </w:r>
          </w:p>
        </w:tc>
      </w:tr>
      <w:tr w:rsidR="00A15656" w:rsidRPr="00A15656" w14:paraId="33203294" w14:textId="77777777" w:rsidTr="00A15656">
        <w:trPr>
          <w:trHeight w:val="102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1E11646" w14:textId="77777777" w:rsidR="00A15656" w:rsidRPr="00A15656" w:rsidRDefault="00A15656" w:rsidP="00A15656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Техническая документация (на русском языке)</w:t>
            </w:r>
          </w:p>
        </w:tc>
      </w:tr>
      <w:tr w:rsidR="00A15656" w:rsidRPr="00A15656" w14:paraId="64B7077D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1259E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5-1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D04A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Паспорт транспортного средства или выписка из электронного паспорта транспортного средства со статусом «Действующий»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93871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</w:tr>
      <w:tr w:rsidR="00A15656" w:rsidRPr="00A15656" w14:paraId="2F94B2C0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72857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5-2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37AF5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Руководство/ инструкция по техническому обслуживанию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0CB51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По 1 экз.</w:t>
            </w:r>
          </w:p>
        </w:tc>
      </w:tr>
      <w:tr w:rsidR="00A15656" w:rsidRPr="00A15656" w14:paraId="113C4618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A3ECC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5-3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80A27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Руководство/инструкция по эксплуатации (электронная и печатная версии на русском языке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A3F54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По 1 экз.</w:t>
            </w:r>
          </w:p>
        </w:tc>
      </w:tr>
      <w:tr w:rsidR="00A15656" w:rsidRPr="00A15656" w14:paraId="03C910AF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9D29F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5-4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1F7AE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Руководство по ремонту машины, агрегатов, узлов (электронная и печатная версии на русском языке)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7807C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По 1 экз.</w:t>
            </w:r>
          </w:p>
        </w:tc>
      </w:tr>
      <w:tr w:rsidR="00A15656" w:rsidRPr="00A15656" w14:paraId="5950B6D8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1B1F6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5-5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5008A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Каталог запасных частей (электронная и печатная версии)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25D44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По 1 экз.</w:t>
            </w:r>
          </w:p>
        </w:tc>
      </w:tr>
      <w:tr w:rsidR="00A15656" w:rsidRPr="00A15656" w14:paraId="64ABB9DA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35EB4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4D7E3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Сертификат установленного образца, декларация соответствия ТР ТС 010/2011 «О безопасности машин и оборудования»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AF7A8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</w:tr>
      <w:tr w:rsidR="00A15656" w:rsidRPr="00A15656" w14:paraId="39B44A46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5C786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425AA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Сертификат соответствия ГОСТ 33666-2015 «Автомобильные транспортные средства для транспортирования и заправки нефтепродуктов. Технические требования»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5B742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</w:tr>
      <w:tr w:rsidR="00A15656" w:rsidRPr="00A15656" w14:paraId="6256CD4D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23D77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CD680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Паспорт на дыхательный клапан емкости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D9EE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</w:tr>
      <w:tr w:rsidR="00A15656" w:rsidRPr="00A15656" w14:paraId="0488FEC4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EEFB2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E48A5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Паспорт на емкость (</w:t>
            </w:r>
            <w:proofErr w:type="spellStart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гидроиспытание</w:t>
            </w:r>
            <w:proofErr w:type="spellEnd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5B8A2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</w:tr>
      <w:tr w:rsidR="00A15656" w:rsidRPr="00A15656" w14:paraId="0FBAB318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24580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5-10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0FDF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Паспорт, сертификат на устройство ограничения скорости (УОС)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CBF7B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</w:tr>
      <w:tr w:rsidR="00A15656" w:rsidRPr="00A15656" w14:paraId="73F2395D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5584B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8EE0B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Паспорт на дистанционный выключатель массы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0E9B2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</w:tr>
      <w:tr w:rsidR="00A15656" w:rsidRPr="00A15656" w14:paraId="39ACC72B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F8D9C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5-12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87801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Сертификат на дистанционный выключатель массы с защитой степени, IP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0B281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</w:tr>
      <w:tr w:rsidR="00A15656" w:rsidRPr="00A15656" w14:paraId="031CC94F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A153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5-13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6CBCA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Сервисная книжка шасси (на русском языке)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4C7AC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</w:tr>
      <w:tr w:rsidR="00A15656" w:rsidRPr="00A15656" w14:paraId="6BB32B39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39B8B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5-14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2CDAF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Договор поставки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98729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3 экземпляра</w:t>
            </w:r>
          </w:p>
        </w:tc>
      </w:tr>
      <w:tr w:rsidR="00A15656" w:rsidRPr="00A15656" w14:paraId="53A0FD6B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E294F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5-15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3A26E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Акт приема-передачи автомобиля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B0A90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3 экземпляра</w:t>
            </w:r>
          </w:p>
        </w:tc>
      </w:tr>
      <w:tr w:rsidR="00A15656" w:rsidRPr="00A15656" w14:paraId="7B9FDD49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6DA2B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5-16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C9DD5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Свидетельство о первичной поверке </w:t>
            </w:r>
            <w:proofErr w:type="spellStart"/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тахографа</w:t>
            </w:r>
            <w:proofErr w:type="spellEnd"/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FB1AC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</w:tr>
      <w:tr w:rsidR="00A15656" w:rsidRPr="00A15656" w14:paraId="77CD6BA4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93680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5-17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CA570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Товарная накладная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3AAD4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 экз.</w:t>
            </w:r>
          </w:p>
        </w:tc>
      </w:tr>
      <w:tr w:rsidR="00A15656" w:rsidRPr="00A15656" w14:paraId="4DE45DB8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770AF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5-18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AB807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Счет-фактура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29ED7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2 экз.</w:t>
            </w:r>
          </w:p>
        </w:tc>
      </w:tr>
      <w:tr w:rsidR="00A15656" w:rsidRPr="00A15656" w14:paraId="79E7228D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C3DDA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5-19</w:t>
            </w:r>
          </w:p>
        </w:tc>
        <w:tc>
          <w:tcPr>
            <w:tcW w:w="68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DB528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Пакет документов необходимый для постановки на учет в ГИБДД</w:t>
            </w:r>
          </w:p>
        </w:tc>
        <w:tc>
          <w:tcPr>
            <w:tcW w:w="20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B74A9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</w:tr>
      <w:tr w:rsidR="00A15656" w:rsidRPr="00A15656" w14:paraId="3DD4EF2D" w14:textId="77777777" w:rsidTr="00A15656">
        <w:trPr>
          <w:trHeight w:val="34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33256D0A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6.Дополнительные требования</w:t>
            </w:r>
          </w:p>
        </w:tc>
      </w:tr>
      <w:tr w:rsidR="00A15656" w:rsidRPr="00A15656" w14:paraId="133BCB25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86352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6-1</w:t>
            </w:r>
          </w:p>
          <w:p w14:paraId="6A370FB0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1B70A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Выгрузка с ж/д платформы или автотранспорта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B7EE40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Выгрузка на территории Покупателя силами Поставщика и за счет Поставщика</w:t>
            </w:r>
          </w:p>
        </w:tc>
      </w:tr>
      <w:tr w:rsidR="00A15656" w:rsidRPr="00A15656" w14:paraId="5C3C6CD7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CFF43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6-2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9AFB7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Передача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6DB6B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В собранном виде (готовым к эксплуатации)</w:t>
            </w:r>
          </w:p>
        </w:tc>
      </w:tr>
      <w:tr w:rsidR="00A15656" w:rsidRPr="00A15656" w14:paraId="46264FE1" w14:textId="77777777" w:rsidTr="00A15656">
        <w:trPr>
          <w:trHeight w:val="34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15284D33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7.Гарантийные обязательства</w:t>
            </w:r>
          </w:p>
        </w:tc>
      </w:tr>
      <w:tr w:rsidR="00A15656" w:rsidRPr="00A15656" w14:paraId="256738FB" w14:textId="77777777" w:rsidTr="00A15656">
        <w:trPr>
          <w:trHeight w:val="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346FA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7-1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6AF4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Срок гарантийного обслуживания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FE594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Не менее 100 000 км пробега или 3 года, в зависимости от того, что наступит раньше, с момента подписания Акта приема-передачи</w:t>
            </w:r>
          </w:p>
        </w:tc>
      </w:tr>
      <w:tr w:rsidR="00A15656" w:rsidRPr="00A15656" w14:paraId="3B641716" w14:textId="77777777" w:rsidTr="00A15656">
        <w:trPr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1C356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7-2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F7F07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Производство и оплата гарантийного ремонта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8FFA4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В случае поломки оборудования,</w:t>
            </w:r>
            <w:r w:rsidRPr="00A1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произошедшей не по вине Покупателя, производство и оплата ремонта производится силами Поставщика и за счёт поставщика </w:t>
            </w:r>
          </w:p>
        </w:tc>
      </w:tr>
      <w:tr w:rsidR="00A15656" w:rsidRPr="00A15656" w14:paraId="786BA2E4" w14:textId="77777777" w:rsidTr="00A15656">
        <w:trPr>
          <w:trHeight w:val="5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67F09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7-3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44029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Гарантийные обязательства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E07BC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Распространяются на все узлы, агрегаты и комплектующие.</w:t>
            </w:r>
          </w:p>
        </w:tc>
      </w:tr>
      <w:tr w:rsidR="00A15656" w:rsidRPr="00A15656" w14:paraId="5BBD6084" w14:textId="77777777" w:rsidTr="00A15656">
        <w:trPr>
          <w:trHeight w:val="70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454FEBC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8.Сервисное обслуживание</w:t>
            </w:r>
          </w:p>
        </w:tc>
      </w:tr>
      <w:tr w:rsidR="00A15656" w:rsidRPr="00A15656" w14:paraId="184660A4" w14:textId="77777777" w:rsidTr="00A15656">
        <w:trPr>
          <w:trHeight w:val="1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C8937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8-1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8AD9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Обязательства по сервисному обслуживанию в период гарантийного срока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9476F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Обязательства по сервисному обслуживанию в период гарантийного срока несёт сам Поставщик Продукции либо представитель организации-поставщика. Согласно регламента завода изготовителя, но не менее 2 раза в год. </w:t>
            </w:r>
          </w:p>
        </w:tc>
      </w:tr>
      <w:tr w:rsidR="00A15656" w:rsidRPr="00A15656" w14:paraId="70345771" w14:textId="77777777" w:rsidTr="00A15656">
        <w:trPr>
          <w:trHeight w:val="1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63BF5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8-2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711A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Сроки проведения сервисного обслуживания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DF45D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О необходимости проведения сервисного обслуживания Покупатель заблаговременно письменно уведомляет Поставщика за 2 (два) рабочих дня до планируемой даты проведения обслуживания. </w:t>
            </w:r>
            <w:r w:rsidRPr="00A1565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На основании полученного уведомления от Покупателя и с момента подтверждения Поставщиком получения данного уведомления, Поставщик обязуется обеспечить прибытие своих представителей, либо </w:t>
            </w: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представителей организации-поставщика</w:t>
            </w:r>
            <w:r w:rsidRPr="00A1565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на территорию Покупателя и проведение сервисного обслуживания в течение 1 (одного) рабочего дня.</w:t>
            </w:r>
          </w:p>
        </w:tc>
      </w:tr>
      <w:tr w:rsidR="00A15656" w:rsidRPr="00A15656" w14:paraId="09D0FCE3" w14:textId="77777777" w:rsidTr="00A15656">
        <w:trPr>
          <w:trHeight w:val="1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8B14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8-3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35004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Производство и оплата сервисного обслуживания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16374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Сервисное обслуживание производится специалистами Поставщика, </w:t>
            </w:r>
            <w:r w:rsidRPr="00A1565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либо </w:t>
            </w: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представителями организации-поставщика Продукции в рамках гарантийного периода. Стоимость сервисного обслуживания включена в стоимость Продукции.</w:t>
            </w:r>
          </w:p>
        </w:tc>
      </w:tr>
      <w:tr w:rsidR="00A15656" w:rsidRPr="00A15656" w14:paraId="02E2825B" w14:textId="77777777" w:rsidTr="00A15656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2363B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8-4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73DE3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Комплектующие расходные материалы в период гарантийных обязательств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E201A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Обязательства по предоставлению всех фильтров согласно регламента технического обслуживания  воздушные, топливные и масляные фильтры для замены, расходных материалов, несет Поставщик, </w:t>
            </w:r>
            <w:r w:rsidRPr="00A1565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либо </w:t>
            </w: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представитель организации-поставщика Продукции.</w:t>
            </w:r>
          </w:p>
        </w:tc>
      </w:tr>
      <w:tr w:rsidR="00A15656" w:rsidRPr="00A15656" w14:paraId="19E2F97D" w14:textId="77777777" w:rsidTr="00A15656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F88BE" w14:textId="77777777" w:rsidR="00A15656" w:rsidRPr="00A15656" w:rsidRDefault="00A15656" w:rsidP="00A1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8-5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DB6E4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Масла и технические жидкости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E3FD1" w14:textId="77777777" w:rsidR="00A15656" w:rsidRPr="00A15656" w:rsidRDefault="00A15656" w:rsidP="00A156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>Обязательства по предоставлению масел и технических жидкостей, необходимых для сервисного обслуживания</w:t>
            </w:r>
            <w:r w:rsidRPr="00A1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в период гарантийных обязательств Продукции, несет Поставщик, </w:t>
            </w:r>
            <w:r w:rsidRPr="00A1565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либо </w:t>
            </w:r>
            <w:r w:rsidRPr="00A15656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организации-поставщика Продукции. </w:t>
            </w:r>
          </w:p>
        </w:tc>
      </w:tr>
    </w:tbl>
    <w:p w14:paraId="054E8694" w14:textId="52174C73" w:rsidR="007144B8" w:rsidRDefault="007144B8" w:rsidP="00971804">
      <w:pPr>
        <w:spacing w:after="0" w:line="280" w:lineRule="exact"/>
        <w:jc w:val="both"/>
        <w:rPr>
          <w:rFonts w:ascii="Times New Roman" w:hAnsi="Times New Roman" w:cs="Times New Roman"/>
          <w:i/>
        </w:rPr>
      </w:pPr>
    </w:p>
    <w:p w14:paraId="481D24B2" w14:textId="77777777" w:rsidR="007144B8" w:rsidRDefault="007144B8" w:rsidP="00971804">
      <w:pPr>
        <w:spacing w:after="0" w:line="280" w:lineRule="exact"/>
        <w:jc w:val="both"/>
        <w:rPr>
          <w:rFonts w:ascii="Times New Roman" w:hAnsi="Times New Roman" w:cs="Times New Roman"/>
          <w:i/>
        </w:rPr>
      </w:pPr>
    </w:p>
    <w:p w14:paraId="46203B54" w14:textId="0FCD9761" w:rsidR="00016EC5" w:rsidRPr="002160D5" w:rsidRDefault="00D660AC" w:rsidP="002160D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3064">
        <w:rPr>
          <w:rFonts w:ascii="Times New Roman" w:eastAsia="Times New Roman" w:hAnsi="Times New Roman" w:cs="Times New Roman"/>
          <w:b/>
          <w:bCs/>
          <w:lang w:eastAsia="ru-RU"/>
        </w:rPr>
        <w:t>Руководитель организации                   ________________________ (Ф.И.О.)</w:t>
      </w:r>
    </w:p>
    <w:sectPr w:rsidR="00016EC5" w:rsidRPr="002160D5" w:rsidSect="005458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92C"/>
    <w:multiLevelType w:val="hybridMultilevel"/>
    <w:tmpl w:val="11B0E9DE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2805"/>
    <w:multiLevelType w:val="multilevel"/>
    <w:tmpl w:val="F2F8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B6B16"/>
    <w:multiLevelType w:val="hybridMultilevel"/>
    <w:tmpl w:val="D8D04744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3FAA"/>
    <w:multiLevelType w:val="hybridMultilevel"/>
    <w:tmpl w:val="5E3458CA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0AEF"/>
    <w:multiLevelType w:val="multilevel"/>
    <w:tmpl w:val="282A37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5" w15:restartNumberingAfterBreak="0">
    <w:nsid w:val="0AAA5A09"/>
    <w:multiLevelType w:val="multilevel"/>
    <w:tmpl w:val="66343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6250B0"/>
    <w:multiLevelType w:val="hybridMultilevel"/>
    <w:tmpl w:val="5468B4D2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B79E7"/>
    <w:multiLevelType w:val="multilevel"/>
    <w:tmpl w:val="A544BB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7A3270"/>
    <w:multiLevelType w:val="hybridMultilevel"/>
    <w:tmpl w:val="7280F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9C22CD"/>
    <w:multiLevelType w:val="hybridMultilevel"/>
    <w:tmpl w:val="B3CE6370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575C7"/>
    <w:multiLevelType w:val="hybridMultilevel"/>
    <w:tmpl w:val="377C114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271A51"/>
    <w:multiLevelType w:val="hybridMultilevel"/>
    <w:tmpl w:val="893C3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A55AD2"/>
    <w:multiLevelType w:val="hybridMultilevel"/>
    <w:tmpl w:val="E1E80E26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C4E04"/>
    <w:multiLevelType w:val="hybridMultilevel"/>
    <w:tmpl w:val="6FA466A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7674A9"/>
    <w:multiLevelType w:val="hybridMultilevel"/>
    <w:tmpl w:val="B5029814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A01CF"/>
    <w:multiLevelType w:val="hybridMultilevel"/>
    <w:tmpl w:val="0ECC2730"/>
    <w:lvl w:ilvl="0" w:tplc="FEE2BC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441063"/>
    <w:multiLevelType w:val="hybridMultilevel"/>
    <w:tmpl w:val="CB54CD6A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E6C98"/>
    <w:multiLevelType w:val="hybridMultilevel"/>
    <w:tmpl w:val="68A86C8A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F1FCD"/>
    <w:multiLevelType w:val="multilevel"/>
    <w:tmpl w:val="CBB0A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E4358E5"/>
    <w:multiLevelType w:val="hybridMultilevel"/>
    <w:tmpl w:val="46DA6E08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52664"/>
    <w:multiLevelType w:val="hybridMultilevel"/>
    <w:tmpl w:val="FE443FC6"/>
    <w:lvl w:ilvl="0" w:tplc="FEE2BC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F81745"/>
    <w:multiLevelType w:val="hybridMultilevel"/>
    <w:tmpl w:val="4930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55B75"/>
    <w:multiLevelType w:val="hybridMultilevel"/>
    <w:tmpl w:val="FCC26CE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2F18C3"/>
    <w:multiLevelType w:val="hybridMultilevel"/>
    <w:tmpl w:val="732AA840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52785"/>
    <w:multiLevelType w:val="hybridMultilevel"/>
    <w:tmpl w:val="BE9A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C6D30"/>
    <w:multiLevelType w:val="hybridMultilevel"/>
    <w:tmpl w:val="51DE4BC4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304BB"/>
    <w:multiLevelType w:val="hybridMultilevel"/>
    <w:tmpl w:val="4BDEDFC0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82BE9"/>
    <w:multiLevelType w:val="hybridMultilevel"/>
    <w:tmpl w:val="7326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80E82"/>
    <w:multiLevelType w:val="hybridMultilevel"/>
    <w:tmpl w:val="A20C14FC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1">
      <w:start w:val="1"/>
      <w:numFmt w:val="lowerLetter"/>
      <w:pStyle w:val="2"/>
      <w:lvlText w:val="%2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  <w:rPr>
        <w:rFonts w:cs="Times New Roman"/>
      </w:rPr>
    </w:lvl>
  </w:abstractNum>
  <w:abstractNum w:abstractNumId="30" w15:restartNumberingAfterBreak="0">
    <w:nsid w:val="674D2F8A"/>
    <w:multiLevelType w:val="hybridMultilevel"/>
    <w:tmpl w:val="F166759C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33BF4"/>
    <w:multiLevelType w:val="hybridMultilevel"/>
    <w:tmpl w:val="16B21420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17F8C"/>
    <w:multiLevelType w:val="multilevel"/>
    <w:tmpl w:val="CC1E3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F04C6A"/>
    <w:multiLevelType w:val="hybridMultilevel"/>
    <w:tmpl w:val="65222D10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1417B"/>
    <w:multiLevelType w:val="hybridMultilevel"/>
    <w:tmpl w:val="7CE609EA"/>
    <w:lvl w:ilvl="0" w:tplc="FEE2B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21FF8"/>
    <w:multiLevelType w:val="multilevel"/>
    <w:tmpl w:val="2AC89E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A41F5D"/>
    <w:multiLevelType w:val="multilevel"/>
    <w:tmpl w:val="DA00C3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AA7AB2"/>
    <w:multiLevelType w:val="multilevel"/>
    <w:tmpl w:val="C51EB8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29"/>
  </w:num>
  <w:num w:numId="5">
    <w:abstractNumId w:val="18"/>
  </w:num>
  <w:num w:numId="6">
    <w:abstractNumId w:val="19"/>
  </w:num>
  <w:num w:numId="7">
    <w:abstractNumId w:val="6"/>
  </w:num>
  <w:num w:numId="8">
    <w:abstractNumId w:val="2"/>
  </w:num>
  <w:num w:numId="9">
    <w:abstractNumId w:val="15"/>
  </w:num>
  <w:num w:numId="10">
    <w:abstractNumId w:val="9"/>
  </w:num>
  <w:num w:numId="11">
    <w:abstractNumId w:val="16"/>
  </w:num>
  <w:num w:numId="12">
    <w:abstractNumId w:val="33"/>
  </w:num>
  <w:num w:numId="13">
    <w:abstractNumId w:val="14"/>
  </w:num>
  <w:num w:numId="14">
    <w:abstractNumId w:val="23"/>
  </w:num>
  <w:num w:numId="15">
    <w:abstractNumId w:val="3"/>
  </w:num>
  <w:num w:numId="16">
    <w:abstractNumId w:val="25"/>
  </w:num>
  <w:num w:numId="17">
    <w:abstractNumId w:val="0"/>
  </w:num>
  <w:num w:numId="18">
    <w:abstractNumId w:val="17"/>
  </w:num>
  <w:num w:numId="19">
    <w:abstractNumId w:val="12"/>
  </w:num>
  <w:num w:numId="20">
    <w:abstractNumId w:val="30"/>
  </w:num>
  <w:num w:numId="21">
    <w:abstractNumId w:val="34"/>
  </w:num>
  <w:num w:numId="22">
    <w:abstractNumId w:val="28"/>
  </w:num>
  <w:num w:numId="23">
    <w:abstractNumId w:val="1"/>
  </w:num>
  <w:num w:numId="24">
    <w:abstractNumId w:val="32"/>
  </w:num>
  <w:num w:numId="25">
    <w:abstractNumId w:val="20"/>
  </w:num>
  <w:num w:numId="26">
    <w:abstractNumId w:val="35"/>
  </w:num>
  <w:num w:numId="27">
    <w:abstractNumId w:val="37"/>
  </w:num>
  <w:num w:numId="28">
    <w:abstractNumId w:val="36"/>
  </w:num>
  <w:num w:numId="29">
    <w:abstractNumId w:val="7"/>
  </w:num>
  <w:num w:numId="30">
    <w:abstractNumId w:val="26"/>
  </w:num>
  <w:num w:numId="31">
    <w:abstractNumId w:val="4"/>
  </w:num>
  <w:num w:numId="32">
    <w:abstractNumId w:val="31"/>
  </w:num>
  <w:num w:numId="33">
    <w:abstractNumId w:val="5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7"/>
  </w:num>
  <w:num w:numId="37">
    <w:abstractNumId w:val="24"/>
  </w:num>
  <w:num w:numId="38">
    <w:abstractNumId w:val="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8E"/>
    <w:rsid w:val="00016EC5"/>
    <w:rsid w:val="000301F2"/>
    <w:rsid w:val="00073D21"/>
    <w:rsid w:val="000A596D"/>
    <w:rsid w:val="000B677D"/>
    <w:rsid w:val="00111245"/>
    <w:rsid w:val="001431D3"/>
    <w:rsid w:val="00172D8C"/>
    <w:rsid w:val="001737C8"/>
    <w:rsid w:val="001B3BA4"/>
    <w:rsid w:val="001B5789"/>
    <w:rsid w:val="001F1E05"/>
    <w:rsid w:val="00200383"/>
    <w:rsid w:val="00202F9C"/>
    <w:rsid w:val="002160D5"/>
    <w:rsid w:val="0022492E"/>
    <w:rsid w:val="002306DF"/>
    <w:rsid w:val="002373CF"/>
    <w:rsid w:val="00253990"/>
    <w:rsid w:val="00265CEB"/>
    <w:rsid w:val="002B5DA6"/>
    <w:rsid w:val="002B6AF4"/>
    <w:rsid w:val="002C1723"/>
    <w:rsid w:val="00300B7E"/>
    <w:rsid w:val="00324538"/>
    <w:rsid w:val="00332423"/>
    <w:rsid w:val="00334545"/>
    <w:rsid w:val="00342F73"/>
    <w:rsid w:val="003430E2"/>
    <w:rsid w:val="00357B95"/>
    <w:rsid w:val="00360A1A"/>
    <w:rsid w:val="00360D1A"/>
    <w:rsid w:val="003753E2"/>
    <w:rsid w:val="00376CEE"/>
    <w:rsid w:val="00380020"/>
    <w:rsid w:val="0038386E"/>
    <w:rsid w:val="003879C5"/>
    <w:rsid w:val="0039715F"/>
    <w:rsid w:val="0039724C"/>
    <w:rsid w:val="003C23B2"/>
    <w:rsid w:val="00401FE7"/>
    <w:rsid w:val="004258A5"/>
    <w:rsid w:val="00434B26"/>
    <w:rsid w:val="00453C7D"/>
    <w:rsid w:val="00461ACA"/>
    <w:rsid w:val="00474776"/>
    <w:rsid w:val="004956BC"/>
    <w:rsid w:val="004C4F46"/>
    <w:rsid w:val="00563229"/>
    <w:rsid w:val="0056556B"/>
    <w:rsid w:val="00630A7B"/>
    <w:rsid w:val="00631728"/>
    <w:rsid w:val="00641AC8"/>
    <w:rsid w:val="00691DF1"/>
    <w:rsid w:val="006B10E8"/>
    <w:rsid w:val="006B76BE"/>
    <w:rsid w:val="006D22F7"/>
    <w:rsid w:val="006E5F9C"/>
    <w:rsid w:val="006F44B4"/>
    <w:rsid w:val="00700522"/>
    <w:rsid w:val="007129D5"/>
    <w:rsid w:val="007144B8"/>
    <w:rsid w:val="00723AB8"/>
    <w:rsid w:val="007519F7"/>
    <w:rsid w:val="007709D9"/>
    <w:rsid w:val="00776DB9"/>
    <w:rsid w:val="00790E69"/>
    <w:rsid w:val="00794B66"/>
    <w:rsid w:val="007A6720"/>
    <w:rsid w:val="007B3D34"/>
    <w:rsid w:val="00821E98"/>
    <w:rsid w:val="008223A1"/>
    <w:rsid w:val="00866DD8"/>
    <w:rsid w:val="00870B28"/>
    <w:rsid w:val="00873064"/>
    <w:rsid w:val="008B2F59"/>
    <w:rsid w:val="008B4E9E"/>
    <w:rsid w:val="008B522D"/>
    <w:rsid w:val="008C2FEE"/>
    <w:rsid w:val="008C7AC1"/>
    <w:rsid w:val="009079C4"/>
    <w:rsid w:val="009138C7"/>
    <w:rsid w:val="0092432A"/>
    <w:rsid w:val="009265AB"/>
    <w:rsid w:val="00935542"/>
    <w:rsid w:val="00971804"/>
    <w:rsid w:val="009C727D"/>
    <w:rsid w:val="009F2D63"/>
    <w:rsid w:val="00A15656"/>
    <w:rsid w:val="00A17560"/>
    <w:rsid w:val="00A917E7"/>
    <w:rsid w:val="00AD07F0"/>
    <w:rsid w:val="00AD7560"/>
    <w:rsid w:val="00B51186"/>
    <w:rsid w:val="00B572E5"/>
    <w:rsid w:val="00C70D01"/>
    <w:rsid w:val="00C807D3"/>
    <w:rsid w:val="00C807E6"/>
    <w:rsid w:val="00C8204D"/>
    <w:rsid w:val="00C867E1"/>
    <w:rsid w:val="00C975B2"/>
    <w:rsid w:val="00CA7A61"/>
    <w:rsid w:val="00D256E7"/>
    <w:rsid w:val="00D25CB0"/>
    <w:rsid w:val="00D26947"/>
    <w:rsid w:val="00D26AE4"/>
    <w:rsid w:val="00D578DA"/>
    <w:rsid w:val="00D60006"/>
    <w:rsid w:val="00D660AC"/>
    <w:rsid w:val="00DA5D94"/>
    <w:rsid w:val="00DB3CD8"/>
    <w:rsid w:val="00E14251"/>
    <w:rsid w:val="00E26B0F"/>
    <w:rsid w:val="00E45530"/>
    <w:rsid w:val="00E605D6"/>
    <w:rsid w:val="00E61E0F"/>
    <w:rsid w:val="00E93F23"/>
    <w:rsid w:val="00EB3C8E"/>
    <w:rsid w:val="00EB5478"/>
    <w:rsid w:val="00EC59D3"/>
    <w:rsid w:val="00EE60EE"/>
    <w:rsid w:val="00EF53ED"/>
    <w:rsid w:val="00EF7EDB"/>
    <w:rsid w:val="00F915C4"/>
    <w:rsid w:val="00FB6792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047C"/>
  <w15:docId w15:val="{CB596323-983F-4AF0-91E2-B3B4821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2432A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7AC1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3"/>
    <w:rsid w:val="00C70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,1,UL,Абзац маркированнный,Bullet List,FooterText,numbered,Bullet Number,Индексы,Num Bullet 1,Абзац основного текста,Рисунок,асз.Списка,Абзац списка литеральный,it_List1,Paragraphe de liste1,lp1,Bullet 1,Use Case List Paragraph"/>
    <w:basedOn w:val="a"/>
    <w:link w:val="a6"/>
    <w:uiPriority w:val="34"/>
    <w:qFormat/>
    <w:rsid w:val="00AD07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243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Абзац списка Знак"/>
    <w:aliases w:val="Маркер Знак,1 Знак,UL Знак,Абзац маркированнный Знак,Bullet List Знак,FooterText Знак,numbered Знак,Bullet Number Знак,Индексы Знак,Num Bullet 1 Знак,Абзац основного текста Знак,Рисунок Знак,асз.Списка Знак,it_List1 Знак,lp1 Знак"/>
    <w:link w:val="a5"/>
    <w:uiPriority w:val="34"/>
    <w:qFormat/>
    <w:locked/>
    <w:rsid w:val="007519F7"/>
  </w:style>
  <w:style w:type="paragraph" w:styleId="a7">
    <w:name w:val="Balloon Text"/>
    <w:basedOn w:val="a"/>
    <w:link w:val="a8"/>
    <w:uiPriority w:val="99"/>
    <w:semiHidden/>
    <w:unhideWhenUsed/>
    <w:rsid w:val="0075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9F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C23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rsid w:val="0087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87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rsid w:val="001737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7A0D-23AC-4B77-AAB2-5CC3EE29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Губайдулина Кристина Андреевна</dc:creator>
  <cp:lastModifiedBy>Кудрявцева Кристина Андреевна \ Kristina Kudriavtceva</cp:lastModifiedBy>
  <cp:revision>93</cp:revision>
  <dcterms:created xsi:type="dcterms:W3CDTF">2018-03-05T23:39:00Z</dcterms:created>
  <dcterms:modified xsi:type="dcterms:W3CDTF">2023-07-05T08:52:00Z</dcterms:modified>
</cp:coreProperties>
</file>