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94F8" w14:textId="008B1697" w:rsidR="003E1948" w:rsidRDefault="003E1948" w:rsidP="003E1948">
      <w:pPr>
        <w:pStyle w:val="a4"/>
        <w:rPr>
          <w:sz w:val="22"/>
          <w:szCs w:val="22"/>
        </w:rPr>
      </w:pPr>
      <w:r>
        <w:rPr>
          <w:sz w:val="22"/>
          <w:szCs w:val="22"/>
        </w:rPr>
        <w:t xml:space="preserve">ДОГОВОР № </w:t>
      </w:r>
      <w:r w:rsidR="0030132B" w:rsidRPr="0030132B">
        <w:rPr>
          <w:sz w:val="22"/>
          <w:szCs w:val="22"/>
        </w:rPr>
        <w:t xml:space="preserve"> _НБК_ЭС-202</w:t>
      </w:r>
      <w:r w:rsidR="00991984">
        <w:rPr>
          <w:sz w:val="22"/>
          <w:szCs w:val="22"/>
        </w:rPr>
        <w:t>5</w:t>
      </w:r>
    </w:p>
    <w:p w14:paraId="01301885" w14:textId="49A29462" w:rsidR="00BB3556" w:rsidRPr="00BB3556" w:rsidRDefault="00BB3556" w:rsidP="00BB3556">
      <w:pPr>
        <w:pStyle w:val="a4"/>
        <w:rPr>
          <w:sz w:val="24"/>
          <w:szCs w:val="24"/>
        </w:rPr>
      </w:pPr>
      <w:r w:rsidRPr="00C208A3">
        <w:rPr>
          <w:sz w:val="24"/>
        </w:rPr>
        <w:t xml:space="preserve">на выполнение работ по </w:t>
      </w:r>
      <w:r w:rsidRPr="00BB3556">
        <w:rPr>
          <w:sz w:val="24"/>
          <w:szCs w:val="24"/>
        </w:rPr>
        <w:t xml:space="preserve">плановому техническому обслуживанию, </w:t>
      </w:r>
      <w:r w:rsidRPr="00C208A3">
        <w:rPr>
          <w:sz w:val="24"/>
        </w:rPr>
        <w:t xml:space="preserve">проведению аварийно-восстановительных </w:t>
      </w:r>
      <w:r w:rsidRPr="00BB3556">
        <w:rPr>
          <w:sz w:val="24"/>
          <w:szCs w:val="24"/>
        </w:rPr>
        <w:t xml:space="preserve">и ремонтно-восстановительных </w:t>
      </w:r>
      <w:r w:rsidRPr="00C208A3">
        <w:rPr>
          <w:sz w:val="24"/>
        </w:rPr>
        <w:t>работ</w:t>
      </w:r>
      <w:r w:rsidRPr="00BB3556">
        <w:rPr>
          <w:sz w:val="24"/>
          <w:szCs w:val="24"/>
        </w:rPr>
        <w:t>.</w:t>
      </w:r>
    </w:p>
    <w:p w14:paraId="34BA3C4F" w14:textId="4378826B" w:rsidR="005E7CA7" w:rsidRPr="002A6F1E" w:rsidRDefault="005E7CA7" w:rsidP="00474DD8">
      <w:pPr>
        <w:pStyle w:val="a4"/>
        <w:ind w:right="-51"/>
        <w:rPr>
          <w:sz w:val="22"/>
          <w:szCs w:val="22"/>
        </w:rPr>
      </w:pPr>
    </w:p>
    <w:p w14:paraId="34BA3C50" w14:textId="77777777" w:rsidR="00CB257B" w:rsidRPr="002A6F1E" w:rsidRDefault="00CB257B" w:rsidP="0026375B">
      <w:pPr>
        <w:pStyle w:val="a4"/>
        <w:rPr>
          <w:sz w:val="22"/>
          <w:szCs w:val="22"/>
        </w:rPr>
      </w:pPr>
    </w:p>
    <w:tbl>
      <w:tblPr>
        <w:tblW w:w="0" w:type="auto"/>
        <w:tblLayout w:type="fixed"/>
        <w:tblLook w:val="0000" w:firstRow="0" w:lastRow="0" w:firstColumn="0" w:lastColumn="0" w:noHBand="0" w:noVBand="0"/>
      </w:tblPr>
      <w:tblGrid>
        <w:gridCol w:w="4926"/>
        <w:gridCol w:w="5388"/>
      </w:tblGrid>
      <w:tr w:rsidR="005E7CA7" w:rsidRPr="001C7E27" w14:paraId="34BA3C53" w14:textId="77777777" w:rsidTr="009B3283">
        <w:trPr>
          <w:trHeight w:val="125"/>
        </w:trPr>
        <w:tc>
          <w:tcPr>
            <w:tcW w:w="4926" w:type="dxa"/>
          </w:tcPr>
          <w:p w14:paraId="34BA3C51" w14:textId="18E88970" w:rsidR="005E7CA7" w:rsidRPr="002A6F1E" w:rsidRDefault="005E7CA7" w:rsidP="004D3C31">
            <w:pPr>
              <w:rPr>
                <w:b/>
                <w:sz w:val="22"/>
                <w:szCs w:val="22"/>
              </w:rPr>
            </w:pPr>
          </w:p>
        </w:tc>
        <w:tc>
          <w:tcPr>
            <w:tcW w:w="5388" w:type="dxa"/>
          </w:tcPr>
          <w:p w14:paraId="34BA3C52" w14:textId="309314B6" w:rsidR="005E7CA7" w:rsidRPr="001C7E27" w:rsidRDefault="00D73D5F" w:rsidP="001D7218">
            <w:pPr>
              <w:jc w:val="right"/>
              <w:rPr>
                <w:sz w:val="22"/>
                <w:szCs w:val="22"/>
                <w:highlight w:val="yellow"/>
              </w:rPr>
            </w:pPr>
            <w:r w:rsidRPr="00B264F3">
              <w:rPr>
                <w:b/>
                <w:sz w:val="22"/>
                <w:szCs w:val="22"/>
              </w:rPr>
              <w:t>«</w:t>
            </w:r>
            <w:r w:rsidR="00E80EBD" w:rsidRPr="00991984">
              <w:rPr>
                <w:b/>
                <w:sz w:val="22"/>
                <w:szCs w:val="22"/>
                <w:highlight w:val="red"/>
              </w:rPr>
              <w:t>01</w:t>
            </w:r>
            <w:r w:rsidRPr="00991984">
              <w:rPr>
                <w:b/>
                <w:sz w:val="22"/>
                <w:szCs w:val="22"/>
                <w:highlight w:val="red"/>
              </w:rPr>
              <w:t xml:space="preserve">» </w:t>
            </w:r>
            <w:r w:rsidR="00F67284" w:rsidRPr="00991984">
              <w:rPr>
                <w:b/>
                <w:sz w:val="22"/>
                <w:szCs w:val="22"/>
                <w:highlight w:val="red"/>
              </w:rPr>
              <w:t>апреля</w:t>
            </w:r>
            <w:r w:rsidR="0030132B" w:rsidRPr="00991984">
              <w:rPr>
                <w:b/>
                <w:sz w:val="22"/>
                <w:szCs w:val="22"/>
                <w:highlight w:val="red"/>
              </w:rPr>
              <w:t xml:space="preserve"> </w:t>
            </w:r>
            <w:r w:rsidR="00A60522" w:rsidRPr="00991984">
              <w:rPr>
                <w:b/>
                <w:sz w:val="22"/>
                <w:szCs w:val="22"/>
                <w:highlight w:val="red"/>
              </w:rPr>
              <w:t>202</w:t>
            </w:r>
            <w:r w:rsidR="00E07390" w:rsidRPr="00991984">
              <w:rPr>
                <w:b/>
                <w:sz w:val="22"/>
                <w:szCs w:val="22"/>
                <w:highlight w:val="red"/>
              </w:rPr>
              <w:t>4</w:t>
            </w:r>
            <w:r w:rsidR="00862F81">
              <w:rPr>
                <w:b/>
                <w:sz w:val="22"/>
                <w:szCs w:val="22"/>
              </w:rPr>
              <w:t xml:space="preserve"> </w:t>
            </w:r>
            <w:r w:rsidR="00A60522" w:rsidRPr="00B264F3">
              <w:rPr>
                <w:b/>
                <w:sz w:val="22"/>
                <w:szCs w:val="22"/>
              </w:rPr>
              <w:t>г.</w:t>
            </w:r>
          </w:p>
        </w:tc>
      </w:tr>
    </w:tbl>
    <w:p w14:paraId="34BA3C54" w14:textId="77777777" w:rsidR="005E7CA7" w:rsidRPr="002A6F1E" w:rsidRDefault="005E7CA7">
      <w:pPr>
        <w:ind w:firstLine="720"/>
        <w:jc w:val="both"/>
        <w:rPr>
          <w:b/>
          <w:sz w:val="22"/>
          <w:szCs w:val="22"/>
        </w:rPr>
      </w:pPr>
    </w:p>
    <w:p w14:paraId="34BA3C59" w14:textId="2AED3764" w:rsidR="00CB257B" w:rsidRPr="0060408B" w:rsidRDefault="004C1ED0" w:rsidP="004C1ED0">
      <w:pPr>
        <w:autoSpaceDE w:val="0"/>
        <w:autoSpaceDN w:val="0"/>
        <w:adjustRightInd w:val="0"/>
        <w:jc w:val="both"/>
        <w:rPr>
          <w:sz w:val="22"/>
          <w:szCs w:val="22"/>
        </w:rPr>
      </w:pPr>
      <w:r>
        <w:rPr>
          <w:b/>
          <w:sz w:val="22"/>
          <w:szCs w:val="22"/>
        </w:rPr>
        <w:t xml:space="preserve">     </w:t>
      </w:r>
      <w:r w:rsidR="00831345" w:rsidRPr="0060408B">
        <w:rPr>
          <w:b/>
          <w:sz w:val="22"/>
          <w:szCs w:val="22"/>
        </w:rPr>
        <w:t xml:space="preserve">Акционерное общество «Национальная Башенная Компания» </w:t>
      </w:r>
      <w:r w:rsidR="00DA1CC0" w:rsidRPr="0060408B">
        <w:rPr>
          <w:b/>
          <w:sz w:val="22"/>
          <w:szCs w:val="22"/>
        </w:rPr>
        <w:t>(</w:t>
      </w:r>
      <w:r w:rsidR="00831345" w:rsidRPr="0060408B">
        <w:rPr>
          <w:b/>
          <w:sz w:val="22"/>
          <w:szCs w:val="22"/>
        </w:rPr>
        <w:t>АО</w:t>
      </w:r>
      <w:r w:rsidRPr="0060408B">
        <w:rPr>
          <w:b/>
          <w:sz w:val="22"/>
          <w:szCs w:val="22"/>
        </w:rPr>
        <w:t xml:space="preserve"> </w:t>
      </w:r>
      <w:r w:rsidR="00831345" w:rsidRPr="0060408B">
        <w:rPr>
          <w:b/>
          <w:sz w:val="22"/>
          <w:szCs w:val="22"/>
        </w:rPr>
        <w:t>«Н</w:t>
      </w:r>
      <w:r w:rsidRPr="0060408B">
        <w:rPr>
          <w:b/>
          <w:sz w:val="22"/>
          <w:szCs w:val="22"/>
        </w:rPr>
        <w:t>БК</w:t>
      </w:r>
      <w:r w:rsidR="00831345" w:rsidRPr="0060408B">
        <w:rPr>
          <w:b/>
          <w:sz w:val="22"/>
          <w:szCs w:val="22"/>
        </w:rPr>
        <w:t>»</w:t>
      </w:r>
      <w:r w:rsidR="00DA1CC0" w:rsidRPr="0060408B">
        <w:rPr>
          <w:b/>
          <w:sz w:val="22"/>
          <w:szCs w:val="22"/>
        </w:rPr>
        <w:t>)</w:t>
      </w:r>
      <w:r w:rsidR="00DA1CC0" w:rsidRPr="0060408B">
        <w:rPr>
          <w:sz w:val="22"/>
          <w:szCs w:val="22"/>
        </w:rPr>
        <w:t>, именуемое в дальнейшем «</w:t>
      </w:r>
      <w:r w:rsidR="00DA1CC0" w:rsidRPr="0060408B">
        <w:rPr>
          <w:b/>
          <w:sz w:val="22"/>
          <w:szCs w:val="22"/>
        </w:rPr>
        <w:t>Заказчик</w:t>
      </w:r>
      <w:r w:rsidR="00DA1CC0" w:rsidRPr="0060408B">
        <w:rPr>
          <w:sz w:val="22"/>
          <w:szCs w:val="22"/>
        </w:rPr>
        <w:t>»</w:t>
      </w:r>
      <w:r w:rsidR="00CC109E" w:rsidRPr="0060408B">
        <w:rPr>
          <w:sz w:val="22"/>
          <w:szCs w:val="22"/>
        </w:rPr>
        <w:t xml:space="preserve">, </w:t>
      </w:r>
      <w:r w:rsidR="00B86925" w:rsidRPr="0060408B">
        <w:rPr>
          <w:sz w:val="22"/>
          <w:szCs w:val="22"/>
        </w:rPr>
        <w:t xml:space="preserve">в лице </w:t>
      </w:r>
      <w:r w:rsidR="0011674F" w:rsidRPr="0060408B">
        <w:rPr>
          <w:sz w:val="22"/>
          <w:szCs w:val="22"/>
        </w:rPr>
        <w:t>уполномоченного представителя Нифонтова Николая Александровича</w:t>
      </w:r>
      <w:r w:rsidR="00B86925" w:rsidRPr="0060408B">
        <w:rPr>
          <w:sz w:val="22"/>
          <w:szCs w:val="22"/>
        </w:rPr>
        <w:t xml:space="preserve">, действующего на основании </w:t>
      </w:r>
      <w:r w:rsidR="0011674F" w:rsidRPr="0060408B">
        <w:rPr>
          <w:sz w:val="22"/>
          <w:szCs w:val="22"/>
        </w:rPr>
        <w:t xml:space="preserve">доверенности </w:t>
      </w:r>
      <w:r w:rsidR="00862F81" w:rsidRPr="00991984">
        <w:rPr>
          <w:sz w:val="22"/>
          <w:szCs w:val="22"/>
          <w:highlight w:val="red"/>
        </w:rPr>
        <w:t xml:space="preserve">№ </w:t>
      </w:r>
      <w:r w:rsidR="00587E60" w:rsidRPr="00991984">
        <w:rPr>
          <w:sz w:val="22"/>
          <w:szCs w:val="22"/>
          <w:highlight w:val="red"/>
        </w:rPr>
        <w:t>77/2139-Н/77-2-23-31-1801 от 14.12.2023г</w:t>
      </w:r>
      <w:r w:rsidR="0011674F" w:rsidRPr="0060408B">
        <w:rPr>
          <w:sz w:val="22"/>
          <w:szCs w:val="22"/>
        </w:rPr>
        <w:t>.</w:t>
      </w:r>
      <w:r w:rsidR="00DA1CC0" w:rsidRPr="0060408B">
        <w:rPr>
          <w:sz w:val="22"/>
          <w:szCs w:val="22"/>
        </w:rPr>
        <w:t>,</w:t>
      </w:r>
      <w:r w:rsidR="00970DB4" w:rsidRPr="0060408B">
        <w:rPr>
          <w:sz w:val="22"/>
          <w:szCs w:val="22"/>
        </w:rPr>
        <w:t xml:space="preserve"> с одной стороны</w:t>
      </w:r>
      <w:r w:rsidRPr="0060408B">
        <w:rPr>
          <w:sz w:val="22"/>
          <w:szCs w:val="22"/>
        </w:rPr>
        <w:t xml:space="preserve"> </w:t>
      </w:r>
      <w:r w:rsidR="003E1948" w:rsidRPr="0060408B">
        <w:rPr>
          <w:sz w:val="22"/>
          <w:szCs w:val="22"/>
        </w:rPr>
        <w:t>и</w:t>
      </w:r>
      <w:r w:rsidR="0060408B" w:rsidRPr="0060408B">
        <w:rPr>
          <w:b/>
          <w:bCs/>
          <w:sz w:val="22"/>
          <w:szCs w:val="22"/>
        </w:rPr>
        <w:t xml:space="preserve"> Общество с ограниченной ответственностью </w:t>
      </w:r>
      <w:r w:rsidR="0060408B" w:rsidRPr="00991984">
        <w:rPr>
          <w:b/>
          <w:bCs/>
          <w:sz w:val="22"/>
          <w:szCs w:val="22"/>
          <w:highlight w:val="red"/>
        </w:rPr>
        <w:t>«</w:t>
      </w:r>
      <w:r w:rsidR="00991984" w:rsidRPr="00991984">
        <w:rPr>
          <w:rFonts w:eastAsia="Calibri"/>
          <w:b/>
          <w:bCs/>
          <w:sz w:val="22"/>
          <w:szCs w:val="22"/>
          <w:highlight w:val="red"/>
        </w:rPr>
        <w:t>»</w:t>
      </w:r>
      <w:r w:rsidR="0060408B" w:rsidRPr="0060408B">
        <w:rPr>
          <w:sz w:val="22"/>
          <w:szCs w:val="22"/>
        </w:rPr>
        <w:t>,</w:t>
      </w:r>
      <w:r w:rsidRPr="0060408B">
        <w:rPr>
          <w:b/>
          <w:bCs/>
          <w:sz w:val="22"/>
          <w:szCs w:val="22"/>
        </w:rPr>
        <w:t xml:space="preserve"> </w:t>
      </w:r>
      <w:r w:rsidR="003E1948" w:rsidRPr="0060408B">
        <w:rPr>
          <w:bCs/>
          <w:sz w:val="22"/>
          <w:szCs w:val="22"/>
        </w:rPr>
        <w:t xml:space="preserve">именуемое в дальнейшем </w:t>
      </w:r>
      <w:r w:rsidR="003E1948" w:rsidRPr="0060408B">
        <w:rPr>
          <w:b/>
          <w:bCs/>
          <w:sz w:val="22"/>
          <w:szCs w:val="22"/>
        </w:rPr>
        <w:t>«Исполнитель»</w:t>
      </w:r>
      <w:r w:rsidR="003E1948" w:rsidRPr="0060408B">
        <w:rPr>
          <w:sz w:val="22"/>
          <w:szCs w:val="22"/>
        </w:rPr>
        <w:t xml:space="preserve">, </w:t>
      </w:r>
      <w:r w:rsidR="0060408B" w:rsidRPr="0060408B">
        <w:rPr>
          <w:sz w:val="22"/>
          <w:szCs w:val="22"/>
        </w:rPr>
        <w:t xml:space="preserve">в лице </w:t>
      </w:r>
      <w:r w:rsidR="0060408B" w:rsidRPr="00991984">
        <w:rPr>
          <w:sz w:val="22"/>
          <w:szCs w:val="22"/>
          <w:highlight w:val="red"/>
        </w:rPr>
        <w:t>Директора</w:t>
      </w:r>
      <w:r w:rsidR="00991984">
        <w:rPr>
          <w:sz w:val="22"/>
          <w:szCs w:val="22"/>
        </w:rPr>
        <w:t xml:space="preserve"> </w:t>
      </w:r>
      <w:r w:rsidR="0060408B" w:rsidRPr="0060408B">
        <w:rPr>
          <w:sz w:val="22"/>
          <w:szCs w:val="22"/>
        </w:rPr>
        <w:t xml:space="preserve">, </w:t>
      </w:r>
      <w:r w:rsidR="00FC6F7B" w:rsidRPr="0060408B">
        <w:rPr>
          <w:sz w:val="22"/>
          <w:szCs w:val="22"/>
        </w:rPr>
        <w:t xml:space="preserve">действующего на основании </w:t>
      </w:r>
      <w:r w:rsidR="00E427F0" w:rsidRPr="00991984">
        <w:rPr>
          <w:sz w:val="22"/>
          <w:szCs w:val="22"/>
          <w:highlight w:val="red"/>
        </w:rPr>
        <w:t>устава</w:t>
      </w:r>
      <w:r w:rsidR="00E427F0" w:rsidRPr="0060408B">
        <w:rPr>
          <w:sz w:val="22"/>
          <w:szCs w:val="22"/>
        </w:rPr>
        <w:t xml:space="preserve">, </w:t>
      </w:r>
      <w:r w:rsidR="00DA1CC0" w:rsidRPr="0060408B">
        <w:rPr>
          <w:sz w:val="22"/>
          <w:szCs w:val="22"/>
        </w:rPr>
        <w:t>с другой стороны,</w:t>
      </w:r>
      <w:r w:rsidR="00CB257B" w:rsidRPr="0060408B">
        <w:rPr>
          <w:sz w:val="22"/>
          <w:szCs w:val="22"/>
        </w:rPr>
        <w:t xml:space="preserve"> </w:t>
      </w:r>
      <w:r w:rsidR="00DA1CC0" w:rsidRPr="0060408B">
        <w:rPr>
          <w:sz w:val="22"/>
          <w:szCs w:val="22"/>
        </w:rPr>
        <w:t>совместно именуемые по тексту «</w:t>
      </w:r>
      <w:r w:rsidR="00DA1CC0" w:rsidRPr="0060408B">
        <w:rPr>
          <w:b/>
          <w:sz w:val="22"/>
          <w:szCs w:val="22"/>
        </w:rPr>
        <w:t>Стороны</w:t>
      </w:r>
      <w:r w:rsidR="00DA1CC0" w:rsidRPr="0060408B">
        <w:rPr>
          <w:sz w:val="22"/>
          <w:szCs w:val="22"/>
        </w:rPr>
        <w:t xml:space="preserve">», и по отдельности </w:t>
      </w:r>
      <w:r w:rsidR="00DA1CC0" w:rsidRPr="0060408B">
        <w:rPr>
          <w:b/>
          <w:sz w:val="22"/>
          <w:szCs w:val="22"/>
        </w:rPr>
        <w:t>«Сторона»</w:t>
      </w:r>
      <w:r w:rsidR="00DA1CC0" w:rsidRPr="0060408B">
        <w:rPr>
          <w:sz w:val="22"/>
          <w:szCs w:val="22"/>
        </w:rPr>
        <w:t>, заключили настоящий</w:t>
      </w:r>
      <w:r w:rsidR="00CB257B" w:rsidRPr="0060408B">
        <w:rPr>
          <w:sz w:val="22"/>
          <w:szCs w:val="22"/>
        </w:rPr>
        <w:t xml:space="preserve"> Договор на выполнение работ по проведению аварийно-восстановительных работ </w:t>
      </w:r>
      <w:r w:rsidR="00DA1CC0" w:rsidRPr="0060408B">
        <w:rPr>
          <w:sz w:val="22"/>
          <w:szCs w:val="22"/>
        </w:rPr>
        <w:t xml:space="preserve">(далее по тексту </w:t>
      </w:r>
      <w:r w:rsidR="00DA1CC0" w:rsidRPr="0060408B">
        <w:rPr>
          <w:b/>
          <w:sz w:val="22"/>
          <w:szCs w:val="22"/>
        </w:rPr>
        <w:t>«Договор»</w:t>
      </w:r>
      <w:r w:rsidR="00DA1CC0" w:rsidRPr="0060408B">
        <w:rPr>
          <w:sz w:val="22"/>
          <w:szCs w:val="22"/>
        </w:rPr>
        <w:t>) о нижеследующем</w:t>
      </w:r>
      <w:r w:rsidR="00970036" w:rsidRPr="0060408B">
        <w:rPr>
          <w:sz w:val="22"/>
          <w:szCs w:val="22"/>
        </w:rPr>
        <w:t>:</w:t>
      </w:r>
    </w:p>
    <w:p w14:paraId="34BA3C5A" w14:textId="77777777" w:rsidR="00CB257B" w:rsidRPr="002A6F1E" w:rsidRDefault="00CB257B" w:rsidP="00CB257B">
      <w:pPr>
        <w:autoSpaceDE w:val="0"/>
        <w:autoSpaceDN w:val="0"/>
        <w:adjustRightInd w:val="0"/>
        <w:rPr>
          <w:b/>
          <w:bCs/>
          <w:sz w:val="22"/>
          <w:szCs w:val="22"/>
        </w:rPr>
      </w:pPr>
    </w:p>
    <w:p w14:paraId="2DE4F3DE" w14:textId="77777777" w:rsidR="00E07390" w:rsidRPr="00511C35" w:rsidRDefault="00E07390" w:rsidP="00E07390">
      <w:pPr>
        <w:pStyle w:val="011"/>
        <w:numPr>
          <w:ilvl w:val="0"/>
          <w:numId w:val="12"/>
        </w:numPr>
        <w:tabs>
          <w:tab w:val="num" w:pos="360"/>
        </w:tabs>
        <w:spacing w:before="0" w:after="0" w:line="23" w:lineRule="atLeast"/>
        <w:ind w:left="0" w:firstLine="567"/>
        <w:rPr>
          <w:sz w:val="22"/>
          <w:szCs w:val="22"/>
        </w:rPr>
      </w:pPr>
      <w:r w:rsidRPr="00511C35">
        <w:rPr>
          <w:sz w:val="22"/>
          <w:szCs w:val="22"/>
        </w:rPr>
        <w:t>ОПРЕДЕЛЕНИЯ</w:t>
      </w:r>
    </w:p>
    <w:p w14:paraId="436C5680" w14:textId="77777777" w:rsidR="00E07390" w:rsidRPr="00511C35" w:rsidRDefault="00E07390" w:rsidP="00E07390">
      <w:pPr>
        <w:pStyle w:val="03"/>
        <w:spacing w:before="0" w:after="0" w:line="23" w:lineRule="atLeast"/>
        <w:ind w:firstLine="567"/>
        <w:contextualSpacing w:val="0"/>
        <w:rPr>
          <w:sz w:val="22"/>
          <w:szCs w:val="22"/>
        </w:rPr>
      </w:pPr>
      <w:r w:rsidRPr="00511C35">
        <w:rPr>
          <w:sz w:val="22"/>
          <w:szCs w:val="22"/>
        </w:rPr>
        <w:t>В рамках настоящего Договора определения имеют следующие значения:</w:t>
      </w:r>
    </w:p>
    <w:p w14:paraId="2E3F57F3"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«Оборудование» - трансформаторные подстанции (ТП), распределительные пункты (РП), электрическе щиты (ГРЩ, РЩ, ЩС, ЩО, ЩУ), энергопринимающие устройства (ЭПУ), воздушные (ВЛ), кабельные линии (КЛ).</w:t>
      </w:r>
    </w:p>
    <w:p w14:paraId="4F1DCAE3"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«Объекты» - антенно-мачтовые сооружения (АМС) и связанная с ними инфраструктура.</w:t>
      </w:r>
    </w:p>
    <w:p w14:paraId="44FD367D"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«Работы» - все работы и услуги, которые должны быть выполнены по настоящему Договору. Аварийно-восстановительные работы, работы по обеспечению Объектов резервным электропитанием.</w:t>
      </w:r>
    </w:p>
    <w:p w14:paraId="412032F3"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«Аварийно-восстановительные работы» (АВР) - неотложные работы для полного восстановления работоспособности Оборудования или любые работы, направленные на предотвращение простоя Объектов.</w:t>
      </w:r>
    </w:p>
    <w:p w14:paraId="0B4F7071"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 xml:space="preserve">«Заявка» - электронный документ, созданный Заказчиком в </w:t>
      </w:r>
      <w:r w:rsidRPr="00511C35">
        <w:rPr>
          <w:bCs/>
          <w:sz w:val="22"/>
          <w:szCs w:val="22"/>
          <w:lang w:val="en-US"/>
        </w:rPr>
        <w:t>web</w:t>
      </w:r>
      <w:r w:rsidRPr="00511C35">
        <w:rPr>
          <w:bCs/>
          <w:sz w:val="22"/>
          <w:szCs w:val="22"/>
        </w:rPr>
        <w:t xml:space="preserve"> системе «Единое Окно», определяющий место адрес и перечень Работ.</w:t>
      </w:r>
    </w:p>
    <w:p w14:paraId="01996291"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 xml:space="preserve">«Резервное электроснабжение» (РЭ) – поддержание электроснабжения объекта с применением мобильной генераторной установки. </w:t>
      </w:r>
    </w:p>
    <w:p w14:paraId="7466FB09" w14:textId="77777777" w:rsidR="00E07390" w:rsidRPr="00511C35" w:rsidRDefault="00E07390" w:rsidP="00E07390">
      <w:pPr>
        <w:pStyle w:val="02"/>
        <w:numPr>
          <w:ilvl w:val="1"/>
          <w:numId w:val="28"/>
        </w:numPr>
        <w:spacing w:before="0" w:line="23" w:lineRule="atLeast"/>
        <w:ind w:left="0" w:firstLine="567"/>
        <w:rPr>
          <w:bCs/>
          <w:sz w:val="22"/>
          <w:szCs w:val="22"/>
        </w:rPr>
      </w:pPr>
      <w:r w:rsidRPr="00511C35">
        <w:rPr>
          <w:bCs/>
          <w:sz w:val="22"/>
          <w:szCs w:val="22"/>
        </w:rPr>
        <w:t>«Нормальное РЭ» – электроснабжение нагрузки заданной мощности с отклонением величин фазного напряжения, не превышающих 10%;</w:t>
      </w:r>
    </w:p>
    <w:p w14:paraId="2DB98879" w14:textId="77777777" w:rsidR="00E07390" w:rsidRPr="00511C35" w:rsidRDefault="00E07390" w:rsidP="00E07390">
      <w:pPr>
        <w:pStyle w:val="02"/>
        <w:numPr>
          <w:ilvl w:val="1"/>
          <w:numId w:val="28"/>
        </w:numPr>
        <w:spacing w:before="0" w:line="23" w:lineRule="atLeast"/>
        <w:ind w:left="0" w:firstLine="567"/>
        <w:rPr>
          <w:sz w:val="22"/>
          <w:szCs w:val="22"/>
        </w:rPr>
      </w:pPr>
      <w:r w:rsidRPr="00511C35">
        <w:rPr>
          <w:bCs/>
          <w:sz w:val="22"/>
          <w:szCs w:val="22"/>
        </w:rPr>
        <w:t xml:space="preserve">«Единое окно» (ЕО) – </w:t>
      </w:r>
      <w:r w:rsidRPr="00511C35">
        <w:rPr>
          <w:bCs/>
          <w:sz w:val="22"/>
          <w:szCs w:val="22"/>
          <w:lang w:val="en-US"/>
        </w:rPr>
        <w:t>web</w:t>
      </w:r>
      <w:r w:rsidRPr="00511C35">
        <w:rPr>
          <w:sz w:val="22"/>
          <w:szCs w:val="22"/>
        </w:rPr>
        <w:t xml:space="preserve"> программный продукт, обеспечивает создание «Заявок» Заказчиком, получение и отработку их Исполнителем работ. Позволят так же производить контроль хода выполнения работ, подготовку финансовых документов закрытия работ с учетом действующих договоров.</w:t>
      </w:r>
    </w:p>
    <w:p w14:paraId="41B5673E" w14:textId="77777777" w:rsidR="00E07390" w:rsidRPr="00511C35" w:rsidRDefault="00E07390" w:rsidP="00E07390">
      <w:pPr>
        <w:spacing w:line="23" w:lineRule="atLeast"/>
        <w:ind w:firstLine="567"/>
        <w:jc w:val="center"/>
        <w:rPr>
          <w:rFonts w:eastAsiaTheme="minorHAnsi"/>
          <w:b/>
          <w:sz w:val="22"/>
          <w:szCs w:val="22"/>
          <w:lang w:eastAsia="en-US"/>
        </w:rPr>
      </w:pPr>
    </w:p>
    <w:p w14:paraId="674694D5" w14:textId="77777777" w:rsidR="00E07390" w:rsidRPr="00511C35" w:rsidRDefault="00E07390" w:rsidP="00E07390">
      <w:pPr>
        <w:pStyle w:val="01"/>
        <w:numPr>
          <w:ilvl w:val="0"/>
          <w:numId w:val="12"/>
        </w:numPr>
        <w:tabs>
          <w:tab w:val="num" w:pos="360"/>
        </w:tabs>
        <w:spacing w:before="0" w:after="0" w:line="23" w:lineRule="atLeast"/>
        <w:ind w:left="0" w:firstLine="567"/>
        <w:rPr>
          <w:sz w:val="22"/>
          <w:szCs w:val="22"/>
        </w:rPr>
      </w:pPr>
      <w:r w:rsidRPr="00511C35">
        <w:rPr>
          <w:sz w:val="22"/>
          <w:szCs w:val="22"/>
        </w:rPr>
        <w:t>ПРЕДМЕТ ДОГОВОРА</w:t>
      </w:r>
    </w:p>
    <w:p w14:paraId="19C88B05" w14:textId="77777777" w:rsidR="00E07390" w:rsidRPr="00511C35" w:rsidRDefault="00E07390" w:rsidP="00E07390">
      <w:pPr>
        <w:pStyle w:val="02"/>
        <w:numPr>
          <w:ilvl w:val="1"/>
          <w:numId w:val="29"/>
        </w:numPr>
        <w:spacing w:before="0" w:line="23" w:lineRule="atLeast"/>
        <w:ind w:left="0" w:firstLine="567"/>
        <w:rPr>
          <w:sz w:val="22"/>
          <w:szCs w:val="22"/>
        </w:rPr>
      </w:pPr>
      <w:r w:rsidRPr="00511C35">
        <w:rPr>
          <w:sz w:val="22"/>
          <w:szCs w:val="22"/>
        </w:rPr>
        <w:t>Заказчик, в системе Единое Окно, создает Заявки на выполнение работ, а Исполнитель исполняет их на основании условий настоящего Договора, по расценкам в Приложении № 2. Заказчик, через Единое Окно принимает выполненные Исполнителем Работы и производит их оплату в порядке и на условиях, определенных настоящим Договором.</w:t>
      </w:r>
    </w:p>
    <w:p w14:paraId="3D89F7EA" w14:textId="77777777" w:rsidR="00E07390" w:rsidRPr="00511C35" w:rsidRDefault="00E07390" w:rsidP="00E07390">
      <w:pPr>
        <w:pStyle w:val="02"/>
        <w:numPr>
          <w:ilvl w:val="1"/>
          <w:numId w:val="29"/>
        </w:numPr>
        <w:spacing w:before="0" w:line="23" w:lineRule="atLeast"/>
        <w:ind w:left="0" w:firstLine="567"/>
        <w:rPr>
          <w:sz w:val="22"/>
          <w:szCs w:val="22"/>
        </w:rPr>
      </w:pPr>
      <w:r w:rsidRPr="00511C35">
        <w:rPr>
          <w:sz w:val="22"/>
          <w:szCs w:val="22"/>
        </w:rPr>
        <w:t>Перечень Работ, их описание, цены, условия и порядок их выполнения указаны в Приложении № 2 к настоящему Договору.</w:t>
      </w:r>
    </w:p>
    <w:p w14:paraId="70F88F37" w14:textId="77777777" w:rsidR="00E07390" w:rsidRPr="00511C35" w:rsidRDefault="00E07390" w:rsidP="00E07390">
      <w:pPr>
        <w:pStyle w:val="02"/>
        <w:tabs>
          <w:tab w:val="clear" w:pos="360"/>
        </w:tabs>
        <w:spacing w:before="0" w:line="23" w:lineRule="atLeast"/>
        <w:ind w:left="567" w:firstLine="0"/>
        <w:rPr>
          <w:sz w:val="22"/>
          <w:szCs w:val="22"/>
        </w:rPr>
      </w:pPr>
    </w:p>
    <w:p w14:paraId="0A9B2E90" w14:textId="77777777" w:rsidR="00E07390" w:rsidRPr="00511C35" w:rsidRDefault="00E07390" w:rsidP="00E07390">
      <w:pPr>
        <w:pStyle w:val="01"/>
        <w:numPr>
          <w:ilvl w:val="0"/>
          <w:numId w:val="12"/>
        </w:numPr>
        <w:tabs>
          <w:tab w:val="num" w:pos="360"/>
        </w:tabs>
        <w:spacing w:before="0" w:after="0" w:line="23" w:lineRule="atLeast"/>
        <w:ind w:left="0" w:firstLine="567"/>
        <w:rPr>
          <w:rFonts w:eastAsiaTheme="minorHAnsi"/>
          <w:sz w:val="22"/>
          <w:szCs w:val="22"/>
        </w:rPr>
      </w:pPr>
      <w:r w:rsidRPr="00511C35">
        <w:rPr>
          <w:rFonts w:eastAsiaTheme="minorHAnsi"/>
          <w:sz w:val="22"/>
          <w:szCs w:val="22"/>
        </w:rPr>
        <w:t>ПРАВА И ОБЯЗАННОСТИ СТОРОН</w:t>
      </w:r>
    </w:p>
    <w:p w14:paraId="7E560E45" w14:textId="77777777" w:rsidR="00E07390" w:rsidRPr="00511C35" w:rsidRDefault="00E07390" w:rsidP="00E07390">
      <w:pPr>
        <w:pStyle w:val="02"/>
        <w:numPr>
          <w:ilvl w:val="1"/>
          <w:numId w:val="32"/>
        </w:numPr>
        <w:spacing w:before="0" w:line="23" w:lineRule="atLeast"/>
        <w:ind w:left="0" w:firstLine="567"/>
        <w:rPr>
          <w:sz w:val="22"/>
          <w:szCs w:val="22"/>
        </w:rPr>
      </w:pPr>
      <w:r w:rsidRPr="00511C35">
        <w:rPr>
          <w:sz w:val="22"/>
          <w:szCs w:val="22"/>
        </w:rPr>
        <w:t>Исполнитель обязан:</w:t>
      </w:r>
    </w:p>
    <w:p w14:paraId="466E639A" w14:textId="0A4BFCA8"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Обеспечить 24-часовой, 7 дней в неделю, прием заявок от Заказчика через Единое Окно (Приложение № 7).</w:t>
      </w:r>
    </w:p>
    <w:p w14:paraId="13EFF293"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Приступить к АВР с учетом сроков, указанных в Приложении № 4, или уведомить Заказчика об отказе от работ.</w:t>
      </w:r>
    </w:p>
    <w:p w14:paraId="5774DC20" w14:textId="77777777" w:rsidR="00B14C25" w:rsidRPr="00B14C25" w:rsidRDefault="00B14C25" w:rsidP="00B14C25">
      <w:pPr>
        <w:pStyle w:val="04"/>
        <w:numPr>
          <w:ilvl w:val="2"/>
          <w:numId w:val="12"/>
        </w:numPr>
        <w:spacing w:before="0" w:line="23" w:lineRule="atLeast"/>
        <w:ind w:left="0" w:firstLine="567"/>
        <w:rPr>
          <w:sz w:val="22"/>
          <w:szCs w:val="22"/>
        </w:rPr>
      </w:pPr>
      <w:r>
        <w:rPr>
          <w:sz w:val="22"/>
          <w:szCs w:val="22"/>
        </w:rPr>
        <w:t xml:space="preserve">В процессе отработки инцидента </w:t>
      </w:r>
      <w:r w:rsidRPr="00511C35">
        <w:rPr>
          <w:sz w:val="22"/>
          <w:szCs w:val="22"/>
        </w:rPr>
        <w:t>взаимодейст</w:t>
      </w:r>
      <w:r>
        <w:rPr>
          <w:sz w:val="22"/>
          <w:szCs w:val="22"/>
        </w:rPr>
        <w:t xml:space="preserve">вовать </w:t>
      </w:r>
      <w:r w:rsidRPr="00511C35">
        <w:rPr>
          <w:sz w:val="22"/>
          <w:szCs w:val="22"/>
        </w:rPr>
        <w:t xml:space="preserve"> с Заказчиком через </w:t>
      </w:r>
      <w:r w:rsidRPr="00511C35">
        <w:rPr>
          <w:sz w:val="22"/>
          <w:szCs w:val="22"/>
          <w:lang w:val="en-US"/>
        </w:rPr>
        <w:t>web</w:t>
      </w:r>
      <w:r w:rsidRPr="00511C35">
        <w:rPr>
          <w:sz w:val="22"/>
          <w:szCs w:val="22"/>
        </w:rPr>
        <w:t xml:space="preserve"> приложение Единое окно</w:t>
      </w:r>
      <w:r>
        <w:rPr>
          <w:sz w:val="22"/>
          <w:szCs w:val="22"/>
        </w:rPr>
        <w:t>, при запросах оперативно уведомлять заказчика о нахождении АВР бригады по пути следования на объект.</w:t>
      </w:r>
    </w:p>
    <w:p w14:paraId="6A171E60" w14:textId="3C6928B8" w:rsidR="00B14C25" w:rsidRPr="00B14C25" w:rsidRDefault="00B14C25" w:rsidP="00B14C25">
      <w:pPr>
        <w:pStyle w:val="04"/>
        <w:numPr>
          <w:ilvl w:val="2"/>
          <w:numId w:val="12"/>
        </w:numPr>
        <w:spacing w:before="0" w:line="23" w:lineRule="atLeast"/>
        <w:ind w:left="0" w:firstLine="567"/>
        <w:rPr>
          <w:sz w:val="22"/>
          <w:szCs w:val="22"/>
        </w:rPr>
      </w:pPr>
      <w:r>
        <w:rPr>
          <w:sz w:val="22"/>
          <w:szCs w:val="22"/>
        </w:rPr>
        <w:t xml:space="preserve">Для подтверждения прибытия на объект произвести фотографирование объекта (здания с АМС, АМС на земле, прилегающей территории позволяющее судить офактическом местонахождении бригады. Возможно фотографирование с использованием приложения наносящее на фото координаты места) с отправкой фотографий через Единое окно, или посредствам </w:t>
      </w:r>
      <w:r>
        <w:rPr>
          <w:sz w:val="22"/>
          <w:szCs w:val="22"/>
          <w:lang w:val="en-US"/>
        </w:rPr>
        <w:t>web</w:t>
      </w:r>
      <w:r w:rsidRPr="005C1D91">
        <w:rPr>
          <w:sz w:val="22"/>
          <w:szCs w:val="22"/>
        </w:rPr>
        <w:t xml:space="preserve"> </w:t>
      </w:r>
      <w:r>
        <w:rPr>
          <w:sz w:val="22"/>
          <w:szCs w:val="22"/>
        </w:rPr>
        <w:t>чата или электронной почты.</w:t>
      </w:r>
    </w:p>
    <w:p w14:paraId="7AAAAF92"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Обеспечить надлежащее качество и сроки выполняемых работ;</w:t>
      </w:r>
    </w:p>
    <w:p w14:paraId="011E60EA"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lastRenderedPageBreak/>
        <w:t>Способствовать оптимальному расходованию средств Заказчика.</w:t>
      </w:r>
    </w:p>
    <w:p w14:paraId="0578A1A4"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 xml:space="preserve">При необходимости обеспечения РЭ объекта (путем генерирования) выполнять процедуру «согласования установки генератора» через Единое Окно. (согласно Приложению № 7). </w:t>
      </w:r>
    </w:p>
    <w:p w14:paraId="7FDDBFA1"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 xml:space="preserve">Непосредственно перед началом генерации необходимо: </w:t>
      </w:r>
    </w:p>
    <w:p w14:paraId="790D91E2" w14:textId="77777777" w:rsidR="00E07390" w:rsidRPr="00511C35" w:rsidRDefault="00E07390" w:rsidP="00E07390">
      <w:pPr>
        <w:pStyle w:val="04"/>
        <w:numPr>
          <w:ilvl w:val="0"/>
          <w:numId w:val="24"/>
        </w:numPr>
        <w:spacing w:before="0" w:line="23" w:lineRule="atLeast"/>
        <w:ind w:left="0" w:firstLine="567"/>
        <w:rPr>
          <w:sz w:val="22"/>
          <w:szCs w:val="22"/>
        </w:rPr>
      </w:pPr>
      <w:r w:rsidRPr="00511C35">
        <w:rPr>
          <w:sz w:val="22"/>
          <w:szCs w:val="22"/>
        </w:rPr>
        <w:t>Произвести фотографирование размещенного на объекте Заказчика генератора (в кадр должна попадать инфраструктура объекта заказчика);</w:t>
      </w:r>
    </w:p>
    <w:p w14:paraId="18A27893" w14:textId="77777777" w:rsidR="00E07390" w:rsidRPr="00511C35" w:rsidRDefault="00E07390" w:rsidP="00E07390">
      <w:pPr>
        <w:pStyle w:val="04"/>
        <w:numPr>
          <w:ilvl w:val="0"/>
          <w:numId w:val="24"/>
        </w:numPr>
        <w:spacing w:before="0" w:line="23" w:lineRule="atLeast"/>
        <w:ind w:left="0" w:firstLine="567"/>
        <w:rPr>
          <w:sz w:val="22"/>
          <w:szCs w:val="22"/>
        </w:rPr>
      </w:pPr>
      <w:r w:rsidRPr="00511C35">
        <w:rPr>
          <w:sz w:val="22"/>
          <w:szCs w:val="22"/>
        </w:rPr>
        <w:t>Произвести фотографирование (крупным планом) шильды генератора (заводской №; мощность; фазность);</w:t>
      </w:r>
    </w:p>
    <w:p w14:paraId="2BF8616A"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После запуска генератора и подключения нагрузки:</w:t>
      </w:r>
    </w:p>
    <w:p w14:paraId="72BDFA51" w14:textId="76F6216C" w:rsidR="00E07390" w:rsidRPr="00511C35" w:rsidRDefault="00E07390" w:rsidP="00E07390">
      <w:pPr>
        <w:pStyle w:val="04"/>
        <w:numPr>
          <w:ilvl w:val="0"/>
          <w:numId w:val="25"/>
        </w:numPr>
        <w:spacing w:before="0" w:line="23" w:lineRule="atLeast"/>
        <w:ind w:left="0" w:firstLine="567"/>
        <w:rPr>
          <w:sz w:val="22"/>
          <w:szCs w:val="22"/>
        </w:rPr>
      </w:pPr>
      <w:r w:rsidRPr="00511C35">
        <w:rPr>
          <w:sz w:val="22"/>
          <w:szCs w:val="22"/>
        </w:rPr>
        <w:t xml:space="preserve">Произвести </w:t>
      </w:r>
      <w:r w:rsidR="00B14C25">
        <w:rPr>
          <w:sz w:val="22"/>
          <w:szCs w:val="22"/>
        </w:rPr>
        <w:t>фиксацию</w:t>
      </w:r>
      <w:r w:rsidRPr="00511C35">
        <w:rPr>
          <w:sz w:val="22"/>
          <w:szCs w:val="22"/>
        </w:rPr>
        <w:t xml:space="preserve"> фазных токов нагрузки и напряжения (фотографии должны содержать время и дату;</w:t>
      </w:r>
    </w:p>
    <w:p w14:paraId="7D38FB52"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Прекратить РЭ (генерацию) по уведомлению от Заказчика через Единое окно, (в отдельных случаях завершение РЭ возможно по письменному или устному уведомлению, полученному от Заказчика с последующим дублированием через Единое Окно).</w:t>
      </w:r>
    </w:p>
    <w:p w14:paraId="0E0E6969"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При выезде на объект аварийная бригада должна иметь с собой обязательный перечень запасных частей:</w:t>
      </w:r>
    </w:p>
    <w:p w14:paraId="59EE94EB"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bookmarkStart w:id="0" w:name="_Hlk127184942"/>
      <w:r w:rsidRPr="00511C35">
        <w:rPr>
          <w:sz w:val="22"/>
          <w:szCs w:val="22"/>
        </w:rPr>
        <w:t>ПН 0,4 кВ;</w:t>
      </w:r>
    </w:p>
    <w:p w14:paraId="30D3E8EB"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ПК 6-10 кВ;</w:t>
      </w:r>
    </w:p>
    <w:p w14:paraId="4C9B4847"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ОПН 6-10 кВ;</w:t>
      </w:r>
    </w:p>
    <w:p w14:paraId="6FCAFAFB" w14:textId="05A99921" w:rsidR="00E07390" w:rsidRPr="00991984" w:rsidRDefault="00E07390" w:rsidP="00991984">
      <w:pPr>
        <w:pStyle w:val="04"/>
        <w:numPr>
          <w:ilvl w:val="0"/>
          <w:numId w:val="25"/>
        </w:numPr>
        <w:tabs>
          <w:tab w:val="left" w:pos="851"/>
        </w:tabs>
        <w:spacing w:before="0" w:line="23" w:lineRule="atLeast"/>
        <w:ind w:left="0" w:firstLine="567"/>
        <w:rPr>
          <w:sz w:val="22"/>
          <w:szCs w:val="22"/>
        </w:rPr>
      </w:pPr>
      <w:r w:rsidRPr="00511C35">
        <w:rPr>
          <w:sz w:val="22"/>
          <w:szCs w:val="22"/>
        </w:rPr>
        <w:t>ОПН 0,4 кВ;</w:t>
      </w:r>
    </w:p>
    <w:p w14:paraId="590B5BE7" w14:textId="59732556"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Изоляторы опорные 6-10 кВ с губками под предохранител</w:t>
      </w:r>
      <w:r w:rsidR="00991984">
        <w:rPr>
          <w:sz w:val="22"/>
          <w:szCs w:val="22"/>
        </w:rPr>
        <w:t>и</w:t>
      </w:r>
      <w:r w:rsidRPr="00511C35">
        <w:rPr>
          <w:sz w:val="22"/>
          <w:szCs w:val="22"/>
        </w:rPr>
        <w:t>;</w:t>
      </w:r>
    </w:p>
    <w:p w14:paraId="23D19C57"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Изоляторы проходные 6-10 кВ;</w:t>
      </w:r>
    </w:p>
    <w:p w14:paraId="3B676CE7"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КШЗ и ПЗ;</w:t>
      </w:r>
    </w:p>
    <w:p w14:paraId="1A4CA7CA" w14:textId="3134E933" w:rsidR="00E07390" w:rsidRPr="00991984" w:rsidRDefault="00E07390" w:rsidP="00991984">
      <w:pPr>
        <w:pStyle w:val="04"/>
        <w:numPr>
          <w:ilvl w:val="0"/>
          <w:numId w:val="25"/>
        </w:numPr>
        <w:tabs>
          <w:tab w:val="left" w:pos="851"/>
        </w:tabs>
        <w:spacing w:before="0" w:line="23" w:lineRule="atLeast"/>
        <w:ind w:left="0" w:firstLine="567"/>
        <w:rPr>
          <w:sz w:val="22"/>
          <w:szCs w:val="22"/>
        </w:rPr>
      </w:pPr>
      <w:r w:rsidRPr="00511C35">
        <w:rPr>
          <w:sz w:val="22"/>
          <w:szCs w:val="22"/>
        </w:rPr>
        <w:t>Набор автоматических выключателей 0, 4 кВ, 3ф (16-63А);</w:t>
      </w:r>
    </w:p>
    <w:p w14:paraId="09CDAB5B" w14:textId="77777777" w:rsidR="00E07390" w:rsidRPr="00511C35" w:rsidRDefault="00E07390" w:rsidP="00E07390">
      <w:pPr>
        <w:pStyle w:val="04"/>
        <w:numPr>
          <w:ilvl w:val="0"/>
          <w:numId w:val="25"/>
        </w:numPr>
        <w:tabs>
          <w:tab w:val="left" w:pos="851"/>
        </w:tabs>
        <w:spacing w:before="0" w:line="23" w:lineRule="atLeast"/>
        <w:ind w:left="0" w:firstLine="567"/>
        <w:rPr>
          <w:sz w:val="22"/>
          <w:szCs w:val="22"/>
        </w:rPr>
      </w:pPr>
      <w:r w:rsidRPr="00511C35">
        <w:rPr>
          <w:sz w:val="22"/>
          <w:szCs w:val="22"/>
        </w:rPr>
        <w:t>Прокалывающие зажимы.</w:t>
      </w:r>
    </w:p>
    <w:bookmarkEnd w:id="0"/>
    <w:p w14:paraId="323373AA" w14:textId="07F1C404"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 xml:space="preserve">При каждом выезде по Заявке Заказчика, независимо от состава задач инцидента в Едином окне, аварийная бригада Исполнителя должна иметь в составе оборудования генератор способный обеспечить «нормальное» РЭ для нагрузки </w:t>
      </w:r>
      <w:r w:rsidR="00991984">
        <w:rPr>
          <w:sz w:val="22"/>
          <w:szCs w:val="22"/>
        </w:rPr>
        <w:t xml:space="preserve">не менее 5 </w:t>
      </w:r>
      <w:r w:rsidRPr="00511C35">
        <w:rPr>
          <w:sz w:val="22"/>
          <w:szCs w:val="22"/>
        </w:rPr>
        <w:t>кВ</w:t>
      </w:r>
      <w:r w:rsidR="00991984">
        <w:rPr>
          <w:sz w:val="22"/>
          <w:szCs w:val="22"/>
        </w:rPr>
        <w:t>т</w:t>
      </w:r>
      <w:r w:rsidRPr="00511C35">
        <w:rPr>
          <w:sz w:val="22"/>
          <w:szCs w:val="22"/>
        </w:rPr>
        <w:t>;</w:t>
      </w:r>
    </w:p>
    <w:p w14:paraId="7E78BA34"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В процессе выполнения Заявок производить фотографирование с тем, чтобы в отчете через Единое Окно предоставить фотографии процесса работ. Фотографии должны содержать: дату снимка, № объекта (могут быть написаны на чем-либо маркером «от руки»).</w:t>
      </w:r>
    </w:p>
    <w:p w14:paraId="788C5A51"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При проведении Работ обеспечить выполнение мероприятий по охране труда (Приложение № 3 к настоящему Договору) и пожарной безопасности в соответствии с действующим законодательством Российской Федерации.</w:t>
      </w:r>
    </w:p>
    <w:p w14:paraId="3B71D853"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По окончании Работ обеспечить чистоту и порядок на объекте и прилегающей территории, зоне выполнения работ;</w:t>
      </w:r>
    </w:p>
    <w:p w14:paraId="1984CE95"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Проводить работы силами только подготовленных специалистов, имеющих специальную техническую подготовку, прошедших обучение по охране труда, имеющих соответствующие документы Ростехнадзора.</w:t>
      </w:r>
    </w:p>
    <w:p w14:paraId="16F5E939"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При проведении работ использовать материалы, запасные части и инструменты, соответствующие требованиям нормативных документов и предприятий-изготовителей оборудования.</w:t>
      </w:r>
    </w:p>
    <w:p w14:paraId="7300E0EF" w14:textId="65AEE012"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По требованию Заказчика</w:t>
      </w:r>
      <w:r w:rsidR="00B14C25">
        <w:rPr>
          <w:sz w:val="22"/>
          <w:szCs w:val="22"/>
        </w:rPr>
        <w:t xml:space="preserve"> предоставить</w:t>
      </w:r>
      <w:r w:rsidRPr="00511C35">
        <w:rPr>
          <w:sz w:val="22"/>
          <w:szCs w:val="22"/>
        </w:rPr>
        <w:t xml:space="preserve"> списки персонала, которому будет предоставлено право выдачи нарядов допусков, права быть ответственными руководителями, производителями работ, членами бригады, а также ксерокопии удостоверений по электробезопасности. </w:t>
      </w:r>
    </w:p>
    <w:p w14:paraId="03C217A1" w14:textId="02E23435"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 xml:space="preserve">Получить допуск в аппаратные, совместно используемые Заказчиком и их владельцем, у владельца аппаратных, для выполнения работ в качестве </w:t>
      </w:r>
      <w:r w:rsidR="002C3C1E" w:rsidRPr="00511C35">
        <w:rPr>
          <w:sz w:val="22"/>
          <w:szCs w:val="22"/>
        </w:rPr>
        <w:t>командированного</w:t>
      </w:r>
      <w:r w:rsidRPr="00511C35">
        <w:rPr>
          <w:sz w:val="22"/>
          <w:szCs w:val="22"/>
        </w:rPr>
        <w:t xml:space="preserve"> оперативно-ремонтного персонала (ПУЭ).</w:t>
      </w:r>
    </w:p>
    <w:p w14:paraId="4811370E"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В случае выполнения Работ с нарушением процедур, качества и требований нормативных документов, допущенных Исполнителем, повлекших за собой повреждения Оборудования или любые неисправности Объекта, Исполнитель обязан возместить Заказчику все убытки, вызванные действием/бездействием Исполнителя.</w:t>
      </w:r>
    </w:p>
    <w:p w14:paraId="5779FD6F"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Незамедлительно информировать Заказчика в случаях обнаружения следов взломов, порчи, хищения, а также других проявлений вмешательства 3-х лиц в конструкцию Объектов.</w:t>
      </w:r>
    </w:p>
    <w:p w14:paraId="7DFC73FF"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Заблаговременно произвести необходимые мероприятия для обеспечения допуска своих сотрудников на Объекты, независимо от места расположения, включая подготовку и рассылку необходимых писем арендодателям на основании полученной от Заказчика доверенности.</w:t>
      </w:r>
    </w:p>
    <w:p w14:paraId="58FAF452"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lastRenderedPageBreak/>
        <w:t>Осуществлять электронный документооборот в рамках настоящего Договора, дополнительных соглашений к нему, равно как и любых сопутствующих документов, оформляемых Сторонами при исполнении или прекращении настоящего Договора.</w:t>
      </w:r>
    </w:p>
    <w:p w14:paraId="2E7BE334"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Возвратить демонтированное оборудование Заказчику в течение десяти рабочих дней с момента получения письменного требования Заказчика. В случае невозврата / несвоевременного возврата стоимость оборудования подлежит возмещению со стороны Исполнителя не позднее трех рабочих дней с момента истечения срока для возврата. Стоимость оборудования определяет Заказчик, на основе договора купли-продажи оборудования. При расторжении Договора Исполнитель обязан возвратить переданное ему Заказчиком оборудование в течение 15 календарных дней.</w:t>
      </w:r>
    </w:p>
    <w:p w14:paraId="61C80D91" w14:textId="77777777" w:rsidR="00E07390" w:rsidRPr="00511C35" w:rsidRDefault="00E07390" w:rsidP="00E07390">
      <w:pPr>
        <w:pStyle w:val="04"/>
        <w:tabs>
          <w:tab w:val="clear" w:pos="360"/>
        </w:tabs>
        <w:spacing w:before="0" w:line="23" w:lineRule="atLeast"/>
        <w:ind w:left="567" w:firstLine="0"/>
        <w:rPr>
          <w:sz w:val="22"/>
          <w:szCs w:val="22"/>
        </w:rPr>
      </w:pPr>
    </w:p>
    <w:p w14:paraId="52BD5F0C" w14:textId="77777777" w:rsidR="00E07390" w:rsidRPr="00511C35" w:rsidRDefault="00E07390" w:rsidP="00E07390">
      <w:pPr>
        <w:pStyle w:val="02"/>
        <w:numPr>
          <w:ilvl w:val="0"/>
          <w:numId w:val="12"/>
        </w:numPr>
        <w:spacing w:before="0" w:line="23" w:lineRule="atLeast"/>
        <w:ind w:left="0" w:firstLine="567"/>
        <w:jc w:val="center"/>
        <w:rPr>
          <w:b/>
          <w:bCs/>
          <w:sz w:val="22"/>
          <w:szCs w:val="22"/>
        </w:rPr>
      </w:pPr>
      <w:r w:rsidRPr="00511C35">
        <w:rPr>
          <w:b/>
          <w:bCs/>
          <w:sz w:val="22"/>
          <w:szCs w:val="22"/>
        </w:rPr>
        <w:t>ИСПОЛНИТЕЛЬ ИМЕЕТ ПРАВО</w:t>
      </w:r>
    </w:p>
    <w:p w14:paraId="45F4345D" w14:textId="77777777" w:rsidR="00E07390" w:rsidRPr="00511C35" w:rsidRDefault="00E07390" w:rsidP="00E07390">
      <w:pPr>
        <w:pStyle w:val="04"/>
        <w:numPr>
          <w:ilvl w:val="1"/>
          <w:numId w:val="33"/>
        </w:numPr>
        <w:spacing w:before="0" w:line="23" w:lineRule="atLeast"/>
        <w:ind w:left="0" w:firstLine="567"/>
        <w:rPr>
          <w:sz w:val="22"/>
          <w:szCs w:val="22"/>
        </w:rPr>
      </w:pPr>
      <w:r w:rsidRPr="00511C35">
        <w:rPr>
          <w:sz w:val="22"/>
          <w:szCs w:val="22"/>
        </w:rPr>
        <w:t>При выполнении Работ по настоящему Договору Исполнитель, по согласованию с Заказчиком, вправе привлечь к исполнению своих обязательств третьих лиц, имеющих соответствующие удостоверения по электробезопасности, сертификаты, соответствующие допуски и аккредитацию (разрешения) для исполнения обязательств. Исполнитель несет перед Заказчиком ответственность за последствия неисполнения или ненадлежащего исполнения обязательств указанных лиц, которым переданы права и обязательства, как если бы их исполнение производилось Исполнителем.</w:t>
      </w:r>
    </w:p>
    <w:p w14:paraId="4489A7EE" w14:textId="77777777" w:rsidR="00E07390" w:rsidRPr="00511C35" w:rsidRDefault="00E07390" w:rsidP="00E07390">
      <w:pPr>
        <w:pStyle w:val="04"/>
        <w:tabs>
          <w:tab w:val="clear" w:pos="360"/>
        </w:tabs>
        <w:spacing w:before="0" w:line="23" w:lineRule="atLeast"/>
        <w:ind w:left="567" w:firstLine="0"/>
        <w:rPr>
          <w:sz w:val="22"/>
          <w:szCs w:val="22"/>
        </w:rPr>
      </w:pPr>
    </w:p>
    <w:p w14:paraId="6FFC2E9F" w14:textId="77777777" w:rsidR="00E07390" w:rsidRPr="00511C35" w:rsidRDefault="00E07390" w:rsidP="00E07390">
      <w:pPr>
        <w:pStyle w:val="02"/>
        <w:numPr>
          <w:ilvl w:val="0"/>
          <w:numId w:val="12"/>
        </w:numPr>
        <w:spacing w:before="0" w:line="23" w:lineRule="atLeast"/>
        <w:ind w:left="0" w:firstLine="567"/>
        <w:jc w:val="center"/>
        <w:rPr>
          <w:b/>
          <w:bCs/>
          <w:sz w:val="22"/>
          <w:szCs w:val="22"/>
        </w:rPr>
      </w:pPr>
      <w:r w:rsidRPr="00511C35">
        <w:rPr>
          <w:b/>
          <w:bCs/>
          <w:sz w:val="22"/>
          <w:szCs w:val="22"/>
        </w:rPr>
        <w:t>ЗАКАЗЧИК ОБЯЗАН</w:t>
      </w:r>
    </w:p>
    <w:p w14:paraId="38958FCF" w14:textId="77777777" w:rsidR="00E07390" w:rsidRPr="00511C35" w:rsidRDefault="00E07390" w:rsidP="00E07390">
      <w:pPr>
        <w:pStyle w:val="04"/>
        <w:numPr>
          <w:ilvl w:val="1"/>
          <w:numId w:val="34"/>
        </w:numPr>
        <w:spacing w:before="0" w:line="23" w:lineRule="atLeast"/>
        <w:ind w:left="0" w:firstLine="567"/>
        <w:rPr>
          <w:sz w:val="22"/>
          <w:szCs w:val="22"/>
        </w:rPr>
      </w:pPr>
      <w:r w:rsidRPr="00511C35">
        <w:rPr>
          <w:sz w:val="22"/>
          <w:szCs w:val="22"/>
        </w:rPr>
        <w:t xml:space="preserve">Предоставить доступ Исполнителю к </w:t>
      </w:r>
      <w:r w:rsidRPr="00511C35">
        <w:rPr>
          <w:sz w:val="22"/>
          <w:szCs w:val="22"/>
          <w:lang w:val="en-US"/>
        </w:rPr>
        <w:t>web</w:t>
      </w:r>
      <w:r w:rsidRPr="00511C35">
        <w:rPr>
          <w:sz w:val="22"/>
          <w:szCs w:val="22"/>
        </w:rPr>
        <w:t xml:space="preserve"> приложению «Единое окно». При необходимости провести обучение и консультирование;</w:t>
      </w:r>
    </w:p>
    <w:p w14:paraId="5CBAD063" w14:textId="77777777" w:rsidR="00E07390" w:rsidRPr="00511C35" w:rsidRDefault="00E07390" w:rsidP="00E07390">
      <w:pPr>
        <w:pStyle w:val="04"/>
        <w:numPr>
          <w:ilvl w:val="1"/>
          <w:numId w:val="34"/>
        </w:numPr>
        <w:spacing w:before="0" w:line="23" w:lineRule="atLeast"/>
        <w:ind w:left="0" w:firstLine="567"/>
        <w:rPr>
          <w:sz w:val="22"/>
          <w:szCs w:val="22"/>
        </w:rPr>
      </w:pPr>
      <w:r w:rsidRPr="00511C35">
        <w:rPr>
          <w:sz w:val="22"/>
          <w:szCs w:val="22"/>
        </w:rPr>
        <w:t>Предоставлять запрашиваемую Исполнителем информацию, касающуюся доступа на объекты.</w:t>
      </w:r>
    </w:p>
    <w:p w14:paraId="05D95E27" w14:textId="77777777" w:rsidR="00E07390" w:rsidRPr="00511C35" w:rsidRDefault="00E07390" w:rsidP="00E07390">
      <w:pPr>
        <w:pStyle w:val="04"/>
        <w:numPr>
          <w:ilvl w:val="1"/>
          <w:numId w:val="34"/>
        </w:numPr>
        <w:spacing w:before="0" w:line="23" w:lineRule="atLeast"/>
        <w:ind w:left="0" w:firstLine="567"/>
        <w:rPr>
          <w:sz w:val="22"/>
          <w:szCs w:val="22"/>
        </w:rPr>
      </w:pPr>
      <w:r w:rsidRPr="00511C35">
        <w:rPr>
          <w:sz w:val="22"/>
          <w:szCs w:val="22"/>
        </w:rPr>
        <w:t>Оплачивать Исполнителю выполненные по Заявкам Работы, при отсутствии претензий по объемам и качеству выполненных Работ.</w:t>
      </w:r>
    </w:p>
    <w:p w14:paraId="7EFDBF21" w14:textId="77777777" w:rsidR="00E07390" w:rsidRPr="00511C35" w:rsidRDefault="00E07390" w:rsidP="00E07390">
      <w:pPr>
        <w:pStyle w:val="04"/>
        <w:numPr>
          <w:ilvl w:val="1"/>
          <w:numId w:val="34"/>
        </w:numPr>
        <w:spacing w:before="0" w:line="23" w:lineRule="atLeast"/>
        <w:ind w:left="0" w:firstLine="567"/>
        <w:rPr>
          <w:sz w:val="22"/>
          <w:szCs w:val="22"/>
        </w:rPr>
      </w:pPr>
      <w:r w:rsidRPr="00511C35">
        <w:rPr>
          <w:sz w:val="22"/>
          <w:szCs w:val="22"/>
        </w:rPr>
        <w:t>При обнаружении отступлений от условий настоящего Договора, которые могут ухудшить качество работ или иные их недостатки, немедленно заявить об этом Исполнителю в письменной форме.</w:t>
      </w:r>
    </w:p>
    <w:p w14:paraId="679A4155" w14:textId="77777777" w:rsidR="00E07390" w:rsidRPr="00511C35" w:rsidRDefault="00E07390" w:rsidP="00E07390">
      <w:pPr>
        <w:pStyle w:val="04"/>
        <w:numPr>
          <w:ilvl w:val="1"/>
          <w:numId w:val="34"/>
        </w:numPr>
        <w:spacing w:before="0" w:line="23" w:lineRule="atLeast"/>
        <w:ind w:left="0" w:firstLine="567"/>
        <w:rPr>
          <w:sz w:val="22"/>
          <w:szCs w:val="22"/>
        </w:rPr>
      </w:pPr>
      <w:r w:rsidRPr="00511C35">
        <w:rPr>
          <w:sz w:val="22"/>
          <w:szCs w:val="22"/>
        </w:rPr>
        <w:t>Предоставить Исполнителю всю имеющуюся контактную и иную информацию, необходимую для организации допусков на Объекты для выполнения обязательств Исполнителя по Договору.</w:t>
      </w:r>
    </w:p>
    <w:p w14:paraId="23C94CE5" w14:textId="77777777" w:rsidR="00E07390" w:rsidRPr="00511C35" w:rsidRDefault="00E07390" w:rsidP="00E07390">
      <w:pPr>
        <w:pStyle w:val="04"/>
        <w:tabs>
          <w:tab w:val="clear" w:pos="360"/>
        </w:tabs>
        <w:spacing w:before="0" w:line="23" w:lineRule="atLeast"/>
        <w:ind w:left="567" w:firstLine="0"/>
        <w:rPr>
          <w:sz w:val="22"/>
          <w:szCs w:val="22"/>
        </w:rPr>
      </w:pPr>
    </w:p>
    <w:p w14:paraId="7C97C00F" w14:textId="77777777" w:rsidR="00E07390" w:rsidRPr="00511C35" w:rsidRDefault="00E07390" w:rsidP="00E07390">
      <w:pPr>
        <w:pStyle w:val="02"/>
        <w:numPr>
          <w:ilvl w:val="0"/>
          <w:numId w:val="12"/>
        </w:numPr>
        <w:spacing w:before="0" w:line="23" w:lineRule="atLeast"/>
        <w:ind w:left="0" w:firstLine="567"/>
        <w:jc w:val="center"/>
        <w:rPr>
          <w:b/>
          <w:bCs/>
          <w:sz w:val="22"/>
          <w:szCs w:val="22"/>
        </w:rPr>
      </w:pPr>
      <w:r w:rsidRPr="00511C35">
        <w:rPr>
          <w:b/>
          <w:bCs/>
          <w:sz w:val="22"/>
          <w:szCs w:val="22"/>
        </w:rPr>
        <w:t>ЗАКАЗЧИК ИМЕЕТ ПРАВО</w:t>
      </w:r>
    </w:p>
    <w:p w14:paraId="64AFFB9A"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Назначить ответственных лиц, которые вправе в любое время осуществлять контроль и надзор за ходом и качеством выполняемых Работ, соблюдением сроков их выполнения (графика), качеством предоставляемых Исполнителем материалов.</w:t>
      </w:r>
    </w:p>
    <w:p w14:paraId="4E544266"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Приостанавливать выполнение Работ при осуществлении их с отступлением от, норм, правил, стандартов в области эксплуатации конструкций и сооружений, а также энергетики, действующих в Российской Федерации, требований Заказчика и предприятий-изготовителей оборудования. Если отступления или иные недостатки результата Работы не были устранены в срок, согласованный сторонами, либо являются существенными и неустранимыми, Заказчик вправе отказаться от исполнения настоящего Договора и потребовать возмещения причиненных убытков.</w:t>
      </w:r>
    </w:p>
    <w:p w14:paraId="11841BC6"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Заказчик оставляет за собой право приобретать материалы и запасные части для ремонта самостоятельно.</w:t>
      </w:r>
    </w:p>
    <w:p w14:paraId="142A30CE"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 xml:space="preserve">Если Исполнитель не приступает своевременно к исполнению Договора или выполняет свои обязательства так, что окончание ее к сроку становится явно невозможным, Заказчик вправе отказаться от исполнения Договора и потребовать возмещения убытков. </w:t>
      </w:r>
    </w:p>
    <w:p w14:paraId="319F1951"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Если во время исполнения обязательств Исполнителем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оказание услуг другому лицу за счет Исполнителя, а также потребовать возмещения убытков.</w:t>
      </w:r>
    </w:p>
    <w:p w14:paraId="3F9B0108" w14:textId="77777777" w:rsidR="00E07390" w:rsidRPr="00511C35" w:rsidRDefault="00E07390" w:rsidP="00E07390">
      <w:pPr>
        <w:pStyle w:val="04"/>
        <w:numPr>
          <w:ilvl w:val="1"/>
          <w:numId w:val="35"/>
        </w:numPr>
        <w:spacing w:before="0" w:line="23" w:lineRule="atLeast"/>
        <w:ind w:left="0" w:firstLine="567"/>
        <w:rPr>
          <w:sz w:val="22"/>
          <w:szCs w:val="22"/>
        </w:rPr>
      </w:pPr>
      <w:r w:rsidRPr="00511C35">
        <w:rPr>
          <w:sz w:val="22"/>
          <w:szCs w:val="22"/>
        </w:rPr>
        <w:t>По любым основаниям в одностороннем внесудебном порядке отказаться от исполнения договора, уплатив Исполнителю все документально подтвержденные и обоснованные расходы.</w:t>
      </w:r>
    </w:p>
    <w:p w14:paraId="38836A1F" w14:textId="77777777" w:rsidR="00E07390" w:rsidRPr="00511C35" w:rsidRDefault="00E07390" w:rsidP="00E07390">
      <w:pPr>
        <w:pStyle w:val="04"/>
        <w:tabs>
          <w:tab w:val="clear" w:pos="360"/>
        </w:tabs>
        <w:spacing w:before="0" w:line="23" w:lineRule="atLeast"/>
        <w:ind w:left="567" w:firstLine="0"/>
        <w:rPr>
          <w:sz w:val="22"/>
          <w:szCs w:val="22"/>
        </w:rPr>
      </w:pPr>
    </w:p>
    <w:p w14:paraId="248AF56A" w14:textId="77777777" w:rsidR="00E07390" w:rsidRDefault="00E07390" w:rsidP="00E07390">
      <w:pPr>
        <w:pStyle w:val="02"/>
        <w:numPr>
          <w:ilvl w:val="0"/>
          <w:numId w:val="12"/>
        </w:numPr>
        <w:spacing w:before="0" w:line="23" w:lineRule="atLeast"/>
        <w:ind w:left="0" w:firstLine="567"/>
        <w:jc w:val="center"/>
        <w:rPr>
          <w:b/>
          <w:bCs/>
          <w:sz w:val="22"/>
          <w:szCs w:val="22"/>
        </w:rPr>
      </w:pPr>
      <w:r w:rsidRPr="00511C35">
        <w:rPr>
          <w:b/>
          <w:bCs/>
          <w:sz w:val="22"/>
          <w:szCs w:val="22"/>
        </w:rPr>
        <w:t>СДАЧА И ПРИЕМКА РАБОТ</w:t>
      </w:r>
    </w:p>
    <w:p w14:paraId="01F5A84C" w14:textId="31D42651" w:rsidR="00E07390" w:rsidRPr="00511C35" w:rsidRDefault="00FB246F" w:rsidP="00E07390">
      <w:pPr>
        <w:pStyle w:val="01"/>
        <w:numPr>
          <w:ilvl w:val="1"/>
          <w:numId w:val="36"/>
        </w:numPr>
        <w:spacing w:before="0" w:after="0" w:line="23" w:lineRule="atLeast"/>
        <w:ind w:left="0" w:firstLine="567"/>
        <w:jc w:val="both"/>
        <w:rPr>
          <w:rFonts w:eastAsiaTheme="minorHAnsi"/>
          <w:b w:val="0"/>
          <w:bCs/>
          <w:sz w:val="22"/>
          <w:szCs w:val="22"/>
        </w:rPr>
      </w:pPr>
      <w:r>
        <w:rPr>
          <w:b w:val="0"/>
          <w:bCs/>
          <w:sz w:val="22"/>
          <w:szCs w:val="22"/>
        </w:rPr>
        <w:lastRenderedPageBreak/>
        <w:t>С</w:t>
      </w:r>
      <w:r w:rsidR="00E07390" w:rsidRPr="00511C35">
        <w:rPr>
          <w:b w:val="0"/>
          <w:bCs/>
          <w:sz w:val="22"/>
          <w:szCs w:val="22"/>
        </w:rPr>
        <w:t>тороны договорились считать расчетным периодом календарный месяц.</w:t>
      </w:r>
    </w:p>
    <w:p w14:paraId="48461558" w14:textId="77777777"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Приемка работ производится в приложении Единое Окно (см. процедуру работа с Единым Окном, Приложение № 7).</w:t>
      </w:r>
    </w:p>
    <w:p w14:paraId="43ADB17B" w14:textId="3AF975C6"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В течение расчетного периода Испо</w:t>
      </w:r>
      <w:r w:rsidR="002C3C1E">
        <w:rPr>
          <w:b w:val="0"/>
          <w:bCs/>
          <w:sz w:val="22"/>
          <w:szCs w:val="22"/>
        </w:rPr>
        <w:t>л</w:t>
      </w:r>
      <w:r w:rsidRPr="00511C35">
        <w:rPr>
          <w:b w:val="0"/>
          <w:bCs/>
          <w:sz w:val="22"/>
          <w:szCs w:val="22"/>
        </w:rPr>
        <w:t>нитель выполняет работы</w:t>
      </w:r>
      <w:r w:rsidR="002C3C1E">
        <w:rPr>
          <w:b w:val="0"/>
          <w:bCs/>
          <w:sz w:val="22"/>
          <w:szCs w:val="22"/>
        </w:rPr>
        <w:t>,</w:t>
      </w:r>
      <w:r w:rsidRPr="00511C35">
        <w:rPr>
          <w:b w:val="0"/>
          <w:bCs/>
          <w:sz w:val="22"/>
          <w:szCs w:val="22"/>
        </w:rPr>
        <w:t xml:space="preserve"> результаты которых «выкладывает» в Единое Окно, Заказчик производит их согласование по каждой Заявке. </w:t>
      </w:r>
    </w:p>
    <w:p w14:paraId="797E845C" w14:textId="77777777"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 xml:space="preserve">Процесс согласования - проверка соответствия количества и типа заявленных Исполнителем работ и материалов, необходимых для решения конкретного инцидента, реально требуемому и выполненному Исполнителем, с учетом условий настоящего договора. </w:t>
      </w:r>
    </w:p>
    <w:p w14:paraId="05A8C4F9" w14:textId="77777777"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В начале периода следующего за расчетным, в приложении Единое окно Исполнитель формирует акт выполненных работ за период и «направляет» его на согласование в информационную систему Заказчика.</w:t>
      </w:r>
    </w:p>
    <w:p w14:paraId="36992833" w14:textId="77777777"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Заказчик, в течение 10 (десяти) рабочих дней, согласует акт выполненных работ, либо предоставляет отказ от приемки.</w:t>
      </w:r>
    </w:p>
    <w:p w14:paraId="2CA7F8A8" w14:textId="77777777" w:rsidR="00E07390" w:rsidRPr="00511C35" w:rsidRDefault="00E07390" w:rsidP="00E07390">
      <w:pPr>
        <w:pStyle w:val="01"/>
        <w:numPr>
          <w:ilvl w:val="1"/>
          <w:numId w:val="36"/>
        </w:numPr>
        <w:spacing w:before="0" w:after="0" w:line="23" w:lineRule="atLeast"/>
        <w:ind w:left="0" w:firstLine="567"/>
        <w:jc w:val="both"/>
        <w:rPr>
          <w:b w:val="0"/>
          <w:bCs/>
          <w:sz w:val="22"/>
          <w:szCs w:val="22"/>
        </w:rPr>
      </w:pPr>
      <w:r w:rsidRPr="00511C35">
        <w:rPr>
          <w:b w:val="0"/>
          <w:bCs/>
          <w:sz w:val="22"/>
          <w:szCs w:val="22"/>
        </w:rPr>
        <w:t>На основании согласованного акта выполненных работ Исполнитель предоставляет Заказчику (через электронный документооборот):</w:t>
      </w:r>
    </w:p>
    <w:p w14:paraId="42FB0D7D" w14:textId="77777777" w:rsidR="00E07390" w:rsidRPr="00511C35" w:rsidRDefault="00E07390" w:rsidP="00E07390">
      <w:pPr>
        <w:pStyle w:val="04"/>
        <w:numPr>
          <w:ilvl w:val="0"/>
          <w:numId w:val="25"/>
        </w:numPr>
        <w:spacing w:before="0" w:line="23" w:lineRule="atLeast"/>
        <w:ind w:left="0" w:firstLine="567"/>
        <w:rPr>
          <w:sz w:val="22"/>
          <w:szCs w:val="22"/>
        </w:rPr>
      </w:pPr>
      <w:bookmarkStart w:id="1" w:name="_Hlk126583276"/>
      <w:r w:rsidRPr="00511C35">
        <w:rPr>
          <w:sz w:val="22"/>
          <w:szCs w:val="22"/>
        </w:rPr>
        <w:t xml:space="preserve">Акт сдачи-приемки выполненных работ согласно по форме Приложения № 1 </w:t>
      </w:r>
      <w:bookmarkEnd w:id="1"/>
      <w:r w:rsidRPr="00511C35">
        <w:rPr>
          <w:sz w:val="22"/>
          <w:szCs w:val="22"/>
        </w:rPr>
        <w:t>к настоящему Договору;</w:t>
      </w:r>
    </w:p>
    <w:p w14:paraId="344140B0" w14:textId="77777777" w:rsidR="00E07390" w:rsidRPr="00511C35" w:rsidRDefault="00E07390" w:rsidP="00E07390">
      <w:pPr>
        <w:pStyle w:val="04"/>
        <w:numPr>
          <w:ilvl w:val="0"/>
          <w:numId w:val="25"/>
        </w:numPr>
        <w:spacing w:before="0" w:line="23" w:lineRule="atLeast"/>
        <w:ind w:left="0" w:firstLine="567"/>
        <w:rPr>
          <w:sz w:val="22"/>
          <w:szCs w:val="22"/>
        </w:rPr>
      </w:pPr>
      <w:r w:rsidRPr="00511C35">
        <w:rPr>
          <w:sz w:val="22"/>
          <w:szCs w:val="22"/>
        </w:rPr>
        <w:t>Счет-фактуру;</w:t>
      </w:r>
    </w:p>
    <w:p w14:paraId="465B7654" w14:textId="77777777" w:rsidR="00E07390" w:rsidRPr="00511C35" w:rsidRDefault="00E07390" w:rsidP="00E07390">
      <w:pPr>
        <w:pStyle w:val="04"/>
        <w:numPr>
          <w:ilvl w:val="0"/>
          <w:numId w:val="25"/>
        </w:numPr>
        <w:spacing w:before="0" w:line="23" w:lineRule="atLeast"/>
        <w:ind w:left="0" w:firstLine="567"/>
        <w:rPr>
          <w:sz w:val="22"/>
          <w:szCs w:val="22"/>
        </w:rPr>
      </w:pPr>
      <w:r w:rsidRPr="00511C35">
        <w:rPr>
          <w:sz w:val="22"/>
          <w:szCs w:val="22"/>
        </w:rPr>
        <w:t xml:space="preserve">Протокол согласования договорной цены (ПСДЦ) по форме Приложения № 6 к настоящему Договору. </w:t>
      </w:r>
      <w:bookmarkStart w:id="2" w:name="_Hlk126583451"/>
      <w:r w:rsidRPr="00511C35">
        <w:rPr>
          <w:sz w:val="22"/>
          <w:szCs w:val="22"/>
        </w:rPr>
        <w:t>ПСДЦ составляется в случае применения Исполнителем материалов и выполнения работ стоимость которых не определена в Приложении № 2 настоящего договора.</w:t>
      </w:r>
      <w:bookmarkEnd w:id="2"/>
    </w:p>
    <w:p w14:paraId="3DD75EEA" w14:textId="77777777" w:rsidR="00E07390" w:rsidRPr="00511C35" w:rsidRDefault="00E07390" w:rsidP="00E07390">
      <w:pPr>
        <w:pStyle w:val="04"/>
        <w:numPr>
          <w:ilvl w:val="0"/>
          <w:numId w:val="25"/>
        </w:numPr>
        <w:spacing w:before="0" w:line="23" w:lineRule="atLeast"/>
        <w:ind w:left="0" w:firstLine="567"/>
        <w:rPr>
          <w:sz w:val="22"/>
          <w:szCs w:val="22"/>
        </w:rPr>
      </w:pPr>
      <w:r w:rsidRPr="00511C35">
        <w:rPr>
          <w:sz w:val="22"/>
          <w:szCs w:val="22"/>
        </w:rPr>
        <w:t>Счет.</w:t>
      </w:r>
    </w:p>
    <w:p w14:paraId="0A610E27" w14:textId="77777777" w:rsidR="00E07390" w:rsidRPr="00511C35" w:rsidRDefault="00E07390" w:rsidP="00E07390">
      <w:pPr>
        <w:pStyle w:val="04"/>
        <w:tabs>
          <w:tab w:val="clear" w:pos="360"/>
        </w:tabs>
        <w:spacing w:before="0" w:line="23" w:lineRule="atLeast"/>
        <w:ind w:left="567" w:firstLine="0"/>
        <w:rPr>
          <w:sz w:val="22"/>
          <w:szCs w:val="22"/>
        </w:rPr>
      </w:pPr>
    </w:p>
    <w:p w14:paraId="4868AB29" w14:textId="77777777" w:rsidR="00E07390" w:rsidRPr="00511C35" w:rsidRDefault="00E07390" w:rsidP="00E07390">
      <w:pPr>
        <w:pStyle w:val="02"/>
        <w:numPr>
          <w:ilvl w:val="0"/>
          <w:numId w:val="12"/>
        </w:numPr>
        <w:spacing w:before="0" w:line="23" w:lineRule="atLeast"/>
        <w:ind w:left="0" w:firstLine="567"/>
        <w:jc w:val="center"/>
        <w:rPr>
          <w:b/>
          <w:bCs/>
          <w:sz w:val="22"/>
          <w:szCs w:val="22"/>
        </w:rPr>
      </w:pPr>
      <w:r w:rsidRPr="00511C35">
        <w:rPr>
          <w:b/>
          <w:bCs/>
          <w:sz w:val="22"/>
          <w:szCs w:val="22"/>
        </w:rPr>
        <w:t>СТОИМОСТЬ РАБОТ И ПОРЯДОК РАСЧЕТОВ</w:t>
      </w:r>
    </w:p>
    <w:p w14:paraId="727B1830" w14:textId="77777777" w:rsidR="00E07390" w:rsidRPr="00511C35" w:rsidRDefault="00E07390" w:rsidP="00E07390">
      <w:pPr>
        <w:pStyle w:val="02"/>
        <w:numPr>
          <w:ilvl w:val="1"/>
          <w:numId w:val="37"/>
        </w:numPr>
        <w:spacing w:before="0" w:line="23" w:lineRule="atLeast"/>
        <w:ind w:left="0" w:firstLine="567"/>
        <w:rPr>
          <w:b/>
          <w:bCs/>
          <w:sz w:val="22"/>
          <w:szCs w:val="22"/>
        </w:rPr>
      </w:pPr>
      <w:r w:rsidRPr="00511C35">
        <w:rPr>
          <w:bCs/>
          <w:sz w:val="22"/>
          <w:szCs w:val="22"/>
        </w:rPr>
        <w:t>Стоимость по договору:</w:t>
      </w:r>
    </w:p>
    <w:p w14:paraId="775BD089" w14:textId="77777777"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Стоимость Работ и материалов при проведении работ определяется на основании Приложения № 2.</w:t>
      </w:r>
    </w:p>
    <w:p w14:paraId="185C1594" w14:textId="0CA1675E" w:rsidR="00E07390" w:rsidRPr="00511C35" w:rsidRDefault="00E07390" w:rsidP="00E07390">
      <w:pPr>
        <w:pStyle w:val="04"/>
        <w:numPr>
          <w:ilvl w:val="2"/>
          <w:numId w:val="12"/>
        </w:numPr>
        <w:spacing w:before="0" w:line="23" w:lineRule="atLeast"/>
        <w:ind w:left="0" w:firstLine="567"/>
        <w:rPr>
          <w:sz w:val="22"/>
          <w:szCs w:val="22"/>
        </w:rPr>
      </w:pPr>
      <w:r w:rsidRPr="00511C35">
        <w:rPr>
          <w:sz w:val="22"/>
          <w:szCs w:val="22"/>
        </w:rPr>
        <w:t xml:space="preserve">В случае если Исполнитель, по согласованию с Заказчиком, применяет материалы и проводит работы, стоимость которых не согласована в Приложении № 2 к </w:t>
      </w:r>
      <w:r w:rsidR="002C3C1E" w:rsidRPr="00511C35">
        <w:rPr>
          <w:sz w:val="22"/>
          <w:szCs w:val="22"/>
        </w:rPr>
        <w:t>настоящему</w:t>
      </w:r>
      <w:r w:rsidRPr="00511C35">
        <w:rPr>
          <w:sz w:val="22"/>
          <w:szCs w:val="22"/>
        </w:rPr>
        <w:t xml:space="preserve"> договору, составляется и согласовывается Сторонами Протокол согласования договорной цены по форме Приложения № 6.</w:t>
      </w:r>
    </w:p>
    <w:p w14:paraId="1FB48158"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bCs/>
          <w:sz w:val="22"/>
          <w:szCs w:val="22"/>
        </w:rPr>
        <w:t>Cтоимость транспортных расходов:</w:t>
      </w:r>
    </w:p>
    <w:p w14:paraId="6AD2D7BF" w14:textId="77777777" w:rsidR="00E07390" w:rsidRPr="00511C35" w:rsidRDefault="00E07390" w:rsidP="00E07390">
      <w:pPr>
        <w:pStyle w:val="04"/>
        <w:numPr>
          <w:ilvl w:val="2"/>
          <w:numId w:val="37"/>
        </w:numPr>
        <w:spacing w:before="0" w:line="23" w:lineRule="atLeast"/>
        <w:ind w:left="0" w:firstLine="567"/>
        <w:rPr>
          <w:sz w:val="22"/>
          <w:szCs w:val="22"/>
        </w:rPr>
      </w:pPr>
      <w:r w:rsidRPr="00511C35">
        <w:rPr>
          <w:sz w:val="22"/>
          <w:szCs w:val="22"/>
        </w:rPr>
        <w:t>Транспортные расходы по доставке оборудования и материалов включены в стоимость работ согласно Приложения № 2 к настоящему Договору.</w:t>
      </w:r>
    </w:p>
    <w:p w14:paraId="35AB9EDE" w14:textId="0856ED0D" w:rsidR="00E07390" w:rsidRPr="00511C35" w:rsidRDefault="00E07390" w:rsidP="00E07390">
      <w:pPr>
        <w:pStyle w:val="04"/>
        <w:numPr>
          <w:ilvl w:val="2"/>
          <w:numId w:val="37"/>
        </w:numPr>
        <w:spacing w:before="0" w:line="23" w:lineRule="atLeast"/>
        <w:ind w:left="0" w:firstLine="567"/>
        <w:rPr>
          <w:sz w:val="22"/>
          <w:szCs w:val="22"/>
        </w:rPr>
      </w:pPr>
      <w:r w:rsidRPr="00511C35">
        <w:rPr>
          <w:sz w:val="22"/>
          <w:szCs w:val="22"/>
        </w:rPr>
        <w:t xml:space="preserve">Транспортные расходы за выезд бригад </w:t>
      </w:r>
      <w:r w:rsidR="002C3C1E" w:rsidRPr="00511C35">
        <w:rPr>
          <w:sz w:val="22"/>
          <w:szCs w:val="22"/>
        </w:rPr>
        <w:t>рассчитываются</w:t>
      </w:r>
      <w:r w:rsidRPr="00511C35">
        <w:rPr>
          <w:sz w:val="22"/>
          <w:szCs w:val="22"/>
        </w:rPr>
        <w:t xml:space="preserve"> как расстояние в одну сторону, по дорогам общего пользования, между точкой выезда бригады и точкой расположения объекта Заказчика, умноженное на стоимость транспортных расходов согласно п. </w:t>
      </w:r>
      <w:r>
        <w:rPr>
          <w:sz w:val="22"/>
          <w:szCs w:val="22"/>
        </w:rPr>
        <w:t>96</w:t>
      </w:r>
      <w:r w:rsidRPr="00511C35">
        <w:rPr>
          <w:sz w:val="22"/>
          <w:szCs w:val="22"/>
        </w:rPr>
        <w:t xml:space="preserve"> Приложения №2. Для определения расстояния используется web приложение yandex карты. </w:t>
      </w:r>
    </w:p>
    <w:p w14:paraId="13FA7475" w14:textId="77777777" w:rsidR="00E07390" w:rsidRPr="00511C35" w:rsidRDefault="00E07390" w:rsidP="00E07390">
      <w:pPr>
        <w:pStyle w:val="04"/>
        <w:numPr>
          <w:ilvl w:val="2"/>
          <w:numId w:val="37"/>
        </w:numPr>
        <w:spacing w:before="0" w:line="23" w:lineRule="atLeast"/>
        <w:ind w:left="0" w:firstLine="567"/>
        <w:rPr>
          <w:sz w:val="22"/>
          <w:szCs w:val="22"/>
        </w:rPr>
      </w:pPr>
      <w:r w:rsidRPr="00511C35">
        <w:rPr>
          <w:sz w:val="22"/>
          <w:szCs w:val="22"/>
        </w:rPr>
        <w:t>Транспортные расходы на дополнительные выезды бригад Исполнителя не оплачиваются;</w:t>
      </w:r>
    </w:p>
    <w:p w14:paraId="0A525CC3" w14:textId="77777777" w:rsidR="00E07390" w:rsidRPr="00511C35" w:rsidRDefault="00E07390" w:rsidP="00E07390">
      <w:pPr>
        <w:pStyle w:val="04"/>
        <w:numPr>
          <w:ilvl w:val="2"/>
          <w:numId w:val="37"/>
        </w:numPr>
        <w:spacing w:before="0" w:line="23" w:lineRule="atLeast"/>
        <w:ind w:left="0" w:firstLine="567"/>
        <w:rPr>
          <w:sz w:val="22"/>
          <w:szCs w:val="22"/>
        </w:rPr>
      </w:pPr>
      <w:r w:rsidRPr="00511C35">
        <w:rPr>
          <w:sz w:val="22"/>
          <w:szCs w:val="22"/>
        </w:rPr>
        <w:t xml:space="preserve">Транспортные расходы по доставке генераторных установок в зависимости от их мощности определены в Приложении № 2 к настоящему Договору. </w:t>
      </w:r>
    </w:p>
    <w:p w14:paraId="14BD576B" w14:textId="263E707B"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Стоимость работ с учетом поддержания уровня сервиса по </w:t>
      </w:r>
      <w:r w:rsidR="002C3C1E" w:rsidRPr="00511C35">
        <w:rPr>
          <w:bCs/>
          <w:sz w:val="22"/>
          <w:szCs w:val="22"/>
        </w:rPr>
        <w:t>энергоснабжению</w:t>
      </w:r>
      <w:r w:rsidRPr="00511C35">
        <w:rPr>
          <w:bCs/>
          <w:sz w:val="22"/>
          <w:szCs w:val="22"/>
        </w:rPr>
        <w:t>:</w:t>
      </w:r>
    </w:p>
    <w:p w14:paraId="3ECF6EA6" w14:textId="77777777" w:rsidR="00E07390" w:rsidRPr="00511C35" w:rsidRDefault="00E07390" w:rsidP="00E07390">
      <w:pPr>
        <w:pStyle w:val="04"/>
        <w:numPr>
          <w:ilvl w:val="2"/>
          <w:numId w:val="37"/>
        </w:numPr>
        <w:spacing w:before="0" w:line="23" w:lineRule="atLeast"/>
        <w:ind w:left="0" w:firstLine="567"/>
        <w:rPr>
          <w:sz w:val="22"/>
          <w:szCs w:val="22"/>
        </w:rPr>
      </w:pPr>
      <w:r w:rsidRPr="00511C35">
        <w:rPr>
          <w:sz w:val="22"/>
          <w:szCs w:val="22"/>
        </w:rPr>
        <w:t xml:space="preserve">Если в результате действий Исполнителя, электроснабжение объекта возобновлено до окончания интервала времени согласно Приложению № 4 - возможно применение соответствующего коэффициента. </w:t>
      </w:r>
    </w:p>
    <w:p w14:paraId="36D4BAC9" w14:textId="77777777" w:rsidR="00E07390" w:rsidRPr="00511C35" w:rsidRDefault="00E07390" w:rsidP="00E07390">
      <w:pPr>
        <w:pStyle w:val="04"/>
        <w:tabs>
          <w:tab w:val="clear" w:pos="360"/>
        </w:tabs>
        <w:spacing w:before="0" w:line="23" w:lineRule="atLeast"/>
        <w:ind w:left="0" w:firstLine="567"/>
        <w:rPr>
          <w:sz w:val="22"/>
          <w:szCs w:val="22"/>
        </w:rPr>
      </w:pPr>
      <w:r w:rsidRPr="00511C35">
        <w:rPr>
          <w:sz w:val="22"/>
          <w:szCs w:val="22"/>
        </w:rPr>
        <w:t>Особенности применения коэффициента:</w:t>
      </w:r>
    </w:p>
    <w:p w14:paraId="1A0E7AC0"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Коэффициент применяется только к стоимости работ результатом которых явилось возобновление электроснабжения объекта, и не применяется к стоимости материалов. Коэффициент 1.2, на объектах типа «</w:t>
      </w:r>
      <w:r w:rsidRPr="00511C35">
        <w:rPr>
          <w:sz w:val="22"/>
          <w:szCs w:val="22"/>
          <w:lang w:val="en-US"/>
        </w:rPr>
        <w:t>Gold</w:t>
      </w:r>
      <w:r w:rsidRPr="00511C35">
        <w:rPr>
          <w:sz w:val="22"/>
          <w:szCs w:val="22"/>
        </w:rPr>
        <w:t>» и на объектах типа «</w:t>
      </w:r>
      <w:r w:rsidRPr="00511C35">
        <w:rPr>
          <w:sz w:val="22"/>
          <w:szCs w:val="22"/>
          <w:lang w:val="en-US"/>
        </w:rPr>
        <w:t>Platinum</w:t>
      </w:r>
      <w:r w:rsidRPr="00511C35">
        <w:rPr>
          <w:sz w:val="22"/>
          <w:szCs w:val="22"/>
        </w:rPr>
        <w:t xml:space="preserve">» соответственно. </w:t>
      </w:r>
    </w:p>
    <w:p w14:paraId="3887E766" w14:textId="3F767DEA"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Факт возобновления подачи ЭЭ должен быть подтвержден документально (фотография </w:t>
      </w:r>
      <w:r w:rsidR="002C3C1E" w:rsidRPr="00511C35">
        <w:rPr>
          <w:sz w:val="22"/>
          <w:szCs w:val="22"/>
        </w:rPr>
        <w:t>прибора</w:t>
      </w:r>
      <w:r w:rsidRPr="00511C35">
        <w:rPr>
          <w:sz w:val="22"/>
          <w:szCs w:val="22"/>
        </w:rPr>
        <w:t xml:space="preserve"> (мультиметра) с замерами напряжения и тока на отходящих, на нагрузку, проводниках). </w:t>
      </w:r>
    </w:p>
    <w:p w14:paraId="50C5111D" w14:textId="108B036F"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Время возобновления подачи электроснабжения </w:t>
      </w:r>
      <w:r w:rsidR="002C3C1E" w:rsidRPr="00511C35">
        <w:rPr>
          <w:sz w:val="22"/>
          <w:szCs w:val="22"/>
        </w:rPr>
        <w:t>рассчитывается</w:t>
      </w:r>
      <w:r w:rsidRPr="00511C35">
        <w:rPr>
          <w:sz w:val="22"/>
          <w:szCs w:val="22"/>
        </w:rPr>
        <w:t xml:space="preserve"> с момента получения Заказчиком информации об аварии.</w:t>
      </w:r>
    </w:p>
    <w:p w14:paraId="332E764E" w14:textId="77777777" w:rsidR="00E07390" w:rsidRDefault="00E07390" w:rsidP="00E07390">
      <w:pPr>
        <w:pStyle w:val="02"/>
        <w:numPr>
          <w:ilvl w:val="1"/>
          <w:numId w:val="37"/>
        </w:numPr>
        <w:spacing w:before="0" w:line="23" w:lineRule="atLeast"/>
        <w:ind w:left="0" w:firstLine="567"/>
        <w:rPr>
          <w:bCs/>
          <w:sz w:val="22"/>
          <w:szCs w:val="22"/>
        </w:rPr>
      </w:pPr>
      <w:r w:rsidRPr="00511C35">
        <w:rPr>
          <w:bCs/>
          <w:sz w:val="22"/>
          <w:szCs w:val="22"/>
        </w:rPr>
        <w:t>Стоимость аварийного электроснабжения:</w:t>
      </w:r>
    </w:p>
    <w:p w14:paraId="637EFF61" w14:textId="2B576498" w:rsidR="00B14C25" w:rsidRPr="00511C35" w:rsidRDefault="00B14C25" w:rsidP="00B14C25">
      <w:pPr>
        <w:pStyle w:val="02"/>
        <w:tabs>
          <w:tab w:val="clear" w:pos="360"/>
        </w:tabs>
        <w:spacing w:before="0" w:line="23" w:lineRule="atLeast"/>
        <w:ind w:left="567" w:firstLine="0"/>
        <w:rPr>
          <w:bCs/>
          <w:sz w:val="22"/>
          <w:szCs w:val="22"/>
        </w:rPr>
      </w:pPr>
      <w:r w:rsidRPr="00D5508E">
        <w:rPr>
          <w:bCs/>
          <w:sz w:val="22"/>
          <w:szCs w:val="22"/>
        </w:rPr>
        <w:t xml:space="preserve">Условием оплаты работ по электроснабжению объекта с помощью генератора </w:t>
      </w:r>
      <w:r>
        <w:rPr>
          <w:bCs/>
          <w:sz w:val="22"/>
          <w:szCs w:val="22"/>
        </w:rPr>
        <w:t>является предоставление фотографий: начала генерации - подключенного к нагрузке генератора и фотографии токов нагрузки. Фотографии должны иметь временную маркировкую. Окончания генерации - фотографии генератора «без нагрузки», фото должны иметь временную маркировку.</w:t>
      </w:r>
    </w:p>
    <w:p w14:paraId="187D4FFA" w14:textId="548FE19D" w:rsidR="00E07390" w:rsidRPr="00511C35" w:rsidRDefault="00E07390" w:rsidP="00E07390">
      <w:pPr>
        <w:pStyle w:val="04"/>
        <w:tabs>
          <w:tab w:val="clear" w:pos="360"/>
        </w:tabs>
        <w:spacing w:before="0" w:line="23" w:lineRule="atLeast"/>
        <w:ind w:left="0" w:firstLine="567"/>
        <w:rPr>
          <w:sz w:val="22"/>
          <w:szCs w:val="22"/>
        </w:rPr>
      </w:pPr>
      <w:r w:rsidRPr="00511C35">
        <w:rPr>
          <w:sz w:val="22"/>
          <w:szCs w:val="22"/>
        </w:rPr>
        <w:lastRenderedPageBreak/>
        <w:t>При оценке аварийного электроснабжения применяются соответс</w:t>
      </w:r>
      <w:r w:rsidR="002C3C1E">
        <w:rPr>
          <w:sz w:val="22"/>
          <w:szCs w:val="22"/>
        </w:rPr>
        <w:t>тв</w:t>
      </w:r>
      <w:r w:rsidRPr="00511C35">
        <w:rPr>
          <w:sz w:val="22"/>
          <w:szCs w:val="22"/>
        </w:rPr>
        <w:t>ующие п.п Приложения № 2 к настоящ</w:t>
      </w:r>
      <w:r w:rsidR="002C3C1E">
        <w:rPr>
          <w:sz w:val="22"/>
          <w:szCs w:val="22"/>
        </w:rPr>
        <w:t>е</w:t>
      </w:r>
      <w:r w:rsidRPr="00511C35">
        <w:rPr>
          <w:sz w:val="22"/>
          <w:szCs w:val="22"/>
        </w:rPr>
        <w:t>му договору:</w:t>
      </w:r>
    </w:p>
    <w:p w14:paraId="1A71E1CB" w14:textId="4B752A78"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Расценка почасового генерирования (п. </w:t>
      </w:r>
      <w:r>
        <w:rPr>
          <w:sz w:val="22"/>
          <w:szCs w:val="22"/>
        </w:rPr>
        <w:t>99</w:t>
      </w:r>
      <w:r w:rsidRPr="00511C35">
        <w:rPr>
          <w:sz w:val="22"/>
          <w:szCs w:val="22"/>
        </w:rPr>
        <w:t xml:space="preserve">. Приложение № 2) применима для случаев аварийного электроснабжения объекта продолжительностью до </w:t>
      </w:r>
      <w:r w:rsidR="00991984">
        <w:rPr>
          <w:sz w:val="22"/>
          <w:szCs w:val="22"/>
        </w:rPr>
        <w:t>14</w:t>
      </w:r>
      <w:r w:rsidRPr="00511C35">
        <w:rPr>
          <w:sz w:val="22"/>
          <w:szCs w:val="22"/>
        </w:rPr>
        <w:t xml:space="preserve"> часов. </w:t>
      </w:r>
    </w:p>
    <w:p w14:paraId="1DEFF686" w14:textId="27DB299E"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Для аварийного ЭС с продолжительностью более </w:t>
      </w:r>
      <w:r w:rsidR="00991984">
        <w:rPr>
          <w:sz w:val="22"/>
          <w:szCs w:val="22"/>
        </w:rPr>
        <w:t>14</w:t>
      </w:r>
      <w:r w:rsidRPr="00511C35">
        <w:rPr>
          <w:sz w:val="22"/>
          <w:szCs w:val="22"/>
        </w:rPr>
        <w:t xml:space="preserve"> часов применяется пункт (п.  </w:t>
      </w:r>
      <w:r>
        <w:rPr>
          <w:sz w:val="22"/>
          <w:szCs w:val="22"/>
        </w:rPr>
        <w:t>100</w:t>
      </w:r>
      <w:r w:rsidRPr="00511C35">
        <w:rPr>
          <w:sz w:val="22"/>
          <w:szCs w:val="22"/>
        </w:rPr>
        <w:t>, Приложение № 2) в зависимости от типа используемого генератора. В этом случае общая стоимость определяется исходя из суммарного времени генерирования с округлением до одних суток в большую или меньшую сторону (±½ суток).</w:t>
      </w:r>
    </w:p>
    <w:p w14:paraId="19D13AFD"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При оценке генерирования совместное использование пунктов п. </w:t>
      </w:r>
      <w:r>
        <w:rPr>
          <w:sz w:val="22"/>
          <w:szCs w:val="22"/>
        </w:rPr>
        <w:t>99</w:t>
      </w:r>
      <w:r w:rsidRPr="00511C35">
        <w:rPr>
          <w:sz w:val="22"/>
          <w:szCs w:val="22"/>
        </w:rPr>
        <w:t xml:space="preserve">, </w:t>
      </w:r>
      <w:r>
        <w:rPr>
          <w:sz w:val="22"/>
          <w:szCs w:val="22"/>
        </w:rPr>
        <w:t>100</w:t>
      </w:r>
      <w:r w:rsidRPr="00511C35">
        <w:rPr>
          <w:sz w:val="22"/>
          <w:szCs w:val="22"/>
        </w:rPr>
        <w:t xml:space="preserve"> Приложения № 2 не применяется.</w:t>
      </w:r>
    </w:p>
    <w:p w14:paraId="0AD0BA41" w14:textId="2ECF1FAD"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При обеспечении аварийного электроснабжения объекта продолжительностью более трех суток, предоставляется скидка на генерацию в размере 30% от расценки п. </w:t>
      </w:r>
      <w:r>
        <w:rPr>
          <w:sz w:val="22"/>
          <w:szCs w:val="22"/>
        </w:rPr>
        <w:t>100</w:t>
      </w:r>
      <w:r w:rsidRPr="00511C35">
        <w:rPr>
          <w:sz w:val="22"/>
          <w:szCs w:val="22"/>
        </w:rPr>
        <w:t xml:space="preserve"> Приложения № 2. Расчет стоимости суточной генерации производится на основании расценки в п. </w:t>
      </w:r>
      <w:r>
        <w:rPr>
          <w:sz w:val="22"/>
          <w:szCs w:val="22"/>
        </w:rPr>
        <w:t>100</w:t>
      </w:r>
      <w:r w:rsidRPr="00511C35">
        <w:rPr>
          <w:sz w:val="22"/>
          <w:szCs w:val="22"/>
        </w:rPr>
        <w:t xml:space="preserve"> Приложения № 2. Скидка расп</w:t>
      </w:r>
      <w:r w:rsidR="002C3C1E">
        <w:rPr>
          <w:sz w:val="22"/>
          <w:szCs w:val="22"/>
        </w:rPr>
        <w:t>р</w:t>
      </w:r>
      <w:r w:rsidRPr="00511C35">
        <w:rPr>
          <w:sz w:val="22"/>
          <w:szCs w:val="22"/>
        </w:rPr>
        <w:t>остраняется на период генерации с момента более трех суток и до тринадцати суток включительно.</w:t>
      </w:r>
    </w:p>
    <w:p w14:paraId="048607E3" w14:textId="7E5755D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 xml:space="preserve">При обеспечении аварийного электроснабжения объекта продолжительностью более тринадцати суток, на последующую генерацию предоставляется скидка в размере 50% от расценки п. </w:t>
      </w:r>
      <w:r>
        <w:rPr>
          <w:sz w:val="22"/>
          <w:szCs w:val="22"/>
        </w:rPr>
        <w:t>100</w:t>
      </w:r>
      <w:r w:rsidRPr="00511C35">
        <w:rPr>
          <w:sz w:val="22"/>
          <w:szCs w:val="22"/>
        </w:rPr>
        <w:t xml:space="preserve"> Приложения № 2. Расчет стоимости суточной генерации производится на основании расценки в п. </w:t>
      </w:r>
      <w:r>
        <w:rPr>
          <w:sz w:val="22"/>
          <w:szCs w:val="22"/>
        </w:rPr>
        <w:t>100</w:t>
      </w:r>
      <w:r w:rsidRPr="00511C35">
        <w:rPr>
          <w:sz w:val="22"/>
          <w:szCs w:val="22"/>
        </w:rPr>
        <w:t xml:space="preserve"> Приложения № 2. Скидка </w:t>
      </w:r>
      <w:r w:rsidR="002C3C1E" w:rsidRPr="00511C35">
        <w:rPr>
          <w:sz w:val="22"/>
          <w:szCs w:val="22"/>
        </w:rPr>
        <w:t>распространяется</w:t>
      </w:r>
      <w:r w:rsidRPr="00511C35">
        <w:rPr>
          <w:sz w:val="22"/>
          <w:szCs w:val="22"/>
        </w:rPr>
        <w:t xml:space="preserve"> на период генерации с момента более тринадцати суток и до окончания генерирования.</w:t>
      </w:r>
    </w:p>
    <w:p w14:paraId="24E952C1" w14:textId="77777777" w:rsidR="00E07390" w:rsidRPr="00013C40" w:rsidRDefault="00E07390" w:rsidP="00E07390">
      <w:pPr>
        <w:pStyle w:val="04"/>
        <w:numPr>
          <w:ilvl w:val="0"/>
          <w:numId w:val="19"/>
        </w:numPr>
        <w:spacing w:before="0" w:line="23" w:lineRule="atLeast"/>
        <w:ind w:left="0" w:firstLine="567"/>
        <w:rPr>
          <w:bCs/>
          <w:sz w:val="22"/>
          <w:szCs w:val="22"/>
        </w:rPr>
      </w:pPr>
      <w:r w:rsidRPr="00511C35">
        <w:rPr>
          <w:sz w:val="22"/>
          <w:szCs w:val="22"/>
        </w:rPr>
        <w:t>Скидки не суммируются.</w:t>
      </w:r>
    </w:p>
    <w:p w14:paraId="123E5008" w14:textId="77777777" w:rsidR="00E07390" w:rsidRPr="00511C35" w:rsidRDefault="00E07390" w:rsidP="00E07390">
      <w:pPr>
        <w:pStyle w:val="04"/>
        <w:numPr>
          <w:ilvl w:val="1"/>
          <w:numId w:val="37"/>
        </w:numPr>
        <w:spacing w:before="0" w:line="23" w:lineRule="atLeast"/>
        <w:ind w:left="0" w:firstLine="567"/>
        <w:rPr>
          <w:bCs/>
          <w:sz w:val="22"/>
          <w:szCs w:val="22"/>
        </w:rPr>
      </w:pPr>
      <w:r w:rsidRPr="00511C35">
        <w:rPr>
          <w:bCs/>
          <w:snapToGrid/>
          <w:sz w:val="22"/>
          <w:szCs w:val="22"/>
        </w:rPr>
        <w:t>Оплата Заказчиком выполненных работ осуществляется путем безналичного перечисления в российских рублях на расчетный счет Исполнителя, указанный в настоящем Договоре. Заказчик в течение 30-и (тридцати) календарных дней с момента получения оригинала счета и сдачи-приемки выполненных работ производит оплату путем перечисления денежных средств на расчетный счет Исполнителя. Исполнитель выставляет счет одновременно с подписанием Акта сдачи-приемки выполненных работ. Оплата считается произведенной в момент списания денежных средств с расчетного счета Заказчика.</w:t>
      </w:r>
    </w:p>
    <w:p w14:paraId="7B90ED16"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Оплата по настоящему Договору осуществляется по банковским реквизитам, указанным в настоящем Договоре, и не может производиться в пользу третьего лица. </w:t>
      </w:r>
    </w:p>
    <w:p w14:paraId="01E46F50"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Каждая из Сторон обязана незамедлительно извещать другую Сторону об изменениях своих банковских реквизитов по настоящему Договору посредством направления письменного уведомления («Уведомление»), составленного на официальном бланке Стороны, подписанного уполномоченным представителем Стороны с приложением копий документов, заверенных Стороной, подтверждающих такие полномочия. </w:t>
      </w:r>
    </w:p>
    <w:p w14:paraId="338F0F87"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В целях пункта 8.7. настоящего Договора Уведомление должно быть направлено другой Стороне курьерской службой или заказным почтовым отправлением с уведомлением о вручении с одновременным направлением скан-копии Уведомления и приложений к нему на адрес электронной почты, указанный в Разделе 19 настоящего Договора. </w:t>
      </w:r>
    </w:p>
    <w:p w14:paraId="1253821E"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течение пяти рабочих дней с момента получения Стороной оригинала Уведомления Сторона обязана осуществлять платежи по настоящему Договору в соответствии с банковскими реквизитами, указанными в таком Уведомлении. Изменение банковских реквизитов Сторон посредством направления Уведомления не требует подписания Сторонами дополнительного соглашения к настоящему Договору.</w:t>
      </w:r>
    </w:p>
    <w:p w14:paraId="28B37BBC"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Стороны договорились, что отношения по коммерческому кредитованию по настоящему Договору между Сторонами не возникают и, кроме того, Исполнитель не вправе требовать выплаты процентов на сумму долга в соответствии со ст. 317.1 Гражданского кодекса РФ.</w:t>
      </w:r>
    </w:p>
    <w:p w14:paraId="089EB60A" w14:textId="77777777" w:rsidR="00E07390" w:rsidRPr="00511C35" w:rsidRDefault="00E07390" w:rsidP="00E07390">
      <w:pPr>
        <w:spacing w:line="23" w:lineRule="atLeast"/>
        <w:ind w:firstLine="567"/>
        <w:jc w:val="both"/>
        <w:rPr>
          <w:rFonts w:eastAsiaTheme="minorHAnsi"/>
          <w:sz w:val="22"/>
          <w:szCs w:val="22"/>
          <w:lang w:eastAsia="en-US"/>
        </w:rPr>
      </w:pPr>
    </w:p>
    <w:p w14:paraId="4BBA4FD6" w14:textId="77777777" w:rsidR="00E07390" w:rsidRPr="00511C35" w:rsidRDefault="00E07390" w:rsidP="00E07390">
      <w:pPr>
        <w:pStyle w:val="01"/>
        <w:numPr>
          <w:ilvl w:val="0"/>
          <w:numId w:val="37"/>
        </w:numPr>
        <w:spacing w:before="0" w:after="0" w:line="23" w:lineRule="atLeast"/>
        <w:ind w:left="0" w:firstLine="567"/>
        <w:rPr>
          <w:rFonts w:eastAsiaTheme="minorHAnsi"/>
          <w:sz w:val="22"/>
          <w:szCs w:val="22"/>
          <w:lang w:eastAsia="en-US"/>
        </w:rPr>
      </w:pPr>
      <w:r w:rsidRPr="00511C35">
        <w:rPr>
          <w:rFonts w:eastAsiaTheme="minorHAnsi"/>
          <w:sz w:val="22"/>
          <w:szCs w:val="22"/>
          <w:lang w:eastAsia="en-US"/>
        </w:rPr>
        <w:t>ФОРС-МАЖОР</w:t>
      </w:r>
    </w:p>
    <w:p w14:paraId="4595930B"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эпидемия и другие явления природы, война или военные действия, а также иные события, признаваемые обстоятельствами непреодолимой силы компетентным арбитражным судом.</w:t>
      </w:r>
    </w:p>
    <w:p w14:paraId="1636DFB8"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При невозможности выполнения условий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w:t>
      </w:r>
      <w:r w:rsidRPr="00511C35">
        <w:rPr>
          <w:bCs/>
          <w:sz w:val="22"/>
          <w:szCs w:val="22"/>
        </w:rPr>
        <w:lastRenderedPageBreak/>
        <w:t>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2315DB3"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Если Сторона, подвергшаяся воздействию обстоятельств непреодолимой силы, не направит в течение 5 (пяти) календарных дней извещение,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w:t>
      </w:r>
    </w:p>
    <w:p w14:paraId="4AE47D49"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AA72A85"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Если наступившие обстоятельства непреодолимой силы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14:paraId="3A16F15B" w14:textId="77777777" w:rsidR="00E07390" w:rsidRPr="00511C35" w:rsidRDefault="00E07390" w:rsidP="00E07390">
      <w:pPr>
        <w:spacing w:line="23" w:lineRule="atLeast"/>
        <w:ind w:firstLine="567"/>
        <w:jc w:val="both"/>
        <w:rPr>
          <w:rFonts w:eastAsiaTheme="minorHAnsi"/>
          <w:sz w:val="22"/>
          <w:szCs w:val="22"/>
          <w:lang w:eastAsia="en-US"/>
        </w:rPr>
      </w:pPr>
    </w:p>
    <w:p w14:paraId="1D35FD03" w14:textId="77777777" w:rsidR="00E07390" w:rsidRPr="00511C35" w:rsidRDefault="00E07390" w:rsidP="00E07390">
      <w:pPr>
        <w:pStyle w:val="01"/>
        <w:numPr>
          <w:ilvl w:val="0"/>
          <w:numId w:val="37"/>
        </w:numPr>
        <w:spacing w:before="0" w:after="0" w:line="23" w:lineRule="atLeast"/>
        <w:ind w:left="0" w:firstLine="567"/>
        <w:rPr>
          <w:rFonts w:eastAsiaTheme="minorHAnsi"/>
          <w:sz w:val="22"/>
          <w:szCs w:val="22"/>
          <w:lang w:eastAsia="en-US"/>
        </w:rPr>
      </w:pPr>
      <w:r w:rsidRPr="00511C35">
        <w:rPr>
          <w:rFonts w:eastAsiaTheme="minorHAnsi"/>
          <w:sz w:val="22"/>
          <w:szCs w:val="22"/>
          <w:lang w:eastAsia="en-US"/>
        </w:rPr>
        <w:t>ОТВЕТСТВЕННОСТЬ СТОРОН</w:t>
      </w:r>
    </w:p>
    <w:p w14:paraId="3B382479"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w:t>
      </w:r>
    </w:p>
    <w:p w14:paraId="73DBFB43"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во время проведения работ несет материальную ответственность за порчу и сохранность имущества и оборудования Объекта. Заказчик вправе требовать компенсации соответствующей суммы причинённого ущерба от Исполнителя. Ущерб в соответствии с настоящим пунктом, понесенный Заказчиком, подлежит возмещению Исполнителем в срок, указанный в письменном требовании Заказчика.</w:t>
      </w:r>
    </w:p>
    <w:p w14:paraId="59433A37"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несет ответственность за несоблюдение правил по охране труда и других нормативных актов по охране труда при производстве Работ по настоящему Договору согласно действующим требованиям, в том числе за соблюдение правил устройства электроустановок, правил технической эксплуатации электроустановок потребителей, Приказа Минтруда России от 15.12.2020 № 903н</w:t>
      </w:r>
      <w:r w:rsidRPr="00511C35" w:rsidDel="000357D5">
        <w:rPr>
          <w:bCs/>
          <w:sz w:val="22"/>
          <w:szCs w:val="22"/>
        </w:rPr>
        <w:t xml:space="preserve"> </w:t>
      </w:r>
      <w:r w:rsidRPr="00511C35">
        <w:rPr>
          <w:bCs/>
          <w:sz w:val="22"/>
          <w:szCs w:val="22"/>
        </w:rPr>
        <w:t xml:space="preserve"> «Об утверждении Правил по охране труда при эксплуатации электроустановок», Приказа Минтруда России от 16.11.2020 № 782н</w:t>
      </w:r>
      <w:r w:rsidRPr="00511C35" w:rsidDel="000357D5">
        <w:rPr>
          <w:bCs/>
          <w:sz w:val="22"/>
          <w:szCs w:val="22"/>
        </w:rPr>
        <w:t xml:space="preserve"> </w:t>
      </w:r>
      <w:r w:rsidRPr="00511C35">
        <w:rPr>
          <w:bCs/>
          <w:sz w:val="22"/>
          <w:szCs w:val="22"/>
        </w:rPr>
        <w:t xml:space="preserve">  «Об утверждении Правил по охране труда при работе на высоте», а также нарушений иных требований действующего законодательства РФ.</w:t>
      </w:r>
    </w:p>
    <w:p w14:paraId="031D3A02"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Всю ответственность за соблюдение требований законодательных актов в области охраны труда при выполнении работ на объектах несёт Исполнитель.</w:t>
      </w:r>
    </w:p>
    <w:p w14:paraId="13471308"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обязан обеспечить безопасные условия труда, назначить ответственное лицо за охрану труда на объектах на весь период действия Договора, обеспечить спецодеждой, защитными средствами, исправным инструментом, проводить инструктажи, обучение по охране труда и обучение безопасным методам труда своим работникам своими силами.</w:t>
      </w:r>
    </w:p>
    <w:p w14:paraId="28B1C525"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обязан обеспечить проведение специальной оценки условий труда, в том числе внеплановой специальной оценки условий труда, на рабочих местах, где задействованы работники Исполнителя.</w:t>
      </w:r>
    </w:p>
    <w:p w14:paraId="46E4DF81"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случае привлечения третьих лиц для выполнения работ по Договору с Заказчиком Исполнитель несёт всю ответственность за соблюдение ими требований нормативных актов РФ в области охраны труда. Ответственный за охрану труда от Исполнителя обязан проверять наличие всех необходимых удостоверений, инструктажей, обучений, допусков, спецодежды и исправного инструмента, необходимых для выполнения работ.</w:t>
      </w:r>
    </w:p>
    <w:p w14:paraId="555F2124"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При возникновении несчастных случаев, произошедших на объектах, при выполнении работ Исполнитель обязан немедленно сообщать Заказчику для совместного расследования и назначения совместной комиссии по расследованию несчастных случаев. Исполнитель несет риски неблагоприятных последствий в случае сокрытия фактов произошедших несчастных случаев.</w:t>
      </w:r>
    </w:p>
    <w:p w14:paraId="3D8754A5"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случае несоблюдения сроков оплаты, указанных в Статье 5 настоящего Договора, Исполнитель вправе требовать оплаты неустойки в виде процентов по процентной ставке, равной ключевой ставке, установленной Банком России на последний день срока, установленного для надлежащего исполнения денежного обязательства (далее «Процентная ставка»), вплоть до совокупного максимума 10% (десять процентов) от суммы задержанного платежа. Проценты рассчитываются как произведение Процентной ставки, увеличенной на один процент, и задержанной суммы платежа, сначала разделенное на 360, а затем умноженное на фактическое количество дней с даты, непосредственно следующей за последней датой срока, в течение которого обязательство должно было быть исполнено, до даты фактического исполнения.</w:t>
      </w:r>
    </w:p>
    <w:p w14:paraId="0BC70D5E"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Выплата неустойки производится на основании письменного требования Исполнителя с приложением копии уведомления о вручении или иного документа, содержащего дату получения оригиналов документов, на основании которых производится оплата, представителем Заказчика.</w:t>
      </w:r>
    </w:p>
    <w:p w14:paraId="6E58974D"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lastRenderedPageBreak/>
        <w:t>Заказчик освобождается от ответственности за нарушение срока оплаты при просрочке до 3 дней (включительно) в случае, если она вызвана:</w:t>
      </w:r>
    </w:p>
    <w:p w14:paraId="57B1621A"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неработоспособностью платежных систем, финансовых рынков и/или иной инфраструктуры, которая требуется Заказчику для своевременного проведения платежей;</w:t>
      </w:r>
    </w:p>
    <w:p w14:paraId="4B0D6679"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задержкой прохождения платежом любой проверки, проводимой банками на основании действующих законов и правил, на стороне банков, обслуживающих счета Заказчика, а также их банков-корреспондентов;</w:t>
      </w:r>
    </w:p>
    <w:p w14:paraId="5C21006E"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другими событиями, делающими невозможным своевременное проведение платежа через платежные системы и/или иную инфраструктуру, требуемую для проведения платежа, если такие события не зависят от действий Заказчику.</w:t>
      </w:r>
    </w:p>
    <w:p w14:paraId="791A58F2"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 В случае несоблюдения Исполнителем сроков выполнения Работ, сроков выполнения Работ по устранению недостатков Исполнитель уплачивает Заказчику за каждый день просрочки исполнения неустойку в размере:</w:t>
      </w:r>
    </w:p>
    <w:p w14:paraId="02D325B8"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0,2 % (ноль целых двух десятых процента) от стоимости Работ по Заказу за каждый день просрочки, в случае просрочки выполнения Работ на срок от 1 (одного) до 14 (четырнадцати) календарных дней;</w:t>
      </w:r>
    </w:p>
    <w:p w14:paraId="795AA33C"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0,3 % (ноль целых трех десятых процента) от стоимости Работ по Заказу за каждый день просрочки, в случае просрочки выполнения Работ на срок от 15 (пятнадцати) до 30 (тридцати) календарных дней;</w:t>
      </w:r>
    </w:p>
    <w:p w14:paraId="25353920" w14:textId="77777777" w:rsidR="00E07390" w:rsidRPr="00511C35" w:rsidRDefault="00E07390" w:rsidP="00E07390">
      <w:pPr>
        <w:pStyle w:val="04"/>
        <w:numPr>
          <w:ilvl w:val="0"/>
          <w:numId w:val="19"/>
        </w:numPr>
        <w:spacing w:before="0" w:line="23" w:lineRule="atLeast"/>
        <w:ind w:left="0" w:firstLine="567"/>
        <w:rPr>
          <w:sz w:val="22"/>
          <w:szCs w:val="22"/>
        </w:rPr>
      </w:pPr>
      <w:r w:rsidRPr="00511C35">
        <w:rPr>
          <w:sz w:val="22"/>
          <w:szCs w:val="22"/>
        </w:rPr>
        <w:t>0,4% (ноль целых четырех десятых процента) от стоимости Работ по Заказу за каждый день просрочки, в случае просрочки выполнения Работ услуг на срок от 31 (тридцати одного) календарного дня и больше.</w:t>
      </w:r>
    </w:p>
    <w:p w14:paraId="05DD42A4"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случае, если в результате действий и /или бездействий Исполнителя при проведении Работ произошла остановка оборудования одного или более Объектов (авария), Исполнитель возмещает Заказчику понесенные в результате такой аварии убытки и уплачивает штраф, в размере 10 процентов от общей стоимости Работ.</w:t>
      </w:r>
    </w:p>
    <w:p w14:paraId="14524208"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Штраф уплачивается за каждый отдельный факт аварии. Уплата штрафа не освобождает Исполнителя от исполнения своих обязанностей по настоящему Договору.</w:t>
      </w:r>
    </w:p>
    <w:p w14:paraId="32BBE614"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Уплата неустойки не освобождает Стороны от исполнения обязательств или устранения нарушений.</w:t>
      </w:r>
    </w:p>
    <w:p w14:paraId="6D765771"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Обязанность виновной стороны уплатить неустойку, предусмотренную настоящей главой Договора, наступает на основании письменной претензии, выставленной соответствующей стороной. </w:t>
      </w:r>
    </w:p>
    <w:p w14:paraId="70058382"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несет ответственность за потери Заказчиком, связанные с нарушением технологии проведения Работ Исполнителем, сроков выполнения АВР, предусмотренных настоящим Договором, в объеме среднестатистического потребления по данным Заказчика.</w:t>
      </w:r>
    </w:p>
    <w:p w14:paraId="1E92FD00"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Способ оплаты штрафа/пени/неустойки: Заказчик в одностороннем несудебном порядке имеет право удержания суммы любого штрафа/пени/неустойки, из стоимости выполненных Работ. При этом Заказчик направляет Исполнителю официальное требование о необходимости оплаты штрафа/пени/неустойки и уведомление об удержании суммы штрафа/пени/неустойки из стоимости выполненных Работ. </w:t>
      </w:r>
    </w:p>
    <w:p w14:paraId="0800BCB3"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Исполнитель, не позднее 10 (десяти) рабочих дней с момента получения претензии, направляет Заказчику ответ на претензию, в котором либо подтверждает факт допущенного нарушения и предложения по урегулированию, либо опровергает его, обосновано мотивируя свои доводы.</w:t>
      </w:r>
    </w:p>
    <w:p w14:paraId="1F53CE62"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Если в течение срока, указанного в пункте 3.1.2 настоящего Договора, Исполнитель не приступил к проведению АВР Заказчик может выполнить работы собственными силами или с привлечением сторонней организации, проинформировав Исполнителя об этом. В таком случае Заказчик, по своему выбору выставляет штраф Исполнителю в размере 30 000,00 рублей (за каждый случай).</w:t>
      </w:r>
    </w:p>
    <w:p w14:paraId="6D2157A5"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В случае нарушения Исполнителем указанного в п. 3.1.25 настоящего Договора срока возврата Заказчику Материалов и/или Оборудования (включая комплектующие, остатки кабелей и иные материалы, в том числе и расходные) Заказчик имеет право взыскать пени в размере 0,1% (Ноль целых одна десятая процента) стоимости невозвращенных Материалов и/или Оборудования за каждый день просрочки возврата.</w:t>
      </w:r>
    </w:p>
    <w:p w14:paraId="332C512C"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t xml:space="preserve">В случае невозможности выполнения Исполнителем в согласованный срок Работ по устранению дефектов, допущенных Исполнителем и выявленных в период гарантийного срока, Заказчик имеет право устранить дефекты некачественно выполненных работ/оказанных услуг за свой счёт с помощью других организаций, заключив с ними отдельные договоры, с последующим возмещением затрат за счёт Исполнителя в течение 10 (десяти) банковских дней после предъявления требования и счета Заказчика с предоставлением документов, подтверждающих затраты. </w:t>
      </w:r>
    </w:p>
    <w:p w14:paraId="4632E51E" w14:textId="77777777" w:rsidR="00E07390" w:rsidRPr="00511C35" w:rsidRDefault="00E07390" w:rsidP="00E07390">
      <w:pPr>
        <w:pStyle w:val="02"/>
        <w:numPr>
          <w:ilvl w:val="1"/>
          <w:numId w:val="37"/>
        </w:numPr>
        <w:spacing w:before="0" w:line="23" w:lineRule="atLeast"/>
        <w:ind w:left="0" w:firstLine="567"/>
        <w:rPr>
          <w:bCs/>
          <w:sz w:val="22"/>
          <w:szCs w:val="22"/>
        </w:rPr>
      </w:pPr>
      <w:r w:rsidRPr="00511C35">
        <w:rPr>
          <w:bCs/>
          <w:sz w:val="22"/>
          <w:szCs w:val="22"/>
        </w:rPr>
        <w:lastRenderedPageBreak/>
        <w:t>В случае, если к Заказчику на основании решения налогового органа будут предъявлены требования имущественного характера по причине не подтверждения налоговым органом права Заказчика на вычет сумм НДС, перечисленных Заказчиком в пользу Исполнителя по настоящему договору, и (или) отказа налогового органа в признании права Заказчика на включение в состав расходов в целях исчисления налога на прибыль организаций стоимости поставленного Товара по настоящему Договору,  Исполнитель обязан возместить имущественные потери Заказчика, возникшие в любое время после заключения Договора.</w:t>
      </w:r>
    </w:p>
    <w:p w14:paraId="298C8B76" w14:textId="77777777" w:rsidR="00E07390" w:rsidRPr="00511C35" w:rsidRDefault="00E07390" w:rsidP="00E07390">
      <w:pPr>
        <w:pStyle w:val="02"/>
        <w:tabs>
          <w:tab w:val="clear" w:pos="360"/>
        </w:tabs>
        <w:spacing w:before="0" w:line="23" w:lineRule="atLeast"/>
        <w:ind w:firstLine="567"/>
        <w:rPr>
          <w:bCs/>
          <w:sz w:val="22"/>
          <w:szCs w:val="22"/>
        </w:rPr>
      </w:pPr>
      <w:r w:rsidRPr="00511C35">
        <w:rPr>
          <w:bCs/>
          <w:sz w:val="22"/>
          <w:szCs w:val="22"/>
        </w:rPr>
        <w:t>Исполнитель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расчетный счет Заказчика.</w:t>
      </w:r>
    </w:p>
    <w:p w14:paraId="0FCF065C" w14:textId="77777777" w:rsidR="00E07390" w:rsidRPr="00511C35" w:rsidRDefault="00E07390" w:rsidP="00E07390">
      <w:pPr>
        <w:pStyle w:val="02"/>
        <w:tabs>
          <w:tab w:val="clear" w:pos="360"/>
        </w:tabs>
        <w:spacing w:before="0" w:line="23" w:lineRule="atLeast"/>
        <w:ind w:firstLine="567"/>
        <w:rPr>
          <w:bCs/>
          <w:sz w:val="22"/>
          <w:szCs w:val="22"/>
        </w:rPr>
      </w:pPr>
      <w:r w:rsidRPr="00511C35">
        <w:rPr>
          <w:bCs/>
          <w:sz w:val="22"/>
          <w:szCs w:val="22"/>
        </w:rPr>
        <w:t>Если Решение налогового органа или Требование об уплате налога будут признаны недействительным вышестоящим налоговым органом или судом, Заказчик обязан возвратить Исполнителю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1433BEC2" w14:textId="77777777" w:rsidR="00E07390" w:rsidRPr="00511C35" w:rsidRDefault="00E07390" w:rsidP="00E07390">
      <w:pPr>
        <w:pStyle w:val="02"/>
        <w:tabs>
          <w:tab w:val="clear" w:pos="360"/>
        </w:tabs>
        <w:spacing w:before="0" w:line="23" w:lineRule="atLeast"/>
        <w:ind w:firstLine="567"/>
        <w:rPr>
          <w:bCs/>
          <w:sz w:val="22"/>
          <w:szCs w:val="22"/>
        </w:rPr>
      </w:pPr>
      <w:r w:rsidRPr="00511C35">
        <w:rPr>
          <w:bCs/>
          <w:sz w:val="22"/>
          <w:szCs w:val="22"/>
        </w:rPr>
        <w:t>Заказчик обязан возвратить Исполнителю сумму ранее возмещенных Заказчику имущественных потерь в течение 10 рабочих дней со дня фактического возврата денежных средств (проведения зачета) Заказчику.</w:t>
      </w:r>
    </w:p>
    <w:p w14:paraId="2029C8F5" w14:textId="77777777" w:rsidR="00E07390" w:rsidRPr="00511C35" w:rsidRDefault="00E07390" w:rsidP="00E07390">
      <w:pPr>
        <w:spacing w:line="23" w:lineRule="atLeast"/>
        <w:ind w:firstLine="567"/>
        <w:jc w:val="center"/>
        <w:rPr>
          <w:rFonts w:eastAsiaTheme="minorHAnsi"/>
          <w:b/>
          <w:sz w:val="22"/>
          <w:szCs w:val="22"/>
          <w:lang w:eastAsia="en-US"/>
        </w:rPr>
      </w:pPr>
    </w:p>
    <w:p w14:paraId="7E0F267B" w14:textId="77777777" w:rsidR="00E07390" w:rsidRPr="00511C35" w:rsidRDefault="00E07390" w:rsidP="00E07390">
      <w:pPr>
        <w:pStyle w:val="01"/>
        <w:numPr>
          <w:ilvl w:val="0"/>
          <w:numId w:val="37"/>
        </w:numPr>
        <w:spacing w:before="0" w:after="0" w:line="23" w:lineRule="atLeast"/>
        <w:ind w:left="0" w:firstLine="567"/>
        <w:rPr>
          <w:rFonts w:eastAsiaTheme="minorHAnsi"/>
          <w:sz w:val="22"/>
          <w:szCs w:val="22"/>
          <w:lang w:eastAsia="en-US"/>
        </w:rPr>
      </w:pPr>
      <w:r w:rsidRPr="00511C35">
        <w:rPr>
          <w:rFonts w:eastAsiaTheme="minorHAnsi"/>
          <w:sz w:val="22"/>
          <w:szCs w:val="22"/>
          <w:lang w:eastAsia="en-US"/>
        </w:rPr>
        <w:t>ГАРАНТИЯ КАЧЕСТВА</w:t>
      </w:r>
    </w:p>
    <w:p w14:paraId="264447D4"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Срок гарантии нормальной работы Объекта в целом и входящих в него инженерных систем, оборудования, материалов и Работ:</w:t>
      </w:r>
    </w:p>
    <w:p w14:paraId="24844F55"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по аварийно-восстановительным работам устанавливается продолжительностью 12 (двенадцать) месяцев с момента подписания сторонами Акта о приемке выполненных работ; </w:t>
      </w:r>
    </w:p>
    <w:p w14:paraId="02E43604"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на предоставляемые Исполнителем материалы и оборудование - согласно технической документации завода-изготовителя (но не менее двенадцати месяцев) при условии выполнения Заказчиком правил технической эксплуатации (если Исполнитель письменно осуществил ознакомления с ними Заказчика) и за исключением случаев преднамеренного повреждения его со стороны третьих лиц. </w:t>
      </w:r>
    </w:p>
    <w:p w14:paraId="07F8EB88"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Исполнитель гарантирует: </w:t>
      </w:r>
    </w:p>
    <w:p w14:paraId="73707D19"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надлежащее качество используемых материалов, конструкций, оборудования и систем, соответствие их сертификатам, техническим паспортам и другим документам, удостоверяющим их качество; </w:t>
      </w:r>
    </w:p>
    <w:p w14:paraId="3D7C1DDC"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качество выполнения всех работ в соответствии с условиями договора и действующими строительными нормами, и правилами; </w:t>
      </w:r>
    </w:p>
    <w:p w14:paraId="5D92604E"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своевременное устранение недостатков и дефектов, выявленных при приемке Работ и в период гарантийной эксплуатации Объекта. </w:t>
      </w:r>
    </w:p>
    <w:p w14:paraId="538572F1"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Гарантия качества распространяется на все конструктивные элементы Объекта, инженерные системы, смонтированное оборудование и иные работы, выполнение которых обеспечивал Исполнитель. </w:t>
      </w:r>
    </w:p>
    <w:p w14:paraId="419762E3"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В случаях, если в течение гарантийного срока обнаружатся дефекты или недостатки выполненных Работ, препятствующие нормальной эксплуатации Объекта, Заказчик направляет Исполнителю письменное уведомление с приглашением к участию в составлении соответствующего Акта, с указанием даты и времени. Исполнитель обязан в 5-дневный срок, если иной срок не указан в соответствующем уведомлении Заказчика, с момента получения уведомления Заказчика обеспечить присутствие своего полномочного представителя при составлении Акта обнаружения дефектов, для согласования порядка и сроков их устранения. </w:t>
      </w:r>
    </w:p>
    <w:p w14:paraId="67B98869"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В случае отсутствия представителя Исполнителя в указанный срок Акт обнаружения дефектов составляется и подписывается Заказчиком в одностороннем порядке и направляется Исполнителю. Указанный Акт будет являться основанием для устранения недостатков для Исполнителя. </w:t>
      </w:r>
    </w:p>
    <w:p w14:paraId="53B31E34"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Исполнитель обязан за свой счет устранить обнаруженные дефекты и недостатки, являющиеся следствием ненадлежащего выполнения Исполнителем, либо привлеченными им субподрядчиками обязательств, в сроки, указанные в Акте обнаружения дефектов, но в любом случае не превышающие 30 (тридцати) дней. </w:t>
      </w:r>
    </w:p>
    <w:p w14:paraId="199A869C"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В этом случае гарантийный срок на некачественно выполненные Работы продлевается на период устранения дефектов этих Работ. </w:t>
      </w:r>
    </w:p>
    <w:p w14:paraId="582AE0B8"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Заказчик вправе устранить недостатки Работ своими силами, при этом Исполнитель обязан возместить Заказчику все связанные с этим расходы, в том числе возместить расходы по оплате соответствующих работ, услуг третьим лицам, привлеченных для устранения дефектов и недостатков. </w:t>
      </w:r>
    </w:p>
    <w:p w14:paraId="7FFBC8B5"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Указанные гарантии не распространяются на случаи преднамеренного повреждения Объекта в целом или его частей со стороны третьих лиц, а также в отношении дефектов, вызванных нарушением </w:t>
      </w:r>
      <w:r w:rsidRPr="00511C35">
        <w:rPr>
          <w:sz w:val="22"/>
          <w:szCs w:val="22"/>
        </w:rPr>
        <w:lastRenderedPageBreak/>
        <w:t xml:space="preserve">правил эксплуатации Объекта в целом или его инженерных систем, смонтированного в нем оборудования, или дефектов, возникших по независящим от Исполнителя причинам.  </w:t>
      </w:r>
      <w:r w:rsidRPr="00511C35">
        <w:rPr>
          <w:sz w:val="22"/>
          <w:szCs w:val="22"/>
        </w:rPr>
        <w:tab/>
      </w:r>
    </w:p>
    <w:p w14:paraId="794FCE19" w14:textId="77777777" w:rsidR="00E07390" w:rsidRPr="00511C35" w:rsidRDefault="00E07390" w:rsidP="00E07390">
      <w:pPr>
        <w:pStyle w:val="02"/>
        <w:tabs>
          <w:tab w:val="clear" w:pos="360"/>
        </w:tabs>
        <w:spacing w:before="0" w:line="23" w:lineRule="atLeast"/>
        <w:ind w:left="567" w:firstLine="0"/>
        <w:rPr>
          <w:sz w:val="22"/>
          <w:szCs w:val="22"/>
        </w:rPr>
      </w:pPr>
    </w:p>
    <w:p w14:paraId="05A28926" w14:textId="77777777" w:rsidR="00E07390" w:rsidRPr="00511C35" w:rsidRDefault="00E07390" w:rsidP="00E07390">
      <w:pPr>
        <w:pStyle w:val="01"/>
        <w:numPr>
          <w:ilvl w:val="0"/>
          <w:numId w:val="37"/>
        </w:numPr>
        <w:spacing w:before="0" w:after="0" w:line="23" w:lineRule="atLeast"/>
        <w:ind w:left="0" w:firstLine="567"/>
        <w:rPr>
          <w:rFonts w:eastAsiaTheme="minorHAnsi"/>
          <w:sz w:val="22"/>
          <w:szCs w:val="22"/>
          <w:lang w:eastAsia="en-US"/>
        </w:rPr>
      </w:pPr>
      <w:r w:rsidRPr="00511C35">
        <w:rPr>
          <w:rFonts w:eastAsiaTheme="minorHAnsi"/>
          <w:sz w:val="22"/>
          <w:szCs w:val="22"/>
          <w:lang w:eastAsia="en-US"/>
        </w:rPr>
        <w:t>РАЗРЕШЕНИЕ СПОРОВ</w:t>
      </w:r>
    </w:p>
    <w:p w14:paraId="47743838"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Все разногласия и споры, возникшие из настоящего Договора или в связи с ним, решаются путем переговоров.</w:t>
      </w:r>
    </w:p>
    <w:p w14:paraId="509D85C6"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В случае, если Стороны не придут к соглашению в срок 15 (Пятнадцать) рабочих дней со дня получения письменной претензии, все споры и разногласия передаются в Арбитражный суд города Санкт-Петербурга и Ленинградской области.</w:t>
      </w:r>
    </w:p>
    <w:p w14:paraId="4621D712" w14:textId="77777777" w:rsidR="00E07390" w:rsidRPr="00511C35" w:rsidRDefault="00E07390" w:rsidP="00E07390">
      <w:pPr>
        <w:pStyle w:val="02"/>
        <w:tabs>
          <w:tab w:val="clear" w:pos="360"/>
        </w:tabs>
        <w:spacing w:before="0" w:line="23" w:lineRule="atLeast"/>
        <w:ind w:left="567" w:firstLine="0"/>
        <w:rPr>
          <w:sz w:val="22"/>
          <w:szCs w:val="22"/>
        </w:rPr>
      </w:pPr>
    </w:p>
    <w:p w14:paraId="1B4494B9" w14:textId="77777777" w:rsidR="00E07390" w:rsidRPr="00511C35" w:rsidRDefault="00E07390" w:rsidP="00E07390">
      <w:pPr>
        <w:pStyle w:val="01"/>
        <w:numPr>
          <w:ilvl w:val="0"/>
          <w:numId w:val="37"/>
        </w:numPr>
        <w:spacing w:before="0" w:after="0" w:line="23" w:lineRule="atLeast"/>
        <w:ind w:left="0" w:firstLine="567"/>
        <w:rPr>
          <w:rFonts w:eastAsiaTheme="minorHAnsi"/>
          <w:sz w:val="22"/>
          <w:szCs w:val="22"/>
          <w:lang w:eastAsia="en-US"/>
        </w:rPr>
      </w:pPr>
      <w:r w:rsidRPr="00511C35">
        <w:rPr>
          <w:rFonts w:eastAsiaTheme="minorHAnsi"/>
          <w:sz w:val="22"/>
          <w:szCs w:val="22"/>
          <w:lang w:eastAsia="en-US"/>
        </w:rPr>
        <w:t>СРОК ДЕЙСТВИЯ ДОГОВОРА. ОТКАЗ ОТ ДОГОВОРА</w:t>
      </w:r>
    </w:p>
    <w:p w14:paraId="310A461D" w14:textId="01D4CE91"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Настоящий договор считается заключенным с момента его подписания сторонами и действует до </w:t>
      </w:r>
      <w:r>
        <w:rPr>
          <w:sz w:val="22"/>
          <w:szCs w:val="22"/>
        </w:rPr>
        <w:t>31</w:t>
      </w:r>
      <w:r w:rsidRPr="00511C35">
        <w:rPr>
          <w:sz w:val="22"/>
          <w:szCs w:val="22"/>
        </w:rPr>
        <w:t xml:space="preserve"> декабря 202</w:t>
      </w:r>
      <w:r w:rsidR="00AB6D53">
        <w:rPr>
          <w:sz w:val="22"/>
          <w:szCs w:val="22"/>
        </w:rPr>
        <w:t>5</w:t>
      </w:r>
      <w:r w:rsidRPr="00511C35">
        <w:rPr>
          <w:sz w:val="22"/>
          <w:szCs w:val="22"/>
        </w:rPr>
        <w:t xml:space="preserve"> г и считается продленным автоматически на каждый последующий календарный год, если ни одна из сторон не заявит о расторжении договора за 30 календарных дней до предполагаемого срока прекращения его действия.</w:t>
      </w:r>
    </w:p>
    <w:p w14:paraId="72309642"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Договор автоматически прекращает своё действие в случае истечения срока действия/отзыва/приостановления Свидетельства о допуске к работам, которые оказывают влияние на безопасность объектов (далее - «Свидетельство»), в случае если, согласно действующему законодательству, его наличие необходимо для выполнения работ по настоящему Договору.</w:t>
      </w:r>
    </w:p>
    <w:p w14:paraId="4D014601"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 xml:space="preserve">Заказчик вправе без возмещения Исполнителю убытков в одностороннем порядке отказаться от исполнения настоящего Договора или конкретного Дополнительного соглашения/Заказа к нему путем направления письменного уведомления Исполнителю об отказе от Договора/Дополнительного соглашения/Заказа, уплатив Исполнителю часть установленной цены пропорционально части работы (документально подтвержденные расходы), выполненной до получения извещения об отказе заказчика от исполнения договора. </w:t>
      </w:r>
    </w:p>
    <w:p w14:paraId="44E78116" w14:textId="77777777" w:rsidR="00E07390" w:rsidRPr="00511C35" w:rsidRDefault="00E07390" w:rsidP="00E07390">
      <w:pPr>
        <w:pStyle w:val="02"/>
        <w:numPr>
          <w:ilvl w:val="1"/>
          <w:numId w:val="37"/>
        </w:numPr>
        <w:spacing w:before="0" w:line="23" w:lineRule="atLeast"/>
        <w:ind w:left="0" w:firstLine="567"/>
        <w:rPr>
          <w:sz w:val="22"/>
          <w:szCs w:val="22"/>
        </w:rPr>
      </w:pPr>
      <w:r w:rsidRPr="00511C35">
        <w:rPr>
          <w:sz w:val="22"/>
          <w:szCs w:val="22"/>
        </w:rPr>
        <w:t>Направление уведомления об отказе от исполнения конкретного Дополнительного соглашения/Заказа к Договору не влечет отказа от исполнения всех остальных, не указанных в уведомлении об отказе, Дополнительных соглашений/Заказов к Договору.</w:t>
      </w:r>
    </w:p>
    <w:p w14:paraId="004FF1FA" w14:textId="77777777" w:rsidR="00E07390" w:rsidRPr="00511C35" w:rsidRDefault="00E07390" w:rsidP="00E07390">
      <w:pPr>
        <w:pStyle w:val="02"/>
        <w:numPr>
          <w:ilvl w:val="1"/>
          <w:numId w:val="37"/>
        </w:numPr>
        <w:spacing w:before="0" w:line="23" w:lineRule="atLeast"/>
        <w:ind w:left="0" w:firstLine="567"/>
        <w:rPr>
          <w:color w:val="000000"/>
          <w:sz w:val="22"/>
          <w:szCs w:val="22"/>
        </w:rPr>
      </w:pPr>
      <w:r w:rsidRPr="00511C35">
        <w:rPr>
          <w:sz w:val="22"/>
          <w:szCs w:val="22"/>
        </w:rPr>
        <w:t>В случае досрочного расторжения Договора по инициативе одной из Сторон, указанная Сторона письменно уведомляет другую Сторону о расторжении Договора за 30 дней до даты расторжения. При этом Стороны производят соответствующие взаиморасчеты.</w:t>
      </w:r>
    </w:p>
    <w:p w14:paraId="1602B427" w14:textId="77777777" w:rsidR="00E07390" w:rsidRPr="00511C35" w:rsidRDefault="00E07390" w:rsidP="00E07390">
      <w:pPr>
        <w:pStyle w:val="02"/>
        <w:tabs>
          <w:tab w:val="clear" w:pos="360"/>
        </w:tabs>
        <w:spacing w:before="0" w:line="23" w:lineRule="atLeast"/>
        <w:ind w:left="567" w:firstLine="0"/>
        <w:rPr>
          <w:color w:val="000000"/>
          <w:sz w:val="22"/>
          <w:szCs w:val="22"/>
        </w:rPr>
      </w:pPr>
    </w:p>
    <w:p w14:paraId="00C5F5B8" w14:textId="77777777" w:rsidR="00E07390" w:rsidRPr="00511C35" w:rsidRDefault="00E07390" w:rsidP="00E07390">
      <w:pPr>
        <w:pStyle w:val="01"/>
        <w:numPr>
          <w:ilvl w:val="0"/>
          <w:numId w:val="37"/>
        </w:numPr>
        <w:spacing w:before="0" w:after="0" w:line="23" w:lineRule="atLeast"/>
        <w:ind w:left="0" w:firstLine="567"/>
        <w:rPr>
          <w:rFonts w:eastAsia="Arial Narrow"/>
          <w:sz w:val="22"/>
          <w:szCs w:val="22"/>
          <w:lang w:eastAsia="en-US"/>
        </w:rPr>
      </w:pPr>
      <w:r w:rsidRPr="00511C35">
        <w:rPr>
          <w:rFonts w:eastAsia="Arial Narrow"/>
          <w:sz w:val="22"/>
          <w:szCs w:val="22"/>
          <w:lang w:eastAsia="en-US"/>
        </w:rPr>
        <w:t>РАЗНОЕ</w:t>
      </w:r>
    </w:p>
    <w:p w14:paraId="45704281" w14:textId="77777777" w:rsidR="00E07390" w:rsidRPr="00511C35" w:rsidRDefault="00E07390" w:rsidP="00E07390">
      <w:pPr>
        <w:pStyle w:val="03"/>
        <w:numPr>
          <w:ilvl w:val="1"/>
          <w:numId w:val="37"/>
        </w:numPr>
        <w:spacing w:before="0" w:after="0" w:line="23" w:lineRule="atLeast"/>
        <w:ind w:left="0" w:firstLine="567"/>
        <w:contextualSpacing w:val="0"/>
        <w:rPr>
          <w:sz w:val="22"/>
          <w:szCs w:val="22"/>
        </w:rPr>
      </w:pPr>
      <w:r w:rsidRPr="00511C35">
        <w:rPr>
          <w:sz w:val="22"/>
          <w:szCs w:val="22"/>
        </w:rPr>
        <w:t>Любые уведомления, отправленные с контактного адреса Заказчика с префиксом ***@</w:t>
      </w:r>
      <w:r w:rsidRPr="00511C35">
        <w:rPr>
          <w:sz w:val="22"/>
          <w:szCs w:val="22"/>
          <w:lang w:val="en-US"/>
        </w:rPr>
        <w:t>service</w:t>
      </w:r>
      <w:r w:rsidRPr="00511C35">
        <w:rPr>
          <w:sz w:val="22"/>
          <w:szCs w:val="22"/>
        </w:rPr>
        <w:t>-</w:t>
      </w:r>
      <w:r w:rsidRPr="00511C35">
        <w:rPr>
          <w:sz w:val="22"/>
          <w:szCs w:val="22"/>
          <w:lang w:val="en-US"/>
        </w:rPr>
        <w:t>telecom</w:t>
      </w:r>
      <w:r w:rsidRPr="00511C35">
        <w:rPr>
          <w:sz w:val="22"/>
          <w:szCs w:val="22"/>
        </w:rPr>
        <w:t>.</w:t>
      </w:r>
      <w:r w:rsidRPr="00511C35">
        <w:rPr>
          <w:sz w:val="22"/>
          <w:szCs w:val="22"/>
          <w:lang w:val="en-US"/>
        </w:rPr>
        <w:t>net</w:t>
      </w:r>
      <w:r w:rsidRPr="00511C35">
        <w:rPr>
          <w:sz w:val="22"/>
          <w:szCs w:val="22"/>
        </w:rPr>
        <w:t>, считаются поданными уполномоченным лицом.</w:t>
      </w:r>
    </w:p>
    <w:p w14:paraId="7EB436C5" w14:textId="77777777" w:rsidR="00E07390" w:rsidRPr="00511C35" w:rsidRDefault="00E07390" w:rsidP="00E07390">
      <w:pPr>
        <w:pStyle w:val="03"/>
        <w:spacing w:before="0" w:after="0" w:line="23" w:lineRule="atLeast"/>
        <w:ind w:firstLine="567"/>
        <w:contextualSpacing w:val="0"/>
        <w:rPr>
          <w:sz w:val="22"/>
          <w:szCs w:val="22"/>
        </w:rPr>
      </w:pPr>
      <w:r w:rsidRPr="00511C35">
        <w:rPr>
          <w:sz w:val="22"/>
          <w:szCs w:val="22"/>
        </w:rPr>
        <w:t>Уведомление, поданное по контактному адресу: считается принятым уполномоченным лицом.</w:t>
      </w:r>
    </w:p>
    <w:p w14:paraId="62A60E43" w14:textId="77777777" w:rsidR="00E07390" w:rsidRDefault="00E07390" w:rsidP="00E07390">
      <w:pPr>
        <w:pStyle w:val="03"/>
        <w:spacing w:before="0" w:after="0" w:line="23" w:lineRule="atLeast"/>
        <w:ind w:firstLine="567"/>
        <w:contextualSpacing w:val="0"/>
        <w:rPr>
          <w:sz w:val="22"/>
          <w:szCs w:val="22"/>
        </w:rPr>
      </w:pPr>
      <w:r w:rsidRPr="00511C35">
        <w:rPr>
          <w:sz w:val="22"/>
          <w:szCs w:val="22"/>
        </w:rPr>
        <w:t xml:space="preserve">По окончании расчетов, а также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30 (тридцати)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w:t>
      </w:r>
    </w:p>
    <w:p w14:paraId="7577EC2D" w14:textId="5500DE29" w:rsidR="002C3C1E" w:rsidRPr="002C3C1E" w:rsidRDefault="002C3C1E" w:rsidP="002C3C1E">
      <w:pPr>
        <w:pStyle w:val="02"/>
        <w:rPr>
          <w:sz w:val="22"/>
          <w:szCs w:val="22"/>
        </w:rPr>
      </w:pPr>
      <w:r w:rsidRPr="002C3C1E">
        <w:rPr>
          <w:sz w:val="22"/>
          <w:szCs w:val="22"/>
        </w:rPr>
        <w:t>Контактные данные бухгалтерии Исполнителя для коммуникаций по вопросам сверки расчетов:</w:t>
      </w:r>
    </w:p>
    <w:p w14:paraId="177E135C" w14:textId="743CB9F8" w:rsidR="00E07390" w:rsidRPr="002C3C1E" w:rsidRDefault="002C3C1E" w:rsidP="00E07390">
      <w:pPr>
        <w:numPr>
          <w:ilvl w:val="1"/>
          <w:numId w:val="0"/>
        </w:numPr>
        <w:spacing w:line="23" w:lineRule="atLeast"/>
        <w:ind w:firstLine="567"/>
        <w:jc w:val="both"/>
        <w:outlineLvl w:val="1"/>
        <w:rPr>
          <w:rFonts w:eastAsia="Arial Narrow"/>
          <w:bCs/>
          <w:iCs/>
          <w:sz w:val="22"/>
          <w:szCs w:val="22"/>
          <w:lang w:eastAsia="en-US"/>
        </w:rPr>
      </w:pPr>
      <w:r w:rsidRPr="002C3C1E">
        <w:rPr>
          <w:rFonts w:eastAsia="Arial Narrow"/>
          <w:bCs/>
          <w:iCs/>
          <w:sz w:val="22"/>
          <w:szCs w:val="22"/>
          <w:lang w:eastAsia="en-US"/>
        </w:rPr>
        <w:t xml:space="preserve">E-mail: контактный телефон: </w:t>
      </w:r>
    </w:p>
    <w:p w14:paraId="5AB95CEE" w14:textId="77777777" w:rsidR="00E07390" w:rsidRPr="00511C35" w:rsidRDefault="00E07390" w:rsidP="00E07390">
      <w:pPr>
        <w:pStyle w:val="03"/>
        <w:spacing w:before="0" w:after="0" w:line="23" w:lineRule="atLeast"/>
        <w:ind w:firstLine="567"/>
        <w:contextualSpacing w:val="0"/>
        <w:rPr>
          <w:sz w:val="22"/>
          <w:szCs w:val="22"/>
        </w:rPr>
      </w:pPr>
      <w:r w:rsidRPr="00511C35">
        <w:rPr>
          <w:sz w:val="22"/>
          <w:szCs w:val="22"/>
        </w:rPr>
        <w:t>Счета-фактуры выставляются в соответствии с законодательством РФ.</w:t>
      </w:r>
    </w:p>
    <w:p w14:paraId="142EEC42" w14:textId="77777777" w:rsidR="00E07390" w:rsidRPr="00511C35" w:rsidRDefault="00E07390" w:rsidP="00E07390">
      <w:pPr>
        <w:pStyle w:val="03"/>
        <w:numPr>
          <w:ilvl w:val="1"/>
          <w:numId w:val="37"/>
        </w:numPr>
        <w:spacing w:before="0" w:after="0" w:line="23" w:lineRule="atLeast"/>
        <w:ind w:left="0" w:firstLine="567"/>
        <w:contextualSpacing w:val="0"/>
        <w:rPr>
          <w:sz w:val="22"/>
          <w:szCs w:val="22"/>
        </w:rPr>
      </w:pPr>
      <w:r w:rsidRPr="00511C35">
        <w:rPr>
          <w:sz w:val="22"/>
          <w:szCs w:val="22"/>
        </w:rPr>
        <w:t>Исполнитель не имеет права уступать свои права (требования), в том числе права на:</w:t>
      </w:r>
    </w:p>
    <w:p w14:paraId="672A52A0"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 xml:space="preserve">перечисление денежных средств (оплаты); </w:t>
      </w:r>
    </w:p>
    <w:p w14:paraId="5DB0BC3C" w14:textId="77777777" w:rsidR="00E07390" w:rsidRPr="00511C35" w:rsidRDefault="00E07390" w:rsidP="00E07390">
      <w:pPr>
        <w:pStyle w:val="05"/>
        <w:numPr>
          <w:ilvl w:val="0"/>
          <w:numId w:val="13"/>
        </w:numPr>
        <w:spacing w:line="23" w:lineRule="atLeast"/>
        <w:ind w:left="0" w:firstLine="567"/>
        <w:rPr>
          <w:sz w:val="22"/>
          <w:szCs w:val="22"/>
        </w:rPr>
      </w:pPr>
      <w:r w:rsidRPr="00511C35">
        <w:rPr>
          <w:sz w:val="22"/>
          <w:szCs w:val="22"/>
        </w:rPr>
        <w:t>передачу в залог имущественных прав по Договору.</w:t>
      </w:r>
    </w:p>
    <w:p w14:paraId="60322A27" w14:textId="77777777" w:rsidR="00E07390" w:rsidRPr="00511C35" w:rsidRDefault="00E07390" w:rsidP="00E07390">
      <w:pPr>
        <w:pStyle w:val="03"/>
        <w:spacing w:before="0" w:after="0" w:line="23" w:lineRule="atLeast"/>
        <w:ind w:firstLine="567"/>
        <w:contextualSpacing w:val="0"/>
        <w:rPr>
          <w:sz w:val="22"/>
          <w:szCs w:val="22"/>
        </w:rPr>
      </w:pPr>
      <w:r w:rsidRPr="00511C35">
        <w:rPr>
          <w:sz w:val="22"/>
          <w:szCs w:val="22"/>
        </w:rPr>
        <w:t>В случае нарушения указанного запрета Исполнитель обязан выплатить Зак</w:t>
      </w:r>
      <w:r>
        <w:rPr>
          <w:sz w:val="22"/>
          <w:szCs w:val="22"/>
        </w:rPr>
        <w:t xml:space="preserve">азчику штраф в размере 100 000,00 </w:t>
      </w:r>
      <w:r w:rsidRPr="00511C35">
        <w:rPr>
          <w:sz w:val="22"/>
          <w:szCs w:val="22"/>
        </w:rPr>
        <w:t>рублей.</w:t>
      </w:r>
    </w:p>
    <w:p w14:paraId="7F880AA2" w14:textId="77777777" w:rsidR="00E07390" w:rsidRPr="00511C35" w:rsidRDefault="00E07390" w:rsidP="00E07390">
      <w:pPr>
        <w:pStyle w:val="03"/>
        <w:numPr>
          <w:ilvl w:val="1"/>
          <w:numId w:val="37"/>
        </w:numPr>
        <w:spacing w:before="0" w:after="0" w:line="23" w:lineRule="atLeast"/>
        <w:ind w:left="0" w:firstLine="567"/>
        <w:contextualSpacing w:val="0"/>
        <w:rPr>
          <w:sz w:val="22"/>
          <w:szCs w:val="22"/>
        </w:rPr>
      </w:pPr>
      <w:r w:rsidRPr="00511C35">
        <w:rPr>
          <w:sz w:val="22"/>
          <w:szCs w:val="22"/>
        </w:rPr>
        <w:lastRenderedPageBreak/>
        <w:t>Любые изменения или дополнения настоящего Договора, должны совершаться Сторонами в письменной форме.</w:t>
      </w:r>
    </w:p>
    <w:p w14:paraId="210CDB58" w14:textId="77777777" w:rsidR="00E07390" w:rsidRPr="00511C35" w:rsidRDefault="00E07390" w:rsidP="00E07390">
      <w:pPr>
        <w:pStyle w:val="03"/>
        <w:numPr>
          <w:ilvl w:val="1"/>
          <w:numId w:val="37"/>
        </w:numPr>
        <w:spacing w:before="0" w:after="0" w:line="23" w:lineRule="atLeast"/>
        <w:ind w:left="0" w:firstLine="567"/>
        <w:contextualSpacing w:val="0"/>
        <w:rPr>
          <w:sz w:val="22"/>
          <w:szCs w:val="22"/>
        </w:rPr>
      </w:pPr>
      <w:r w:rsidRPr="00511C35">
        <w:rPr>
          <w:sz w:val="22"/>
          <w:szCs w:val="22"/>
        </w:rPr>
        <w:t xml:space="preserve">Настоящий Договор составлен в двух экземплярах, имеющих равную юридическую силу, по одному для каждой из Сторон. </w:t>
      </w:r>
    </w:p>
    <w:p w14:paraId="0547876E" w14:textId="77777777" w:rsidR="00E07390" w:rsidRPr="00511C35" w:rsidRDefault="00E07390" w:rsidP="00E07390">
      <w:pPr>
        <w:pStyle w:val="02"/>
        <w:tabs>
          <w:tab w:val="clear" w:pos="360"/>
        </w:tabs>
        <w:spacing w:before="0" w:line="23" w:lineRule="atLeast"/>
        <w:ind w:firstLine="567"/>
        <w:rPr>
          <w:sz w:val="22"/>
          <w:szCs w:val="22"/>
        </w:rPr>
      </w:pPr>
    </w:p>
    <w:p w14:paraId="24232CE0" w14:textId="77777777" w:rsidR="00E07390" w:rsidRPr="00511C35" w:rsidRDefault="00E07390" w:rsidP="00E07390">
      <w:pPr>
        <w:pStyle w:val="02"/>
        <w:numPr>
          <w:ilvl w:val="0"/>
          <w:numId w:val="37"/>
        </w:numPr>
        <w:spacing w:before="0" w:line="23" w:lineRule="atLeast"/>
        <w:ind w:left="0" w:firstLine="567"/>
        <w:jc w:val="center"/>
        <w:rPr>
          <w:b/>
          <w:sz w:val="22"/>
          <w:szCs w:val="22"/>
        </w:rPr>
      </w:pPr>
      <w:r w:rsidRPr="00511C35">
        <w:rPr>
          <w:b/>
          <w:sz w:val="22"/>
          <w:szCs w:val="22"/>
        </w:rPr>
        <w:t>ЗАВЕРЕНИЯ ОБ ОБСТОЯТЕЛЬСТВАХ</w:t>
      </w:r>
    </w:p>
    <w:p w14:paraId="747D63C4" w14:textId="77777777" w:rsidR="00E07390" w:rsidRPr="00511C35" w:rsidRDefault="00E07390" w:rsidP="00E07390">
      <w:pPr>
        <w:pStyle w:val="02"/>
        <w:spacing w:before="0" w:line="23" w:lineRule="atLeast"/>
        <w:ind w:firstLine="567"/>
        <w:rPr>
          <w:sz w:val="22"/>
          <w:szCs w:val="22"/>
        </w:rPr>
      </w:pPr>
      <w:r w:rsidRPr="00511C35">
        <w:rPr>
          <w:sz w:val="22"/>
          <w:szCs w:val="22"/>
        </w:rPr>
        <w:t xml:space="preserve">15.1. Исполнитель гарантирует, что </w:t>
      </w:r>
    </w:p>
    <w:p w14:paraId="0969409B" w14:textId="77777777" w:rsidR="00E07390" w:rsidRPr="00511C35" w:rsidRDefault="00E07390" w:rsidP="00E07390">
      <w:pPr>
        <w:pStyle w:val="02"/>
        <w:spacing w:before="0" w:line="23" w:lineRule="atLeast"/>
        <w:ind w:firstLine="567"/>
        <w:rPr>
          <w:sz w:val="22"/>
          <w:szCs w:val="22"/>
        </w:rPr>
      </w:pPr>
      <w:r w:rsidRPr="00511C35">
        <w:rPr>
          <w:sz w:val="22"/>
          <w:szCs w:val="22"/>
        </w:rPr>
        <w:t xml:space="preserve">- зарегистрирован в ЕГРЮЛ надлежащим образом; </w:t>
      </w:r>
    </w:p>
    <w:p w14:paraId="25E02B17" w14:textId="77777777" w:rsidR="00E07390" w:rsidRPr="00511C35" w:rsidRDefault="00E07390" w:rsidP="00E07390">
      <w:pPr>
        <w:pStyle w:val="02"/>
        <w:spacing w:before="0" w:line="23" w:lineRule="atLeast"/>
        <w:ind w:firstLine="567"/>
        <w:rPr>
          <w:sz w:val="22"/>
          <w:szCs w:val="22"/>
        </w:rPr>
      </w:pPr>
      <w:r w:rsidRPr="00511C35">
        <w:rPr>
          <w:sz w:val="22"/>
          <w:szCs w:val="22"/>
        </w:rPr>
        <w:t xml:space="preserve">- лица, подписавшие Договор, имеют на то права и/или полномочия и не относятся к категории дисквалифицированных лиц; </w:t>
      </w:r>
    </w:p>
    <w:p w14:paraId="23E1CE59" w14:textId="77777777" w:rsidR="00E07390" w:rsidRPr="00511C35" w:rsidRDefault="00E07390" w:rsidP="00E07390">
      <w:pPr>
        <w:pStyle w:val="02"/>
        <w:spacing w:before="0" w:line="23" w:lineRule="atLeast"/>
        <w:ind w:firstLine="567"/>
        <w:rPr>
          <w:sz w:val="22"/>
          <w:szCs w:val="22"/>
        </w:rPr>
      </w:pPr>
      <w:r w:rsidRPr="00511C35">
        <w:rPr>
          <w:sz w:val="22"/>
          <w:szCs w:val="22"/>
        </w:rPr>
        <w:t xml:space="preserve">- уплачивает все обязательные налоги и сборы, ведет бухгалтерский и налоговый учет, а также своевременно подает в налоговые и иные государственные органы отчетность, не искажает (достоверно отражает) сведения о фактах хозяйственной деятельности и объектах налогообложения по настоящей сделке; </w:t>
      </w:r>
    </w:p>
    <w:p w14:paraId="28B600A1" w14:textId="77777777" w:rsidR="00E07390" w:rsidRPr="00511C35" w:rsidRDefault="00E07390" w:rsidP="00E07390">
      <w:pPr>
        <w:pStyle w:val="02"/>
        <w:spacing w:before="0" w:line="23" w:lineRule="atLeast"/>
        <w:ind w:firstLine="567"/>
        <w:rPr>
          <w:sz w:val="22"/>
          <w:szCs w:val="22"/>
        </w:rPr>
      </w:pPr>
      <w:r w:rsidRPr="00511C35">
        <w:rPr>
          <w:sz w:val="22"/>
          <w:szCs w:val="22"/>
        </w:rPr>
        <w:t>- взаимозависимые, аффилированные, юридически, экономически и иным образом подконтрольные Исполнителю лица не будут манипулировать условиями, сроками и порядком осуществления расчетов по данной сделке, искажать (не отражать) сведения о фактах хозяйственной деятельности и объектах налогообложения, искусственно создавать условия для использования налоговых преференций (в т.ч. путем создания схемы «дробления бизнеса» с целью неуплаты (неполной уплаты) и (или) зачет (возврат) суммы налога);</w:t>
      </w:r>
    </w:p>
    <w:p w14:paraId="6942E139" w14:textId="77777777" w:rsidR="00E07390" w:rsidRPr="00511C35" w:rsidRDefault="00E07390" w:rsidP="00E07390">
      <w:pPr>
        <w:pStyle w:val="02"/>
        <w:spacing w:before="0" w:line="23" w:lineRule="atLeast"/>
        <w:ind w:firstLine="567"/>
        <w:rPr>
          <w:sz w:val="22"/>
          <w:szCs w:val="22"/>
        </w:rPr>
      </w:pPr>
      <w:r w:rsidRPr="00511C35">
        <w:rPr>
          <w:sz w:val="22"/>
          <w:szCs w:val="22"/>
        </w:rPr>
        <w:t>Стороны определили, что вышеизложенные заверения об обстоятельствах имеют существенное значение для Сторон, и Заказчик и Исполнитель при исполнении Договора будут полагаться на данные Заверения об обстоятельствах.</w:t>
      </w:r>
    </w:p>
    <w:p w14:paraId="45C74583" w14:textId="77777777" w:rsidR="00E07390" w:rsidRPr="00511C35" w:rsidRDefault="00E07390" w:rsidP="00E07390">
      <w:pPr>
        <w:pStyle w:val="02"/>
        <w:tabs>
          <w:tab w:val="clear" w:pos="360"/>
        </w:tabs>
        <w:spacing w:before="0" w:line="23" w:lineRule="atLeast"/>
        <w:ind w:firstLine="567"/>
        <w:rPr>
          <w:sz w:val="22"/>
          <w:szCs w:val="22"/>
        </w:rPr>
      </w:pPr>
      <w:r w:rsidRPr="00511C35">
        <w:rPr>
          <w:sz w:val="22"/>
          <w:szCs w:val="22"/>
        </w:rPr>
        <w:t>При недостоверности данных Заверений об обстоятельствах Исполнитель обязан в полном объеме возместить Заказчику причиненные убытки.</w:t>
      </w:r>
    </w:p>
    <w:p w14:paraId="08C28B75" w14:textId="77777777" w:rsidR="00E07390" w:rsidRPr="00511C35" w:rsidRDefault="00E07390" w:rsidP="00E07390">
      <w:pPr>
        <w:pStyle w:val="02"/>
        <w:tabs>
          <w:tab w:val="clear" w:pos="360"/>
        </w:tabs>
        <w:spacing w:before="0" w:line="23" w:lineRule="atLeast"/>
        <w:ind w:firstLine="567"/>
        <w:rPr>
          <w:sz w:val="22"/>
          <w:szCs w:val="22"/>
        </w:rPr>
      </w:pPr>
    </w:p>
    <w:p w14:paraId="2A6CCB51" w14:textId="77777777" w:rsidR="00E07390" w:rsidRPr="00511C35" w:rsidRDefault="00E07390" w:rsidP="00E07390">
      <w:pPr>
        <w:pStyle w:val="02"/>
        <w:numPr>
          <w:ilvl w:val="0"/>
          <w:numId w:val="37"/>
        </w:numPr>
        <w:spacing w:before="0" w:line="23" w:lineRule="atLeast"/>
        <w:ind w:left="0" w:firstLine="567"/>
        <w:jc w:val="center"/>
        <w:rPr>
          <w:b/>
          <w:sz w:val="22"/>
          <w:szCs w:val="22"/>
        </w:rPr>
      </w:pPr>
      <w:r w:rsidRPr="00511C35">
        <w:rPr>
          <w:b/>
          <w:sz w:val="22"/>
          <w:szCs w:val="22"/>
        </w:rPr>
        <w:t>АНТИКОРРУПЦИОННАЯ ОГОВОРКА</w:t>
      </w:r>
    </w:p>
    <w:p w14:paraId="2AC0A4AA" w14:textId="77777777" w:rsidR="00E07390" w:rsidRPr="00511C35" w:rsidRDefault="00E07390" w:rsidP="00E07390">
      <w:pPr>
        <w:pStyle w:val="02"/>
        <w:spacing w:before="0" w:line="23" w:lineRule="atLeast"/>
        <w:ind w:firstLine="567"/>
        <w:rPr>
          <w:sz w:val="22"/>
          <w:szCs w:val="22"/>
        </w:rPr>
      </w:pPr>
      <w:r w:rsidRPr="00511C35">
        <w:rPr>
          <w:sz w:val="22"/>
          <w:szCs w:val="22"/>
        </w:rPr>
        <w:t>16.1.</w:t>
      </w:r>
      <w:r w:rsidRPr="00511C35">
        <w:rPr>
          <w:sz w:val="22"/>
          <w:szCs w:val="22"/>
        </w:rPr>
        <w:tab/>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w:t>
      </w:r>
    </w:p>
    <w:p w14:paraId="3B79D71D" w14:textId="77777777" w:rsidR="00E07390" w:rsidRPr="00511C35" w:rsidRDefault="00E07390" w:rsidP="00E07390">
      <w:pPr>
        <w:pStyle w:val="02"/>
        <w:spacing w:before="0" w:line="23" w:lineRule="atLeast"/>
        <w:ind w:firstLine="567"/>
        <w:rPr>
          <w:sz w:val="22"/>
          <w:szCs w:val="22"/>
        </w:rPr>
      </w:pPr>
      <w:r w:rsidRPr="00511C35">
        <w:rPr>
          <w:sz w:val="22"/>
          <w:szCs w:val="22"/>
        </w:rPr>
        <w:t>16.2.</w:t>
      </w:r>
      <w:r w:rsidRPr="00511C35">
        <w:rPr>
          <w:sz w:val="22"/>
          <w:szCs w:val="22"/>
        </w:rPr>
        <w:tab/>
        <w:t xml:space="preserve">Стороны обязуются воздерживаться от ненадлежащего и/или незаконного поведения, включая коррупцию, вымогательство, растрату, и будут соблюдать любые применимые антикоррупционные законы, законы по борьбе со взяточничеством, постановления, правила, любой юрисдикции, относящиеся к взяточничеству и коррупции, включая нормативно-правовые акты о коммерческом подкупе или коррупции. </w:t>
      </w:r>
    </w:p>
    <w:p w14:paraId="4C3E46B5" w14:textId="77777777" w:rsidR="00E07390" w:rsidRPr="00511C35" w:rsidRDefault="00E07390" w:rsidP="00E07390">
      <w:pPr>
        <w:pStyle w:val="02"/>
        <w:spacing w:before="0" w:line="23" w:lineRule="atLeast"/>
        <w:ind w:firstLine="567"/>
        <w:rPr>
          <w:sz w:val="22"/>
          <w:szCs w:val="22"/>
        </w:rPr>
      </w:pPr>
      <w:r w:rsidRPr="00511C35">
        <w:rPr>
          <w:sz w:val="22"/>
          <w:szCs w:val="22"/>
        </w:rPr>
        <w:t>16.3.</w:t>
      </w:r>
      <w:r w:rsidRPr="00511C35">
        <w:rPr>
          <w:sz w:val="22"/>
          <w:szCs w:val="22"/>
        </w:rPr>
        <w:tab/>
        <w:t xml:space="preserve">Стороны гарантируют, что исполнение по данному Договору не направлено на совершение коррупционных действий. </w:t>
      </w:r>
    </w:p>
    <w:p w14:paraId="0C2B590F" w14:textId="77777777" w:rsidR="00E07390" w:rsidRPr="00511C35" w:rsidRDefault="00E07390" w:rsidP="00E07390">
      <w:pPr>
        <w:pStyle w:val="02"/>
        <w:tabs>
          <w:tab w:val="clear" w:pos="360"/>
        </w:tabs>
        <w:spacing w:before="0" w:line="23" w:lineRule="atLeast"/>
        <w:ind w:firstLine="567"/>
        <w:rPr>
          <w:sz w:val="22"/>
          <w:szCs w:val="22"/>
        </w:rPr>
      </w:pPr>
      <w:r w:rsidRPr="00511C35">
        <w:rPr>
          <w:sz w:val="22"/>
          <w:szCs w:val="22"/>
        </w:rPr>
        <w:t>16.4.</w:t>
      </w:r>
      <w:r w:rsidRPr="00511C35">
        <w:rPr>
          <w:sz w:val="22"/>
          <w:szCs w:val="22"/>
        </w:rPr>
        <w:tab/>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4BA3D06" w14:textId="0B8CCAA3" w:rsidR="00970036" w:rsidRPr="002A6F1E" w:rsidRDefault="004B5B9B" w:rsidP="003D7D8F">
      <w:pPr>
        <w:pStyle w:val="01"/>
        <w:numPr>
          <w:ilvl w:val="0"/>
          <w:numId w:val="37"/>
        </w:numPr>
        <w:rPr>
          <w:rFonts w:eastAsiaTheme="minorHAnsi"/>
          <w:sz w:val="22"/>
          <w:szCs w:val="22"/>
          <w:lang w:eastAsia="en-US"/>
        </w:rPr>
      </w:pPr>
      <w:r w:rsidRPr="002A6F1E">
        <w:rPr>
          <w:rFonts w:eastAsiaTheme="minorHAnsi"/>
          <w:sz w:val="22"/>
          <w:szCs w:val="22"/>
          <w:lang w:eastAsia="en-US"/>
        </w:rPr>
        <w:t>КОНТАКТНЫЕ ТЕЛЕФОНЫ И АДРЕСА ЭЛЕКТРОННОЙ ПОЧТЫ СТОРОН</w:t>
      </w:r>
    </w:p>
    <w:p w14:paraId="10BE6E80" w14:textId="4A9A59F0" w:rsidR="003E1948" w:rsidRPr="00AB6D53" w:rsidRDefault="003E1948" w:rsidP="00AB6D53">
      <w:pPr>
        <w:pStyle w:val="02"/>
        <w:tabs>
          <w:tab w:val="clear" w:pos="360"/>
        </w:tabs>
        <w:ind w:left="720" w:firstLine="0"/>
        <w:rPr>
          <w:sz w:val="22"/>
          <w:szCs w:val="22"/>
        </w:rPr>
      </w:pPr>
      <w:r w:rsidRPr="00AB6D53">
        <w:rPr>
          <w:sz w:val="22"/>
          <w:szCs w:val="22"/>
        </w:rPr>
        <w:t>17.1 Контакты Заказчика:</w:t>
      </w:r>
    </w:p>
    <w:tbl>
      <w:tblPr>
        <w:tblStyle w:val="13"/>
        <w:tblpPr w:vertAnchor="text" w:horzAnchor="margin" w:tblpY="56"/>
        <w:tblOverlap w:val="never"/>
        <w:tblW w:w="5000" w:type="pct"/>
        <w:tblLook w:val="04A0" w:firstRow="1" w:lastRow="0" w:firstColumn="1" w:lastColumn="0" w:noHBand="0" w:noVBand="1"/>
      </w:tblPr>
      <w:tblGrid>
        <w:gridCol w:w="605"/>
        <w:gridCol w:w="1366"/>
        <w:gridCol w:w="1666"/>
        <w:gridCol w:w="1609"/>
        <w:gridCol w:w="1428"/>
        <w:gridCol w:w="2181"/>
        <w:gridCol w:w="1290"/>
      </w:tblGrid>
      <w:tr w:rsidR="00AB6D53" w14:paraId="24A56741" w14:textId="77777777" w:rsidTr="00AB6D53">
        <w:trPr>
          <w:trHeight w:val="374"/>
        </w:trPr>
        <w:tc>
          <w:tcPr>
            <w:tcW w:w="298"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74A1D07B" w14:textId="77777777" w:rsidR="00AB6D53" w:rsidRDefault="00AB6D53">
            <w:pPr>
              <w:jc w:val="center"/>
            </w:pPr>
            <w:r>
              <w:t>№№</w:t>
            </w:r>
          </w:p>
        </w:tc>
        <w:tc>
          <w:tcPr>
            <w:tcW w:w="673" w:type="pct"/>
            <w:tcBorders>
              <w:top w:val="single" w:sz="4" w:space="0" w:color="auto"/>
              <w:left w:val="single" w:sz="4" w:space="0" w:color="auto"/>
              <w:bottom w:val="single" w:sz="4" w:space="0" w:color="auto"/>
              <w:right w:val="single" w:sz="4" w:space="0" w:color="auto"/>
            </w:tcBorders>
            <w:shd w:val="clear" w:color="auto" w:fill="C0C0C0"/>
          </w:tcPr>
          <w:p w14:paraId="0B20E4F3" w14:textId="77777777" w:rsidR="00AB6D53" w:rsidRDefault="00AB6D53">
            <w:pPr>
              <w:jc w:val="cente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7EC7F06C" w14:textId="0EB68534" w:rsidR="00AB6D53" w:rsidRDefault="00AB6D53">
            <w:pPr>
              <w:jc w:val="center"/>
              <w:rPr>
                <w:rFonts w:ascii="Times New Roman" w:hAnsi="Times New Roman" w:cs="Times New Roman"/>
              </w:rPr>
            </w:pPr>
            <w:r>
              <w:rPr>
                <w:rFonts w:ascii="Times New Roman" w:hAnsi="Times New Roman" w:cs="Times New Roman"/>
              </w:rPr>
              <w:t>Должность</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575F553F" w14:textId="77777777" w:rsidR="00AB6D53" w:rsidRDefault="00AB6D53">
            <w:pPr>
              <w:jc w:val="center"/>
              <w:rPr>
                <w:rFonts w:ascii="Times New Roman" w:hAnsi="Times New Roman" w:cs="Times New Roman"/>
                <w:color w:val="010302"/>
              </w:rPr>
            </w:pPr>
            <w:r>
              <w:rPr>
                <w:rFonts w:ascii="Times New Roman" w:hAnsi="Times New Roman" w:cs="Times New Roman"/>
                <w:color w:val="010302"/>
              </w:rPr>
              <w:t>Ответственное лицо от НБК</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7F562F05" w14:textId="77777777" w:rsidR="00AB6D53" w:rsidRDefault="00AB6D53">
            <w:pPr>
              <w:jc w:val="center"/>
              <w:rPr>
                <w:bCs/>
                <w:color w:val="000000"/>
              </w:rPr>
            </w:pPr>
            <w:r>
              <w:rPr>
                <w:bCs/>
                <w:color w:val="000000"/>
              </w:rPr>
              <w:t>Режим работы</w:t>
            </w:r>
          </w:p>
        </w:tc>
        <w:tc>
          <w:tcPr>
            <w:tcW w:w="1711"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2856CA8E" w14:textId="77777777" w:rsidR="00AB6D53" w:rsidRDefault="00AB6D53">
            <w:pPr>
              <w:jc w:val="center"/>
              <w:rPr>
                <w:rFonts w:ascii="Times New Roman" w:hAnsi="Times New Roman" w:cs="Times New Roman"/>
                <w:color w:val="010302"/>
              </w:rPr>
            </w:pPr>
            <w:r>
              <w:rPr>
                <w:rFonts w:ascii="Times New Roman" w:hAnsi="Times New Roman" w:cs="Times New Roman"/>
                <w:bCs/>
                <w:color w:val="000000"/>
              </w:rPr>
              <w:t>Кон</w:t>
            </w:r>
            <w:r>
              <w:rPr>
                <w:rFonts w:ascii="Times New Roman" w:hAnsi="Times New Roman" w:cs="Times New Roman"/>
                <w:bCs/>
                <w:color w:val="000000"/>
                <w:spacing w:val="-4"/>
              </w:rPr>
              <w:t>т</w:t>
            </w:r>
            <w:r>
              <w:rPr>
                <w:rFonts w:ascii="Times New Roman" w:hAnsi="Times New Roman" w:cs="Times New Roman"/>
                <w:bCs/>
                <w:color w:val="000000"/>
              </w:rPr>
              <w:t>актная информация</w:t>
            </w:r>
          </w:p>
        </w:tc>
      </w:tr>
      <w:tr w:rsidR="00AB6D53" w14:paraId="622D74C7" w14:textId="77777777" w:rsidTr="00AB6D53">
        <w:trPr>
          <w:trHeight w:val="374"/>
        </w:trPr>
        <w:tc>
          <w:tcPr>
            <w:tcW w:w="298" w:type="pct"/>
            <w:vMerge/>
            <w:tcBorders>
              <w:top w:val="single" w:sz="4" w:space="0" w:color="auto"/>
              <w:left w:val="single" w:sz="4" w:space="0" w:color="auto"/>
              <w:bottom w:val="single" w:sz="4" w:space="0" w:color="auto"/>
              <w:right w:val="single" w:sz="4" w:space="0" w:color="auto"/>
            </w:tcBorders>
            <w:vAlign w:val="center"/>
            <w:hideMark/>
          </w:tcPr>
          <w:p w14:paraId="7876EEE5" w14:textId="77777777" w:rsidR="00AB6D53" w:rsidRDefault="00AB6D53"/>
        </w:tc>
        <w:tc>
          <w:tcPr>
            <w:tcW w:w="673" w:type="pct"/>
            <w:tcBorders>
              <w:top w:val="single" w:sz="4" w:space="0" w:color="auto"/>
              <w:left w:val="single" w:sz="4" w:space="0" w:color="auto"/>
              <w:bottom w:val="single" w:sz="4" w:space="0" w:color="auto"/>
              <w:right w:val="single" w:sz="4" w:space="0" w:color="auto"/>
            </w:tcBorders>
          </w:tcPr>
          <w:p w14:paraId="6808E430" w14:textId="77777777" w:rsidR="00AB6D53" w:rsidRDefault="00AB6D53"/>
        </w:tc>
        <w:tc>
          <w:tcPr>
            <w:tcW w:w="821" w:type="pct"/>
            <w:vMerge/>
            <w:tcBorders>
              <w:top w:val="single" w:sz="4" w:space="0" w:color="auto"/>
              <w:left w:val="single" w:sz="4" w:space="0" w:color="auto"/>
              <w:bottom w:val="single" w:sz="4" w:space="0" w:color="auto"/>
              <w:right w:val="single" w:sz="4" w:space="0" w:color="auto"/>
            </w:tcBorders>
            <w:vAlign w:val="center"/>
            <w:hideMark/>
          </w:tcPr>
          <w:p w14:paraId="05B7AF92" w14:textId="07FBF594" w:rsidR="00AB6D53" w:rsidRDefault="00AB6D53">
            <w:pPr>
              <w:rPr>
                <w:rFonts w:ascii="Times New Roman" w:hAnsi="Times New Roman" w:cs="Times New Roman"/>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72D72890" w14:textId="77777777" w:rsidR="00AB6D53" w:rsidRDefault="00AB6D53">
            <w:pPr>
              <w:rPr>
                <w:rFonts w:ascii="Times New Roman" w:hAnsi="Times New Roman" w:cs="Times New Roman"/>
                <w:color w:val="01030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3C02D1" w14:textId="77777777" w:rsidR="00AB6D53" w:rsidRDefault="00AB6D53">
            <w:pPr>
              <w:rPr>
                <w:bCs/>
                <w:color w:val="000000"/>
              </w:rPr>
            </w:pPr>
          </w:p>
        </w:tc>
        <w:tc>
          <w:tcPr>
            <w:tcW w:w="1075" w:type="pct"/>
            <w:tcBorders>
              <w:top w:val="single" w:sz="4" w:space="0" w:color="auto"/>
              <w:left w:val="single" w:sz="4" w:space="0" w:color="auto"/>
              <w:bottom w:val="single" w:sz="4" w:space="0" w:color="auto"/>
              <w:right w:val="single" w:sz="4" w:space="0" w:color="auto"/>
            </w:tcBorders>
            <w:shd w:val="clear" w:color="auto" w:fill="C0C0C0"/>
            <w:hideMark/>
          </w:tcPr>
          <w:p w14:paraId="7044D1FB" w14:textId="77777777" w:rsidR="00AB6D53" w:rsidRDefault="00AB6D53">
            <w:pPr>
              <w:jc w:val="center"/>
              <w:rPr>
                <w:rFonts w:ascii="Times New Roman" w:hAnsi="Times New Roman" w:cs="Times New Roman"/>
              </w:rPr>
            </w:pPr>
            <w:r>
              <w:rPr>
                <w:rFonts w:ascii="Times New Roman" w:hAnsi="Times New Roman" w:cs="Times New Roman"/>
                <w:bCs/>
                <w:color w:val="000000"/>
              </w:rPr>
              <w:t xml:space="preserve">№ </w:t>
            </w:r>
            <w:r>
              <w:rPr>
                <w:rFonts w:ascii="Times New Roman" w:hAnsi="Times New Roman" w:cs="Times New Roman"/>
                <w:bCs/>
                <w:color w:val="000000"/>
                <w:spacing w:val="-4"/>
              </w:rPr>
              <w:t>т</w:t>
            </w:r>
            <w:r>
              <w:rPr>
                <w:rFonts w:ascii="Times New Roman" w:hAnsi="Times New Roman" w:cs="Times New Roman"/>
                <w:bCs/>
                <w:color w:val="000000"/>
              </w:rPr>
              <w:t>елефона</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1B388405" w14:textId="77777777" w:rsidR="00AB6D53" w:rsidRDefault="00AB6D53">
            <w:pPr>
              <w:jc w:val="center"/>
              <w:rPr>
                <w:rFonts w:ascii="Times New Roman" w:hAnsi="Times New Roman" w:cs="Times New Roman"/>
              </w:rPr>
            </w:pPr>
            <w:r>
              <w:rPr>
                <w:rFonts w:ascii="Times New Roman" w:hAnsi="Times New Roman" w:cs="Times New Roman"/>
                <w:bCs/>
                <w:color w:val="000000"/>
              </w:rPr>
              <w:t>e-mail</w:t>
            </w:r>
          </w:p>
        </w:tc>
      </w:tr>
      <w:tr w:rsidR="00AB6D53" w14:paraId="18805E27" w14:textId="77777777" w:rsidTr="00AB6D53">
        <w:trPr>
          <w:trHeight w:val="358"/>
        </w:trPr>
        <w:tc>
          <w:tcPr>
            <w:tcW w:w="298" w:type="pct"/>
            <w:tcBorders>
              <w:top w:val="single" w:sz="4" w:space="0" w:color="auto"/>
              <w:left w:val="single" w:sz="4" w:space="0" w:color="auto"/>
              <w:bottom w:val="single" w:sz="4" w:space="0" w:color="auto"/>
              <w:right w:val="single" w:sz="4" w:space="0" w:color="auto"/>
            </w:tcBorders>
            <w:hideMark/>
          </w:tcPr>
          <w:p w14:paraId="04E5E2A5" w14:textId="77777777" w:rsidR="00AB6D53" w:rsidRDefault="00AB6D53">
            <w:pPr>
              <w:rPr>
                <w:rFonts w:ascii="Times New Roman" w:hAnsi="Times New Roman" w:cs="Times New Roman"/>
              </w:rPr>
            </w:pPr>
            <w:r>
              <w:rPr>
                <w:rFonts w:ascii="Times New Roman" w:hAnsi="Times New Roman" w:cs="Times New Roman"/>
              </w:rPr>
              <w:t>1</w:t>
            </w:r>
          </w:p>
        </w:tc>
        <w:tc>
          <w:tcPr>
            <w:tcW w:w="673" w:type="pct"/>
            <w:tcBorders>
              <w:top w:val="single" w:sz="4" w:space="0" w:color="auto"/>
              <w:left w:val="single" w:sz="4" w:space="0" w:color="auto"/>
              <w:bottom w:val="single" w:sz="4" w:space="0" w:color="auto"/>
              <w:right w:val="single" w:sz="4" w:space="0" w:color="auto"/>
            </w:tcBorders>
          </w:tcPr>
          <w:p w14:paraId="493EB6B6" w14:textId="77777777" w:rsidR="00AB6D53" w:rsidRDefault="00AB6D53"/>
        </w:tc>
        <w:tc>
          <w:tcPr>
            <w:tcW w:w="821" w:type="pct"/>
            <w:tcBorders>
              <w:top w:val="single" w:sz="4" w:space="0" w:color="auto"/>
              <w:left w:val="single" w:sz="4" w:space="0" w:color="auto"/>
              <w:bottom w:val="single" w:sz="4" w:space="0" w:color="auto"/>
              <w:right w:val="single" w:sz="4" w:space="0" w:color="auto"/>
            </w:tcBorders>
            <w:hideMark/>
          </w:tcPr>
          <w:p w14:paraId="02347A16" w14:textId="3826F2D5" w:rsidR="00AB6D53" w:rsidRDefault="00AB6D53">
            <w:pPr>
              <w:rPr>
                <w:rFonts w:ascii="Times New Roman" w:hAnsi="Times New Roman" w:cs="Times New Roman"/>
              </w:rPr>
            </w:pPr>
            <w:r>
              <w:rPr>
                <w:rFonts w:ascii="Times New Roman" w:hAnsi="Times New Roman" w:cs="Times New Roman"/>
              </w:rPr>
              <w:t>Координатор работ</w:t>
            </w:r>
          </w:p>
        </w:tc>
        <w:tc>
          <w:tcPr>
            <w:tcW w:w="793" w:type="pct"/>
            <w:tcBorders>
              <w:top w:val="single" w:sz="4" w:space="0" w:color="auto"/>
              <w:left w:val="single" w:sz="4" w:space="0" w:color="auto"/>
              <w:bottom w:val="single" w:sz="4" w:space="0" w:color="auto"/>
              <w:right w:val="single" w:sz="4" w:space="0" w:color="auto"/>
            </w:tcBorders>
            <w:hideMark/>
          </w:tcPr>
          <w:p w14:paraId="323C3C90" w14:textId="77777777" w:rsidR="00AB6D53" w:rsidRDefault="00AB6D53">
            <w:pPr>
              <w:rPr>
                <w:rFonts w:ascii="Times New Roman" w:hAnsi="Times New Roman" w:cs="Times New Roman"/>
              </w:rPr>
            </w:pPr>
            <w:r>
              <w:rPr>
                <w:rFonts w:ascii="Times New Roman" w:hAnsi="Times New Roman" w:cs="Times New Roman"/>
              </w:rPr>
              <w:t>Диспетчер НБК</w:t>
            </w:r>
          </w:p>
        </w:tc>
        <w:tc>
          <w:tcPr>
            <w:tcW w:w="704" w:type="pct"/>
            <w:tcBorders>
              <w:top w:val="single" w:sz="4" w:space="0" w:color="auto"/>
              <w:left w:val="single" w:sz="4" w:space="0" w:color="auto"/>
              <w:bottom w:val="single" w:sz="4" w:space="0" w:color="auto"/>
              <w:right w:val="single" w:sz="4" w:space="0" w:color="auto"/>
            </w:tcBorders>
            <w:hideMark/>
          </w:tcPr>
          <w:p w14:paraId="4BEC3E59" w14:textId="77777777" w:rsidR="00AB6D53" w:rsidRDefault="00AB6D53">
            <w:pPr>
              <w:jc w:val="center"/>
              <w:rPr>
                <w:rFonts w:ascii="Times New Roman" w:hAnsi="Times New Roman" w:cs="Times New Roman"/>
              </w:rPr>
            </w:pPr>
            <w:r>
              <w:rPr>
                <w:rFonts w:ascii="Times New Roman" w:hAnsi="Times New Roman" w:cs="Times New Roman"/>
              </w:rPr>
              <w:t>24/7</w:t>
            </w:r>
          </w:p>
        </w:tc>
        <w:tc>
          <w:tcPr>
            <w:tcW w:w="1075" w:type="pct"/>
            <w:tcBorders>
              <w:top w:val="single" w:sz="4" w:space="0" w:color="auto"/>
              <w:left w:val="single" w:sz="4" w:space="0" w:color="auto"/>
              <w:bottom w:val="single" w:sz="4" w:space="0" w:color="auto"/>
              <w:right w:val="single" w:sz="4" w:space="0" w:color="auto"/>
            </w:tcBorders>
            <w:hideMark/>
          </w:tcPr>
          <w:p w14:paraId="4120CB9A" w14:textId="77777777" w:rsidR="00AB6D53" w:rsidRDefault="00AB6D53">
            <w:pPr>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906</w:t>
            </w:r>
            <w:r>
              <w:rPr>
                <w:rFonts w:ascii="Times New Roman" w:hAnsi="Times New Roman" w:cs="Times New Roman"/>
              </w:rPr>
              <w:t>)</w:t>
            </w:r>
            <w:r>
              <w:rPr>
                <w:rFonts w:ascii="Times New Roman" w:hAnsi="Times New Roman" w:cs="Times New Roman"/>
                <w:lang w:val="en-US"/>
              </w:rPr>
              <w:t>258-20-06</w:t>
            </w:r>
            <w:r>
              <w:rPr>
                <w:rFonts w:ascii="Times New Roman" w:hAnsi="Times New Roman" w:cs="Times New Roman"/>
              </w:rPr>
              <w:t>;</w:t>
            </w:r>
          </w:p>
        </w:tc>
        <w:tc>
          <w:tcPr>
            <w:tcW w:w="636" w:type="pct"/>
            <w:tcBorders>
              <w:top w:val="single" w:sz="4" w:space="0" w:color="auto"/>
              <w:left w:val="single" w:sz="4" w:space="0" w:color="auto"/>
              <w:bottom w:val="single" w:sz="4" w:space="0" w:color="auto"/>
              <w:right w:val="single" w:sz="4" w:space="0" w:color="auto"/>
            </w:tcBorders>
            <w:hideMark/>
          </w:tcPr>
          <w:p w14:paraId="222FA2AC" w14:textId="77777777" w:rsidR="00AB6D53" w:rsidRDefault="00AB6D53">
            <w:pPr>
              <w:rPr>
                <w:rFonts w:ascii="Times New Roman" w:hAnsi="Times New Roman" w:cs="Times New Roman"/>
              </w:rPr>
            </w:pPr>
            <w:r>
              <w:rPr>
                <w:rFonts w:ascii="Times New Roman" w:hAnsi="Times New Roman" w:cs="Times New Roman"/>
              </w:rPr>
              <w:t>24-7@service-telecom.net</w:t>
            </w:r>
          </w:p>
        </w:tc>
      </w:tr>
      <w:tr w:rsidR="00AB6D53" w14:paraId="37B3D821" w14:textId="77777777" w:rsidTr="00AB6D53">
        <w:trPr>
          <w:trHeight w:val="375"/>
        </w:trPr>
        <w:tc>
          <w:tcPr>
            <w:tcW w:w="298" w:type="pct"/>
            <w:tcBorders>
              <w:top w:val="single" w:sz="4" w:space="0" w:color="auto"/>
              <w:left w:val="single" w:sz="4" w:space="0" w:color="auto"/>
              <w:bottom w:val="single" w:sz="4" w:space="0" w:color="auto"/>
              <w:right w:val="single" w:sz="4" w:space="0" w:color="auto"/>
            </w:tcBorders>
            <w:hideMark/>
          </w:tcPr>
          <w:p w14:paraId="0FA8C474" w14:textId="77777777" w:rsidR="00AB6D53" w:rsidRDefault="00AB6D53">
            <w:pPr>
              <w:rPr>
                <w:rFonts w:ascii="Times New Roman" w:hAnsi="Times New Roman" w:cs="Times New Roman"/>
              </w:rPr>
            </w:pPr>
            <w:r>
              <w:rPr>
                <w:rFonts w:ascii="Times New Roman" w:hAnsi="Times New Roman" w:cs="Times New Roman"/>
              </w:rPr>
              <w:t>2</w:t>
            </w:r>
          </w:p>
        </w:tc>
        <w:tc>
          <w:tcPr>
            <w:tcW w:w="673" w:type="pct"/>
            <w:tcBorders>
              <w:top w:val="single" w:sz="4" w:space="0" w:color="auto"/>
              <w:left w:val="single" w:sz="4" w:space="0" w:color="auto"/>
              <w:bottom w:val="single" w:sz="4" w:space="0" w:color="auto"/>
              <w:right w:val="single" w:sz="4" w:space="0" w:color="auto"/>
            </w:tcBorders>
          </w:tcPr>
          <w:p w14:paraId="05B1D4EA" w14:textId="77777777" w:rsidR="00AB6D53" w:rsidRDefault="00AB6D53"/>
        </w:tc>
        <w:tc>
          <w:tcPr>
            <w:tcW w:w="821" w:type="pct"/>
            <w:tcBorders>
              <w:top w:val="single" w:sz="4" w:space="0" w:color="auto"/>
              <w:left w:val="single" w:sz="4" w:space="0" w:color="auto"/>
              <w:bottom w:val="single" w:sz="4" w:space="0" w:color="auto"/>
              <w:right w:val="single" w:sz="4" w:space="0" w:color="auto"/>
            </w:tcBorders>
            <w:hideMark/>
          </w:tcPr>
          <w:p w14:paraId="58855827" w14:textId="05F43C16" w:rsidR="00AB6D53" w:rsidRDefault="00AB6D53">
            <w:pPr>
              <w:rPr>
                <w:rFonts w:ascii="Times New Roman" w:hAnsi="Times New Roman" w:cs="Times New Roman"/>
              </w:rPr>
            </w:pPr>
            <w:r>
              <w:rPr>
                <w:rFonts w:ascii="Times New Roman" w:hAnsi="Times New Roman" w:cs="Times New Roman"/>
              </w:rPr>
              <w:t>Ответственный по договору</w:t>
            </w:r>
          </w:p>
        </w:tc>
        <w:tc>
          <w:tcPr>
            <w:tcW w:w="793" w:type="pct"/>
            <w:tcBorders>
              <w:top w:val="single" w:sz="4" w:space="0" w:color="auto"/>
              <w:left w:val="single" w:sz="4" w:space="0" w:color="auto"/>
              <w:bottom w:val="single" w:sz="4" w:space="0" w:color="auto"/>
              <w:right w:val="single" w:sz="4" w:space="0" w:color="auto"/>
            </w:tcBorders>
            <w:hideMark/>
          </w:tcPr>
          <w:p w14:paraId="0E93AAFC" w14:textId="0738F48A" w:rsidR="00AB6D53" w:rsidRDefault="00AB6D53">
            <w:pPr>
              <w:rPr>
                <w:rFonts w:ascii="Times New Roman" w:hAnsi="Times New Roman" w:cs="Times New Roman"/>
              </w:rPr>
            </w:pPr>
            <w:r>
              <w:rPr>
                <w:rFonts w:ascii="Times New Roman" w:hAnsi="Times New Roman" w:cs="Times New Roman"/>
              </w:rPr>
              <w:t>Конасова Ирина Николаевна</w:t>
            </w:r>
          </w:p>
        </w:tc>
        <w:tc>
          <w:tcPr>
            <w:tcW w:w="704" w:type="pct"/>
            <w:tcBorders>
              <w:top w:val="single" w:sz="4" w:space="0" w:color="auto"/>
              <w:left w:val="single" w:sz="4" w:space="0" w:color="auto"/>
              <w:bottom w:val="single" w:sz="4" w:space="0" w:color="auto"/>
              <w:right w:val="single" w:sz="4" w:space="0" w:color="auto"/>
            </w:tcBorders>
            <w:hideMark/>
          </w:tcPr>
          <w:p w14:paraId="52133EB7" w14:textId="77777777" w:rsidR="00AB6D53" w:rsidRDefault="00AB6D53">
            <w:pPr>
              <w:rPr>
                <w:rFonts w:ascii="Times New Roman" w:hAnsi="Times New Roman" w:cs="Times New Roman"/>
              </w:rPr>
            </w:pPr>
            <w:r>
              <w:rPr>
                <w:rFonts w:ascii="Times New Roman" w:hAnsi="Times New Roman" w:cs="Times New Roman"/>
              </w:rPr>
              <w:t>9:00-18:00 по р. Дням (МСК)</w:t>
            </w:r>
          </w:p>
        </w:tc>
        <w:tc>
          <w:tcPr>
            <w:tcW w:w="1075" w:type="pct"/>
            <w:tcBorders>
              <w:top w:val="single" w:sz="4" w:space="0" w:color="auto"/>
              <w:left w:val="single" w:sz="4" w:space="0" w:color="auto"/>
              <w:bottom w:val="single" w:sz="4" w:space="0" w:color="auto"/>
              <w:right w:val="single" w:sz="4" w:space="0" w:color="auto"/>
            </w:tcBorders>
            <w:hideMark/>
          </w:tcPr>
          <w:p w14:paraId="4759E306" w14:textId="77777777" w:rsidR="00AB6D53" w:rsidRDefault="00AB6D53">
            <w:pPr>
              <w:rPr>
                <w:rFonts w:ascii="Times New Roman" w:hAnsi="Times New Roman" w:cs="Times New Roman"/>
              </w:rPr>
            </w:pPr>
            <w:r>
              <w:rPr>
                <w:rFonts w:ascii="Times New Roman" w:hAnsi="Times New Roman" w:cs="Times New Roman"/>
              </w:rPr>
              <w:t>+7(921)887-96-79;</w:t>
            </w:r>
          </w:p>
        </w:tc>
        <w:tc>
          <w:tcPr>
            <w:tcW w:w="636" w:type="pct"/>
            <w:tcBorders>
              <w:top w:val="single" w:sz="4" w:space="0" w:color="auto"/>
              <w:left w:val="single" w:sz="4" w:space="0" w:color="auto"/>
              <w:bottom w:val="single" w:sz="4" w:space="0" w:color="auto"/>
              <w:right w:val="single" w:sz="4" w:space="0" w:color="auto"/>
            </w:tcBorders>
          </w:tcPr>
          <w:p w14:paraId="5E673046" w14:textId="77777777" w:rsidR="00AB6D53" w:rsidRDefault="00AB6D53">
            <w:pPr>
              <w:rPr>
                <w:rFonts w:ascii="Times New Roman" w:hAnsi="Times New Roman" w:cs="Times New Roman"/>
              </w:rPr>
            </w:pPr>
          </w:p>
        </w:tc>
      </w:tr>
    </w:tbl>
    <w:p w14:paraId="097736A5" w14:textId="6297886D" w:rsidR="003E1948" w:rsidRDefault="003E1948" w:rsidP="00AB6D53">
      <w:pPr>
        <w:pStyle w:val="02"/>
        <w:tabs>
          <w:tab w:val="clear" w:pos="360"/>
        </w:tabs>
        <w:ind w:left="720" w:firstLine="0"/>
        <w:rPr>
          <w:sz w:val="22"/>
          <w:szCs w:val="22"/>
        </w:rPr>
      </w:pPr>
      <w:r>
        <w:rPr>
          <w:sz w:val="22"/>
          <w:szCs w:val="22"/>
        </w:rPr>
        <w:t>17.2 Контакты Исполнителя:</w:t>
      </w:r>
    </w:p>
    <w:tbl>
      <w:tblPr>
        <w:tblStyle w:val="13"/>
        <w:tblpPr w:vertAnchor="text" w:horzAnchor="margin" w:tblpY="80"/>
        <w:tblOverlap w:val="never"/>
        <w:tblW w:w="5000" w:type="pct"/>
        <w:tblLook w:val="04A0" w:firstRow="1" w:lastRow="0" w:firstColumn="1" w:lastColumn="0" w:noHBand="0" w:noVBand="1"/>
      </w:tblPr>
      <w:tblGrid>
        <w:gridCol w:w="2309"/>
        <w:gridCol w:w="2366"/>
        <w:gridCol w:w="2542"/>
        <w:gridCol w:w="2928"/>
      </w:tblGrid>
      <w:tr w:rsidR="003E1948" w14:paraId="0CE8E9D6" w14:textId="77777777" w:rsidTr="0060408B">
        <w:trPr>
          <w:trHeight w:val="174"/>
        </w:trPr>
        <w:tc>
          <w:tcPr>
            <w:tcW w:w="1138"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3D780473" w14:textId="77777777" w:rsidR="003E1948" w:rsidRDefault="003E1948">
            <w:pPr>
              <w:jc w:val="center"/>
              <w:rPr>
                <w:rFonts w:ascii="Times New Roman" w:hAnsi="Times New Roman" w:cs="Times New Roman"/>
              </w:rPr>
            </w:pPr>
            <w:r>
              <w:rPr>
                <w:rFonts w:ascii="Times New Roman" w:hAnsi="Times New Roman" w:cs="Times New Roman"/>
                <w:bCs/>
                <w:color w:val="000000"/>
              </w:rPr>
              <w:lastRenderedPageBreak/>
              <w:t>Отделение Исполнителя</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C0C0C0"/>
            <w:hideMark/>
          </w:tcPr>
          <w:p w14:paraId="404F8592" w14:textId="77777777" w:rsidR="003E1948" w:rsidRDefault="003E1948">
            <w:pPr>
              <w:jc w:val="center"/>
              <w:rPr>
                <w:rFonts w:ascii="Times New Roman" w:hAnsi="Times New Roman" w:cs="Times New Roman"/>
                <w:color w:val="010302"/>
              </w:rPr>
            </w:pPr>
            <w:r>
              <w:rPr>
                <w:rFonts w:ascii="Times New Roman" w:hAnsi="Times New Roman" w:cs="Times New Roman"/>
                <w:bCs/>
                <w:color w:val="000000"/>
              </w:rPr>
              <w:t>О</w:t>
            </w:r>
            <w:r>
              <w:rPr>
                <w:rFonts w:ascii="Times New Roman" w:hAnsi="Times New Roman" w:cs="Times New Roman"/>
                <w:bCs/>
                <w:color w:val="000000"/>
                <w:spacing w:val="-4"/>
              </w:rPr>
              <w:t>т</w:t>
            </w:r>
            <w:r>
              <w:rPr>
                <w:rFonts w:ascii="Times New Roman" w:hAnsi="Times New Roman" w:cs="Times New Roman"/>
                <w:bCs/>
                <w:color w:val="000000"/>
              </w:rPr>
              <w:t>ве</w:t>
            </w:r>
            <w:r>
              <w:rPr>
                <w:rFonts w:ascii="Times New Roman" w:hAnsi="Times New Roman" w:cs="Times New Roman"/>
                <w:bCs/>
                <w:color w:val="000000"/>
                <w:spacing w:val="-4"/>
              </w:rPr>
              <w:t>т</w:t>
            </w:r>
            <w:r>
              <w:rPr>
                <w:rFonts w:ascii="Times New Roman" w:hAnsi="Times New Roman" w:cs="Times New Roman"/>
                <w:bCs/>
                <w:color w:val="000000"/>
              </w:rPr>
              <w:t>ственное лиц</w:t>
            </w:r>
            <w:r>
              <w:rPr>
                <w:rFonts w:ascii="Times New Roman" w:hAnsi="Times New Roman" w:cs="Times New Roman"/>
                <w:bCs/>
                <w:color w:val="000000"/>
                <w:spacing w:val="-2"/>
              </w:rPr>
              <w:t>о</w:t>
            </w:r>
            <w:r>
              <w:rPr>
                <w:rFonts w:ascii="Times New Roman" w:hAnsi="Times New Roman" w:cs="Times New Roman"/>
                <w:bCs/>
                <w:color w:val="000000"/>
              </w:rPr>
              <w:t xml:space="preserve"> Исполнителя</w:t>
            </w:r>
          </w:p>
        </w:tc>
        <w:tc>
          <w:tcPr>
            <w:tcW w:w="2697"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5C40B0E" w14:textId="77777777" w:rsidR="003E1948" w:rsidRDefault="003E1948">
            <w:pPr>
              <w:jc w:val="center"/>
              <w:rPr>
                <w:rFonts w:ascii="Times New Roman" w:hAnsi="Times New Roman" w:cs="Times New Roman"/>
                <w:color w:val="010302"/>
              </w:rPr>
            </w:pPr>
            <w:r>
              <w:rPr>
                <w:rFonts w:ascii="Times New Roman" w:hAnsi="Times New Roman" w:cs="Times New Roman"/>
                <w:bCs/>
                <w:color w:val="000000"/>
                <w:u w:val="single"/>
              </w:rPr>
              <w:t>Кон</w:t>
            </w:r>
            <w:r>
              <w:rPr>
                <w:rFonts w:ascii="Times New Roman" w:hAnsi="Times New Roman" w:cs="Times New Roman"/>
                <w:bCs/>
                <w:color w:val="000000"/>
                <w:spacing w:val="-4"/>
                <w:u w:val="single"/>
              </w:rPr>
              <w:t>т</w:t>
            </w:r>
            <w:r>
              <w:rPr>
                <w:rFonts w:ascii="Times New Roman" w:hAnsi="Times New Roman" w:cs="Times New Roman"/>
                <w:bCs/>
                <w:color w:val="000000"/>
                <w:u w:val="single"/>
              </w:rPr>
              <w:t>актная ин</w:t>
            </w:r>
            <w:r>
              <w:rPr>
                <w:rFonts w:ascii="Times New Roman" w:hAnsi="Times New Roman" w:cs="Times New Roman"/>
                <w:bCs/>
                <w:color w:val="000000"/>
              </w:rPr>
              <w:t>формация</w:t>
            </w:r>
          </w:p>
        </w:tc>
      </w:tr>
      <w:tr w:rsidR="0060408B" w14:paraId="739FBF84" w14:textId="77777777" w:rsidTr="0060408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F70BC" w14:textId="77777777" w:rsidR="003E1948" w:rsidRDefault="003E1948">
            <w:pPr>
              <w:rPr>
                <w:rFonts w:ascii="Times New Roman" w:hAnsi="Times New Roman" w:cs="Times New Roman"/>
              </w:rPr>
            </w:pPr>
          </w:p>
        </w:tc>
        <w:tc>
          <w:tcPr>
            <w:tcW w:w="1166" w:type="pct"/>
            <w:vMerge/>
            <w:tcBorders>
              <w:top w:val="single" w:sz="4" w:space="0" w:color="auto"/>
              <w:left w:val="single" w:sz="4" w:space="0" w:color="auto"/>
              <w:bottom w:val="single" w:sz="4" w:space="0" w:color="auto"/>
              <w:right w:val="single" w:sz="4" w:space="0" w:color="auto"/>
            </w:tcBorders>
            <w:vAlign w:val="center"/>
            <w:hideMark/>
          </w:tcPr>
          <w:p w14:paraId="0E74CCC5" w14:textId="77777777" w:rsidR="003E1948" w:rsidRDefault="003E1948">
            <w:pPr>
              <w:rPr>
                <w:rFonts w:ascii="Times New Roman" w:hAnsi="Times New Roman" w:cs="Times New Roman"/>
                <w:color w:val="010302"/>
              </w:rPr>
            </w:pPr>
          </w:p>
        </w:tc>
        <w:tc>
          <w:tcPr>
            <w:tcW w:w="1253" w:type="pct"/>
            <w:tcBorders>
              <w:top w:val="single" w:sz="4" w:space="0" w:color="auto"/>
              <w:left w:val="single" w:sz="4" w:space="0" w:color="auto"/>
              <w:bottom w:val="single" w:sz="4" w:space="0" w:color="auto"/>
              <w:right w:val="single" w:sz="4" w:space="0" w:color="auto"/>
            </w:tcBorders>
            <w:shd w:val="clear" w:color="auto" w:fill="C0C0C0"/>
            <w:hideMark/>
          </w:tcPr>
          <w:p w14:paraId="31E04755" w14:textId="77777777" w:rsidR="003E1948" w:rsidRDefault="003E1948">
            <w:pPr>
              <w:jc w:val="center"/>
              <w:rPr>
                <w:rFonts w:ascii="Times New Roman" w:hAnsi="Times New Roman" w:cs="Times New Roman"/>
              </w:rPr>
            </w:pPr>
            <w:r>
              <w:rPr>
                <w:rFonts w:ascii="Times New Roman" w:hAnsi="Times New Roman" w:cs="Times New Roman"/>
                <w:bCs/>
                <w:color w:val="000000"/>
              </w:rPr>
              <w:t xml:space="preserve">№ </w:t>
            </w:r>
            <w:r>
              <w:rPr>
                <w:rFonts w:ascii="Times New Roman" w:hAnsi="Times New Roman" w:cs="Times New Roman"/>
                <w:bCs/>
                <w:color w:val="000000"/>
                <w:spacing w:val="-4"/>
              </w:rPr>
              <w:t>т</w:t>
            </w:r>
            <w:r>
              <w:rPr>
                <w:rFonts w:ascii="Times New Roman" w:hAnsi="Times New Roman" w:cs="Times New Roman"/>
                <w:bCs/>
                <w:color w:val="000000"/>
              </w:rPr>
              <w:t>елефона</w:t>
            </w:r>
          </w:p>
        </w:tc>
        <w:tc>
          <w:tcPr>
            <w:tcW w:w="1444" w:type="pct"/>
            <w:tcBorders>
              <w:top w:val="single" w:sz="4" w:space="0" w:color="auto"/>
              <w:left w:val="single" w:sz="4" w:space="0" w:color="auto"/>
              <w:bottom w:val="single" w:sz="4" w:space="0" w:color="auto"/>
              <w:right w:val="single" w:sz="4" w:space="0" w:color="auto"/>
            </w:tcBorders>
            <w:shd w:val="clear" w:color="auto" w:fill="C0C0C0"/>
            <w:hideMark/>
          </w:tcPr>
          <w:p w14:paraId="041D5057" w14:textId="77777777" w:rsidR="003E1948" w:rsidRDefault="003E1948">
            <w:pPr>
              <w:jc w:val="center"/>
              <w:rPr>
                <w:rFonts w:ascii="Times New Roman" w:hAnsi="Times New Roman" w:cs="Times New Roman"/>
              </w:rPr>
            </w:pPr>
            <w:r>
              <w:rPr>
                <w:rFonts w:ascii="Times New Roman" w:hAnsi="Times New Roman" w:cs="Times New Roman"/>
                <w:bCs/>
                <w:color w:val="000000"/>
              </w:rPr>
              <w:t>e-mail</w:t>
            </w:r>
          </w:p>
        </w:tc>
      </w:tr>
      <w:tr w:rsidR="0060408B" w14:paraId="15ED1AB6" w14:textId="77777777" w:rsidTr="0060408B">
        <w:trPr>
          <w:trHeight w:val="728"/>
        </w:trPr>
        <w:tc>
          <w:tcPr>
            <w:tcW w:w="1138" w:type="pct"/>
            <w:tcBorders>
              <w:top w:val="single" w:sz="4" w:space="0" w:color="auto"/>
              <w:left w:val="single" w:sz="4" w:space="0" w:color="auto"/>
              <w:bottom w:val="single" w:sz="4" w:space="0" w:color="auto"/>
              <w:right w:val="single" w:sz="4" w:space="0" w:color="auto"/>
            </w:tcBorders>
          </w:tcPr>
          <w:p w14:paraId="45B54B32" w14:textId="77777777" w:rsidR="00FB2A65" w:rsidRPr="0060408B" w:rsidRDefault="00FB2A65" w:rsidP="00586229">
            <w:pPr>
              <w:jc w:val="center"/>
              <w:rPr>
                <w:rFonts w:ascii="Times New Roman" w:hAnsi="Times New Roman" w:cs="Times New Roman"/>
              </w:rPr>
            </w:pPr>
            <w:r w:rsidRPr="0060408B">
              <w:rPr>
                <w:rFonts w:ascii="Times New Roman" w:hAnsi="Times New Roman" w:cs="Times New Roman"/>
              </w:rPr>
              <w:t xml:space="preserve">Координатор </w:t>
            </w:r>
          </w:p>
          <w:p w14:paraId="528327B5" w14:textId="1C4F504E" w:rsidR="003E1948" w:rsidRPr="0060408B" w:rsidRDefault="00FB2A65" w:rsidP="00FB2A65">
            <w:pPr>
              <w:jc w:val="left"/>
              <w:rPr>
                <w:rFonts w:ascii="Times New Roman" w:hAnsi="Times New Roman" w:cs="Times New Roman"/>
              </w:rPr>
            </w:pPr>
            <w:r w:rsidRPr="0060408B">
              <w:rPr>
                <w:rFonts w:ascii="Times New Roman" w:hAnsi="Times New Roman" w:cs="Times New Roman"/>
              </w:rPr>
              <w:t xml:space="preserve">         работ</w:t>
            </w:r>
          </w:p>
        </w:tc>
        <w:tc>
          <w:tcPr>
            <w:tcW w:w="1166" w:type="pct"/>
            <w:tcBorders>
              <w:top w:val="single" w:sz="4" w:space="0" w:color="auto"/>
              <w:left w:val="single" w:sz="4" w:space="0" w:color="auto"/>
              <w:bottom w:val="single" w:sz="4" w:space="0" w:color="auto"/>
              <w:right w:val="single" w:sz="4" w:space="0" w:color="auto"/>
            </w:tcBorders>
          </w:tcPr>
          <w:p w14:paraId="0C97353B" w14:textId="648889B8" w:rsidR="003E1948" w:rsidRPr="0060408B" w:rsidRDefault="003E1948">
            <w:pPr>
              <w:rPr>
                <w:rFonts w:ascii="Times New Roman" w:hAnsi="Times New Roman" w:cs="Times New Roman"/>
                <w:lang w:val="en-US"/>
              </w:rPr>
            </w:pPr>
          </w:p>
        </w:tc>
        <w:tc>
          <w:tcPr>
            <w:tcW w:w="1253" w:type="pct"/>
            <w:tcBorders>
              <w:top w:val="single" w:sz="4" w:space="0" w:color="auto"/>
              <w:left w:val="single" w:sz="4" w:space="0" w:color="auto"/>
              <w:bottom w:val="single" w:sz="4" w:space="0" w:color="auto"/>
              <w:right w:val="single" w:sz="4" w:space="0" w:color="auto"/>
            </w:tcBorders>
          </w:tcPr>
          <w:p w14:paraId="34FC53F2" w14:textId="65184576" w:rsidR="003E1948" w:rsidRPr="0060408B" w:rsidRDefault="003E1948">
            <w:pPr>
              <w:rPr>
                <w:rFonts w:ascii="Times New Roman" w:hAnsi="Times New Roman" w:cs="Times New Roman"/>
              </w:rPr>
            </w:pPr>
          </w:p>
        </w:tc>
        <w:tc>
          <w:tcPr>
            <w:tcW w:w="1444" w:type="pct"/>
            <w:tcBorders>
              <w:top w:val="single" w:sz="4" w:space="0" w:color="auto"/>
              <w:left w:val="single" w:sz="4" w:space="0" w:color="auto"/>
              <w:bottom w:val="single" w:sz="4" w:space="0" w:color="auto"/>
              <w:right w:val="single" w:sz="4" w:space="0" w:color="auto"/>
            </w:tcBorders>
          </w:tcPr>
          <w:p w14:paraId="4F2D3F95" w14:textId="6F2DB61A" w:rsidR="003E1948" w:rsidRPr="0060408B" w:rsidRDefault="003E1948">
            <w:pPr>
              <w:rPr>
                <w:rFonts w:ascii="Times New Roman" w:hAnsi="Times New Roman" w:cs="Times New Roman"/>
              </w:rPr>
            </w:pPr>
          </w:p>
        </w:tc>
      </w:tr>
    </w:tbl>
    <w:p w14:paraId="34BA3D6B" w14:textId="0CF748F7" w:rsidR="00970036" w:rsidRPr="002A6F1E" w:rsidRDefault="005716A2" w:rsidP="00CF36A8">
      <w:pPr>
        <w:pStyle w:val="01"/>
        <w:rPr>
          <w:rFonts w:eastAsiaTheme="minorHAnsi"/>
          <w:sz w:val="22"/>
          <w:szCs w:val="22"/>
        </w:rPr>
      </w:pPr>
      <w:r w:rsidRPr="002A6F1E">
        <w:rPr>
          <w:rFonts w:eastAsiaTheme="minorHAnsi"/>
          <w:sz w:val="22"/>
          <w:szCs w:val="22"/>
        </w:rPr>
        <w:t>ПРИЛОЖЕНИЯ К НАСТОЯЩЕМУ ДОГОВОРУ</w:t>
      </w:r>
    </w:p>
    <w:p w14:paraId="34BA3D6C" w14:textId="6D54DABD" w:rsidR="00970036" w:rsidRPr="002A6F1E" w:rsidRDefault="00970036" w:rsidP="00CF36A8">
      <w:pPr>
        <w:pStyle w:val="02"/>
        <w:rPr>
          <w:sz w:val="22"/>
          <w:szCs w:val="22"/>
        </w:rPr>
      </w:pPr>
      <w:r w:rsidRPr="002A6F1E">
        <w:rPr>
          <w:sz w:val="22"/>
          <w:szCs w:val="22"/>
        </w:rPr>
        <w:t>Неотъемлемой частью настоящего Договора являются следующие приложения:</w:t>
      </w:r>
    </w:p>
    <w:p w14:paraId="34BA3D6E" w14:textId="741F7D56" w:rsidR="00970036" w:rsidRPr="002A6F1E" w:rsidRDefault="00970036" w:rsidP="00547DEA">
      <w:pPr>
        <w:pStyle w:val="03"/>
        <w:spacing w:after="100" w:afterAutospacing="1"/>
        <w:rPr>
          <w:sz w:val="22"/>
          <w:szCs w:val="22"/>
        </w:rPr>
      </w:pPr>
      <w:r w:rsidRPr="002A6F1E">
        <w:rPr>
          <w:sz w:val="22"/>
          <w:szCs w:val="22"/>
        </w:rPr>
        <w:t xml:space="preserve">Приложение № </w:t>
      </w:r>
      <w:r w:rsidR="005B5816" w:rsidRPr="002A6F1E">
        <w:rPr>
          <w:sz w:val="22"/>
          <w:szCs w:val="22"/>
        </w:rPr>
        <w:t>1</w:t>
      </w:r>
      <w:r w:rsidRPr="002A6F1E">
        <w:rPr>
          <w:sz w:val="22"/>
          <w:szCs w:val="22"/>
        </w:rPr>
        <w:t>: Форма Акта сдачи-приемки выполненных работ.</w:t>
      </w:r>
    </w:p>
    <w:p w14:paraId="34BA3D6F" w14:textId="771852E3" w:rsidR="00970036" w:rsidRPr="002A6F1E" w:rsidRDefault="00264C67" w:rsidP="00547DEA">
      <w:pPr>
        <w:pStyle w:val="03"/>
        <w:spacing w:after="100" w:afterAutospacing="1"/>
        <w:rPr>
          <w:sz w:val="22"/>
          <w:szCs w:val="22"/>
        </w:rPr>
      </w:pPr>
      <w:r w:rsidRPr="002A6F1E">
        <w:rPr>
          <w:sz w:val="22"/>
          <w:szCs w:val="22"/>
        </w:rPr>
        <w:t xml:space="preserve">Приложение № </w:t>
      </w:r>
      <w:r w:rsidR="005B5816" w:rsidRPr="002A6F1E">
        <w:rPr>
          <w:sz w:val="22"/>
          <w:szCs w:val="22"/>
        </w:rPr>
        <w:t>2</w:t>
      </w:r>
      <w:r w:rsidR="00970036" w:rsidRPr="002A6F1E">
        <w:rPr>
          <w:sz w:val="22"/>
          <w:szCs w:val="22"/>
        </w:rPr>
        <w:t>: Спецификация н</w:t>
      </w:r>
      <w:r w:rsidR="00703F6A" w:rsidRPr="002A6F1E">
        <w:rPr>
          <w:sz w:val="22"/>
          <w:szCs w:val="22"/>
        </w:rPr>
        <w:t>а проведение АВР, РВР</w:t>
      </w:r>
      <w:r w:rsidR="00BE582F" w:rsidRPr="002A6F1E">
        <w:rPr>
          <w:sz w:val="22"/>
          <w:szCs w:val="22"/>
        </w:rPr>
        <w:t>, РЭ</w:t>
      </w:r>
      <w:r w:rsidR="00AA63AA" w:rsidRPr="002A6F1E">
        <w:rPr>
          <w:sz w:val="22"/>
          <w:szCs w:val="22"/>
        </w:rPr>
        <w:t xml:space="preserve"> и ИЭ</w:t>
      </w:r>
      <w:r w:rsidR="00BE582F" w:rsidRPr="002A6F1E">
        <w:rPr>
          <w:sz w:val="22"/>
          <w:szCs w:val="22"/>
        </w:rPr>
        <w:t>.</w:t>
      </w:r>
    </w:p>
    <w:p w14:paraId="34BA3D74" w14:textId="49BB27F7" w:rsidR="00970036" w:rsidRPr="002A6F1E" w:rsidRDefault="00264C67" w:rsidP="00547DEA">
      <w:pPr>
        <w:pStyle w:val="03"/>
        <w:spacing w:after="100" w:afterAutospacing="1"/>
        <w:rPr>
          <w:sz w:val="22"/>
          <w:szCs w:val="22"/>
        </w:rPr>
      </w:pPr>
      <w:r w:rsidRPr="002A6F1E">
        <w:rPr>
          <w:sz w:val="22"/>
          <w:szCs w:val="22"/>
        </w:rPr>
        <w:t xml:space="preserve">Приложение № </w:t>
      </w:r>
      <w:r w:rsidR="005B5816" w:rsidRPr="002A6F1E">
        <w:rPr>
          <w:sz w:val="22"/>
          <w:szCs w:val="22"/>
        </w:rPr>
        <w:t>3</w:t>
      </w:r>
      <w:r w:rsidR="00970036" w:rsidRPr="002A6F1E">
        <w:rPr>
          <w:sz w:val="22"/>
          <w:szCs w:val="22"/>
        </w:rPr>
        <w:t>: Обязанности Сторон по охране труда.</w:t>
      </w:r>
    </w:p>
    <w:p w14:paraId="34BA3D77" w14:textId="14730DE9" w:rsidR="00970036" w:rsidRPr="00487C9E" w:rsidRDefault="00EB6908" w:rsidP="00547DEA">
      <w:pPr>
        <w:pStyle w:val="03"/>
        <w:spacing w:after="100" w:afterAutospacing="1"/>
        <w:rPr>
          <w:sz w:val="22"/>
          <w:szCs w:val="22"/>
        </w:rPr>
      </w:pPr>
      <w:r w:rsidRPr="002A6F1E">
        <w:rPr>
          <w:sz w:val="22"/>
          <w:szCs w:val="22"/>
        </w:rPr>
        <w:t xml:space="preserve">Приложение № </w:t>
      </w:r>
      <w:r w:rsidR="005B5816" w:rsidRPr="002A6F1E">
        <w:rPr>
          <w:sz w:val="22"/>
          <w:szCs w:val="22"/>
        </w:rPr>
        <w:t>4</w:t>
      </w:r>
      <w:r w:rsidR="00970036" w:rsidRPr="002A6F1E">
        <w:rPr>
          <w:sz w:val="22"/>
          <w:szCs w:val="22"/>
        </w:rPr>
        <w:t xml:space="preserve">: </w:t>
      </w:r>
      <w:r w:rsidR="00BE582F" w:rsidRPr="002A6F1E">
        <w:rPr>
          <w:sz w:val="22"/>
          <w:szCs w:val="22"/>
          <w:lang w:val="en-US"/>
        </w:rPr>
        <w:t>SLA</w:t>
      </w:r>
      <w:r w:rsidR="00487C9E">
        <w:rPr>
          <w:sz w:val="22"/>
          <w:szCs w:val="22"/>
        </w:rPr>
        <w:t>.</w:t>
      </w:r>
    </w:p>
    <w:p w14:paraId="34BA3D78" w14:textId="3A303F60" w:rsidR="00970036" w:rsidRPr="002A6F1E" w:rsidRDefault="00EB6908" w:rsidP="00547DEA">
      <w:pPr>
        <w:pStyle w:val="03"/>
        <w:spacing w:after="100" w:afterAutospacing="1"/>
        <w:rPr>
          <w:sz w:val="22"/>
          <w:szCs w:val="22"/>
        </w:rPr>
      </w:pPr>
      <w:r w:rsidRPr="002A6F1E">
        <w:rPr>
          <w:sz w:val="22"/>
          <w:szCs w:val="22"/>
        </w:rPr>
        <w:t xml:space="preserve">Приложение № </w:t>
      </w:r>
      <w:r w:rsidR="005B5816" w:rsidRPr="002A6F1E">
        <w:rPr>
          <w:sz w:val="22"/>
          <w:szCs w:val="22"/>
        </w:rPr>
        <w:t>5</w:t>
      </w:r>
      <w:r w:rsidR="00970036" w:rsidRPr="002A6F1E">
        <w:rPr>
          <w:sz w:val="22"/>
          <w:szCs w:val="22"/>
        </w:rPr>
        <w:t>: Соглашение о документообороте в электронном виде.</w:t>
      </w:r>
    </w:p>
    <w:p w14:paraId="63CDD081" w14:textId="2CB5CD36" w:rsidR="00CE2B99" w:rsidRDefault="00631B4C" w:rsidP="00547DEA">
      <w:pPr>
        <w:pStyle w:val="03"/>
        <w:spacing w:after="100" w:afterAutospacing="1"/>
        <w:rPr>
          <w:sz w:val="22"/>
          <w:szCs w:val="22"/>
        </w:rPr>
      </w:pPr>
      <w:r w:rsidRPr="002A6F1E">
        <w:rPr>
          <w:sz w:val="22"/>
          <w:szCs w:val="22"/>
        </w:rPr>
        <w:t>Приложение №</w:t>
      </w:r>
      <w:r w:rsidR="00264C67" w:rsidRPr="002A6F1E">
        <w:rPr>
          <w:sz w:val="22"/>
          <w:szCs w:val="22"/>
        </w:rPr>
        <w:t xml:space="preserve"> </w:t>
      </w:r>
      <w:r w:rsidR="005B5816" w:rsidRPr="002A6F1E">
        <w:rPr>
          <w:sz w:val="22"/>
          <w:szCs w:val="22"/>
        </w:rPr>
        <w:t>6</w:t>
      </w:r>
      <w:r w:rsidRPr="002A6F1E">
        <w:rPr>
          <w:sz w:val="22"/>
          <w:szCs w:val="22"/>
        </w:rPr>
        <w:t>: Протокол согласования договорной стоимости.</w:t>
      </w:r>
    </w:p>
    <w:p w14:paraId="5B966C5B" w14:textId="6A691F9C" w:rsidR="005B5816" w:rsidRPr="002A6F1E" w:rsidRDefault="005B5816" w:rsidP="00547DEA">
      <w:pPr>
        <w:pStyle w:val="03"/>
        <w:spacing w:after="100" w:afterAutospacing="1"/>
        <w:rPr>
          <w:sz w:val="22"/>
          <w:szCs w:val="22"/>
        </w:rPr>
      </w:pPr>
      <w:r w:rsidRPr="002A6F1E">
        <w:rPr>
          <w:sz w:val="22"/>
          <w:szCs w:val="22"/>
        </w:rPr>
        <w:t>Приложение №</w:t>
      </w:r>
      <w:r w:rsidR="00CE2B99">
        <w:rPr>
          <w:sz w:val="22"/>
          <w:szCs w:val="22"/>
        </w:rPr>
        <w:t xml:space="preserve"> </w:t>
      </w:r>
      <w:r w:rsidRPr="002A6F1E">
        <w:rPr>
          <w:sz w:val="22"/>
          <w:szCs w:val="22"/>
        </w:rPr>
        <w:t>7</w:t>
      </w:r>
      <w:r w:rsidR="00CE2B99">
        <w:rPr>
          <w:sz w:val="22"/>
          <w:szCs w:val="22"/>
        </w:rPr>
        <w:t>:</w:t>
      </w:r>
      <w:r w:rsidRPr="002A6F1E">
        <w:rPr>
          <w:sz w:val="22"/>
          <w:szCs w:val="22"/>
        </w:rPr>
        <w:t xml:space="preserve"> Единое окно.</w:t>
      </w:r>
    </w:p>
    <w:p w14:paraId="34BA3D80" w14:textId="77777777" w:rsidR="00970036" w:rsidRPr="002A6F1E" w:rsidRDefault="00970036" w:rsidP="00970036">
      <w:pPr>
        <w:contextualSpacing/>
        <w:jc w:val="both"/>
        <w:rPr>
          <w:rFonts w:eastAsiaTheme="minorHAnsi"/>
          <w:sz w:val="22"/>
          <w:szCs w:val="22"/>
          <w:lang w:eastAsia="en-US"/>
        </w:rPr>
      </w:pPr>
    </w:p>
    <w:p w14:paraId="36C59326" w14:textId="7062C8AE" w:rsidR="00AE6A2E" w:rsidRPr="002A6F1E" w:rsidRDefault="005716A2" w:rsidP="00CF36A8">
      <w:pPr>
        <w:pStyle w:val="01"/>
        <w:rPr>
          <w:rFonts w:eastAsiaTheme="minorHAnsi"/>
          <w:sz w:val="22"/>
          <w:szCs w:val="22"/>
          <w:lang w:eastAsia="en-US"/>
        </w:rPr>
      </w:pPr>
      <w:r w:rsidRPr="002A6F1E">
        <w:rPr>
          <w:rFonts w:eastAsiaTheme="minorHAnsi"/>
          <w:sz w:val="22"/>
          <w:szCs w:val="22"/>
          <w:lang w:eastAsia="en-US"/>
        </w:rPr>
        <w:t>РЕКВИЗИТЫ СТОРОН</w:t>
      </w:r>
    </w:p>
    <w:tbl>
      <w:tblPr>
        <w:tblStyle w:val="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1"/>
        <w:gridCol w:w="5072"/>
      </w:tblGrid>
      <w:tr w:rsidR="003E1948" w14:paraId="1F111821" w14:textId="77777777" w:rsidTr="003E1948">
        <w:tc>
          <w:tcPr>
            <w:tcW w:w="5071" w:type="dxa"/>
            <w:tcBorders>
              <w:top w:val="dotted" w:sz="4" w:space="0" w:color="auto"/>
              <w:left w:val="dotted" w:sz="4" w:space="0" w:color="auto"/>
              <w:bottom w:val="dotted" w:sz="4" w:space="0" w:color="auto"/>
              <w:right w:val="dotted" w:sz="4" w:space="0" w:color="auto"/>
            </w:tcBorders>
            <w:hideMark/>
          </w:tcPr>
          <w:p w14:paraId="598AAE22" w14:textId="77777777" w:rsidR="003E1948" w:rsidRDefault="003E1948">
            <w:pPr>
              <w:jc w:val="center"/>
            </w:pPr>
            <w:bookmarkStart w:id="3" w:name="_Hlk133919780"/>
            <w:r w:rsidRPr="002C3C1E">
              <w:rPr>
                <w:rFonts w:ascii="Times New Roman" w:hAnsi="Times New Roman" w:cs="Times New Roman"/>
              </w:rPr>
              <w:t>Заказчик</w:t>
            </w:r>
            <w:r>
              <w:t xml:space="preserve">: </w:t>
            </w:r>
          </w:p>
        </w:tc>
        <w:tc>
          <w:tcPr>
            <w:tcW w:w="5072" w:type="dxa"/>
            <w:tcBorders>
              <w:top w:val="dotted" w:sz="4" w:space="0" w:color="auto"/>
              <w:left w:val="dotted" w:sz="4" w:space="0" w:color="auto"/>
              <w:bottom w:val="dotted" w:sz="4" w:space="0" w:color="auto"/>
              <w:right w:val="dotted" w:sz="4" w:space="0" w:color="auto"/>
            </w:tcBorders>
            <w:hideMark/>
          </w:tcPr>
          <w:p w14:paraId="384736E1" w14:textId="77777777" w:rsidR="003E1948" w:rsidRDefault="003E1948">
            <w:pPr>
              <w:jc w:val="center"/>
              <w:rPr>
                <w:rFonts w:ascii="Times New Roman" w:hAnsi="Times New Roman" w:cs="Times New Roman"/>
              </w:rPr>
            </w:pPr>
            <w:r>
              <w:rPr>
                <w:rFonts w:ascii="Times New Roman" w:hAnsi="Times New Roman" w:cs="Times New Roman"/>
              </w:rPr>
              <w:t>Исполнитель:</w:t>
            </w:r>
          </w:p>
        </w:tc>
      </w:tr>
      <w:tr w:rsidR="003E1948" w14:paraId="44814F8A" w14:textId="77777777" w:rsidTr="00EE2EBD">
        <w:trPr>
          <w:trHeight w:val="7217"/>
        </w:trPr>
        <w:tc>
          <w:tcPr>
            <w:tcW w:w="5071" w:type="dxa"/>
            <w:tcBorders>
              <w:top w:val="dotted" w:sz="4" w:space="0" w:color="auto"/>
              <w:left w:val="dotted" w:sz="4" w:space="0" w:color="auto"/>
              <w:bottom w:val="dotted" w:sz="4" w:space="0" w:color="auto"/>
              <w:right w:val="dotted" w:sz="4" w:space="0" w:color="auto"/>
            </w:tcBorders>
          </w:tcPr>
          <w:p w14:paraId="6DD75AEA" w14:textId="18821576" w:rsidR="003E1948" w:rsidRPr="00EE2EBD" w:rsidRDefault="003E1948">
            <w:pPr>
              <w:rPr>
                <w:rFonts w:ascii="Times New Roman" w:hAnsi="Times New Roman" w:cs="Times New Roman"/>
              </w:rPr>
            </w:pPr>
            <w:r w:rsidRPr="00EE2EBD">
              <w:rPr>
                <w:rFonts w:ascii="Times New Roman" w:hAnsi="Times New Roman" w:cs="Times New Roman"/>
              </w:rPr>
              <w:t>АО «Н</w:t>
            </w:r>
            <w:r w:rsidR="00D4453A" w:rsidRPr="00EE2EBD">
              <w:rPr>
                <w:rFonts w:ascii="Times New Roman" w:hAnsi="Times New Roman" w:cs="Times New Roman"/>
              </w:rPr>
              <w:t>БК</w:t>
            </w:r>
            <w:r w:rsidRPr="00EE2EBD">
              <w:rPr>
                <w:rFonts w:ascii="Times New Roman" w:hAnsi="Times New Roman" w:cs="Times New Roman"/>
              </w:rPr>
              <w:t>»</w:t>
            </w:r>
          </w:p>
          <w:p w14:paraId="6FC6EFE5" w14:textId="77777777" w:rsidR="0009795C" w:rsidRPr="00EE2EBD" w:rsidRDefault="003E1948">
            <w:pPr>
              <w:rPr>
                <w:rFonts w:ascii="Times New Roman" w:hAnsi="Times New Roman" w:cs="Times New Roman"/>
              </w:rPr>
            </w:pPr>
            <w:r w:rsidRPr="00EE2EBD">
              <w:rPr>
                <w:rFonts w:ascii="Times New Roman" w:hAnsi="Times New Roman" w:cs="Times New Roman"/>
              </w:rPr>
              <w:t xml:space="preserve">Юридический адрес: </w:t>
            </w:r>
          </w:p>
          <w:p w14:paraId="79C7B44C" w14:textId="1E7B004B" w:rsidR="003E1948" w:rsidRPr="00EE2EBD" w:rsidRDefault="0009795C">
            <w:pPr>
              <w:rPr>
                <w:rFonts w:ascii="Times New Roman" w:hAnsi="Times New Roman" w:cs="Times New Roman"/>
              </w:rPr>
            </w:pPr>
            <w:r w:rsidRPr="00EE2EBD">
              <w:rPr>
                <w:rFonts w:ascii="Times New Roman" w:hAnsi="Times New Roman" w:cs="Times New Roman"/>
              </w:rPr>
              <w:t xml:space="preserve">143409, </w:t>
            </w:r>
            <w:r w:rsidR="003E1948" w:rsidRPr="00EE2EBD">
              <w:rPr>
                <w:rFonts w:ascii="Times New Roman" w:hAnsi="Times New Roman" w:cs="Times New Roman"/>
              </w:rPr>
              <w:t>Московская область, г.о. Красногорск, г. Красногорск, ул. Успенская, д.</w:t>
            </w:r>
            <w:r w:rsidRPr="00EE2EBD">
              <w:rPr>
                <w:rFonts w:ascii="Times New Roman" w:hAnsi="Times New Roman" w:cs="Times New Roman"/>
              </w:rPr>
              <w:t>3</w:t>
            </w:r>
            <w:r w:rsidR="003E1948" w:rsidRPr="00EE2EBD">
              <w:rPr>
                <w:rFonts w:ascii="Times New Roman" w:hAnsi="Times New Roman" w:cs="Times New Roman"/>
              </w:rPr>
              <w:t>, помещ. 1, офис 307.</w:t>
            </w:r>
          </w:p>
          <w:p w14:paraId="7D5CBA05" w14:textId="77777777" w:rsidR="003E1948" w:rsidRPr="00EE2EBD" w:rsidRDefault="003E1948">
            <w:pPr>
              <w:rPr>
                <w:rFonts w:ascii="Times New Roman" w:hAnsi="Times New Roman" w:cs="Times New Roman"/>
              </w:rPr>
            </w:pPr>
            <w:r w:rsidRPr="00EE2EBD">
              <w:rPr>
                <w:rFonts w:ascii="Times New Roman" w:hAnsi="Times New Roman" w:cs="Times New Roman"/>
              </w:rPr>
              <w:t>ОГРН 1027700167110</w:t>
            </w:r>
          </w:p>
          <w:p w14:paraId="6959601A" w14:textId="77777777" w:rsidR="003E1948" w:rsidRPr="00EE2EBD" w:rsidRDefault="003E1948">
            <w:pPr>
              <w:rPr>
                <w:rFonts w:ascii="Times New Roman" w:hAnsi="Times New Roman" w:cs="Times New Roman"/>
              </w:rPr>
            </w:pPr>
            <w:r w:rsidRPr="00EE2EBD">
              <w:rPr>
                <w:rFonts w:ascii="Times New Roman" w:hAnsi="Times New Roman" w:cs="Times New Roman"/>
              </w:rPr>
              <w:t>ИНН 7713419774 КПП 502401001</w:t>
            </w:r>
          </w:p>
          <w:p w14:paraId="24C8C340" w14:textId="77777777" w:rsidR="003E1948" w:rsidRPr="00EE2EBD" w:rsidRDefault="003E1948">
            <w:pPr>
              <w:rPr>
                <w:rFonts w:ascii="Times New Roman" w:hAnsi="Times New Roman" w:cs="Times New Roman"/>
              </w:rPr>
            </w:pPr>
            <w:r w:rsidRPr="00EE2EBD">
              <w:rPr>
                <w:rFonts w:ascii="Times New Roman" w:hAnsi="Times New Roman" w:cs="Times New Roman"/>
              </w:rPr>
              <w:t>Р/с 40702810100000037149</w:t>
            </w:r>
          </w:p>
          <w:p w14:paraId="44F7471D" w14:textId="77777777" w:rsidR="003E1948" w:rsidRPr="00EE2EBD" w:rsidRDefault="003E1948">
            <w:pPr>
              <w:rPr>
                <w:rFonts w:ascii="Times New Roman" w:hAnsi="Times New Roman" w:cs="Times New Roman"/>
              </w:rPr>
            </w:pPr>
            <w:r w:rsidRPr="00EE2EBD">
              <w:rPr>
                <w:rFonts w:ascii="Times New Roman" w:hAnsi="Times New Roman" w:cs="Times New Roman"/>
              </w:rPr>
              <w:t xml:space="preserve">В АО «Газпромбанк», </w:t>
            </w:r>
          </w:p>
          <w:p w14:paraId="5D700DB5" w14:textId="77777777" w:rsidR="003E1948" w:rsidRPr="00EE2EBD" w:rsidRDefault="003E1948">
            <w:pPr>
              <w:rPr>
                <w:rFonts w:ascii="Times New Roman" w:hAnsi="Times New Roman" w:cs="Times New Roman"/>
              </w:rPr>
            </w:pPr>
            <w:r w:rsidRPr="00EE2EBD">
              <w:rPr>
                <w:rFonts w:ascii="Times New Roman" w:hAnsi="Times New Roman" w:cs="Times New Roman"/>
              </w:rPr>
              <w:t>К/с 30101810200000000823</w:t>
            </w:r>
          </w:p>
          <w:p w14:paraId="2ECAC15B" w14:textId="77777777" w:rsidR="003E1948" w:rsidRPr="00EE2EBD" w:rsidRDefault="003E1948">
            <w:pPr>
              <w:rPr>
                <w:rFonts w:ascii="Times New Roman" w:hAnsi="Times New Roman" w:cs="Times New Roman"/>
              </w:rPr>
            </w:pPr>
            <w:r w:rsidRPr="00EE2EBD">
              <w:rPr>
                <w:rFonts w:ascii="Times New Roman" w:hAnsi="Times New Roman" w:cs="Times New Roman"/>
              </w:rPr>
              <w:t>БИК 044525823</w:t>
            </w:r>
          </w:p>
          <w:p w14:paraId="3368896A" w14:textId="77777777" w:rsidR="003E1948" w:rsidRPr="00EE2EBD" w:rsidRDefault="003E1948">
            <w:pPr>
              <w:jc w:val="center"/>
              <w:rPr>
                <w:rFonts w:ascii="Times New Roman" w:hAnsi="Times New Roman" w:cs="Times New Roman"/>
              </w:rPr>
            </w:pPr>
          </w:p>
          <w:p w14:paraId="4C6C7AAE" w14:textId="77777777" w:rsidR="003E1948" w:rsidRPr="00EE2EBD" w:rsidRDefault="003E1948">
            <w:pPr>
              <w:rPr>
                <w:rFonts w:ascii="Times New Roman" w:hAnsi="Times New Roman" w:cs="Times New Roman"/>
              </w:rPr>
            </w:pPr>
          </w:p>
          <w:p w14:paraId="78AB3083" w14:textId="77777777" w:rsidR="003E1948" w:rsidRPr="00EE2EBD" w:rsidRDefault="003E1948">
            <w:pPr>
              <w:rPr>
                <w:rFonts w:ascii="Times New Roman" w:hAnsi="Times New Roman" w:cs="Times New Roman"/>
              </w:rPr>
            </w:pPr>
          </w:p>
          <w:p w14:paraId="0EA9D785" w14:textId="77777777" w:rsidR="003E1948" w:rsidRPr="00EE2EBD" w:rsidRDefault="003E1948">
            <w:pPr>
              <w:rPr>
                <w:rFonts w:ascii="Times New Roman" w:hAnsi="Times New Roman" w:cs="Times New Roman"/>
              </w:rPr>
            </w:pPr>
          </w:p>
          <w:p w14:paraId="24BDCDBA" w14:textId="553498A4" w:rsidR="003E1948" w:rsidRPr="00EE2EBD" w:rsidRDefault="003E1948">
            <w:pPr>
              <w:rPr>
                <w:rFonts w:ascii="Times New Roman" w:hAnsi="Times New Roman" w:cs="Times New Roman"/>
              </w:rPr>
            </w:pPr>
            <w:r w:rsidRPr="00EE2EBD">
              <w:rPr>
                <w:rFonts w:ascii="Times New Roman" w:hAnsi="Times New Roman" w:cs="Times New Roman"/>
              </w:rPr>
              <w:t>_________________/</w:t>
            </w:r>
            <w:r w:rsidR="000F41C0" w:rsidRPr="00EE2EBD">
              <w:rPr>
                <w:rFonts w:ascii="Times New Roman" w:hAnsi="Times New Roman" w:cs="Times New Roman"/>
              </w:rPr>
              <w:t xml:space="preserve"> Нифонтов Н.А.</w:t>
            </w:r>
            <w:r w:rsidR="008460C1" w:rsidRPr="00EE2EBD">
              <w:rPr>
                <w:rFonts w:ascii="Times New Roman" w:hAnsi="Times New Roman" w:cs="Times New Roman"/>
              </w:rPr>
              <w:t xml:space="preserve"> </w:t>
            </w:r>
            <w:r w:rsidRPr="00EE2EBD">
              <w:rPr>
                <w:rFonts w:ascii="Times New Roman" w:hAnsi="Times New Roman" w:cs="Times New Roman"/>
              </w:rPr>
              <w:t>/</w:t>
            </w:r>
          </w:p>
          <w:p w14:paraId="208A2C31" w14:textId="77777777" w:rsidR="003E1948" w:rsidRPr="00EE2EBD" w:rsidRDefault="003E1948">
            <w:pPr>
              <w:jc w:val="center"/>
              <w:rPr>
                <w:rFonts w:ascii="Times New Roman" w:hAnsi="Times New Roman" w:cs="Times New Roman"/>
              </w:rPr>
            </w:pPr>
          </w:p>
        </w:tc>
        <w:tc>
          <w:tcPr>
            <w:tcW w:w="5072" w:type="dxa"/>
            <w:tcBorders>
              <w:top w:val="dotted" w:sz="4" w:space="0" w:color="auto"/>
              <w:left w:val="dotted" w:sz="4" w:space="0" w:color="auto"/>
              <w:bottom w:val="dotted" w:sz="4" w:space="0" w:color="auto"/>
              <w:right w:val="dotted" w:sz="4" w:space="0" w:color="auto"/>
            </w:tcBorders>
          </w:tcPr>
          <w:p w14:paraId="70AB349C" w14:textId="04B062B6" w:rsidR="00EE2EBD" w:rsidRPr="00AB6D53" w:rsidRDefault="00EE2EBD" w:rsidP="00EE2EBD">
            <w:pPr>
              <w:contextualSpacing/>
              <w:jc w:val="left"/>
              <w:rPr>
                <w:rFonts w:ascii="Times New Roman" w:hAnsi="Times New Roman" w:cs="Times New Roman"/>
                <w:highlight w:val="red"/>
              </w:rPr>
            </w:pPr>
            <w:r w:rsidRPr="00AB6D53">
              <w:rPr>
                <w:rFonts w:ascii="Times New Roman" w:hAnsi="Times New Roman" w:cs="Times New Roman"/>
                <w:highlight w:val="red"/>
              </w:rPr>
              <w:t>ООО «»</w:t>
            </w:r>
          </w:p>
          <w:p w14:paraId="18F68377" w14:textId="77777777" w:rsidR="00EE2EBD" w:rsidRPr="00AB6D53" w:rsidRDefault="00EE2EBD" w:rsidP="00EE2EBD">
            <w:pPr>
              <w:tabs>
                <w:tab w:val="left" w:pos="0"/>
              </w:tabs>
              <w:rPr>
                <w:rFonts w:ascii="Times New Roman" w:hAnsi="Times New Roman" w:cs="Times New Roman"/>
                <w:highlight w:val="red"/>
              </w:rPr>
            </w:pPr>
          </w:p>
          <w:p w14:paraId="557C145A" w14:textId="77777777" w:rsidR="00EE2EBD" w:rsidRPr="00AB6D53" w:rsidRDefault="00EE2EBD" w:rsidP="00EE2EBD">
            <w:pPr>
              <w:tabs>
                <w:tab w:val="left" w:pos="0"/>
              </w:tabs>
              <w:rPr>
                <w:rFonts w:ascii="Times New Roman" w:hAnsi="Times New Roman" w:cs="Times New Roman"/>
                <w:highlight w:val="red"/>
              </w:rPr>
            </w:pPr>
          </w:p>
          <w:p w14:paraId="05C017B2" w14:textId="76917366" w:rsidR="00EE2EBD" w:rsidRPr="00AB6D53" w:rsidRDefault="00EE2EBD" w:rsidP="00EE2EBD">
            <w:pPr>
              <w:tabs>
                <w:tab w:val="left" w:pos="0"/>
              </w:tabs>
              <w:rPr>
                <w:rFonts w:ascii="Times New Roman" w:hAnsi="Times New Roman" w:cs="Times New Roman"/>
                <w:highlight w:val="red"/>
              </w:rPr>
            </w:pPr>
          </w:p>
          <w:p w14:paraId="7486A86A" w14:textId="12E7B7D4" w:rsidR="00873480" w:rsidRPr="00EE2EBD" w:rsidRDefault="00EE2EBD" w:rsidP="00EE2EBD">
            <w:pPr>
              <w:tabs>
                <w:tab w:val="left" w:pos="0"/>
              </w:tabs>
              <w:rPr>
                <w:rFonts w:ascii="Times New Roman" w:hAnsi="Times New Roman" w:cs="Times New Roman"/>
              </w:rPr>
            </w:pPr>
            <w:r w:rsidRPr="00AB6D53">
              <w:rPr>
                <w:rFonts w:ascii="Times New Roman" w:hAnsi="Times New Roman" w:cs="Times New Roman"/>
                <w:highlight w:val="red"/>
              </w:rPr>
              <w:t xml:space="preserve">   _________________/</w:t>
            </w:r>
          </w:p>
          <w:p w14:paraId="6CF7E3D0" w14:textId="77777777" w:rsidR="00873480" w:rsidRPr="00EE2EBD" w:rsidRDefault="00873480" w:rsidP="00873480">
            <w:pPr>
              <w:contextualSpacing/>
              <w:jc w:val="left"/>
              <w:rPr>
                <w:rFonts w:ascii="Times New Roman" w:hAnsi="Times New Roman" w:cs="Times New Roman"/>
              </w:rPr>
            </w:pPr>
          </w:p>
          <w:p w14:paraId="0D0E5492" w14:textId="77777777" w:rsidR="00873480" w:rsidRPr="00EE2EBD" w:rsidRDefault="00873480" w:rsidP="00873480">
            <w:pPr>
              <w:contextualSpacing/>
              <w:jc w:val="left"/>
              <w:rPr>
                <w:rFonts w:ascii="Times New Roman" w:hAnsi="Times New Roman" w:cs="Times New Roman"/>
              </w:rPr>
            </w:pPr>
          </w:p>
          <w:p w14:paraId="1C4AAAD4" w14:textId="77777777" w:rsidR="00873480" w:rsidRPr="00EE2EBD" w:rsidRDefault="00873480" w:rsidP="00873480">
            <w:pPr>
              <w:contextualSpacing/>
              <w:jc w:val="left"/>
              <w:rPr>
                <w:rFonts w:ascii="Times New Roman" w:hAnsi="Times New Roman" w:cs="Times New Roman"/>
              </w:rPr>
            </w:pPr>
          </w:p>
          <w:p w14:paraId="44435F49" w14:textId="77777777" w:rsidR="00873480" w:rsidRPr="00EE2EBD" w:rsidRDefault="00873480" w:rsidP="00873480">
            <w:pPr>
              <w:contextualSpacing/>
              <w:jc w:val="left"/>
              <w:rPr>
                <w:rFonts w:ascii="Times New Roman" w:hAnsi="Times New Roman" w:cs="Times New Roman"/>
              </w:rPr>
            </w:pPr>
          </w:p>
          <w:p w14:paraId="7CEBA5C2" w14:textId="66B60A04" w:rsidR="00873480" w:rsidRPr="00EE2EBD" w:rsidRDefault="00873480" w:rsidP="00873480">
            <w:pPr>
              <w:contextualSpacing/>
              <w:jc w:val="center"/>
              <w:rPr>
                <w:rFonts w:ascii="Times New Roman" w:hAnsi="Times New Roman" w:cs="Times New Roman"/>
              </w:rPr>
            </w:pPr>
            <w:r w:rsidRPr="00EE2EBD">
              <w:rPr>
                <w:rFonts w:ascii="Times New Roman" w:hAnsi="Times New Roman" w:cs="Times New Roman"/>
              </w:rPr>
              <w:t xml:space="preserve"> </w:t>
            </w:r>
          </w:p>
          <w:p w14:paraId="479DF89C" w14:textId="51BDAA0A" w:rsidR="003E1948" w:rsidRPr="00EE2EBD" w:rsidRDefault="003E1948" w:rsidP="008460C1">
            <w:pPr>
              <w:rPr>
                <w:rFonts w:ascii="Times New Roman" w:hAnsi="Times New Roman" w:cs="Times New Roman"/>
              </w:rPr>
            </w:pPr>
          </w:p>
          <w:p w14:paraId="2D9D7968" w14:textId="0D475005" w:rsidR="008460C1" w:rsidRPr="00EE2EBD" w:rsidRDefault="008460C1" w:rsidP="008460C1">
            <w:pPr>
              <w:rPr>
                <w:rFonts w:ascii="Times New Roman" w:hAnsi="Times New Roman" w:cs="Times New Roman"/>
              </w:rPr>
            </w:pPr>
          </w:p>
          <w:p w14:paraId="03D57D01" w14:textId="302930C8" w:rsidR="008460C1" w:rsidRPr="00EE2EBD" w:rsidRDefault="008460C1" w:rsidP="008460C1">
            <w:pPr>
              <w:rPr>
                <w:rFonts w:ascii="Times New Roman" w:hAnsi="Times New Roman" w:cs="Times New Roman"/>
              </w:rPr>
            </w:pPr>
          </w:p>
          <w:p w14:paraId="374142F2" w14:textId="5DB21308" w:rsidR="008460C1" w:rsidRPr="00EE2EBD" w:rsidRDefault="008460C1" w:rsidP="008460C1">
            <w:pPr>
              <w:rPr>
                <w:rFonts w:ascii="Times New Roman" w:hAnsi="Times New Roman" w:cs="Times New Roman"/>
              </w:rPr>
            </w:pPr>
          </w:p>
          <w:p w14:paraId="139100F0" w14:textId="3CDDA14C" w:rsidR="008460C1" w:rsidRPr="00EE2EBD" w:rsidRDefault="008460C1" w:rsidP="008460C1">
            <w:pPr>
              <w:rPr>
                <w:rFonts w:ascii="Times New Roman" w:hAnsi="Times New Roman" w:cs="Times New Roman"/>
              </w:rPr>
            </w:pPr>
          </w:p>
          <w:p w14:paraId="1D81BD99" w14:textId="77777777" w:rsidR="008460C1" w:rsidRPr="00EE2EBD" w:rsidRDefault="008460C1" w:rsidP="008460C1">
            <w:pPr>
              <w:rPr>
                <w:rFonts w:ascii="Times New Roman" w:hAnsi="Times New Roman" w:cs="Times New Roman"/>
              </w:rPr>
            </w:pPr>
          </w:p>
          <w:p w14:paraId="125748B3" w14:textId="77777777" w:rsidR="003E1948" w:rsidRPr="00EE2EBD" w:rsidRDefault="003E1948">
            <w:pPr>
              <w:rPr>
                <w:rFonts w:ascii="Times New Roman" w:hAnsi="Times New Roman" w:cs="Times New Roman"/>
              </w:rPr>
            </w:pPr>
          </w:p>
          <w:p w14:paraId="31632B4F" w14:textId="40B87742" w:rsidR="003E1948" w:rsidRPr="00EE2EBD" w:rsidRDefault="003E1948">
            <w:pPr>
              <w:rPr>
                <w:rFonts w:ascii="Times New Roman" w:hAnsi="Times New Roman" w:cs="Times New Roman"/>
              </w:rPr>
            </w:pPr>
          </w:p>
        </w:tc>
        <w:bookmarkEnd w:id="3"/>
      </w:tr>
    </w:tbl>
    <w:p w14:paraId="34BA3D99" w14:textId="51C8E7EF" w:rsidR="00051940" w:rsidRPr="002A6F1E" w:rsidRDefault="00051940" w:rsidP="001E08D3">
      <w:pPr>
        <w:rPr>
          <w:b/>
          <w:sz w:val="22"/>
          <w:szCs w:val="22"/>
        </w:rPr>
      </w:pPr>
    </w:p>
    <w:p w14:paraId="2376A57A" w14:textId="19B6F125" w:rsidR="00E12B26" w:rsidRPr="002A6F1E" w:rsidRDefault="00E12B26" w:rsidP="001E08D3">
      <w:pPr>
        <w:rPr>
          <w:b/>
          <w:sz w:val="22"/>
          <w:szCs w:val="22"/>
        </w:rPr>
      </w:pPr>
    </w:p>
    <w:p w14:paraId="1A4DD848" w14:textId="19D6CC3E" w:rsidR="00256B04" w:rsidRPr="002A6F1E" w:rsidRDefault="00256B04">
      <w:pPr>
        <w:rPr>
          <w:b/>
          <w:sz w:val="22"/>
          <w:szCs w:val="22"/>
        </w:rPr>
      </w:pPr>
      <w:r w:rsidRPr="002A6F1E">
        <w:rPr>
          <w:b/>
          <w:sz w:val="22"/>
          <w:szCs w:val="22"/>
        </w:rPr>
        <w:br w:type="page"/>
      </w:r>
    </w:p>
    <w:p w14:paraId="6C209D80" w14:textId="6CEF14AE" w:rsidR="00E27221" w:rsidRPr="002A6F1E" w:rsidRDefault="00E27221">
      <w:pPr>
        <w:rPr>
          <w:sz w:val="22"/>
          <w:szCs w:val="22"/>
        </w:rPr>
        <w:sectPr w:rsidR="00E27221" w:rsidRPr="002A6F1E" w:rsidSect="00AF4F36">
          <w:footerReference w:type="even" r:id="rId8"/>
          <w:footerReference w:type="default" r:id="rId9"/>
          <w:pgSz w:w="11906" w:h="16838" w:code="9"/>
          <w:pgMar w:top="1135" w:right="849" w:bottom="426" w:left="902" w:header="284" w:footer="709" w:gutter="0"/>
          <w:cols w:space="708"/>
          <w:docGrid w:linePitch="360"/>
        </w:sectPr>
      </w:pPr>
    </w:p>
    <w:p w14:paraId="70CA0D0B" w14:textId="2AAA1FCD" w:rsidR="009419EC" w:rsidRPr="002A6F1E" w:rsidRDefault="007C5199" w:rsidP="009419EC">
      <w:pPr>
        <w:spacing w:after="160"/>
        <w:jc w:val="right"/>
        <w:rPr>
          <w:sz w:val="22"/>
          <w:szCs w:val="22"/>
        </w:rPr>
      </w:pPr>
      <w:r w:rsidRPr="002A6F1E">
        <w:rPr>
          <w:sz w:val="22"/>
          <w:szCs w:val="22"/>
        </w:rPr>
        <w:lastRenderedPageBreak/>
        <w:t>П</w:t>
      </w:r>
      <w:r w:rsidR="009419EC" w:rsidRPr="002A6F1E">
        <w:rPr>
          <w:sz w:val="22"/>
          <w:szCs w:val="22"/>
        </w:rPr>
        <w:t>риложение №</w:t>
      </w:r>
      <w:r w:rsidRPr="002A6F1E">
        <w:rPr>
          <w:sz w:val="22"/>
          <w:szCs w:val="22"/>
        </w:rPr>
        <w:t>1</w:t>
      </w:r>
    </w:p>
    <w:p w14:paraId="22252AB3" w14:textId="3483E4F4" w:rsidR="0030132B" w:rsidRDefault="009419EC" w:rsidP="009419EC">
      <w:pPr>
        <w:tabs>
          <w:tab w:val="left" w:pos="7513"/>
        </w:tabs>
        <w:jc w:val="right"/>
        <w:rPr>
          <w:sz w:val="22"/>
          <w:szCs w:val="22"/>
        </w:rPr>
      </w:pPr>
      <w:r w:rsidRPr="002A6F1E">
        <w:rPr>
          <w:sz w:val="22"/>
          <w:szCs w:val="22"/>
        </w:rPr>
        <w:t>к Договору №</w:t>
      </w:r>
      <w:r w:rsidR="009A19AA">
        <w:rPr>
          <w:sz w:val="22"/>
          <w:szCs w:val="22"/>
        </w:rPr>
        <w:t xml:space="preserve"> </w:t>
      </w:r>
      <w:r w:rsidR="0030132B" w:rsidRPr="0030132B">
        <w:rPr>
          <w:sz w:val="22"/>
          <w:szCs w:val="22"/>
        </w:rPr>
        <w:t xml:space="preserve"> _НБК_ЭС-202</w:t>
      </w:r>
      <w:r w:rsidR="00AB6D53">
        <w:rPr>
          <w:sz w:val="22"/>
          <w:szCs w:val="22"/>
        </w:rPr>
        <w:t>5</w:t>
      </w:r>
    </w:p>
    <w:p w14:paraId="12634AE5" w14:textId="04EBE136" w:rsidR="009419EC" w:rsidRPr="002A6F1E" w:rsidRDefault="0030132B" w:rsidP="009419EC">
      <w:pPr>
        <w:tabs>
          <w:tab w:val="left" w:pos="7513"/>
        </w:tabs>
        <w:jc w:val="right"/>
        <w:rPr>
          <w:sz w:val="22"/>
          <w:szCs w:val="22"/>
        </w:rPr>
      </w:pPr>
      <w:r>
        <w:rPr>
          <w:sz w:val="22"/>
          <w:szCs w:val="22"/>
        </w:rPr>
        <w:t>от ___________202</w:t>
      </w:r>
      <w:r w:rsidR="00AB6D53">
        <w:rPr>
          <w:sz w:val="22"/>
          <w:szCs w:val="22"/>
        </w:rPr>
        <w:t>5</w:t>
      </w:r>
      <w:r>
        <w:rPr>
          <w:sz w:val="22"/>
          <w:szCs w:val="22"/>
        </w:rPr>
        <w:t xml:space="preserve">г. </w:t>
      </w:r>
    </w:p>
    <w:p w14:paraId="063CFC40" w14:textId="3F6D6C04" w:rsidR="009419EC" w:rsidRPr="002A6F1E" w:rsidRDefault="009419EC" w:rsidP="009419EC">
      <w:pPr>
        <w:tabs>
          <w:tab w:val="left" w:pos="7513"/>
        </w:tabs>
        <w:jc w:val="right"/>
        <w:rPr>
          <w:sz w:val="22"/>
          <w:szCs w:val="22"/>
        </w:rPr>
      </w:pPr>
      <w:r w:rsidRPr="002A6F1E">
        <w:rPr>
          <w:sz w:val="22"/>
          <w:szCs w:val="22"/>
        </w:rPr>
        <w:t>Форма Акта сдачи-приемки выполненных работ</w:t>
      </w:r>
    </w:p>
    <w:p w14:paraId="6CA5DA8B" w14:textId="034A1268" w:rsidR="009419EC" w:rsidRPr="002A6F1E" w:rsidRDefault="009419EC" w:rsidP="009419EC">
      <w:pPr>
        <w:tabs>
          <w:tab w:val="left" w:pos="7513"/>
        </w:tabs>
        <w:jc w:val="right"/>
        <w:rPr>
          <w:sz w:val="22"/>
          <w:szCs w:val="22"/>
        </w:rPr>
      </w:pPr>
    </w:p>
    <w:p w14:paraId="31BE08A6" w14:textId="77777777" w:rsidR="009419EC" w:rsidRPr="002A6F1E" w:rsidRDefault="009419EC" w:rsidP="009419EC">
      <w:pPr>
        <w:jc w:val="center"/>
        <w:rPr>
          <w:rFonts w:eastAsia="Arial Narrow"/>
          <w:snapToGrid w:val="0"/>
          <w:sz w:val="22"/>
          <w:szCs w:val="22"/>
        </w:rPr>
      </w:pPr>
      <w:r w:rsidRPr="002A6F1E">
        <w:rPr>
          <w:rFonts w:eastAsia="Arial Narrow"/>
          <w:b/>
          <w:snapToGrid w:val="0"/>
          <w:sz w:val="22"/>
          <w:szCs w:val="22"/>
        </w:rPr>
        <w:t>Акт № ___</w:t>
      </w:r>
    </w:p>
    <w:p w14:paraId="625E8F69" w14:textId="77777777" w:rsidR="009419EC" w:rsidRPr="002A6F1E" w:rsidRDefault="009419EC" w:rsidP="009419EC">
      <w:pPr>
        <w:jc w:val="center"/>
        <w:rPr>
          <w:b/>
          <w:sz w:val="22"/>
          <w:szCs w:val="22"/>
        </w:rPr>
      </w:pPr>
      <w:r w:rsidRPr="002A6F1E">
        <w:rPr>
          <w:b/>
          <w:sz w:val="22"/>
          <w:szCs w:val="22"/>
        </w:rPr>
        <w:t>сдачи-приемки выполненных работ</w:t>
      </w:r>
    </w:p>
    <w:p w14:paraId="60B09771" w14:textId="0F65BE4E" w:rsidR="009419EC" w:rsidRPr="002A6F1E" w:rsidRDefault="009419EC" w:rsidP="009419EC">
      <w:pPr>
        <w:jc w:val="right"/>
        <w:rPr>
          <w:b/>
          <w:sz w:val="22"/>
          <w:szCs w:val="22"/>
        </w:rPr>
      </w:pPr>
      <w:r w:rsidRPr="002A6F1E">
        <w:rPr>
          <w:b/>
          <w:sz w:val="22"/>
          <w:szCs w:val="22"/>
        </w:rPr>
        <w:t xml:space="preserve"> _____________  202_ г.</w:t>
      </w:r>
    </w:p>
    <w:tbl>
      <w:tblPr>
        <w:tblW w:w="15777" w:type="dxa"/>
        <w:tblInd w:w="675" w:type="dxa"/>
        <w:tblLayout w:type="fixed"/>
        <w:tblLook w:val="04A0" w:firstRow="1" w:lastRow="0" w:firstColumn="1" w:lastColumn="0" w:noHBand="0" w:noVBand="1"/>
      </w:tblPr>
      <w:tblGrid>
        <w:gridCol w:w="949"/>
        <w:gridCol w:w="1993"/>
        <w:gridCol w:w="480"/>
        <w:gridCol w:w="904"/>
        <w:gridCol w:w="860"/>
        <w:gridCol w:w="860"/>
        <w:gridCol w:w="224"/>
        <w:gridCol w:w="1003"/>
        <w:gridCol w:w="362"/>
        <w:gridCol w:w="454"/>
        <w:gridCol w:w="415"/>
        <w:gridCol w:w="430"/>
        <w:gridCol w:w="461"/>
        <w:gridCol w:w="431"/>
        <w:gridCol w:w="966"/>
        <w:gridCol w:w="723"/>
        <w:gridCol w:w="990"/>
        <w:gridCol w:w="729"/>
        <w:gridCol w:w="918"/>
        <w:gridCol w:w="1266"/>
        <w:gridCol w:w="359"/>
      </w:tblGrid>
      <w:tr w:rsidR="007C5199" w:rsidRPr="002A6F1E" w14:paraId="7C16DD2A" w14:textId="77777777" w:rsidTr="00547DEA">
        <w:trPr>
          <w:gridAfter w:val="3"/>
          <w:wAfter w:w="2505" w:type="dxa"/>
          <w:trHeight w:val="300"/>
        </w:trPr>
        <w:tc>
          <w:tcPr>
            <w:tcW w:w="3446" w:type="dxa"/>
            <w:gridSpan w:val="3"/>
            <w:tcBorders>
              <w:top w:val="nil"/>
              <w:left w:val="nil"/>
              <w:bottom w:val="nil"/>
              <w:right w:val="nil"/>
            </w:tcBorders>
            <w:shd w:val="clear" w:color="auto" w:fill="auto"/>
            <w:noWrap/>
            <w:vAlign w:val="center"/>
            <w:hideMark/>
          </w:tcPr>
          <w:p w14:paraId="4693DCA3" w14:textId="712AE17A" w:rsidR="00E27221" w:rsidRPr="002A6F1E" w:rsidRDefault="00E27221" w:rsidP="00E27221">
            <w:pPr>
              <w:rPr>
                <w:b/>
                <w:bCs/>
                <w:color w:val="000000"/>
                <w:sz w:val="22"/>
                <w:szCs w:val="22"/>
              </w:rPr>
            </w:pPr>
            <w:r w:rsidRPr="002A6F1E">
              <w:rPr>
                <w:b/>
                <w:bCs/>
                <w:color w:val="000000"/>
                <w:sz w:val="22"/>
                <w:szCs w:val="22"/>
              </w:rPr>
              <w:t>Заказчик: АО «Н</w:t>
            </w:r>
            <w:r w:rsidR="00D4453A">
              <w:rPr>
                <w:b/>
                <w:bCs/>
                <w:color w:val="000000"/>
                <w:sz w:val="22"/>
                <w:szCs w:val="22"/>
              </w:rPr>
              <w:t>БК</w:t>
            </w:r>
            <w:r w:rsidRPr="002A6F1E">
              <w:rPr>
                <w:b/>
                <w:bCs/>
                <w:color w:val="000000"/>
                <w:sz w:val="22"/>
                <w:szCs w:val="22"/>
              </w:rPr>
              <w:t>»</w:t>
            </w:r>
          </w:p>
        </w:tc>
        <w:tc>
          <w:tcPr>
            <w:tcW w:w="2866" w:type="dxa"/>
            <w:gridSpan w:val="4"/>
            <w:tcBorders>
              <w:top w:val="nil"/>
              <w:left w:val="nil"/>
              <w:bottom w:val="nil"/>
              <w:right w:val="nil"/>
            </w:tcBorders>
            <w:shd w:val="clear" w:color="auto" w:fill="auto"/>
            <w:noWrap/>
            <w:vAlign w:val="bottom"/>
            <w:hideMark/>
          </w:tcPr>
          <w:p w14:paraId="31843767" w14:textId="77777777" w:rsidR="00E27221" w:rsidRPr="002A6F1E" w:rsidRDefault="00E27221" w:rsidP="00E27221">
            <w:pPr>
              <w:rPr>
                <w:b/>
                <w:bCs/>
                <w:color w:val="000000"/>
                <w:sz w:val="22"/>
                <w:szCs w:val="22"/>
              </w:rPr>
            </w:pPr>
          </w:p>
        </w:tc>
        <w:tc>
          <w:tcPr>
            <w:tcW w:w="1009" w:type="dxa"/>
            <w:tcBorders>
              <w:top w:val="nil"/>
              <w:left w:val="nil"/>
              <w:bottom w:val="nil"/>
              <w:right w:val="nil"/>
            </w:tcBorders>
            <w:shd w:val="clear" w:color="auto" w:fill="auto"/>
            <w:noWrap/>
            <w:vAlign w:val="bottom"/>
            <w:hideMark/>
          </w:tcPr>
          <w:p w14:paraId="384E2A42" w14:textId="77777777" w:rsidR="00E27221" w:rsidRPr="002A6F1E" w:rsidRDefault="00E27221" w:rsidP="00E27221">
            <w:pPr>
              <w:rPr>
                <w:sz w:val="22"/>
                <w:szCs w:val="22"/>
              </w:rPr>
            </w:pPr>
          </w:p>
        </w:tc>
        <w:tc>
          <w:tcPr>
            <w:tcW w:w="821" w:type="dxa"/>
            <w:gridSpan w:val="2"/>
            <w:tcBorders>
              <w:top w:val="nil"/>
              <w:left w:val="nil"/>
              <w:bottom w:val="nil"/>
              <w:right w:val="nil"/>
            </w:tcBorders>
            <w:shd w:val="clear" w:color="auto" w:fill="auto"/>
            <w:noWrap/>
            <w:vAlign w:val="bottom"/>
            <w:hideMark/>
          </w:tcPr>
          <w:p w14:paraId="29B7F687" w14:textId="77777777" w:rsidR="00E27221" w:rsidRPr="002A6F1E" w:rsidRDefault="00E27221" w:rsidP="00E27221">
            <w:pPr>
              <w:rPr>
                <w:sz w:val="22"/>
                <w:szCs w:val="22"/>
              </w:rPr>
            </w:pPr>
          </w:p>
        </w:tc>
        <w:tc>
          <w:tcPr>
            <w:tcW w:w="417" w:type="dxa"/>
            <w:tcBorders>
              <w:top w:val="nil"/>
              <w:left w:val="nil"/>
              <w:bottom w:val="nil"/>
              <w:right w:val="nil"/>
            </w:tcBorders>
            <w:shd w:val="clear" w:color="auto" w:fill="auto"/>
            <w:noWrap/>
            <w:vAlign w:val="bottom"/>
            <w:hideMark/>
          </w:tcPr>
          <w:p w14:paraId="117956A3" w14:textId="77777777" w:rsidR="00E27221" w:rsidRPr="002A6F1E" w:rsidRDefault="00E27221" w:rsidP="00E27221">
            <w:pPr>
              <w:rPr>
                <w:sz w:val="22"/>
                <w:szCs w:val="22"/>
              </w:rPr>
            </w:pPr>
          </w:p>
        </w:tc>
        <w:tc>
          <w:tcPr>
            <w:tcW w:w="896" w:type="dxa"/>
            <w:gridSpan w:val="2"/>
            <w:tcBorders>
              <w:top w:val="nil"/>
              <w:left w:val="nil"/>
              <w:bottom w:val="nil"/>
              <w:right w:val="nil"/>
            </w:tcBorders>
            <w:shd w:val="clear" w:color="auto" w:fill="auto"/>
            <w:noWrap/>
            <w:vAlign w:val="bottom"/>
            <w:hideMark/>
          </w:tcPr>
          <w:p w14:paraId="76FD6A87" w14:textId="2F4A92FB" w:rsidR="00E27221" w:rsidRPr="002A6F1E" w:rsidRDefault="00E27221" w:rsidP="00E27221">
            <w:pPr>
              <w:rPr>
                <w:sz w:val="22"/>
                <w:szCs w:val="22"/>
              </w:rPr>
            </w:pPr>
          </w:p>
        </w:tc>
        <w:tc>
          <w:tcPr>
            <w:tcW w:w="1407" w:type="dxa"/>
            <w:gridSpan w:val="2"/>
            <w:tcBorders>
              <w:top w:val="nil"/>
              <w:left w:val="nil"/>
              <w:bottom w:val="nil"/>
              <w:right w:val="nil"/>
            </w:tcBorders>
            <w:shd w:val="clear" w:color="auto" w:fill="auto"/>
            <w:noWrap/>
            <w:vAlign w:val="bottom"/>
            <w:hideMark/>
          </w:tcPr>
          <w:p w14:paraId="72ECA989" w14:textId="77777777" w:rsidR="00E27221" w:rsidRPr="002A6F1E" w:rsidRDefault="00E27221" w:rsidP="00E27221">
            <w:pPr>
              <w:rPr>
                <w:sz w:val="22"/>
                <w:szCs w:val="22"/>
              </w:rPr>
            </w:pPr>
          </w:p>
        </w:tc>
        <w:tc>
          <w:tcPr>
            <w:tcW w:w="2410" w:type="dxa"/>
            <w:gridSpan w:val="3"/>
            <w:tcBorders>
              <w:top w:val="nil"/>
              <w:left w:val="nil"/>
              <w:bottom w:val="nil"/>
              <w:right w:val="nil"/>
            </w:tcBorders>
            <w:shd w:val="clear" w:color="auto" w:fill="auto"/>
            <w:noWrap/>
            <w:vAlign w:val="bottom"/>
            <w:hideMark/>
          </w:tcPr>
          <w:p w14:paraId="7C30ED91" w14:textId="77777777" w:rsidR="00E27221" w:rsidRPr="002A6F1E" w:rsidRDefault="00E27221" w:rsidP="00E27221">
            <w:pPr>
              <w:rPr>
                <w:sz w:val="22"/>
                <w:szCs w:val="22"/>
              </w:rPr>
            </w:pPr>
          </w:p>
        </w:tc>
      </w:tr>
      <w:tr w:rsidR="00C208A3" w:rsidRPr="002A6F1E" w14:paraId="2442457F" w14:textId="77777777" w:rsidTr="00BB3556">
        <w:trPr>
          <w:gridAfter w:val="3"/>
          <w:wAfter w:w="2505" w:type="dxa"/>
          <w:trHeight w:val="300"/>
        </w:trPr>
        <w:tc>
          <w:tcPr>
            <w:tcW w:w="3446" w:type="dxa"/>
            <w:gridSpan w:val="3"/>
            <w:tcBorders>
              <w:top w:val="nil"/>
              <w:left w:val="nil"/>
              <w:bottom w:val="nil"/>
              <w:right w:val="nil"/>
            </w:tcBorders>
            <w:shd w:val="clear" w:color="000000" w:fill="FFFFFF"/>
            <w:noWrap/>
            <w:vAlign w:val="center"/>
            <w:hideMark/>
          </w:tcPr>
          <w:p w14:paraId="142FA074" w14:textId="16F75A63" w:rsidR="00E27221" w:rsidRPr="002A6F1E" w:rsidRDefault="00E27221" w:rsidP="00E27221">
            <w:pPr>
              <w:rPr>
                <w:b/>
                <w:bCs/>
                <w:sz w:val="22"/>
                <w:szCs w:val="22"/>
              </w:rPr>
            </w:pPr>
            <w:r w:rsidRPr="002A6F1E">
              <w:rPr>
                <w:b/>
                <w:bCs/>
                <w:sz w:val="22"/>
                <w:szCs w:val="22"/>
              </w:rPr>
              <w:t xml:space="preserve">Исполнитель: ______________, </w:t>
            </w:r>
          </w:p>
        </w:tc>
        <w:tc>
          <w:tcPr>
            <w:tcW w:w="2866" w:type="dxa"/>
            <w:gridSpan w:val="4"/>
            <w:tcBorders>
              <w:top w:val="nil"/>
              <w:left w:val="nil"/>
              <w:bottom w:val="nil"/>
              <w:right w:val="nil"/>
            </w:tcBorders>
            <w:shd w:val="clear" w:color="000000" w:fill="FFFFFF"/>
            <w:noWrap/>
            <w:vAlign w:val="bottom"/>
            <w:hideMark/>
          </w:tcPr>
          <w:p w14:paraId="022B2FED" w14:textId="2A534735" w:rsidR="00E27221" w:rsidRPr="002A6F1E" w:rsidRDefault="00E27221" w:rsidP="00E27221">
            <w:pPr>
              <w:rPr>
                <w:sz w:val="22"/>
                <w:szCs w:val="22"/>
              </w:rPr>
            </w:pPr>
            <w:r w:rsidRPr="002A6F1E">
              <w:rPr>
                <w:sz w:val="22"/>
                <w:szCs w:val="22"/>
              </w:rPr>
              <w:t> </w:t>
            </w:r>
            <w:r w:rsidR="00FC08B0" w:rsidRPr="002A6F1E">
              <w:rPr>
                <w:b/>
                <w:bCs/>
                <w:sz w:val="22"/>
                <w:szCs w:val="22"/>
              </w:rPr>
              <w:t>ИНН, КПП</w:t>
            </w:r>
          </w:p>
        </w:tc>
        <w:tc>
          <w:tcPr>
            <w:tcW w:w="1009" w:type="dxa"/>
            <w:tcBorders>
              <w:top w:val="nil"/>
              <w:left w:val="nil"/>
              <w:bottom w:val="nil"/>
              <w:right w:val="nil"/>
            </w:tcBorders>
            <w:shd w:val="clear" w:color="000000" w:fill="FFFFFF"/>
            <w:noWrap/>
            <w:vAlign w:val="bottom"/>
            <w:hideMark/>
          </w:tcPr>
          <w:p w14:paraId="4DDA49E6" w14:textId="77777777" w:rsidR="00E27221" w:rsidRPr="002A6F1E" w:rsidRDefault="00E27221" w:rsidP="00E27221">
            <w:pPr>
              <w:rPr>
                <w:sz w:val="22"/>
                <w:szCs w:val="22"/>
              </w:rPr>
            </w:pPr>
            <w:r w:rsidRPr="002A6F1E">
              <w:rPr>
                <w:sz w:val="22"/>
                <w:szCs w:val="22"/>
              </w:rPr>
              <w:t> </w:t>
            </w:r>
          </w:p>
        </w:tc>
        <w:tc>
          <w:tcPr>
            <w:tcW w:w="821" w:type="dxa"/>
            <w:gridSpan w:val="2"/>
            <w:tcBorders>
              <w:top w:val="nil"/>
              <w:left w:val="nil"/>
              <w:bottom w:val="nil"/>
              <w:right w:val="nil"/>
            </w:tcBorders>
            <w:shd w:val="clear" w:color="000000" w:fill="FFFFFF"/>
            <w:noWrap/>
            <w:vAlign w:val="bottom"/>
            <w:hideMark/>
          </w:tcPr>
          <w:p w14:paraId="4A51DC3D" w14:textId="77777777" w:rsidR="00E27221" w:rsidRPr="002A6F1E" w:rsidRDefault="00E27221" w:rsidP="00E27221">
            <w:pPr>
              <w:rPr>
                <w:sz w:val="22"/>
                <w:szCs w:val="22"/>
              </w:rPr>
            </w:pPr>
            <w:r w:rsidRPr="002A6F1E">
              <w:rPr>
                <w:sz w:val="22"/>
                <w:szCs w:val="22"/>
              </w:rPr>
              <w:t> </w:t>
            </w:r>
          </w:p>
        </w:tc>
        <w:tc>
          <w:tcPr>
            <w:tcW w:w="417" w:type="dxa"/>
            <w:tcBorders>
              <w:top w:val="nil"/>
              <w:left w:val="nil"/>
              <w:bottom w:val="nil"/>
              <w:right w:val="nil"/>
            </w:tcBorders>
            <w:shd w:val="clear" w:color="000000" w:fill="FFFFFF"/>
            <w:noWrap/>
            <w:vAlign w:val="bottom"/>
            <w:hideMark/>
          </w:tcPr>
          <w:p w14:paraId="417AFF47" w14:textId="77777777" w:rsidR="00E27221" w:rsidRPr="002A6F1E" w:rsidRDefault="00E27221" w:rsidP="00E27221">
            <w:pPr>
              <w:rPr>
                <w:sz w:val="22"/>
                <w:szCs w:val="22"/>
              </w:rPr>
            </w:pPr>
            <w:r w:rsidRPr="002A6F1E">
              <w:rPr>
                <w:sz w:val="22"/>
                <w:szCs w:val="22"/>
              </w:rPr>
              <w:t> </w:t>
            </w:r>
          </w:p>
        </w:tc>
        <w:tc>
          <w:tcPr>
            <w:tcW w:w="896" w:type="dxa"/>
            <w:gridSpan w:val="2"/>
            <w:tcBorders>
              <w:top w:val="nil"/>
              <w:left w:val="nil"/>
              <w:bottom w:val="nil"/>
              <w:right w:val="nil"/>
            </w:tcBorders>
            <w:shd w:val="clear" w:color="000000" w:fill="FFFFFF"/>
            <w:noWrap/>
            <w:vAlign w:val="bottom"/>
            <w:hideMark/>
          </w:tcPr>
          <w:p w14:paraId="26A02EF2" w14:textId="77777777" w:rsidR="00E27221" w:rsidRPr="002A6F1E" w:rsidRDefault="00E27221" w:rsidP="00E27221">
            <w:pPr>
              <w:rPr>
                <w:sz w:val="22"/>
                <w:szCs w:val="22"/>
              </w:rPr>
            </w:pPr>
            <w:r w:rsidRPr="002A6F1E">
              <w:rPr>
                <w:sz w:val="22"/>
                <w:szCs w:val="22"/>
              </w:rPr>
              <w:t> </w:t>
            </w:r>
          </w:p>
        </w:tc>
        <w:tc>
          <w:tcPr>
            <w:tcW w:w="1407" w:type="dxa"/>
            <w:gridSpan w:val="2"/>
            <w:tcBorders>
              <w:top w:val="nil"/>
              <w:left w:val="nil"/>
              <w:bottom w:val="nil"/>
              <w:right w:val="nil"/>
            </w:tcBorders>
            <w:shd w:val="clear" w:color="000000" w:fill="FFFFFF"/>
            <w:noWrap/>
            <w:vAlign w:val="bottom"/>
            <w:hideMark/>
          </w:tcPr>
          <w:p w14:paraId="6A35BFD2" w14:textId="77777777" w:rsidR="00E27221" w:rsidRPr="002A6F1E" w:rsidRDefault="00E27221" w:rsidP="00E27221">
            <w:pPr>
              <w:rPr>
                <w:sz w:val="22"/>
                <w:szCs w:val="22"/>
              </w:rPr>
            </w:pPr>
            <w:r w:rsidRPr="002A6F1E">
              <w:rPr>
                <w:sz w:val="22"/>
                <w:szCs w:val="22"/>
              </w:rPr>
              <w:t> </w:t>
            </w:r>
          </w:p>
        </w:tc>
        <w:tc>
          <w:tcPr>
            <w:tcW w:w="2410" w:type="dxa"/>
            <w:gridSpan w:val="3"/>
            <w:tcBorders>
              <w:top w:val="nil"/>
              <w:left w:val="nil"/>
              <w:bottom w:val="nil"/>
              <w:right w:val="nil"/>
            </w:tcBorders>
            <w:shd w:val="clear" w:color="000000" w:fill="FFFFFF"/>
            <w:noWrap/>
            <w:vAlign w:val="bottom"/>
            <w:hideMark/>
          </w:tcPr>
          <w:p w14:paraId="2B0CC730" w14:textId="77777777" w:rsidR="00E27221" w:rsidRPr="002A6F1E" w:rsidRDefault="00E27221" w:rsidP="00E27221">
            <w:pPr>
              <w:rPr>
                <w:sz w:val="22"/>
                <w:szCs w:val="22"/>
              </w:rPr>
            </w:pPr>
            <w:r w:rsidRPr="002A6F1E">
              <w:rPr>
                <w:sz w:val="22"/>
                <w:szCs w:val="22"/>
              </w:rPr>
              <w:t> </w:t>
            </w:r>
          </w:p>
        </w:tc>
      </w:tr>
      <w:tr w:rsidR="00C208A3" w:rsidRPr="002A6F1E" w14:paraId="01E45E02" w14:textId="77777777" w:rsidTr="00BB3556">
        <w:trPr>
          <w:gridAfter w:val="3"/>
          <w:wAfter w:w="2505" w:type="dxa"/>
          <w:trHeight w:val="300"/>
        </w:trPr>
        <w:tc>
          <w:tcPr>
            <w:tcW w:w="3446" w:type="dxa"/>
            <w:gridSpan w:val="3"/>
            <w:tcBorders>
              <w:top w:val="nil"/>
              <w:left w:val="nil"/>
              <w:bottom w:val="nil"/>
              <w:right w:val="nil"/>
            </w:tcBorders>
            <w:shd w:val="clear" w:color="000000" w:fill="FFFFFF"/>
            <w:noWrap/>
            <w:vAlign w:val="center"/>
            <w:hideMark/>
          </w:tcPr>
          <w:p w14:paraId="1D70D070" w14:textId="57DF7B6B" w:rsidR="00E27221" w:rsidRPr="002A6F1E" w:rsidRDefault="00E27221" w:rsidP="00E27221">
            <w:pPr>
              <w:rPr>
                <w:b/>
                <w:bCs/>
                <w:sz w:val="22"/>
                <w:szCs w:val="22"/>
              </w:rPr>
            </w:pPr>
            <w:r w:rsidRPr="002A6F1E">
              <w:rPr>
                <w:b/>
                <w:bCs/>
                <w:sz w:val="22"/>
                <w:szCs w:val="22"/>
              </w:rPr>
              <w:t xml:space="preserve">Договор: №ххххххххххххххот </w:t>
            </w:r>
          </w:p>
        </w:tc>
        <w:tc>
          <w:tcPr>
            <w:tcW w:w="2866" w:type="dxa"/>
            <w:gridSpan w:val="4"/>
            <w:tcBorders>
              <w:top w:val="nil"/>
              <w:left w:val="nil"/>
              <w:bottom w:val="nil"/>
              <w:right w:val="nil"/>
            </w:tcBorders>
            <w:shd w:val="clear" w:color="000000" w:fill="FFFFFF"/>
            <w:noWrap/>
            <w:vAlign w:val="bottom"/>
            <w:hideMark/>
          </w:tcPr>
          <w:p w14:paraId="0BF90E1D" w14:textId="77777777" w:rsidR="00E27221" w:rsidRPr="002A6F1E" w:rsidRDefault="00E27221" w:rsidP="00E27221">
            <w:pPr>
              <w:rPr>
                <w:sz w:val="22"/>
                <w:szCs w:val="22"/>
              </w:rPr>
            </w:pPr>
            <w:r w:rsidRPr="002A6F1E">
              <w:rPr>
                <w:sz w:val="22"/>
                <w:szCs w:val="22"/>
              </w:rPr>
              <w:t> </w:t>
            </w:r>
          </w:p>
        </w:tc>
        <w:tc>
          <w:tcPr>
            <w:tcW w:w="1009" w:type="dxa"/>
            <w:tcBorders>
              <w:top w:val="nil"/>
              <w:left w:val="nil"/>
              <w:bottom w:val="nil"/>
              <w:right w:val="nil"/>
            </w:tcBorders>
            <w:shd w:val="clear" w:color="000000" w:fill="FFFFFF"/>
            <w:noWrap/>
            <w:vAlign w:val="bottom"/>
            <w:hideMark/>
          </w:tcPr>
          <w:p w14:paraId="6C9F3591" w14:textId="77777777" w:rsidR="00E27221" w:rsidRPr="002A6F1E" w:rsidRDefault="00E27221" w:rsidP="00E27221">
            <w:pPr>
              <w:rPr>
                <w:sz w:val="22"/>
                <w:szCs w:val="22"/>
              </w:rPr>
            </w:pPr>
            <w:r w:rsidRPr="002A6F1E">
              <w:rPr>
                <w:sz w:val="22"/>
                <w:szCs w:val="22"/>
              </w:rPr>
              <w:t> </w:t>
            </w:r>
          </w:p>
        </w:tc>
        <w:tc>
          <w:tcPr>
            <w:tcW w:w="821" w:type="dxa"/>
            <w:gridSpan w:val="2"/>
            <w:tcBorders>
              <w:top w:val="nil"/>
              <w:left w:val="nil"/>
              <w:bottom w:val="nil"/>
              <w:right w:val="nil"/>
            </w:tcBorders>
            <w:shd w:val="clear" w:color="000000" w:fill="FFFFFF"/>
            <w:noWrap/>
            <w:vAlign w:val="bottom"/>
            <w:hideMark/>
          </w:tcPr>
          <w:p w14:paraId="32D6DD02" w14:textId="77777777" w:rsidR="00E27221" w:rsidRPr="002A6F1E" w:rsidRDefault="00E27221" w:rsidP="00E27221">
            <w:pPr>
              <w:rPr>
                <w:sz w:val="22"/>
                <w:szCs w:val="22"/>
              </w:rPr>
            </w:pPr>
            <w:r w:rsidRPr="002A6F1E">
              <w:rPr>
                <w:sz w:val="22"/>
                <w:szCs w:val="22"/>
              </w:rPr>
              <w:t> </w:t>
            </w:r>
          </w:p>
        </w:tc>
        <w:tc>
          <w:tcPr>
            <w:tcW w:w="417" w:type="dxa"/>
            <w:tcBorders>
              <w:top w:val="nil"/>
              <w:left w:val="nil"/>
              <w:bottom w:val="nil"/>
              <w:right w:val="nil"/>
            </w:tcBorders>
            <w:shd w:val="clear" w:color="000000" w:fill="FFFFFF"/>
            <w:noWrap/>
            <w:vAlign w:val="bottom"/>
            <w:hideMark/>
          </w:tcPr>
          <w:p w14:paraId="77E96DC4" w14:textId="77777777" w:rsidR="00E27221" w:rsidRPr="002A6F1E" w:rsidRDefault="00E27221" w:rsidP="00E27221">
            <w:pPr>
              <w:rPr>
                <w:sz w:val="22"/>
                <w:szCs w:val="22"/>
              </w:rPr>
            </w:pPr>
            <w:r w:rsidRPr="002A6F1E">
              <w:rPr>
                <w:sz w:val="22"/>
                <w:szCs w:val="22"/>
              </w:rPr>
              <w:t> </w:t>
            </w:r>
          </w:p>
        </w:tc>
        <w:tc>
          <w:tcPr>
            <w:tcW w:w="896" w:type="dxa"/>
            <w:gridSpan w:val="2"/>
            <w:tcBorders>
              <w:top w:val="nil"/>
              <w:left w:val="nil"/>
              <w:bottom w:val="nil"/>
              <w:right w:val="nil"/>
            </w:tcBorders>
            <w:shd w:val="clear" w:color="000000" w:fill="FFFFFF"/>
            <w:noWrap/>
            <w:vAlign w:val="bottom"/>
            <w:hideMark/>
          </w:tcPr>
          <w:p w14:paraId="5124E273" w14:textId="77777777" w:rsidR="00E27221" w:rsidRPr="002A6F1E" w:rsidRDefault="00E27221" w:rsidP="00E27221">
            <w:pPr>
              <w:rPr>
                <w:sz w:val="22"/>
                <w:szCs w:val="22"/>
              </w:rPr>
            </w:pPr>
            <w:r w:rsidRPr="002A6F1E">
              <w:rPr>
                <w:sz w:val="22"/>
                <w:szCs w:val="22"/>
              </w:rPr>
              <w:t> </w:t>
            </w:r>
          </w:p>
        </w:tc>
        <w:tc>
          <w:tcPr>
            <w:tcW w:w="1407" w:type="dxa"/>
            <w:gridSpan w:val="2"/>
            <w:tcBorders>
              <w:top w:val="nil"/>
              <w:left w:val="nil"/>
              <w:bottom w:val="nil"/>
              <w:right w:val="nil"/>
            </w:tcBorders>
            <w:shd w:val="clear" w:color="000000" w:fill="FFFFFF"/>
            <w:noWrap/>
            <w:vAlign w:val="bottom"/>
            <w:hideMark/>
          </w:tcPr>
          <w:p w14:paraId="0F104580" w14:textId="77777777" w:rsidR="00E27221" w:rsidRPr="002A6F1E" w:rsidRDefault="00E27221" w:rsidP="00E27221">
            <w:pPr>
              <w:rPr>
                <w:sz w:val="22"/>
                <w:szCs w:val="22"/>
              </w:rPr>
            </w:pPr>
            <w:r w:rsidRPr="002A6F1E">
              <w:rPr>
                <w:sz w:val="22"/>
                <w:szCs w:val="22"/>
              </w:rPr>
              <w:t> </w:t>
            </w:r>
          </w:p>
        </w:tc>
        <w:tc>
          <w:tcPr>
            <w:tcW w:w="2410" w:type="dxa"/>
            <w:gridSpan w:val="3"/>
            <w:tcBorders>
              <w:top w:val="nil"/>
              <w:left w:val="nil"/>
              <w:bottom w:val="nil"/>
              <w:right w:val="nil"/>
            </w:tcBorders>
            <w:shd w:val="clear" w:color="000000" w:fill="FFFFFF"/>
            <w:noWrap/>
            <w:vAlign w:val="bottom"/>
            <w:hideMark/>
          </w:tcPr>
          <w:p w14:paraId="7E46EC4E" w14:textId="77777777" w:rsidR="00E27221" w:rsidRPr="002A6F1E" w:rsidRDefault="00E27221" w:rsidP="00E27221">
            <w:pPr>
              <w:rPr>
                <w:sz w:val="22"/>
                <w:szCs w:val="22"/>
              </w:rPr>
            </w:pPr>
            <w:r w:rsidRPr="002A6F1E">
              <w:rPr>
                <w:sz w:val="22"/>
                <w:szCs w:val="22"/>
              </w:rPr>
              <w:t> </w:t>
            </w:r>
          </w:p>
        </w:tc>
      </w:tr>
      <w:tr w:rsidR="00C208A3" w:rsidRPr="002A6F1E" w14:paraId="0C35A50C" w14:textId="77777777" w:rsidTr="00BB3556">
        <w:trPr>
          <w:gridAfter w:val="3"/>
          <w:wAfter w:w="2505" w:type="dxa"/>
          <w:trHeight w:val="300"/>
        </w:trPr>
        <w:tc>
          <w:tcPr>
            <w:tcW w:w="3446" w:type="dxa"/>
            <w:gridSpan w:val="3"/>
            <w:tcBorders>
              <w:top w:val="nil"/>
              <w:left w:val="nil"/>
              <w:bottom w:val="nil"/>
              <w:right w:val="nil"/>
            </w:tcBorders>
            <w:shd w:val="clear" w:color="000000" w:fill="FFFFFF"/>
            <w:noWrap/>
            <w:vAlign w:val="center"/>
            <w:hideMark/>
          </w:tcPr>
          <w:p w14:paraId="30F714F8" w14:textId="338E966F" w:rsidR="00E27221" w:rsidRPr="002A6F1E" w:rsidRDefault="00E27221" w:rsidP="00E27221">
            <w:pPr>
              <w:rPr>
                <w:b/>
                <w:bCs/>
                <w:sz w:val="22"/>
                <w:szCs w:val="22"/>
              </w:rPr>
            </w:pPr>
            <w:r w:rsidRPr="002A6F1E">
              <w:rPr>
                <w:b/>
                <w:bCs/>
                <w:sz w:val="22"/>
                <w:szCs w:val="22"/>
              </w:rPr>
              <w:t xml:space="preserve">Период выполнения работ </w:t>
            </w:r>
          </w:p>
        </w:tc>
        <w:tc>
          <w:tcPr>
            <w:tcW w:w="2866" w:type="dxa"/>
            <w:gridSpan w:val="4"/>
            <w:tcBorders>
              <w:top w:val="nil"/>
              <w:left w:val="nil"/>
              <w:bottom w:val="nil"/>
              <w:right w:val="nil"/>
            </w:tcBorders>
            <w:shd w:val="clear" w:color="000000" w:fill="FFFFFF"/>
            <w:noWrap/>
            <w:vAlign w:val="bottom"/>
            <w:hideMark/>
          </w:tcPr>
          <w:p w14:paraId="11EC4850" w14:textId="77777777" w:rsidR="00E27221" w:rsidRPr="002A6F1E" w:rsidRDefault="00E27221" w:rsidP="00E27221">
            <w:pPr>
              <w:rPr>
                <w:sz w:val="22"/>
                <w:szCs w:val="22"/>
              </w:rPr>
            </w:pPr>
            <w:r w:rsidRPr="002A6F1E">
              <w:rPr>
                <w:sz w:val="22"/>
                <w:szCs w:val="22"/>
              </w:rPr>
              <w:t> </w:t>
            </w:r>
          </w:p>
        </w:tc>
        <w:tc>
          <w:tcPr>
            <w:tcW w:w="1009" w:type="dxa"/>
            <w:tcBorders>
              <w:top w:val="nil"/>
              <w:left w:val="nil"/>
              <w:bottom w:val="nil"/>
              <w:right w:val="nil"/>
            </w:tcBorders>
            <w:shd w:val="clear" w:color="000000" w:fill="FFFFFF"/>
            <w:noWrap/>
            <w:vAlign w:val="bottom"/>
            <w:hideMark/>
          </w:tcPr>
          <w:p w14:paraId="309EE3DB" w14:textId="77777777" w:rsidR="00E27221" w:rsidRPr="002A6F1E" w:rsidRDefault="00E27221" w:rsidP="00E27221">
            <w:pPr>
              <w:rPr>
                <w:sz w:val="22"/>
                <w:szCs w:val="22"/>
              </w:rPr>
            </w:pPr>
            <w:r w:rsidRPr="002A6F1E">
              <w:rPr>
                <w:sz w:val="22"/>
                <w:szCs w:val="22"/>
              </w:rPr>
              <w:t> </w:t>
            </w:r>
          </w:p>
        </w:tc>
        <w:tc>
          <w:tcPr>
            <w:tcW w:w="821" w:type="dxa"/>
            <w:gridSpan w:val="2"/>
            <w:tcBorders>
              <w:top w:val="nil"/>
              <w:left w:val="nil"/>
              <w:bottom w:val="nil"/>
              <w:right w:val="nil"/>
            </w:tcBorders>
            <w:shd w:val="clear" w:color="000000" w:fill="FFFFFF"/>
            <w:noWrap/>
            <w:vAlign w:val="bottom"/>
            <w:hideMark/>
          </w:tcPr>
          <w:p w14:paraId="5A980446" w14:textId="77777777" w:rsidR="00E27221" w:rsidRPr="002A6F1E" w:rsidRDefault="00E27221" w:rsidP="00E27221">
            <w:pPr>
              <w:rPr>
                <w:sz w:val="22"/>
                <w:szCs w:val="22"/>
              </w:rPr>
            </w:pPr>
            <w:r w:rsidRPr="002A6F1E">
              <w:rPr>
                <w:sz w:val="22"/>
                <w:szCs w:val="22"/>
              </w:rPr>
              <w:t> </w:t>
            </w:r>
          </w:p>
        </w:tc>
        <w:tc>
          <w:tcPr>
            <w:tcW w:w="417" w:type="dxa"/>
            <w:tcBorders>
              <w:top w:val="nil"/>
              <w:left w:val="nil"/>
              <w:bottom w:val="nil"/>
              <w:right w:val="nil"/>
            </w:tcBorders>
            <w:shd w:val="clear" w:color="000000" w:fill="FFFFFF"/>
            <w:noWrap/>
            <w:vAlign w:val="bottom"/>
            <w:hideMark/>
          </w:tcPr>
          <w:p w14:paraId="14E8E8B8" w14:textId="77777777" w:rsidR="00E27221" w:rsidRPr="002A6F1E" w:rsidRDefault="00E27221" w:rsidP="00E27221">
            <w:pPr>
              <w:rPr>
                <w:sz w:val="22"/>
                <w:szCs w:val="22"/>
              </w:rPr>
            </w:pPr>
            <w:r w:rsidRPr="002A6F1E">
              <w:rPr>
                <w:sz w:val="22"/>
                <w:szCs w:val="22"/>
              </w:rPr>
              <w:t> </w:t>
            </w:r>
          </w:p>
        </w:tc>
        <w:tc>
          <w:tcPr>
            <w:tcW w:w="896" w:type="dxa"/>
            <w:gridSpan w:val="2"/>
            <w:tcBorders>
              <w:top w:val="nil"/>
              <w:left w:val="nil"/>
              <w:bottom w:val="nil"/>
              <w:right w:val="nil"/>
            </w:tcBorders>
            <w:shd w:val="clear" w:color="000000" w:fill="FFFFFF"/>
            <w:noWrap/>
            <w:vAlign w:val="bottom"/>
            <w:hideMark/>
          </w:tcPr>
          <w:p w14:paraId="463494EA" w14:textId="77777777" w:rsidR="00E27221" w:rsidRPr="002A6F1E" w:rsidRDefault="00E27221" w:rsidP="00E27221">
            <w:pPr>
              <w:rPr>
                <w:sz w:val="22"/>
                <w:szCs w:val="22"/>
              </w:rPr>
            </w:pPr>
            <w:r w:rsidRPr="002A6F1E">
              <w:rPr>
                <w:sz w:val="22"/>
                <w:szCs w:val="22"/>
              </w:rPr>
              <w:t> </w:t>
            </w:r>
          </w:p>
        </w:tc>
        <w:tc>
          <w:tcPr>
            <w:tcW w:w="1407" w:type="dxa"/>
            <w:gridSpan w:val="2"/>
            <w:tcBorders>
              <w:top w:val="nil"/>
              <w:left w:val="nil"/>
              <w:bottom w:val="nil"/>
              <w:right w:val="nil"/>
            </w:tcBorders>
            <w:shd w:val="clear" w:color="000000" w:fill="FFFFFF"/>
            <w:noWrap/>
            <w:vAlign w:val="bottom"/>
            <w:hideMark/>
          </w:tcPr>
          <w:p w14:paraId="6A41A614" w14:textId="77777777" w:rsidR="00E27221" w:rsidRPr="002A6F1E" w:rsidRDefault="00E27221" w:rsidP="00E27221">
            <w:pPr>
              <w:rPr>
                <w:sz w:val="22"/>
                <w:szCs w:val="22"/>
              </w:rPr>
            </w:pPr>
            <w:r w:rsidRPr="002A6F1E">
              <w:rPr>
                <w:sz w:val="22"/>
                <w:szCs w:val="22"/>
              </w:rPr>
              <w:t> </w:t>
            </w:r>
          </w:p>
        </w:tc>
        <w:tc>
          <w:tcPr>
            <w:tcW w:w="2410" w:type="dxa"/>
            <w:gridSpan w:val="3"/>
            <w:tcBorders>
              <w:top w:val="nil"/>
              <w:left w:val="nil"/>
              <w:bottom w:val="nil"/>
              <w:right w:val="nil"/>
            </w:tcBorders>
            <w:shd w:val="clear" w:color="000000" w:fill="FFFFFF"/>
            <w:noWrap/>
            <w:vAlign w:val="bottom"/>
            <w:hideMark/>
          </w:tcPr>
          <w:p w14:paraId="738D3BA2" w14:textId="77777777" w:rsidR="00E27221" w:rsidRPr="002A6F1E" w:rsidRDefault="00E27221" w:rsidP="00E27221">
            <w:pPr>
              <w:rPr>
                <w:sz w:val="22"/>
                <w:szCs w:val="22"/>
              </w:rPr>
            </w:pPr>
            <w:r w:rsidRPr="002A6F1E">
              <w:rPr>
                <w:sz w:val="22"/>
                <w:szCs w:val="22"/>
              </w:rPr>
              <w:t> </w:t>
            </w:r>
          </w:p>
        </w:tc>
      </w:tr>
      <w:tr w:rsidR="00E27221" w:rsidRPr="002A6F1E" w14:paraId="656AEEAF" w14:textId="77777777" w:rsidTr="00547DEA">
        <w:trPr>
          <w:gridAfter w:val="4"/>
          <w:wAfter w:w="3190" w:type="dxa"/>
          <w:trHeight w:val="300"/>
        </w:trPr>
        <w:tc>
          <w:tcPr>
            <w:tcW w:w="12587" w:type="dxa"/>
            <w:gridSpan w:val="17"/>
            <w:tcBorders>
              <w:top w:val="nil"/>
              <w:left w:val="nil"/>
              <w:bottom w:val="nil"/>
              <w:right w:val="nil"/>
            </w:tcBorders>
            <w:shd w:val="clear" w:color="000000" w:fill="FFFFFF"/>
            <w:noWrap/>
            <w:vAlign w:val="center"/>
            <w:hideMark/>
          </w:tcPr>
          <w:p w14:paraId="0109861E" w14:textId="4193A1BA" w:rsidR="00E27221" w:rsidRPr="002A6F1E" w:rsidRDefault="00E27221" w:rsidP="00E27221">
            <w:pPr>
              <w:rPr>
                <w:sz w:val="22"/>
                <w:szCs w:val="22"/>
              </w:rPr>
            </w:pPr>
            <w:r w:rsidRPr="002A6F1E">
              <w:rPr>
                <w:sz w:val="22"/>
                <w:szCs w:val="22"/>
              </w:rPr>
              <w:t>В соответствии с условиями Договора полномочным представителем Заказчика проверены объемы и качество следующих работ:</w:t>
            </w:r>
          </w:p>
        </w:tc>
      </w:tr>
      <w:tr w:rsidR="00C208A3" w:rsidRPr="002A6F1E" w14:paraId="50C30860" w14:textId="77777777" w:rsidTr="00BB3556">
        <w:trPr>
          <w:gridAfter w:val="1"/>
          <w:wAfter w:w="360" w:type="dxa"/>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4CE4B3" w14:textId="77777777" w:rsidR="00E27221" w:rsidRPr="002A6F1E" w:rsidRDefault="00E27221" w:rsidP="00E27221">
            <w:pPr>
              <w:jc w:val="center"/>
              <w:rPr>
                <w:b/>
                <w:bCs/>
                <w:sz w:val="22"/>
                <w:szCs w:val="22"/>
              </w:rPr>
            </w:pPr>
            <w:r w:rsidRPr="002A6F1E">
              <w:rPr>
                <w:b/>
                <w:bCs/>
                <w:sz w:val="22"/>
                <w:szCs w:val="22"/>
              </w:rPr>
              <w:t>№ п/п</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EE8836" w14:textId="77777777" w:rsidR="00E27221" w:rsidRPr="002A6F1E" w:rsidRDefault="00E27221" w:rsidP="00E27221">
            <w:pPr>
              <w:jc w:val="center"/>
              <w:rPr>
                <w:b/>
                <w:bCs/>
                <w:sz w:val="22"/>
                <w:szCs w:val="22"/>
              </w:rPr>
            </w:pPr>
            <w:r w:rsidRPr="002A6F1E">
              <w:rPr>
                <w:b/>
                <w:bCs/>
                <w:sz w:val="22"/>
                <w:szCs w:val="22"/>
              </w:rPr>
              <w:t>Наименование Объекта</w:t>
            </w:r>
          </w:p>
        </w:tc>
        <w:tc>
          <w:tcPr>
            <w:tcW w:w="13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C49A6" w14:textId="77777777" w:rsidR="00E27221" w:rsidRPr="002A6F1E" w:rsidRDefault="00E27221" w:rsidP="00E27221">
            <w:pPr>
              <w:jc w:val="center"/>
              <w:rPr>
                <w:b/>
                <w:bCs/>
                <w:sz w:val="22"/>
                <w:szCs w:val="22"/>
              </w:rPr>
            </w:pPr>
            <w:r w:rsidRPr="002A6F1E">
              <w:rPr>
                <w:b/>
                <w:bCs/>
                <w:sz w:val="22"/>
                <w:szCs w:val="22"/>
              </w:rPr>
              <w:t>Вид работ, материалов</w:t>
            </w:r>
          </w:p>
        </w:tc>
        <w:tc>
          <w:tcPr>
            <w:tcW w:w="8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22A76" w14:textId="77777777" w:rsidR="00E27221" w:rsidRPr="002A6F1E" w:rsidRDefault="00E27221" w:rsidP="00E27221">
            <w:pPr>
              <w:jc w:val="center"/>
              <w:rPr>
                <w:b/>
                <w:bCs/>
                <w:sz w:val="22"/>
                <w:szCs w:val="22"/>
              </w:rPr>
            </w:pPr>
            <w:r w:rsidRPr="002A6F1E">
              <w:rPr>
                <w:b/>
                <w:bCs/>
                <w:sz w:val="22"/>
                <w:szCs w:val="22"/>
              </w:rPr>
              <w:t>Дата</w:t>
            </w:r>
          </w:p>
        </w:tc>
        <w:tc>
          <w:tcPr>
            <w:tcW w:w="8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3E3D0" w14:textId="77777777" w:rsidR="00E27221" w:rsidRPr="002A6F1E" w:rsidRDefault="00E27221" w:rsidP="00E27221">
            <w:pPr>
              <w:jc w:val="center"/>
              <w:rPr>
                <w:b/>
                <w:bCs/>
                <w:sz w:val="22"/>
                <w:szCs w:val="22"/>
              </w:rPr>
            </w:pPr>
            <w:r w:rsidRPr="002A6F1E">
              <w:rPr>
                <w:b/>
                <w:bCs/>
                <w:sz w:val="22"/>
                <w:szCs w:val="22"/>
              </w:rPr>
              <w:t>Кол-во</w:t>
            </w:r>
          </w:p>
        </w:tc>
        <w:tc>
          <w:tcPr>
            <w:tcW w:w="15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74841" w14:textId="77777777" w:rsidR="00E27221" w:rsidRPr="002A6F1E" w:rsidRDefault="00E27221" w:rsidP="00E27221">
            <w:pPr>
              <w:jc w:val="center"/>
              <w:rPr>
                <w:b/>
                <w:bCs/>
                <w:sz w:val="22"/>
                <w:szCs w:val="22"/>
              </w:rPr>
            </w:pPr>
            <w:r w:rsidRPr="002A6F1E">
              <w:rPr>
                <w:b/>
                <w:bCs/>
                <w:sz w:val="22"/>
                <w:szCs w:val="22"/>
              </w:rPr>
              <w:t>Коэффициент  (по договору)</w:t>
            </w:r>
          </w:p>
        </w:tc>
        <w:tc>
          <w:tcPr>
            <w:tcW w:w="130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DBA71B" w14:textId="77777777" w:rsidR="00E27221" w:rsidRPr="002A6F1E" w:rsidRDefault="00E27221" w:rsidP="00E27221">
            <w:pPr>
              <w:jc w:val="center"/>
              <w:rPr>
                <w:b/>
                <w:bCs/>
                <w:sz w:val="22"/>
                <w:szCs w:val="22"/>
              </w:rPr>
            </w:pPr>
            <w:r w:rsidRPr="002A6F1E">
              <w:rPr>
                <w:b/>
                <w:bCs/>
                <w:sz w:val="22"/>
                <w:szCs w:val="22"/>
              </w:rPr>
              <w:t>Цена без НДС, руб.</w:t>
            </w: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A660D9" w14:textId="74277CE3" w:rsidR="00E27221" w:rsidRPr="002A6F1E" w:rsidRDefault="00E27221" w:rsidP="00E27221">
            <w:pPr>
              <w:jc w:val="center"/>
              <w:rPr>
                <w:b/>
                <w:bCs/>
                <w:sz w:val="22"/>
                <w:szCs w:val="22"/>
              </w:rPr>
            </w:pPr>
            <w:r w:rsidRPr="002A6F1E">
              <w:rPr>
                <w:b/>
                <w:bCs/>
                <w:sz w:val="22"/>
                <w:szCs w:val="22"/>
              </w:rPr>
              <w:t>Цена с НДС, руб.</w:t>
            </w:r>
          </w:p>
        </w:tc>
        <w:tc>
          <w:tcPr>
            <w:tcW w:w="16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E147C" w14:textId="77777777" w:rsidR="00E27221" w:rsidRPr="002A6F1E" w:rsidRDefault="00E27221" w:rsidP="00E27221">
            <w:pPr>
              <w:jc w:val="center"/>
              <w:rPr>
                <w:b/>
                <w:bCs/>
                <w:sz w:val="22"/>
                <w:szCs w:val="22"/>
              </w:rPr>
            </w:pPr>
            <w:r w:rsidRPr="002A6F1E">
              <w:rPr>
                <w:b/>
                <w:bCs/>
                <w:sz w:val="22"/>
                <w:szCs w:val="22"/>
              </w:rPr>
              <w:t>Стоимость за единицу, с учетом коэффициента, без НДС, руб.</w:t>
            </w:r>
          </w:p>
        </w:tc>
        <w:tc>
          <w:tcPr>
            <w:tcW w:w="173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C6F7" w14:textId="5688FA27" w:rsidR="00E27221" w:rsidRPr="002A6F1E" w:rsidRDefault="00E27221" w:rsidP="00E27221">
            <w:pPr>
              <w:jc w:val="center"/>
              <w:rPr>
                <w:b/>
                <w:bCs/>
                <w:sz w:val="22"/>
                <w:szCs w:val="22"/>
              </w:rPr>
            </w:pPr>
            <w:r w:rsidRPr="002A6F1E">
              <w:rPr>
                <w:b/>
                <w:bCs/>
                <w:sz w:val="22"/>
                <w:szCs w:val="22"/>
              </w:rPr>
              <w:t>Стоимость</w:t>
            </w:r>
            <w:r w:rsidR="002C3C1E">
              <w:rPr>
                <w:b/>
                <w:bCs/>
                <w:sz w:val="22"/>
                <w:szCs w:val="22"/>
              </w:rPr>
              <w:t xml:space="preserve"> </w:t>
            </w:r>
            <w:r w:rsidRPr="002A6F1E">
              <w:rPr>
                <w:b/>
                <w:bCs/>
                <w:sz w:val="22"/>
                <w:szCs w:val="22"/>
              </w:rPr>
              <w:t>за единицу,  с учетом коэффициента, с НДС, руб.</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1DD7A" w14:textId="77777777" w:rsidR="00E27221" w:rsidRPr="002A6F1E" w:rsidRDefault="00E27221" w:rsidP="00E27221">
            <w:pPr>
              <w:jc w:val="center"/>
              <w:rPr>
                <w:b/>
                <w:bCs/>
                <w:sz w:val="22"/>
                <w:szCs w:val="22"/>
              </w:rPr>
            </w:pPr>
            <w:r w:rsidRPr="002A6F1E">
              <w:rPr>
                <w:b/>
                <w:bCs/>
                <w:sz w:val="22"/>
                <w:szCs w:val="22"/>
              </w:rPr>
              <w:t>Всего без НДС, руб.</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A72CE" w14:textId="77777777" w:rsidR="00E27221" w:rsidRPr="002A6F1E" w:rsidRDefault="00E27221" w:rsidP="00E27221">
            <w:pPr>
              <w:jc w:val="center"/>
              <w:rPr>
                <w:b/>
                <w:bCs/>
                <w:sz w:val="22"/>
                <w:szCs w:val="22"/>
              </w:rPr>
            </w:pPr>
            <w:r w:rsidRPr="002A6F1E">
              <w:rPr>
                <w:b/>
                <w:bCs/>
                <w:sz w:val="22"/>
                <w:szCs w:val="22"/>
              </w:rPr>
              <w:t>Всего с НДС, руб.</w:t>
            </w:r>
          </w:p>
        </w:tc>
      </w:tr>
      <w:tr w:rsidR="00C208A3" w:rsidRPr="002A6F1E" w14:paraId="6B79A4D8" w14:textId="77777777" w:rsidTr="00BB3556">
        <w:trPr>
          <w:trHeight w:val="81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652525E9" w14:textId="77777777" w:rsidR="00E27221" w:rsidRPr="002A6F1E" w:rsidRDefault="00E27221" w:rsidP="00E27221">
            <w:pPr>
              <w:rPr>
                <w:b/>
                <w:bCs/>
                <w:sz w:val="22"/>
                <w:szCs w:val="22"/>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5D2C5015" w14:textId="77777777" w:rsidR="00E27221" w:rsidRPr="002A6F1E" w:rsidRDefault="00E27221" w:rsidP="00E27221">
            <w:pPr>
              <w:rPr>
                <w:b/>
                <w:bCs/>
                <w:sz w:val="22"/>
                <w:szCs w:val="22"/>
              </w:rPr>
            </w:pPr>
          </w:p>
        </w:tc>
        <w:tc>
          <w:tcPr>
            <w:tcW w:w="1393" w:type="dxa"/>
            <w:gridSpan w:val="2"/>
            <w:vMerge/>
            <w:tcBorders>
              <w:top w:val="single" w:sz="4" w:space="0" w:color="auto"/>
              <w:left w:val="single" w:sz="4" w:space="0" w:color="auto"/>
              <w:bottom w:val="single" w:sz="4" w:space="0" w:color="auto"/>
              <w:right w:val="single" w:sz="4" w:space="0" w:color="auto"/>
            </w:tcBorders>
            <w:vAlign w:val="center"/>
            <w:hideMark/>
          </w:tcPr>
          <w:p w14:paraId="080919D0" w14:textId="77777777" w:rsidR="00E27221" w:rsidRPr="002A6F1E" w:rsidRDefault="00E27221" w:rsidP="00E27221">
            <w:pPr>
              <w:rPr>
                <w:b/>
                <w:bCs/>
                <w:sz w:val="22"/>
                <w:szCs w:val="22"/>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602FEE6B" w14:textId="77777777" w:rsidR="00E27221" w:rsidRPr="002A6F1E" w:rsidRDefault="00E27221" w:rsidP="00E27221">
            <w:pPr>
              <w:rPr>
                <w:b/>
                <w:bCs/>
                <w:sz w:val="22"/>
                <w:szCs w:val="22"/>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29DA5F01" w14:textId="77777777" w:rsidR="00E27221" w:rsidRPr="002A6F1E" w:rsidRDefault="00E27221" w:rsidP="00E27221">
            <w:pPr>
              <w:rPr>
                <w:b/>
                <w:bCs/>
                <w:sz w:val="22"/>
                <w:szCs w:val="22"/>
              </w:rPr>
            </w:pPr>
          </w:p>
        </w:tc>
        <w:tc>
          <w:tcPr>
            <w:tcW w:w="1599" w:type="dxa"/>
            <w:gridSpan w:val="3"/>
            <w:vMerge/>
            <w:tcBorders>
              <w:top w:val="single" w:sz="4" w:space="0" w:color="auto"/>
              <w:left w:val="single" w:sz="4" w:space="0" w:color="auto"/>
              <w:bottom w:val="single" w:sz="4" w:space="0" w:color="auto"/>
              <w:right w:val="single" w:sz="4" w:space="0" w:color="auto"/>
            </w:tcBorders>
            <w:vAlign w:val="center"/>
            <w:hideMark/>
          </w:tcPr>
          <w:p w14:paraId="397B84ED" w14:textId="77777777" w:rsidR="00E27221" w:rsidRPr="002A6F1E" w:rsidRDefault="00E27221" w:rsidP="00E27221">
            <w:pPr>
              <w:rPr>
                <w:b/>
                <w:bCs/>
                <w:sz w:val="22"/>
                <w:szCs w:val="22"/>
              </w:rPr>
            </w:pPr>
          </w:p>
        </w:tc>
        <w:tc>
          <w:tcPr>
            <w:tcW w:w="1306" w:type="dxa"/>
            <w:gridSpan w:val="3"/>
            <w:vMerge/>
            <w:tcBorders>
              <w:top w:val="single" w:sz="4" w:space="0" w:color="auto"/>
              <w:left w:val="single" w:sz="4" w:space="0" w:color="auto"/>
              <w:bottom w:val="single" w:sz="4" w:space="0" w:color="auto"/>
              <w:right w:val="single" w:sz="4" w:space="0" w:color="auto"/>
            </w:tcBorders>
            <w:vAlign w:val="center"/>
            <w:hideMark/>
          </w:tcPr>
          <w:p w14:paraId="52A75096" w14:textId="77777777" w:rsidR="00E27221" w:rsidRPr="002A6F1E" w:rsidRDefault="00E27221" w:rsidP="00E27221">
            <w:pPr>
              <w:rPr>
                <w:b/>
                <w:bCs/>
                <w:sz w:val="22"/>
                <w:szCs w:val="2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14:paraId="77CB782F" w14:textId="77777777" w:rsidR="00E27221" w:rsidRPr="002A6F1E" w:rsidRDefault="00E27221" w:rsidP="00E27221">
            <w:pPr>
              <w:rPr>
                <w:b/>
                <w:bCs/>
                <w:sz w:val="22"/>
                <w:szCs w:val="22"/>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hideMark/>
          </w:tcPr>
          <w:p w14:paraId="53CEA047" w14:textId="77777777" w:rsidR="00E27221" w:rsidRPr="002A6F1E" w:rsidRDefault="00E27221" w:rsidP="00E27221">
            <w:pPr>
              <w:rPr>
                <w:b/>
                <w:bCs/>
                <w:sz w:val="22"/>
                <w:szCs w:val="22"/>
              </w:rPr>
            </w:pPr>
          </w:p>
        </w:tc>
        <w:tc>
          <w:tcPr>
            <w:tcW w:w="1731" w:type="dxa"/>
            <w:gridSpan w:val="2"/>
            <w:vMerge/>
            <w:tcBorders>
              <w:top w:val="single" w:sz="4" w:space="0" w:color="auto"/>
              <w:left w:val="single" w:sz="4" w:space="0" w:color="auto"/>
              <w:bottom w:val="single" w:sz="4" w:space="0" w:color="auto"/>
              <w:right w:val="single" w:sz="4" w:space="0" w:color="auto"/>
            </w:tcBorders>
            <w:vAlign w:val="center"/>
            <w:hideMark/>
          </w:tcPr>
          <w:p w14:paraId="38E7B1B7" w14:textId="77777777" w:rsidR="00E27221" w:rsidRPr="002A6F1E" w:rsidRDefault="00E27221" w:rsidP="00E27221">
            <w:pPr>
              <w:rPr>
                <w:b/>
                <w:bCs/>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B997EDE" w14:textId="77777777" w:rsidR="00E27221" w:rsidRPr="002A6F1E" w:rsidRDefault="00E27221" w:rsidP="00E27221">
            <w:pPr>
              <w:rPr>
                <w:b/>
                <w:bCs/>
                <w:sz w:val="22"/>
                <w:szCs w:val="22"/>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3AA4C5C4" w14:textId="77777777" w:rsidR="00E27221" w:rsidRPr="002A6F1E" w:rsidRDefault="00E27221" w:rsidP="00E27221">
            <w:pPr>
              <w:rPr>
                <w:b/>
                <w:bCs/>
                <w:sz w:val="22"/>
                <w:szCs w:val="22"/>
              </w:rPr>
            </w:pPr>
          </w:p>
        </w:tc>
        <w:tc>
          <w:tcPr>
            <w:tcW w:w="360" w:type="dxa"/>
            <w:tcBorders>
              <w:top w:val="nil"/>
              <w:left w:val="nil"/>
              <w:bottom w:val="nil"/>
              <w:right w:val="nil"/>
            </w:tcBorders>
            <w:shd w:val="clear" w:color="auto" w:fill="auto"/>
            <w:noWrap/>
            <w:vAlign w:val="bottom"/>
            <w:hideMark/>
          </w:tcPr>
          <w:p w14:paraId="5E43D61B" w14:textId="77777777" w:rsidR="00E27221" w:rsidRPr="002A6F1E" w:rsidRDefault="00E27221" w:rsidP="00E27221">
            <w:pPr>
              <w:jc w:val="center"/>
              <w:rPr>
                <w:b/>
                <w:bCs/>
                <w:sz w:val="22"/>
                <w:szCs w:val="22"/>
              </w:rPr>
            </w:pPr>
          </w:p>
        </w:tc>
      </w:tr>
      <w:tr w:rsidR="00C208A3" w:rsidRPr="002A6F1E" w14:paraId="7E0CB971" w14:textId="77777777" w:rsidTr="00BB3556">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4B5E6E9" w14:textId="77777777" w:rsidR="00E27221" w:rsidRPr="002A6F1E" w:rsidRDefault="00E27221" w:rsidP="00E27221">
            <w:pPr>
              <w:jc w:val="center"/>
              <w:rPr>
                <w:color w:val="000000"/>
                <w:sz w:val="22"/>
                <w:szCs w:val="22"/>
              </w:rPr>
            </w:pPr>
            <w:r w:rsidRPr="002A6F1E">
              <w:rPr>
                <w:color w:val="000000"/>
                <w:sz w:val="22"/>
                <w:szCs w:val="22"/>
              </w:rPr>
              <w:t>1</w:t>
            </w:r>
          </w:p>
        </w:tc>
        <w:tc>
          <w:tcPr>
            <w:tcW w:w="2008" w:type="dxa"/>
            <w:tcBorders>
              <w:top w:val="nil"/>
              <w:left w:val="nil"/>
              <w:bottom w:val="single" w:sz="4" w:space="0" w:color="auto"/>
              <w:right w:val="single" w:sz="4" w:space="0" w:color="auto"/>
            </w:tcBorders>
            <w:shd w:val="clear" w:color="auto" w:fill="auto"/>
            <w:vAlign w:val="center"/>
            <w:hideMark/>
          </w:tcPr>
          <w:p w14:paraId="4168369C" w14:textId="77777777" w:rsidR="00E27221" w:rsidRPr="002A6F1E" w:rsidRDefault="00E27221" w:rsidP="00E27221">
            <w:pPr>
              <w:jc w:val="center"/>
              <w:rPr>
                <w:color w:val="000000"/>
                <w:sz w:val="22"/>
                <w:szCs w:val="22"/>
              </w:rPr>
            </w:pPr>
            <w:r w:rsidRPr="002A6F1E">
              <w:rPr>
                <w:color w:val="000000"/>
                <w:sz w:val="22"/>
                <w:szCs w:val="22"/>
              </w:rPr>
              <w:t>3</w:t>
            </w:r>
          </w:p>
        </w:tc>
        <w:tc>
          <w:tcPr>
            <w:tcW w:w="1393" w:type="dxa"/>
            <w:gridSpan w:val="2"/>
            <w:tcBorders>
              <w:top w:val="nil"/>
              <w:left w:val="nil"/>
              <w:bottom w:val="single" w:sz="4" w:space="0" w:color="auto"/>
              <w:right w:val="single" w:sz="4" w:space="0" w:color="auto"/>
            </w:tcBorders>
            <w:shd w:val="clear" w:color="auto" w:fill="auto"/>
            <w:vAlign w:val="center"/>
            <w:hideMark/>
          </w:tcPr>
          <w:p w14:paraId="5603E0D4" w14:textId="77777777" w:rsidR="00E27221" w:rsidRPr="002A6F1E" w:rsidRDefault="00E27221" w:rsidP="00E27221">
            <w:pPr>
              <w:jc w:val="center"/>
              <w:rPr>
                <w:color w:val="000000"/>
                <w:sz w:val="22"/>
                <w:szCs w:val="22"/>
              </w:rPr>
            </w:pPr>
            <w:r w:rsidRPr="002A6F1E">
              <w:rPr>
                <w:color w:val="000000"/>
                <w:sz w:val="22"/>
                <w:szCs w:val="22"/>
              </w:rPr>
              <w:t>5</w:t>
            </w:r>
          </w:p>
        </w:tc>
        <w:tc>
          <w:tcPr>
            <w:tcW w:w="865" w:type="dxa"/>
            <w:tcBorders>
              <w:top w:val="nil"/>
              <w:left w:val="nil"/>
              <w:bottom w:val="single" w:sz="4" w:space="0" w:color="auto"/>
              <w:right w:val="single" w:sz="4" w:space="0" w:color="auto"/>
            </w:tcBorders>
            <w:shd w:val="clear" w:color="auto" w:fill="auto"/>
            <w:vAlign w:val="center"/>
            <w:hideMark/>
          </w:tcPr>
          <w:p w14:paraId="6DD4FCE7" w14:textId="77777777" w:rsidR="00E27221" w:rsidRPr="002A6F1E" w:rsidRDefault="00E27221" w:rsidP="00E27221">
            <w:pPr>
              <w:jc w:val="center"/>
              <w:rPr>
                <w:color w:val="000000"/>
                <w:sz w:val="22"/>
                <w:szCs w:val="22"/>
              </w:rPr>
            </w:pPr>
            <w:r w:rsidRPr="002A6F1E">
              <w:rPr>
                <w:color w:val="000000"/>
                <w:sz w:val="22"/>
                <w:szCs w:val="22"/>
              </w:rPr>
              <w:t> </w:t>
            </w:r>
          </w:p>
        </w:tc>
        <w:tc>
          <w:tcPr>
            <w:tcW w:w="865" w:type="dxa"/>
            <w:tcBorders>
              <w:top w:val="nil"/>
              <w:left w:val="nil"/>
              <w:bottom w:val="single" w:sz="4" w:space="0" w:color="auto"/>
              <w:right w:val="single" w:sz="4" w:space="0" w:color="auto"/>
            </w:tcBorders>
            <w:shd w:val="clear" w:color="auto" w:fill="auto"/>
            <w:vAlign w:val="center"/>
            <w:hideMark/>
          </w:tcPr>
          <w:p w14:paraId="1EF72C98" w14:textId="77777777" w:rsidR="00E27221" w:rsidRPr="002A6F1E" w:rsidRDefault="00E27221" w:rsidP="00E27221">
            <w:pPr>
              <w:jc w:val="center"/>
              <w:rPr>
                <w:color w:val="000000"/>
                <w:sz w:val="22"/>
                <w:szCs w:val="22"/>
              </w:rPr>
            </w:pPr>
            <w:r w:rsidRPr="002A6F1E">
              <w:rPr>
                <w:color w:val="000000"/>
                <w:sz w:val="22"/>
                <w:szCs w:val="22"/>
              </w:rPr>
              <w:t>7</w:t>
            </w:r>
          </w:p>
        </w:tc>
        <w:tc>
          <w:tcPr>
            <w:tcW w:w="1599" w:type="dxa"/>
            <w:gridSpan w:val="3"/>
            <w:tcBorders>
              <w:top w:val="nil"/>
              <w:left w:val="nil"/>
              <w:bottom w:val="single" w:sz="4" w:space="0" w:color="auto"/>
              <w:right w:val="single" w:sz="4" w:space="0" w:color="auto"/>
            </w:tcBorders>
            <w:shd w:val="clear" w:color="auto" w:fill="auto"/>
            <w:vAlign w:val="center"/>
            <w:hideMark/>
          </w:tcPr>
          <w:p w14:paraId="0B7694AB" w14:textId="77777777" w:rsidR="00E27221" w:rsidRPr="002A6F1E" w:rsidRDefault="00E27221" w:rsidP="00E27221">
            <w:pPr>
              <w:jc w:val="center"/>
              <w:rPr>
                <w:color w:val="000000"/>
                <w:sz w:val="22"/>
                <w:szCs w:val="22"/>
              </w:rPr>
            </w:pPr>
            <w:r w:rsidRPr="002A6F1E">
              <w:rPr>
                <w:color w:val="000000"/>
                <w:sz w:val="22"/>
                <w:szCs w:val="22"/>
              </w:rPr>
              <w:t>8</w:t>
            </w:r>
          </w:p>
        </w:tc>
        <w:tc>
          <w:tcPr>
            <w:tcW w:w="1306" w:type="dxa"/>
            <w:gridSpan w:val="3"/>
            <w:tcBorders>
              <w:top w:val="nil"/>
              <w:left w:val="nil"/>
              <w:bottom w:val="single" w:sz="4" w:space="0" w:color="auto"/>
              <w:right w:val="single" w:sz="4" w:space="0" w:color="auto"/>
            </w:tcBorders>
            <w:shd w:val="clear" w:color="auto" w:fill="auto"/>
            <w:vAlign w:val="center"/>
            <w:hideMark/>
          </w:tcPr>
          <w:p w14:paraId="5F32289B" w14:textId="77777777" w:rsidR="00E27221" w:rsidRPr="002A6F1E" w:rsidRDefault="00E27221" w:rsidP="00E27221">
            <w:pPr>
              <w:jc w:val="center"/>
              <w:rPr>
                <w:color w:val="000000"/>
                <w:sz w:val="22"/>
                <w:szCs w:val="22"/>
              </w:rPr>
            </w:pPr>
            <w:r w:rsidRPr="002A6F1E">
              <w:rPr>
                <w:color w:val="000000"/>
                <w:sz w:val="22"/>
                <w:szCs w:val="22"/>
              </w:rPr>
              <w:t>9</w:t>
            </w:r>
          </w:p>
        </w:tc>
        <w:tc>
          <w:tcPr>
            <w:tcW w:w="898" w:type="dxa"/>
            <w:gridSpan w:val="2"/>
            <w:tcBorders>
              <w:top w:val="nil"/>
              <w:left w:val="nil"/>
              <w:bottom w:val="single" w:sz="4" w:space="0" w:color="auto"/>
              <w:right w:val="single" w:sz="4" w:space="0" w:color="auto"/>
            </w:tcBorders>
            <w:shd w:val="clear" w:color="auto" w:fill="auto"/>
            <w:vAlign w:val="center"/>
            <w:hideMark/>
          </w:tcPr>
          <w:p w14:paraId="224C9CE6" w14:textId="77777777" w:rsidR="00E27221" w:rsidRPr="002A6F1E" w:rsidRDefault="00E27221" w:rsidP="00E27221">
            <w:pPr>
              <w:jc w:val="center"/>
              <w:rPr>
                <w:color w:val="000000"/>
                <w:sz w:val="22"/>
                <w:szCs w:val="22"/>
              </w:rPr>
            </w:pPr>
            <w:r w:rsidRPr="002A6F1E">
              <w:rPr>
                <w:color w:val="000000"/>
                <w:sz w:val="22"/>
                <w:szCs w:val="22"/>
              </w:rPr>
              <w:t>10</w:t>
            </w:r>
          </w:p>
        </w:tc>
        <w:tc>
          <w:tcPr>
            <w:tcW w:w="1652" w:type="dxa"/>
            <w:gridSpan w:val="2"/>
            <w:tcBorders>
              <w:top w:val="nil"/>
              <w:left w:val="nil"/>
              <w:bottom w:val="single" w:sz="4" w:space="0" w:color="auto"/>
              <w:right w:val="single" w:sz="4" w:space="0" w:color="auto"/>
            </w:tcBorders>
            <w:shd w:val="clear" w:color="auto" w:fill="auto"/>
            <w:vAlign w:val="center"/>
            <w:hideMark/>
          </w:tcPr>
          <w:p w14:paraId="702BEE2E" w14:textId="77777777" w:rsidR="00E27221" w:rsidRPr="002A6F1E" w:rsidRDefault="00E27221" w:rsidP="00E27221">
            <w:pPr>
              <w:jc w:val="center"/>
              <w:rPr>
                <w:color w:val="000000"/>
                <w:sz w:val="22"/>
                <w:szCs w:val="22"/>
              </w:rPr>
            </w:pPr>
            <w:r w:rsidRPr="002A6F1E">
              <w:rPr>
                <w:color w:val="000000"/>
                <w:sz w:val="22"/>
                <w:szCs w:val="22"/>
              </w:rPr>
              <w:t>11</w:t>
            </w:r>
          </w:p>
        </w:tc>
        <w:tc>
          <w:tcPr>
            <w:tcW w:w="1731" w:type="dxa"/>
            <w:gridSpan w:val="2"/>
            <w:tcBorders>
              <w:top w:val="nil"/>
              <w:left w:val="nil"/>
              <w:bottom w:val="single" w:sz="4" w:space="0" w:color="auto"/>
              <w:right w:val="single" w:sz="4" w:space="0" w:color="auto"/>
            </w:tcBorders>
            <w:shd w:val="clear" w:color="auto" w:fill="auto"/>
            <w:vAlign w:val="center"/>
            <w:hideMark/>
          </w:tcPr>
          <w:p w14:paraId="605D579D" w14:textId="77777777" w:rsidR="00E27221" w:rsidRPr="002A6F1E" w:rsidRDefault="00E27221" w:rsidP="00E27221">
            <w:pPr>
              <w:jc w:val="center"/>
              <w:rPr>
                <w:color w:val="000000"/>
                <w:sz w:val="22"/>
                <w:szCs w:val="22"/>
              </w:rPr>
            </w:pPr>
            <w:r w:rsidRPr="002A6F1E">
              <w:rPr>
                <w:color w:val="000000"/>
                <w:sz w:val="22"/>
                <w:szCs w:val="22"/>
              </w:rPr>
              <w:t>12</w:t>
            </w:r>
          </w:p>
        </w:tc>
        <w:tc>
          <w:tcPr>
            <w:tcW w:w="924" w:type="dxa"/>
            <w:tcBorders>
              <w:top w:val="nil"/>
              <w:left w:val="nil"/>
              <w:bottom w:val="single" w:sz="4" w:space="0" w:color="auto"/>
              <w:right w:val="single" w:sz="4" w:space="0" w:color="auto"/>
            </w:tcBorders>
            <w:shd w:val="clear" w:color="auto" w:fill="auto"/>
            <w:vAlign w:val="center"/>
            <w:hideMark/>
          </w:tcPr>
          <w:p w14:paraId="77F71A71" w14:textId="77777777" w:rsidR="00E27221" w:rsidRPr="002A6F1E" w:rsidRDefault="00E27221" w:rsidP="00E27221">
            <w:pPr>
              <w:jc w:val="center"/>
              <w:rPr>
                <w:color w:val="000000"/>
                <w:sz w:val="22"/>
                <w:szCs w:val="22"/>
              </w:rPr>
            </w:pPr>
            <w:r w:rsidRPr="002A6F1E">
              <w:rPr>
                <w:color w:val="000000"/>
                <w:sz w:val="22"/>
                <w:szCs w:val="22"/>
              </w:rPr>
              <w:t>13</w:t>
            </w:r>
          </w:p>
        </w:tc>
        <w:tc>
          <w:tcPr>
            <w:tcW w:w="1221" w:type="dxa"/>
            <w:tcBorders>
              <w:top w:val="nil"/>
              <w:left w:val="nil"/>
              <w:bottom w:val="single" w:sz="4" w:space="0" w:color="auto"/>
              <w:right w:val="single" w:sz="4" w:space="0" w:color="auto"/>
            </w:tcBorders>
            <w:shd w:val="clear" w:color="auto" w:fill="auto"/>
            <w:vAlign w:val="center"/>
            <w:hideMark/>
          </w:tcPr>
          <w:p w14:paraId="5DBE5D48" w14:textId="77777777" w:rsidR="00E27221" w:rsidRPr="002A6F1E" w:rsidRDefault="00E27221" w:rsidP="00E27221">
            <w:pPr>
              <w:jc w:val="center"/>
              <w:rPr>
                <w:color w:val="000000"/>
                <w:sz w:val="22"/>
                <w:szCs w:val="22"/>
              </w:rPr>
            </w:pPr>
            <w:r w:rsidRPr="002A6F1E">
              <w:rPr>
                <w:color w:val="000000"/>
                <w:sz w:val="22"/>
                <w:szCs w:val="22"/>
              </w:rPr>
              <w:t>14</w:t>
            </w:r>
          </w:p>
        </w:tc>
        <w:tc>
          <w:tcPr>
            <w:tcW w:w="360" w:type="dxa"/>
            <w:vAlign w:val="center"/>
            <w:hideMark/>
          </w:tcPr>
          <w:p w14:paraId="6B0D7349" w14:textId="77777777" w:rsidR="00E27221" w:rsidRPr="002A6F1E" w:rsidRDefault="00E27221" w:rsidP="00E27221">
            <w:pPr>
              <w:rPr>
                <w:sz w:val="22"/>
                <w:szCs w:val="22"/>
              </w:rPr>
            </w:pPr>
          </w:p>
        </w:tc>
      </w:tr>
      <w:tr w:rsidR="007C5199" w:rsidRPr="002A6F1E" w14:paraId="55C1C9EB" w14:textId="77777777" w:rsidTr="00547DEA">
        <w:trPr>
          <w:trHeight w:val="300"/>
        </w:trPr>
        <w:tc>
          <w:tcPr>
            <w:tcW w:w="115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933230E" w14:textId="77777777" w:rsidR="00E27221" w:rsidRPr="002A6F1E" w:rsidRDefault="00E27221" w:rsidP="00E27221">
            <w:pPr>
              <w:rPr>
                <w:b/>
                <w:bCs/>
                <w:color w:val="000000"/>
                <w:sz w:val="22"/>
                <w:szCs w:val="22"/>
              </w:rPr>
            </w:pPr>
            <w:r w:rsidRPr="002A6F1E">
              <w:rPr>
                <w:b/>
                <w:bCs/>
                <w:color w:val="000000"/>
                <w:sz w:val="22"/>
                <w:szCs w:val="22"/>
              </w:rPr>
              <w:t>Работы по ТЦП:</w:t>
            </w:r>
          </w:p>
        </w:tc>
        <w:tc>
          <w:tcPr>
            <w:tcW w:w="1731" w:type="dxa"/>
            <w:gridSpan w:val="2"/>
            <w:tcBorders>
              <w:top w:val="nil"/>
              <w:left w:val="nil"/>
              <w:bottom w:val="single" w:sz="4" w:space="0" w:color="auto"/>
              <w:right w:val="single" w:sz="4" w:space="0" w:color="auto"/>
            </w:tcBorders>
            <w:shd w:val="clear" w:color="auto" w:fill="auto"/>
            <w:vAlign w:val="center"/>
            <w:hideMark/>
          </w:tcPr>
          <w:p w14:paraId="49D4A56E" w14:textId="77777777" w:rsidR="00E27221" w:rsidRPr="002A6F1E" w:rsidRDefault="00E27221" w:rsidP="00E27221">
            <w:pPr>
              <w:rPr>
                <w:b/>
                <w:bCs/>
                <w:color w:val="000000"/>
                <w:sz w:val="22"/>
                <w:szCs w:val="22"/>
              </w:rPr>
            </w:pPr>
            <w:r w:rsidRPr="002A6F1E">
              <w:rPr>
                <w:b/>
                <w:bCs/>
                <w:color w:val="000000"/>
                <w:sz w:val="22"/>
                <w:szCs w:val="22"/>
              </w:rPr>
              <w:t> </w:t>
            </w:r>
          </w:p>
        </w:tc>
        <w:tc>
          <w:tcPr>
            <w:tcW w:w="870" w:type="dxa"/>
            <w:tcBorders>
              <w:top w:val="nil"/>
              <w:left w:val="nil"/>
              <w:bottom w:val="single" w:sz="4" w:space="0" w:color="auto"/>
              <w:right w:val="single" w:sz="4" w:space="0" w:color="auto"/>
            </w:tcBorders>
            <w:shd w:val="clear" w:color="auto" w:fill="auto"/>
            <w:vAlign w:val="center"/>
            <w:hideMark/>
          </w:tcPr>
          <w:p w14:paraId="7DDB4287" w14:textId="77777777" w:rsidR="00E27221" w:rsidRPr="002A6F1E" w:rsidRDefault="00E27221" w:rsidP="00E27221">
            <w:pPr>
              <w:rPr>
                <w:b/>
                <w:bCs/>
                <w:color w:val="000000"/>
                <w:sz w:val="22"/>
                <w:szCs w:val="22"/>
              </w:rPr>
            </w:pPr>
            <w:r w:rsidRPr="002A6F1E">
              <w:rPr>
                <w:b/>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941F84" w14:textId="77777777" w:rsidR="00E27221" w:rsidRPr="002A6F1E" w:rsidRDefault="00E27221" w:rsidP="00E27221">
            <w:pPr>
              <w:rPr>
                <w:color w:val="000000"/>
                <w:sz w:val="22"/>
                <w:szCs w:val="22"/>
              </w:rPr>
            </w:pPr>
            <w:r w:rsidRPr="002A6F1E">
              <w:rPr>
                <w:color w:val="000000"/>
                <w:sz w:val="22"/>
                <w:szCs w:val="22"/>
              </w:rPr>
              <w:t> </w:t>
            </w:r>
          </w:p>
        </w:tc>
        <w:tc>
          <w:tcPr>
            <w:tcW w:w="360" w:type="dxa"/>
            <w:vAlign w:val="center"/>
            <w:hideMark/>
          </w:tcPr>
          <w:p w14:paraId="5089E923" w14:textId="77777777" w:rsidR="00E27221" w:rsidRPr="002A6F1E" w:rsidRDefault="00E27221" w:rsidP="00E27221">
            <w:pPr>
              <w:rPr>
                <w:sz w:val="22"/>
                <w:szCs w:val="22"/>
              </w:rPr>
            </w:pPr>
          </w:p>
        </w:tc>
      </w:tr>
      <w:tr w:rsidR="00C208A3" w:rsidRPr="002A6F1E" w14:paraId="50CA0F32" w14:textId="77777777" w:rsidTr="00BB3556">
        <w:trPr>
          <w:trHeight w:val="30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066C0CEC" w14:textId="77777777" w:rsidR="00E27221" w:rsidRPr="002A6F1E" w:rsidRDefault="00E27221" w:rsidP="00E27221">
            <w:pPr>
              <w:jc w:val="center"/>
              <w:rPr>
                <w:color w:val="000000"/>
                <w:sz w:val="22"/>
                <w:szCs w:val="22"/>
              </w:rPr>
            </w:pPr>
            <w:r w:rsidRPr="002A6F1E">
              <w:rPr>
                <w:color w:val="000000"/>
                <w:sz w:val="22"/>
                <w:szCs w:val="22"/>
              </w:rPr>
              <w:t>1</w:t>
            </w:r>
          </w:p>
        </w:tc>
        <w:tc>
          <w:tcPr>
            <w:tcW w:w="2008" w:type="dxa"/>
            <w:tcBorders>
              <w:top w:val="nil"/>
              <w:left w:val="nil"/>
              <w:bottom w:val="single" w:sz="4" w:space="0" w:color="auto"/>
              <w:right w:val="single" w:sz="4" w:space="0" w:color="auto"/>
            </w:tcBorders>
            <w:shd w:val="clear" w:color="000000" w:fill="FFFFFF"/>
            <w:vAlign w:val="center"/>
            <w:hideMark/>
          </w:tcPr>
          <w:p w14:paraId="7A387752" w14:textId="77777777" w:rsidR="00E27221" w:rsidRPr="002A6F1E" w:rsidRDefault="00E27221" w:rsidP="00E27221">
            <w:pPr>
              <w:jc w:val="center"/>
              <w:rPr>
                <w:sz w:val="22"/>
                <w:szCs w:val="22"/>
              </w:rPr>
            </w:pPr>
            <w:r w:rsidRPr="002A6F1E">
              <w:rPr>
                <w:sz w:val="22"/>
                <w:szCs w:val="22"/>
              </w:rPr>
              <w:t> </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4690D4" w14:textId="77777777" w:rsidR="00E27221" w:rsidRPr="002A6F1E" w:rsidRDefault="00E27221" w:rsidP="00E27221">
            <w:pPr>
              <w:rPr>
                <w:color w:val="000000"/>
                <w:sz w:val="22"/>
                <w:szCs w:val="22"/>
              </w:rPr>
            </w:pPr>
            <w:r w:rsidRPr="002A6F1E">
              <w:rPr>
                <w:color w:val="000000"/>
                <w:sz w:val="22"/>
                <w:szCs w:val="22"/>
              </w:rPr>
              <w:t> </w:t>
            </w:r>
          </w:p>
        </w:tc>
        <w:tc>
          <w:tcPr>
            <w:tcW w:w="865" w:type="dxa"/>
            <w:tcBorders>
              <w:top w:val="nil"/>
              <w:left w:val="nil"/>
              <w:bottom w:val="single" w:sz="4" w:space="0" w:color="auto"/>
              <w:right w:val="single" w:sz="4" w:space="0" w:color="auto"/>
            </w:tcBorders>
            <w:shd w:val="clear" w:color="000000" w:fill="FFFFFF"/>
            <w:vAlign w:val="center"/>
            <w:hideMark/>
          </w:tcPr>
          <w:p w14:paraId="252F0197" w14:textId="77777777" w:rsidR="00E27221" w:rsidRPr="002A6F1E" w:rsidRDefault="00E27221" w:rsidP="00E27221">
            <w:pPr>
              <w:rPr>
                <w:color w:val="000000"/>
                <w:sz w:val="22"/>
                <w:szCs w:val="22"/>
              </w:rPr>
            </w:pPr>
            <w:r w:rsidRPr="002A6F1E">
              <w:rPr>
                <w:color w:val="000000"/>
                <w:sz w:val="22"/>
                <w:szCs w:val="22"/>
              </w:rPr>
              <w:t> </w:t>
            </w:r>
          </w:p>
        </w:tc>
        <w:tc>
          <w:tcPr>
            <w:tcW w:w="865" w:type="dxa"/>
            <w:tcBorders>
              <w:top w:val="nil"/>
              <w:left w:val="nil"/>
              <w:bottom w:val="single" w:sz="4" w:space="0" w:color="auto"/>
              <w:right w:val="single" w:sz="4" w:space="0" w:color="auto"/>
            </w:tcBorders>
            <w:shd w:val="clear" w:color="000000" w:fill="FFFFFF"/>
            <w:vAlign w:val="bottom"/>
            <w:hideMark/>
          </w:tcPr>
          <w:p w14:paraId="175CB8E7" w14:textId="77777777" w:rsidR="00E27221" w:rsidRPr="002A6F1E" w:rsidRDefault="00E27221" w:rsidP="00E27221">
            <w:pPr>
              <w:jc w:val="center"/>
              <w:rPr>
                <w:color w:val="000000"/>
                <w:sz w:val="22"/>
                <w:szCs w:val="22"/>
              </w:rPr>
            </w:pPr>
            <w:r w:rsidRPr="002A6F1E">
              <w:rPr>
                <w:color w:val="000000"/>
                <w:sz w:val="22"/>
                <w:szCs w:val="22"/>
              </w:rPr>
              <w:t> </w:t>
            </w:r>
          </w:p>
        </w:tc>
        <w:tc>
          <w:tcPr>
            <w:tcW w:w="1599" w:type="dxa"/>
            <w:gridSpan w:val="3"/>
            <w:tcBorders>
              <w:top w:val="nil"/>
              <w:left w:val="nil"/>
              <w:bottom w:val="single" w:sz="4" w:space="0" w:color="auto"/>
              <w:right w:val="single" w:sz="4" w:space="0" w:color="auto"/>
            </w:tcBorders>
            <w:shd w:val="clear" w:color="000000" w:fill="FFFFFF"/>
            <w:vAlign w:val="bottom"/>
            <w:hideMark/>
          </w:tcPr>
          <w:p w14:paraId="5B2E2E7D" w14:textId="77777777" w:rsidR="00E27221" w:rsidRPr="002A6F1E" w:rsidRDefault="00E27221" w:rsidP="00E27221">
            <w:pPr>
              <w:jc w:val="center"/>
              <w:rPr>
                <w:color w:val="000000"/>
                <w:sz w:val="22"/>
                <w:szCs w:val="22"/>
              </w:rPr>
            </w:pPr>
            <w:r w:rsidRPr="002A6F1E">
              <w:rPr>
                <w:color w:val="000000"/>
                <w:sz w:val="22"/>
                <w:szCs w:val="22"/>
              </w:rPr>
              <w:t> </w:t>
            </w:r>
          </w:p>
        </w:tc>
        <w:tc>
          <w:tcPr>
            <w:tcW w:w="1306" w:type="dxa"/>
            <w:gridSpan w:val="3"/>
            <w:tcBorders>
              <w:top w:val="nil"/>
              <w:left w:val="nil"/>
              <w:bottom w:val="single" w:sz="4" w:space="0" w:color="auto"/>
              <w:right w:val="single" w:sz="4" w:space="0" w:color="auto"/>
            </w:tcBorders>
            <w:shd w:val="clear" w:color="000000" w:fill="FFFFFF"/>
            <w:vAlign w:val="bottom"/>
            <w:hideMark/>
          </w:tcPr>
          <w:p w14:paraId="15BA5092" w14:textId="77777777" w:rsidR="00E27221" w:rsidRPr="002A6F1E" w:rsidRDefault="00E27221" w:rsidP="00E27221">
            <w:pPr>
              <w:jc w:val="center"/>
              <w:rPr>
                <w:color w:val="000000"/>
                <w:sz w:val="22"/>
                <w:szCs w:val="22"/>
              </w:rPr>
            </w:pPr>
            <w:r w:rsidRPr="002A6F1E">
              <w:rPr>
                <w:color w:val="000000"/>
                <w:sz w:val="22"/>
                <w:szCs w:val="22"/>
              </w:rPr>
              <w:t> </w:t>
            </w:r>
          </w:p>
        </w:tc>
        <w:tc>
          <w:tcPr>
            <w:tcW w:w="898" w:type="dxa"/>
            <w:gridSpan w:val="2"/>
            <w:tcBorders>
              <w:top w:val="nil"/>
              <w:left w:val="nil"/>
              <w:bottom w:val="single" w:sz="4" w:space="0" w:color="auto"/>
              <w:right w:val="single" w:sz="4" w:space="0" w:color="auto"/>
            </w:tcBorders>
            <w:shd w:val="clear" w:color="000000" w:fill="FFFFFF"/>
            <w:vAlign w:val="bottom"/>
            <w:hideMark/>
          </w:tcPr>
          <w:p w14:paraId="27B1BEBE" w14:textId="5ED43543" w:rsidR="00E27221" w:rsidRPr="002A6F1E" w:rsidRDefault="00E27221" w:rsidP="00E27221">
            <w:pPr>
              <w:jc w:val="center"/>
              <w:rPr>
                <w:color w:val="000000"/>
                <w:sz w:val="22"/>
                <w:szCs w:val="22"/>
              </w:rPr>
            </w:pPr>
            <w:r w:rsidRPr="002A6F1E">
              <w:rPr>
                <w:color w:val="000000"/>
                <w:sz w:val="22"/>
                <w:szCs w:val="22"/>
              </w:rPr>
              <w:t> </w:t>
            </w:r>
          </w:p>
        </w:tc>
        <w:tc>
          <w:tcPr>
            <w:tcW w:w="1652" w:type="dxa"/>
            <w:gridSpan w:val="2"/>
            <w:tcBorders>
              <w:top w:val="nil"/>
              <w:left w:val="nil"/>
              <w:bottom w:val="single" w:sz="4" w:space="0" w:color="auto"/>
              <w:right w:val="single" w:sz="4" w:space="0" w:color="auto"/>
            </w:tcBorders>
            <w:shd w:val="clear" w:color="000000" w:fill="FFFFFF"/>
            <w:vAlign w:val="bottom"/>
            <w:hideMark/>
          </w:tcPr>
          <w:p w14:paraId="68EF405C" w14:textId="77777777" w:rsidR="00E27221" w:rsidRPr="002A6F1E" w:rsidRDefault="00E27221" w:rsidP="00E27221">
            <w:pPr>
              <w:jc w:val="center"/>
              <w:rPr>
                <w:color w:val="000000"/>
                <w:sz w:val="22"/>
                <w:szCs w:val="22"/>
              </w:rPr>
            </w:pPr>
            <w:r w:rsidRPr="002A6F1E">
              <w:rPr>
                <w:color w:val="000000"/>
                <w:sz w:val="22"/>
                <w:szCs w:val="22"/>
              </w:rPr>
              <w:t> </w:t>
            </w:r>
          </w:p>
        </w:tc>
        <w:tc>
          <w:tcPr>
            <w:tcW w:w="1731" w:type="dxa"/>
            <w:gridSpan w:val="2"/>
            <w:tcBorders>
              <w:top w:val="nil"/>
              <w:left w:val="nil"/>
              <w:bottom w:val="single" w:sz="4" w:space="0" w:color="auto"/>
              <w:right w:val="single" w:sz="4" w:space="0" w:color="auto"/>
            </w:tcBorders>
            <w:shd w:val="clear" w:color="000000" w:fill="FFFFFF"/>
            <w:vAlign w:val="bottom"/>
            <w:hideMark/>
          </w:tcPr>
          <w:p w14:paraId="3D84F23F" w14:textId="77777777" w:rsidR="00E27221" w:rsidRPr="002A6F1E" w:rsidRDefault="00E27221" w:rsidP="00E27221">
            <w:pPr>
              <w:jc w:val="center"/>
              <w:rPr>
                <w:color w:val="000000"/>
                <w:sz w:val="22"/>
                <w:szCs w:val="22"/>
              </w:rPr>
            </w:pPr>
            <w:r w:rsidRPr="002A6F1E">
              <w:rPr>
                <w:color w:val="000000"/>
                <w:sz w:val="22"/>
                <w:szCs w:val="22"/>
              </w:rPr>
              <w:t> </w:t>
            </w:r>
          </w:p>
        </w:tc>
        <w:tc>
          <w:tcPr>
            <w:tcW w:w="924" w:type="dxa"/>
            <w:tcBorders>
              <w:top w:val="nil"/>
              <w:left w:val="nil"/>
              <w:bottom w:val="single" w:sz="4" w:space="0" w:color="auto"/>
              <w:right w:val="single" w:sz="4" w:space="0" w:color="auto"/>
            </w:tcBorders>
            <w:shd w:val="clear" w:color="000000" w:fill="FFFFFF"/>
            <w:vAlign w:val="bottom"/>
            <w:hideMark/>
          </w:tcPr>
          <w:p w14:paraId="304E3926" w14:textId="77777777" w:rsidR="00E27221" w:rsidRPr="002A6F1E" w:rsidRDefault="00E27221" w:rsidP="00E27221">
            <w:pPr>
              <w:jc w:val="center"/>
              <w:rPr>
                <w:color w:val="000000"/>
                <w:sz w:val="22"/>
                <w:szCs w:val="22"/>
              </w:rPr>
            </w:pPr>
            <w:r w:rsidRPr="002A6F1E">
              <w:rPr>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14:paraId="43F32D9D" w14:textId="77777777" w:rsidR="00E27221" w:rsidRPr="002A6F1E" w:rsidRDefault="00E27221" w:rsidP="00E27221">
            <w:pPr>
              <w:jc w:val="center"/>
              <w:rPr>
                <w:color w:val="000000"/>
                <w:sz w:val="22"/>
                <w:szCs w:val="22"/>
              </w:rPr>
            </w:pPr>
            <w:r w:rsidRPr="002A6F1E">
              <w:rPr>
                <w:color w:val="000000"/>
                <w:sz w:val="22"/>
                <w:szCs w:val="22"/>
              </w:rPr>
              <w:t> </w:t>
            </w:r>
          </w:p>
        </w:tc>
        <w:tc>
          <w:tcPr>
            <w:tcW w:w="360" w:type="dxa"/>
            <w:vAlign w:val="center"/>
            <w:hideMark/>
          </w:tcPr>
          <w:p w14:paraId="6329AC76" w14:textId="77777777" w:rsidR="00E27221" w:rsidRPr="002A6F1E" w:rsidRDefault="00E27221" w:rsidP="00E27221">
            <w:pPr>
              <w:rPr>
                <w:sz w:val="22"/>
                <w:szCs w:val="22"/>
              </w:rPr>
            </w:pPr>
          </w:p>
        </w:tc>
      </w:tr>
      <w:tr w:rsidR="00C208A3" w:rsidRPr="002A6F1E" w14:paraId="03DEB160" w14:textId="77777777" w:rsidTr="00BB3556">
        <w:trPr>
          <w:trHeight w:val="300"/>
        </w:trPr>
        <w:tc>
          <w:tcPr>
            <w:tcW w:w="4356" w:type="dxa"/>
            <w:gridSpan w:val="4"/>
            <w:tcBorders>
              <w:top w:val="nil"/>
              <w:left w:val="single" w:sz="4" w:space="0" w:color="auto"/>
              <w:bottom w:val="single" w:sz="4" w:space="0" w:color="auto"/>
              <w:right w:val="single" w:sz="4" w:space="0" w:color="auto"/>
            </w:tcBorders>
            <w:shd w:val="clear" w:color="000000" w:fill="FFFFFF"/>
            <w:vAlign w:val="center"/>
          </w:tcPr>
          <w:p w14:paraId="08D4AB12" w14:textId="5FF18E32" w:rsidR="00E27221" w:rsidRPr="002A6F1E" w:rsidRDefault="00E27221" w:rsidP="00E27221">
            <w:pPr>
              <w:rPr>
                <w:color w:val="000000"/>
                <w:sz w:val="22"/>
                <w:szCs w:val="22"/>
              </w:rPr>
            </w:pPr>
            <w:r w:rsidRPr="002A6F1E">
              <w:rPr>
                <w:b/>
                <w:bCs/>
                <w:color w:val="000000"/>
                <w:sz w:val="22"/>
                <w:szCs w:val="22"/>
              </w:rPr>
              <w:t>Материалы и услуги</w:t>
            </w:r>
            <w:r w:rsidR="002C3C1E">
              <w:rPr>
                <w:b/>
                <w:bCs/>
                <w:color w:val="000000"/>
                <w:sz w:val="22"/>
                <w:szCs w:val="22"/>
              </w:rPr>
              <w:t>,</w:t>
            </w:r>
            <w:r w:rsidRPr="002A6F1E">
              <w:rPr>
                <w:b/>
                <w:bCs/>
                <w:color w:val="000000"/>
                <w:sz w:val="22"/>
                <w:szCs w:val="22"/>
              </w:rPr>
              <w:t xml:space="preserve"> не вошедшие в ТЦП:</w:t>
            </w:r>
          </w:p>
        </w:tc>
        <w:tc>
          <w:tcPr>
            <w:tcW w:w="865" w:type="dxa"/>
            <w:tcBorders>
              <w:top w:val="nil"/>
              <w:left w:val="nil"/>
              <w:bottom w:val="single" w:sz="4" w:space="0" w:color="auto"/>
              <w:right w:val="single" w:sz="4" w:space="0" w:color="auto"/>
            </w:tcBorders>
            <w:shd w:val="clear" w:color="000000" w:fill="FFFFFF"/>
            <w:vAlign w:val="center"/>
          </w:tcPr>
          <w:p w14:paraId="61B39319" w14:textId="77777777" w:rsidR="00E27221" w:rsidRPr="002A6F1E" w:rsidRDefault="00E27221" w:rsidP="00E27221">
            <w:pPr>
              <w:rPr>
                <w:color w:val="000000"/>
                <w:sz w:val="22"/>
                <w:szCs w:val="22"/>
              </w:rPr>
            </w:pPr>
          </w:p>
        </w:tc>
        <w:tc>
          <w:tcPr>
            <w:tcW w:w="865" w:type="dxa"/>
            <w:tcBorders>
              <w:top w:val="nil"/>
              <w:left w:val="nil"/>
              <w:bottom w:val="single" w:sz="4" w:space="0" w:color="auto"/>
              <w:right w:val="single" w:sz="4" w:space="0" w:color="auto"/>
            </w:tcBorders>
            <w:shd w:val="clear" w:color="000000" w:fill="FFFFFF"/>
            <w:vAlign w:val="bottom"/>
          </w:tcPr>
          <w:p w14:paraId="411F23D0" w14:textId="77777777" w:rsidR="00E27221" w:rsidRPr="002A6F1E" w:rsidRDefault="00E27221" w:rsidP="00E27221">
            <w:pPr>
              <w:jc w:val="center"/>
              <w:rPr>
                <w:color w:val="000000"/>
                <w:sz w:val="22"/>
                <w:szCs w:val="22"/>
              </w:rPr>
            </w:pPr>
          </w:p>
        </w:tc>
        <w:tc>
          <w:tcPr>
            <w:tcW w:w="1599" w:type="dxa"/>
            <w:gridSpan w:val="3"/>
            <w:tcBorders>
              <w:top w:val="nil"/>
              <w:left w:val="nil"/>
              <w:bottom w:val="single" w:sz="4" w:space="0" w:color="auto"/>
              <w:right w:val="single" w:sz="4" w:space="0" w:color="auto"/>
            </w:tcBorders>
            <w:shd w:val="clear" w:color="000000" w:fill="FFFFFF"/>
            <w:vAlign w:val="bottom"/>
          </w:tcPr>
          <w:p w14:paraId="62ADB475" w14:textId="5510DD94" w:rsidR="00E27221" w:rsidRPr="002A6F1E" w:rsidRDefault="00E27221" w:rsidP="00E27221">
            <w:pPr>
              <w:jc w:val="center"/>
              <w:rPr>
                <w:color w:val="000000"/>
                <w:sz w:val="22"/>
                <w:szCs w:val="22"/>
              </w:rPr>
            </w:pPr>
          </w:p>
        </w:tc>
        <w:tc>
          <w:tcPr>
            <w:tcW w:w="1306" w:type="dxa"/>
            <w:gridSpan w:val="3"/>
            <w:tcBorders>
              <w:top w:val="nil"/>
              <w:left w:val="nil"/>
              <w:bottom w:val="single" w:sz="4" w:space="0" w:color="auto"/>
              <w:right w:val="single" w:sz="4" w:space="0" w:color="auto"/>
            </w:tcBorders>
            <w:shd w:val="clear" w:color="000000" w:fill="FFFFFF"/>
            <w:vAlign w:val="bottom"/>
          </w:tcPr>
          <w:p w14:paraId="3CF0DACD" w14:textId="00C9BF5D" w:rsidR="00E27221" w:rsidRPr="002A6F1E" w:rsidRDefault="00E27221" w:rsidP="00E27221">
            <w:pPr>
              <w:jc w:val="center"/>
              <w:rPr>
                <w:color w:val="000000"/>
                <w:sz w:val="22"/>
                <w:szCs w:val="22"/>
              </w:rPr>
            </w:pPr>
          </w:p>
        </w:tc>
        <w:tc>
          <w:tcPr>
            <w:tcW w:w="898" w:type="dxa"/>
            <w:gridSpan w:val="2"/>
            <w:tcBorders>
              <w:top w:val="nil"/>
              <w:left w:val="nil"/>
              <w:bottom w:val="single" w:sz="4" w:space="0" w:color="auto"/>
              <w:right w:val="single" w:sz="4" w:space="0" w:color="auto"/>
            </w:tcBorders>
            <w:shd w:val="clear" w:color="000000" w:fill="FFFFFF"/>
            <w:vAlign w:val="bottom"/>
          </w:tcPr>
          <w:p w14:paraId="7F06AC55" w14:textId="77777777" w:rsidR="00E27221" w:rsidRPr="002A6F1E" w:rsidRDefault="00E27221" w:rsidP="00E27221">
            <w:pPr>
              <w:jc w:val="center"/>
              <w:rPr>
                <w:color w:val="000000"/>
                <w:sz w:val="22"/>
                <w:szCs w:val="22"/>
              </w:rPr>
            </w:pPr>
          </w:p>
        </w:tc>
        <w:tc>
          <w:tcPr>
            <w:tcW w:w="1652" w:type="dxa"/>
            <w:gridSpan w:val="2"/>
            <w:tcBorders>
              <w:top w:val="nil"/>
              <w:left w:val="nil"/>
              <w:bottom w:val="single" w:sz="4" w:space="0" w:color="auto"/>
              <w:right w:val="single" w:sz="4" w:space="0" w:color="auto"/>
            </w:tcBorders>
            <w:shd w:val="clear" w:color="000000" w:fill="FFFFFF"/>
            <w:vAlign w:val="bottom"/>
          </w:tcPr>
          <w:p w14:paraId="3E0E2C1E" w14:textId="77777777" w:rsidR="00E27221" w:rsidRPr="002A6F1E" w:rsidRDefault="00E27221" w:rsidP="00E27221">
            <w:pPr>
              <w:jc w:val="center"/>
              <w:rPr>
                <w:color w:val="000000"/>
                <w:sz w:val="22"/>
                <w:szCs w:val="22"/>
              </w:rPr>
            </w:pPr>
          </w:p>
        </w:tc>
        <w:tc>
          <w:tcPr>
            <w:tcW w:w="1731" w:type="dxa"/>
            <w:gridSpan w:val="2"/>
            <w:tcBorders>
              <w:top w:val="nil"/>
              <w:left w:val="nil"/>
              <w:bottom w:val="single" w:sz="4" w:space="0" w:color="auto"/>
              <w:right w:val="single" w:sz="4" w:space="0" w:color="auto"/>
            </w:tcBorders>
            <w:shd w:val="clear" w:color="000000" w:fill="FFFFFF"/>
            <w:vAlign w:val="bottom"/>
          </w:tcPr>
          <w:p w14:paraId="40BF62D3" w14:textId="77777777" w:rsidR="00E27221" w:rsidRPr="002A6F1E" w:rsidRDefault="00E27221" w:rsidP="00E27221">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vAlign w:val="bottom"/>
          </w:tcPr>
          <w:p w14:paraId="093F1006" w14:textId="77777777" w:rsidR="00E27221" w:rsidRPr="002A6F1E" w:rsidRDefault="00E27221" w:rsidP="00E27221">
            <w:pPr>
              <w:jc w:val="center"/>
              <w:rPr>
                <w:color w:val="000000"/>
                <w:sz w:val="22"/>
                <w:szCs w:val="22"/>
              </w:rPr>
            </w:pPr>
          </w:p>
        </w:tc>
        <w:tc>
          <w:tcPr>
            <w:tcW w:w="1221" w:type="dxa"/>
            <w:tcBorders>
              <w:top w:val="nil"/>
              <w:left w:val="nil"/>
              <w:bottom w:val="single" w:sz="4" w:space="0" w:color="auto"/>
              <w:right w:val="single" w:sz="4" w:space="0" w:color="auto"/>
            </w:tcBorders>
            <w:shd w:val="clear" w:color="auto" w:fill="auto"/>
            <w:noWrap/>
            <w:vAlign w:val="bottom"/>
          </w:tcPr>
          <w:p w14:paraId="535661B6" w14:textId="77777777" w:rsidR="00E27221" w:rsidRPr="002A6F1E" w:rsidRDefault="00E27221" w:rsidP="00E27221">
            <w:pPr>
              <w:jc w:val="center"/>
              <w:rPr>
                <w:color w:val="000000"/>
                <w:sz w:val="22"/>
                <w:szCs w:val="22"/>
              </w:rPr>
            </w:pPr>
          </w:p>
        </w:tc>
        <w:tc>
          <w:tcPr>
            <w:tcW w:w="360" w:type="dxa"/>
            <w:vAlign w:val="center"/>
          </w:tcPr>
          <w:p w14:paraId="33EF716A" w14:textId="77777777" w:rsidR="00E27221" w:rsidRPr="002A6F1E" w:rsidRDefault="00E27221" w:rsidP="00E27221">
            <w:pPr>
              <w:rPr>
                <w:sz w:val="22"/>
                <w:szCs w:val="22"/>
              </w:rPr>
            </w:pPr>
          </w:p>
        </w:tc>
      </w:tr>
      <w:tr w:rsidR="00C208A3" w:rsidRPr="002A6F1E" w14:paraId="373E3ECC" w14:textId="77777777" w:rsidTr="00BB3556">
        <w:trPr>
          <w:trHeight w:val="300"/>
        </w:trPr>
        <w:tc>
          <w:tcPr>
            <w:tcW w:w="955" w:type="dxa"/>
            <w:tcBorders>
              <w:top w:val="nil"/>
              <w:left w:val="single" w:sz="4" w:space="0" w:color="auto"/>
              <w:bottom w:val="single" w:sz="4" w:space="0" w:color="auto"/>
              <w:right w:val="nil"/>
            </w:tcBorders>
            <w:shd w:val="clear" w:color="000000" w:fill="FFFFFF"/>
            <w:vAlign w:val="center"/>
          </w:tcPr>
          <w:p w14:paraId="00156D92" w14:textId="77777777" w:rsidR="00E27221" w:rsidRPr="002A6F1E" w:rsidRDefault="00E27221" w:rsidP="00E27221">
            <w:pPr>
              <w:jc w:val="center"/>
              <w:rPr>
                <w:color w:val="000000"/>
                <w:sz w:val="22"/>
                <w:szCs w:val="22"/>
              </w:rPr>
            </w:pPr>
          </w:p>
        </w:tc>
        <w:tc>
          <w:tcPr>
            <w:tcW w:w="2008" w:type="dxa"/>
            <w:tcBorders>
              <w:top w:val="nil"/>
              <w:left w:val="single" w:sz="4" w:space="0" w:color="auto"/>
              <w:bottom w:val="single" w:sz="4" w:space="0" w:color="auto"/>
              <w:right w:val="single" w:sz="4" w:space="0" w:color="auto"/>
            </w:tcBorders>
            <w:shd w:val="clear" w:color="000000" w:fill="FFFFFF"/>
            <w:vAlign w:val="center"/>
          </w:tcPr>
          <w:p w14:paraId="51192DD0" w14:textId="77777777" w:rsidR="00E27221" w:rsidRPr="002A6F1E" w:rsidRDefault="00E27221" w:rsidP="00E27221">
            <w:pPr>
              <w:jc w:val="center"/>
              <w:rPr>
                <w:sz w:val="22"/>
                <w:szCs w:val="22"/>
              </w:rPr>
            </w:pPr>
          </w:p>
        </w:tc>
        <w:tc>
          <w:tcPr>
            <w:tcW w:w="1393" w:type="dxa"/>
            <w:gridSpan w:val="2"/>
            <w:tcBorders>
              <w:top w:val="nil"/>
              <w:left w:val="nil"/>
              <w:bottom w:val="single" w:sz="4" w:space="0" w:color="auto"/>
              <w:right w:val="single" w:sz="4" w:space="0" w:color="auto"/>
            </w:tcBorders>
            <w:shd w:val="clear" w:color="000000" w:fill="FFFFFF"/>
            <w:vAlign w:val="center"/>
          </w:tcPr>
          <w:p w14:paraId="4DFF721C" w14:textId="77777777" w:rsidR="00E27221" w:rsidRPr="002A6F1E" w:rsidRDefault="00E27221" w:rsidP="00E27221">
            <w:pPr>
              <w:rPr>
                <w:color w:val="000000"/>
                <w:sz w:val="22"/>
                <w:szCs w:val="22"/>
              </w:rPr>
            </w:pPr>
          </w:p>
        </w:tc>
        <w:tc>
          <w:tcPr>
            <w:tcW w:w="865" w:type="dxa"/>
            <w:tcBorders>
              <w:top w:val="nil"/>
              <w:left w:val="nil"/>
              <w:bottom w:val="single" w:sz="4" w:space="0" w:color="auto"/>
              <w:right w:val="single" w:sz="4" w:space="0" w:color="auto"/>
            </w:tcBorders>
            <w:shd w:val="clear" w:color="000000" w:fill="FFFFFF"/>
            <w:vAlign w:val="center"/>
          </w:tcPr>
          <w:p w14:paraId="5BC972B6" w14:textId="77777777" w:rsidR="00E27221" w:rsidRPr="002A6F1E" w:rsidRDefault="00E27221" w:rsidP="00E27221">
            <w:pPr>
              <w:rPr>
                <w:color w:val="000000"/>
                <w:sz w:val="22"/>
                <w:szCs w:val="22"/>
              </w:rPr>
            </w:pPr>
          </w:p>
        </w:tc>
        <w:tc>
          <w:tcPr>
            <w:tcW w:w="865" w:type="dxa"/>
            <w:tcBorders>
              <w:top w:val="nil"/>
              <w:left w:val="nil"/>
              <w:bottom w:val="single" w:sz="4" w:space="0" w:color="auto"/>
              <w:right w:val="single" w:sz="4" w:space="0" w:color="auto"/>
            </w:tcBorders>
            <w:shd w:val="clear" w:color="000000" w:fill="FFFFFF"/>
            <w:vAlign w:val="bottom"/>
          </w:tcPr>
          <w:p w14:paraId="5A42A873" w14:textId="77777777" w:rsidR="00E27221" w:rsidRPr="002A6F1E" w:rsidRDefault="00E27221" w:rsidP="00E27221">
            <w:pPr>
              <w:jc w:val="center"/>
              <w:rPr>
                <w:color w:val="000000"/>
                <w:sz w:val="22"/>
                <w:szCs w:val="22"/>
              </w:rPr>
            </w:pPr>
          </w:p>
        </w:tc>
        <w:tc>
          <w:tcPr>
            <w:tcW w:w="1599" w:type="dxa"/>
            <w:gridSpan w:val="3"/>
            <w:tcBorders>
              <w:top w:val="nil"/>
              <w:left w:val="nil"/>
              <w:bottom w:val="single" w:sz="4" w:space="0" w:color="auto"/>
              <w:right w:val="single" w:sz="4" w:space="0" w:color="auto"/>
            </w:tcBorders>
            <w:shd w:val="clear" w:color="000000" w:fill="FFFFFF"/>
            <w:vAlign w:val="bottom"/>
          </w:tcPr>
          <w:p w14:paraId="4A45390A" w14:textId="77777777" w:rsidR="00E27221" w:rsidRPr="002A6F1E" w:rsidRDefault="00E27221" w:rsidP="00E27221">
            <w:pPr>
              <w:jc w:val="center"/>
              <w:rPr>
                <w:color w:val="000000"/>
                <w:sz w:val="22"/>
                <w:szCs w:val="22"/>
              </w:rPr>
            </w:pPr>
          </w:p>
        </w:tc>
        <w:tc>
          <w:tcPr>
            <w:tcW w:w="1306" w:type="dxa"/>
            <w:gridSpan w:val="3"/>
            <w:tcBorders>
              <w:top w:val="nil"/>
              <w:left w:val="nil"/>
              <w:bottom w:val="single" w:sz="4" w:space="0" w:color="auto"/>
              <w:right w:val="single" w:sz="4" w:space="0" w:color="auto"/>
            </w:tcBorders>
            <w:shd w:val="clear" w:color="000000" w:fill="FFFFFF"/>
            <w:vAlign w:val="bottom"/>
          </w:tcPr>
          <w:p w14:paraId="5CAA18BC" w14:textId="77777777" w:rsidR="00E27221" w:rsidRPr="002A6F1E" w:rsidRDefault="00E27221" w:rsidP="00E27221">
            <w:pPr>
              <w:jc w:val="center"/>
              <w:rPr>
                <w:color w:val="000000"/>
                <w:sz w:val="22"/>
                <w:szCs w:val="22"/>
              </w:rPr>
            </w:pPr>
          </w:p>
        </w:tc>
        <w:tc>
          <w:tcPr>
            <w:tcW w:w="898" w:type="dxa"/>
            <w:gridSpan w:val="2"/>
            <w:tcBorders>
              <w:top w:val="nil"/>
              <w:left w:val="nil"/>
              <w:bottom w:val="single" w:sz="4" w:space="0" w:color="auto"/>
              <w:right w:val="single" w:sz="4" w:space="0" w:color="auto"/>
            </w:tcBorders>
            <w:shd w:val="clear" w:color="000000" w:fill="FFFFFF"/>
            <w:vAlign w:val="bottom"/>
          </w:tcPr>
          <w:p w14:paraId="0483D7EA" w14:textId="77777777" w:rsidR="00E27221" w:rsidRPr="002A6F1E" w:rsidRDefault="00E27221" w:rsidP="00E27221">
            <w:pPr>
              <w:jc w:val="center"/>
              <w:rPr>
                <w:color w:val="000000"/>
                <w:sz w:val="22"/>
                <w:szCs w:val="22"/>
              </w:rPr>
            </w:pPr>
          </w:p>
        </w:tc>
        <w:tc>
          <w:tcPr>
            <w:tcW w:w="1652" w:type="dxa"/>
            <w:gridSpan w:val="2"/>
            <w:tcBorders>
              <w:top w:val="nil"/>
              <w:left w:val="nil"/>
              <w:bottom w:val="single" w:sz="4" w:space="0" w:color="auto"/>
              <w:right w:val="single" w:sz="4" w:space="0" w:color="auto"/>
            </w:tcBorders>
            <w:shd w:val="clear" w:color="000000" w:fill="FFFFFF"/>
            <w:vAlign w:val="bottom"/>
          </w:tcPr>
          <w:p w14:paraId="50FEE9E6" w14:textId="77777777" w:rsidR="00E27221" w:rsidRPr="002A6F1E" w:rsidRDefault="00E27221" w:rsidP="00E27221">
            <w:pPr>
              <w:jc w:val="center"/>
              <w:rPr>
                <w:color w:val="000000"/>
                <w:sz w:val="22"/>
                <w:szCs w:val="22"/>
              </w:rPr>
            </w:pPr>
          </w:p>
        </w:tc>
        <w:tc>
          <w:tcPr>
            <w:tcW w:w="1731" w:type="dxa"/>
            <w:gridSpan w:val="2"/>
            <w:tcBorders>
              <w:top w:val="nil"/>
              <w:left w:val="nil"/>
              <w:bottom w:val="single" w:sz="4" w:space="0" w:color="auto"/>
              <w:right w:val="single" w:sz="4" w:space="0" w:color="auto"/>
            </w:tcBorders>
            <w:shd w:val="clear" w:color="000000" w:fill="FFFFFF"/>
            <w:vAlign w:val="bottom"/>
          </w:tcPr>
          <w:p w14:paraId="5E5FF7BE" w14:textId="77777777" w:rsidR="00E27221" w:rsidRPr="002A6F1E" w:rsidRDefault="00E27221" w:rsidP="00E27221">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vAlign w:val="bottom"/>
          </w:tcPr>
          <w:p w14:paraId="22B0100A" w14:textId="77777777" w:rsidR="00E27221" w:rsidRPr="002A6F1E" w:rsidRDefault="00E27221" w:rsidP="00E27221">
            <w:pPr>
              <w:jc w:val="center"/>
              <w:rPr>
                <w:color w:val="000000"/>
                <w:sz w:val="22"/>
                <w:szCs w:val="22"/>
              </w:rPr>
            </w:pPr>
          </w:p>
        </w:tc>
        <w:tc>
          <w:tcPr>
            <w:tcW w:w="1221" w:type="dxa"/>
            <w:tcBorders>
              <w:top w:val="nil"/>
              <w:left w:val="nil"/>
              <w:bottom w:val="single" w:sz="4" w:space="0" w:color="auto"/>
              <w:right w:val="single" w:sz="4" w:space="0" w:color="auto"/>
            </w:tcBorders>
            <w:shd w:val="clear" w:color="auto" w:fill="auto"/>
            <w:noWrap/>
            <w:vAlign w:val="bottom"/>
          </w:tcPr>
          <w:p w14:paraId="57640535" w14:textId="77777777" w:rsidR="00E27221" w:rsidRPr="002A6F1E" w:rsidRDefault="00E27221" w:rsidP="00E27221">
            <w:pPr>
              <w:jc w:val="center"/>
              <w:rPr>
                <w:color w:val="000000"/>
                <w:sz w:val="22"/>
                <w:szCs w:val="22"/>
              </w:rPr>
            </w:pPr>
          </w:p>
        </w:tc>
        <w:tc>
          <w:tcPr>
            <w:tcW w:w="360" w:type="dxa"/>
            <w:vAlign w:val="center"/>
          </w:tcPr>
          <w:p w14:paraId="33289739" w14:textId="77777777" w:rsidR="00E27221" w:rsidRPr="002A6F1E" w:rsidRDefault="00E27221" w:rsidP="00E27221">
            <w:pPr>
              <w:rPr>
                <w:sz w:val="22"/>
                <w:szCs w:val="22"/>
              </w:rPr>
            </w:pPr>
          </w:p>
        </w:tc>
      </w:tr>
      <w:tr w:rsidR="00C208A3" w:rsidRPr="002A6F1E" w14:paraId="6F3B7817" w14:textId="77777777" w:rsidTr="00BB3556">
        <w:trPr>
          <w:trHeight w:val="30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183AC7EF" w14:textId="77777777" w:rsidR="00E27221" w:rsidRPr="002A6F1E" w:rsidRDefault="00E27221" w:rsidP="00E27221">
            <w:pPr>
              <w:jc w:val="center"/>
              <w:rPr>
                <w:color w:val="000000"/>
                <w:sz w:val="22"/>
                <w:szCs w:val="22"/>
              </w:rPr>
            </w:pPr>
            <w:r w:rsidRPr="002A6F1E">
              <w:rPr>
                <w:color w:val="000000"/>
                <w:sz w:val="22"/>
                <w:szCs w:val="22"/>
              </w:rPr>
              <w:t>3</w:t>
            </w:r>
          </w:p>
        </w:tc>
        <w:tc>
          <w:tcPr>
            <w:tcW w:w="2008" w:type="dxa"/>
            <w:tcBorders>
              <w:top w:val="nil"/>
              <w:left w:val="nil"/>
              <w:bottom w:val="single" w:sz="4" w:space="0" w:color="auto"/>
              <w:right w:val="single" w:sz="4" w:space="0" w:color="auto"/>
            </w:tcBorders>
            <w:shd w:val="clear" w:color="000000" w:fill="FFFFFF"/>
            <w:vAlign w:val="center"/>
            <w:hideMark/>
          </w:tcPr>
          <w:p w14:paraId="2214E5A1" w14:textId="77777777" w:rsidR="00E27221" w:rsidRPr="002A6F1E" w:rsidRDefault="00E27221" w:rsidP="00E27221">
            <w:pPr>
              <w:jc w:val="center"/>
              <w:rPr>
                <w:sz w:val="22"/>
                <w:szCs w:val="22"/>
              </w:rPr>
            </w:pPr>
            <w:r w:rsidRPr="002A6F1E">
              <w:rPr>
                <w:sz w:val="22"/>
                <w:szCs w:val="22"/>
              </w:rPr>
              <w:t> </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BA281C" w14:textId="77777777" w:rsidR="00E27221" w:rsidRPr="002A6F1E" w:rsidRDefault="00E27221" w:rsidP="00E27221">
            <w:pPr>
              <w:rPr>
                <w:color w:val="000000"/>
                <w:sz w:val="22"/>
                <w:szCs w:val="22"/>
              </w:rPr>
            </w:pPr>
            <w:r w:rsidRPr="002A6F1E">
              <w:rPr>
                <w:color w:val="000000"/>
                <w:sz w:val="22"/>
                <w:szCs w:val="22"/>
              </w:rPr>
              <w:t> </w:t>
            </w:r>
          </w:p>
        </w:tc>
        <w:tc>
          <w:tcPr>
            <w:tcW w:w="865" w:type="dxa"/>
            <w:tcBorders>
              <w:top w:val="nil"/>
              <w:left w:val="nil"/>
              <w:bottom w:val="single" w:sz="4" w:space="0" w:color="auto"/>
              <w:right w:val="single" w:sz="4" w:space="0" w:color="auto"/>
            </w:tcBorders>
            <w:shd w:val="clear" w:color="000000" w:fill="FFFFFF"/>
            <w:vAlign w:val="center"/>
            <w:hideMark/>
          </w:tcPr>
          <w:p w14:paraId="7EA16CBF" w14:textId="77777777" w:rsidR="00E27221" w:rsidRPr="002A6F1E" w:rsidRDefault="00E27221" w:rsidP="00E27221">
            <w:pPr>
              <w:rPr>
                <w:color w:val="000000"/>
                <w:sz w:val="22"/>
                <w:szCs w:val="22"/>
              </w:rPr>
            </w:pPr>
            <w:r w:rsidRPr="002A6F1E">
              <w:rPr>
                <w:color w:val="000000"/>
                <w:sz w:val="22"/>
                <w:szCs w:val="22"/>
              </w:rPr>
              <w:t> </w:t>
            </w:r>
          </w:p>
        </w:tc>
        <w:tc>
          <w:tcPr>
            <w:tcW w:w="865" w:type="dxa"/>
            <w:tcBorders>
              <w:top w:val="nil"/>
              <w:left w:val="nil"/>
              <w:bottom w:val="single" w:sz="4" w:space="0" w:color="auto"/>
              <w:right w:val="single" w:sz="4" w:space="0" w:color="auto"/>
            </w:tcBorders>
            <w:shd w:val="clear" w:color="000000" w:fill="FFFFFF"/>
            <w:vAlign w:val="bottom"/>
            <w:hideMark/>
          </w:tcPr>
          <w:p w14:paraId="11D5CC88" w14:textId="77777777" w:rsidR="00E27221" w:rsidRPr="002A6F1E" w:rsidRDefault="00E27221" w:rsidP="00E27221">
            <w:pPr>
              <w:jc w:val="center"/>
              <w:rPr>
                <w:color w:val="000000"/>
                <w:sz w:val="22"/>
                <w:szCs w:val="22"/>
              </w:rPr>
            </w:pPr>
            <w:r w:rsidRPr="002A6F1E">
              <w:rPr>
                <w:color w:val="000000"/>
                <w:sz w:val="22"/>
                <w:szCs w:val="22"/>
              </w:rPr>
              <w:t> </w:t>
            </w:r>
          </w:p>
        </w:tc>
        <w:tc>
          <w:tcPr>
            <w:tcW w:w="1599" w:type="dxa"/>
            <w:gridSpan w:val="3"/>
            <w:tcBorders>
              <w:top w:val="nil"/>
              <w:left w:val="nil"/>
              <w:bottom w:val="single" w:sz="4" w:space="0" w:color="auto"/>
              <w:right w:val="single" w:sz="4" w:space="0" w:color="auto"/>
            </w:tcBorders>
            <w:shd w:val="clear" w:color="000000" w:fill="FFFFFF"/>
            <w:vAlign w:val="bottom"/>
            <w:hideMark/>
          </w:tcPr>
          <w:p w14:paraId="52143BAC" w14:textId="1D8BA401" w:rsidR="00E27221" w:rsidRPr="002A6F1E" w:rsidRDefault="00E27221" w:rsidP="00E27221">
            <w:pPr>
              <w:jc w:val="center"/>
              <w:rPr>
                <w:color w:val="000000"/>
                <w:sz w:val="22"/>
                <w:szCs w:val="22"/>
              </w:rPr>
            </w:pPr>
            <w:r w:rsidRPr="002A6F1E">
              <w:rPr>
                <w:color w:val="000000"/>
                <w:sz w:val="22"/>
                <w:szCs w:val="22"/>
              </w:rPr>
              <w:t> </w:t>
            </w:r>
          </w:p>
        </w:tc>
        <w:tc>
          <w:tcPr>
            <w:tcW w:w="1306" w:type="dxa"/>
            <w:gridSpan w:val="3"/>
            <w:tcBorders>
              <w:top w:val="nil"/>
              <w:left w:val="nil"/>
              <w:bottom w:val="single" w:sz="4" w:space="0" w:color="auto"/>
              <w:right w:val="single" w:sz="4" w:space="0" w:color="auto"/>
            </w:tcBorders>
            <w:shd w:val="clear" w:color="000000" w:fill="FFFFFF"/>
            <w:vAlign w:val="bottom"/>
            <w:hideMark/>
          </w:tcPr>
          <w:p w14:paraId="6D420D26" w14:textId="1BBF46FF" w:rsidR="00E27221" w:rsidRPr="002A6F1E" w:rsidRDefault="00E27221" w:rsidP="00E27221">
            <w:pPr>
              <w:jc w:val="center"/>
              <w:rPr>
                <w:color w:val="000000"/>
                <w:sz w:val="22"/>
                <w:szCs w:val="22"/>
              </w:rPr>
            </w:pPr>
            <w:r w:rsidRPr="002A6F1E">
              <w:rPr>
                <w:color w:val="000000"/>
                <w:sz w:val="22"/>
                <w:szCs w:val="22"/>
              </w:rPr>
              <w:t> </w:t>
            </w:r>
          </w:p>
        </w:tc>
        <w:tc>
          <w:tcPr>
            <w:tcW w:w="898" w:type="dxa"/>
            <w:gridSpan w:val="2"/>
            <w:tcBorders>
              <w:top w:val="nil"/>
              <w:left w:val="nil"/>
              <w:bottom w:val="single" w:sz="4" w:space="0" w:color="auto"/>
              <w:right w:val="single" w:sz="4" w:space="0" w:color="auto"/>
            </w:tcBorders>
            <w:shd w:val="clear" w:color="000000" w:fill="FFFFFF"/>
            <w:vAlign w:val="bottom"/>
            <w:hideMark/>
          </w:tcPr>
          <w:p w14:paraId="19FF5894" w14:textId="28EACFDD" w:rsidR="00E27221" w:rsidRPr="002A6F1E" w:rsidRDefault="00E27221" w:rsidP="00E27221">
            <w:pPr>
              <w:jc w:val="center"/>
              <w:rPr>
                <w:color w:val="000000"/>
                <w:sz w:val="22"/>
                <w:szCs w:val="22"/>
              </w:rPr>
            </w:pPr>
            <w:r w:rsidRPr="002A6F1E">
              <w:rPr>
                <w:color w:val="000000"/>
                <w:sz w:val="22"/>
                <w:szCs w:val="22"/>
              </w:rPr>
              <w:t> </w:t>
            </w:r>
          </w:p>
        </w:tc>
        <w:tc>
          <w:tcPr>
            <w:tcW w:w="1652" w:type="dxa"/>
            <w:gridSpan w:val="2"/>
            <w:tcBorders>
              <w:top w:val="nil"/>
              <w:left w:val="nil"/>
              <w:bottom w:val="single" w:sz="4" w:space="0" w:color="auto"/>
              <w:right w:val="single" w:sz="4" w:space="0" w:color="auto"/>
            </w:tcBorders>
            <w:shd w:val="clear" w:color="000000" w:fill="FFFFFF"/>
            <w:vAlign w:val="bottom"/>
            <w:hideMark/>
          </w:tcPr>
          <w:p w14:paraId="73F5DD49" w14:textId="77777777" w:rsidR="00E27221" w:rsidRPr="002A6F1E" w:rsidRDefault="00E27221" w:rsidP="00E27221">
            <w:pPr>
              <w:jc w:val="center"/>
              <w:rPr>
                <w:color w:val="000000"/>
                <w:sz w:val="22"/>
                <w:szCs w:val="22"/>
              </w:rPr>
            </w:pPr>
            <w:r w:rsidRPr="002A6F1E">
              <w:rPr>
                <w:color w:val="000000"/>
                <w:sz w:val="22"/>
                <w:szCs w:val="22"/>
              </w:rPr>
              <w:t> </w:t>
            </w:r>
          </w:p>
        </w:tc>
        <w:tc>
          <w:tcPr>
            <w:tcW w:w="1731" w:type="dxa"/>
            <w:gridSpan w:val="2"/>
            <w:tcBorders>
              <w:top w:val="nil"/>
              <w:left w:val="nil"/>
              <w:bottom w:val="single" w:sz="4" w:space="0" w:color="auto"/>
              <w:right w:val="single" w:sz="4" w:space="0" w:color="auto"/>
            </w:tcBorders>
            <w:shd w:val="clear" w:color="000000" w:fill="FFFFFF"/>
            <w:vAlign w:val="bottom"/>
            <w:hideMark/>
          </w:tcPr>
          <w:p w14:paraId="3A372A36" w14:textId="77777777" w:rsidR="00E27221" w:rsidRPr="002A6F1E" w:rsidRDefault="00E27221" w:rsidP="00E27221">
            <w:pPr>
              <w:jc w:val="center"/>
              <w:rPr>
                <w:color w:val="000000"/>
                <w:sz w:val="22"/>
                <w:szCs w:val="22"/>
              </w:rPr>
            </w:pPr>
            <w:r w:rsidRPr="002A6F1E">
              <w:rPr>
                <w:color w:val="000000"/>
                <w:sz w:val="22"/>
                <w:szCs w:val="22"/>
              </w:rPr>
              <w:t> </w:t>
            </w:r>
          </w:p>
        </w:tc>
        <w:tc>
          <w:tcPr>
            <w:tcW w:w="924" w:type="dxa"/>
            <w:tcBorders>
              <w:top w:val="nil"/>
              <w:left w:val="nil"/>
              <w:bottom w:val="single" w:sz="4" w:space="0" w:color="auto"/>
              <w:right w:val="single" w:sz="4" w:space="0" w:color="auto"/>
            </w:tcBorders>
            <w:shd w:val="clear" w:color="000000" w:fill="FFFFFF"/>
            <w:vAlign w:val="bottom"/>
            <w:hideMark/>
          </w:tcPr>
          <w:p w14:paraId="715B3AA6" w14:textId="77777777" w:rsidR="00E27221" w:rsidRPr="002A6F1E" w:rsidRDefault="00E27221" w:rsidP="00E27221">
            <w:pPr>
              <w:jc w:val="center"/>
              <w:rPr>
                <w:color w:val="000000"/>
                <w:sz w:val="22"/>
                <w:szCs w:val="22"/>
              </w:rPr>
            </w:pPr>
            <w:r w:rsidRPr="002A6F1E">
              <w:rPr>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14:paraId="53E5D4C2" w14:textId="77777777" w:rsidR="00E27221" w:rsidRPr="002A6F1E" w:rsidRDefault="00E27221" w:rsidP="00E27221">
            <w:pPr>
              <w:jc w:val="center"/>
              <w:rPr>
                <w:color w:val="000000"/>
                <w:sz w:val="22"/>
                <w:szCs w:val="22"/>
              </w:rPr>
            </w:pPr>
            <w:r w:rsidRPr="002A6F1E">
              <w:rPr>
                <w:color w:val="000000"/>
                <w:sz w:val="22"/>
                <w:szCs w:val="22"/>
              </w:rPr>
              <w:t> </w:t>
            </w:r>
          </w:p>
        </w:tc>
        <w:tc>
          <w:tcPr>
            <w:tcW w:w="360" w:type="dxa"/>
            <w:vAlign w:val="center"/>
            <w:hideMark/>
          </w:tcPr>
          <w:p w14:paraId="33200A64" w14:textId="77777777" w:rsidR="00E27221" w:rsidRPr="002A6F1E" w:rsidRDefault="00E27221" w:rsidP="00E27221">
            <w:pPr>
              <w:rPr>
                <w:sz w:val="22"/>
                <w:szCs w:val="22"/>
              </w:rPr>
            </w:pPr>
          </w:p>
        </w:tc>
      </w:tr>
      <w:tr w:rsidR="007C5199" w:rsidRPr="002A6F1E" w14:paraId="7760DB91" w14:textId="77777777" w:rsidTr="00547DEA">
        <w:trPr>
          <w:gridAfter w:val="1"/>
          <w:wAfter w:w="360" w:type="dxa"/>
          <w:trHeight w:val="300"/>
        </w:trPr>
        <w:tc>
          <w:tcPr>
            <w:tcW w:w="89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775D0ED" w14:textId="1F0BA7EC" w:rsidR="00E27221" w:rsidRPr="002A6F1E" w:rsidRDefault="00E27221" w:rsidP="00E27221">
            <w:pPr>
              <w:jc w:val="right"/>
              <w:rPr>
                <w:b/>
                <w:bCs/>
                <w:color w:val="000000"/>
                <w:sz w:val="22"/>
                <w:szCs w:val="22"/>
              </w:rPr>
            </w:pPr>
            <w:r w:rsidRPr="002A6F1E">
              <w:rPr>
                <w:b/>
                <w:bCs/>
                <w:color w:val="000000"/>
                <w:sz w:val="22"/>
                <w:szCs w:val="22"/>
              </w:rPr>
              <w:t xml:space="preserve">  Итого материалы, не вошедшие в ТЦП:</w:t>
            </w:r>
          </w:p>
        </w:tc>
        <w:tc>
          <w:tcPr>
            <w:tcW w:w="898" w:type="dxa"/>
            <w:gridSpan w:val="2"/>
            <w:tcBorders>
              <w:top w:val="single" w:sz="4" w:space="0" w:color="auto"/>
              <w:left w:val="nil"/>
              <w:bottom w:val="single" w:sz="4" w:space="0" w:color="auto"/>
              <w:right w:val="single" w:sz="4" w:space="0" w:color="auto"/>
            </w:tcBorders>
            <w:shd w:val="clear" w:color="auto" w:fill="auto"/>
            <w:vAlign w:val="center"/>
            <w:hideMark/>
          </w:tcPr>
          <w:p w14:paraId="6DDCDC2D" w14:textId="77777777" w:rsidR="00E27221" w:rsidRPr="002A6F1E" w:rsidRDefault="00E27221" w:rsidP="00E27221">
            <w:pPr>
              <w:jc w:val="right"/>
              <w:rPr>
                <w:b/>
                <w:bCs/>
                <w:color w:val="000000"/>
                <w:sz w:val="22"/>
                <w:szCs w:val="22"/>
              </w:rPr>
            </w:pPr>
            <w:r w:rsidRPr="002A6F1E">
              <w:rPr>
                <w:b/>
                <w:bCs/>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CF7A082"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682" w:type="dxa"/>
            <w:gridSpan w:val="2"/>
            <w:tcBorders>
              <w:top w:val="single" w:sz="4" w:space="0" w:color="auto"/>
              <w:left w:val="nil"/>
              <w:bottom w:val="single" w:sz="4" w:space="0" w:color="auto"/>
              <w:right w:val="single" w:sz="4" w:space="0" w:color="auto"/>
            </w:tcBorders>
            <w:shd w:val="clear" w:color="auto" w:fill="auto"/>
            <w:vAlign w:val="center"/>
            <w:hideMark/>
          </w:tcPr>
          <w:p w14:paraId="52D5864C"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48E011A"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CD2713" w14:textId="77777777" w:rsidR="00E27221" w:rsidRPr="002A6F1E" w:rsidRDefault="00E27221" w:rsidP="00E27221">
            <w:pPr>
              <w:jc w:val="center"/>
              <w:rPr>
                <w:b/>
                <w:bCs/>
                <w:color w:val="000000"/>
                <w:sz w:val="22"/>
                <w:szCs w:val="22"/>
              </w:rPr>
            </w:pPr>
            <w:r w:rsidRPr="002A6F1E">
              <w:rPr>
                <w:b/>
                <w:bCs/>
                <w:color w:val="000000"/>
                <w:sz w:val="22"/>
                <w:szCs w:val="22"/>
              </w:rPr>
              <w:t>0,00 ₽</w:t>
            </w:r>
          </w:p>
        </w:tc>
      </w:tr>
      <w:tr w:rsidR="007C5199" w:rsidRPr="002A6F1E" w14:paraId="1DEFAC21" w14:textId="77777777" w:rsidTr="00547DEA">
        <w:trPr>
          <w:gridAfter w:val="1"/>
          <w:wAfter w:w="360" w:type="dxa"/>
          <w:trHeight w:val="300"/>
        </w:trPr>
        <w:tc>
          <w:tcPr>
            <w:tcW w:w="89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9D43772" w14:textId="575A64C6" w:rsidR="00E27221" w:rsidRPr="002A6F1E" w:rsidRDefault="00E27221" w:rsidP="00E27221">
            <w:pPr>
              <w:jc w:val="right"/>
              <w:rPr>
                <w:b/>
                <w:bCs/>
                <w:color w:val="000000"/>
                <w:sz w:val="22"/>
                <w:szCs w:val="22"/>
              </w:rPr>
            </w:pPr>
            <w:r w:rsidRPr="002A6F1E">
              <w:rPr>
                <w:b/>
                <w:bCs/>
                <w:color w:val="000000"/>
                <w:sz w:val="22"/>
                <w:szCs w:val="22"/>
              </w:rPr>
              <w:t>Всего с НДС:</w:t>
            </w:r>
          </w:p>
        </w:tc>
        <w:tc>
          <w:tcPr>
            <w:tcW w:w="898" w:type="dxa"/>
            <w:gridSpan w:val="2"/>
            <w:tcBorders>
              <w:top w:val="nil"/>
              <w:left w:val="nil"/>
              <w:bottom w:val="single" w:sz="4" w:space="0" w:color="auto"/>
              <w:right w:val="single" w:sz="4" w:space="0" w:color="auto"/>
            </w:tcBorders>
            <w:shd w:val="clear" w:color="auto" w:fill="auto"/>
            <w:vAlign w:val="center"/>
            <w:hideMark/>
          </w:tcPr>
          <w:p w14:paraId="3D5FEE4D" w14:textId="77777777" w:rsidR="00E27221" w:rsidRPr="002A6F1E" w:rsidRDefault="00E27221" w:rsidP="00E27221">
            <w:pPr>
              <w:jc w:val="right"/>
              <w:rPr>
                <w:b/>
                <w:bCs/>
                <w:color w:val="000000"/>
                <w:sz w:val="22"/>
                <w:szCs w:val="22"/>
              </w:rPr>
            </w:pPr>
            <w:r w:rsidRPr="002A6F1E">
              <w:rPr>
                <w:b/>
                <w:bCs/>
                <w:color w:val="000000"/>
                <w:sz w:val="22"/>
                <w:szCs w:val="22"/>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2445CA4E"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682" w:type="dxa"/>
            <w:gridSpan w:val="2"/>
            <w:tcBorders>
              <w:top w:val="nil"/>
              <w:left w:val="nil"/>
              <w:bottom w:val="single" w:sz="4" w:space="0" w:color="auto"/>
              <w:right w:val="single" w:sz="4" w:space="0" w:color="auto"/>
            </w:tcBorders>
            <w:shd w:val="clear" w:color="auto" w:fill="auto"/>
            <w:vAlign w:val="center"/>
            <w:hideMark/>
          </w:tcPr>
          <w:p w14:paraId="246ECD02"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870" w:type="dxa"/>
            <w:tcBorders>
              <w:top w:val="nil"/>
              <w:left w:val="nil"/>
              <w:bottom w:val="single" w:sz="4" w:space="0" w:color="auto"/>
              <w:right w:val="single" w:sz="4" w:space="0" w:color="auto"/>
            </w:tcBorders>
            <w:shd w:val="clear" w:color="auto" w:fill="auto"/>
            <w:vAlign w:val="center"/>
            <w:hideMark/>
          </w:tcPr>
          <w:p w14:paraId="49BB81D2"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397022B1" w14:textId="77777777" w:rsidR="00E27221" w:rsidRPr="002A6F1E" w:rsidRDefault="00E27221" w:rsidP="00E27221">
            <w:pPr>
              <w:jc w:val="center"/>
              <w:rPr>
                <w:b/>
                <w:bCs/>
                <w:color w:val="000000"/>
                <w:sz w:val="22"/>
                <w:szCs w:val="22"/>
              </w:rPr>
            </w:pPr>
            <w:r w:rsidRPr="002A6F1E">
              <w:rPr>
                <w:b/>
                <w:bCs/>
                <w:color w:val="000000"/>
                <w:sz w:val="22"/>
                <w:szCs w:val="22"/>
              </w:rPr>
              <w:t>0,00 ₽</w:t>
            </w:r>
          </w:p>
        </w:tc>
      </w:tr>
      <w:tr w:rsidR="007C5199" w:rsidRPr="002A6F1E" w14:paraId="4A983DBD" w14:textId="77777777" w:rsidTr="00547DEA">
        <w:trPr>
          <w:gridAfter w:val="1"/>
          <w:wAfter w:w="360" w:type="dxa"/>
          <w:trHeight w:val="315"/>
        </w:trPr>
        <w:tc>
          <w:tcPr>
            <w:tcW w:w="89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EAB40F0" w14:textId="45A2079C" w:rsidR="00E27221" w:rsidRPr="002A6F1E" w:rsidRDefault="00E27221" w:rsidP="00E27221">
            <w:pPr>
              <w:jc w:val="right"/>
              <w:rPr>
                <w:b/>
                <w:bCs/>
                <w:color w:val="000000"/>
                <w:sz w:val="22"/>
                <w:szCs w:val="22"/>
              </w:rPr>
            </w:pPr>
            <w:r w:rsidRPr="002A6F1E">
              <w:rPr>
                <w:b/>
                <w:bCs/>
                <w:color w:val="000000"/>
                <w:sz w:val="22"/>
                <w:szCs w:val="22"/>
              </w:rPr>
              <w:t xml:space="preserve">      В том числе НДС (20%):</w:t>
            </w:r>
          </w:p>
        </w:tc>
        <w:tc>
          <w:tcPr>
            <w:tcW w:w="898" w:type="dxa"/>
            <w:gridSpan w:val="2"/>
            <w:tcBorders>
              <w:top w:val="nil"/>
              <w:left w:val="nil"/>
              <w:bottom w:val="single" w:sz="4" w:space="0" w:color="auto"/>
              <w:right w:val="single" w:sz="4" w:space="0" w:color="auto"/>
            </w:tcBorders>
            <w:shd w:val="clear" w:color="auto" w:fill="auto"/>
            <w:vAlign w:val="center"/>
            <w:hideMark/>
          </w:tcPr>
          <w:p w14:paraId="5AE6ED96" w14:textId="77777777" w:rsidR="00E27221" w:rsidRPr="002A6F1E" w:rsidRDefault="00E27221" w:rsidP="00E27221">
            <w:pPr>
              <w:jc w:val="right"/>
              <w:rPr>
                <w:b/>
                <w:bCs/>
                <w:color w:val="000000"/>
                <w:sz w:val="22"/>
                <w:szCs w:val="22"/>
              </w:rPr>
            </w:pPr>
            <w:r w:rsidRPr="002A6F1E">
              <w:rPr>
                <w:b/>
                <w:bCs/>
                <w:color w:val="000000"/>
                <w:sz w:val="22"/>
                <w:szCs w:val="22"/>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8356862"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682" w:type="dxa"/>
            <w:gridSpan w:val="2"/>
            <w:tcBorders>
              <w:top w:val="nil"/>
              <w:left w:val="nil"/>
              <w:bottom w:val="single" w:sz="4" w:space="0" w:color="auto"/>
              <w:right w:val="single" w:sz="4" w:space="0" w:color="auto"/>
            </w:tcBorders>
            <w:shd w:val="clear" w:color="auto" w:fill="auto"/>
            <w:vAlign w:val="center"/>
            <w:hideMark/>
          </w:tcPr>
          <w:p w14:paraId="63F27016"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870" w:type="dxa"/>
            <w:tcBorders>
              <w:top w:val="nil"/>
              <w:left w:val="nil"/>
              <w:bottom w:val="single" w:sz="4" w:space="0" w:color="auto"/>
              <w:right w:val="single" w:sz="4" w:space="0" w:color="auto"/>
            </w:tcBorders>
            <w:shd w:val="clear" w:color="auto" w:fill="auto"/>
            <w:vAlign w:val="center"/>
            <w:hideMark/>
          </w:tcPr>
          <w:p w14:paraId="66C2D8D4" w14:textId="77777777" w:rsidR="00E27221" w:rsidRPr="002A6F1E" w:rsidRDefault="00E27221" w:rsidP="00E27221">
            <w:pPr>
              <w:jc w:val="center"/>
              <w:rPr>
                <w:b/>
                <w:bCs/>
                <w:color w:val="000000"/>
                <w:sz w:val="22"/>
                <w:szCs w:val="22"/>
              </w:rPr>
            </w:pPr>
            <w:r w:rsidRPr="002A6F1E">
              <w:rPr>
                <w:b/>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0518E0" w14:textId="77777777" w:rsidR="00E27221" w:rsidRPr="002A6F1E" w:rsidRDefault="00E27221" w:rsidP="00E27221">
            <w:pPr>
              <w:jc w:val="center"/>
              <w:rPr>
                <w:b/>
                <w:bCs/>
                <w:color w:val="000000"/>
                <w:sz w:val="22"/>
                <w:szCs w:val="22"/>
              </w:rPr>
            </w:pPr>
            <w:r w:rsidRPr="002A6F1E">
              <w:rPr>
                <w:b/>
                <w:bCs/>
                <w:color w:val="000000"/>
                <w:sz w:val="22"/>
                <w:szCs w:val="22"/>
              </w:rPr>
              <w:t>0,00 ₽</w:t>
            </w:r>
          </w:p>
        </w:tc>
      </w:tr>
    </w:tbl>
    <w:p w14:paraId="25400C61" w14:textId="18974F3D" w:rsidR="008D4804" w:rsidRPr="002A6F1E" w:rsidRDefault="00615E98" w:rsidP="009419EC">
      <w:pPr>
        <w:widowControl w:val="0"/>
        <w:autoSpaceDE w:val="0"/>
        <w:autoSpaceDN w:val="0"/>
        <w:adjustRightInd w:val="0"/>
        <w:rPr>
          <w:sz w:val="22"/>
          <w:szCs w:val="22"/>
        </w:rPr>
      </w:pPr>
      <w:r>
        <w:rPr>
          <w:noProof/>
        </w:rPr>
        <mc:AlternateContent>
          <mc:Choice Requires="wps">
            <w:drawing>
              <wp:anchor distT="0" distB="0" distL="114300" distR="114300" simplePos="0" relativeHeight="251659264" behindDoc="0" locked="0" layoutInCell="1" allowOverlap="1" wp14:anchorId="48C96CEC" wp14:editId="666E02DC">
                <wp:simplePos x="0" y="0"/>
                <wp:positionH relativeFrom="margin">
                  <wp:posOffset>544830</wp:posOffset>
                </wp:positionH>
                <wp:positionV relativeFrom="paragraph">
                  <wp:posOffset>594360</wp:posOffset>
                </wp:positionV>
                <wp:extent cx="9425940" cy="1203960"/>
                <wp:effectExtent l="0" t="0" r="3810" b="0"/>
                <wp:wrapNone/>
                <wp:docPr id="13747114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5940"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8138B" w14:textId="77777777" w:rsidR="008460C1" w:rsidRPr="00CC6AB1" w:rsidRDefault="008460C1" w:rsidP="003E1948">
                            <w:pPr>
                              <w:rPr>
                                <w:b/>
                                <w:bCs/>
                              </w:rPr>
                            </w:pPr>
                          </w:p>
                          <w:tbl>
                            <w:tblPr>
                              <w:tblW w:w="14742" w:type="dxa"/>
                              <w:tblLayout w:type="fixed"/>
                              <w:tblLook w:val="04A0" w:firstRow="1" w:lastRow="0" w:firstColumn="1" w:lastColumn="0" w:noHBand="0" w:noVBand="1"/>
                            </w:tblPr>
                            <w:tblGrid>
                              <w:gridCol w:w="4536"/>
                              <w:gridCol w:w="708"/>
                              <w:gridCol w:w="9498"/>
                            </w:tblGrid>
                            <w:tr w:rsidR="008460C1" w:rsidRPr="00CC6AB1" w14:paraId="04CD4FCC" w14:textId="77777777" w:rsidTr="00AB6D53">
                              <w:tc>
                                <w:tcPr>
                                  <w:tcW w:w="4536" w:type="dxa"/>
                                  <w:hideMark/>
                                </w:tcPr>
                                <w:p w14:paraId="645292EF" w14:textId="77777777" w:rsidR="008460C1" w:rsidRPr="00EE2EBD" w:rsidRDefault="008460C1" w:rsidP="00615E98">
                                  <w:pPr>
                                    <w:rPr>
                                      <w:b/>
                                      <w:bCs/>
                                    </w:rPr>
                                  </w:pPr>
                                  <w:r w:rsidRPr="00EE2EBD">
                                    <w:rPr>
                                      <w:b/>
                                      <w:bCs/>
                                    </w:rPr>
                                    <w:t>ОТ ИСПОЛНИТЕЛЯ</w:t>
                                  </w:r>
                                </w:p>
                              </w:tc>
                              <w:tc>
                                <w:tcPr>
                                  <w:tcW w:w="708" w:type="dxa"/>
                                </w:tcPr>
                                <w:p w14:paraId="4EDBDA0D" w14:textId="77777777" w:rsidR="008460C1" w:rsidRPr="00EE2EBD" w:rsidRDefault="008460C1">
                                  <w:pPr>
                                    <w:jc w:val="center"/>
                                    <w:rPr>
                                      <w:b/>
                                      <w:bCs/>
                                    </w:rPr>
                                  </w:pPr>
                                </w:p>
                              </w:tc>
                              <w:tc>
                                <w:tcPr>
                                  <w:tcW w:w="9498" w:type="dxa"/>
                                  <w:hideMark/>
                                </w:tcPr>
                                <w:p w14:paraId="63490EE5" w14:textId="77777777" w:rsidR="008460C1" w:rsidRPr="00EE2EBD" w:rsidRDefault="008460C1" w:rsidP="00615E98">
                                  <w:pPr>
                                    <w:ind w:left="1205" w:firstLine="1948"/>
                                    <w:rPr>
                                      <w:b/>
                                      <w:bCs/>
                                    </w:rPr>
                                  </w:pPr>
                                  <w:r w:rsidRPr="00EE2EBD">
                                    <w:rPr>
                                      <w:b/>
                                      <w:bCs/>
                                    </w:rPr>
                                    <w:t>ОТ ЗАКАЗЧИКА</w:t>
                                  </w:r>
                                </w:p>
                              </w:tc>
                            </w:tr>
                            <w:tr w:rsidR="008460C1" w:rsidRPr="00CC6AB1" w14:paraId="754A005E" w14:textId="77777777" w:rsidTr="00AB6D53">
                              <w:trPr>
                                <w:trHeight w:val="1117"/>
                              </w:trPr>
                              <w:tc>
                                <w:tcPr>
                                  <w:tcW w:w="4536" w:type="dxa"/>
                                </w:tcPr>
                                <w:p w14:paraId="2D27009E" w14:textId="10CF7810" w:rsidR="008460C1" w:rsidRPr="00AB6D53" w:rsidRDefault="008460C1" w:rsidP="00615E98">
                                  <w:pPr>
                                    <w:rPr>
                                      <w:b/>
                                      <w:bCs/>
                                      <w:color w:val="000000"/>
                                      <w:highlight w:val="red"/>
                                    </w:rPr>
                                  </w:pPr>
                                </w:p>
                                <w:p w14:paraId="4C4F78B3" w14:textId="77777777" w:rsidR="008460C1" w:rsidRPr="00AB6D53" w:rsidRDefault="008460C1">
                                  <w:pPr>
                                    <w:tabs>
                                      <w:tab w:val="left" w:pos="3178"/>
                                    </w:tabs>
                                    <w:ind w:left="-567" w:firstLine="851"/>
                                    <w:jc w:val="center"/>
                                    <w:rPr>
                                      <w:b/>
                                      <w:bCs/>
                                      <w:highlight w:val="red"/>
                                    </w:rPr>
                                  </w:pPr>
                                </w:p>
                              </w:tc>
                              <w:tc>
                                <w:tcPr>
                                  <w:tcW w:w="708" w:type="dxa"/>
                                  <w:hideMark/>
                                </w:tcPr>
                                <w:p w14:paraId="1FD659EC" w14:textId="77777777" w:rsidR="008460C1" w:rsidRPr="00EE2EBD" w:rsidRDefault="008460C1">
                                  <w:pPr>
                                    <w:jc w:val="center"/>
                                    <w:rPr>
                                      <w:b/>
                                      <w:bCs/>
                                    </w:rPr>
                                  </w:pPr>
                                  <w:r w:rsidRPr="00EE2EBD">
                                    <w:rPr>
                                      <w:b/>
                                      <w:bCs/>
                                    </w:rPr>
                                    <w:t xml:space="preserve"> </w:t>
                                  </w:r>
                                </w:p>
                              </w:tc>
                              <w:tc>
                                <w:tcPr>
                                  <w:tcW w:w="9498" w:type="dxa"/>
                                </w:tcPr>
                                <w:p w14:paraId="7D4485FA" w14:textId="60FE5875" w:rsidR="008460C1" w:rsidRPr="00EE2EBD" w:rsidRDefault="002F425F" w:rsidP="00615E98">
                                  <w:pPr>
                                    <w:ind w:left="1205" w:firstLine="1948"/>
                                    <w:rPr>
                                      <w:b/>
                                      <w:bCs/>
                                      <w:color w:val="000000"/>
                                    </w:rPr>
                                  </w:pPr>
                                  <w:r w:rsidRPr="00EE2EBD">
                                    <w:rPr>
                                      <w:b/>
                                      <w:bCs/>
                                    </w:rPr>
                                    <w:t>АО «Н</w:t>
                                  </w:r>
                                  <w:r w:rsidR="00374A23" w:rsidRPr="00EE2EBD">
                                    <w:rPr>
                                      <w:b/>
                                      <w:bCs/>
                                    </w:rPr>
                                    <w:t>БК</w:t>
                                  </w:r>
                                  <w:r w:rsidRPr="00EE2EBD">
                                    <w:rPr>
                                      <w:b/>
                                      <w:bCs/>
                                    </w:rPr>
                                    <w:t>»</w:t>
                                  </w:r>
                                </w:p>
                                <w:p w14:paraId="284DDEF0" w14:textId="77777777" w:rsidR="008460C1" w:rsidRPr="00EE2EBD" w:rsidRDefault="008460C1" w:rsidP="00615E98">
                                  <w:pPr>
                                    <w:ind w:left="1205" w:firstLine="1948"/>
                                    <w:jc w:val="center"/>
                                    <w:rPr>
                                      <w:b/>
                                      <w:bCs/>
                                      <w:color w:val="000000"/>
                                    </w:rPr>
                                  </w:pPr>
                                </w:p>
                                <w:p w14:paraId="7AF0C638" w14:textId="77777777" w:rsidR="008460C1" w:rsidRPr="00EE2EBD" w:rsidRDefault="008460C1" w:rsidP="00615E98">
                                  <w:pPr>
                                    <w:ind w:left="1205" w:firstLine="1948"/>
                                    <w:jc w:val="center"/>
                                    <w:rPr>
                                      <w:b/>
                                      <w:bCs/>
                                      <w:color w:val="000000"/>
                                    </w:rPr>
                                  </w:pPr>
                                </w:p>
                                <w:p w14:paraId="48D4C074" w14:textId="2DB9B360" w:rsidR="008460C1" w:rsidRPr="00EE2EBD" w:rsidRDefault="008460C1" w:rsidP="00615E98">
                                  <w:pPr>
                                    <w:rPr>
                                      <w:b/>
                                      <w:bCs/>
                                      <w:color w:val="000000"/>
                                    </w:rPr>
                                  </w:pPr>
                                  <w:r w:rsidRPr="00EE2EBD">
                                    <w:rPr>
                                      <w:b/>
                                      <w:bCs/>
                                      <w:color w:val="000000"/>
                                    </w:rPr>
                                    <w:t xml:space="preserve">                                                                   _______________/ Нифонтов </w:t>
                                  </w:r>
                                  <w:proofErr w:type="gramStart"/>
                                  <w:r w:rsidRPr="00EE2EBD">
                                    <w:rPr>
                                      <w:b/>
                                      <w:bCs/>
                                      <w:color w:val="000000"/>
                                    </w:rPr>
                                    <w:t>Н.А.</w:t>
                                  </w:r>
                                  <w:proofErr w:type="gramEnd"/>
                                  <w:r w:rsidR="00CC6AB1" w:rsidRPr="00EE2EBD">
                                    <w:rPr>
                                      <w:b/>
                                      <w:bCs/>
                                      <w:color w:val="000000"/>
                                    </w:rPr>
                                    <w:t>/</w:t>
                                  </w:r>
                                </w:p>
                                <w:p w14:paraId="24E80D11" w14:textId="77777777" w:rsidR="008460C1" w:rsidRPr="00EE2EBD" w:rsidRDefault="008460C1" w:rsidP="00615E98">
                                  <w:pPr>
                                    <w:ind w:left="1205" w:firstLine="1948"/>
                                    <w:jc w:val="center"/>
                                    <w:rPr>
                                      <w:b/>
                                      <w:bCs/>
                                    </w:rPr>
                                  </w:pPr>
                                </w:p>
                              </w:tc>
                            </w:tr>
                          </w:tbl>
                          <w:p w14:paraId="32FD0305" w14:textId="77777777" w:rsidR="008460C1" w:rsidRDefault="008460C1" w:rsidP="003E194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96CEC" id="_x0000_t202" coordsize="21600,21600" o:spt="202" path="m,l,21600r21600,l21600,xe">
                <v:stroke joinstyle="miter"/>
                <v:path gradientshapeok="t" o:connecttype="rect"/>
              </v:shapetype>
              <v:shape id="Надпись 2" o:spid="_x0000_s1026" type="#_x0000_t202" style="position:absolute;margin-left:42.9pt;margin-top:46.8pt;width:742.2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" stroked="f">
                <v:textbox>
                  <w:txbxContent>
                    <w:p w14:paraId="4A38138B" w14:textId="77777777" w:rsidR="008460C1" w:rsidRPr="00CC6AB1" w:rsidRDefault="008460C1" w:rsidP="003E1948">
                      <w:pPr>
                        <w:rPr>
                          <w:b/>
                          <w:bCs/>
                        </w:rPr>
                      </w:pPr>
                    </w:p>
                    <w:tbl>
                      <w:tblPr>
                        <w:tblW w:w="14742" w:type="dxa"/>
                        <w:tblLayout w:type="fixed"/>
                        <w:tblLook w:val="04A0" w:firstRow="1" w:lastRow="0" w:firstColumn="1" w:lastColumn="0" w:noHBand="0" w:noVBand="1"/>
                      </w:tblPr>
                      <w:tblGrid>
                        <w:gridCol w:w="4536"/>
                        <w:gridCol w:w="708"/>
                        <w:gridCol w:w="9498"/>
                      </w:tblGrid>
                      <w:tr w:rsidR="008460C1" w:rsidRPr="00CC6AB1" w14:paraId="04CD4FCC" w14:textId="77777777" w:rsidTr="00AB6D53">
                        <w:tc>
                          <w:tcPr>
                            <w:tcW w:w="4536" w:type="dxa"/>
                            <w:hideMark/>
                          </w:tcPr>
                          <w:p w14:paraId="645292EF" w14:textId="77777777" w:rsidR="008460C1" w:rsidRPr="00EE2EBD" w:rsidRDefault="008460C1" w:rsidP="00615E98">
                            <w:pPr>
                              <w:rPr>
                                <w:b/>
                                <w:bCs/>
                              </w:rPr>
                            </w:pPr>
                            <w:r w:rsidRPr="00EE2EBD">
                              <w:rPr>
                                <w:b/>
                                <w:bCs/>
                              </w:rPr>
                              <w:t>ОТ ИСПОЛНИТЕЛЯ</w:t>
                            </w:r>
                          </w:p>
                        </w:tc>
                        <w:tc>
                          <w:tcPr>
                            <w:tcW w:w="708" w:type="dxa"/>
                          </w:tcPr>
                          <w:p w14:paraId="4EDBDA0D" w14:textId="77777777" w:rsidR="008460C1" w:rsidRPr="00EE2EBD" w:rsidRDefault="008460C1">
                            <w:pPr>
                              <w:jc w:val="center"/>
                              <w:rPr>
                                <w:b/>
                                <w:bCs/>
                              </w:rPr>
                            </w:pPr>
                          </w:p>
                        </w:tc>
                        <w:tc>
                          <w:tcPr>
                            <w:tcW w:w="9498" w:type="dxa"/>
                            <w:hideMark/>
                          </w:tcPr>
                          <w:p w14:paraId="63490EE5" w14:textId="77777777" w:rsidR="008460C1" w:rsidRPr="00EE2EBD" w:rsidRDefault="008460C1" w:rsidP="00615E98">
                            <w:pPr>
                              <w:ind w:left="1205" w:firstLine="1948"/>
                              <w:rPr>
                                <w:b/>
                                <w:bCs/>
                              </w:rPr>
                            </w:pPr>
                            <w:r w:rsidRPr="00EE2EBD">
                              <w:rPr>
                                <w:b/>
                                <w:bCs/>
                              </w:rPr>
                              <w:t>ОТ ЗАКАЗЧИКА</w:t>
                            </w:r>
                          </w:p>
                        </w:tc>
                      </w:tr>
                      <w:tr w:rsidR="008460C1" w:rsidRPr="00CC6AB1" w14:paraId="754A005E" w14:textId="77777777" w:rsidTr="00AB6D53">
                        <w:trPr>
                          <w:trHeight w:val="1117"/>
                        </w:trPr>
                        <w:tc>
                          <w:tcPr>
                            <w:tcW w:w="4536" w:type="dxa"/>
                          </w:tcPr>
                          <w:p w14:paraId="2D27009E" w14:textId="10CF7810" w:rsidR="008460C1" w:rsidRPr="00AB6D53" w:rsidRDefault="008460C1" w:rsidP="00615E98">
                            <w:pPr>
                              <w:rPr>
                                <w:b/>
                                <w:bCs/>
                                <w:color w:val="000000"/>
                                <w:highlight w:val="red"/>
                              </w:rPr>
                            </w:pPr>
                          </w:p>
                          <w:p w14:paraId="4C4F78B3" w14:textId="77777777" w:rsidR="008460C1" w:rsidRPr="00AB6D53" w:rsidRDefault="008460C1">
                            <w:pPr>
                              <w:tabs>
                                <w:tab w:val="left" w:pos="3178"/>
                              </w:tabs>
                              <w:ind w:left="-567" w:firstLine="851"/>
                              <w:jc w:val="center"/>
                              <w:rPr>
                                <w:b/>
                                <w:bCs/>
                                <w:highlight w:val="red"/>
                              </w:rPr>
                            </w:pPr>
                          </w:p>
                        </w:tc>
                        <w:tc>
                          <w:tcPr>
                            <w:tcW w:w="708" w:type="dxa"/>
                            <w:hideMark/>
                          </w:tcPr>
                          <w:p w14:paraId="1FD659EC" w14:textId="77777777" w:rsidR="008460C1" w:rsidRPr="00EE2EBD" w:rsidRDefault="008460C1">
                            <w:pPr>
                              <w:jc w:val="center"/>
                              <w:rPr>
                                <w:b/>
                                <w:bCs/>
                              </w:rPr>
                            </w:pPr>
                            <w:r w:rsidRPr="00EE2EBD">
                              <w:rPr>
                                <w:b/>
                                <w:bCs/>
                              </w:rPr>
                              <w:t xml:space="preserve"> </w:t>
                            </w:r>
                          </w:p>
                        </w:tc>
                        <w:tc>
                          <w:tcPr>
                            <w:tcW w:w="9498" w:type="dxa"/>
                          </w:tcPr>
                          <w:p w14:paraId="7D4485FA" w14:textId="60FE5875" w:rsidR="008460C1" w:rsidRPr="00EE2EBD" w:rsidRDefault="002F425F" w:rsidP="00615E98">
                            <w:pPr>
                              <w:ind w:left="1205" w:firstLine="1948"/>
                              <w:rPr>
                                <w:b/>
                                <w:bCs/>
                                <w:color w:val="000000"/>
                              </w:rPr>
                            </w:pPr>
                            <w:r w:rsidRPr="00EE2EBD">
                              <w:rPr>
                                <w:b/>
                                <w:bCs/>
                              </w:rPr>
                              <w:t>АО «Н</w:t>
                            </w:r>
                            <w:r w:rsidR="00374A23" w:rsidRPr="00EE2EBD">
                              <w:rPr>
                                <w:b/>
                                <w:bCs/>
                              </w:rPr>
                              <w:t>БК</w:t>
                            </w:r>
                            <w:r w:rsidRPr="00EE2EBD">
                              <w:rPr>
                                <w:b/>
                                <w:bCs/>
                              </w:rPr>
                              <w:t>»</w:t>
                            </w:r>
                          </w:p>
                          <w:p w14:paraId="284DDEF0" w14:textId="77777777" w:rsidR="008460C1" w:rsidRPr="00EE2EBD" w:rsidRDefault="008460C1" w:rsidP="00615E98">
                            <w:pPr>
                              <w:ind w:left="1205" w:firstLine="1948"/>
                              <w:jc w:val="center"/>
                              <w:rPr>
                                <w:b/>
                                <w:bCs/>
                                <w:color w:val="000000"/>
                              </w:rPr>
                            </w:pPr>
                          </w:p>
                          <w:p w14:paraId="7AF0C638" w14:textId="77777777" w:rsidR="008460C1" w:rsidRPr="00EE2EBD" w:rsidRDefault="008460C1" w:rsidP="00615E98">
                            <w:pPr>
                              <w:ind w:left="1205" w:firstLine="1948"/>
                              <w:jc w:val="center"/>
                              <w:rPr>
                                <w:b/>
                                <w:bCs/>
                                <w:color w:val="000000"/>
                              </w:rPr>
                            </w:pPr>
                          </w:p>
                          <w:p w14:paraId="48D4C074" w14:textId="2DB9B360" w:rsidR="008460C1" w:rsidRPr="00EE2EBD" w:rsidRDefault="008460C1" w:rsidP="00615E98">
                            <w:pPr>
                              <w:rPr>
                                <w:b/>
                                <w:bCs/>
                                <w:color w:val="000000"/>
                              </w:rPr>
                            </w:pPr>
                            <w:r w:rsidRPr="00EE2EBD">
                              <w:rPr>
                                <w:b/>
                                <w:bCs/>
                                <w:color w:val="000000"/>
                              </w:rPr>
                              <w:t xml:space="preserve">                                                                   _______________/ Нифонтов </w:t>
                            </w:r>
                            <w:proofErr w:type="gramStart"/>
                            <w:r w:rsidRPr="00EE2EBD">
                              <w:rPr>
                                <w:b/>
                                <w:bCs/>
                                <w:color w:val="000000"/>
                              </w:rPr>
                              <w:t>Н.А.</w:t>
                            </w:r>
                            <w:proofErr w:type="gramEnd"/>
                            <w:r w:rsidR="00CC6AB1" w:rsidRPr="00EE2EBD">
                              <w:rPr>
                                <w:b/>
                                <w:bCs/>
                                <w:color w:val="000000"/>
                              </w:rPr>
                              <w:t>/</w:t>
                            </w:r>
                          </w:p>
                          <w:p w14:paraId="24E80D11" w14:textId="77777777" w:rsidR="008460C1" w:rsidRPr="00EE2EBD" w:rsidRDefault="008460C1" w:rsidP="00615E98">
                            <w:pPr>
                              <w:ind w:left="1205" w:firstLine="1948"/>
                              <w:jc w:val="center"/>
                              <w:rPr>
                                <w:b/>
                                <w:bCs/>
                              </w:rPr>
                            </w:pPr>
                          </w:p>
                        </w:tc>
                      </w:tr>
                    </w:tbl>
                    <w:p w14:paraId="32FD0305" w14:textId="77777777" w:rsidR="008460C1" w:rsidRDefault="008460C1" w:rsidP="003E1948"/>
                  </w:txbxContent>
                </v:textbox>
                <w10:wrap anchorx="margin"/>
              </v:shape>
            </w:pict>
          </mc:Fallback>
        </mc:AlternateContent>
      </w:r>
    </w:p>
    <w:tbl>
      <w:tblPr>
        <w:tblW w:w="6753" w:type="pct"/>
        <w:tblInd w:w="-318" w:type="dxa"/>
        <w:tblLook w:val="04A0" w:firstRow="1" w:lastRow="0" w:firstColumn="1" w:lastColumn="0" w:noHBand="0" w:noVBand="1"/>
      </w:tblPr>
      <w:tblGrid>
        <w:gridCol w:w="14888"/>
        <w:gridCol w:w="223"/>
        <w:gridCol w:w="5906"/>
      </w:tblGrid>
      <w:tr w:rsidR="003E1948" w14:paraId="01062B78" w14:textId="77777777" w:rsidTr="00615E98">
        <w:trPr>
          <w:trHeight w:val="374"/>
        </w:trPr>
        <w:tc>
          <w:tcPr>
            <w:tcW w:w="3542" w:type="pct"/>
            <w:hideMark/>
          </w:tcPr>
          <w:tbl>
            <w:tblPr>
              <w:tblW w:w="13041" w:type="dxa"/>
              <w:tblInd w:w="630" w:type="dxa"/>
              <w:tblCellMar>
                <w:left w:w="70" w:type="dxa"/>
                <w:right w:w="70" w:type="dxa"/>
              </w:tblCellMar>
              <w:tblLook w:val="04A0" w:firstRow="1" w:lastRow="0" w:firstColumn="1" w:lastColumn="0" w:noHBand="0" w:noVBand="1"/>
            </w:tblPr>
            <w:tblGrid>
              <w:gridCol w:w="8363"/>
              <w:gridCol w:w="4678"/>
            </w:tblGrid>
            <w:tr w:rsidR="003E1948" w14:paraId="72CBD81B" w14:textId="77777777" w:rsidTr="00615E98">
              <w:trPr>
                <w:cantSplit/>
              </w:trPr>
              <w:tc>
                <w:tcPr>
                  <w:tcW w:w="8363" w:type="dxa"/>
                  <w:hideMark/>
                </w:tcPr>
                <w:p w14:paraId="2F69ADCF" w14:textId="095A123B" w:rsidR="003E1948" w:rsidRDefault="003E1948" w:rsidP="003E1948">
                  <w:pPr>
                    <w:rPr>
                      <w:b/>
                      <w:sz w:val="22"/>
                      <w:szCs w:val="22"/>
                    </w:rPr>
                  </w:pPr>
                  <w:r>
                    <w:rPr>
                      <w:b/>
                      <w:sz w:val="22"/>
                      <w:szCs w:val="22"/>
                    </w:rPr>
                    <w:t xml:space="preserve">       Исполнитель</w:t>
                  </w:r>
                </w:p>
                <w:sdt>
                  <w:sdtPr>
                    <w:rPr>
                      <w:sz w:val="22"/>
                      <w:szCs w:val="22"/>
                    </w:rPr>
                    <w:alias w:val="Указать ФИО и должность подписанта контрагент"/>
                    <w:tag w:val="справ,осн,КД_фиоподп"/>
                    <w:id w:val="-456643988"/>
                  </w:sdtPr>
                  <w:sdtEndPr/>
                  <w:sdtContent>
                    <w:p w14:paraId="043DB39F" w14:textId="45E5B5E4" w:rsidR="003E1948" w:rsidRDefault="00615E98" w:rsidP="00615E98">
                      <w:pPr>
                        <w:rPr>
                          <w:sz w:val="22"/>
                          <w:szCs w:val="22"/>
                        </w:rPr>
                      </w:pPr>
                      <w:r w:rsidRPr="00615E98">
                        <w:rPr>
                          <w:sz w:val="22"/>
                          <w:szCs w:val="22"/>
                        </w:rPr>
                        <w:t xml:space="preserve">       </w:t>
                      </w:r>
                      <w:r w:rsidR="003E1948">
                        <w:rPr>
                          <w:sz w:val="22"/>
                          <w:szCs w:val="22"/>
                        </w:rPr>
                        <w:t>Указать ФИО и должность подписанта</w:t>
                      </w:r>
                    </w:p>
                  </w:sdtContent>
                </w:sdt>
                <w:p w14:paraId="4E2090EF" w14:textId="5B564B65" w:rsidR="003E1948" w:rsidRDefault="003E1948">
                  <w:pPr>
                    <w:ind w:left="360"/>
                    <w:rPr>
                      <w:b/>
                      <w:sz w:val="22"/>
                      <w:szCs w:val="22"/>
                    </w:rPr>
                  </w:pPr>
                </w:p>
              </w:tc>
              <w:tc>
                <w:tcPr>
                  <w:tcW w:w="4678" w:type="dxa"/>
                </w:tcPr>
                <w:p w14:paraId="5265072D" w14:textId="77777777" w:rsidR="003E1948" w:rsidRDefault="003E1948">
                  <w:pPr>
                    <w:ind w:left="360"/>
                    <w:rPr>
                      <w:b/>
                      <w:sz w:val="22"/>
                      <w:szCs w:val="22"/>
                    </w:rPr>
                  </w:pPr>
                  <w:r>
                    <w:rPr>
                      <w:b/>
                      <w:sz w:val="22"/>
                      <w:szCs w:val="22"/>
                    </w:rPr>
                    <w:t>Заказчик</w:t>
                  </w:r>
                </w:p>
                <w:sdt>
                  <w:sdtPr>
                    <w:rPr>
                      <w:sz w:val="22"/>
                      <w:szCs w:val="22"/>
                    </w:rPr>
                    <w:alias w:val="Указать ФИО и должность подписанта МегаФон"/>
                    <w:tag w:val="справ,осн,КД_фиоподп"/>
                    <w:id w:val="-828364090"/>
                  </w:sdtPr>
                  <w:sdtEndPr/>
                  <w:sdtContent>
                    <w:p w14:paraId="08D127D6" w14:textId="7792D104" w:rsidR="003E1948" w:rsidRDefault="003E1948">
                      <w:pPr>
                        <w:ind w:left="360"/>
                        <w:rPr>
                          <w:sz w:val="22"/>
                          <w:szCs w:val="22"/>
                        </w:rPr>
                      </w:pPr>
                      <w:r>
                        <w:rPr>
                          <w:sz w:val="22"/>
                          <w:szCs w:val="22"/>
                        </w:rPr>
                        <w:t>Указать ФИО и должность</w:t>
                      </w:r>
                      <w:r w:rsidR="00615E98" w:rsidRPr="00615E98">
                        <w:rPr>
                          <w:sz w:val="22"/>
                          <w:szCs w:val="22"/>
                        </w:rPr>
                        <w:t xml:space="preserve"> </w:t>
                      </w:r>
                      <w:r>
                        <w:rPr>
                          <w:sz w:val="22"/>
                          <w:szCs w:val="22"/>
                        </w:rPr>
                        <w:t>подписанта</w:t>
                      </w:r>
                    </w:p>
                  </w:sdtContent>
                </w:sdt>
                <w:p w14:paraId="5AF1F217" w14:textId="77777777" w:rsidR="003E1948" w:rsidRDefault="003E1948">
                  <w:pPr>
                    <w:rPr>
                      <w:b/>
                      <w:sz w:val="22"/>
                      <w:szCs w:val="22"/>
                    </w:rPr>
                  </w:pPr>
                </w:p>
                <w:p w14:paraId="0EE142C9" w14:textId="77777777" w:rsidR="003E1948" w:rsidRDefault="003E1948">
                  <w:pPr>
                    <w:ind w:left="360"/>
                    <w:rPr>
                      <w:b/>
                      <w:sz w:val="22"/>
                      <w:szCs w:val="22"/>
                    </w:rPr>
                  </w:pPr>
                </w:p>
              </w:tc>
            </w:tr>
          </w:tbl>
          <w:p w14:paraId="112E81C4" w14:textId="77777777" w:rsidR="003E1948" w:rsidRDefault="003E1948">
            <w:pPr>
              <w:keepNext/>
              <w:keepLines/>
              <w:jc w:val="center"/>
              <w:outlineLvl w:val="2"/>
              <w:rPr>
                <w:rFonts w:eastAsiaTheme="majorEastAsia"/>
                <w:b/>
                <w:bCs/>
                <w:sz w:val="22"/>
                <w:szCs w:val="22"/>
              </w:rPr>
            </w:pPr>
          </w:p>
        </w:tc>
        <w:tc>
          <w:tcPr>
            <w:tcW w:w="53" w:type="pct"/>
          </w:tcPr>
          <w:p w14:paraId="4034FCB7" w14:textId="77777777" w:rsidR="003E1948" w:rsidRDefault="003E1948">
            <w:pPr>
              <w:keepNext/>
              <w:keepLines/>
              <w:jc w:val="center"/>
              <w:outlineLvl w:val="2"/>
              <w:rPr>
                <w:rFonts w:eastAsiaTheme="majorEastAsia"/>
                <w:sz w:val="22"/>
                <w:szCs w:val="22"/>
              </w:rPr>
            </w:pPr>
          </w:p>
        </w:tc>
        <w:tc>
          <w:tcPr>
            <w:tcW w:w="1405" w:type="pct"/>
          </w:tcPr>
          <w:p w14:paraId="4BCFE161" w14:textId="77777777" w:rsidR="003E1948" w:rsidRDefault="003E1948">
            <w:pPr>
              <w:keepNext/>
              <w:keepLines/>
              <w:jc w:val="center"/>
              <w:outlineLvl w:val="2"/>
              <w:rPr>
                <w:rFonts w:eastAsiaTheme="majorEastAsia"/>
                <w:sz w:val="22"/>
                <w:szCs w:val="22"/>
              </w:rPr>
            </w:pPr>
          </w:p>
        </w:tc>
      </w:tr>
    </w:tbl>
    <w:p w14:paraId="64BE5D47" w14:textId="77777777" w:rsidR="003E1948" w:rsidRDefault="003E1948" w:rsidP="003E1948">
      <w:pPr>
        <w:suppressAutoHyphens/>
        <w:autoSpaceDE w:val="0"/>
        <w:autoSpaceDN w:val="0"/>
        <w:ind w:firstLine="709"/>
        <w:rPr>
          <w:sz w:val="22"/>
          <w:szCs w:val="22"/>
        </w:rPr>
      </w:pPr>
    </w:p>
    <w:p w14:paraId="63A17260" w14:textId="095B0592" w:rsidR="009419EC" w:rsidRPr="002A6F1E" w:rsidRDefault="009419EC" w:rsidP="009419EC">
      <w:pPr>
        <w:suppressAutoHyphens/>
        <w:autoSpaceDE w:val="0"/>
        <w:autoSpaceDN w:val="0"/>
        <w:ind w:firstLine="709"/>
        <w:rPr>
          <w:sz w:val="22"/>
          <w:szCs w:val="22"/>
        </w:rPr>
      </w:pPr>
    </w:p>
    <w:p w14:paraId="71855A74" w14:textId="77777777" w:rsidR="00C735A6" w:rsidRPr="002A6F1E" w:rsidRDefault="00C735A6" w:rsidP="009419EC">
      <w:pPr>
        <w:rPr>
          <w:sz w:val="22"/>
          <w:szCs w:val="22"/>
        </w:rPr>
        <w:sectPr w:rsidR="00C735A6" w:rsidRPr="002A6F1E" w:rsidSect="00AF4F36">
          <w:pgSz w:w="16838" w:h="11906" w:orient="landscape" w:code="9"/>
          <w:pgMar w:top="426" w:right="851" w:bottom="902" w:left="426" w:header="284" w:footer="709" w:gutter="0"/>
          <w:cols w:space="708"/>
          <w:docGrid w:linePitch="360"/>
        </w:sectPr>
      </w:pPr>
    </w:p>
    <w:p w14:paraId="7ED30F0D" w14:textId="37A698F5" w:rsidR="007E39F0" w:rsidRPr="00985BF3" w:rsidRDefault="008359CD" w:rsidP="008359CD">
      <w:pPr>
        <w:jc w:val="center"/>
      </w:pPr>
      <w:r>
        <w:lastRenderedPageBreak/>
        <w:t xml:space="preserve">                                                                                                                                                                                                                    </w:t>
      </w:r>
      <w:r w:rsidR="007E39F0" w:rsidRPr="00985BF3">
        <w:t>Приложение № 2</w:t>
      </w:r>
    </w:p>
    <w:p w14:paraId="01F54FC1" w14:textId="39D42E68" w:rsidR="007E39F0" w:rsidRPr="00985BF3" w:rsidRDefault="00171D2B" w:rsidP="00171D2B">
      <w:pPr>
        <w:pStyle w:val="a4"/>
        <w:rPr>
          <w:b w:val="0"/>
          <w:bCs/>
          <w:sz w:val="20"/>
        </w:rPr>
      </w:pPr>
      <w:r w:rsidRPr="00985BF3">
        <w:rPr>
          <w:b w:val="0"/>
          <w:bCs/>
          <w:sz w:val="20"/>
        </w:rPr>
        <w:t xml:space="preserve">                                                                                                                                                  </w:t>
      </w:r>
      <w:r w:rsidR="008359CD">
        <w:rPr>
          <w:b w:val="0"/>
          <w:bCs/>
          <w:sz w:val="20"/>
        </w:rPr>
        <w:t xml:space="preserve">                    </w:t>
      </w:r>
      <w:r w:rsidR="007E39F0" w:rsidRPr="00985BF3">
        <w:rPr>
          <w:b w:val="0"/>
          <w:bCs/>
          <w:sz w:val="20"/>
        </w:rPr>
        <w:t>к ДОГОВОР</w:t>
      </w:r>
      <w:r w:rsidRPr="00985BF3">
        <w:rPr>
          <w:b w:val="0"/>
          <w:bCs/>
          <w:sz w:val="20"/>
        </w:rPr>
        <w:t>У</w:t>
      </w:r>
      <w:r w:rsidR="007E39F0" w:rsidRPr="00985BF3">
        <w:rPr>
          <w:b w:val="0"/>
          <w:bCs/>
          <w:sz w:val="20"/>
        </w:rPr>
        <w:t xml:space="preserve"> №</w:t>
      </w:r>
      <w:r w:rsidR="0030132B">
        <w:rPr>
          <w:b w:val="0"/>
          <w:bCs/>
          <w:sz w:val="20"/>
        </w:rPr>
        <w:t xml:space="preserve"> </w:t>
      </w:r>
      <w:r w:rsidR="0030132B" w:rsidRPr="0030132B">
        <w:rPr>
          <w:b w:val="0"/>
          <w:bCs/>
          <w:sz w:val="22"/>
          <w:szCs w:val="22"/>
        </w:rPr>
        <w:t xml:space="preserve"> _НБК_ЭС-202</w:t>
      </w:r>
      <w:r w:rsidR="008D6F93">
        <w:rPr>
          <w:b w:val="0"/>
          <w:bCs/>
          <w:sz w:val="22"/>
          <w:szCs w:val="22"/>
        </w:rPr>
        <w:t>5</w:t>
      </w:r>
    </w:p>
    <w:p w14:paraId="3B01440E" w14:textId="0E1F03D0" w:rsidR="007E39F0" w:rsidRPr="00985BF3" w:rsidRDefault="008359CD" w:rsidP="008359CD">
      <w:pPr>
        <w:jc w:val="center"/>
      </w:pPr>
      <w:r>
        <w:t xml:space="preserve">                                                                                                                                                                                                                     </w:t>
      </w:r>
      <w:r w:rsidR="007E39F0" w:rsidRPr="00985BF3">
        <w:t xml:space="preserve">от </w:t>
      </w:r>
      <w:r w:rsidR="00C73551">
        <w:t>01.02.</w:t>
      </w:r>
      <w:r w:rsidR="00E07390">
        <w:t>202</w:t>
      </w:r>
      <w:r w:rsidR="008D6F93">
        <w:t>5</w:t>
      </w:r>
      <w:r w:rsidR="00E07390">
        <w:t>г</w:t>
      </w:r>
      <w:r w:rsidR="0030132B">
        <w:t>.</w:t>
      </w:r>
    </w:p>
    <w:p w14:paraId="31E8B5C2" w14:textId="77777777" w:rsidR="00280527" w:rsidRPr="00985BF3" w:rsidRDefault="00280527" w:rsidP="007E39F0">
      <w:pPr>
        <w:jc w:val="right"/>
      </w:pPr>
    </w:p>
    <w:tbl>
      <w:tblPr>
        <w:tblW w:w="14760" w:type="dxa"/>
        <w:tblLook w:val="04A0" w:firstRow="1" w:lastRow="0" w:firstColumn="1" w:lastColumn="0" w:noHBand="0" w:noVBand="1"/>
      </w:tblPr>
      <w:tblGrid>
        <w:gridCol w:w="14760"/>
      </w:tblGrid>
      <w:tr w:rsidR="00E65428" w:rsidRPr="00985BF3" w14:paraId="4C0380A7" w14:textId="77777777" w:rsidTr="005F61AA">
        <w:trPr>
          <w:trHeight w:val="276"/>
        </w:trPr>
        <w:tc>
          <w:tcPr>
            <w:tcW w:w="14760" w:type="dxa"/>
            <w:tcBorders>
              <w:top w:val="nil"/>
              <w:left w:val="nil"/>
              <w:bottom w:val="nil"/>
              <w:right w:val="nil"/>
            </w:tcBorders>
            <w:shd w:val="clear" w:color="auto" w:fill="auto"/>
            <w:noWrap/>
            <w:vAlign w:val="bottom"/>
            <w:hideMark/>
          </w:tcPr>
          <w:p w14:paraId="1E30AA57" w14:textId="55358793" w:rsidR="00E65428" w:rsidRPr="00985BF3" w:rsidRDefault="00E65428" w:rsidP="005F61AA">
            <w:pPr>
              <w:rPr>
                <w:b/>
                <w:bCs/>
                <w:color w:val="000000"/>
              </w:rPr>
            </w:pPr>
            <w:r w:rsidRPr="00985BF3">
              <w:rPr>
                <w:b/>
                <w:bCs/>
                <w:color w:val="000000"/>
              </w:rPr>
              <w:t>Спецификация на проведение аварийно-восстановительных,</w:t>
            </w:r>
          </w:p>
        </w:tc>
      </w:tr>
      <w:tr w:rsidR="00E65428" w:rsidRPr="00985BF3" w14:paraId="0D18B346" w14:textId="77777777" w:rsidTr="005F61AA">
        <w:trPr>
          <w:trHeight w:val="276"/>
        </w:trPr>
        <w:tc>
          <w:tcPr>
            <w:tcW w:w="14760" w:type="dxa"/>
            <w:tcBorders>
              <w:top w:val="nil"/>
              <w:left w:val="nil"/>
              <w:bottom w:val="nil"/>
              <w:right w:val="nil"/>
            </w:tcBorders>
            <w:shd w:val="clear" w:color="auto" w:fill="auto"/>
            <w:noWrap/>
            <w:vAlign w:val="bottom"/>
            <w:hideMark/>
          </w:tcPr>
          <w:p w14:paraId="3D6B7796" w14:textId="77777777" w:rsidR="00E65428" w:rsidRPr="00985BF3" w:rsidRDefault="00E65428" w:rsidP="005F61AA">
            <w:pPr>
              <w:rPr>
                <w:b/>
                <w:bCs/>
                <w:color w:val="000000"/>
              </w:rPr>
            </w:pPr>
            <w:r w:rsidRPr="00985BF3">
              <w:rPr>
                <w:b/>
                <w:bCs/>
                <w:color w:val="000000"/>
              </w:rPr>
              <w:t>ремонтно-восстановительных работ, работ по организации резервного</w:t>
            </w:r>
          </w:p>
          <w:p w14:paraId="5ED78511" w14:textId="2FEF86E1" w:rsidR="00E65428" w:rsidRPr="00985BF3" w:rsidRDefault="00E65428" w:rsidP="00280527">
            <w:pPr>
              <w:rPr>
                <w:b/>
                <w:bCs/>
                <w:color w:val="000000"/>
              </w:rPr>
            </w:pPr>
            <w:r w:rsidRPr="00985BF3">
              <w:rPr>
                <w:b/>
                <w:bCs/>
                <w:color w:val="000000"/>
              </w:rPr>
              <w:t xml:space="preserve">энергоснабжения и испытаний электроустановок </w:t>
            </w:r>
          </w:p>
        </w:tc>
      </w:tr>
    </w:tbl>
    <w:p w14:paraId="2C60BE43" w14:textId="57A2C39E" w:rsidR="00C73377" w:rsidRPr="00985BF3" w:rsidRDefault="00C73377" w:rsidP="00C735A6"/>
    <w:tbl>
      <w:tblPr>
        <w:tblStyle w:val="afc"/>
        <w:tblW w:w="15162" w:type="dxa"/>
        <w:tblLayout w:type="fixed"/>
        <w:tblLook w:val="04A0" w:firstRow="1" w:lastRow="0" w:firstColumn="1" w:lastColumn="0" w:noHBand="0" w:noVBand="1"/>
      </w:tblPr>
      <w:tblGrid>
        <w:gridCol w:w="562"/>
        <w:gridCol w:w="4394"/>
        <w:gridCol w:w="6237"/>
        <w:gridCol w:w="1134"/>
        <w:gridCol w:w="851"/>
        <w:gridCol w:w="1984"/>
      </w:tblGrid>
      <w:tr w:rsidR="00321D86" w:rsidRPr="008D6F93" w14:paraId="1948AC1F" w14:textId="53E8F980" w:rsidTr="00321D86">
        <w:trPr>
          <w:trHeight w:val="460"/>
        </w:trPr>
        <w:tc>
          <w:tcPr>
            <w:tcW w:w="562" w:type="dxa"/>
            <w:vMerge w:val="restart"/>
            <w:vAlign w:val="center"/>
          </w:tcPr>
          <w:p w14:paraId="738B57E8" w14:textId="7E50F803" w:rsidR="00321D86" w:rsidRPr="008D6F93" w:rsidRDefault="00321D86" w:rsidP="00321D86">
            <w:pPr>
              <w:jc w:val="center"/>
              <w:rPr>
                <w:sz w:val="16"/>
                <w:szCs w:val="16"/>
              </w:rPr>
            </w:pPr>
            <w:r w:rsidRPr="008D6F93">
              <w:rPr>
                <w:b/>
                <w:bCs/>
                <w:color w:val="000000"/>
                <w:sz w:val="16"/>
                <w:szCs w:val="16"/>
              </w:rPr>
              <w:t>№ П/П</w:t>
            </w:r>
          </w:p>
        </w:tc>
        <w:tc>
          <w:tcPr>
            <w:tcW w:w="4394" w:type="dxa"/>
            <w:vMerge w:val="restart"/>
            <w:vAlign w:val="center"/>
          </w:tcPr>
          <w:p w14:paraId="43B862DB" w14:textId="03478035" w:rsidR="00321D86" w:rsidRPr="008D6F93" w:rsidRDefault="00321D86" w:rsidP="00321D86">
            <w:pPr>
              <w:jc w:val="center"/>
              <w:rPr>
                <w:sz w:val="16"/>
                <w:szCs w:val="16"/>
              </w:rPr>
            </w:pPr>
            <w:r w:rsidRPr="008D6F93">
              <w:rPr>
                <w:b/>
                <w:bCs/>
                <w:color w:val="000000"/>
                <w:sz w:val="16"/>
                <w:szCs w:val="16"/>
              </w:rPr>
              <w:t>Наименование работ</w:t>
            </w:r>
          </w:p>
        </w:tc>
        <w:tc>
          <w:tcPr>
            <w:tcW w:w="6237" w:type="dxa"/>
            <w:vMerge w:val="restart"/>
            <w:vAlign w:val="center"/>
          </w:tcPr>
          <w:p w14:paraId="13B543E7" w14:textId="690E2122" w:rsidR="00321D86" w:rsidRPr="008D6F93" w:rsidRDefault="00321D86" w:rsidP="00321D86">
            <w:pPr>
              <w:jc w:val="center"/>
              <w:rPr>
                <w:sz w:val="16"/>
                <w:szCs w:val="16"/>
              </w:rPr>
            </w:pPr>
            <w:r w:rsidRPr="008D6F93">
              <w:rPr>
                <w:b/>
                <w:bCs/>
                <w:color w:val="000000"/>
                <w:sz w:val="16"/>
                <w:szCs w:val="16"/>
              </w:rPr>
              <w:t>Описание</w:t>
            </w:r>
          </w:p>
        </w:tc>
        <w:tc>
          <w:tcPr>
            <w:tcW w:w="1134" w:type="dxa"/>
            <w:vMerge w:val="restart"/>
            <w:vAlign w:val="center"/>
          </w:tcPr>
          <w:p w14:paraId="2BFAAE51" w14:textId="5E19F1D0" w:rsidR="00321D86" w:rsidRPr="008D6F93" w:rsidRDefault="00321D86" w:rsidP="00321D86">
            <w:pPr>
              <w:jc w:val="center"/>
              <w:rPr>
                <w:sz w:val="16"/>
                <w:szCs w:val="16"/>
              </w:rPr>
            </w:pPr>
            <w:r w:rsidRPr="008D6F93">
              <w:rPr>
                <w:b/>
                <w:bCs/>
                <w:color w:val="000000"/>
                <w:sz w:val="16"/>
                <w:szCs w:val="16"/>
              </w:rPr>
              <w:t>Ед. измер.</w:t>
            </w:r>
          </w:p>
        </w:tc>
        <w:tc>
          <w:tcPr>
            <w:tcW w:w="851" w:type="dxa"/>
            <w:vMerge w:val="restart"/>
            <w:vAlign w:val="center"/>
          </w:tcPr>
          <w:p w14:paraId="4AFE1225" w14:textId="245EAEF4" w:rsidR="00321D86" w:rsidRPr="008D6F93" w:rsidRDefault="00321D86" w:rsidP="00321D86">
            <w:pPr>
              <w:jc w:val="center"/>
              <w:rPr>
                <w:sz w:val="16"/>
                <w:szCs w:val="16"/>
              </w:rPr>
            </w:pPr>
            <w:r w:rsidRPr="008D6F93">
              <w:rPr>
                <w:b/>
                <w:bCs/>
                <w:color w:val="000000"/>
                <w:sz w:val="16"/>
                <w:szCs w:val="16"/>
              </w:rPr>
              <w:t>Кол-во</w:t>
            </w:r>
          </w:p>
        </w:tc>
        <w:tc>
          <w:tcPr>
            <w:tcW w:w="1984" w:type="dxa"/>
            <w:vAlign w:val="center"/>
          </w:tcPr>
          <w:p w14:paraId="2BB88F2C" w14:textId="5CE0CBA1" w:rsidR="00321D86" w:rsidRPr="008D6F93" w:rsidRDefault="00321D86" w:rsidP="00321D86">
            <w:pPr>
              <w:jc w:val="center"/>
              <w:rPr>
                <w:b/>
                <w:bCs/>
                <w:color w:val="000000"/>
                <w:sz w:val="16"/>
                <w:szCs w:val="16"/>
              </w:rPr>
            </w:pPr>
            <w:r w:rsidRPr="008D6F93">
              <w:rPr>
                <w:b/>
                <w:bCs/>
                <w:color w:val="000000"/>
                <w:sz w:val="16"/>
                <w:szCs w:val="16"/>
              </w:rPr>
              <w:t>Цена за ед. без НДС, RUB</w:t>
            </w:r>
          </w:p>
        </w:tc>
      </w:tr>
      <w:tr w:rsidR="00321D86" w:rsidRPr="008D6F93" w14:paraId="351609BA" w14:textId="6259657F" w:rsidTr="00321D86">
        <w:trPr>
          <w:trHeight w:val="460"/>
        </w:trPr>
        <w:tc>
          <w:tcPr>
            <w:tcW w:w="562" w:type="dxa"/>
            <w:vMerge/>
            <w:vAlign w:val="center"/>
          </w:tcPr>
          <w:p w14:paraId="7032EC33" w14:textId="77777777" w:rsidR="00321D86" w:rsidRPr="008D6F93" w:rsidRDefault="00321D86" w:rsidP="00321D86">
            <w:pPr>
              <w:jc w:val="center"/>
              <w:rPr>
                <w:sz w:val="16"/>
                <w:szCs w:val="16"/>
              </w:rPr>
            </w:pPr>
          </w:p>
        </w:tc>
        <w:tc>
          <w:tcPr>
            <w:tcW w:w="4394" w:type="dxa"/>
            <w:vMerge/>
            <w:vAlign w:val="center"/>
          </w:tcPr>
          <w:p w14:paraId="6C9C59FC" w14:textId="77777777" w:rsidR="00321D86" w:rsidRPr="008D6F93" w:rsidRDefault="00321D86" w:rsidP="00321D86">
            <w:pPr>
              <w:jc w:val="center"/>
              <w:rPr>
                <w:sz w:val="16"/>
                <w:szCs w:val="16"/>
              </w:rPr>
            </w:pPr>
          </w:p>
        </w:tc>
        <w:tc>
          <w:tcPr>
            <w:tcW w:w="6237" w:type="dxa"/>
            <w:vMerge/>
            <w:vAlign w:val="center"/>
          </w:tcPr>
          <w:p w14:paraId="45350352" w14:textId="77777777" w:rsidR="00321D86" w:rsidRPr="008D6F93" w:rsidRDefault="00321D86" w:rsidP="00321D86">
            <w:pPr>
              <w:jc w:val="center"/>
              <w:rPr>
                <w:sz w:val="16"/>
                <w:szCs w:val="16"/>
              </w:rPr>
            </w:pPr>
          </w:p>
        </w:tc>
        <w:tc>
          <w:tcPr>
            <w:tcW w:w="1134" w:type="dxa"/>
            <w:vMerge/>
            <w:vAlign w:val="center"/>
          </w:tcPr>
          <w:p w14:paraId="1DCD347D" w14:textId="77777777" w:rsidR="00321D86" w:rsidRPr="008D6F93" w:rsidRDefault="00321D86" w:rsidP="00321D86">
            <w:pPr>
              <w:jc w:val="center"/>
              <w:rPr>
                <w:sz w:val="16"/>
                <w:szCs w:val="16"/>
              </w:rPr>
            </w:pPr>
          </w:p>
        </w:tc>
        <w:tc>
          <w:tcPr>
            <w:tcW w:w="851" w:type="dxa"/>
            <w:vMerge/>
            <w:vAlign w:val="center"/>
          </w:tcPr>
          <w:p w14:paraId="64634EC3" w14:textId="77777777" w:rsidR="00321D86" w:rsidRPr="008D6F93" w:rsidRDefault="00321D86" w:rsidP="00321D86">
            <w:pPr>
              <w:jc w:val="center"/>
              <w:rPr>
                <w:sz w:val="16"/>
                <w:szCs w:val="16"/>
              </w:rPr>
            </w:pPr>
          </w:p>
        </w:tc>
        <w:tc>
          <w:tcPr>
            <w:tcW w:w="1984" w:type="dxa"/>
          </w:tcPr>
          <w:p w14:paraId="1A97A32A" w14:textId="29325673" w:rsidR="00321D86" w:rsidRPr="008D6F93" w:rsidRDefault="00321D86" w:rsidP="00321D86">
            <w:pPr>
              <w:jc w:val="center"/>
              <w:rPr>
                <w:sz w:val="16"/>
                <w:szCs w:val="16"/>
              </w:rPr>
            </w:pPr>
            <w:r>
              <w:rPr>
                <w:sz w:val="16"/>
                <w:szCs w:val="16"/>
              </w:rPr>
              <w:t>Регион</w:t>
            </w:r>
          </w:p>
        </w:tc>
      </w:tr>
      <w:tr w:rsidR="00321D86" w:rsidRPr="008D6F93" w14:paraId="45F4EA4C" w14:textId="465B368F" w:rsidTr="00321D86">
        <w:tc>
          <w:tcPr>
            <w:tcW w:w="562" w:type="dxa"/>
          </w:tcPr>
          <w:p w14:paraId="588602F0" w14:textId="553EDE0A" w:rsidR="00321D86" w:rsidRPr="008D6F93" w:rsidRDefault="00321D86" w:rsidP="00321D86">
            <w:pPr>
              <w:rPr>
                <w:sz w:val="16"/>
                <w:szCs w:val="16"/>
              </w:rPr>
            </w:pPr>
            <w:r w:rsidRPr="008D6F93">
              <w:rPr>
                <w:sz w:val="16"/>
                <w:szCs w:val="1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82BA601" w14:textId="2DD3D376" w:rsidR="00321D86" w:rsidRPr="008D6F93" w:rsidRDefault="00321D86" w:rsidP="00321D86">
            <w:pPr>
              <w:rPr>
                <w:sz w:val="16"/>
                <w:szCs w:val="16"/>
              </w:rPr>
            </w:pPr>
            <w:r w:rsidRPr="008D6F93">
              <w:rPr>
                <w:color w:val="000000"/>
                <w:sz w:val="16"/>
                <w:szCs w:val="16"/>
              </w:rPr>
              <w:t xml:space="preserve"> Восстановление (ремонт) ВЛИ-6-10 кВ (Воздушная линия изолированная) с использованием самонесущего изолированного провода СИП 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D8C2EA9" w14:textId="33C04303" w:rsidR="00321D86" w:rsidRPr="008D6F93" w:rsidRDefault="00321D86" w:rsidP="00321D86">
            <w:pPr>
              <w:rPr>
                <w:sz w:val="16"/>
                <w:szCs w:val="16"/>
              </w:rPr>
            </w:pPr>
            <w:r w:rsidRPr="008D6F93">
              <w:rPr>
                <w:color w:val="000000"/>
                <w:sz w:val="16"/>
                <w:szCs w:val="16"/>
              </w:rPr>
              <w:t xml:space="preserve">Стоимость без применения спецтехники.На 50% дешевле при прокладке по существующим столбам.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6C901" w14:textId="00DADD42"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1BA33BC" w14:textId="52048B2E" w:rsidR="00321D86" w:rsidRPr="008D6F93" w:rsidRDefault="00321D86" w:rsidP="00321D86">
            <w:pPr>
              <w:rPr>
                <w:sz w:val="16"/>
                <w:szCs w:val="16"/>
              </w:rPr>
            </w:pPr>
            <w:r w:rsidRPr="008D6F93">
              <w:rPr>
                <w:sz w:val="16"/>
                <w:szCs w:val="16"/>
              </w:rPr>
              <w:t>1</w:t>
            </w:r>
          </w:p>
        </w:tc>
        <w:tc>
          <w:tcPr>
            <w:tcW w:w="1984" w:type="dxa"/>
          </w:tcPr>
          <w:p w14:paraId="3448DD8C" w14:textId="77777777" w:rsidR="00321D86" w:rsidRPr="008D6F93" w:rsidRDefault="00321D86" w:rsidP="00321D86">
            <w:pPr>
              <w:rPr>
                <w:sz w:val="16"/>
                <w:szCs w:val="16"/>
              </w:rPr>
            </w:pPr>
          </w:p>
        </w:tc>
      </w:tr>
      <w:tr w:rsidR="00321D86" w:rsidRPr="008D6F93" w14:paraId="690ECA0B" w14:textId="6A681647" w:rsidTr="00321D86">
        <w:tc>
          <w:tcPr>
            <w:tcW w:w="562" w:type="dxa"/>
          </w:tcPr>
          <w:p w14:paraId="5FCD430B" w14:textId="37100369" w:rsidR="00321D86" w:rsidRPr="008D6F93" w:rsidRDefault="00321D86" w:rsidP="00321D86">
            <w:pPr>
              <w:rPr>
                <w:sz w:val="16"/>
                <w:szCs w:val="16"/>
              </w:rPr>
            </w:pPr>
            <w:r w:rsidRPr="008D6F93">
              <w:rPr>
                <w:sz w:val="16"/>
                <w:szCs w:val="16"/>
              </w:rPr>
              <w:t>2</w:t>
            </w:r>
          </w:p>
        </w:tc>
        <w:tc>
          <w:tcPr>
            <w:tcW w:w="4394" w:type="dxa"/>
            <w:tcBorders>
              <w:top w:val="nil"/>
              <w:left w:val="single" w:sz="4" w:space="0" w:color="auto"/>
              <w:bottom w:val="single" w:sz="4" w:space="0" w:color="auto"/>
              <w:right w:val="single" w:sz="4" w:space="0" w:color="auto"/>
            </w:tcBorders>
            <w:shd w:val="clear" w:color="auto" w:fill="auto"/>
          </w:tcPr>
          <w:p w14:paraId="6091EA3D" w14:textId="3264236B" w:rsidR="00321D86" w:rsidRPr="008D6F93" w:rsidRDefault="00321D86" w:rsidP="00321D86">
            <w:pPr>
              <w:rPr>
                <w:sz w:val="16"/>
                <w:szCs w:val="16"/>
              </w:rPr>
            </w:pPr>
            <w:r w:rsidRPr="008D6F93">
              <w:rPr>
                <w:color w:val="000000"/>
                <w:sz w:val="16"/>
                <w:szCs w:val="16"/>
              </w:rPr>
              <w:t xml:space="preserve"> Демонтаж ВЛ-6-10 кВ (Воздушная линия) </w:t>
            </w:r>
          </w:p>
        </w:tc>
        <w:tc>
          <w:tcPr>
            <w:tcW w:w="6237" w:type="dxa"/>
            <w:tcBorders>
              <w:top w:val="nil"/>
              <w:left w:val="single" w:sz="4" w:space="0" w:color="auto"/>
              <w:bottom w:val="single" w:sz="4" w:space="0" w:color="auto"/>
              <w:right w:val="single" w:sz="4" w:space="0" w:color="auto"/>
            </w:tcBorders>
            <w:shd w:val="clear" w:color="000000" w:fill="FFFFFF"/>
          </w:tcPr>
          <w:p w14:paraId="58D41FEB" w14:textId="71D7A7AC" w:rsidR="00321D86" w:rsidRPr="008D6F93" w:rsidRDefault="00321D86" w:rsidP="00321D86">
            <w:pPr>
              <w:rPr>
                <w:sz w:val="16"/>
                <w:szCs w:val="16"/>
              </w:rPr>
            </w:pPr>
            <w:r w:rsidRPr="008D6F93">
              <w:rPr>
                <w:color w:val="000000"/>
                <w:sz w:val="16"/>
                <w:szCs w:val="16"/>
              </w:rPr>
              <w:t>Стоимость без применения спецтехники. Демонтаж оборудования, подготовка Актов демонтажа, Акта утилизации. На 50% дешевле при демонтаже линии без опор.</w:t>
            </w:r>
          </w:p>
        </w:tc>
        <w:tc>
          <w:tcPr>
            <w:tcW w:w="1134" w:type="dxa"/>
            <w:tcBorders>
              <w:top w:val="nil"/>
              <w:left w:val="single" w:sz="4" w:space="0" w:color="auto"/>
              <w:bottom w:val="single" w:sz="4" w:space="0" w:color="auto"/>
              <w:right w:val="single" w:sz="4" w:space="0" w:color="auto"/>
            </w:tcBorders>
            <w:shd w:val="clear" w:color="000000" w:fill="FFFFFF"/>
          </w:tcPr>
          <w:p w14:paraId="5CD95A94" w14:textId="6766E8C4"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974C24D" w14:textId="1945B934" w:rsidR="00321D86" w:rsidRPr="008D6F93" w:rsidRDefault="00321D86" w:rsidP="00321D86">
            <w:pPr>
              <w:rPr>
                <w:sz w:val="16"/>
                <w:szCs w:val="16"/>
              </w:rPr>
            </w:pPr>
            <w:r w:rsidRPr="008D6F93">
              <w:rPr>
                <w:sz w:val="16"/>
                <w:szCs w:val="16"/>
              </w:rPr>
              <w:t>1</w:t>
            </w:r>
          </w:p>
        </w:tc>
        <w:tc>
          <w:tcPr>
            <w:tcW w:w="1984" w:type="dxa"/>
          </w:tcPr>
          <w:p w14:paraId="362B9A81" w14:textId="77777777" w:rsidR="00321D86" w:rsidRPr="008D6F93" w:rsidRDefault="00321D86" w:rsidP="00321D86">
            <w:pPr>
              <w:rPr>
                <w:sz w:val="16"/>
                <w:szCs w:val="16"/>
              </w:rPr>
            </w:pPr>
          </w:p>
        </w:tc>
      </w:tr>
      <w:tr w:rsidR="00321D86" w:rsidRPr="008D6F93" w14:paraId="0CB69B99" w14:textId="41D3123E" w:rsidTr="00321D86">
        <w:tc>
          <w:tcPr>
            <w:tcW w:w="562" w:type="dxa"/>
          </w:tcPr>
          <w:p w14:paraId="7769EEA5" w14:textId="23CAF2E8" w:rsidR="00321D86" w:rsidRPr="008D6F93" w:rsidRDefault="00321D86" w:rsidP="00321D86">
            <w:pPr>
              <w:rPr>
                <w:sz w:val="16"/>
                <w:szCs w:val="16"/>
              </w:rPr>
            </w:pPr>
            <w:r w:rsidRPr="008D6F93">
              <w:rPr>
                <w:sz w:val="16"/>
                <w:szCs w:val="16"/>
              </w:rPr>
              <w:t>3</w:t>
            </w:r>
          </w:p>
        </w:tc>
        <w:tc>
          <w:tcPr>
            <w:tcW w:w="4394" w:type="dxa"/>
            <w:tcBorders>
              <w:top w:val="nil"/>
              <w:left w:val="single" w:sz="4" w:space="0" w:color="auto"/>
              <w:bottom w:val="single" w:sz="4" w:space="0" w:color="auto"/>
              <w:right w:val="single" w:sz="4" w:space="0" w:color="auto"/>
            </w:tcBorders>
            <w:shd w:val="clear" w:color="auto" w:fill="auto"/>
          </w:tcPr>
          <w:p w14:paraId="35F52A4D" w14:textId="46AF99A3" w:rsidR="00321D86" w:rsidRPr="008D6F93" w:rsidRDefault="00321D86" w:rsidP="00321D86">
            <w:pPr>
              <w:rPr>
                <w:sz w:val="16"/>
                <w:szCs w:val="16"/>
              </w:rPr>
            </w:pPr>
            <w:r w:rsidRPr="008D6F93">
              <w:rPr>
                <w:color w:val="000000"/>
                <w:sz w:val="16"/>
                <w:szCs w:val="16"/>
              </w:rPr>
              <w:t>Монтаж линейного разъединителя 10 кВ (тип РЛНД)</w:t>
            </w:r>
          </w:p>
        </w:tc>
        <w:tc>
          <w:tcPr>
            <w:tcW w:w="6237" w:type="dxa"/>
            <w:tcBorders>
              <w:top w:val="nil"/>
              <w:left w:val="single" w:sz="4" w:space="0" w:color="auto"/>
              <w:bottom w:val="single" w:sz="4" w:space="0" w:color="auto"/>
              <w:right w:val="single" w:sz="4" w:space="0" w:color="auto"/>
            </w:tcBorders>
            <w:shd w:val="clear" w:color="000000" w:fill="FFFFFF"/>
          </w:tcPr>
          <w:p w14:paraId="19649747" w14:textId="79486CAA" w:rsidR="00321D86" w:rsidRPr="008D6F93" w:rsidRDefault="00321D86" w:rsidP="00321D86">
            <w:pPr>
              <w:rPr>
                <w:sz w:val="16"/>
                <w:szCs w:val="16"/>
              </w:rPr>
            </w:pPr>
            <w:r w:rsidRPr="008D6F93">
              <w:rPr>
                <w:color w:val="000000"/>
                <w:sz w:val="16"/>
                <w:szCs w:val="16"/>
              </w:rPr>
              <w:t xml:space="preserve">Стоимость без применения спецтехники. Не включая согласование отключение и последующее включение ВЛ-6(10) кВ с Сетевой организацией.  </w:t>
            </w:r>
          </w:p>
        </w:tc>
        <w:tc>
          <w:tcPr>
            <w:tcW w:w="1134" w:type="dxa"/>
            <w:tcBorders>
              <w:top w:val="nil"/>
              <w:left w:val="single" w:sz="4" w:space="0" w:color="auto"/>
              <w:bottom w:val="single" w:sz="4" w:space="0" w:color="auto"/>
              <w:right w:val="single" w:sz="4" w:space="0" w:color="auto"/>
            </w:tcBorders>
            <w:shd w:val="clear" w:color="000000" w:fill="FFFFFF"/>
          </w:tcPr>
          <w:p w14:paraId="430C4753" w14:textId="71FCA575" w:rsidR="00321D86" w:rsidRPr="008D6F93" w:rsidRDefault="00321D86" w:rsidP="00321D86">
            <w:pPr>
              <w:rPr>
                <w:sz w:val="16"/>
                <w:szCs w:val="16"/>
              </w:rPr>
            </w:pPr>
            <w:r w:rsidRPr="008D6F93">
              <w:rPr>
                <w:color w:val="000000"/>
                <w:sz w:val="16"/>
                <w:szCs w:val="16"/>
              </w:rPr>
              <w:t>за единицу</w:t>
            </w:r>
          </w:p>
        </w:tc>
        <w:tc>
          <w:tcPr>
            <w:tcW w:w="851" w:type="dxa"/>
          </w:tcPr>
          <w:p w14:paraId="49190E66" w14:textId="42473085" w:rsidR="00321D86" w:rsidRPr="008D6F93" w:rsidRDefault="00321D86" w:rsidP="00321D86">
            <w:pPr>
              <w:rPr>
                <w:sz w:val="16"/>
                <w:szCs w:val="16"/>
              </w:rPr>
            </w:pPr>
            <w:r w:rsidRPr="008D6F93">
              <w:rPr>
                <w:sz w:val="16"/>
                <w:szCs w:val="16"/>
              </w:rPr>
              <w:t>1</w:t>
            </w:r>
          </w:p>
        </w:tc>
        <w:tc>
          <w:tcPr>
            <w:tcW w:w="1984" w:type="dxa"/>
          </w:tcPr>
          <w:p w14:paraId="596FA405" w14:textId="77777777" w:rsidR="00321D86" w:rsidRPr="008D6F93" w:rsidRDefault="00321D86" w:rsidP="00321D86">
            <w:pPr>
              <w:rPr>
                <w:sz w:val="16"/>
                <w:szCs w:val="16"/>
              </w:rPr>
            </w:pPr>
          </w:p>
        </w:tc>
      </w:tr>
      <w:tr w:rsidR="00321D86" w:rsidRPr="008D6F93" w14:paraId="57582F6F" w14:textId="2AF4494E" w:rsidTr="00321D86">
        <w:tc>
          <w:tcPr>
            <w:tcW w:w="562" w:type="dxa"/>
          </w:tcPr>
          <w:p w14:paraId="547BEC76" w14:textId="2C6F7738" w:rsidR="00321D86" w:rsidRPr="008D6F93" w:rsidRDefault="00321D86" w:rsidP="00321D86">
            <w:pPr>
              <w:rPr>
                <w:sz w:val="16"/>
                <w:szCs w:val="16"/>
              </w:rPr>
            </w:pPr>
            <w:r w:rsidRPr="008D6F93">
              <w:rPr>
                <w:sz w:val="16"/>
                <w:szCs w:val="16"/>
              </w:rPr>
              <w:t>4</w:t>
            </w:r>
          </w:p>
        </w:tc>
        <w:tc>
          <w:tcPr>
            <w:tcW w:w="4394" w:type="dxa"/>
            <w:tcBorders>
              <w:top w:val="nil"/>
              <w:left w:val="single" w:sz="4" w:space="0" w:color="auto"/>
              <w:bottom w:val="single" w:sz="4" w:space="0" w:color="auto"/>
              <w:right w:val="single" w:sz="4" w:space="0" w:color="auto"/>
            </w:tcBorders>
            <w:shd w:val="clear" w:color="auto" w:fill="auto"/>
          </w:tcPr>
          <w:p w14:paraId="312B4754" w14:textId="59A5CCEB" w:rsidR="00321D86" w:rsidRPr="008D6F93" w:rsidRDefault="00321D86" w:rsidP="00321D86">
            <w:pPr>
              <w:rPr>
                <w:sz w:val="16"/>
                <w:szCs w:val="16"/>
              </w:rPr>
            </w:pPr>
            <w:r w:rsidRPr="008D6F93">
              <w:rPr>
                <w:color w:val="000000"/>
                <w:sz w:val="16"/>
                <w:szCs w:val="16"/>
              </w:rPr>
              <w:t>Демонтаж линейного разъединителя 10 кВ (тип РЛНД)</w:t>
            </w:r>
          </w:p>
        </w:tc>
        <w:tc>
          <w:tcPr>
            <w:tcW w:w="6237" w:type="dxa"/>
            <w:tcBorders>
              <w:top w:val="nil"/>
              <w:left w:val="single" w:sz="4" w:space="0" w:color="auto"/>
              <w:bottom w:val="single" w:sz="4" w:space="0" w:color="auto"/>
              <w:right w:val="single" w:sz="4" w:space="0" w:color="auto"/>
            </w:tcBorders>
            <w:shd w:val="clear" w:color="000000" w:fill="FFFFFF"/>
          </w:tcPr>
          <w:p w14:paraId="645C40E6" w14:textId="6A7DA746" w:rsidR="00321D86" w:rsidRPr="008D6F93" w:rsidRDefault="00321D86" w:rsidP="00321D86">
            <w:pPr>
              <w:rPr>
                <w:sz w:val="16"/>
                <w:szCs w:val="16"/>
              </w:rPr>
            </w:pPr>
            <w:r w:rsidRPr="008D6F93">
              <w:rPr>
                <w:color w:val="000000"/>
                <w:sz w:val="16"/>
                <w:szCs w:val="16"/>
              </w:rPr>
              <w:t xml:space="preserve">Стоимость без применения спецтехники. Демонтаж оборудования, в случае необходимости согласование с Сетями отключения ВЛ-6(10) кВ Применяется в случае отдельно выполняемой работы, без выполнения смежных работ.   </w:t>
            </w:r>
          </w:p>
        </w:tc>
        <w:tc>
          <w:tcPr>
            <w:tcW w:w="1134" w:type="dxa"/>
            <w:tcBorders>
              <w:top w:val="nil"/>
              <w:left w:val="single" w:sz="4" w:space="0" w:color="auto"/>
              <w:bottom w:val="single" w:sz="4" w:space="0" w:color="auto"/>
              <w:right w:val="single" w:sz="4" w:space="0" w:color="auto"/>
            </w:tcBorders>
            <w:shd w:val="clear" w:color="000000" w:fill="FFFFFF"/>
          </w:tcPr>
          <w:p w14:paraId="42329A29" w14:textId="04646149"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2A50F23C" w14:textId="6F95ABF5" w:rsidR="00321D86" w:rsidRPr="008D6F93" w:rsidRDefault="00321D86" w:rsidP="00321D86">
            <w:pPr>
              <w:rPr>
                <w:sz w:val="16"/>
                <w:szCs w:val="16"/>
              </w:rPr>
            </w:pPr>
            <w:r w:rsidRPr="008D6F93">
              <w:rPr>
                <w:sz w:val="16"/>
                <w:szCs w:val="16"/>
              </w:rPr>
              <w:t>1</w:t>
            </w:r>
          </w:p>
        </w:tc>
        <w:tc>
          <w:tcPr>
            <w:tcW w:w="1984" w:type="dxa"/>
          </w:tcPr>
          <w:p w14:paraId="78AD07FB" w14:textId="77777777" w:rsidR="00321D86" w:rsidRPr="008D6F93" w:rsidRDefault="00321D86" w:rsidP="00321D86">
            <w:pPr>
              <w:rPr>
                <w:sz w:val="16"/>
                <w:szCs w:val="16"/>
              </w:rPr>
            </w:pPr>
          </w:p>
        </w:tc>
      </w:tr>
      <w:tr w:rsidR="00321D86" w:rsidRPr="008D6F93" w14:paraId="162F1C30" w14:textId="21180F70" w:rsidTr="00321D86">
        <w:tc>
          <w:tcPr>
            <w:tcW w:w="562" w:type="dxa"/>
          </w:tcPr>
          <w:p w14:paraId="6D208712" w14:textId="5862C60E" w:rsidR="00321D86" w:rsidRPr="008D6F93" w:rsidRDefault="00321D86" w:rsidP="00321D86">
            <w:pPr>
              <w:rPr>
                <w:sz w:val="16"/>
                <w:szCs w:val="16"/>
              </w:rPr>
            </w:pPr>
            <w:r w:rsidRPr="008D6F93">
              <w:rPr>
                <w:sz w:val="16"/>
                <w:szCs w:val="16"/>
              </w:rPr>
              <w:t>5</w:t>
            </w:r>
          </w:p>
        </w:tc>
        <w:tc>
          <w:tcPr>
            <w:tcW w:w="4394" w:type="dxa"/>
            <w:tcBorders>
              <w:top w:val="nil"/>
              <w:left w:val="single" w:sz="4" w:space="0" w:color="auto"/>
              <w:bottom w:val="single" w:sz="4" w:space="0" w:color="auto"/>
              <w:right w:val="single" w:sz="4" w:space="0" w:color="auto"/>
            </w:tcBorders>
            <w:shd w:val="clear" w:color="auto" w:fill="auto"/>
          </w:tcPr>
          <w:p w14:paraId="13EA9DE6" w14:textId="48B330E2" w:rsidR="00321D86" w:rsidRPr="008D6F93" w:rsidRDefault="00321D86" w:rsidP="00321D86">
            <w:pPr>
              <w:rPr>
                <w:sz w:val="16"/>
                <w:szCs w:val="16"/>
              </w:rPr>
            </w:pPr>
            <w:r w:rsidRPr="008D6F93">
              <w:rPr>
                <w:color w:val="000000"/>
                <w:sz w:val="16"/>
                <w:szCs w:val="16"/>
              </w:rPr>
              <w:t>Регулировка линейного разъединителя 10 кВ (тип РЛНД)</w:t>
            </w:r>
          </w:p>
        </w:tc>
        <w:tc>
          <w:tcPr>
            <w:tcW w:w="6237" w:type="dxa"/>
            <w:tcBorders>
              <w:top w:val="nil"/>
              <w:left w:val="single" w:sz="4" w:space="0" w:color="auto"/>
              <w:bottom w:val="single" w:sz="4" w:space="0" w:color="auto"/>
              <w:right w:val="single" w:sz="4" w:space="0" w:color="auto"/>
            </w:tcBorders>
            <w:shd w:val="clear" w:color="000000" w:fill="FFFFFF"/>
          </w:tcPr>
          <w:p w14:paraId="2AB84ACF" w14:textId="71870976" w:rsidR="00321D86" w:rsidRPr="008D6F93" w:rsidRDefault="00321D86" w:rsidP="00321D86">
            <w:pPr>
              <w:rPr>
                <w:sz w:val="16"/>
                <w:szCs w:val="16"/>
              </w:rPr>
            </w:pPr>
            <w:r w:rsidRPr="008D6F93">
              <w:rPr>
                <w:color w:val="000000"/>
                <w:sz w:val="16"/>
                <w:szCs w:val="16"/>
              </w:rPr>
              <w:t>Стоимость без применения спецтехники. Регулировка, смазка контактных соединений, замена ножей, губок. Не применяется при выполнении пункта 3.</w:t>
            </w:r>
          </w:p>
        </w:tc>
        <w:tc>
          <w:tcPr>
            <w:tcW w:w="1134" w:type="dxa"/>
            <w:tcBorders>
              <w:top w:val="nil"/>
              <w:left w:val="single" w:sz="4" w:space="0" w:color="auto"/>
              <w:bottom w:val="single" w:sz="4" w:space="0" w:color="auto"/>
              <w:right w:val="single" w:sz="4" w:space="0" w:color="auto"/>
            </w:tcBorders>
            <w:shd w:val="clear" w:color="000000" w:fill="FFFFFF"/>
          </w:tcPr>
          <w:p w14:paraId="7B1AC142" w14:textId="19F4D0AA"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4C750DEB" w14:textId="5462331C" w:rsidR="00321D86" w:rsidRPr="008D6F93" w:rsidRDefault="00321D86" w:rsidP="00321D86">
            <w:pPr>
              <w:rPr>
                <w:sz w:val="16"/>
                <w:szCs w:val="16"/>
              </w:rPr>
            </w:pPr>
            <w:r w:rsidRPr="008D6F93">
              <w:rPr>
                <w:sz w:val="16"/>
                <w:szCs w:val="16"/>
              </w:rPr>
              <w:t>1</w:t>
            </w:r>
          </w:p>
        </w:tc>
        <w:tc>
          <w:tcPr>
            <w:tcW w:w="1984" w:type="dxa"/>
          </w:tcPr>
          <w:p w14:paraId="3314FADA" w14:textId="77777777" w:rsidR="00321D86" w:rsidRPr="008D6F93" w:rsidRDefault="00321D86" w:rsidP="00321D86">
            <w:pPr>
              <w:rPr>
                <w:sz w:val="16"/>
                <w:szCs w:val="16"/>
              </w:rPr>
            </w:pPr>
          </w:p>
        </w:tc>
      </w:tr>
      <w:tr w:rsidR="00321D86" w:rsidRPr="008D6F93" w14:paraId="4113696D" w14:textId="46E85BC1" w:rsidTr="00321D86">
        <w:tc>
          <w:tcPr>
            <w:tcW w:w="562" w:type="dxa"/>
          </w:tcPr>
          <w:p w14:paraId="28591A35" w14:textId="145F4EE8" w:rsidR="00321D86" w:rsidRPr="008D6F93" w:rsidRDefault="00321D86" w:rsidP="00321D86">
            <w:pPr>
              <w:rPr>
                <w:sz w:val="16"/>
                <w:szCs w:val="16"/>
              </w:rPr>
            </w:pPr>
            <w:r w:rsidRPr="008D6F93">
              <w:rPr>
                <w:sz w:val="16"/>
                <w:szCs w:val="16"/>
              </w:rPr>
              <w:t>6</w:t>
            </w:r>
          </w:p>
        </w:tc>
        <w:tc>
          <w:tcPr>
            <w:tcW w:w="4394" w:type="dxa"/>
            <w:tcBorders>
              <w:top w:val="nil"/>
              <w:left w:val="single" w:sz="4" w:space="0" w:color="auto"/>
              <w:bottom w:val="single" w:sz="4" w:space="0" w:color="auto"/>
              <w:right w:val="single" w:sz="4" w:space="0" w:color="auto"/>
            </w:tcBorders>
            <w:shd w:val="clear" w:color="auto" w:fill="auto"/>
          </w:tcPr>
          <w:p w14:paraId="7D4F22A4" w14:textId="1D671BF4" w:rsidR="00321D86" w:rsidRPr="008D6F93" w:rsidRDefault="00321D86" w:rsidP="00321D86">
            <w:pPr>
              <w:rPr>
                <w:sz w:val="16"/>
                <w:szCs w:val="16"/>
              </w:rPr>
            </w:pPr>
            <w:r w:rsidRPr="008D6F93">
              <w:rPr>
                <w:color w:val="000000"/>
                <w:sz w:val="16"/>
                <w:szCs w:val="16"/>
              </w:rPr>
              <w:t>Обрезка деревьев в охранной зоне ВЛ</w:t>
            </w:r>
          </w:p>
        </w:tc>
        <w:tc>
          <w:tcPr>
            <w:tcW w:w="6237" w:type="dxa"/>
            <w:tcBorders>
              <w:top w:val="nil"/>
              <w:left w:val="single" w:sz="4" w:space="0" w:color="auto"/>
              <w:bottom w:val="single" w:sz="4" w:space="0" w:color="auto"/>
              <w:right w:val="single" w:sz="4" w:space="0" w:color="auto"/>
            </w:tcBorders>
            <w:shd w:val="clear" w:color="000000" w:fill="FFFFFF"/>
          </w:tcPr>
          <w:p w14:paraId="5FF0E10A" w14:textId="6482D652" w:rsidR="00321D86" w:rsidRPr="008D6F93" w:rsidRDefault="00321D86" w:rsidP="00321D86">
            <w:pPr>
              <w:rPr>
                <w:sz w:val="16"/>
                <w:szCs w:val="16"/>
              </w:rPr>
            </w:pPr>
            <w:r w:rsidRPr="008D6F93">
              <w:rPr>
                <w:color w:val="000000"/>
                <w:sz w:val="16"/>
                <w:szCs w:val="16"/>
              </w:rPr>
              <w:t>Полный объем работ включая спецтехнику по отчистке трассы включая использование подъемных механизмов, вывоз порубленных веток на утилизацию.</w:t>
            </w:r>
          </w:p>
        </w:tc>
        <w:tc>
          <w:tcPr>
            <w:tcW w:w="1134" w:type="dxa"/>
            <w:tcBorders>
              <w:top w:val="nil"/>
              <w:left w:val="single" w:sz="4" w:space="0" w:color="auto"/>
              <w:bottom w:val="single" w:sz="4" w:space="0" w:color="auto"/>
              <w:right w:val="single" w:sz="4" w:space="0" w:color="auto"/>
            </w:tcBorders>
            <w:shd w:val="clear" w:color="000000" w:fill="FFFFFF"/>
          </w:tcPr>
          <w:p w14:paraId="36F63964" w14:textId="5FF5C48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F04755E" w14:textId="2F41ABA6" w:rsidR="00321D86" w:rsidRPr="008D6F93" w:rsidRDefault="00321D86" w:rsidP="00321D86">
            <w:pPr>
              <w:rPr>
                <w:sz w:val="16"/>
                <w:szCs w:val="16"/>
              </w:rPr>
            </w:pPr>
            <w:r w:rsidRPr="008D6F93">
              <w:rPr>
                <w:sz w:val="16"/>
                <w:szCs w:val="16"/>
              </w:rPr>
              <w:t>1</w:t>
            </w:r>
          </w:p>
        </w:tc>
        <w:tc>
          <w:tcPr>
            <w:tcW w:w="1984" w:type="dxa"/>
          </w:tcPr>
          <w:p w14:paraId="5B14DDCB" w14:textId="77777777" w:rsidR="00321D86" w:rsidRPr="008D6F93" w:rsidRDefault="00321D86" w:rsidP="00321D86">
            <w:pPr>
              <w:rPr>
                <w:sz w:val="16"/>
                <w:szCs w:val="16"/>
              </w:rPr>
            </w:pPr>
          </w:p>
        </w:tc>
      </w:tr>
      <w:tr w:rsidR="00321D86" w:rsidRPr="008D6F93" w14:paraId="2D91A555" w14:textId="4A8D970D" w:rsidTr="00321D86">
        <w:tc>
          <w:tcPr>
            <w:tcW w:w="562" w:type="dxa"/>
          </w:tcPr>
          <w:p w14:paraId="20C0520B" w14:textId="463E7143" w:rsidR="00321D86" w:rsidRPr="008D6F93" w:rsidRDefault="00321D86" w:rsidP="00321D86">
            <w:pPr>
              <w:rPr>
                <w:sz w:val="16"/>
                <w:szCs w:val="16"/>
              </w:rPr>
            </w:pPr>
            <w:r w:rsidRPr="008D6F93">
              <w:rPr>
                <w:sz w:val="16"/>
                <w:szCs w:val="16"/>
              </w:rPr>
              <w:t>7</w:t>
            </w:r>
          </w:p>
        </w:tc>
        <w:tc>
          <w:tcPr>
            <w:tcW w:w="4394" w:type="dxa"/>
            <w:tcBorders>
              <w:top w:val="nil"/>
              <w:left w:val="single" w:sz="4" w:space="0" w:color="auto"/>
              <w:bottom w:val="single" w:sz="4" w:space="0" w:color="auto"/>
              <w:right w:val="single" w:sz="4" w:space="0" w:color="auto"/>
            </w:tcBorders>
            <w:shd w:val="clear" w:color="auto" w:fill="auto"/>
          </w:tcPr>
          <w:p w14:paraId="0D182280" w14:textId="17A82EEB" w:rsidR="00321D86" w:rsidRPr="008D6F93" w:rsidRDefault="00321D86" w:rsidP="00321D86">
            <w:pPr>
              <w:rPr>
                <w:sz w:val="16"/>
                <w:szCs w:val="16"/>
              </w:rPr>
            </w:pPr>
            <w:r w:rsidRPr="008D6F93">
              <w:rPr>
                <w:color w:val="000000"/>
                <w:sz w:val="16"/>
                <w:szCs w:val="16"/>
              </w:rPr>
              <w:t>Монтаж силового масляного трансформатора до 40 кВа, 6-10 кВ</w:t>
            </w:r>
          </w:p>
        </w:tc>
        <w:tc>
          <w:tcPr>
            <w:tcW w:w="6237" w:type="dxa"/>
            <w:tcBorders>
              <w:top w:val="nil"/>
              <w:left w:val="single" w:sz="4" w:space="0" w:color="auto"/>
              <w:bottom w:val="single" w:sz="4" w:space="0" w:color="auto"/>
              <w:right w:val="single" w:sz="4" w:space="0" w:color="auto"/>
            </w:tcBorders>
            <w:shd w:val="clear" w:color="000000" w:fill="FFFFFF"/>
          </w:tcPr>
          <w:p w14:paraId="71F04C4F" w14:textId="0A64FBB5" w:rsidR="00321D86" w:rsidRPr="008D6F93" w:rsidRDefault="00321D86" w:rsidP="00321D86">
            <w:pPr>
              <w:rPr>
                <w:sz w:val="16"/>
                <w:szCs w:val="16"/>
              </w:rPr>
            </w:pPr>
            <w:r w:rsidRPr="008D6F93">
              <w:rPr>
                <w:color w:val="000000"/>
                <w:sz w:val="16"/>
                <w:szCs w:val="16"/>
              </w:rPr>
              <w:t>Без применения спецтехники . Монтаж, регулировка, доставка на площадку, использование подъемных механизмы и расходных материалов, включая доставку на место проведения работ. Стоимость трансформатора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2AAC5B4D" w14:textId="72804BEC"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31376254" w14:textId="05951D1A" w:rsidR="00321D86" w:rsidRPr="008D6F93" w:rsidRDefault="00321D86" w:rsidP="00321D86">
            <w:pPr>
              <w:rPr>
                <w:sz w:val="16"/>
                <w:szCs w:val="16"/>
              </w:rPr>
            </w:pPr>
            <w:r w:rsidRPr="008D6F93">
              <w:rPr>
                <w:sz w:val="16"/>
                <w:szCs w:val="16"/>
              </w:rPr>
              <w:t>1</w:t>
            </w:r>
          </w:p>
        </w:tc>
        <w:tc>
          <w:tcPr>
            <w:tcW w:w="1984" w:type="dxa"/>
          </w:tcPr>
          <w:p w14:paraId="34E8B38D" w14:textId="77777777" w:rsidR="00321D86" w:rsidRPr="008D6F93" w:rsidRDefault="00321D86" w:rsidP="00321D86">
            <w:pPr>
              <w:rPr>
                <w:sz w:val="16"/>
                <w:szCs w:val="16"/>
              </w:rPr>
            </w:pPr>
          </w:p>
        </w:tc>
      </w:tr>
      <w:tr w:rsidR="00321D86" w:rsidRPr="008D6F93" w14:paraId="008ACE4E" w14:textId="5E3CFC4A" w:rsidTr="00321D86">
        <w:tc>
          <w:tcPr>
            <w:tcW w:w="562" w:type="dxa"/>
          </w:tcPr>
          <w:p w14:paraId="142C37C1" w14:textId="49DDA493" w:rsidR="00321D86" w:rsidRPr="008D6F93" w:rsidRDefault="00321D86" w:rsidP="00321D86">
            <w:pPr>
              <w:rPr>
                <w:sz w:val="16"/>
                <w:szCs w:val="16"/>
              </w:rPr>
            </w:pPr>
            <w:r w:rsidRPr="008D6F93">
              <w:rPr>
                <w:sz w:val="16"/>
                <w:szCs w:val="16"/>
              </w:rPr>
              <w:t>8</w:t>
            </w:r>
          </w:p>
        </w:tc>
        <w:tc>
          <w:tcPr>
            <w:tcW w:w="4394" w:type="dxa"/>
            <w:tcBorders>
              <w:top w:val="nil"/>
              <w:left w:val="single" w:sz="4" w:space="0" w:color="auto"/>
              <w:bottom w:val="single" w:sz="4" w:space="0" w:color="auto"/>
              <w:right w:val="single" w:sz="4" w:space="0" w:color="auto"/>
            </w:tcBorders>
            <w:shd w:val="clear" w:color="auto" w:fill="auto"/>
          </w:tcPr>
          <w:p w14:paraId="7F639EC8" w14:textId="2A1CA798" w:rsidR="00321D86" w:rsidRPr="008D6F93" w:rsidRDefault="00321D86" w:rsidP="00321D86">
            <w:pPr>
              <w:rPr>
                <w:sz w:val="16"/>
                <w:szCs w:val="16"/>
              </w:rPr>
            </w:pPr>
            <w:r w:rsidRPr="008D6F93">
              <w:rPr>
                <w:color w:val="000000"/>
                <w:sz w:val="16"/>
                <w:szCs w:val="16"/>
              </w:rPr>
              <w:t>Демонтаж силового масляного трансформатора до 40 кВа, 6-10 кВ</w:t>
            </w:r>
          </w:p>
        </w:tc>
        <w:tc>
          <w:tcPr>
            <w:tcW w:w="6237" w:type="dxa"/>
            <w:tcBorders>
              <w:top w:val="nil"/>
              <w:left w:val="single" w:sz="4" w:space="0" w:color="auto"/>
              <w:bottom w:val="single" w:sz="4" w:space="0" w:color="auto"/>
              <w:right w:val="single" w:sz="4" w:space="0" w:color="auto"/>
            </w:tcBorders>
            <w:shd w:val="clear" w:color="000000" w:fill="FFFFFF"/>
          </w:tcPr>
          <w:p w14:paraId="2BCF5D49" w14:textId="5F190227" w:rsidR="00321D86" w:rsidRPr="008D6F93" w:rsidRDefault="00321D86" w:rsidP="00321D86">
            <w:pPr>
              <w:rPr>
                <w:sz w:val="16"/>
                <w:szCs w:val="16"/>
              </w:rPr>
            </w:pPr>
            <w:r w:rsidRPr="008D6F93">
              <w:rPr>
                <w:color w:val="000000"/>
                <w:sz w:val="16"/>
                <w:szCs w:val="16"/>
              </w:rPr>
              <w:t>Демонтаж оборудования, участие в подготовки Актов демонтажа, Акта утилизации</w:t>
            </w:r>
          </w:p>
        </w:tc>
        <w:tc>
          <w:tcPr>
            <w:tcW w:w="1134" w:type="dxa"/>
            <w:tcBorders>
              <w:top w:val="nil"/>
              <w:left w:val="single" w:sz="4" w:space="0" w:color="auto"/>
              <w:bottom w:val="single" w:sz="4" w:space="0" w:color="auto"/>
              <w:right w:val="single" w:sz="4" w:space="0" w:color="auto"/>
            </w:tcBorders>
            <w:shd w:val="clear" w:color="000000" w:fill="FFFFFF"/>
          </w:tcPr>
          <w:p w14:paraId="4D3A9275" w14:textId="3EED8C61"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5B1183A5" w14:textId="5D3F7797" w:rsidR="00321D86" w:rsidRPr="008D6F93" w:rsidRDefault="00321D86" w:rsidP="00321D86">
            <w:pPr>
              <w:rPr>
                <w:sz w:val="16"/>
                <w:szCs w:val="16"/>
              </w:rPr>
            </w:pPr>
            <w:r w:rsidRPr="008D6F93">
              <w:rPr>
                <w:sz w:val="16"/>
                <w:szCs w:val="16"/>
              </w:rPr>
              <w:t>1</w:t>
            </w:r>
          </w:p>
        </w:tc>
        <w:tc>
          <w:tcPr>
            <w:tcW w:w="1984" w:type="dxa"/>
          </w:tcPr>
          <w:p w14:paraId="64A79B71" w14:textId="77777777" w:rsidR="00321D86" w:rsidRPr="008D6F93" w:rsidRDefault="00321D86" w:rsidP="00321D86">
            <w:pPr>
              <w:rPr>
                <w:sz w:val="16"/>
                <w:szCs w:val="16"/>
              </w:rPr>
            </w:pPr>
          </w:p>
        </w:tc>
      </w:tr>
      <w:tr w:rsidR="00321D86" w:rsidRPr="008D6F93" w14:paraId="5AEBF768" w14:textId="0D0321DC" w:rsidTr="00321D86">
        <w:tc>
          <w:tcPr>
            <w:tcW w:w="562" w:type="dxa"/>
          </w:tcPr>
          <w:p w14:paraId="68192A60" w14:textId="527A76CB" w:rsidR="00321D86" w:rsidRPr="008D6F93" w:rsidRDefault="00321D86" w:rsidP="00321D86">
            <w:pPr>
              <w:rPr>
                <w:sz w:val="16"/>
                <w:szCs w:val="16"/>
              </w:rPr>
            </w:pPr>
            <w:r w:rsidRPr="008D6F93">
              <w:rPr>
                <w:sz w:val="16"/>
                <w:szCs w:val="16"/>
              </w:rPr>
              <w:t>9</w:t>
            </w:r>
          </w:p>
        </w:tc>
        <w:tc>
          <w:tcPr>
            <w:tcW w:w="4394" w:type="dxa"/>
            <w:tcBorders>
              <w:top w:val="nil"/>
              <w:left w:val="single" w:sz="4" w:space="0" w:color="auto"/>
              <w:bottom w:val="single" w:sz="4" w:space="0" w:color="auto"/>
              <w:right w:val="single" w:sz="4" w:space="0" w:color="auto"/>
            </w:tcBorders>
            <w:shd w:val="clear" w:color="auto" w:fill="auto"/>
          </w:tcPr>
          <w:p w14:paraId="287B8CE1" w14:textId="28562ADE" w:rsidR="00321D86" w:rsidRPr="008D6F93" w:rsidRDefault="00321D86" w:rsidP="00321D86">
            <w:pPr>
              <w:rPr>
                <w:sz w:val="16"/>
                <w:szCs w:val="16"/>
              </w:rPr>
            </w:pPr>
            <w:r w:rsidRPr="008D6F93">
              <w:rPr>
                <w:color w:val="000000"/>
                <w:sz w:val="16"/>
                <w:szCs w:val="16"/>
              </w:rPr>
              <w:t>Монтаж силового масляного трансформатора до 63 кВа</w:t>
            </w:r>
          </w:p>
        </w:tc>
        <w:tc>
          <w:tcPr>
            <w:tcW w:w="6237" w:type="dxa"/>
            <w:tcBorders>
              <w:top w:val="nil"/>
              <w:left w:val="single" w:sz="4" w:space="0" w:color="auto"/>
              <w:bottom w:val="single" w:sz="4" w:space="0" w:color="auto"/>
              <w:right w:val="single" w:sz="4" w:space="0" w:color="auto"/>
            </w:tcBorders>
            <w:shd w:val="clear" w:color="000000" w:fill="FFFFFF"/>
          </w:tcPr>
          <w:p w14:paraId="26D8572D" w14:textId="5D74833C" w:rsidR="00321D86" w:rsidRPr="008D6F93" w:rsidRDefault="00321D86" w:rsidP="00321D86">
            <w:pPr>
              <w:rPr>
                <w:sz w:val="16"/>
                <w:szCs w:val="16"/>
              </w:rPr>
            </w:pPr>
            <w:r w:rsidRPr="008D6F93">
              <w:rPr>
                <w:color w:val="000000"/>
                <w:sz w:val="16"/>
                <w:szCs w:val="16"/>
              </w:rPr>
              <w:t>Без применения спецтехники . Монтаж, регулировка, доставка на площадку, использование подъемных механизмы и расходных материалов, включая доставку на место проведения работ. Стоимость трансформатора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54951F1B" w14:textId="3A2F3197"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77D72CC4" w14:textId="6AC4288C" w:rsidR="00321D86" w:rsidRPr="008D6F93" w:rsidRDefault="00321D86" w:rsidP="00321D86">
            <w:pPr>
              <w:rPr>
                <w:sz w:val="16"/>
                <w:szCs w:val="16"/>
              </w:rPr>
            </w:pPr>
            <w:r w:rsidRPr="008D6F93">
              <w:rPr>
                <w:sz w:val="16"/>
                <w:szCs w:val="16"/>
              </w:rPr>
              <w:t>1</w:t>
            </w:r>
          </w:p>
        </w:tc>
        <w:tc>
          <w:tcPr>
            <w:tcW w:w="1984" w:type="dxa"/>
          </w:tcPr>
          <w:p w14:paraId="4C36A64D" w14:textId="77777777" w:rsidR="00321D86" w:rsidRPr="008D6F93" w:rsidRDefault="00321D86" w:rsidP="00321D86">
            <w:pPr>
              <w:rPr>
                <w:sz w:val="16"/>
                <w:szCs w:val="16"/>
              </w:rPr>
            </w:pPr>
          </w:p>
        </w:tc>
      </w:tr>
      <w:tr w:rsidR="00321D86" w:rsidRPr="008D6F93" w14:paraId="2137194E" w14:textId="6796A658" w:rsidTr="00321D86">
        <w:tc>
          <w:tcPr>
            <w:tcW w:w="562" w:type="dxa"/>
          </w:tcPr>
          <w:p w14:paraId="297F2EBE" w14:textId="023A26F1" w:rsidR="00321D86" w:rsidRPr="008D6F93" w:rsidRDefault="00321D86" w:rsidP="00321D86">
            <w:pPr>
              <w:rPr>
                <w:sz w:val="16"/>
                <w:szCs w:val="16"/>
              </w:rPr>
            </w:pPr>
            <w:r w:rsidRPr="008D6F93">
              <w:rPr>
                <w:sz w:val="16"/>
                <w:szCs w:val="16"/>
              </w:rPr>
              <w:t>10</w:t>
            </w:r>
          </w:p>
        </w:tc>
        <w:tc>
          <w:tcPr>
            <w:tcW w:w="4394" w:type="dxa"/>
            <w:tcBorders>
              <w:top w:val="nil"/>
              <w:left w:val="single" w:sz="4" w:space="0" w:color="auto"/>
              <w:bottom w:val="single" w:sz="4" w:space="0" w:color="auto"/>
              <w:right w:val="single" w:sz="4" w:space="0" w:color="auto"/>
            </w:tcBorders>
            <w:shd w:val="clear" w:color="auto" w:fill="auto"/>
          </w:tcPr>
          <w:p w14:paraId="0F310053" w14:textId="0CB7466A" w:rsidR="00321D86" w:rsidRPr="008D6F93" w:rsidRDefault="00321D86" w:rsidP="00321D86">
            <w:pPr>
              <w:rPr>
                <w:sz w:val="16"/>
                <w:szCs w:val="16"/>
              </w:rPr>
            </w:pPr>
            <w:r w:rsidRPr="008D6F93">
              <w:rPr>
                <w:color w:val="000000"/>
                <w:sz w:val="16"/>
                <w:szCs w:val="16"/>
              </w:rPr>
              <w:t>Демонтаж силового масляного трансформатора 63 кВа, 6-10 кВ</w:t>
            </w:r>
          </w:p>
        </w:tc>
        <w:tc>
          <w:tcPr>
            <w:tcW w:w="6237" w:type="dxa"/>
            <w:tcBorders>
              <w:top w:val="nil"/>
              <w:left w:val="single" w:sz="4" w:space="0" w:color="auto"/>
              <w:bottom w:val="single" w:sz="4" w:space="0" w:color="auto"/>
              <w:right w:val="single" w:sz="4" w:space="0" w:color="auto"/>
            </w:tcBorders>
            <w:shd w:val="clear" w:color="000000" w:fill="FFFFFF"/>
          </w:tcPr>
          <w:p w14:paraId="65E626B3" w14:textId="59DB724E" w:rsidR="00321D86" w:rsidRPr="008D6F93" w:rsidRDefault="00321D86" w:rsidP="00321D86">
            <w:pPr>
              <w:rPr>
                <w:sz w:val="16"/>
                <w:szCs w:val="16"/>
              </w:rPr>
            </w:pPr>
            <w:r w:rsidRPr="008D6F93">
              <w:rPr>
                <w:color w:val="000000"/>
                <w:sz w:val="16"/>
                <w:szCs w:val="16"/>
              </w:rPr>
              <w:t>Демонтаж оборудования, участие в подготовки Актов демонтажа, Акта утилизации</w:t>
            </w:r>
          </w:p>
        </w:tc>
        <w:tc>
          <w:tcPr>
            <w:tcW w:w="1134" w:type="dxa"/>
            <w:tcBorders>
              <w:top w:val="nil"/>
              <w:left w:val="single" w:sz="4" w:space="0" w:color="auto"/>
              <w:bottom w:val="single" w:sz="4" w:space="0" w:color="auto"/>
              <w:right w:val="single" w:sz="4" w:space="0" w:color="auto"/>
            </w:tcBorders>
            <w:shd w:val="clear" w:color="000000" w:fill="FFFFFF"/>
          </w:tcPr>
          <w:p w14:paraId="496783DC" w14:textId="3F8E4B37"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233A58CE" w14:textId="1A3F14DA" w:rsidR="00321D86" w:rsidRPr="008D6F93" w:rsidRDefault="00321D86" w:rsidP="00321D86">
            <w:pPr>
              <w:rPr>
                <w:sz w:val="16"/>
                <w:szCs w:val="16"/>
              </w:rPr>
            </w:pPr>
            <w:r w:rsidRPr="008D6F93">
              <w:rPr>
                <w:sz w:val="16"/>
                <w:szCs w:val="16"/>
              </w:rPr>
              <w:t>1</w:t>
            </w:r>
          </w:p>
        </w:tc>
        <w:tc>
          <w:tcPr>
            <w:tcW w:w="1984" w:type="dxa"/>
          </w:tcPr>
          <w:p w14:paraId="19787E06" w14:textId="77777777" w:rsidR="00321D86" w:rsidRPr="008D6F93" w:rsidRDefault="00321D86" w:rsidP="00321D86">
            <w:pPr>
              <w:rPr>
                <w:sz w:val="16"/>
                <w:szCs w:val="16"/>
              </w:rPr>
            </w:pPr>
          </w:p>
        </w:tc>
      </w:tr>
      <w:tr w:rsidR="00321D86" w:rsidRPr="008D6F93" w14:paraId="18AB1911" w14:textId="3E876FEA" w:rsidTr="00321D86">
        <w:tc>
          <w:tcPr>
            <w:tcW w:w="562" w:type="dxa"/>
          </w:tcPr>
          <w:p w14:paraId="59D27A75" w14:textId="0549CCB2" w:rsidR="00321D86" w:rsidRPr="008D6F93" w:rsidRDefault="00321D86" w:rsidP="00321D86">
            <w:pPr>
              <w:rPr>
                <w:sz w:val="16"/>
                <w:szCs w:val="16"/>
              </w:rPr>
            </w:pPr>
            <w:r w:rsidRPr="008D6F93">
              <w:rPr>
                <w:sz w:val="16"/>
                <w:szCs w:val="16"/>
              </w:rPr>
              <w:t>11</w:t>
            </w:r>
          </w:p>
        </w:tc>
        <w:tc>
          <w:tcPr>
            <w:tcW w:w="4394" w:type="dxa"/>
            <w:tcBorders>
              <w:top w:val="nil"/>
              <w:left w:val="single" w:sz="4" w:space="0" w:color="auto"/>
              <w:bottom w:val="single" w:sz="4" w:space="0" w:color="auto"/>
              <w:right w:val="single" w:sz="4" w:space="0" w:color="auto"/>
            </w:tcBorders>
            <w:shd w:val="clear" w:color="auto" w:fill="auto"/>
          </w:tcPr>
          <w:p w14:paraId="7AB0D263" w14:textId="6E151A16" w:rsidR="00321D86" w:rsidRPr="008D6F93" w:rsidRDefault="00321D86" w:rsidP="00321D86">
            <w:pPr>
              <w:rPr>
                <w:sz w:val="16"/>
                <w:szCs w:val="16"/>
              </w:rPr>
            </w:pPr>
            <w:r w:rsidRPr="008D6F93">
              <w:rPr>
                <w:color w:val="000000"/>
                <w:sz w:val="16"/>
                <w:szCs w:val="16"/>
              </w:rPr>
              <w:t>Диагностика и регулировка силового масляного трансформатора 25-63 кВа</w:t>
            </w:r>
          </w:p>
        </w:tc>
        <w:tc>
          <w:tcPr>
            <w:tcW w:w="6237" w:type="dxa"/>
            <w:tcBorders>
              <w:top w:val="nil"/>
              <w:left w:val="single" w:sz="4" w:space="0" w:color="auto"/>
              <w:bottom w:val="single" w:sz="4" w:space="0" w:color="auto"/>
              <w:right w:val="single" w:sz="4" w:space="0" w:color="auto"/>
            </w:tcBorders>
            <w:shd w:val="clear" w:color="000000" w:fill="FFFFFF"/>
          </w:tcPr>
          <w:p w14:paraId="6C8411C7" w14:textId="52BD0E8D" w:rsidR="00321D86" w:rsidRPr="008D6F93" w:rsidRDefault="00321D86" w:rsidP="00321D86">
            <w:pPr>
              <w:rPr>
                <w:sz w:val="16"/>
                <w:szCs w:val="16"/>
              </w:rPr>
            </w:pPr>
            <w:r w:rsidRPr="008D6F93">
              <w:rPr>
                <w:color w:val="000000"/>
                <w:sz w:val="16"/>
                <w:szCs w:val="16"/>
              </w:rPr>
              <w:t>Регулировка трансформатора по уровню напряжения, диагностика неисправности. Без лабораторных испытаний.</w:t>
            </w:r>
          </w:p>
        </w:tc>
        <w:tc>
          <w:tcPr>
            <w:tcW w:w="1134" w:type="dxa"/>
            <w:tcBorders>
              <w:top w:val="nil"/>
              <w:left w:val="single" w:sz="4" w:space="0" w:color="auto"/>
              <w:bottom w:val="single" w:sz="4" w:space="0" w:color="auto"/>
              <w:right w:val="single" w:sz="4" w:space="0" w:color="auto"/>
            </w:tcBorders>
            <w:shd w:val="clear" w:color="000000" w:fill="FFFFFF"/>
          </w:tcPr>
          <w:p w14:paraId="21AAFC33" w14:textId="50E86342"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379A0293" w14:textId="1DFE1B6C" w:rsidR="00321D86" w:rsidRPr="008D6F93" w:rsidRDefault="00321D86" w:rsidP="00321D86">
            <w:pPr>
              <w:rPr>
                <w:sz w:val="16"/>
                <w:szCs w:val="16"/>
              </w:rPr>
            </w:pPr>
            <w:r w:rsidRPr="008D6F93">
              <w:rPr>
                <w:sz w:val="16"/>
                <w:szCs w:val="16"/>
              </w:rPr>
              <w:t>1</w:t>
            </w:r>
          </w:p>
        </w:tc>
        <w:tc>
          <w:tcPr>
            <w:tcW w:w="1984" w:type="dxa"/>
          </w:tcPr>
          <w:p w14:paraId="6CDD45A3" w14:textId="77777777" w:rsidR="00321D86" w:rsidRPr="008D6F93" w:rsidRDefault="00321D86" w:rsidP="00321D86">
            <w:pPr>
              <w:rPr>
                <w:sz w:val="16"/>
                <w:szCs w:val="16"/>
              </w:rPr>
            </w:pPr>
          </w:p>
        </w:tc>
      </w:tr>
      <w:tr w:rsidR="00321D86" w:rsidRPr="008D6F93" w14:paraId="62B2E041" w14:textId="7FC5720D" w:rsidTr="00321D86">
        <w:tc>
          <w:tcPr>
            <w:tcW w:w="562" w:type="dxa"/>
          </w:tcPr>
          <w:p w14:paraId="76ED67C1" w14:textId="0B47D90A" w:rsidR="00321D86" w:rsidRPr="008D6F93" w:rsidRDefault="00321D86" w:rsidP="00321D86">
            <w:pPr>
              <w:rPr>
                <w:sz w:val="16"/>
                <w:szCs w:val="16"/>
              </w:rPr>
            </w:pPr>
            <w:r w:rsidRPr="008D6F93">
              <w:rPr>
                <w:sz w:val="16"/>
                <w:szCs w:val="16"/>
              </w:rPr>
              <w:t>12</w:t>
            </w:r>
          </w:p>
        </w:tc>
        <w:tc>
          <w:tcPr>
            <w:tcW w:w="4394" w:type="dxa"/>
            <w:tcBorders>
              <w:top w:val="nil"/>
              <w:left w:val="single" w:sz="4" w:space="0" w:color="auto"/>
              <w:bottom w:val="single" w:sz="4" w:space="0" w:color="auto"/>
              <w:right w:val="single" w:sz="4" w:space="0" w:color="auto"/>
            </w:tcBorders>
            <w:shd w:val="clear" w:color="auto" w:fill="auto"/>
          </w:tcPr>
          <w:p w14:paraId="0CB25B5D" w14:textId="3A96A611" w:rsidR="00321D86" w:rsidRPr="008D6F93" w:rsidRDefault="00321D86" w:rsidP="00321D86">
            <w:pPr>
              <w:rPr>
                <w:sz w:val="16"/>
                <w:szCs w:val="16"/>
              </w:rPr>
            </w:pPr>
            <w:r w:rsidRPr="008D6F93">
              <w:rPr>
                <w:color w:val="000000"/>
                <w:sz w:val="16"/>
                <w:szCs w:val="16"/>
              </w:rPr>
              <w:t>Замена комплекта изоляторов с губками под плавкую вставку ПК</w:t>
            </w:r>
          </w:p>
        </w:tc>
        <w:tc>
          <w:tcPr>
            <w:tcW w:w="6237" w:type="dxa"/>
            <w:tcBorders>
              <w:top w:val="nil"/>
              <w:left w:val="single" w:sz="4" w:space="0" w:color="auto"/>
              <w:bottom w:val="single" w:sz="4" w:space="0" w:color="auto"/>
              <w:right w:val="single" w:sz="4" w:space="0" w:color="auto"/>
            </w:tcBorders>
            <w:shd w:val="clear" w:color="000000" w:fill="FFFFFF"/>
          </w:tcPr>
          <w:p w14:paraId="3167C931" w14:textId="39E4067F" w:rsidR="00321D86" w:rsidRPr="008D6F93" w:rsidRDefault="00321D86" w:rsidP="00321D86">
            <w:pPr>
              <w:rPr>
                <w:sz w:val="16"/>
                <w:szCs w:val="16"/>
              </w:rPr>
            </w:pPr>
            <w:r w:rsidRPr="008D6F93">
              <w:rPr>
                <w:color w:val="000000"/>
                <w:sz w:val="16"/>
                <w:szCs w:val="16"/>
              </w:rPr>
              <w:t xml:space="preserve">Монтаж, стоимость материалов не включена. </w:t>
            </w:r>
          </w:p>
        </w:tc>
        <w:tc>
          <w:tcPr>
            <w:tcW w:w="1134" w:type="dxa"/>
            <w:tcBorders>
              <w:top w:val="nil"/>
              <w:left w:val="single" w:sz="4" w:space="0" w:color="auto"/>
              <w:bottom w:val="single" w:sz="4" w:space="0" w:color="auto"/>
              <w:right w:val="single" w:sz="4" w:space="0" w:color="auto"/>
            </w:tcBorders>
            <w:shd w:val="clear" w:color="000000" w:fill="FFFFFF"/>
          </w:tcPr>
          <w:p w14:paraId="759E1E6F" w14:textId="7E34B27D" w:rsidR="00321D86" w:rsidRPr="008D6F93" w:rsidRDefault="00321D86" w:rsidP="00321D86">
            <w:pPr>
              <w:rPr>
                <w:sz w:val="16"/>
                <w:szCs w:val="16"/>
              </w:rPr>
            </w:pPr>
            <w:r w:rsidRPr="008D6F93">
              <w:rPr>
                <w:color w:val="000000"/>
                <w:sz w:val="16"/>
                <w:szCs w:val="16"/>
              </w:rPr>
              <w:t>за полный комплект (3 шт.)</w:t>
            </w:r>
          </w:p>
        </w:tc>
        <w:tc>
          <w:tcPr>
            <w:tcW w:w="851" w:type="dxa"/>
          </w:tcPr>
          <w:p w14:paraId="4E028D06" w14:textId="6DA053FF" w:rsidR="00321D86" w:rsidRPr="008D6F93" w:rsidRDefault="00321D86" w:rsidP="00321D86">
            <w:pPr>
              <w:rPr>
                <w:sz w:val="16"/>
                <w:szCs w:val="16"/>
              </w:rPr>
            </w:pPr>
            <w:r w:rsidRPr="008D6F93">
              <w:rPr>
                <w:sz w:val="16"/>
                <w:szCs w:val="16"/>
              </w:rPr>
              <w:t>1</w:t>
            </w:r>
          </w:p>
        </w:tc>
        <w:tc>
          <w:tcPr>
            <w:tcW w:w="1984" w:type="dxa"/>
          </w:tcPr>
          <w:p w14:paraId="54B55608" w14:textId="77777777" w:rsidR="00321D86" w:rsidRPr="008D6F93" w:rsidRDefault="00321D86" w:rsidP="00321D86">
            <w:pPr>
              <w:rPr>
                <w:sz w:val="16"/>
                <w:szCs w:val="16"/>
              </w:rPr>
            </w:pPr>
          </w:p>
        </w:tc>
      </w:tr>
      <w:tr w:rsidR="00321D86" w:rsidRPr="008D6F93" w14:paraId="38C7DF12" w14:textId="4BB24DBE" w:rsidTr="00321D86">
        <w:tc>
          <w:tcPr>
            <w:tcW w:w="562" w:type="dxa"/>
          </w:tcPr>
          <w:p w14:paraId="035203BF" w14:textId="44555EDD" w:rsidR="00321D86" w:rsidRPr="008D6F93" w:rsidRDefault="00321D86" w:rsidP="00321D86">
            <w:pPr>
              <w:rPr>
                <w:sz w:val="16"/>
                <w:szCs w:val="16"/>
              </w:rPr>
            </w:pPr>
            <w:r w:rsidRPr="008D6F93">
              <w:rPr>
                <w:sz w:val="16"/>
                <w:szCs w:val="16"/>
              </w:rPr>
              <w:t>13</w:t>
            </w:r>
          </w:p>
        </w:tc>
        <w:tc>
          <w:tcPr>
            <w:tcW w:w="4394" w:type="dxa"/>
            <w:tcBorders>
              <w:top w:val="nil"/>
              <w:left w:val="single" w:sz="4" w:space="0" w:color="auto"/>
              <w:bottom w:val="single" w:sz="4" w:space="0" w:color="auto"/>
              <w:right w:val="single" w:sz="4" w:space="0" w:color="auto"/>
            </w:tcBorders>
            <w:shd w:val="clear" w:color="auto" w:fill="auto"/>
          </w:tcPr>
          <w:p w14:paraId="7C66599A" w14:textId="406DBF8E" w:rsidR="00321D86" w:rsidRPr="008D6F93" w:rsidRDefault="00321D86" w:rsidP="00321D86">
            <w:pPr>
              <w:rPr>
                <w:sz w:val="16"/>
                <w:szCs w:val="16"/>
              </w:rPr>
            </w:pPr>
            <w:r w:rsidRPr="008D6F93">
              <w:rPr>
                <w:color w:val="000000"/>
                <w:sz w:val="16"/>
                <w:szCs w:val="16"/>
              </w:rPr>
              <w:t>Монтаж рамы с тремя комплектами изоляторов с губками под плавкие вставки</w:t>
            </w:r>
          </w:p>
        </w:tc>
        <w:tc>
          <w:tcPr>
            <w:tcW w:w="6237" w:type="dxa"/>
            <w:tcBorders>
              <w:top w:val="nil"/>
              <w:left w:val="single" w:sz="4" w:space="0" w:color="auto"/>
              <w:bottom w:val="single" w:sz="4" w:space="0" w:color="auto"/>
              <w:right w:val="single" w:sz="4" w:space="0" w:color="auto"/>
            </w:tcBorders>
            <w:shd w:val="clear" w:color="000000" w:fill="FFFFFF"/>
          </w:tcPr>
          <w:p w14:paraId="7D885105" w14:textId="7BDA16B7" w:rsidR="00321D86" w:rsidRPr="008D6F93" w:rsidRDefault="00321D86" w:rsidP="00321D86">
            <w:pPr>
              <w:rPr>
                <w:sz w:val="16"/>
                <w:szCs w:val="16"/>
              </w:rPr>
            </w:pPr>
            <w:r w:rsidRPr="008D6F93">
              <w:rPr>
                <w:color w:val="000000"/>
                <w:sz w:val="16"/>
                <w:szCs w:val="16"/>
              </w:rPr>
              <w:t>Монтаж. Стоимость материалов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7199291F" w14:textId="46B06B9B" w:rsidR="00321D86" w:rsidRPr="008D6F93" w:rsidRDefault="00321D86" w:rsidP="00321D86">
            <w:pPr>
              <w:rPr>
                <w:sz w:val="16"/>
                <w:szCs w:val="16"/>
              </w:rPr>
            </w:pPr>
            <w:r w:rsidRPr="008D6F93">
              <w:rPr>
                <w:color w:val="000000"/>
                <w:sz w:val="16"/>
                <w:szCs w:val="16"/>
              </w:rPr>
              <w:t>за полный комплект ( 3 шт.)</w:t>
            </w:r>
          </w:p>
        </w:tc>
        <w:tc>
          <w:tcPr>
            <w:tcW w:w="851" w:type="dxa"/>
          </w:tcPr>
          <w:p w14:paraId="1BCB714A" w14:textId="0DD4CADC" w:rsidR="00321D86" w:rsidRPr="008D6F93" w:rsidRDefault="00321D86" w:rsidP="00321D86">
            <w:pPr>
              <w:rPr>
                <w:sz w:val="16"/>
                <w:szCs w:val="16"/>
              </w:rPr>
            </w:pPr>
            <w:r w:rsidRPr="008D6F93">
              <w:rPr>
                <w:sz w:val="16"/>
                <w:szCs w:val="16"/>
              </w:rPr>
              <w:t>1</w:t>
            </w:r>
          </w:p>
        </w:tc>
        <w:tc>
          <w:tcPr>
            <w:tcW w:w="1984" w:type="dxa"/>
          </w:tcPr>
          <w:p w14:paraId="125D4DE3" w14:textId="77777777" w:rsidR="00321D86" w:rsidRPr="008D6F93" w:rsidRDefault="00321D86" w:rsidP="00321D86">
            <w:pPr>
              <w:rPr>
                <w:sz w:val="16"/>
                <w:szCs w:val="16"/>
              </w:rPr>
            </w:pPr>
          </w:p>
        </w:tc>
      </w:tr>
      <w:tr w:rsidR="00321D86" w:rsidRPr="008D6F93" w14:paraId="7873AA76" w14:textId="2081CB78" w:rsidTr="00321D86">
        <w:tc>
          <w:tcPr>
            <w:tcW w:w="562" w:type="dxa"/>
          </w:tcPr>
          <w:p w14:paraId="66C58FFA" w14:textId="1101775D" w:rsidR="00321D86" w:rsidRPr="008D6F93" w:rsidRDefault="00321D86" w:rsidP="00321D86">
            <w:pPr>
              <w:rPr>
                <w:sz w:val="16"/>
                <w:szCs w:val="16"/>
              </w:rPr>
            </w:pPr>
            <w:r w:rsidRPr="008D6F93">
              <w:rPr>
                <w:sz w:val="16"/>
                <w:szCs w:val="16"/>
              </w:rPr>
              <w:t>14</w:t>
            </w:r>
          </w:p>
        </w:tc>
        <w:tc>
          <w:tcPr>
            <w:tcW w:w="4394" w:type="dxa"/>
            <w:tcBorders>
              <w:top w:val="nil"/>
              <w:left w:val="single" w:sz="4" w:space="0" w:color="auto"/>
              <w:bottom w:val="single" w:sz="4" w:space="0" w:color="auto"/>
              <w:right w:val="single" w:sz="4" w:space="0" w:color="auto"/>
            </w:tcBorders>
            <w:shd w:val="clear" w:color="auto" w:fill="auto"/>
          </w:tcPr>
          <w:p w14:paraId="44314CE0" w14:textId="4D5A7B35" w:rsidR="00321D86" w:rsidRPr="008D6F93" w:rsidRDefault="00321D86" w:rsidP="00321D86">
            <w:pPr>
              <w:rPr>
                <w:sz w:val="16"/>
                <w:szCs w:val="16"/>
              </w:rPr>
            </w:pPr>
            <w:r w:rsidRPr="008D6F93">
              <w:rPr>
                <w:color w:val="000000"/>
                <w:sz w:val="16"/>
                <w:szCs w:val="16"/>
              </w:rPr>
              <w:t>Демонтаж рамы с тремя комплектами изоляторов с губками под плавкие вставки</w:t>
            </w:r>
          </w:p>
        </w:tc>
        <w:tc>
          <w:tcPr>
            <w:tcW w:w="6237" w:type="dxa"/>
            <w:tcBorders>
              <w:top w:val="nil"/>
              <w:left w:val="single" w:sz="4" w:space="0" w:color="auto"/>
              <w:bottom w:val="single" w:sz="4" w:space="0" w:color="auto"/>
              <w:right w:val="single" w:sz="4" w:space="0" w:color="auto"/>
            </w:tcBorders>
            <w:shd w:val="clear" w:color="000000" w:fill="FFFFFF"/>
          </w:tcPr>
          <w:p w14:paraId="325F0C29" w14:textId="78A66FDA" w:rsidR="00321D86" w:rsidRPr="008D6F93" w:rsidRDefault="00321D86" w:rsidP="00321D86">
            <w:pPr>
              <w:rPr>
                <w:sz w:val="16"/>
                <w:szCs w:val="16"/>
              </w:rPr>
            </w:pPr>
            <w:r w:rsidRPr="008D6F93">
              <w:rPr>
                <w:color w:val="000000"/>
                <w:sz w:val="16"/>
                <w:szCs w:val="16"/>
              </w:rPr>
              <w:t>Демонтаж оборудования.</w:t>
            </w:r>
          </w:p>
        </w:tc>
        <w:tc>
          <w:tcPr>
            <w:tcW w:w="1134" w:type="dxa"/>
            <w:tcBorders>
              <w:top w:val="nil"/>
              <w:left w:val="single" w:sz="4" w:space="0" w:color="auto"/>
              <w:bottom w:val="single" w:sz="4" w:space="0" w:color="auto"/>
              <w:right w:val="single" w:sz="4" w:space="0" w:color="auto"/>
            </w:tcBorders>
            <w:shd w:val="clear" w:color="000000" w:fill="FFFFFF"/>
          </w:tcPr>
          <w:p w14:paraId="0362521F" w14:textId="791CFF6F" w:rsidR="00321D86" w:rsidRPr="008D6F93" w:rsidRDefault="00321D86" w:rsidP="00321D86">
            <w:pPr>
              <w:rPr>
                <w:sz w:val="16"/>
                <w:szCs w:val="16"/>
              </w:rPr>
            </w:pPr>
            <w:r w:rsidRPr="008D6F93">
              <w:rPr>
                <w:color w:val="000000"/>
                <w:sz w:val="16"/>
                <w:szCs w:val="16"/>
              </w:rPr>
              <w:t>за полный комплект (3 шт.)</w:t>
            </w:r>
          </w:p>
        </w:tc>
        <w:tc>
          <w:tcPr>
            <w:tcW w:w="851" w:type="dxa"/>
          </w:tcPr>
          <w:p w14:paraId="6DF51ED7" w14:textId="1DC7B7D0" w:rsidR="00321D86" w:rsidRPr="008D6F93" w:rsidRDefault="00321D86" w:rsidP="00321D86">
            <w:pPr>
              <w:rPr>
                <w:sz w:val="16"/>
                <w:szCs w:val="16"/>
              </w:rPr>
            </w:pPr>
            <w:r w:rsidRPr="008D6F93">
              <w:rPr>
                <w:sz w:val="16"/>
                <w:szCs w:val="16"/>
              </w:rPr>
              <w:t>1</w:t>
            </w:r>
          </w:p>
        </w:tc>
        <w:tc>
          <w:tcPr>
            <w:tcW w:w="1984" w:type="dxa"/>
          </w:tcPr>
          <w:p w14:paraId="2E677171" w14:textId="77777777" w:rsidR="00321D86" w:rsidRPr="008D6F93" w:rsidRDefault="00321D86" w:rsidP="00321D86">
            <w:pPr>
              <w:rPr>
                <w:sz w:val="16"/>
                <w:szCs w:val="16"/>
              </w:rPr>
            </w:pPr>
          </w:p>
        </w:tc>
      </w:tr>
      <w:tr w:rsidR="00321D86" w:rsidRPr="008D6F93" w14:paraId="7E254336" w14:textId="5177D464" w:rsidTr="00321D86">
        <w:trPr>
          <w:trHeight w:val="281"/>
        </w:trPr>
        <w:tc>
          <w:tcPr>
            <w:tcW w:w="562" w:type="dxa"/>
          </w:tcPr>
          <w:p w14:paraId="57144CC3" w14:textId="7D61A273" w:rsidR="00321D86" w:rsidRPr="008D6F93" w:rsidRDefault="00321D86" w:rsidP="00321D86">
            <w:pPr>
              <w:rPr>
                <w:sz w:val="16"/>
                <w:szCs w:val="16"/>
              </w:rPr>
            </w:pPr>
            <w:r w:rsidRPr="008D6F93">
              <w:rPr>
                <w:sz w:val="16"/>
                <w:szCs w:val="16"/>
              </w:rPr>
              <w:lastRenderedPageBreak/>
              <w:t>15</w:t>
            </w:r>
          </w:p>
        </w:tc>
        <w:tc>
          <w:tcPr>
            <w:tcW w:w="4394" w:type="dxa"/>
            <w:tcBorders>
              <w:top w:val="nil"/>
              <w:left w:val="single" w:sz="4" w:space="0" w:color="auto"/>
              <w:bottom w:val="single" w:sz="4" w:space="0" w:color="auto"/>
              <w:right w:val="single" w:sz="4" w:space="0" w:color="auto"/>
            </w:tcBorders>
            <w:shd w:val="clear" w:color="auto" w:fill="auto"/>
          </w:tcPr>
          <w:p w14:paraId="40D1AC5B" w14:textId="23358B2E" w:rsidR="00321D86" w:rsidRPr="008D6F93" w:rsidRDefault="00321D86" w:rsidP="00321D86">
            <w:pPr>
              <w:rPr>
                <w:sz w:val="16"/>
                <w:szCs w:val="16"/>
              </w:rPr>
            </w:pPr>
            <w:r w:rsidRPr="008D6F93">
              <w:rPr>
                <w:color w:val="000000"/>
                <w:sz w:val="16"/>
                <w:szCs w:val="16"/>
              </w:rPr>
              <w:t>Замена (демонтаж/монтаж) разрядника 6-10 кВ</w:t>
            </w:r>
          </w:p>
        </w:tc>
        <w:tc>
          <w:tcPr>
            <w:tcW w:w="6237" w:type="dxa"/>
            <w:tcBorders>
              <w:top w:val="nil"/>
              <w:left w:val="single" w:sz="4" w:space="0" w:color="auto"/>
              <w:bottom w:val="single" w:sz="4" w:space="0" w:color="auto"/>
              <w:right w:val="single" w:sz="4" w:space="0" w:color="auto"/>
            </w:tcBorders>
            <w:shd w:val="clear" w:color="000000" w:fill="FFFFFF"/>
          </w:tcPr>
          <w:p w14:paraId="46CDFEE4" w14:textId="241DE453" w:rsidR="00321D86" w:rsidRPr="008D6F93" w:rsidRDefault="00321D86" w:rsidP="00321D86">
            <w:pPr>
              <w:rPr>
                <w:sz w:val="16"/>
                <w:szCs w:val="16"/>
              </w:rPr>
            </w:pPr>
            <w:r w:rsidRPr="008D6F93">
              <w:rPr>
                <w:color w:val="000000"/>
                <w:sz w:val="16"/>
                <w:szCs w:val="16"/>
              </w:rPr>
              <w:t>Демонтаж/монтаж, стоимость материалов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67B856E1" w14:textId="68803544" w:rsidR="00321D86" w:rsidRPr="008D6F93" w:rsidRDefault="00321D86" w:rsidP="00321D86">
            <w:pPr>
              <w:rPr>
                <w:sz w:val="16"/>
                <w:szCs w:val="16"/>
              </w:rPr>
            </w:pPr>
            <w:r w:rsidRPr="008D6F93">
              <w:rPr>
                <w:color w:val="000000"/>
                <w:sz w:val="16"/>
                <w:szCs w:val="16"/>
              </w:rPr>
              <w:t>1 шт.</w:t>
            </w:r>
          </w:p>
        </w:tc>
        <w:tc>
          <w:tcPr>
            <w:tcW w:w="851" w:type="dxa"/>
          </w:tcPr>
          <w:p w14:paraId="25E9DEB7" w14:textId="558AE44E" w:rsidR="00321D86" w:rsidRPr="008D6F93" w:rsidRDefault="00321D86" w:rsidP="00321D86">
            <w:pPr>
              <w:rPr>
                <w:sz w:val="16"/>
                <w:szCs w:val="16"/>
              </w:rPr>
            </w:pPr>
            <w:r w:rsidRPr="008D6F93">
              <w:rPr>
                <w:sz w:val="16"/>
                <w:szCs w:val="16"/>
              </w:rPr>
              <w:t>1</w:t>
            </w:r>
          </w:p>
        </w:tc>
        <w:tc>
          <w:tcPr>
            <w:tcW w:w="1984" w:type="dxa"/>
          </w:tcPr>
          <w:p w14:paraId="7D1BE015" w14:textId="77777777" w:rsidR="00321D86" w:rsidRPr="008D6F93" w:rsidRDefault="00321D86" w:rsidP="00321D86">
            <w:pPr>
              <w:rPr>
                <w:sz w:val="16"/>
                <w:szCs w:val="16"/>
              </w:rPr>
            </w:pPr>
          </w:p>
        </w:tc>
      </w:tr>
      <w:tr w:rsidR="00321D86" w:rsidRPr="008D6F93" w14:paraId="4EC8A5CB" w14:textId="31708B14" w:rsidTr="00321D86">
        <w:tc>
          <w:tcPr>
            <w:tcW w:w="562" w:type="dxa"/>
          </w:tcPr>
          <w:p w14:paraId="76905BDC" w14:textId="2A4FA251" w:rsidR="00321D86" w:rsidRPr="008D6F93" w:rsidRDefault="00321D86" w:rsidP="00321D86">
            <w:pPr>
              <w:rPr>
                <w:sz w:val="16"/>
                <w:szCs w:val="16"/>
              </w:rPr>
            </w:pPr>
            <w:r w:rsidRPr="008D6F93">
              <w:rPr>
                <w:sz w:val="16"/>
                <w:szCs w:val="16"/>
              </w:rPr>
              <w:t>16</w:t>
            </w:r>
          </w:p>
        </w:tc>
        <w:tc>
          <w:tcPr>
            <w:tcW w:w="4394" w:type="dxa"/>
            <w:tcBorders>
              <w:top w:val="nil"/>
              <w:left w:val="single" w:sz="4" w:space="0" w:color="auto"/>
              <w:bottom w:val="single" w:sz="4" w:space="0" w:color="auto"/>
              <w:right w:val="single" w:sz="4" w:space="0" w:color="auto"/>
            </w:tcBorders>
            <w:shd w:val="clear" w:color="auto" w:fill="auto"/>
          </w:tcPr>
          <w:p w14:paraId="1B2100D5" w14:textId="58291EE7" w:rsidR="00321D86" w:rsidRPr="008D6F93" w:rsidRDefault="00321D86" w:rsidP="00321D86">
            <w:pPr>
              <w:rPr>
                <w:sz w:val="16"/>
                <w:szCs w:val="16"/>
              </w:rPr>
            </w:pPr>
            <w:r w:rsidRPr="008D6F93">
              <w:rPr>
                <w:color w:val="000000"/>
                <w:sz w:val="16"/>
                <w:szCs w:val="16"/>
              </w:rPr>
              <w:t>Замена (демонтаж/монтаж) высоковольтного предохранителя типа ПК-6(10)</w:t>
            </w:r>
          </w:p>
        </w:tc>
        <w:tc>
          <w:tcPr>
            <w:tcW w:w="6237" w:type="dxa"/>
            <w:tcBorders>
              <w:top w:val="nil"/>
              <w:left w:val="single" w:sz="4" w:space="0" w:color="auto"/>
              <w:bottom w:val="single" w:sz="4" w:space="0" w:color="auto"/>
              <w:right w:val="single" w:sz="4" w:space="0" w:color="auto"/>
            </w:tcBorders>
            <w:shd w:val="clear" w:color="000000" w:fill="FFFFFF"/>
          </w:tcPr>
          <w:p w14:paraId="5C29B33C" w14:textId="29CD0DCF" w:rsidR="00321D86" w:rsidRPr="008D6F93" w:rsidRDefault="00321D86" w:rsidP="00321D86">
            <w:pPr>
              <w:rPr>
                <w:sz w:val="16"/>
                <w:szCs w:val="16"/>
              </w:rPr>
            </w:pPr>
            <w:r w:rsidRPr="008D6F93">
              <w:rPr>
                <w:color w:val="000000"/>
                <w:sz w:val="16"/>
                <w:szCs w:val="16"/>
              </w:rPr>
              <w:t>Демонтаж/монтаж, стоимость материалов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46CDE60E" w14:textId="198859EE" w:rsidR="00321D86" w:rsidRPr="008D6F93" w:rsidRDefault="00321D86" w:rsidP="00321D86">
            <w:pPr>
              <w:rPr>
                <w:sz w:val="16"/>
                <w:szCs w:val="16"/>
              </w:rPr>
            </w:pPr>
            <w:r w:rsidRPr="008D6F93">
              <w:rPr>
                <w:color w:val="000000"/>
                <w:sz w:val="16"/>
                <w:szCs w:val="16"/>
              </w:rPr>
              <w:t>1 шт.</w:t>
            </w:r>
          </w:p>
        </w:tc>
        <w:tc>
          <w:tcPr>
            <w:tcW w:w="851" w:type="dxa"/>
          </w:tcPr>
          <w:p w14:paraId="63FF7815" w14:textId="20382D1F" w:rsidR="00321D86" w:rsidRPr="008D6F93" w:rsidRDefault="00321D86" w:rsidP="00321D86">
            <w:pPr>
              <w:rPr>
                <w:sz w:val="16"/>
                <w:szCs w:val="16"/>
              </w:rPr>
            </w:pPr>
            <w:r w:rsidRPr="008D6F93">
              <w:rPr>
                <w:sz w:val="16"/>
                <w:szCs w:val="16"/>
              </w:rPr>
              <w:t>1</w:t>
            </w:r>
          </w:p>
        </w:tc>
        <w:tc>
          <w:tcPr>
            <w:tcW w:w="1984" w:type="dxa"/>
          </w:tcPr>
          <w:p w14:paraId="45944513" w14:textId="77777777" w:rsidR="00321D86" w:rsidRPr="008D6F93" w:rsidRDefault="00321D86" w:rsidP="00321D86">
            <w:pPr>
              <w:rPr>
                <w:sz w:val="16"/>
                <w:szCs w:val="16"/>
              </w:rPr>
            </w:pPr>
          </w:p>
        </w:tc>
      </w:tr>
      <w:tr w:rsidR="00321D86" w:rsidRPr="008D6F93" w14:paraId="588EAB98" w14:textId="642AB654" w:rsidTr="00321D86">
        <w:tc>
          <w:tcPr>
            <w:tcW w:w="562" w:type="dxa"/>
          </w:tcPr>
          <w:p w14:paraId="028D4533" w14:textId="42B4DFF3" w:rsidR="00321D86" w:rsidRPr="008D6F93" w:rsidRDefault="00321D86" w:rsidP="00321D86">
            <w:pPr>
              <w:rPr>
                <w:sz w:val="16"/>
                <w:szCs w:val="16"/>
              </w:rPr>
            </w:pPr>
            <w:r w:rsidRPr="008D6F93">
              <w:rPr>
                <w:sz w:val="16"/>
                <w:szCs w:val="16"/>
              </w:rPr>
              <w:t>17</w:t>
            </w:r>
          </w:p>
        </w:tc>
        <w:tc>
          <w:tcPr>
            <w:tcW w:w="4394" w:type="dxa"/>
            <w:tcBorders>
              <w:top w:val="nil"/>
              <w:left w:val="single" w:sz="4" w:space="0" w:color="auto"/>
              <w:bottom w:val="single" w:sz="4" w:space="0" w:color="auto"/>
              <w:right w:val="single" w:sz="4" w:space="0" w:color="auto"/>
            </w:tcBorders>
            <w:shd w:val="clear" w:color="auto" w:fill="auto"/>
          </w:tcPr>
          <w:p w14:paraId="00A470F3" w14:textId="3C9370CA" w:rsidR="00321D86" w:rsidRPr="008D6F93" w:rsidRDefault="00321D86" w:rsidP="00321D86">
            <w:pPr>
              <w:rPr>
                <w:sz w:val="16"/>
                <w:szCs w:val="16"/>
              </w:rPr>
            </w:pPr>
            <w:r w:rsidRPr="008D6F93">
              <w:rPr>
                <w:color w:val="000000"/>
                <w:sz w:val="16"/>
                <w:szCs w:val="16"/>
              </w:rPr>
              <w:t>Замена (демонтаж/монтаж) опорных изоляторов КТП-6-10 кВ</w:t>
            </w:r>
          </w:p>
        </w:tc>
        <w:tc>
          <w:tcPr>
            <w:tcW w:w="6237" w:type="dxa"/>
            <w:tcBorders>
              <w:top w:val="nil"/>
              <w:left w:val="single" w:sz="4" w:space="0" w:color="auto"/>
              <w:bottom w:val="single" w:sz="4" w:space="0" w:color="auto"/>
              <w:right w:val="single" w:sz="4" w:space="0" w:color="auto"/>
            </w:tcBorders>
            <w:shd w:val="clear" w:color="000000" w:fill="FFFFFF"/>
          </w:tcPr>
          <w:p w14:paraId="3F8DCF54" w14:textId="3A9786E1" w:rsidR="00321D86" w:rsidRPr="008D6F93" w:rsidRDefault="00321D86" w:rsidP="00321D86">
            <w:pPr>
              <w:rPr>
                <w:sz w:val="16"/>
                <w:szCs w:val="16"/>
              </w:rPr>
            </w:pPr>
            <w:r w:rsidRPr="008D6F93">
              <w:rPr>
                <w:color w:val="000000"/>
                <w:sz w:val="16"/>
                <w:szCs w:val="16"/>
              </w:rPr>
              <w:t>Демонтаж/монтаж, стоимость материалов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3E57AB11" w14:textId="1EEECC57" w:rsidR="00321D86" w:rsidRPr="008D6F93" w:rsidRDefault="00321D86" w:rsidP="00321D86">
            <w:pPr>
              <w:rPr>
                <w:sz w:val="16"/>
                <w:szCs w:val="16"/>
              </w:rPr>
            </w:pPr>
            <w:r w:rsidRPr="008D6F93">
              <w:rPr>
                <w:color w:val="000000"/>
                <w:sz w:val="16"/>
                <w:szCs w:val="16"/>
              </w:rPr>
              <w:t>1 шт.</w:t>
            </w:r>
          </w:p>
        </w:tc>
        <w:tc>
          <w:tcPr>
            <w:tcW w:w="851" w:type="dxa"/>
          </w:tcPr>
          <w:p w14:paraId="444A84F1" w14:textId="101BC452" w:rsidR="00321D86" w:rsidRPr="008D6F93" w:rsidRDefault="00321D86" w:rsidP="00321D86">
            <w:pPr>
              <w:rPr>
                <w:sz w:val="16"/>
                <w:szCs w:val="16"/>
              </w:rPr>
            </w:pPr>
            <w:r w:rsidRPr="008D6F93">
              <w:rPr>
                <w:sz w:val="16"/>
                <w:szCs w:val="16"/>
              </w:rPr>
              <w:t>1</w:t>
            </w:r>
          </w:p>
        </w:tc>
        <w:tc>
          <w:tcPr>
            <w:tcW w:w="1984" w:type="dxa"/>
          </w:tcPr>
          <w:p w14:paraId="55A198D8" w14:textId="77777777" w:rsidR="00321D86" w:rsidRPr="008D6F93" w:rsidRDefault="00321D86" w:rsidP="00321D86">
            <w:pPr>
              <w:rPr>
                <w:sz w:val="16"/>
                <w:szCs w:val="16"/>
              </w:rPr>
            </w:pPr>
          </w:p>
        </w:tc>
      </w:tr>
      <w:tr w:rsidR="00321D86" w:rsidRPr="008D6F93" w14:paraId="7B68FFCF" w14:textId="337178A0" w:rsidTr="00321D86">
        <w:tc>
          <w:tcPr>
            <w:tcW w:w="562" w:type="dxa"/>
          </w:tcPr>
          <w:p w14:paraId="7459C6CC" w14:textId="11B76DD7" w:rsidR="00321D86" w:rsidRPr="008D6F93" w:rsidRDefault="00321D86" w:rsidP="00321D86">
            <w:pPr>
              <w:rPr>
                <w:sz w:val="16"/>
                <w:szCs w:val="16"/>
              </w:rPr>
            </w:pPr>
            <w:r w:rsidRPr="008D6F93">
              <w:rPr>
                <w:sz w:val="16"/>
                <w:szCs w:val="16"/>
              </w:rPr>
              <w:t>18</w:t>
            </w:r>
          </w:p>
        </w:tc>
        <w:tc>
          <w:tcPr>
            <w:tcW w:w="4394" w:type="dxa"/>
            <w:tcBorders>
              <w:top w:val="nil"/>
              <w:left w:val="single" w:sz="4" w:space="0" w:color="auto"/>
              <w:bottom w:val="single" w:sz="4" w:space="0" w:color="auto"/>
              <w:right w:val="single" w:sz="4" w:space="0" w:color="auto"/>
            </w:tcBorders>
            <w:shd w:val="clear" w:color="auto" w:fill="auto"/>
          </w:tcPr>
          <w:p w14:paraId="332C857C" w14:textId="7F5ACC4C" w:rsidR="00321D86" w:rsidRPr="008D6F93" w:rsidRDefault="00321D86" w:rsidP="00321D86">
            <w:pPr>
              <w:rPr>
                <w:sz w:val="16"/>
                <w:szCs w:val="16"/>
              </w:rPr>
            </w:pPr>
            <w:r w:rsidRPr="008D6F93">
              <w:rPr>
                <w:color w:val="000000"/>
                <w:sz w:val="16"/>
                <w:szCs w:val="16"/>
              </w:rPr>
              <w:t>Замена (демонтаж/монтаж) проходных изоляторов КТП-6-10 кВ</w:t>
            </w:r>
          </w:p>
        </w:tc>
        <w:tc>
          <w:tcPr>
            <w:tcW w:w="6237" w:type="dxa"/>
            <w:tcBorders>
              <w:top w:val="nil"/>
              <w:left w:val="single" w:sz="4" w:space="0" w:color="auto"/>
              <w:bottom w:val="single" w:sz="4" w:space="0" w:color="auto"/>
              <w:right w:val="single" w:sz="4" w:space="0" w:color="auto"/>
            </w:tcBorders>
            <w:shd w:val="clear" w:color="000000" w:fill="FFFFFF"/>
          </w:tcPr>
          <w:p w14:paraId="4E09A5CF" w14:textId="621E46EB" w:rsidR="00321D86" w:rsidRPr="008D6F93" w:rsidRDefault="00321D86" w:rsidP="00321D86">
            <w:pPr>
              <w:rPr>
                <w:sz w:val="16"/>
                <w:szCs w:val="16"/>
              </w:rPr>
            </w:pPr>
            <w:r w:rsidRPr="008D6F93">
              <w:rPr>
                <w:color w:val="000000"/>
                <w:sz w:val="16"/>
                <w:szCs w:val="16"/>
              </w:rPr>
              <w:t>Демонтаж/монтаж, стоимость материалов не включена.</w:t>
            </w:r>
          </w:p>
        </w:tc>
        <w:tc>
          <w:tcPr>
            <w:tcW w:w="1134" w:type="dxa"/>
            <w:tcBorders>
              <w:top w:val="nil"/>
              <w:left w:val="single" w:sz="4" w:space="0" w:color="auto"/>
              <w:bottom w:val="single" w:sz="4" w:space="0" w:color="auto"/>
              <w:right w:val="single" w:sz="4" w:space="0" w:color="auto"/>
            </w:tcBorders>
            <w:shd w:val="clear" w:color="000000" w:fill="FFFFFF"/>
          </w:tcPr>
          <w:p w14:paraId="632AE624" w14:textId="4A21E704" w:rsidR="00321D86" w:rsidRPr="008D6F93" w:rsidRDefault="00321D86" w:rsidP="00321D86">
            <w:pPr>
              <w:rPr>
                <w:sz w:val="16"/>
                <w:szCs w:val="16"/>
              </w:rPr>
            </w:pPr>
            <w:r w:rsidRPr="008D6F93">
              <w:rPr>
                <w:color w:val="000000"/>
                <w:sz w:val="16"/>
                <w:szCs w:val="16"/>
              </w:rPr>
              <w:t>1 шт.</w:t>
            </w:r>
          </w:p>
        </w:tc>
        <w:tc>
          <w:tcPr>
            <w:tcW w:w="851" w:type="dxa"/>
          </w:tcPr>
          <w:p w14:paraId="7FCBDB26" w14:textId="4C1389BC" w:rsidR="00321D86" w:rsidRPr="008D6F93" w:rsidRDefault="00321D86" w:rsidP="00321D86">
            <w:pPr>
              <w:rPr>
                <w:sz w:val="16"/>
                <w:szCs w:val="16"/>
              </w:rPr>
            </w:pPr>
            <w:r w:rsidRPr="008D6F93">
              <w:rPr>
                <w:sz w:val="16"/>
                <w:szCs w:val="16"/>
              </w:rPr>
              <w:t>1</w:t>
            </w:r>
          </w:p>
        </w:tc>
        <w:tc>
          <w:tcPr>
            <w:tcW w:w="1984" w:type="dxa"/>
          </w:tcPr>
          <w:p w14:paraId="232D6A05" w14:textId="77777777" w:rsidR="00321D86" w:rsidRPr="008D6F93" w:rsidRDefault="00321D86" w:rsidP="00321D86">
            <w:pPr>
              <w:rPr>
                <w:sz w:val="16"/>
                <w:szCs w:val="16"/>
              </w:rPr>
            </w:pPr>
          </w:p>
        </w:tc>
      </w:tr>
      <w:tr w:rsidR="00321D86" w:rsidRPr="008D6F93" w14:paraId="06D73DD9" w14:textId="2048F7C4" w:rsidTr="00321D86">
        <w:tc>
          <w:tcPr>
            <w:tcW w:w="562" w:type="dxa"/>
          </w:tcPr>
          <w:p w14:paraId="062AA688" w14:textId="278CA531" w:rsidR="00321D86" w:rsidRPr="008D6F93" w:rsidRDefault="00321D86" w:rsidP="00321D86">
            <w:pPr>
              <w:rPr>
                <w:sz w:val="16"/>
                <w:szCs w:val="16"/>
              </w:rPr>
            </w:pPr>
            <w:r w:rsidRPr="008D6F93">
              <w:rPr>
                <w:sz w:val="16"/>
                <w:szCs w:val="16"/>
              </w:rPr>
              <w:t>19</w:t>
            </w:r>
          </w:p>
        </w:tc>
        <w:tc>
          <w:tcPr>
            <w:tcW w:w="4394" w:type="dxa"/>
            <w:tcBorders>
              <w:top w:val="nil"/>
              <w:left w:val="single" w:sz="4" w:space="0" w:color="auto"/>
              <w:bottom w:val="single" w:sz="4" w:space="0" w:color="auto"/>
              <w:right w:val="single" w:sz="4" w:space="0" w:color="auto"/>
            </w:tcBorders>
            <w:shd w:val="clear" w:color="auto" w:fill="auto"/>
          </w:tcPr>
          <w:p w14:paraId="2D436C79" w14:textId="595C746C" w:rsidR="00321D86" w:rsidRPr="008D6F93" w:rsidRDefault="00321D86" w:rsidP="00321D86">
            <w:pPr>
              <w:rPr>
                <w:sz w:val="16"/>
                <w:szCs w:val="16"/>
              </w:rPr>
            </w:pPr>
            <w:r w:rsidRPr="008D6F93">
              <w:rPr>
                <w:color w:val="000000"/>
                <w:sz w:val="16"/>
                <w:szCs w:val="16"/>
              </w:rPr>
              <w:t>Замена (демонтаж/монтаж) рубильника 0,4 кВ</w:t>
            </w:r>
          </w:p>
        </w:tc>
        <w:tc>
          <w:tcPr>
            <w:tcW w:w="6237" w:type="dxa"/>
            <w:tcBorders>
              <w:top w:val="nil"/>
              <w:left w:val="single" w:sz="4" w:space="0" w:color="auto"/>
              <w:bottom w:val="single" w:sz="4" w:space="0" w:color="auto"/>
              <w:right w:val="single" w:sz="4" w:space="0" w:color="auto"/>
            </w:tcBorders>
            <w:shd w:val="clear" w:color="000000" w:fill="FFFFFF"/>
          </w:tcPr>
          <w:p w14:paraId="0EA53939" w14:textId="3E9395C4" w:rsidR="00321D86" w:rsidRPr="008D6F93" w:rsidRDefault="00321D86" w:rsidP="00321D86">
            <w:pPr>
              <w:rPr>
                <w:sz w:val="16"/>
                <w:szCs w:val="16"/>
              </w:rPr>
            </w:pPr>
            <w:r w:rsidRPr="008D6F93">
              <w:rPr>
                <w:color w:val="000000"/>
                <w:sz w:val="16"/>
                <w:szCs w:val="16"/>
              </w:rPr>
              <w:t xml:space="preserve">Демонтаж/монтаж, стоимость материалов не включена. </w:t>
            </w:r>
          </w:p>
        </w:tc>
        <w:tc>
          <w:tcPr>
            <w:tcW w:w="1134" w:type="dxa"/>
            <w:tcBorders>
              <w:top w:val="nil"/>
              <w:left w:val="single" w:sz="4" w:space="0" w:color="auto"/>
              <w:bottom w:val="single" w:sz="4" w:space="0" w:color="auto"/>
              <w:right w:val="single" w:sz="4" w:space="0" w:color="auto"/>
            </w:tcBorders>
            <w:shd w:val="clear" w:color="000000" w:fill="FFFFFF"/>
          </w:tcPr>
          <w:p w14:paraId="7390FC52" w14:textId="11A87440"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1C2CD3F9" w14:textId="6EDBA1F2" w:rsidR="00321D86" w:rsidRPr="008D6F93" w:rsidRDefault="00321D86" w:rsidP="00321D86">
            <w:pPr>
              <w:rPr>
                <w:sz w:val="16"/>
                <w:szCs w:val="16"/>
              </w:rPr>
            </w:pPr>
            <w:r w:rsidRPr="008D6F93">
              <w:rPr>
                <w:sz w:val="16"/>
                <w:szCs w:val="16"/>
              </w:rPr>
              <w:t>1</w:t>
            </w:r>
          </w:p>
        </w:tc>
        <w:tc>
          <w:tcPr>
            <w:tcW w:w="1984" w:type="dxa"/>
          </w:tcPr>
          <w:p w14:paraId="2A55EBA7" w14:textId="77777777" w:rsidR="00321D86" w:rsidRPr="008D6F93" w:rsidRDefault="00321D86" w:rsidP="00321D86">
            <w:pPr>
              <w:rPr>
                <w:sz w:val="16"/>
                <w:szCs w:val="16"/>
              </w:rPr>
            </w:pPr>
          </w:p>
        </w:tc>
      </w:tr>
      <w:tr w:rsidR="00321D86" w:rsidRPr="008D6F93" w14:paraId="6CAB0F88" w14:textId="3D3E2A27" w:rsidTr="00321D86">
        <w:tc>
          <w:tcPr>
            <w:tcW w:w="562" w:type="dxa"/>
          </w:tcPr>
          <w:p w14:paraId="0A6C5E77" w14:textId="09E29C7E" w:rsidR="00321D86" w:rsidRPr="008D6F93" w:rsidRDefault="00321D86" w:rsidP="00321D86">
            <w:pPr>
              <w:rPr>
                <w:sz w:val="16"/>
                <w:szCs w:val="16"/>
              </w:rPr>
            </w:pPr>
            <w:r w:rsidRPr="008D6F93">
              <w:rPr>
                <w:sz w:val="16"/>
                <w:szCs w:val="16"/>
              </w:rPr>
              <w:t>20</w:t>
            </w:r>
          </w:p>
        </w:tc>
        <w:tc>
          <w:tcPr>
            <w:tcW w:w="4394" w:type="dxa"/>
            <w:tcBorders>
              <w:top w:val="nil"/>
              <w:left w:val="single" w:sz="4" w:space="0" w:color="auto"/>
              <w:bottom w:val="single" w:sz="4" w:space="0" w:color="auto"/>
              <w:right w:val="single" w:sz="4" w:space="0" w:color="auto"/>
            </w:tcBorders>
            <w:shd w:val="clear" w:color="auto" w:fill="auto"/>
          </w:tcPr>
          <w:p w14:paraId="7A70AA48" w14:textId="4AEB33F7" w:rsidR="00321D86" w:rsidRPr="008D6F93" w:rsidRDefault="00321D86" w:rsidP="00321D86">
            <w:pPr>
              <w:rPr>
                <w:sz w:val="16"/>
                <w:szCs w:val="16"/>
              </w:rPr>
            </w:pPr>
            <w:r w:rsidRPr="008D6F93">
              <w:rPr>
                <w:color w:val="000000"/>
                <w:sz w:val="16"/>
                <w:szCs w:val="16"/>
              </w:rPr>
              <w:t>Восстановление (ремонт) контура защитного заземления ТП</w:t>
            </w:r>
          </w:p>
        </w:tc>
        <w:tc>
          <w:tcPr>
            <w:tcW w:w="6237" w:type="dxa"/>
            <w:tcBorders>
              <w:top w:val="nil"/>
              <w:left w:val="single" w:sz="4" w:space="0" w:color="auto"/>
              <w:bottom w:val="single" w:sz="4" w:space="0" w:color="auto"/>
              <w:right w:val="single" w:sz="4" w:space="0" w:color="auto"/>
            </w:tcBorders>
            <w:shd w:val="clear" w:color="000000" w:fill="FFFFFF"/>
          </w:tcPr>
          <w:p w14:paraId="4F418F0E" w14:textId="3EE5455D" w:rsidR="00321D86" w:rsidRPr="008D6F93" w:rsidRDefault="00321D86" w:rsidP="00321D86">
            <w:pPr>
              <w:rPr>
                <w:sz w:val="16"/>
                <w:szCs w:val="16"/>
              </w:rPr>
            </w:pPr>
            <w:r w:rsidRPr="008D6F93">
              <w:rPr>
                <w:color w:val="000000"/>
                <w:sz w:val="16"/>
                <w:szCs w:val="16"/>
              </w:rPr>
              <w:t>Закупка, монтаж всех материалов ГОСТ включая полный объем земляных работ.</w:t>
            </w:r>
          </w:p>
        </w:tc>
        <w:tc>
          <w:tcPr>
            <w:tcW w:w="1134" w:type="dxa"/>
            <w:tcBorders>
              <w:top w:val="nil"/>
              <w:left w:val="single" w:sz="4" w:space="0" w:color="auto"/>
              <w:bottom w:val="single" w:sz="4" w:space="0" w:color="auto"/>
              <w:right w:val="single" w:sz="4" w:space="0" w:color="auto"/>
            </w:tcBorders>
            <w:shd w:val="clear" w:color="000000" w:fill="FFFFFF"/>
          </w:tcPr>
          <w:p w14:paraId="2119F284" w14:textId="06806F07"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7B79710A" w14:textId="4C4C6B07" w:rsidR="00321D86" w:rsidRPr="008D6F93" w:rsidRDefault="00321D86" w:rsidP="00321D86">
            <w:pPr>
              <w:rPr>
                <w:sz w:val="16"/>
                <w:szCs w:val="16"/>
              </w:rPr>
            </w:pPr>
            <w:r w:rsidRPr="008D6F93">
              <w:rPr>
                <w:sz w:val="16"/>
                <w:szCs w:val="16"/>
              </w:rPr>
              <w:t>1</w:t>
            </w:r>
          </w:p>
        </w:tc>
        <w:tc>
          <w:tcPr>
            <w:tcW w:w="1984" w:type="dxa"/>
          </w:tcPr>
          <w:p w14:paraId="14E3F4C2" w14:textId="77777777" w:rsidR="00321D86" w:rsidRPr="008D6F93" w:rsidRDefault="00321D86" w:rsidP="00321D86">
            <w:pPr>
              <w:rPr>
                <w:sz w:val="16"/>
                <w:szCs w:val="16"/>
              </w:rPr>
            </w:pPr>
          </w:p>
        </w:tc>
      </w:tr>
      <w:tr w:rsidR="00321D86" w:rsidRPr="008D6F93" w14:paraId="31CC977A" w14:textId="0831811C" w:rsidTr="00321D86">
        <w:tc>
          <w:tcPr>
            <w:tcW w:w="562" w:type="dxa"/>
          </w:tcPr>
          <w:p w14:paraId="797FC04D" w14:textId="7A91EF72" w:rsidR="00321D86" w:rsidRPr="008D6F93" w:rsidRDefault="00321D86" w:rsidP="00321D86">
            <w:pPr>
              <w:rPr>
                <w:sz w:val="16"/>
                <w:szCs w:val="16"/>
              </w:rPr>
            </w:pPr>
            <w:r w:rsidRPr="008D6F93">
              <w:rPr>
                <w:sz w:val="16"/>
                <w:szCs w:val="16"/>
              </w:rPr>
              <w:t>21</w:t>
            </w:r>
          </w:p>
        </w:tc>
        <w:tc>
          <w:tcPr>
            <w:tcW w:w="4394" w:type="dxa"/>
            <w:tcBorders>
              <w:top w:val="nil"/>
              <w:left w:val="single" w:sz="4" w:space="0" w:color="auto"/>
              <w:bottom w:val="single" w:sz="4" w:space="0" w:color="auto"/>
              <w:right w:val="single" w:sz="4" w:space="0" w:color="auto"/>
            </w:tcBorders>
            <w:shd w:val="clear" w:color="auto" w:fill="auto"/>
          </w:tcPr>
          <w:p w14:paraId="35013964" w14:textId="3C3577AD" w:rsidR="00321D86" w:rsidRPr="008D6F93" w:rsidRDefault="00321D86" w:rsidP="00321D86">
            <w:pPr>
              <w:rPr>
                <w:sz w:val="16"/>
                <w:szCs w:val="16"/>
              </w:rPr>
            </w:pPr>
            <w:r w:rsidRPr="008D6F93">
              <w:rPr>
                <w:color w:val="000000"/>
                <w:sz w:val="16"/>
                <w:szCs w:val="16"/>
              </w:rPr>
              <w:t>Восстановление (ремонт) защитного ограждения электроустановки</w:t>
            </w:r>
          </w:p>
        </w:tc>
        <w:tc>
          <w:tcPr>
            <w:tcW w:w="6237" w:type="dxa"/>
            <w:tcBorders>
              <w:top w:val="nil"/>
              <w:left w:val="single" w:sz="4" w:space="0" w:color="auto"/>
              <w:bottom w:val="single" w:sz="4" w:space="0" w:color="auto"/>
              <w:right w:val="single" w:sz="4" w:space="0" w:color="auto"/>
            </w:tcBorders>
            <w:shd w:val="clear" w:color="000000" w:fill="FFFFFF"/>
          </w:tcPr>
          <w:p w14:paraId="0B038F11" w14:textId="7CA2CD5C" w:rsidR="00321D86" w:rsidRPr="008D6F93" w:rsidRDefault="00321D86" w:rsidP="00321D86">
            <w:pPr>
              <w:rPr>
                <w:sz w:val="16"/>
                <w:szCs w:val="16"/>
              </w:rPr>
            </w:pPr>
            <w:r w:rsidRPr="008D6F93">
              <w:rPr>
                <w:color w:val="000000"/>
                <w:sz w:val="16"/>
                <w:szCs w:val="16"/>
              </w:rPr>
              <w:t>Включает в себя закупку материалов, работы по изготовлению ограждения и монтажу, полный объем земляных, фундаментных работ</w:t>
            </w:r>
          </w:p>
        </w:tc>
        <w:tc>
          <w:tcPr>
            <w:tcW w:w="1134" w:type="dxa"/>
            <w:tcBorders>
              <w:top w:val="nil"/>
              <w:left w:val="single" w:sz="4" w:space="0" w:color="auto"/>
              <w:bottom w:val="single" w:sz="4" w:space="0" w:color="auto"/>
              <w:right w:val="single" w:sz="4" w:space="0" w:color="auto"/>
            </w:tcBorders>
            <w:shd w:val="clear" w:color="000000" w:fill="FFFFFF"/>
          </w:tcPr>
          <w:p w14:paraId="22943B92" w14:textId="083026BB" w:rsidR="00321D86" w:rsidRPr="008D6F93" w:rsidRDefault="00321D86" w:rsidP="00321D86">
            <w:pPr>
              <w:rPr>
                <w:sz w:val="16"/>
                <w:szCs w:val="16"/>
              </w:rPr>
            </w:pPr>
            <w:r w:rsidRPr="008D6F93">
              <w:rPr>
                <w:color w:val="000000"/>
                <w:sz w:val="16"/>
                <w:szCs w:val="16"/>
              </w:rPr>
              <w:t>за 1 м длины ограждения</w:t>
            </w:r>
          </w:p>
        </w:tc>
        <w:tc>
          <w:tcPr>
            <w:tcW w:w="851" w:type="dxa"/>
          </w:tcPr>
          <w:p w14:paraId="2BBE12F4" w14:textId="753A917B" w:rsidR="00321D86" w:rsidRPr="008D6F93" w:rsidRDefault="00321D86" w:rsidP="00321D86">
            <w:pPr>
              <w:rPr>
                <w:sz w:val="16"/>
                <w:szCs w:val="16"/>
              </w:rPr>
            </w:pPr>
            <w:r w:rsidRPr="008D6F93">
              <w:rPr>
                <w:sz w:val="16"/>
                <w:szCs w:val="16"/>
              </w:rPr>
              <w:t>1</w:t>
            </w:r>
          </w:p>
        </w:tc>
        <w:tc>
          <w:tcPr>
            <w:tcW w:w="1984" w:type="dxa"/>
          </w:tcPr>
          <w:p w14:paraId="6E32BF59" w14:textId="77777777" w:rsidR="00321D86" w:rsidRPr="008D6F93" w:rsidRDefault="00321D86" w:rsidP="00321D86">
            <w:pPr>
              <w:rPr>
                <w:sz w:val="16"/>
                <w:szCs w:val="16"/>
              </w:rPr>
            </w:pPr>
          </w:p>
        </w:tc>
      </w:tr>
      <w:tr w:rsidR="00321D86" w:rsidRPr="008D6F93" w14:paraId="243D04DD" w14:textId="2BE3B1AB" w:rsidTr="00321D86">
        <w:tc>
          <w:tcPr>
            <w:tcW w:w="562" w:type="dxa"/>
          </w:tcPr>
          <w:p w14:paraId="315D5CC9" w14:textId="3A3614A9" w:rsidR="00321D86" w:rsidRPr="008D6F93" w:rsidRDefault="00321D86" w:rsidP="00321D86">
            <w:pPr>
              <w:rPr>
                <w:sz w:val="16"/>
                <w:szCs w:val="16"/>
              </w:rPr>
            </w:pPr>
            <w:r w:rsidRPr="008D6F93">
              <w:rPr>
                <w:sz w:val="16"/>
                <w:szCs w:val="16"/>
              </w:rPr>
              <w:t>22</w:t>
            </w:r>
          </w:p>
        </w:tc>
        <w:tc>
          <w:tcPr>
            <w:tcW w:w="4394" w:type="dxa"/>
            <w:tcBorders>
              <w:top w:val="nil"/>
              <w:left w:val="single" w:sz="4" w:space="0" w:color="auto"/>
              <w:bottom w:val="single" w:sz="4" w:space="0" w:color="auto"/>
              <w:right w:val="single" w:sz="4" w:space="0" w:color="auto"/>
            </w:tcBorders>
            <w:shd w:val="clear" w:color="auto" w:fill="auto"/>
          </w:tcPr>
          <w:p w14:paraId="65BD4C48" w14:textId="6A3D05BB" w:rsidR="00321D86" w:rsidRPr="008D6F93" w:rsidRDefault="00321D86" w:rsidP="00321D86">
            <w:pPr>
              <w:rPr>
                <w:sz w:val="16"/>
                <w:szCs w:val="16"/>
              </w:rPr>
            </w:pPr>
            <w:r w:rsidRPr="008D6F93">
              <w:rPr>
                <w:color w:val="000000"/>
                <w:sz w:val="16"/>
                <w:szCs w:val="16"/>
              </w:rPr>
              <w:t>Доливка трансформаторвного масла в трансформатор 25-63 кВа до нормативного уровня</w:t>
            </w:r>
          </w:p>
        </w:tc>
        <w:tc>
          <w:tcPr>
            <w:tcW w:w="6237" w:type="dxa"/>
            <w:tcBorders>
              <w:top w:val="nil"/>
              <w:left w:val="single" w:sz="4" w:space="0" w:color="auto"/>
              <w:bottom w:val="single" w:sz="4" w:space="0" w:color="auto"/>
              <w:right w:val="single" w:sz="4" w:space="0" w:color="auto"/>
            </w:tcBorders>
            <w:shd w:val="clear" w:color="000000" w:fill="FFFFFF"/>
          </w:tcPr>
          <w:p w14:paraId="2A244804" w14:textId="0CAD34B1" w:rsidR="00321D86" w:rsidRPr="008D6F93" w:rsidRDefault="00321D86" w:rsidP="00321D86">
            <w:pPr>
              <w:rPr>
                <w:sz w:val="16"/>
                <w:szCs w:val="16"/>
              </w:rPr>
            </w:pPr>
            <w:r w:rsidRPr="008D6F93">
              <w:rPr>
                <w:color w:val="000000"/>
                <w:sz w:val="16"/>
                <w:szCs w:val="16"/>
              </w:rPr>
              <w:t>Материалы не включены</w:t>
            </w:r>
          </w:p>
        </w:tc>
        <w:tc>
          <w:tcPr>
            <w:tcW w:w="1134" w:type="dxa"/>
            <w:tcBorders>
              <w:top w:val="nil"/>
              <w:left w:val="single" w:sz="4" w:space="0" w:color="auto"/>
              <w:bottom w:val="single" w:sz="4" w:space="0" w:color="auto"/>
              <w:right w:val="single" w:sz="4" w:space="0" w:color="auto"/>
            </w:tcBorders>
            <w:shd w:val="clear" w:color="000000" w:fill="FFFFFF"/>
          </w:tcPr>
          <w:p w14:paraId="4CEB7D78" w14:textId="3A4A767A" w:rsidR="00321D86" w:rsidRPr="008D6F93" w:rsidRDefault="00321D86" w:rsidP="00321D86">
            <w:pPr>
              <w:rPr>
                <w:sz w:val="16"/>
                <w:szCs w:val="16"/>
              </w:rPr>
            </w:pPr>
            <w:r w:rsidRPr="008D6F93">
              <w:rPr>
                <w:color w:val="000000"/>
                <w:sz w:val="16"/>
                <w:szCs w:val="16"/>
              </w:rPr>
              <w:t>за комплекс работ</w:t>
            </w:r>
          </w:p>
        </w:tc>
        <w:tc>
          <w:tcPr>
            <w:tcW w:w="851" w:type="dxa"/>
          </w:tcPr>
          <w:p w14:paraId="01395165" w14:textId="797B3240" w:rsidR="00321D86" w:rsidRPr="008D6F93" w:rsidRDefault="00321D86" w:rsidP="00321D86">
            <w:pPr>
              <w:rPr>
                <w:sz w:val="16"/>
                <w:szCs w:val="16"/>
              </w:rPr>
            </w:pPr>
            <w:r w:rsidRPr="008D6F93">
              <w:rPr>
                <w:sz w:val="16"/>
                <w:szCs w:val="16"/>
              </w:rPr>
              <w:t>1</w:t>
            </w:r>
          </w:p>
        </w:tc>
        <w:tc>
          <w:tcPr>
            <w:tcW w:w="1984" w:type="dxa"/>
          </w:tcPr>
          <w:p w14:paraId="5923BC2B" w14:textId="77777777" w:rsidR="00321D86" w:rsidRPr="008D6F93" w:rsidRDefault="00321D86" w:rsidP="00321D86">
            <w:pPr>
              <w:rPr>
                <w:sz w:val="16"/>
                <w:szCs w:val="16"/>
              </w:rPr>
            </w:pPr>
          </w:p>
        </w:tc>
      </w:tr>
      <w:tr w:rsidR="00321D86" w:rsidRPr="008D6F93" w14:paraId="767B8F49" w14:textId="4AF6AFA9" w:rsidTr="00321D86">
        <w:tc>
          <w:tcPr>
            <w:tcW w:w="562" w:type="dxa"/>
          </w:tcPr>
          <w:p w14:paraId="53F05340" w14:textId="7CD8DC6B" w:rsidR="00321D86" w:rsidRPr="008D6F93" w:rsidRDefault="00321D86" w:rsidP="00321D86">
            <w:pPr>
              <w:rPr>
                <w:sz w:val="16"/>
                <w:szCs w:val="16"/>
              </w:rPr>
            </w:pPr>
            <w:r w:rsidRPr="008D6F93">
              <w:rPr>
                <w:sz w:val="16"/>
                <w:szCs w:val="16"/>
              </w:rPr>
              <w:t>23</w:t>
            </w:r>
          </w:p>
        </w:tc>
        <w:tc>
          <w:tcPr>
            <w:tcW w:w="4394" w:type="dxa"/>
            <w:tcBorders>
              <w:top w:val="nil"/>
              <w:left w:val="single" w:sz="4" w:space="0" w:color="auto"/>
              <w:bottom w:val="single" w:sz="4" w:space="0" w:color="auto"/>
              <w:right w:val="single" w:sz="4" w:space="0" w:color="auto"/>
            </w:tcBorders>
            <w:shd w:val="clear" w:color="auto" w:fill="auto"/>
          </w:tcPr>
          <w:p w14:paraId="45B68FBC" w14:textId="4211C7A0"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4х16 + 1х25 по опорам.</w:t>
            </w:r>
          </w:p>
        </w:tc>
        <w:tc>
          <w:tcPr>
            <w:tcW w:w="6237" w:type="dxa"/>
            <w:tcBorders>
              <w:top w:val="nil"/>
              <w:left w:val="single" w:sz="4" w:space="0" w:color="auto"/>
              <w:bottom w:val="single" w:sz="4" w:space="0" w:color="auto"/>
              <w:right w:val="single" w:sz="4" w:space="0" w:color="auto"/>
            </w:tcBorders>
            <w:shd w:val="clear" w:color="000000" w:fill="FFFFFF"/>
          </w:tcPr>
          <w:p w14:paraId="07B4FA6A" w14:textId="6BCB1DED" w:rsidR="00321D86" w:rsidRPr="008D6F93" w:rsidRDefault="00321D86" w:rsidP="00321D86">
            <w:pPr>
              <w:rPr>
                <w:sz w:val="16"/>
                <w:szCs w:val="16"/>
              </w:rPr>
            </w:pPr>
            <w:r w:rsidRPr="008D6F93">
              <w:rPr>
                <w:color w:val="000000"/>
                <w:sz w:val="16"/>
                <w:szCs w:val="16"/>
              </w:rPr>
              <w:t xml:space="preserve">Стоимость без применения спецтехники.На 50% дешевле при прокладке по существующим столбам.  </w:t>
            </w:r>
          </w:p>
        </w:tc>
        <w:tc>
          <w:tcPr>
            <w:tcW w:w="1134" w:type="dxa"/>
            <w:tcBorders>
              <w:top w:val="nil"/>
              <w:left w:val="single" w:sz="4" w:space="0" w:color="auto"/>
              <w:bottom w:val="single" w:sz="4" w:space="0" w:color="auto"/>
              <w:right w:val="single" w:sz="4" w:space="0" w:color="auto"/>
            </w:tcBorders>
            <w:shd w:val="clear" w:color="000000" w:fill="FFFFFF"/>
          </w:tcPr>
          <w:p w14:paraId="44F76330" w14:textId="55AFF60B"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1A5087E" w14:textId="7E6A5CE0" w:rsidR="00321D86" w:rsidRPr="008D6F93" w:rsidRDefault="00321D86" w:rsidP="00321D86">
            <w:pPr>
              <w:rPr>
                <w:sz w:val="16"/>
                <w:szCs w:val="16"/>
              </w:rPr>
            </w:pPr>
            <w:r w:rsidRPr="008D6F93">
              <w:rPr>
                <w:sz w:val="16"/>
                <w:szCs w:val="16"/>
              </w:rPr>
              <w:t>1</w:t>
            </w:r>
          </w:p>
        </w:tc>
        <w:tc>
          <w:tcPr>
            <w:tcW w:w="1984" w:type="dxa"/>
          </w:tcPr>
          <w:p w14:paraId="74BDD1C4" w14:textId="77777777" w:rsidR="00321D86" w:rsidRPr="008D6F93" w:rsidRDefault="00321D86" w:rsidP="00321D86">
            <w:pPr>
              <w:rPr>
                <w:sz w:val="16"/>
                <w:szCs w:val="16"/>
              </w:rPr>
            </w:pPr>
          </w:p>
        </w:tc>
      </w:tr>
      <w:tr w:rsidR="00321D86" w:rsidRPr="008D6F93" w14:paraId="7F8B54A7" w14:textId="31253135" w:rsidTr="00321D86">
        <w:tc>
          <w:tcPr>
            <w:tcW w:w="562" w:type="dxa"/>
          </w:tcPr>
          <w:p w14:paraId="7D34E61E" w14:textId="316A50D9" w:rsidR="00321D86" w:rsidRPr="008D6F93" w:rsidRDefault="00321D86" w:rsidP="00321D86">
            <w:pPr>
              <w:rPr>
                <w:sz w:val="16"/>
                <w:szCs w:val="16"/>
              </w:rPr>
            </w:pPr>
            <w:r w:rsidRPr="008D6F93">
              <w:rPr>
                <w:sz w:val="16"/>
                <w:szCs w:val="16"/>
              </w:rPr>
              <w:t>24</w:t>
            </w:r>
          </w:p>
        </w:tc>
        <w:tc>
          <w:tcPr>
            <w:tcW w:w="4394" w:type="dxa"/>
            <w:tcBorders>
              <w:top w:val="nil"/>
              <w:left w:val="single" w:sz="4" w:space="0" w:color="auto"/>
              <w:bottom w:val="single" w:sz="4" w:space="0" w:color="auto"/>
              <w:right w:val="single" w:sz="4" w:space="0" w:color="auto"/>
            </w:tcBorders>
            <w:shd w:val="clear" w:color="auto" w:fill="auto"/>
          </w:tcPr>
          <w:p w14:paraId="716CFDD0" w14:textId="3F242628"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4х25 + 1х54 по опорам.</w:t>
            </w:r>
          </w:p>
        </w:tc>
        <w:tc>
          <w:tcPr>
            <w:tcW w:w="6237" w:type="dxa"/>
            <w:tcBorders>
              <w:top w:val="nil"/>
              <w:left w:val="single" w:sz="4" w:space="0" w:color="auto"/>
              <w:bottom w:val="single" w:sz="4" w:space="0" w:color="auto"/>
              <w:right w:val="single" w:sz="4" w:space="0" w:color="auto"/>
            </w:tcBorders>
            <w:shd w:val="clear" w:color="000000" w:fill="FFFFFF"/>
          </w:tcPr>
          <w:p w14:paraId="7D520A92" w14:textId="6A47ECB4" w:rsidR="00321D86" w:rsidRPr="008D6F93" w:rsidRDefault="00321D86" w:rsidP="00321D86">
            <w:pPr>
              <w:rPr>
                <w:sz w:val="16"/>
                <w:szCs w:val="16"/>
              </w:rPr>
            </w:pPr>
            <w:r w:rsidRPr="008D6F93">
              <w:rPr>
                <w:color w:val="000000"/>
                <w:sz w:val="16"/>
                <w:szCs w:val="16"/>
              </w:rPr>
              <w:t xml:space="preserve">Стоимость без применения спецтехники.На 50% дешевле при прокладке по существующим столбам.  </w:t>
            </w:r>
          </w:p>
        </w:tc>
        <w:tc>
          <w:tcPr>
            <w:tcW w:w="1134" w:type="dxa"/>
            <w:tcBorders>
              <w:top w:val="nil"/>
              <w:left w:val="single" w:sz="4" w:space="0" w:color="auto"/>
              <w:bottom w:val="single" w:sz="4" w:space="0" w:color="auto"/>
              <w:right w:val="single" w:sz="4" w:space="0" w:color="auto"/>
            </w:tcBorders>
            <w:shd w:val="clear" w:color="000000" w:fill="FFFFFF"/>
          </w:tcPr>
          <w:p w14:paraId="4F6C868A" w14:textId="5A7EE806"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1722D95" w14:textId="612875A5" w:rsidR="00321D86" w:rsidRPr="008D6F93" w:rsidRDefault="00321D86" w:rsidP="00321D86">
            <w:pPr>
              <w:rPr>
                <w:sz w:val="16"/>
                <w:szCs w:val="16"/>
              </w:rPr>
            </w:pPr>
            <w:r w:rsidRPr="008D6F93">
              <w:rPr>
                <w:sz w:val="16"/>
                <w:szCs w:val="16"/>
              </w:rPr>
              <w:t>1</w:t>
            </w:r>
          </w:p>
        </w:tc>
        <w:tc>
          <w:tcPr>
            <w:tcW w:w="1984" w:type="dxa"/>
          </w:tcPr>
          <w:p w14:paraId="7ADD9265" w14:textId="77777777" w:rsidR="00321D86" w:rsidRPr="008D6F93" w:rsidRDefault="00321D86" w:rsidP="00321D86">
            <w:pPr>
              <w:rPr>
                <w:sz w:val="16"/>
                <w:szCs w:val="16"/>
              </w:rPr>
            </w:pPr>
          </w:p>
        </w:tc>
      </w:tr>
      <w:tr w:rsidR="00321D86" w:rsidRPr="008D6F93" w14:paraId="30355BBF" w14:textId="21462C39" w:rsidTr="00321D86">
        <w:trPr>
          <w:trHeight w:val="711"/>
        </w:trPr>
        <w:tc>
          <w:tcPr>
            <w:tcW w:w="562" w:type="dxa"/>
          </w:tcPr>
          <w:p w14:paraId="1F3B8301" w14:textId="26EFC539" w:rsidR="00321D86" w:rsidRPr="008D6F93" w:rsidRDefault="00321D86" w:rsidP="00321D86">
            <w:pPr>
              <w:rPr>
                <w:sz w:val="16"/>
                <w:szCs w:val="16"/>
              </w:rPr>
            </w:pPr>
            <w:r w:rsidRPr="008D6F93">
              <w:rPr>
                <w:sz w:val="16"/>
                <w:szCs w:val="16"/>
              </w:rPr>
              <w:t>25</w:t>
            </w:r>
          </w:p>
        </w:tc>
        <w:tc>
          <w:tcPr>
            <w:tcW w:w="4394" w:type="dxa"/>
            <w:tcBorders>
              <w:top w:val="nil"/>
              <w:left w:val="single" w:sz="4" w:space="0" w:color="auto"/>
              <w:bottom w:val="single" w:sz="4" w:space="0" w:color="auto"/>
              <w:right w:val="single" w:sz="4" w:space="0" w:color="auto"/>
            </w:tcBorders>
            <w:shd w:val="clear" w:color="auto" w:fill="auto"/>
          </w:tcPr>
          <w:p w14:paraId="491D8C6A" w14:textId="68D8AEFC"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4х35 + 1х54,6 по опорам.</w:t>
            </w:r>
          </w:p>
        </w:tc>
        <w:tc>
          <w:tcPr>
            <w:tcW w:w="6237" w:type="dxa"/>
            <w:tcBorders>
              <w:top w:val="nil"/>
              <w:left w:val="single" w:sz="4" w:space="0" w:color="auto"/>
              <w:bottom w:val="single" w:sz="4" w:space="0" w:color="auto"/>
              <w:right w:val="single" w:sz="4" w:space="0" w:color="auto"/>
            </w:tcBorders>
            <w:shd w:val="clear" w:color="000000" w:fill="FFFFFF"/>
          </w:tcPr>
          <w:p w14:paraId="0DA08A30" w14:textId="6450ACE6" w:rsidR="00321D86" w:rsidRPr="008D6F93" w:rsidRDefault="00321D86" w:rsidP="00321D86">
            <w:pPr>
              <w:rPr>
                <w:sz w:val="16"/>
                <w:szCs w:val="16"/>
              </w:rPr>
            </w:pPr>
            <w:r w:rsidRPr="008D6F93">
              <w:rPr>
                <w:color w:val="000000"/>
                <w:sz w:val="16"/>
                <w:szCs w:val="16"/>
              </w:rPr>
              <w:t xml:space="preserve">Стоимость без применения спецтехники.На 50% дешевле при прокладке по существующим столбам.  </w:t>
            </w:r>
          </w:p>
        </w:tc>
        <w:tc>
          <w:tcPr>
            <w:tcW w:w="1134" w:type="dxa"/>
            <w:tcBorders>
              <w:top w:val="nil"/>
              <w:left w:val="single" w:sz="4" w:space="0" w:color="auto"/>
              <w:bottom w:val="single" w:sz="4" w:space="0" w:color="auto"/>
              <w:right w:val="single" w:sz="4" w:space="0" w:color="auto"/>
            </w:tcBorders>
            <w:shd w:val="clear" w:color="000000" w:fill="FFFFFF"/>
          </w:tcPr>
          <w:p w14:paraId="62E21872" w14:textId="51981AD3"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6D0B26C" w14:textId="56370962" w:rsidR="00321D86" w:rsidRPr="008D6F93" w:rsidRDefault="00321D86" w:rsidP="00321D86">
            <w:pPr>
              <w:rPr>
                <w:sz w:val="16"/>
                <w:szCs w:val="16"/>
              </w:rPr>
            </w:pPr>
            <w:r w:rsidRPr="008D6F93">
              <w:rPr>
                <w:sz w:val="16"/>
                <w:szCs w:val="16"/>
              </w:rPr>
              <w:t>1</w:t>
            </w:r>
          </w:p>
        </w:tc>
        <w:tc>
          <w:tcPr>
            <w:tcW w:w="1984" w:type="dxa"/>
          </w:tcPr>
          <w:p w14:paraId="1C1B402E" w14:textId="77777777" w:rsidR="00321D86" w:rsidRPr="008D6F93" w:rsidRDefault="00321D86" w:rsidP="00321D86">
            <w:pPr>
              <w:rPr>
                <w:sz w:val="16"/>
                <w:szCs w:val="16"/>
              </w:rPr>
            </w:pPr>
          </w:p>
        </w:tc>
      </w:tr>
      <w:tr w:rsidR="00321D86" w:rsidRPr="008D6F93" w14:paraId="0514D957" w14:textId="5C79E466" w:rsidTr="00321D86">
        <w:tc>
          <w:tcPr>
            <w:tcW w:w="562" w:type="dxa"/>
          </w:tcPr>
          <w:p w14:paraId="0A0D793E" w14:textId="67C9BBAF" w:rsidR="00321D86" w:rsidRPr="008D6F93" w:rsidRDefault="00321D86" w:rsidP="00321D86">
            <w:pPr>
              <w:rPr>
                <w:sz w:val="16"/>
                <w:szCs w:val="16"/>
              </w:rPr>
            </w:pPr>
            <w:r w:rsidRPr="008D6F93">
              <w:rPr>
                <w:sz w:val="16"/>
                <w:szCs w:val="16"/>
              </w:rPr>
              <w:t>26</w:t>
            </w:r>
          </w:p>
        </w:tc>
        <w:tc>
          <w:tcPr>
            <w:tcW w:w="4394" w:type="dxa"/>
            <w:tcBorders>
              <w:top w:val="nil"/>
              <w:left w:val="single" w:sz="4" w:space="0" w:color="auto"/>
              <w:bottom w:val="single" w:sz="4" w:space="0" w:color="auto"/>
              <w:right w:val="single" w:sz="4" w:space="0" w:color="auto"/>
            </w:tcBorders>
            <w:shd w:val="clear" w:color="auto" w:fill="auto"/>
          </w:tcPr>
          <w:p w14:paraId="41F1049C" w14:textId="5BBDED4F"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4х16 + 1х25 по стенам здания</w:t>
            </w:r>
          </w:p>
        </w:tc>
        <w:tc>
          <w:tcPr>
            <w:tcW w:w="6237" w:type="dxa"/>
            <w:tcBorders>
              <w:top w:val="nil"/>
              <w:left w:val="single" w:sz="4" w:space="0" w:color="auto"/>
              <w:bottom w:val="single" w:sz="4" w:space="0" w:color="auto"/>
              <w:right w:val="single" w:sz="4" w:space="0" w:color="auto"/>
            </w:tcBorders>
            <w:shd w:val="clear" w:color="000000" w:fill="FFFFFF"/>
          </w:tcPr>
          <w:p w14:paraId="564A9A47" w14:textId="0605E8E5" w:rsidR="00321D86" w:rsidRPr="008D6F93" w:rsidRDefault="00321D86" w:rsidP="00321D86">
            <w:pPr>
              <w:rPr>
                <w:sz w:val="16"/>
                <w:szCs w:val="16"/>
              </w:rPr>
            </w:pPr>
            <w:r w:rsidRPr="008D6F93">
              <w:rPr>
                <w:color w:val="000000"/>
                <w:sz w:val="16"/>
                <w:szCs w:val="16"/>
              </w:rPr>
              <w:t xml:space="preserve">Стоимость без применения спецтехники..  </w:t>
            </w:r>
          </w:p>
        </w:tc>
        <w:tc>
          <w:tcPr>
            <w:tcW w:w="1134" w:type="dxa"/>
            <w:tcBorders>
              <w:top w:val="nil"/>
              <w:left w:val="single" w:sz="4" w:space="0" w:color="auto"/>
              <w:bottom w:val="single" w:sz="4" w:space="0" w:color="auto"/>
              <w:right w:val="single" w:sz="4" w:space="0" w:color="auto"/>
            </w:tcBorders>
            <w:shd w:val="clear" w:color="000000" w:fill="FFFFFF"/>
          </w:tcPr>
          <w:p w14:paraId="070D8C2F" w14:textId="5349F907"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2DC79A40" w14:textId="390BF549" w:rsidR="00321D86" w:rsidRPr="008D6F93" w:rsidRDefault="00321D86" w:rsidP="00321D86">
            <w:pPr>
              <w:rPr>
                <w:sz w:val="16"/>
                <w:szCs w:val="16"/>
              </w:rPr>
            </w:pPr>
            <w:r w:rsidRPr="008D6F93">
              <w:rPr>
                <w:sz w:val="16"/>
                <w:szCs w:val="16"/>
              </w:rPr>
              <w:t>1</w:t>
            </w:r>
          </w:p>
        </w:tc>
        <w:tc>
          <w:tcPr>
            <w:tcW w:w="1984" w:type="dxa"/>
          </w:tcPr>
          <w:p w14:paraId="4B3C0607" w14:textId="77777777" w:rsidR="00321D86" w:rsidRPr="008D6F93" w:rsidRDefault="00321D86" w:rsidP="00321D86">
            <w:pPr>
              <w:rPr>
                <w:sz w:val="16"/>
                <w:szCs w:val="16"/>
              </w:rPr>
            </w:pPr>
          </w:p>
        </w:tc>
      </w:tr>
      <w:tr w:rsidR="00321D86" w:rsidRPr="008D6F93" w14:paraId="75CFED8E" w14:textId="58C026BD" w:rsidTr="00321D86">
        <w:tc>
          <w:tcPr>
            <w:tcW w:w="562" w:type="dxa"/>
          </w:tcPr>
          <w:p w14:paraId="0BE289EB" w14:textId="043CBDE5" w:rsidR="00321D86" w:rsidRPr="008D6F93" w:rsidRDefault="00321D86" w:rsidP="00321D86">
            <w:pPr>
              <w:rPr>
                <w:sz w:val="16"/>
                <w:szCs w:val="16"/>
              </w:rPr>
            </w:pPr>
            <w:r w:rsidRPr="008D6F93">
              <w:rPr>
                <w:sz w:val="16"/>
                <w:szCs w:val="16"/>
              </w:rPr>
              <w:t>27</w:t>
            </w:r>
          </w:p>
        </w:tc>
        <w:tc>
          <w:tcPr>
            <w:tcW w:w="4394" w:type="dxa"/>
            <w:tcBorders>
              <w:top w:val="nil"/>
              <w:left w:val="single" w:sz="4" w:space="0" w:color="auto"/>
              <w:bottom w:val="single" w:sz="4" w:space="0" w:color="auto"/>
              <w:right w:val="single" w:sz="4" w:space="0" w:color="auto"/>
            </w:tcBorders>
            <w:shd w:val="clear" w:color="auto" w:fill="auto"/>
          </w:tcPr>
          <w:p w14:paraId="0CD1AF67" w14:textId="2045E1E4"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4х25 + 1х54 по стенам здания</w:t>
            </w:r>
          </w:p>
        </w:tc>
        <w:tc>
          <w:tcPr>
            <w:tcW w:w="6237" w:type="dxa"/>
            <w:tcBorders>
              <w:top w:val="nil"/>
              <w:left w:val="single" w:sz="4" w:space="0" w:color="auto"/>
              <w:bottom w:val="single" w:sz="4" w:space="0" w:color="auto"/>
              <w:right w:val="single" w:sz="4" w:space="0" w:color="auto"/>
            </w:tcBorders>
            <w:shd w:val="clear" w:color="000000" w:fill="FFFFFF"/>
          </w:tcPr>
          <w:p w14:paraId="6342AA47" w14:textId="2BC45DE7" w:rsidR="00321D86" w:rsidRPr="008D6F93" w:rsidRDefault="00321D86" w:rsidP="00321D86">
            <w:pPr>
              <w:rPr>
                <w:sz w:val="16"/>
                <w:szCs w:val="16"/>
              </w:rPr>
            </w:pPr>
            <w:r w:rsidRPr="008D6F93">
              <w:rPr>
                <w:color w:val="000000"/>
                <w:sz w:val="16"/>
                <w:szCs w:val="16"/>
              </w:rPr>
              <w:t xml:space="preserve">Стоимость без применения спецтехники..  </w:t>
            </w:r>
          </w:p>
        </w:tc>
        <w:tc>
          <w:tcPr>
            <w:tcW w:w="1134" w:type="dxa"/>
            <w:tcBorders>
              <w:top w:val="nil"/>
              <w:left w:val="single" w:sz="4" w:space="0" w:color="auto"/>
              <w:bottom w:val="single" w:sz="4" w:space="0" w:color="auto"/>
              <w:right w:val="single" w:sz="4" w:space="0" w:color="auto"/>
            </w:tcBorders>
            <w:shd w:val="clear" w:color="000000" w:fill="FFFFFF"/>
          </w:tcPr>
          <w:p w14:paraId="0F8B57E9" w14:textId="57E35C5B"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FB8519F" w14:textId="14F657C5" w:rsidR="00321D86" w:rsidRPr="008D6F93" w:rsidRDefault="00321D86" w:rsidP="00321D86">
            <w:pPr>
              <w:rPr>
                <w:sz w:val="16"/>
                <w:szCs w:val="16"/>
              </w:rPr>
            </w:pPr>
            <w:r w:rsidRPr="008D6F93">
              <w:rPr>
                <w:sz w:val="16"/>
                <w:szCs w:val="16"/>
              </w:rPr>
              <w:t>1</w:t>
            </w:r>
          </w:p>
        </w:tc>
        <w:tc>
          <w:tcPr>
            <w:tcW w:w="1984" w:type="dxa"/>
          </w:tcPr>
          <w:p w14:paraId="5E9B0596" w14:textId="77777777" w:rsidR="00321D86" w:rsidRPr="008D6F93" w:rsidRDefault="00321D86" w:rsidP="00321D86">
            <w:pPr>
              <w:rPr>
                <w:sz w:val="16"/>
                <w:szCs w:val="16"/>
              </w:rPr>
            </w:pPr>
          </w:p>
        </w:tc>
      </w:tr>
      <w:tr w:rsidR="00321D86" w:rsidRPr="008D6F93" w14:paraId="6F951FC8" w14:textId="7C323F07" w:rsidTr="00321D86">
        <w:tc>
          <w:tcPr>
            <w:tcW w:w="562" w:type="dxa"/>
          </w:tcPr>
          <w:p w14:paraId="44D96150" w14:textId="65A75BCF" w:rsidR="00321D86" w:rsidRPr="008D6F93" w:rsidRDefault="00321D86" w:rsidP="00321D86">
            <w:pPr>
              <w:rPr>
                <w:sz w:val="16"/>
                <w:szCs w:val="16"/>
              </w:rPr>
            </w:pPr>
            <w:r w:rsidRPr="008D6F93">
              <w:rPr>
                <w:sz w:val="16"/>
                <w:szCs w:val="16"/>
              </w:rPr>
              <w:t>28</w:t>
            </w:r>
          </w:p>
        </w:tc>
        <w:tc>
          <w:tcPr>
            <w:tcW w:w="4394" w:type="dxa"/>
            <w:tcBorders>
              <w:top w:val="nil"/>
              <w:left w:val="single" w:sz="4" w:space="0" w:color="auto"/>
              <w:bottom w:val="single" w:sz="4" w:space="0" w:color="auto"/>
              <w:right w:val="single" w:sz="4" w:space="0" w:color="auto"/>
            </w:tcBorders>
            <w:shd w:val="clear" w:color="auto" w:fill="auto"/>
          </w:tcPr>
          <w:p w14:paraId="6277164C" w14:textId="33F7BAC6" w:rsidR="00321D86" w:rsidRPr="008D6F93" w:rsidRDefault="00321D86" w:rsidP="00321D86">
            <w:pPr>
              <w:rPr>
                <w:sz w:val="16"/>
                <w:szCs w:val="16"/>
              </w:rPr>
            </w:pPr>
            <w:r w:rsidRPr="008D6F93">
              <w:rPr>
                <w:color w:val="000000"/>
                <w:sz w:val="16"/>
                <w:szCs w:val="16"/>
              </w:rPr>
              <w:t>Восстановление (ремонт) ВЛ-0,4 кВ (воздушная линия) Силовая кабельная трасса с использованием провода СИП-2А 4х35 + 1х54,6 по стенам здания</w:t>
            </w:r>
          </w:p>
        </w:tc>
        <w:tc>
          <w:tcPr>
            <w:tcW w:w="6237" w:type="dxa"/>
            <w:tcBorders>
              <w:top w:val="nil"/>
              <w:left w:val="single" w:sz="4" w:space="0" w:color="auto"/>
              <w:bottom w:val="single" w:sz="4" w:space="0" w:color="auto"/>
              <w:right w:val="single" w:sz="4" w:space="0" w:color="auto"/>
            </w:tcBorders>
            <w:shd w:val="clear" w:color="000000" w:fill="FFFFFF"/>
          </w:tcPr>
          <w:p w14:paraId="0D9F5274" w14:textId="2753300D" w:rsidR="00321D86" w:rsidRPr="008D6F93" w:rsidRDefault="00321D86" w:rsidP="00321D86">
            <w:pPr>
              <w:rPr>
                <w:sz w:val="16"/>
                <w:szCs w:val="16"/>
              </w:rPr>
            </w:pPr>
            <w:r w:rsidRPr="008D6F93">
              <w:rPr>
                <w:color w:val="000000"/>
                <w:sz w:val="16"/>
                <w:szCs w:val="16"/>
              </w:rPr>
              <w:t xml:space="preserve">Стоимость без применения спецтехники..  </w:t>
            </w:r>
          </w:p>
        </w:tc>
        <w:tc>
          <w:tcPr>
            <w:tcW w:w="1134" w:type="dxa"/>
            <w:tcBorders>
              <w:top w:val="nil"/>
              <w:left w:val="single" w:sz="4" w:space="0" w:color="auto"/>
              <w:bottom w:val="single" w:sz="4" w:space="0" w:color="auto"/>
              <w:right w:val="single" w:sz="4" w:space="0" w:color="auto"/>
            </w:tcBorders>
            <w:shd w:val="clear" w:color="000000" w:fill="FFFFFF"/>
          </w:tcPr>
          <w:p w14:paraId="342AF4BF" w14:textId="485AEE98"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EFC1D99" w14:textId="0869790A" w:rsidR="00321D86" w:rsidRPr="008D6F93" w:rsidRDefault="00321D86" w:rsidP="00321D86">
            <w:pPr>
              <w:rPr>
                <w:sz w:val="16"/>
                <w:szCs w:val="16"/>
              </w:rPr>
            </w:pPr>
            <w:r w:rsidRPr="008D6F93">
              <w:rPr>
                <w:sz w:val="16"/>
                <w:szCs w:val="16"/>
              </w:rPr>
              <w:t>1</w:t>
            </w:r>
          </w:p>
        </w:tc>
        <w:tc>
          <w:tcPr>
            <w:tcW w:w="1984" w:type="dxa"/>
          </w:tcPr>
          <w:p w14:paraId="2EA8F332" w14:textId="77777777" w:rsidR="00321D86" w:rsidRPr="008D6F93" w:rsidRDefault="00321D86" w:rsidP="00321D86">
            <w:pPr>
              <w:rPr>
                <w:sz w:val="16"/>
                <w:szCs w:val="16"/>
              </w:rPr>
            </w:pPr>
          </w:p>
        </w:tc>
      </w:tr>
      <w:tr w:rsidR="00321D86" w:rsidRPr="008D6F93" w14:paraId="10DDBCD0" w14:textId="22867E30" w:rsidTr="00321D86">
        <w:tc>
          <w:tcPr>
            <w:tcW w:w="562" w:type="dxa"/>
          </w:tcPr>
          <w:p w14:paraId="07B9532F" w14:textId="3D41D0CF" w:rsidR="00321D86" w:rsidRPr="008D6F93" w:rsidRDefault="00321D86" w:rsidP="00321D86">
            <w:pPr>
              <w:rPr>
                <w:sz w:val="16"/>
                <w:szCs w:val="16"/>
              </w:rPr>
            </w:pPr>
            <w:r w:rsidRPr="008D6F93">
              <w:rPr>
                <w:sz w:val="16"/>
                <w:szCs w:val="16"/>
              </w:rPr>
              <w:t>29</w:t>
            </w:r>
          </w:p>
        </w:tc>
        <w:tc>
          <w:tcPr>
            <w:tcW w:w="4394" w:type="dxa"/>
            <w:tcBorders>
              <w:top w:val="nil"/>
              <w:left w:val="single" w:sz="4" w:space="0" w:color="auto"/>
              <w:bottom w:val="single" w:sz="4" w:space="0" w:color="auto"/>
              <w:right w:val="single" w:sz="4" w:space="0" w:color="auto"/>
            </w:tcBorders>
            <w:shd w:val="clear" w:color="auto" w:fill="auto"/>
          </w:tcPr>
          <w:p w14:paraId="6BB8E9E5" w14:textId="41C51AB1" w:rsidR="00321D86" w:rsidRPr="008D6F93" w:rsidRDefault="00321D86" w:rsidP="00321D86">
            <w:pPr>
              <w:rPr>
                <w:sz w:val="16"/>
                <w:szCs w:val="16"/>
              </w:rPr>
            </w:pPr>
            <w:r w:rsidRPr="008D6F93">
              <w:rPr>
                <w:color w:val="000000"/>
                <w:sz w:val="16"/>
                <w:szCs w:val="16"/>
              </w:rPr>
              <w:t>Замена кабельной линии 0,23 - 0,4 кВ в стальных трубах (металлорукаве) или пластиковом гофрированном рукаве или коробе.</w:t>
            </w:r>
          </w:p>
        </w:tc>
        <w:tc>
          <w:tcPr>
            <w:tcW w:w="6237" w:type="dxa"/>
            <w:tcBorders>
              <w:top w:val="nil"/>
              <w:left w:val="single" w:sz="4" w:space="0" w:color="auto"/>
              <w:bottom w:val="single" w:sz="4" w:space="0" w:color="auto"/>
              <w:right w:val="single" w:sz="4" w:space="0" w:color="auto"/>
            </w:tcBorders>
            <w:shd w:val="clear" w:color="000000" w:fill="FFFFFF"/>
          </w:tcPr>
          <w:p w14:paraId="2FF1DC65" w14:textId="3D6720FD" w:rsidR="00321D86" w:rsidRPr="008D6F93" w:rsidRDefault="00321D86" w:rsidP="00321D86">
            <w:pPr>
              <w:rPr>
                <w:sz w:val="16"/>
                <w:szCs w:val="16"/>
              </w:rPr>
            </w:pPr>
            <w:r w:rsidRPr="008D6F93">
              <w:rPr>
                <w:color w:val="000000"/>
                <w:sz w:val="16"/>
                <w:szCs w:val="16"/>
              </w:rPr>
              <w:t>Организация монтажных работ без применения спецтехники</w:t>
            </w:r>
          </w:p>
        </w:tc>
        <w:tc>
          <w:tcPr>
            <w:tcW w:w="1134" w:type="dxa"/>
            <w:tcBorders>
              <w:top w:val="nil"/>
              <w:left w:val="single" w:sz="4" w:space="0" w:color="auto"/>
              <w:bottom w:val="single" w:sz="4" w:space="0" w:color="auto"/>
              <w:right w:val="single" w:sz="4" w:space="0" w:color="auto"/>
            </w:tcBorders>
            <w:shd w:val="clear" w:color="000000" w:fill="FFFFFF"/>
          </w:tcPr>
          <w:p w14:paraId="6CA0DF3D" w14:textId="63800765"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72A10B1D" w14:textId="021223F7" w:rsidR="00321D86" w:rsidRPr="008D6F93" w:rsidRDefault="00321D86" w:rsidP="00321D86">
            <w:pPr>
              <w:rPr>
                <w:sz w:val="16"/>
                <w:szCs w:val="16"/>
              </w:rPr>
            </w:pPr>
            <w:r w:rsidRPr="008D6F93">
              <w:rPr>
                <w:sz w:val="16"/>
                <w:szCs w:val="16"/>
              </w:rPr>
              <w:t>1</w:t>
            </w:r>
          </w:p>
        </w:tc>
        <w:tc>
          <w:tcPr>
            <w:tcW w:w="1984" w:type="dxa"/>
          </w:tcPr>
          <w:p w14:paraId="1CA3B3AF" w14:textId="77777777" w:rsidR="00321D86" w:rsidRPr="008D6F93" w:rsidRDefault="00321D86" w:rsidP="00321D86">
            <w:pPr>
              <w:rPr>
                <w:sz w:val="16"/>
                <w:szCs w:val="16"/>
              </w:rPr>
            </w:pPr>
          </w:p>
        </w:tc>
      </w:tr>
      <w:tr w:rsidR="00321D86" w:rsidRPr="008D6F93" w14:paraId="7F1F0A40" w14:textId="4F30F58C" w:rsidTr="00321D86">
        <w:tc>
          <w:tcPr>
            <w:tcW w:w="562" w:type="dxa"/>
          </w:tcPr>
          <w:p w14:paraId="25A12951" w14:textId="763E63EA" w:rsidR="00321D86" w:rsidRPr="008D6F93" w:rsidRDefault="00321D86" w:rsidP="00321D86">
            <w:pPr>
              <w:rPr>
                <w:sz w:val="16"/>
                <w:szCs w:val="16"/>
              </w:rPr>
            </w:pPr>
            <w:r w:rsidRPr="008D6F93">
              <w:rPr>
                <w:sz w:val="16"/>
                <w:szCs w:val="16"/>
              </w:rPr>
              <w:t>30</w:t>
            </w:r>
          </w:p>
        </w:tc>
        <w:tc>
          <w:tcPr>
            <w:tcW w:w="4394" w:type="dxa"/>
            <w:tcBorders>
              <w:top w:val="nil"/>
              <w:left w:val="single" w:sz="4" w:space="0" w:color="auto"/>
              <w:bottom w:val="single" w:sz="4" w:space="0" w:color="auto"/>
              <w:right w:val="single" w:sz="4" w:space="0" w:color="auto"/>
            </w:tcBorders>
            <w:shd w:val="clear" w:color="auto" w:fill="auto"/>
          </w:tcPr>
          <w:p w14:paraId="32BAD348" w14:textId="419DCD32" w:rsidR="00321D86" w:rsidRPr="008D6F93" w:rsidRDefault="00321D86" w:rsidP="00321D86">
            <w:pPr>
              <w:rPr>
                <w:sz w:val="16"/>
                <w:szCs w:val="16"/>
              </w:rPr>
            </w:pPr>
            <w:r w:rsidRPr="008D6F93">
              <w:rPr>
                <w:color w:val="000000"/>
                <w:sz w:val="16"/>
                <w:szCs w:val="16"/>
              </w:rPr>
              <w:t>Установка комплекта (четыре жилы) изолированных соединительных муфт для СИП до 25 кв.мм.</w:t>
            </w:r>
          </w:p>
        </w:tc>
        <w:tc>
          <w:tcPr>
            <w:tcW w:w="6237" w:type="dxa"/>
            <w:tcBorders>
              <w:top w:val="nil"/>
              <w:left w:val="single" w:sz="4" w:space="0" w:color="auto"/>
              <w:bottom w:val="single" w:sz="4" w:space="0" w:color="auto"/>
              <w:right w:val="single" w:sz="4" w:space="0" w:color="auto"/>
            </w:tcBorders>
            <w:shd w:val="clear" w:color="000000" w:fill="FFFFFF"/>
          </w:tcPr>
          <w:p w14:paraId="4448363D" w14:textId="38696194" w:rsidR="00321D86" w:rsidRPr="008D6F93" w:rsidRDefault="00321D86" w:rsidP="00321D86">
            <w:pPr>
              <w:rPr>
                <w:sz w:val="16"/>
                <w:szCs w:val="16"/>
              </w:rPr>
            </w:pPr>
            <w:r w:rsidRPr="008D6F93">
              <w:rPr>
                <w:color w:val="000000"/>
                <w:sz w:val="16"/>
                <w:szCs w:val="16"/>
              </w:rPr>
              <w:t>Организация монтажных работ без применения спецтехники</w:t>
            </w:r>
          </w:p>
        </w:tc>
        <w:tc>
          <w:tcPr>
            <w:tcW w:w="1134" w:type="dxa"/>
            <w:tcBorders>
              <w:top w:val="nil"/>
              <w:left w:val="single" w:sz="4" w:space="0" w:color="auto"/>
              <w:bottom w:val="single" w:sz="4" w:space="0" w:color="auto"/>
              <w:right w:val="single" w:sz="4" w:space="0" w:color="auto"/>
            </w:tcBorders>
            <w:shd w:val="clear" w:color="000000" w:fill="FFFFFF"/>
          </w:tcPr>
          <w:p w14:paraId="2155AE22" w14:textId="41A8A726"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6F061E5F" w14:textId="52ED859D" w:rsidR="00321D86" w:rsidRPr="008D6F93" w:rsidRDefault="00321D86" w:rsidP="00321D86">
            <w:pPr>
              <w:rPr>
                <w:sz w:val="16"/>
                <w:szCs w:val="16"/>
              </w:rPr>
            </w:pPr>
            <w:r w:rsidRPr="008D6F93">
              <w:rPr>
                <w:sz w:val="16"/>
                <w:szCs w:val="16"/>
              </w:rPr>
              <w:t>1</w:t>
            </w:r>
          </w:p>
        </w:tc>
        <w:tc>
          <w:tcPr>
            <w:tcW w:w="1984" w:type="dxa"/>
          </w:tcPr>
          <w:p w14:paraId="2448E5CF" w14:textId="77777777" w:rsidR="00321D86" w:rsidRPr="008D6F93" w:rsidRDefault="00321D86" w:rsidP="00321D86">
            <w:pPr>
              <w:rPr>
                <w:sz w:val="16"/>
                <w:szCs w:val="16"/>
              </w:rPr>
            </w:pPr>
          </w:p>
        </w:tc>
      </w:tr>
      <w:tr w:rsidR="00321D86" w:rsidRPr="008D6F93" w14:paraId="3312C92E" w14:textId="1BA509E6" w:rsidTr="00321D86">
        <w:tc>
          <w:tcPr>
            <w:tcW w:w="562" w:type="dxa"/>
          </w:tcPr>
          <w:p w14:paraId="64D939D3" w14:textId="18175B76" w:rsidR="00321D86" w:rsidRPr="008D6F93" w:rsidRDefault="00321D86" w:rsidP="00321D86">
            <w:pPr>
              <w:rPr>
                <w:sz w:val="16"/>
                <w:szCs w:val="16"/>
              </w:rPr>
            </w:pPr>
            <w:r w:rsidRPr="008D6F93">
              <w:rPr>
                <w:sz w:val="16"/>
                <w:szCs w:val="16"/>
              </w:rPr>
              <w:t>31</w:t>
            </w:r>
          </w:p>
        </w:tc>
        <w:tc>
          <w:tcPr>
            <w:tcW w:w="4394" w:type="dxa"/>
            <w:tcBorders>
              <w:top w:val="nil"/>
              <w:left w:val="single" w:sz="4" w:space="0" w:color="auto"/>
              <w:bottom w:val="single" w:sz="4" w:space="0" w:color="auto"/>
              <w:right w:val="single" w:sz="4" w:space="0" w:color="auto"/>
            </w:tcBorders>
            <w:shd w:val="clear" w:color="auto" w:fill="auto"/>
          </w:tcPr>
          <w:p w14:paraId="7C8C482A" w14:textId="5DD5C949" w:rsidR="00321D86" w:rsidRPr="008D6F93" w:rsidRDefault="00321D86" w:rsidP="00321D86">
            <w:pPr>
              <w:rPr>
                <w:sz w:val="16"/>
                <w:szCs w:val="16"/>
              </w:rPr>
            </w:pPr>
            <w:r w:rsidRPr="008D6F93">
              <w:rPr>
                <w:color w:val="000000"/>
                <w:sz w:val="16"/>
                <w:szCs w:val="16"/>
              </w:rPr>
              <w:t>Установка комплекта (четыре жилы) изолированных соединительных муфт для СИП до 50 кв.мм.</w:t>
            </w:r>
          </w:p>
        </w:tc>
        <w:tc>
          <w:tcPr>
            <w:tcW w:w="6237" w:type="dxa"/>
            <w:tcBorders>
              <w:top w:val="nil"/>
              <w:left w:val="single" w:sz="4" w:space="0" w:color="auto"/>
              <w:bottom w:val="single" w:sz="4" w:space="0" w:color="auto"/>
              <w:right w:val="single" w:sz="4" w:space="0" w:color="auto"/>
            </w:tcBorders>
            <w:shd w:val="clear" w:color="000000" w:fill="FFFFFF"/>
          </w:tcPr>
          <w:p w14:paraId="2CB95E68" w14:textId="3DD1322C" w:rsidR="00321D86" w:rsidRPr="008D6F93" w:rsidRDefault="00321D86" w:rsidP="00321D86">
            <w:pPr>
              <w:rPr>
                <w:sz w:val="16"/>
                <w:szCs w:val="16"/>
              </w:rPr>
            </w:pPr>
            <w:r w:rsidRPr="008D6F93">
              <w:rPr>
                <w:color w:val="000000"/>
                <w:sz w:val="16"/>
                <w:szCs w:val="16"/>
              </w:rPr>
              <w:t>Организация монтажных работ без применения спецтехники</w:t>
            </w:r>
          </w:p>
        </w:tc>
        <w:tc>
          <w:tcPr>
            <w:tcW w:w="1134" w:type="dxa"/>
            <w:tcBorders>
              <w:top w:val="nil"/>
              <w:left w:val="single" w:sz="4" w:space="0" w:color="auto"/>
              <w:bottom w:val="single" w:sz="4" w:space="0" w:color="auto"/>
              <w:right w:val="single" w:sz="4" w:space="0" w:color="auto"/>
            </w:tcBorders>
            <w:shd w:val="clear" w:color="000000" w:fill="FFFFFF"/>
          </w:tcPr>
          <w:p w14:paraId="5E678C07" w14:textId="7E214780"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4573D6FD" w14:textId="1337B97D" w:rsidR="00321D86" w:rsidRPr="008D6F93" w:rsidRDefault="00321D86" w:rsidP="00321D86">
            <w:pPr>
              <w:rPr>
                <w:sz w:val="16"/>
                <w:szCs w:val="16"/>
              </w:rPr>
            </w:pPr>
            <w:r w:rsidRPr="008D6F93">
              <w:rPr>
                <w:sz w:val="16"/>
                <w:szCs w:val="16"/>
              </w:rPr>
              <w:t>1</w:t>
            </w:r>
          </w:p>
        </w:tc>
        <w:tc>
          <w:tcPr>
            <w:tcW w:w="1984" w:type="dxa"/>
          </w:tcPr>
          <w:p w14:paraId="25796BE9" w14:textId="77777777" w:rsidR="00321D86" w:rsidRPr="008D6F93" w:rsidRDefault="00321D86" w:rsidP="00321D86">
            <w:pPr>
              <w:rPr>
                <w:sz w:val="16"/>
                <w:szCs w:val="16"/>
              </w:rPr>
            </w:pPr>
          </w:p>
        </w:tc>
      </w:tr>
      <w:tr w:rsidR="00321D86" w:rsidRPr="008D6F93" w14:paraId="589ECF14" w14:textId="3E2D9BB1" w:rsidTr="00321D86">
        <w:tc>
          <w:tcPr>
            <w:tcW w:w="562" w:type="dxa"/>
          </w:tcPr>
          <w:p w14:paraId="72BCC126" w14:textId="0010B014" w:rsidR="00321D86" w:rsidRPr="008D6F93" w:rsidRDefault="00321D86" w:rsidP="00321D86">
            <w:pPr>
              <w:rPr>
                <w:sz w:val="16"/>
                <w:szCs w:val="16"/>
              </w:rPr>
            </w:pPr>
            <w:r w:rsidRPr="008D6F93">
              <w:rPr>
                <w:sz w:val="16"/>
                <w:szCs w:val="16"/>
              </w:rPr>
              <w:t>32</w:t>
            </w:r>
          </w:p>
        </w:tc>
        <w:tc>
          <w:tcPr>
            <w:tcW w:w="4394" w:type="dxa"/>
            <w:tcBorders>
              <w:top w:val="nil"/>
              <w:left w:val="single" w:sz="4" w:space="0" w:color="auto"/>
              <w:bottom w:val="single" w:sz="4" w:space="0" w:color="auto"/>
              <w:right w:val="single" w:sz="4" w:space="0" w:color="auto"/>
            </w:tcBorders>
            <w:shd w:val="clear" w:color="auto" w:fill="auto"/>
          </w:tcPr>
          <w:p w14:paraId="4E4ACE08" w14:textId="6D97D25A" w:rsidR="00321D86" w:rsidRPr="008D6F93" w:rsidRDefault="00321D86" w:rsidP="00321D86">
            <w:pPr>
              <w:rPr>
                <w:sz w:val="16"/>
                <w:szCs w:val="16"/>
              </w:rPr>
            </w:pPr>
            <w:r w:rsidRPr="008D6F93">
              <w:rPr>
                <w:color w:val="000000"/>
                <w:sz w:val="16"/>
                <w:szCs w:val="16"/>
              </w:rPr>
              <w:t xml:space="preserve">Восстановление (ремонт) КЛ-0,4 В (кабельная линия): Кабельная трасса 4-х проводная, сечение от 1,5 до 10 кв.мм. включительно. </w:t>
            </w:r>
          </w:p>
        </w:tc>
        <w:tc>
          <w:tcPr>
            <w:tcW w:w="6237" w:type="dxa"/>
            <w:tcBorders>
              <w:top w:val="nil"/>
              <w:left w:val="single" w:sz="4" w:space="0" w:color="auto"/>
              <w:bottom w:val="single" w:sz="4" w:space="0" w:color="auto"/>
              <w:right w:val="single" w:sz="4" w:space="0" w:color="auto"/>
            </w:tcBorders>
            <w:shd w:val="clear" w:color="000000" w:fill="FFFFFF"/>
          </w:tcPr>
          <w:p w14:paraId="26CEF33B" w14:textId="1D7E9FCC" w:rsidR="00321D86" w:rsidRPr="008D6F93" w:rsidRDefault="00321D86" w:rsidP="00321D86">
            <w:pPr>
              <w:rPr>
                <w:sz w:val="16"/>
                <w:szCs w:val="16"/>
              </w:rPr>
            </w:pPr>
            <w:r w:rsidRPr="008D6F93">
              <w:rPr>
                <w:color w:val="000000"/>
                <w:sz w:val="16"/>
                <w:szCs w:val="16"/>
              </w:rPr>
              <w:t>Кабель негорючий, ГОСТ, ВВГнг 4х1,5 кв. - ВВГнг 4х10 кв.мм. Гофротруба типа ПНД, по существующим конструкциям</w:t>
            </w:r>
          </w:p>
        </w:tc>
        <w:tc>
          <w:tcPr>
            <w:tcW w:w="1134" w:type="dxa"/>
            <w:tcBorders>
              <w:top w:val="nil"/>
              <w:left w:val="single" w:sz="4" w:space="0" w:color="auto"/>
              <w:bottom w:val="single" w:sz="4" w:space="0" w:color="auto"/>
              <w:right w:val="single" w:sz="4" w:space="0" w:color="auto"/>
            </w:tcBorders>
            <w:shd w:val="clear" w:color="000000" w:fill="FFFFFF"/>
          </w:tcPr>
          <w:p w14:paraId="6C55EE9B" w14:textId="5DC0EC83"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7AF97C9" w14:textId="7CA87EDE" w:rsidR="00321D86" w:rsidRPr="008D6F93" w:rsidRDefault="00321D86" w:rsidP="00321D86">
            <w:pPr>
              <w:rPr>
                <w:sz w:val="16"/>
                <w:szCs w:val="16"/>
              </w:rPr>
            </w:pPr>
            <w:r w:rsidRPr="008D6F93">
              <w:rPr>
                <w:sz w:val="16"/>
                <w:szCs w:val="16"/>
              </w:rPr>
              <w:t>1</w:t>
            </w:r>
          </w:p>
        </w:tc>
        <w:tc>
          <w:tcPr>
            <w:tcW w:w="1984" w:type="dxa"/>
          </w:tcPr>
          <w:p w14:paraId="76BAAB2A" w14:textId="77777777" w:rsidR="00321D86" w:rsidRPr="008D6F93" w:rsidRDefault="00321D86" w:rsidP="00321D86">
            <w:pPr>
              <w:rPr>
                <w:sz w:val="16"/>
                <w:szCs w:val="16"/>
              </w:rPr>
            </w:pPr>
          </w:p>
        </w:tc>
      </w:tr>
      <w:tr w:rsidR="00321D86" w:rsidRPr="008D6F93" w14:paraId="1B1566EC" w14:textId="7245709A" w:rsidTr="00321D86">
        <w:trPr>
          <w:trHeight w:val="565"/>
        </w:trPr>
        <w:tc>
          <w:tcPr>
            <w:tcW w:w="562" w:type="dxa"/>
          </w:tcPr>
          <w:p w14:paraId="5F7B2AAC" w14:textId="383A5737" w:rsidR="00321D86" w:rsidRPr="008D6F93" w:rsidRDefault="00321D86" w:rsidP="00321D86">
            <w:pPr>
              <w:rPr>
                <w:sz w:val="16"/>
                <w:szCs w:val="16"/>
              </w:rPr>
            </w:pPr>
            <w:r w:rsidRPr="008D6F93">
              <w:rPr>
                <w:sz w:val="16"/>
                <w:szCs w:val="16"/>
              </w:rPr>
              <w:t>33</w:t>
            </w:r>
          </w:p>
        </w:tc>
        <w:tc>
          <w:tcPr>
            <w:tcW w:w="4394" w:type="dxa"/>
            <w:tcBorders>
              <w:top w:val="nil"/>
              <w:left w:val="single" w:sz="4" w:space="0" w:color="auto"/>
              <w:bottom w:val="single" w:sz="4" w:space="0" w:color="auto"/>
              <w:right w:val="single" w:sz="4" w:space="0" w:color="auto"/>
            </w:tcBorders>
            <w:shd w:val="clear" w:color="auto" w:fill="auto"/>
          </w:tcPr>
          <w:p w14:paraId="132104B8" w14:textId="746DC8EB" w:rsidR="00321D86" w:rsidRPr="008D6F93" w:rsidRDefault="00321D86" w:rsidP="00321D86">
            <w:pPr>
              <w:rPr>
                <w:sz w:val="16"/>
                <w:szCs w:val="16"/>
              </w:rPr>
            </w:pPr>
            <w:r w:rsidRPr="008D6F93">
              <w:rPr>
                <w:color w:val="000000"/>
                <w:sz w:val="16"/>
                <w:szCs w:val="16"/>
              </w:rPr>
              <w:t>Восстановление (ремонт) КЛ-0,4 В (кабельная линия): Кабельная трасса 5-х проводная, сечение от 1,5 до 10 кв.мм.</w:t>
            </w:r>
          </w:p>
        </w:tc>
        <w:tc>
          <w:tcPr>
            <w:tcW w:w="6237" w:type="dxa"/>
            <w:tcBorders>
              <w:top w:val="nil"/>
              <w:left w:val="single" w:sz="4" w:space="0" w:color="auto"/>
              <w:bottom w:val="single" w:sz="4" w:space="0" w:color="auto"/>
              <w:right w:val="single" w:sz="4" w:space="0" w:color="auto"/>
            </w:tcBorders>
            <w:shd w:val="clear" w:color="000000" w:fill="FFFFFF"/>
          </w:tcPr>
          <w:p w14:paraId="74BEC076" w14:textId="1DC51879" w:rsidR="00321D86" w:rsidRPr="008D6F93" w:rsidRDefault="00321D86" w:rsidP="00321D86">
            <w:pPr>
              <w:rPr>
                <w:sz w:val="16"/>
                <w:szCs w:val="16"/>
              </w:rPr>
            </w:pPr>
            <w:r w:rsidRPr="008D6F93">
              <w:rPr>
                <w:color w:val="000000"/>
                <w:sz w:val="16"/>
                <w:szCs w:val="16"/>
              </w:rPr>
              <w:t>Кабель негорючий, ГОСТ, ВВГнг 5х1,5 кв. - ВВГнг 5х6 кв.мм. Гофротруба типа ПНД, по существующим конструкциям</w:t>
            </w:r>
          </w:p>
        </w:tc>
        <w:tc>
          <w:tcPr>
            <w:tcW w:w="1134" w:type="dxa"/>
            <w:tcBorders>
              <w:top w:val="nil"/>
              <w:left w:val="single" w:sz="4" w:space="0" w:color="auto"/>
              <w:bottom w:val="single" w:sz="4" w:space="0" w:color="auto"/>
              <w:right w:val="single" w:sz="4" w:space="0" w:color="auto"/>
            </w:tcBorders>
            <w:shd w:val="clear" w:color="000000" w:fill="FFFFFF"/>
          </w:tcPr>
          <w:p w14:paraId="54EA62DB" w14:textId="4D3E56E6"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EDF4C4B" w14:textId="2F5A9E95" w:rsidR="00321D86" w:rsidRPr="008D6F93" w:rsidRDefault="00321D86" w:rsidP="00321D86">
            <w:pPr>
              <w:rPr>
                <w:sz w:val="16"/>
                <w:szCs w:val="16"/>
              </w:rPr>
            </w:pPr>
            <w:r w:rsidRPr="008D6F93">
              <w:rPr>
                <w:sz w:val="16"/>
                <w:szCs w:val="16"/>
              </w:rPr>
              <w:t>1</w:t>
            </w:r>
          </w:p>
        </w:tc>
        <w:tc>
          <w:tcPr>
            <w:tcW w:w="1984" w:type="dxa"/>
          </w:tcPr>
          <w:p w14:paraId="6CFDB802" w14:textId="77777777" w:rsidR="00321D86" w:rsidRPr="008D6F93" w:rsidRDefault="00321D86" w:rsidP="00321D86">
            <w:pPr>
              <w:rPr>
                <w:sz w:val="16"/>
                <w:szCs w:val="16"/>
              </w:rPr>
            </w:pPr>
          </w:p>
        </w:tc>
      </w:tr>
      <w:tr w:rsidR="00321D86" w:rsidRPr="008D6F93" w14:paraId="63F00781" w14:textId="5C890C80" w:rsidTr="00321D86">
        <w:tc>
          <w:tcPr>
            <w:tcW w:w="562" w:type="dxa"/>
          </w:tcPr>
          <w:p w14:paraId="1F1A27D4" w14:textId="5F0F049A" w:rsidR="00321D86" w:rsidRPr="008D6F93" w:rsidRDefault="00321D86" w:rsidP="00321D86">
            <w:pPr>
              <w:rPr>
                <w:sz w:val="16"/>
                <w:szCs w:val="16"/>
              </w:rPr>
            </w:pPr>
            <w:r w:rsidRPr="008D6F93">
              <w:rPr>
                <w:sz w:val="16"/>
                <w:szCs w:val="16"/>
              </w:rPr>
              <w:t>34</w:t>
            </w:r>
          </w:p>
        </w:tc>
        <w:tc>
          <w:tcPr>
            <w:tcW w:w="4394" w:type="dxa"/>
            <w:tcBorders>
              <w:top w:val="nil"/>
              <w:left w:val="single" w:sz="4" w:space="0" w:color="auto"/>
              <w:bottom w:val="single" w:sz="4" w:space="0" w:color="auto"/>
              <w:right w:val="single" w:sz="4" w:space="0" w:color="auto"/>
            </w:tcBorders>
            <w:shd w:val="clear" w:color="auto" w:fill="auto"/>
          </w:tcPr>
          <w:p w14:paraId="4976BD6B" w14:textId="32C1D3E3" w:rsidR="00321D86" w:rsidRPr="008D6F93" w:rsidRDefault="00321D86" w:rsidP="00321D86">
            <w:pPr>
              <w:rPr>
                <w:sz w:val="16"/>
                <w:szCs w:val="16"/>
              </w:rPr>
            </w:pPr>
            <w:r w:rsidRPr="008D6F93">
              <w:rPr>
                <w:color w:val="000000"/>
                <w:sz w:val="16"/>
                <w:szCs w:val="16"/>
              </w:rPr>
              <w:t>Восстановление (ремонт) КЛ-0,4 кВ (каб. линия): Силовая каб. трасса 5-ти проводная в сталь. трубах (металлорукаве/Гофротруба типа ПНД),сечение 16 кв.мм.</w:t>
            </w:r>
          </w:p>
        </w:tc>
        <w:tc>
          <w:tcPr>
            <w:tcW w:w="6237" w:type="dxa"/>
            <w:tcBorders>
              <w:top w:val="nil"/>
              <w:left w:val="single" w:sz="4" w:space="0" w:color="auto"/>
              <w:bottom w:val="single" w:sz="4" w:space="0" w:color="auto"/>
              <w:right w:val="single" w:sz="4" w:space="0" w:color="auto"/>
            </w:tcBorders>
            <w:shd w:val="clear" w:color="000000" w:fill="FFFFFF"/>
          </w:tcPr>
          <w:p w14:paraId="6B4D7DB2" w14:textId="2D4898C0" w:rsidR="00321D86" w:rsidRPr="008D6F93" w:rsidRDefault="00321D86" w:rsidP="00321D86">
            <w:pPr>
              <w:rPr>
                <w:sz w:val="16"/>
                <w:szCs w:val="16"/>
              </w:rPr>
            </w:pPr>
            <w:r w:rsidRPr="008D6F93">
              <w:rPr>
                <w:color w:val="000000"/>
                <w:sz w:val="16"/>
                <w:szCs w:val="16"/>
              </w:rPr>
              <w:t>Кабель негорючий, ГОСТ, ВВГнг 5х16 кв.мм, Гофротруба типа ПНД, по существующим конструкциям</w:t>
            </w:r>
          </w:p>
        </w:tc>
        <w:tc>
          <w:tcPr>
            <w:tcW w:w="1134" w:type="dxa"/>
            <w:tcBorders>
              <w:top w:val="nil"/>
              <w:left w:val="single" w:sz="4" w:space="0" w:color="auto"/>
              <w:bottom w:val="single" w:sz="4" w:space="0" w:color="auto"/>
              <w:right w:val="single" w:sz="4" w:space="0" w:color="auto"/>
            </w:tcBorders>
            <w:shd w:val="clear" w:color="000000" w:fill="FFFFFF"/>
          </w:tcPr>
          <w:p w14:paraId="16DC0EFA" w14:textId="6B98925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337434C" w14:textId="00CA5B0E" w:rsidR="00321D86" w:rsidRPr="008D6F93" w:rsidRDefault="00321D86" w:rsidP="00321D86">
            <w:pPr>
              <w:rPr>
                <w:sz w:val="16"/>
                <w:szCs w:val="16"/>
              </w:rPr>
            </w:pPr>
            <w:r w:rsidRPr="008D6F93">
              <w:rPr>
                <w:sz w:val="16"/>
                <w:szCs w:val="16"/>
              </w:rPr>
              <w:t>1</w:t>
            </w:r>
          </w:p>
        </w:tc>
        <w:tc>
          <w:tcPr>
            <w:tcW w:w="1984" w:type="dxa"/>
          </w:tcPr>
          <w:p w14:paraId="10B17A5F" w14:textId="77777777" w:rsidR="00321D86" w:rsidRPr="008D6F93" w:rsidRDefault="00321D86" w:rsidP="00321D86">
            <w:pPr>
              <w:rPr>
                <w:sz w:val="16"/>
                <w:szCs w:val="16"/>
              </w:rPr>
            </w:pPr>
          </w:p>
        </w:tc>
      </w:tr>
      <w:tr w:rsidR="00321D86" w:rsidRPr="008D6F93" w14:paraId="66183AE3" w14:textId="03B04942" w:rsidTr="00321D86">
        <w:tc>
          <w:tcPr>
            <w:tcW w:w="562" w:type="dxa"/>
          </w:tcPr>
          <w:p w14:paraId="0A5CBFB3" w14:textId="441FF504" w:rsidR="00321D86" w:rsidRPr="008D6F93" w:rsidRDefault="00321D86" w:rsidP="00321D86">
            <w:pPr>
              <w:rPr>
                <w:sz w:val="16"/>
                <w:szCs w:val="16"/>
              </w:rPr>
            </w:pPr>
            <w:r w:rsidRPr="008D6F93">
              <w:rPr>
                <w:sz w:val="16"/>
                <w:szCs w:val="16"/>
              </w:rPr>
              <w:t>35</w:t>
            </w:r>
          </w:p>
        </w:tc>
        <w:tc>
          <w:tcPr>
            <w:tcW w:w="4394" w:type="dxa"/>
            <w:tcBorders>
              <w:top w:val="nil"/>
              <w:left w:val="single" w:sz="4" w:space="0" w:color="auto"/>
              <w:bottom w:val="single" w:sz="4" w:space="0" w:color="auto"/>
              <w:right w:val="single" w:sz="4" w:space="0" w:color="auto"/>
            </w:tcBorders>
            <w:shd w:val="clear" w:color="auto" w:fill="auto"/>
          </w:tcPr>
          <w:p w14:paraId="2332F5B8" w14:textId="50EA7053" w:rsidR="00321D86" w:rsidRPr="008D6F93" w:rsidRDefault="00321D86" w:rsidP="00321D86">
            <w:pPr>
              <w:rPr>
                <w:sz w:val="16"/>
                <w:szCs w:val="16"/>
              </w:rPr>
            </w:pPr>
            <w:r w:rsidRPr="008D6F93">
              <w:rPr>
                <w:color w:val="000000"/>
                <w:sz w:val="16"/>
                <w:szCs w:val="16"/>
              </w:rPr>
              <w:t>Восстановление (ремонт) КЛ-0,4 кВ (кабельная линия): Силовая кабельная трасса 5-ти проводная, сечение более 16 кв.мм. и до 35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75095674" w14:textId="5518B978" w:rsidR="00321D86" w:rsidRPr="008D6F93" w:rsidRDefault="00321D86" w:rsidP="00321D86">
            <w:pPr>
              <w:rPr>
                <w:sz w:val="16"/>
                <w:szCs w:val="16"/>
              </w:rPr>
            </w:pPr>
            <w:r w:rsidRPr="008D6F93">
              <w:rPr>
                <w:color w:val="000000"/>
                <w:sz w:val="16"/>
                <w:szCs w:val="16"/>
              </w:rPr>
              <w:t>Кабель негорючий, ГОСТ, ВВГнг 5х10 кв.мм - ВВГнг 5х35 кв.мм., Гофротруба типа ПНД, по существующим конструкциям</w:t>
            </w:r>
          </w:p>
        </w:tc>
        <w:tc>
          <w:tcPr>
            <w:tcW w:w="1134" w:type="dxa"/>
            <w:tcBorders>
              <w:top w:val="nil"/>
              <w:left w:val="single" w:sz="4" w:space="0" w:color="auto"/>
              <w:bottom w:val="single" w:sz="4" w:space="0" w:color="auto"/>
              <w:right w:val="single" w:sz="4" w:space="0" w:color="auto"/>
            </w:tcBorders>
            <w:shd w:val="clear" w:color="000000" w:fill="FFFFFF"/>
          </w:tcPr>
          <w:p w14:paraId="02468C57" w14:textId="57320252"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782A42B" w14:textId="14140017" w:rsidR="00321D86" w:rsidRPr="008D6F93" w:rsidRDefault="00321D86" w:rsidP="00321D86">
            <w:pPr>
              <w:rPr>
                <w:sz w:val="16"/>
                <w:szCs w:val="16"/>
              </w:rPr>
            </w:pPr>
            <w:r w:rsidRPr="008D6F93">
              <w:rPr>
                <w:sz w:val="16"/>
                <w:szCs w:val="16"/>
              </w:rPr>
              <w:t>1</w:t>
            </w:r>
          </w:p>
        </w:tc>
        <w:tc>
          <w:tcPr>
            <w:tcW w:w="1984" w:type="dxa"/>
          </w:tcPr>
          <w:p w14:paraId="1CF72C0A" w14:textId="77777777" w:rsidR="00321D86" w:rsidRPr="008D6F93" w:rsidRDefault="00321D86" w:rsidP="00321D86">
            <w:pPr>
              <w:rPr>
                <w:sz w:val="16"/>
                <w:szCs w:val="16"/>
              </w:rPr>
            </w:pPr>
          </w:p>
        </w:tc>
      </w:tr>
      <w:tr w:rsidR="00321D86" w:rsidRPr="008D6F93" w14:paraId="31BAC47E" w14:textId="516144E9" w:rsidTr="00321D86">
        <w:tc>
          <w:tcPr>
            <w:tcW w:w="562" w:type="dxa"/>
          </w:tcPr>
          <w:p w14:paraId="129FAE99" w14:textId="739111BF" w:rsidR="00321D86" w:rsidRPr="008D6F93" w:rsidRDefault="00321D86" w:rsidP="00321D86">
            <w:pPr>
              <w:rPr>
                <w:sz w:val="16"/>
                <w:szCs w:val="16"/>
              </w:rPr>
            </w:pPr>
            <w:r w:rsidRPr="008D6F93">
              <w:rPr>
                <w:sz w:val="16"/>
                <w:szCs w:val="16"/>
              </w:rPr>
              <w:lastRenderedPageBreak/>
              <w:t>36</w:t>
            </w:r>
          </w:p>
        </w:tc>
        <w:tc>
          <w:tcPr>
            <w:tcW w:w="4394" w:type="dxa"/>
            <w:tcBorders>
              <w:top w:val="nil"/>
              <w:left w:val="single" w:sz="4" w:space="0" w:color="auto"/>
              <w:bottom w:val="single" w:sz="4" w:space="0" w:color="auto"/>
              <w:right w:val="single" w:sz="4" w:space="0" w:color="auto"/>
            </w:tcBorders>
            <w:shd w:val="clear" w:color="auto" w:fill="auto"/>
          </w:tcPr>
          <w:p w14:paraId="12F9ED9D" w14:textId="4CE3F738" w:rsidR="00321D86" w:rsidRPr="008D6F93" w:rsidRDefault="00321D86" w:rsidP="00321D86">
            <w:pPr>
              <w:rPr>
                <w:sz w:val="16"/>
                <w:szCs w:val="16"/>
              </w:rPr>
            </w:pPr>
            <w:r w:rsidRPr="008D6F93">
              <w:rPr>
                <w:color w:val="000000"/>
                <w:sz w:val="16"/>
                <w:szCs w:val="16"/>
              </w:rPr>
              <w:t>Восстановление (рем.) КЛ-0,4 кВ (каб. линия) Силовая каб. трасса в стальных трубах (металлорукаве/Гофротруба ПНД) с исполь. каб. ПВЗ 1х35 кв.мм.</w:t>
            </w:r>
          </w:p>
        </w:tc>
        <w:tc>
          <w:tcPr>
            <w:tcW w:w="6237" w:type="dxa"/>
            <w:tcBorders>
              <w:top w:val="nil"/>
              <w:left w:val="single" w:sz="4" w:space="0" w:color="auto"/>
              <w:bottom w:val="single" w:sz="4" w:space="0" w:color="auto"/>
              <w:right w:val="single" w:sz="4" w:space="0" w:color="auto"/>
            </w:tcBorders>
            <w:shd w:val="clear" w:color="000000" w:fill="FFFFFF"/>
          </w:tcPr>
          <w:p w14:paraId="191D6532" w14:textId="30900184" w:rsidR="00321D86" w:rsidRPr="008D6F93" w:rsidRDefault="00321D86" w:rsidP="00321D86">
            <w:pPr>
              <w:rPr>
                <w:sz w:val="16"/>
                <w:szCs w:val="16"/>
              </w:rPr>
            </w:pPr>
            <w:r w:rsidRPr="008D6F93">
              <w:rPr>
                <w:color w:val="000000"/>
                <w:sz w:val="16"/>
                <w:szCs w:val="16"/>
              </w:rPr>
              <w:t>Кабель ГОСТ ПВЗ 1х35 кв.мм, Гофротруба типа ПНД, по существующим конструкциям</w:t>
            </w:r>
          </w:p>
        </w:tc>
        <w:tc>
          <w:tcPr>
            <w:tcW w:w="1134" w:type="dxa"/>
            <w:tcBorders>
              <w:top w:val="nil"/>
              <w:left w:val="single" w:sz="4" w:space="0" w:color="auto"/>
              <w:bottom w:val="single" w:sz="4" w:space="0" w:color="auto"/>
              <w:right w:val="single" w:sz="4" w:space="0" w:color="auto"/>
            </w:tcBorders>
            <w:shd w:val="clear" w:color="000000" w:fill="FFFFFF"/>
          </w:tcPr>
          <w:p w14:paraId="17BFFBBE" w14:textId="348FD5FD"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B2973ED" w14:textId="617645CD" w:rsidR="00321D86" w:rsidRPr="008D6F93" w:rsidRDefault="00321D86" w:rsidP="00321D86">
            <w:pPr>
              <w:rPr>
                <w:sz w:val="16"/>
                <w:szCs w:val="16"/>
              </w:rPr>
            </w:pPr>
            <w:r w:rsidRPr="008D6F93">
              <w:rPr>
                <w:sz w:val="16"/>
                <w:szCs w:val="16"/>
              </w:rPr>
              <w:t>1</w:t>
            </w:r>
          </w:p>
        </w:tc>
        <w:tc>
          <w:tcPr>
            <w:tcW w:w="1984" w:type="dxa"/>
          </w:tcPr>
          <w:p w14:paraId="1B9D9136" w14:textId="77777777" w:rsidR="00321D86" w:rsidRPr="008D6F93" w:rsidRDefault="00321D86" w:rsidP="00321D86">
            <w:pPr>
              <w:rPr>
                <w:sz w:val="16"/>
                <w:szCs w:val="16"/>
              </w:rPr>
            </w:pPr>
          </w:p>
        </w:tc>
      </w:tr>
      <w:tr w:rsidR="00321D86" w:rsidRPr="008D6F93" w14:paraId="5388E178" w14:textId="06D8940C" w:rsidTr="00321D86">
        <w:tc>
          <w:tcPr>
            <w:tcW w:w="562" w:type="dxa"/>
          </w:tcPr>
          <w:p w14:paraId="6510DE14" w14:textId="17582531" w:rsidR="00321D86" w:rsidRPr="008D6F93" w:rsidRDefault="00321D86" w:rsidP="00321D86">
            <w:pPr>
              <w:rPr>
                <w:sz w:val="16"/>
                <w:szCs w:val="16"/>
              </w:rPr>
            </w:pPr>
            <w:r w:rsidRPr="008D6F93">
              <w:rPr>
                <w:sz w:val="16"/>
                <w:szCs w:val="16"/>
              </w:rPr>
              <w:t>37</w:t>
            </w:r>
          </w:p>
        </w:tc>
        <w:tc>
          <w:tcPr>
            <w:tcW w:w="4394" w:type="dxa"/>
            <w:tcBorders>
              <w:top w:val="nil"/>
              <w:left w:val="single" w:sz="4" w:space="0" w:color="auto"/>
              <w:bottom w:val="single" w:sz="4" w:space="0" w:color="auto"/>
              <w:right w:val="single" w:sz="4" w:space="0" w:color="auto"/>
            </w:tcBorders>
            <w:shd w:val="clear" w:color="auto" w:fill="auto"/>
          </w:tcPr>
          <w:p w14:paraId="532489F8" w14:textId="608FFBBB"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до 10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3BCDCDBB" w14:textId="1F970563" w:rsidR="00321D86" w:rsidRPr="008D6F93" w:rsidRDefault="00321D86" w:rsidP="00321D86">
            <w:pPr>
              <w:rPr>
                <w:sz w:val="16"/>
                <w:szCs w:val="16"/>
              </w:rPr>
            </w:pPr>
            <w:r w:rsidRPr="008D6F93">
              <w:rPr>
                <w:color w:val="000000"/>
                <w:sz w:val="16"/>
                <w:szCs w:val="16"/>
              </w:rPr>
              <w:t>Материалы ГОСТ ВБбШв 5х10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615A4238" w14:textId="0D11085B"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5EAB3C87" w14:textId="57EC0794" w:rsidR="00321D86" w:rsidRPr="008D6F93" w:rsidRDefault="00321D86" w:rsidP="00321D86">
            <w:pPr>
              <w:rPr>
                <w:sz w:val="16"/>
                <w:szCs w:val="16"/>
              </w:rPr>
            </w:pPr>
            <w:r w:rsidRPr="008D6F93">
              <w:rPr>
                <w:sz w:val="16"/>
                <w:szCs w:val="16"/>
              </w:rPr>
              <w:t>1</w:t>
            </w:r>
          </w:p>
        </w:tc>
        <w:tc>
          <w:tcPr>
            <w:tcW w:w="1984" w:type="dxa"/>
          </w:tcPr>
          <w:p w14:paraId="3DB43227" w14:textId="77777777" w:rsidR="00321D86" w:rsidRPr="008D6F93" w:rsidRDefault="00321D86" w:rsidP="00321D86">
            <w:pPr>
              <w:rPr>
                <w:sz w:val="16"/>
                <w:szCs w:val="16"/>
              </w:rPr>
            </w:pPr>
          </w:p>
        </w:tc>
      </w:tr>
      <w:tr w:rsidR="00321D86" w:rsidRPr="008D6F93" w14:paraId="51E507E4" w14:textId="44F4D8EF" w:rsidTr="00321D86">
        <w:tc>
          <w:tcPr>
            <w:tcW w:w="562" w:type="dxa"/>
          </w:tcPr>
          <w:p w14:paraId="453EA517" w14:textId="74C042C1" w:rsidR="00321D86" w:rsidRPr="008D6F93" w:rsidRDefault="00321D86" w:rsidP="00321D86">
            <w:pPr>
              <w:rPr>
                <w:sz w:val="16"/>
                <w:szCs w:val="16"/>
              </w:rPr>
            </w:pPr>
            <w:r w:rsidRPr="008D6F93">
              <w:rPr>
                <w:sz w:val="16"/>
                <w:szCs w:val="16"/>
              </w:rPr>
              <w:t>38</w:t>
            </w:r>
          </w:p>
        </w:tc>
        <w:tc>
          <w:tcPr>
            <w:tcW w:w="4394" w:type="dxa"/>
            <w:tcBorders>
              <w:top w:val="nil"/>
              <w:left w:val="single" w:sz="4" w:space="0" w:color="auto"/>
              <w:bottom w:val="single" w:sz="4" w:space="0" w:color="auto"/>
              <w:right w:val="single" w:sz="4" w:space="0" w:color="auto"/>
            </w:tcBorders>
            <w:shd w:val="clear" w:color="auto" w:fill="auto"/>
          </w:tcPr>
          <w:p w14:paraId="0F503DCC" w14:textId="0EB90D5A"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16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145F77CE" w14:textId="7FB67809" w:rsidR="00321D86" w:rsidRPr="008D6F93" w:rsidRDefault="00321D86" w:rsidP="00321D86">
            <w:pPr>
              <w:rPr>
                <w:sz w:val="16"/>
                <w:szCs w:val="16"/>
              </w:rPr>
            </w:pPr>
            <w:r w:rsidRPr="008D6F93">
              <w:rPr>
                <w:color w:val="000000"/>
                <w:sz w:val="16"/>
                <w:szCs w:val="16"/>
              </w:rPr>
              <w:t>Материалы ГОСТ АВБбШв 5х16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2D83D242" w14:textId="617A3C6F"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525FF33" w14:textId="2445CE30" w:rsidR="00321D86" w:rsidRPr="008D6F93" w:rsidRDefault="00321D86" w:rsidP="00321D86">
            <w:pPr>
              <w:rPr>
                <w:sz w:val="16"/>
                <w:szCs w:val="16"/>
              </w:rPr>
            </w:pPr>
            <w:r w:rsidRPr="008D6F93">
              <w:rPr>
                <w:sz w:val="16"/>
                <w:szCs w:val="16"/>
              </w:rPr>
              <w:t>1</w:t>
            </w:r>
          </w:p>
        </w:tc>
        <w:tc>
          <w:tcPr>
            <w:tcW w:w="1984" w:type="dxa"/>
          </w:tcPr>
          <w:p w14:paraId="00332FB4" w14:textId="77777777" w:rsidR="00321D86" w:rsidRPr="008D6F93" w:rsidRDefault="00321D86" w:rsidP="00321D86">
            <w:pPr>
              <w:rPr>
                <w:sz w:val="16"/>
                <w:szCs w:val="16"/>
              </w:rPr>
            </w:pPr>
          </w:p>
        </w:tc>
      </w:tr>
      <w:tr w:rsidR="00321D86" w:rsidRPr="008D6F93" w14:paraId="58771CEA" w14:textId="46B9CEED" w:rsidTr="00321D86">
        <w:tc>
          <w:tcPr>
            <w:tcW w:w="562" w:type="dxa"/>
          </w:tcPr>
          <w:p w14:paraId="5A6C9F40" w14:textId="34EFA6DD" w:rsidR="00321D86" w:rsidRPr="008D6F93" w:rsidRDefault="00321D86" w:rsidP="00321D86">
            <w:pPr>
              <w:rPr>
                <w:sz w:val="16"/>
                <w:szCs w:val="16"/>
              </w:rPr>
            </w:pPr>
            <w:r w:rsidRPr="008D6F93">
              <w:rPr>
                <w:sz w:val="16"/>
                <w:szCs w:val="16"/>
              </w:rPr>
              <w:t>39</w:t>
            </w:r>
          </w:p>
        </w:tc>
        <w:tc>
          <w:tcPr>
            <w:tcW w:w="4394" w:type="dxa"/>
            <w:tcBorders>
              <w:top w:val="nil"/>
              <w:left w:val="single" w:sz="4" w:space="0" w:color="auto"/>
              <w:bottom w:val="single" w:sz="4" w:space="0" w:color="auto"/>
              <w:right w:val="single" w:sz="4" w:space="0" w:color="auto"/>
            </w:tcBorders>
            <w:shd w:val="clear" w:color="auto" w:fill="auto"/>
          </w:tcPr>
          <w:p w14:paraId="142649E5" w14:textId="6C41F60E"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до 16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1BEDA265" w14:textId="1627DFA4" w:rsidR="00321D86" w:rsidRPr="008D6F93" w:rsidRDefault="00321D86" w:rsidP="00321D86">
            <w:pPr>
              <w:rPr>
                <w:sz w:val="16"/>
                <w:szCs w:val="16"/>
              </w:rPr>
            </w:pPr>
            <w:r w:rsidRPr="008D6F93">
              <w:rPr>
                <w:color w:val="000000"/>
                <w:sz w:val="16"/>
                <w:szCs w:val="16"/>
              </w:rPr>
              <w:t>Материалы ГОСТ ВБбШв 5х16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067BCC1F" w14:textId="296D631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5652630E" w14:textId="72709D0B" w:rsidR="00321D86" w:rsidRPr="008D6F93" w:rsidRDefault="00321D86" w:rsidP="00321D86">
            <w:pPr>
              <w:rPr>
                <w:sz w:val="16"/>
                <w:szCs w:val="16"/>
              </w:rPr>
            </w:pPr>
            <w:r w:rsidRPr="008D6F93">
              <w:rPr>
                <w:sz w:val="16"/>
                <w:szCs w:val="16"/>
              </w:rPr>
              <w:t>1</w:t>
            </w:r>
          </w:p>
        </w:tc>
        <w:tc>
          <w:tcPr>
            <w:tcW w:w="1984" w:type="dxa"/>
          </w:tcPr>
          <w:p w14:paraId="61443F53" w14:textId="77777777" w:rsidR="00321D86" w:rsidRPr="008D6F93" w:rsidRDefault="00321D86" w:rsidP="00321D86">
            <w:pPr>
              <w:rPr>
                <w:sz w:val="16"/>
                <w:szCs w:val="16"/>
              </w:rPr>
            </w:pPr>
          </w:p>
        </w:tc>
      </w:tr>
      <w:tr w:rsidR="00321D86" w:rsidRPr="008D6F93" w14:paraId="60BED9F6" w14:textId="123E4A97" w:rsidTr="00321D86">
        <w:trPr>
          <w:trHeight w:val="581"/>
        </w:trPr>
        <w:tc>
          <w:tcPr>
            <w:tcW w:w="562" w:type="dxa"/>
          </w:tcPr>
          <w:p w14:paraId="6C9D2621" w14:textId="255A8988" w:rsidR="00321D86" w:rsidRPr="008D6F93" w:rsidRDefault="00321D86" w:rsidP="00321D86">
            <w:pPr>
              <w:rPr>
                <w:sz w:val="16"/>
                <w:szCs w:val="16"/>
              </w:rPr>
            </w:pPr>
            <w:r w:rsidRPr="008D6F93">
              <w:rPr>
                <w:sz w:val="16"/>
                <w:szCs w:val="16"/>
              </w:rPr>
              <w:t>40</w:t>
            </w:r>
          </w:p>
        </w:tc>
        <w:tc>
          <w:tcPr>
            <w:tcW w:w="4394" w:type="dxa"/>
            <w:tcBorders>
              <w:top w:val="nil"/>
              <w:left w:val="single" w:sz="4" w:space="0" w:color="auto"/>
              <w:bottom w:val="single" w:sz="4" w:space="0" w:color="auto"/>
              <w:right w:val="single" w:sz="4" w:space="0" w:color="auto"/>
            </w:tcBorders>
            <w:shd w:val="clear" w:color="auto" w:fill="auto"/>
          </w:tcPr>
          <w:p w14:paraId="63CCBA1F" w14:textId="3989786A"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25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400D1419" w14:textId="12BB5F7D" w:rsidR="00321D86" w:rsidRPr="008D6F93" w:rsidRDefault="00321D86" w:rsidP="00321D86">
            <w:pPr>
              <w:rPr>
                <w:sz w:val="16"/>
                <w:szCs w:val="16"/>
              </w:rPr>
            </w:pPr>
            <w:r w:rsidRPr="008D6F93">
              <w:rPr>
                <w:color w:val="000000"/>
                <w:sz w:val="16"/>
                <w:szCs w:val="16"/>
              </w:rPr>
              <w:t>Материалы ГОСТ АВБбШв 5х25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50C8DEF2" w14:textId="647E368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451DB7EA" w14:textId="00905EF2" w:rsidR="00321D86" w:rsidRPr="008D6F93" w:rsidRDefault="00321D86" w:rsidP="00321D86">
            <w:pPr>
              <w:rPr>
                <w:sz w:val="16"/>
                <w:szCs w:val="16"/>
              </w:rPr>
            </w:pPr>
            <w:r w:rsidRPr="008D6F93">
              <w:rPr>
                <w:sz w:val="16"/>
                <w:szCs w:val="16"/>
              </w:rPr>
              <w:t>1</w:t>
            </w:r>
          </w:p>
        </w:tc>
        <w:tc>
          <w:tcPr>
            <w:tcW w:w="1984" w:type="dxa"/>
          </w:tcPr>
          <w:p w14:paraId="7AC04ADC" w14:textId="77777777" w:rsidR="00321D86" w:rsidRPr="008D6F93" w:rsidRDefault="00321D86" w:rsidP="00321D86">
            <w:pPr>
              <w:rPr>
                <w:sz w:val="16"/>
                <w:szCs w:val="16"/>
              </w:rPr>
            </w:pPr>
          </w:p>
        </w:tc>
      </w:tr>
      <w:tr w:rsidR="00321D86" w:rsidRPr="008D6F93" w14:paraId="2DA11B8B" w14:textId="3E04C91E" w:rsidTr="00321D86">
        <w:tc>
          <w:tcPr>
            <w:tcW w:w="562" w:type="dxa"/>
          </w:tcPr>
          <w:p w14:paraId="14BC9F77" w14:textId="5D9B26CB" w:rsidR="00321D86" w:rsidRPr="008D6F93" w:rsidRDefault="00321D86" w:rsidP="00321D86">
            <w:pPr>
              <w:rPr>
                <w:sz w:val="16"/>
                <w:szCs w:val="16"/>
              </w:rPr>
            </w:pPr>
            <w:r w:rsidRPr="008D6F93">
              <w:rPr>
                <w:sz w:val="16"/>
                <w:szCs w:val="16"/>
              </w:rPr>
              <w:t>41</w:t>
            </w:r>
          </w:p>
        </w:tc>
        <w:tc>
          <w:tcPr>
            <w:tcW w:w="4394" w:type="dxa"/>
            <w:tcBorders>
              <w:top w:val="nil"/>
              <w:left w:val="single" w:sz="4" w:space="0" w:color="auto"/>
              <w:bottom w:val="single" w:sz="4" w:space="0" w:color="auto"/>
              <w:right w:val="single" w:sz="4" w:space="0" w:color="auto"/>
            </w:tcBorders>
            <w:shd w:val="clear" w:color="auto" w:fill="auto"/>
          </w:tcPr>
          <w:p w14:paraId="233E5DB1" w14:textId="69DD41C3"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до 25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2A9D1164" w14:textId="394AE7C5" w:rsidR="00321D86" w:rsidRPr="008D6F93" w:rsidRDefault="00321D86" w:rsidP="00321D86">
            <w:pPr>
              <w:rPr>
                <w:sz w:val="16"/>
                <w:szCs w:val="16"/>
              </w:rPr>
            </w:pPr>
            <w:r w:rsidRPr="008D6F93">
              <w:rPr>
                <w:color w:val="000000"/>
                <w:sz w:val="16"/>
                <w:szCs w:val="16"/>
              </w:rPr>
              <w:t>Материалы ГОСТ ВБбШв 5х25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66B0E4BF" w14:textId="58FDB699"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2B444ECD" w14:textId="31F76958" w:rsidR="00321D86" w:rsidRPr="008D6F93" w:rsidRDefault="00321D86" w:rsidP="00321D86">
            <w:pPr>
              <w:rPr>
                <w:sz w:val="16"/>
                <w:szCs w:val="16"/>
              </w:rPr>
            </w:pPr>
            <w:r w:rsidRPr="008D6F93">
              <w:rPr>
                <w:sz w:val="16"/>
                <w:szCs w:val="16"/>
              </w:rPr>
              <w:t>1</w:t>
            </w:r>
          </w:p>
        </w:tc>
        <w:tc>
          <w:tcPr>
            <w:tcW w:w="1984" w:type="dxa"/>
          </w:tcPr>
          <w:p w14:paraId="58A44CA7" w14:textId="77777777" w:rsidR="00321D86" w:rsidRPr="008D6F93" w:rsidRDefault="00321D86" w:rsidP="00321D86">
            <w:pPr>
              <w:rPr>
                <w:sz w:val="16"/>
                <w:szCs w:val="16"/>
              </w:rPr>
            </w:pPr>
          </w:p>
        </w:tc>
      </w:tr>
      <w:tr w:rsidR="00321D86" w:rsidRPr="008D6F93" w14:paraId="18F8FC10" w14:textId="321D8AD2" w:rsidTr="00321D86">
        <w:tc>
          <w:tcPr>
            <w:tcW w:w="562" w:type="dxa"/>
          </w:tcPr>
          <w:p w14:paraId="18AA5C85" w14:textId="33C2235A" w:rsidR="00321D86" w:rsidRPr="008D6F93" w:rsidRDefault="00321D86" w:rsidP="00321D86">
            <w:pPr>
              <w:rPr>
                <w:sz w:val="16"/>
                <w:szCs w:val="16"/>
              </w:rPr>
            </w:pPr>
            <w:r w:rsidRPr="008D6F93">
              <w:rPr>
                <w:sz w:val="16"/>
                <w:szCs w:val="16"/>
              </w:rPr>
              <w:t>42</w:t>
            </w:r>
          </w:p>
        </w:tc>
        <w:tc>
          <w:tcPr>
            <w:tcW w:w="4394" w:type="dxa"/>
            <w:tcBorders>
              <w:top w:val="nil"/>
              <w:left w:val="single" w:sz="4" w:space="0" w:color="auto"/>
              <w:bottom w:val="single" w:sz="4" w:space="0" w:color="auto"/>
              <w:right w:val="single" w:sz="4" w:space="0" w:color="auto"/>
            </w:tcBorders>
            <w:shd w:val="clear" w:color="auto" w:fill="auto"/>
          </w:tcPr>
          <w:p w14:paraId="5AAC168F" w14:textId="6830CC13"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35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16EA474A" w14:textId="09AA5499" w:rsidR="00321D86" w:rsidRPr="008D6F93" w:rsidRDefault="00321D86" w:rsidP="00321D86">
            <w:pPr>
              <w:rPr>
                <w:sz w:val="16"/>
                <w:szCs w:val="16"/>
              </w:rPr>
            </w:pPr>
            <w:r w:rsidRPr="008D6F93">
              <w:rPr>
                <w:color w:val="000000"/>
                <w:sz w:val="16"/>
                <w:szCs w:val="16"/>
              </w:rPr>
              <w:t>Материалы ГОСТ АВБбШв 5х35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34BDA578" w14:textId="1852ED37"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A81C049" w14:textId="62A3CC2B" w:rsidR="00321D86" w:rsidRPr="008D6F93" w:rsidRDefault="00321D86" w:rsidP="00321D86">
            <w:pPr>
              <w:rPr>
                <w:sz w:val="16"/>
                <w:szCs w:val="16"/>
              </w:rPr>
            </w:pPr>
            <w:r w:rsidRPr="008D6F93">
              <w:rPr>
                <w:sz w:val="16"/>
                <w:szCs w:val="16"/>
              </w:rPr>
              <w:t>1</w:t>
            </w:r>
          </w:p>
        </w:tc>
        <w:tc>
          <w:tcPr>
            <w:tcW w:w="1984" w:type="dxa"/>
          </w:tcPr>
          <w:p w14:paraId="32636033" w14:textId="77777777" w:rsidR="00321D86" w:rsidRPr="008D6F93" w:rsidRDefault="00321D86" w:rsidP="00321D86">
            <w:pPr>
              <w:rPr>
                <w:sz w:val="16"/>
                <w:szCs w:val="16"/>
              </w:rPr>
            </w:pPr>
          </w:p>
        </w:tc>
      </w:tr>
      <w:tr w:rsidR="00321D86" w:rsidRPr="008D6F93" w14:paraId="44572F2B" w14:textId="296E4A10" w:rsidTr="00321D86">
        <w:tc>
          <w:tcPr>
            <w:tcW w:w="562" w:type="dxa"/>
          </w:tcPr>
          <w:p w14:paraId="22EABF71" w14:textId="45E53574" w:rsidR="00321D86" w:rsidRPr="008D6F93" w:rsidRDefault="00321D86" w:rsidP="00321D86">
            <w:pPr>
              <w:rPr>
                <w:sz w:val="16"/>
                <w:szCs w:val="16"/>
              </w:rPr>
            </w:pPr>
            <w:r w:rsidRPr="008D6F93">
              <w:rPr>
                <w:sz w:val="16"/>
                <w:szCs w:val="16"/>
              </w:rPr>
              <w:t>43</w:t>
            </w:r>
          </w:p>
        </w:tc>
        <w:tc>
          <w:tcPr>
            <w:tcW w:w="4394" w:type="dxa"/>
            <w:tcBorders>
              <w:top w:val="nil"/>
              <w:left w:val="single" w:sz="4" w:space="0" w:color="auto"/>
              <w:bottom w:val="single" w:sz="4" w:space="0" w:color="auto"/>
              <w:right w:val="single" w:sz="4" w:space="0" w:color="auto"/>
            </w:tcBorders>
            <w:shd w:val="clear" w:color="auto" w:fill="auto"/>
          </w:tcPr>
          <w:p w14:paraId="22BF17EC" w14:textId="3311E6DF"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5-ти проводная, сечение до 35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18058DF8" w14:textId="667C37DD" w:rsidR="00321D86" w:rsidRPr="008D6F93" w:rsidRDefault="00321D86" w:rsidP="00321D86">
            <w:pPr>
              <w:rPr>
                <w:sz w:val="16"/>
                <w:szCs w:val="16"/>
              </w:rPr>
            </w:pPr>
            <w:r w:rsidRPr="008D6F93">
              <w:rPr>
                <w:color w:val="000000"/>
                <w:sz w:val="16"/>
                <w:szCs w:val="16"/>
              </w:rPr>
              <w:t>Материалы ГОСТ ВБбШв 5х35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28241B08" w14:textId="40632475"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0C2DB905" w14:textId="0245CD6B" w:rsidR="00321D86" w:rsidRPr="008D6F93" w:rsidRDefault="00321D86" w:rsidP="00321D86">
            <w:pPr>
              <w:rPr>
                <w:sz w:val="16"/>
                <w:szCs w:val="16"/>
              </w:rPr>
            </w:pPr>
            <w:r w:rsidRPr="008D6F93">
              <w:rPr>
                <w:sz w:val="16"/>
                <w:szCs w:val="16"/>
              </w:rPr>
              <w:t>1</w:t>
            </w:r>
          </w:p>
        </w:tc>
        <w:tc>
          <w:tcPr>
            <w:tcW w:w="1984" w:type="dxa"/>
          </w:tcPr>
          <w:p w14:paraId="071C10DF" w14:textId="77777777" w:rsidR="00321D86" w:rsidRPr="008D6F93" w:rsidRDefault="00321D86" w:rsidP="00321D86">
            <w:pPr>
              <w:rPr>
                <w:sz w:val="16"/>
                <w:szCs w:val="16"/>
              </w:rPr>
            </w:pPr>
          </w:p>
        </w:tc>
      </w:tr>
      <w:tr w:rsidR="00321D86" w:rsidRPr="008D6F93" w14:paraId="3FF077A2" w14:textId="5ABFF24F" w:rsidTr="00321D86">
        <w:tc>
          <w:tcPr>
            <w:tcW w:w="562" w:type="dxa"/>
          </w:tcPr>
          <w:p w14:paraId="5FB950BF" w14:textId="3ADDF4A4" w:rsidR="00321D86" w:rsidRPr="008D6F93" w:rsidRDefault="00321D86" w:rsidP="00321D86">
            <w:pPr>
              <w:rPr>
                <w:sz w:val="16"/>
                <w:szCs w:val="16"/>
              </w:rPr>
            </w:pPr>
            <w:r w:rsidRPr="008D6F93">
              <w:rPr>
                <w:sz w:val="16"/>
                <w:szCs w:val="16"/>
              </w:rPr>
              <w:t>44</w:t>
            </w:r>
          </w:p>
        </w:tc>
        <w:tc>
          <w:tcPr>
            <w:tcW w:w="4394" w:type="dxa"/>
            <w:tcBorders>
              <w:top w:val="nil"/>
              <w:left w:val="single" w:sz="4" w:space="0" w:color="auto"/>
              <w:bottom w:val="single" w:sz="4" w:space="0" w:color="auto"/>
              <w:right w:val="single" w:sz="4" w:space="0" w:color="auto"/>
            </w:tcBorders>
            <w:shd w:val="clear" w:color="auto" w:fill="auto"/>
          </w:tcPr>
          <w:p w14:paraId="635B9E34" w14:textId="50D2B70D"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10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4CD12388" w14:textId="467801A9" w:rsidR="00321D86" w:rsidRPr="008D6F93" w:rsidRDefault="00321D86" w:rsidP="00321D86">
            <w:pPr>
              <w:rPr>
                <w:sz w:val="16"/>
                <w:szCs w:val="16"/>
              </w:rPr>
            </w:pPr>
            <w:r w:rsidRPr="008D6F93">
              <w:rPr>
                <w:color w:val="000000"/>
                <w:sz w:val="16"/>
                <w:szCs w:val="16"/>
              </w:rPr>
              <w:t>Закупка всех материалов ГОСТ ВБбШв 4х10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0E4CEECD" w14:textId="367A6F4D"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871F282" w14:textId="55681499" w:rsidR="00321D86" w:rsidRPr="008D6F93" w:rsidRDefault="00321D86" w:rsidP="00321D86">
            <w:pPr>
              <w:rPr>
                <w:sz w:val="16"/>
                <w:szCs w:val="16"/>
              </w:rPr>
            </w:pPr>
            <w:r w:rsidRPr="008D6F93">
              <w:rPr>
                <w:sz w:val="16"/>
                <w:szCs w:val="16"/>
              </w:rPr>
              <w:t>1</w:t>
            </w:r>
          </w:p>
        </w:tc>
        <w:tc>
          <w:tcPr>
            <w:tcW w:w="1984" w:type="dxa"/>
          </w:tcPr>
          <w:p w14:paraId="10BF9C7D" w14:textId="77777777" w:rsidR="00321D86" w:rsidRPr="008D6F93" w:rsidRDefault="00321D86" w:rsidP="00321D86">
            <w:pPr>
              <w:rPr>
                <w:sz w:val="16"/>
                <w:szCs w:val="16"/>
              </w:rPr>
            </w:pPr>
          </w:p>
        </w:tc>
      </w:tr>
      <w:tr w:rsidR="00321D86" w:rsidRPr="008D6F93" w14:paraId="395E501E" w14:textId="21E32E72" w:rsidTr="00321D86">
        <w:tc>
          <w:tcPr>
            <w:tcW w:w="562" w:type="dxa"/>
          </w:tcPr>
          <w:p w14:paraId="072A594C" w14:textId="08B3206E" w:rsidR="00321D86" w:rsidRPr="008D6F93" w:rsidRDefault="00321D86" w:rsidP="00321D86">
            <w:pPr>
              <w:rPr>
                <w:sz w:val="16"/>
                <w:szCs w:val="16"/>
              </w:rPr>
            </w:pPr>
            <w:r w:rsidRPr="008D6F93">
              <w:rPr>
                <w:sz w:val="16"/>
                <w:szCs w:val="16"/>
              </w:rPr>
              <w:t>45</w:t>
            </w:r>
          </w:p>
        </w:tc>
        <w:tc>
          <w:tcPr>
            <w:tcW w:w="4394" w:type="dxa"/>
            <w:tcBorders>
              <w:top w:val="nil"/>
              <w:left w:val="single" w:sz="4" w:space="0" w:color="auto"/>
              <w:bottom w:val="single" w:sz="4" w:space="0" w:color="auto"/>
              <w:right w:val="single" w:sz="4" w:space="0" w:color="auto"/>
            </w:tcBorders>
            <w:shd w:val="clear" w:color="auto" w:fill="auto"/>
          </w:tcPr>
          <w:p w14:paraId="7EB06B1C" w14:textId="3EC556D9"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16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5109FB58" w14:textId="04E48B36" w:rsidR="00321D86" w:rsidRPr="008D6F93" w:rsidRDefault="00321D86" w:rsidP="00321D86">
            <w:pPr>
              <w:rPr>
                <w:sz w:val="16"/>
                <w:szCs w:val="16"/>
              </w:rPr>
            </w:pPr>
            <w:r w:rsidRPr="008D6F93">
              <w:rPr>
                <w:color w:val="000000"/>
                <w:sz w:val="16"/>
                <w:szCs w:val="16"/>
              </w:rPr>
              <w:t xml:space="preserve"> Материалы ГОСТ АВБбШв 4х16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06FC47A6" w14:textId="120CABCD"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17555544" w14:textId="42A68037" w:rsidR="00321D86" w:rsidRPr="008D6F93" w:rsidRDefault="00321D86" w:rsidP="00321D86">
            <w:pPr>
              <w:rPr>
                <w:sz w:val="16"/>
                <w:szCs w:val="16"/>
              </w:rPr>
            </w:pPr>
            <w:r w:rsidRPr="008D6F93">
              <w:rPr>
                <w:sz w:val="16"/>
                <w:szCs w:val="16"/>
              </w:rPr>
              <w:t>1</w:t>
            </w:r>
          </w:p>
        </w:tc>
        <w:tc>
          <w:tcPr>
            <w:tcW w:w="1984" w:type="dxa"/>
          </w:tcPr>
          <w:p w14:paraId="23798662" w14:textId="77777777" w:rsidR="00321D86" w:rsidRPr="008D6F93" w:rsidRDefault="00321D86" w:rsidP="00321D86">
            <w:pPr>
              <w:rPr>
                <w:sz w:val="16"/>
                <w:szCs w:val="16"/>
              </w:rPr>
            </w:pPr>
          </w:p>
        </w:tc>
      </w:tr>
      <w:tr w:rsidR="00321D86" w:rsidRPr="008D6F93" w14:paraId="00AA631E" w14:textId="08253592" w:rsidTr="00321D86">
        <w:tc>
          <w:tcPr>
            <w:tcW w:w="562" w:type="dxa"/>
          </w:tcPr>
          <w:p w14:paraId="7234630A" w14:textId="074FC109" w:rsidR="00321D86" w:rsidRPr="008D6F93" w:rsidRDefault="00321D86" w:rsidP="00321D86">
            <w:pPr>
              <w:rPr>
                <w:sz w:val="16"/>
                <w:szCs w:val="16"/>
              </w:rPr>
            </w:pPr>
            <w:r w:rsidRPr="008D6F93">
              <w:rPr>
                <w:sz w:val="16"/>
                <w:szCs w:val="16"/>
              </w:rPr>
              <w:t>46</w:t>
            </w:r>
          </w:p>
        </w:tc>
        <w:tc>
          <w:tcPr>
            <w:tcW w:w="4394" w:type="dxa"/>
            <w:tcBorders>
              <w:top w:val="nil"/>
              <w:left w:val="single" w:sz="4" w:space="0" w:color="auto"/>
              <w:bottom w:val="single" w:sz="4" w:space="0" w:color="auto"/>
              <w:right w:val="single" w:sz="4" w:space="0" w:color="auto"/>
            </w:tcBorders>
            <w:shd w:val="clear" w:color="auto" w:fill="auto"/>
          </w:tcPr>
          <w:p w14:paraId="5EC87629" w14:textId="33A1969A"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16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4B69E2BA" w14:textId="4EBD4FC9" w:rsidR="00321D86" w:rsidRPr="008D6F93" w:rsidRDefault="00321D86" w:rsidP="00321D86">
            <w:pPr>
              <w:rPr>
                <w:sz w:val="16"/>
                <w:szCs w:val="16"/>
              </w:rPr>
            </w:pPr>
            <w:r w:rsidRPr="008D6F93">
              <w:rPr>
                <w:color w:val="000000"/>
                <w:sz w:val="16"/>
                <w:szCs w:val="16"/>
              </w:rPr>
              <w:t xml:space="preserve"> Материалы ГОСТ ВБбШв 4х16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382BDFA0" w14:textId="0B278E4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062EBFBD" w14:textId="2C1F983E" w:rsidR="00321D86" w:rsidRPr="008D6F93" w:rsidRDefault="00321D86" w:rsidP="00321D86">
            <w:pPr>
              <w:rPr>
                <w:sz w:val="16"/>
                <w:szCs w:val="16"/>
              </w:rPr>
            </w:pPr>
            <w:r w:rsidRPr="008D6F93">
              <w:rPr>
                <w:sz w:val="16"/>
                <w:szCs w:val="16"/>
              </w:rPr>
              <w:t>1</w:t>
            </w:r>
          </w:p>
        </w:tc>
        <w:tc>
          <w:tcPr>
            <w:tcW w:w="1984" w:type="dxa"/>
          </w:tcPr>
          <w:p w14:paraId="1684DEF5" w14:textId="77777777" w:rsidR="00321D86" w:rsidRPr="008D6F93" w:rsidRDefault="00321D86" w:rsidP="00321D86">
            <w:pPr>
              <w:rPr>
                <w:sz w:val="16"/>
                <w:szCs w:val="16"/>
              </w:rPr>
            </w:pPr>
          </w:p>
        </w:tc>
      </w:tr>
      <w:tr w:rsidR="00321D86" w:rsidRPr="008D6F93" w14:paraId="5BCA29B6" w14:textId="026A2A56" w:rsidTr="00321D86">
        <w:trPr>
          <w:trHeight w:val="582"/>
        </w:trPr>
        <w:tc>
          <w:tcPr>
            <w:tcW w:w="562" w:type="dxa"/>
          </w:tcPr>
          <w:p w14:paraId="23A9166B" w14:textId="7AC36EFB" w:rsidR="00321D86" w:rsidRPr="008D6F93" w:rsidRDefault="00321D86" w:rsidP="00321D86">
            <w:pPr>
              <w:rPr>
                <w:sz w:val="16"/>
                <w:szCs w:val="16"/>
              </w:rPr>
            </w:pPr>
            <w:r w:rsidRPr="008D6F93">
              <w:rPr>
                <w:sz w:val="16"/>
                <w:szCs w:val="16"/>
              </w:rPr>
              <w:t>47</w:t>
            </w:r>
          </w:p>
        </w:tc>
        <w:tc>
          <w:tcPr>
            <w:tcW w:w="4394" w:type="dxa"/>
            <w:tcBorders>
              <w:top w:val="nil"/>
              <w:left w:val="single" w:sz="4" w:space="0" w:color="auto"/>
              <w:bottom w:val="single" w:sz="4" w:space="0" w:color="auto"/>
              <w:right w:val="single" w:sz="4" w:space="0" w:color="auto"/>
            </w:tcBorders>
            <w:shd w:val="clear" w:color="auto" w:fill="auto"/>
          </w:tcPr>
          <w:p w14:paraId="28CDDA45" w14:textId="591B6EA1"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25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7C3B4E69" w14:textId="4FAAC290" w:rsidR="00321D86" w:rsidRPr="008D6F93" w:rsidRDefault="00321D86" w:rsidP="00321D86">
            <w:pPr>
              <w:rPr>
                <w:sz w:val="16"/>
                <w:szCs w:val="16"/>
              </w:rPr>
            </w:pPr>
            <w:r w:rsidRPr="008D6F93">
              <w:rPr>
                <w:color w:val="000000"/>
                <w:sz w:val="16"/>
                <w:szCs w:val="16"/>
              </w:rPr>
              <w:t xml:space="preserve"> Материалы ГОСТ АВБбШв 4х25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0A3C0354" w14:textId="0788D843"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B585C0C" w14:textId="0E708F24" w:rsidR="00321D86" w:rsidRPr="008D6F93" w:rsidRDefault="00321D86" w:rsidP="00321D86">
            <w:pPr>
              <w:rPr>
                <w:sz w:val="16"/>
                <w:szCs w:val="16"/>
              </w:rPr>
            </w:pPr>
            <w:r w:rsidRPr="008D6F93">
              <w:rPr>
                <w:sz w:val="16"/>
                <w:szCs w:val="16"/>
              </w:rPr>
              <w:t>1</w:t>
            </w:r>
          </w:p>
        </w:tc>
        <w:tc>
          <w:tcPr>
            <w:tcW w:w="1984" w:type="dxa"/>
          </w:tcPr>
          <w:p w14:paraId="3DE6C3BD" w14:textId="77777777" w:rsidR="00321D86" w:rsidRPr="008D6F93" w:rsidRDefault="00321D86" w:rsidP="00321D86">
            <w:pPr>
              <w:rPr>
                <w:sz w:val="16"/>
                <w:szCs w:val="16"/>
              </w:rPr>
            </w:pPr>
          </w:p>
        </w:tc>
      </w:tr>
      <w:tr w:rsidR="00321D86" w:rsidRPr="008D6F93" w14:paraId="44E1BF90" w14:textId="58F000BA" w:rsidTr="00321D86">
        <w:tc>
          <w:tcPr>
            <w:tcW w:w="562" w:type="dxa"/>
          </w:tcPr>
          <w:p w14:paraId="75AF0853" w14:textId="5604BF13" w:rsidR="00321D86" w:rsidRPr="008D6F93" w:rsidRDefault="00321D86" w:rsidP="00321D86">
            <w:pPr>
              <w:rPr>
                <w:sz w:val="16"/>
                <w:szCs w:val="16"/>
              </w:rPr>
            </w:pPr>
            <w:r w:rsidRPr="008D6F93">
              <w:rPr>
                <w:sz w:val="16"/>
                <w:szCs w:val="16"/>
              </w:rPr>
              <w:t>48</w:t>
            </w:r>
          </w:p>
        </w:tc>
        <w:tc>
          <w:tcPr>
            <w:tcW w:w="4394" w:type="dxa"/>
            <w:tcBorders>
              <w:top w:val="nil"/>
              <w:left w:val="single" w:sz="4" w:space="0" w:color="auto"/>
              <w:bottom w:val="single" w:sz="4" w:space="0" w:color="auto"/>
              <w:right w:val="single" w:sz="4" w:space="0" w:color="auto"/>
            </w:tcBorders>
            <w:shd w:val="clear" w:color="auto" w:fill="auto"/>
          </w:tcPr>
          <w:p w14:paraId="56DF56DB" w14:textId="0C700AC8"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25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5113EF64" w14:textId="64F6E168" w:rsidR="00321D86" w:rsidRPr="008D6F93" w:rsidRDefault="00321D86" w:rsidP="00321D86">
            <w:pPr>
              <w:rPr>
                <w:sz w:val="16"/>
                <w:szCs w:val="16"/>
              </w:rPr>
            </w:pPr>
            <w:r w:rsidRPr="008D6F93">
              <w:rPr>
                <w:color w:val="000000"/>
                <w:sz w:val="16"/>
                <w:szCs w:val="16"/>
              </w:rPr>
              <w:t xml:space="preserve"> Материалы ГОСТ ВБбШв 4х25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04D3B562" w14:textId="27DD3FDC"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48E23336" w14:textId="41141E47" w:rsidR="00321D86" w:rsidRPr="008D6F93" w:rsidRDefault="00321D86" w:rsidP="00321D86">
            <w:pPr>
              <w:rPr>
                <w:sz w:val="16"/>
                <w:szCs w:val="16"/>
              </w:rPr>
            </w:pPr>
            <w:r w:rsidRPr="008D6F93">
              <w:rPr>
                <w:sz w:val="16"/>
                <w:szCs w:val="16"/>
              </w:rPr>
              <w:t>1</w:t>
            </w:r>
          </w:p>
        </w:tc>
        <w:tc>
          <w:tcPr>
            <w:tcW w:w="1984" w:type="dxa"/>
          </w:tcPr>
          <w:p w14:paraId="0A58D2F7" w14:textId="77777777" w:rsidR="00321D86" w:rsidRPr="008D6F93" w:rsidRDefault="00321D86" w:rsidP="00321D86">
            <w:pPr>
              <w:rPr>
                <w:sz w:val="16"/>
                <w:szCs w:val="16"/>
              </w:rPr>
            </w:pPr>
          </w:p>
        </w:tc>
      </w:tr>
      <w:tr w:rsidR="00321D86" w:rsidRPr="008D6F93" w14:paraId="2351BD33" w14:textId="0CA1F6B8" w:rsidTr="00321D86">
        <w:tc>
          <w:tcPr>
            <w:tcW w:w="562" w:type="dxa"/>
          </w:tcPr>
          <w:p w14:paraId="237ED6A0" w14:textId="4AC1406A" w:rsidR="00321D86" w:rsidRPr="008D6F93" w:rsidRDefault="00321D86" w:rsidP="00321D86">
            <w:pPr>
              <w:rPr>
                <w:sz w:val="16"/>
                <w:szCs w:val="16"/>
              </w:rPr>
            </w:pPr>
            <w:r w:rsidRPr="008D6F93">
              <w:rPr>
                <w:sz w:val="16"/>
                <w:szCs w:val="16"/>
              </w:rPr>
              <w:t>49</w:t>
            </w:r>
          </w:p>
        </w:tc>
        <w:tc>
          <w:tcPr>
            <w:tcW w:w="4394" w:type="dxa"/>
            <w:tcBorders>
              <w:top w:val="nil"/>
              <w:left w:val="single" w:sz="4" w:space="0" w:color="auto"/>
              <w:bottom w:val="single" w:sz="4" w:space="0" w:color="auto"/>
              <w:right w:val="single" w:sz="4" w:space="0" w:color="auto"/>
            </w:tcBorders>
            <w:shd w:val="clear" w:color="auto" w:fill="auto"/>
          </w:tcPr>
          <w:p w14:paraId="53FC6D66" w14:textId="415A4A89"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35 кв.мм. (алюминий)</w:t>
            </w:r>
          </w:p>
        </w:tc>
        <w:tc>
          <w:tcPr>
            <w:tcW w:w="6237" w:type="dxa"/>
            <w:tcBorders>
              <w:top w:val="nil"/>
              <w:left w:val="single" w:sz="4" w:space="0" w:color="auto"/>
              <w:bottom w:val="single" w:sz="4" w:space="0" w:color="auto"/>
              <w:right w:val="single" w:sz="4" w:space="0" w:color="auto"/>
            </w:tcBorders>
            <w:shd w:val="clear" w:color="000000" w:fill="FFFFFF"/>
          </w:tcPr>
          <w:p w14:paraId="15FDC184" w14:textId="6E323D7A" w:rsidR="00321D86" w:rsidRPr="008D6F93" w:rsidRDefault="00321D86" w:rsidP="00321D86">
            <w:pPr>
              <w:rPr>
                <w:sz w:val="16"/>
                <w:szCs w:val="16"/>
              </w:rPr>
            </w:pPr>
            <w:r w:rsidRPr="008D6F93">
              <w:rPr>
                <w:color w:val="000000"/>
                <w:sz w:val="16"/>
                <w:szCs w:val="16"/>
              </w:rPr>
              <w:t xml:space="preserve"> Материалы ГОСТ АВБбШв 4х35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42F5A82A" w14:textId="6DE79344"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5412A79" w14:textId="3B0F0A30" w:rsidR="00321D86" w:rsidRPr="008D6F93" w:rsidRDefault="00321D86" w:rsidP="00321D86">
            <w:pPr>
              <w:rPr>
                <w:sz w:val="16"/>
                <w:szCs w:val="16"/>
              </w:rPr>
            </w:pPr>
            <w:r w:rsidRPr="008D6F93">
              <w:rPr>
                <w:sz w:val="16"/>
                <w:szCs w:val="16"/>
              </w:rPr>
              <w:t>1</w:t>
            </w:r>
          </w:p>
        </w:tc>
        <w:tc>
          <w:tcPr>
            <w:tcW w:w="1984" w:type="dxa"/>
          </w:tcPr>
          <w:p w14:paraId="3C82B208" w14:textId="77777777" w:rsidR="00321D86" w:rsidRPr="008D6F93" w:rsidRDefault="00321D86" w:rsidP="00321D86">
            <w:pPr>
              <w:rPr>
                <w:sz w:val="16"/>
                <w:szCs w:val="16"/>
              </w:rPr>
            </w:pPr>
          </w:p>
        </w:tc>
      </w:tr>
      <w:tr w:rsidR="00321D86" w:rsidRPr="008D6F93" w14:paraId="530EEC9E" w14:textId="7CF4B7CA" w:rsidTr="00321D86">
        <w:tc>
          <w:tcPr>
            <w:tcW w:w="562" w:type="dxa"/>
          </w:tcPr>
          <w:p w14:paraId="11D4026E" w14:textId="159369AB" w:rsidR="00321D86" w:rsidRPr="008D6F93" w:rsidRDefault="00321D86" w:rsidP="00321D86">
            <w:pPr>
              <w:rPr>
                <w:sz w:val="16"/>
                <w:szCs w:val="16"/>
              </w:rPr>
            </w:pPr>
            <w:r w:rsidRPr="008D6F93">
              <w:rPr>
                <w:sz w:val="16"/>
                <w:szCs w:val="16"/>
              </w:rPr>
              <w:t>50</w:t>
            </w:r>
          </w:p>
        </w:tc>
        <w:tc>
          <w:tcPr>
            <w:tcW w:w="4394" w:type="dxa"/>
            <w:tcBorders>
              <w:top w:val="nil"/>
              <w:left w:val="single" w:sz="4" w:space="0" w:color="auto"/>
              <w:bottom w:val="single" w:sz="4" w:space="0" w:color="auto"/>
              <w:right w:val="single" w:sz="4" w:space="0" w:color="auto"/>
            </w:tcBorders>
            <w:shd w:val="clear" w:color="auto" w:fill="auto"/>
          </w:tcPr>
          <w:p w14:paraId="0D6DF295" w14:textId="3FEA463B" w:rsidR="00321D86" w:rsidRPr="008D6F93" w:rsidRDefault="00321D86" w:rsidP="00321D86">
            <w:pPr>
              <w:rPr>
                <w:sz w:val="16"/>
                <w:szCs w:val="16"/>
              </w:rPr>
            </w:pPr>
            <w:r w:rsidRPr="008D6F93">
              <w:rPr>
                <w:color w:val="000000"/>
                <w:sz w:val="16"/>
                <w:szCs w:val="16"/>
              </w:rPr>
              <w:t>Восстановление (прокладка ) КЛ-0,4 кВ (кабельная трасса): Подземная силовая кабельная трасса 4-х проводная, сечение 35 кв.мм. (медь)</w:t>
            </w:r>
          </w:p>
        </w:tc>
        <w:tc>
          <w:tcPr>
            <w:tcW w:w="6237" w:type="dxa"/>
            <w:tcBorders>
              <w:top w:val="nil"/>
              <w:left w:val="single" w:sz="4" w:space="0" w:color="auto"/>
              <w:bottom w:val="single" w:sz="4" w:space="0" w:color="auto"/>
              <w:right w:val="single" w:sz="4" w:space="0" w:color="auto"/>
            </w:tcBorders>
            <w:shd w:val="clear" w:color="000000" w:fill="FFFFFF"/>
          </w:tcPr>
          <w:p w14:paraId="4DFFEF95" w14:textId="186D6457" w:rsidR="00321D86" w:rsidRPr="008D6F93" w:rsidRDefault="00321D86" w:rsidP="00321D86">
            <w:pPr>
              <w:rPr>
                <w:sz w:val="16"/>
                <w:szCs w:val="16"/>
              </w:rPr>
            </w:pPr>
            <w:r w:rsidRPr="008D6F93">
              <w:rPr>
                <w:color w:val="000000"/>
                <w:sz w:val="16"/>
                <w:szCs w:val="16"/>
              </w:rPr>
              <w:t xml:space="preserve"> Материалы ГОСТ ВБбШв 4х35 кв. мм,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6E96FC78" w14:textId="68098851"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1608387" w14:textId="19356A56" w:rsidR="00321D86" w:rsidRPr="008D6F93" w:rsidRDefault="00321D86" w:rsidP="00321D86">
            <w:pPr>
              <w:rPr>
                <w:sz w:val="16"/>
                <w:szCs w:val="16"/>
              </w:rPr>
            </w:pPr>
            <w:r w:rsidRPr="008D6F93">
              <w:rPr>
                <w:sz w:val="16"/>
                <w:szCs w:val="16"/>
              </w:rPr>
              <w:t>1</w:t>
            </w:r>
          </w:p>
        </w:tc>
        <w:tc>
          <w:tcPr>
            <w:tcW w:w="1984" w:type="dxa"/>
          </w:tcPr>
          <w:p w14:paraId="533BCD3F" w14:textId="77777777" w:rsidR="00321D86" w:rsidRPr="008D6F93" w:rsidRDefault="00321D86" w:rsidP="00321D86">
            <w:pPr>
              <w:rPr>
                <w:sz w:val="16"/>
                <w:szCs w:val="16"/>
              </w:rPr>
            </w:pPr>
          </w:p>
        </w:tc>
      </w:tr>
      <w:tr w:rsidR="00321D86" w:rsidRPr="008D6F93" w14:paraId="22998C34" w14:textId="383DD64F" w:rsidTr="00321D86">
        <w:tc>
          <w:tcPr>
            <w:tcW w:w="562" w:type="dxa"/>
          </w:tcPr>
          <w:p w14:paraId="7E9845EE" w14:textId="15894C8D" w:rsidR="00321D86" w:rsidRPr="008D6F93" w:rsidRDefault="00321D86" w:rsidP="00321D86">
            <w:pPr>
              <w:rPr>
                <w:sz w:val="16"/>
                <w:szCs w:val="16"/>
              </w:rPr>
            </w:pPr>
            <w:r w:rsidRPr="008D6F93">
              <w:rPr>
                <w:sz w:val="16"/>
                <w:szCs w:val="16"/>
              </w:rPr>
              <w:t>51</w:t>
            </w:r>
          </w:p>
        </w:tc>
        <w:tc>
          <w:tcPr>
            <w:tcW w:w="4394" w:type="dxa"/>
            <w:tcBorders>
              <w:top w:val="nil"/>
              <w:left w:val="single" w:sz="4" w:space="0" w:color="auto"/>
              <w:bottom w:val="single" w:sz="4" w:space="0" w:color="auto"/>
              <w:right w:val="single" w:sz="4" w:space="0" w:color="auto"/>
            </w:tcBorders>
            <w:shd w:val="clear" w:color="auto" w:fill="auto"/>
          </w:tcPr>
          <w:p w14:paraId="32BFC82D" w14:textId="199524D2" w:rsidR="00321D86" w:rsidRPr="008D6F93" w:rsidRDefault="00321D86" w:rsidP="00321D86">
            <w:pPr>
              <w:rPr>
                <w:sz w:val="16"/>
                <w:szCs w:val="16"/>
              </w:rPr>
            </w:pPr>
            <w:r w:rsidRPr="008D6F93">
              <w:rPr>
                <w:color w:val="000000"/>
                <w:sz w:val="16"/>
                <w:szCs w:val="16"/>
              </w:rPr>
              <w:t>Демонтаж КЛ-0,4 кВ (кабельная линия): Силовая кабельная трасса по существующим конструкциям, сечение до 10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026F44FC" w14:textId="37AF0A30" w:rsidR="00321D86" w:rsidRPr="008D6F93" w:rsidRDefault="00321D86" w:rsidP="00321D86">
            <w:pPr>
              <w:rPr>
                <w:sz w:val="16"/>
                <w:szCs w:val="16"/>
              </w:rPr>
            </w:pPr>
            <w:r w:rsidRPr="008D6F93">
              <w:rPr>
                <w:color w:val="000000"/>
                <w:sz w:val="16"/>
                <w:szCs w:val="16"/>
              </w:rPr>
              <w:t>Демонтаж оборудования, сдача на склад, подготовка Актов демонтажа</w:t>
            </w:r>
          </w:p>
        </w:tc>
        <w:tc>
          <w:tcPr>
            <w:tcW w:w="1134" w:type="dxa"/>
            <w:tcBorders>
              <w:top w:val="nil"/>
              <w:left w:val="single" w:sz="4" w:space="0" w:color="auto"/>
              <w:bottom w:val="single" w:sz="4" w:space="0" w:color="auto"/>
              <w:right w:val="single" w:sz="4" w:space="0" w:color="auto"/>
            </w:tcBorders>
            <w:shd w:val="clear" w:color="000000" w:fill="FFFFFF"/>
          </w:tcPr>
          <w:p w14:paraId="01B63AD6" w14:textId="50BF8BED"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46FBDB91" w14:textId="2D855606" w:rsidR="00321D86" w:rsidRPr="008D6F93" w:rsidRDefault="00321D86" w:rsidP="00321D86">
            <w:pPr>
              <w:rPr>
                <w:sz w:val="16"/>
                <w:szCs w:val="16"/>
              </w:rPr>
            </w:pPr>
            <w:r w:rsidRPr="008D6F93">
              <w:rPr>
                <w:sz w:val="16"/>
                <w:szCs w:val="16"/>
              </w:rPr>
              <w:t>1</w:t>
            </w:r>
          </w:p>
        </w:tc>
        <w:tc>
          <w:tcPr>
            <w:tcW w:w="1984" w:type="dxa"/>
          </w:tcPr>
          <w:p w14:paraId="3753682C" w14:textId="77777777" w:rsidR="00321D86" w:rsidRPr="008D6F93" w:rsidRDefault="00321D86" w:rsidP="00321D86">
            <w:pPr>
              <w:rPr>
                <w:sz w:val="16"/>
                <w:szCs w:val="16"/>
              </w:rPr>
            </w:pPr>
          </w:p>
        </w:tc>
      </w:tr>
      <w:tr w:rsidR="00321D86" w:rsidRPr="008D6F93" w14:paraId="1DF44C69" w14:textId="15D020CD" w:rsidTr="00321D86">
        <w:tc>
          <w:tcPr>
            <w:tcW w:w="562" w:type="dxa"/>
          </w:tcPr>
          <w:p w14:paraId="77A4665A" w14:textId="52164673" w:rsidR="00321D86" w:rsidRPr="008D6F93" w:rsidRDefault="00321D86" w:rsidP="00321D86">
            <w:pPr>
              <w:rPr>
                <w:sz w:val="16"/>
                <w:szCs w:val="16"/>
              </w:rPr>
            </w:pPr>
            <w:r w:rsidRPr="008D6F93">
              <w:rPr>
                <w:sz w:val="16"/>
                <w:szCs w:val="16"/>
              </w:rPr>
              <w:t>52</w:t>
            </w:r>
          </w:p>
        </w:tc>
        <w:tc>
          <w:tcPr>
            <w:tcW w:w="4394" w:type="dxa"/>
            <w:tcBorders>
              <w:top w:val="nil"/>
              <w:left w:val="single" w:sz="4" w:space="0" w:color="auto"/>
              <w:bottom w:val="single" w:sz="4" w:space="0" w:color="auto"/>
              <w:right w:val="single" w:sz="4" w:space="0" w:color="auto"/>
            </w:tcBorders>
            <w:shd w:val="clear" w:color="auto" w:fill="auto"/>
          </w:tcPr>
          <w:p w14:paraId="78F78520" w14:textId="09B24889" w:rsidR="00321D86" w:rsidRPr="008D6F93" w:rsidRDefault="00321D86" w:rsidP="00321D86">
            <w:pPr>
              <w:rPr>
                <w:sz w:val="16"/>
                <w:szCs w:val="16"/>
              </w:rPr>
            </w:pPr>
            <w:r w:rsidRPr="008D6F93">
              <w:rPr>
                <w:color w:val="000000"/>
                <w:sz w:val="16"/>
                <w:szCs w:val="16"/>
              </w:rPr>
              <w:t>Демонтаж КЛ-0,4 кВ (кабельная линия): Силовая кабельная трасса по существующим конструкциям, сечение более 10 кв.мм. и до 35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4ABB1556" w14:textId="5126B033" w:rsidR="00321D86" w:rsidRPr="008D6F93" w:rsidRDefault="00321D86" w:rsidP="00321D86">
            <w:pPr>
              <w:rPr>
                <w:sz w:val="16"/>
                <w:szCs w:val="16"/>
              </w:rPr>
            </w:pPr>
            <w:r w:rsidRPr="008D6F93">
              <w:rPr>
                <w:color w:val="000000"/>
                <w:sz w:val="16"/>
                <w:szCs w:val="16"/>
              </w:rPr>
              <w:t>Демонтаж оборудования, сдача на склад, подготовка Актов демонтажа</w:t>
            </w:r>
          </w:p>
        </w:tc>
        <w:tc>
          <w:tcPr>
            <w:tcW w:w="1134" w:type="dxa"/>
            <w:tcBorders>
              <w:top w:val="nil"/>
              <w:left w:val="single" w:sz="4" w:space="0" w:color="auto"/>
              <w:bottom w:val="single" w:sz="4" w:space="0" w:color="auto"/>
              <w:right w:val="single" w:sz="4" w:space="0" w:color="auto"/>
            </w:tcBorders>
            <w:shd w:val="clear" w:color="000000" w:fill="FFFFFF"/>
          </w:tcPr>
          <w:p w14:paraId="062E4FB3" w14:textId="5F67F0A4"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9B43622" w14:textId="325A1B5C" w:rsidR="00321D86" w:rsidRPr="008D6F93" w:rsidRDefault="00321D86" w:rsidP="00321D86">
            <w:pPr>
              <w:rPr>
                <w:sz w:val="16"/>
                <w:szCs w:val="16"/>
              </w:rPr>
            </w:pPr>
            <w:r w:rsidRPr="008D6F93">
              <w:rPr>
                <w:sz w:val="16"/>
                <w:szCs w:val="16"/>
              </w:rPr>
              <w:t>1</w:t>
            </w:r>
          </w:p>
        </w:tc>
        <w:tc>
          <w:tcPr>
            <w:tcW w:w="1984" w:type="dxa"/>
          </w:tcPr>
          <w:p w14:paraId="6C871084" w14:textId="77777777" w:rsidR="00321D86" w:rsidRPr="008D6F93" w:rsidRDefault="00321D86" w:rsidP="00321D86">
            <w:pPr>
              <w:rPr>
                <w:sz w:val="16"/>
                <w:szCs w:val="16"/>
              </w:rPr>
            </w:pPr>
          </w:p>
        </w:tc>
      </w:tr>
      <w:tr w:rsidR="00321D86" w:rsidRPr="008D6F93" w14:paraId="6D488A75" w14:textId="14919310" w:rsidTr="00321D86">
        <w:tc>
          <w:tcPr>
            <w:tcW w:w="562" w:type="dxa"/>
          </w:tcPr>
          <w:p w14:paraId="40242AA4" w14:textId="349C7519" w:rsidR="00321D86" w:rsidRPr="008D6F93" w:rsidRDefault="00321D86" w:rsidP="00321D86">
            <w:pPr>
              <w:rPr>
                <w:sz w:val="16"/>
                <w:szCs w:val="16"/>
              </w:rPr>
            </w:pPr>
            <w:r w:rsidRPr="008D6F93">
              <w:rPr>
                <w:sz w:val="16"/>
                <w:szCs w:val="16"/>
              </w:rPr>
              <w:lastRenderedPageBreak/>
              <w:t>53</w:t>
            </w:r>
          </w:p>
        </w:tc>
        <w:tc>
          <w:tcPr>
            <w:tcW w:w="4394" w:type="dxa"/>
            <w:tcBorders>
              <w:top w:val="nil"/>
              <w:left w:val="single" w:sz="4" w:space="0" w:color="auto"/>
              <w:bottom w:val="single" w:sz="4" w:space="0" w:color="auto"/>
              <w:right w:val="single" w:sz="4" w:space="0" w:color="auto"/>
            </w:tcBorders>
            <w:shd w:val="clear" w:color="auto" w:fill="auto"/>
          </w:tcPr>
          <w:p w14:paraId="4684AEE4" w14:textId="179564BF" w:rsidR="00321D86" w:rsidRPr="008D6F93" w:rsidRDefault="00321D86" w:rsidP="00321D86">
            <w:pPr>
              <w:rPr>
                <w:sz w:val="16"/>
                <w:szCs w:val="16"/>
              </w:rPr>
            </w:pPr>
            <w:r w:rsidRPr="008D6F93">
              <w:rPr>
                <w:color w:val="000000"/>
                <w:sz w:val="16"/>
                <w:szCs w:val="16"/>
              </w:rPr>
              <w:t>Демонтаж КЛ-0,4 кВ (кабельная линия): Силовая кабельная трасса по существующим конструкциям, сечение более 35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6B364E72" w14:textId="5442696C" w:rsidR="00321D86" w:rsidRPr="008D6F93" w:rsidRDefault="00321D86" w:rsidP="00321D86">
            <w:pPr>
              <w:rPr>
                <w:sz w:val="16"/>
                <w:szCs w:val="16"/>
              </w:rPr>
            </w:pPr>
            <w:r w:rsidRPr="008D6F93">
              <w:rPr>
                <w:color w:val="000000"/>
                <w:sz w:val="16"/>
                <w:szCs w:val="16"/>
              </w:rPr>
              <w:t>Демонтаж оборудования, сдача на склад, подготовка Актов демонтажа</w:t>
            </w:r>
          </w:p>
        </w:tc>
        <w:tc>
          <w:tcPr>
            <w:tcW w:w="1134" w:type="dxa"/>
            <w:tcBorders>
              <w:top w:val="nil"/>
              <w:left w:val="single" w:sz="4" w:space="0" w:color="auto"/>
              <w:bottom w:val="single" w:sz="4" w:space="0" w:color="auto"/>
              <w:right w:val="single" w:sz="4" w:space="0" w:color="auto"/>
            </w:tcBorders>
            <w:shd w:val="clear" w:color="000000" w:fill="FFFFFF"/>
          </w:tcPr>
          <w:p w14:paraId="1D6C61A7" w14:textId="3187B2D9"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61EB0F6B" w14:textId="52767162" w:rsidR="00321D86" w:rsidRPr="008D6F93" w:rsidRDefault="00321D86" w:rsidP="00321D86">
            <w:pPr>
              <w:rPr>
                <w:sz w:val="16"/>
                <w:szCs w:val="16"/>
              </w:rPr>
            </w:pPr>
            <w:r w:rsidRPr="008D6F93">
              <w:rPr>
                <w:sz w:val="16"/>
                <w:szCs w:val="16"/>
              </w:rPr>
              <w:t>1</w:t>
            </w:r>
          </w:p>
        </w:tc>
        <w:tc>
          <w:tcPr>
            <w:tcW w:w="1984" w:type="dxa"/>
          </w:tcPr>
          <w:p w14:paraId="2FC39113" w14:textId="77777777" w:rsidR="00321D86" w:rsidRPr="008D6F93" w:rsidRDefault="00321D86" w:rsidP="00321D86">
            <w:pPr>
              <w:rPr>
                <w:sz w:val="16"/>
                <w:szCs w:val="16"/>
              </w:rPr>
            </w:pPr>
          </w:p>
        </w:tc>
      </w:tr>
      <w:tr w:rsidR="00321D86" w:rsidRPr="008D6F93" w14:paraId="31CF94CE" w14:textId="7CA14B95" w:rsidTr="00321D86">
        <w:tc>
          <w:tcPr>
            <w:tcW w:w="562" w:type="dxa"/>
          </w:tcPr>
          <w:p w14:paraId="12F49C06" w14:textId="10E068D5" w:rsidR="00321D86" w:rsidRPr="008D6F93" w:rsidRDefault="00321D86" w:rsidP="00321D86">
            <w:pPr>
              <w:rPr>
                <w:sz w:val="16"/>
                <w:szCs w:val="16"/>
              </w:rPr>
            </w:pPr>
            <w:r w:rsidRPr="008D6F93">
              <w:rPr>
                <w:sz w:val="16"/>
                <w:szCs w:val="16"/>
              </w:rPr>
              <w:t>54</w:t>
            </w:r>
          </w:p>
        </w:tc>
        <w:tc>
          <w:tcPr>
            <w:tcW w:w="4394" w:type="dxa"/>
            <w:tcBorders>
              <w:top w:val="nil"/>
              <w:left w:val="single" w:sz="4" w:space="0" w:color="auto"/>
              <w:bottom w:val="single" w:sz="4" w:space="0" w:color="auto"/>
              <w:right w:val="single" w:sz="4" w:space="0" w:color="auto"/>
            </w:tcBorders>
            <w:shd w:val="clear" w:color="auto" w:fill="auto"/>
          </w:tcPr>
          <w:p w14:paraId="4D124CD9" w14:textId="5946B6F9" w:rsidR="00321D86" w:rsidRPr="008D6F93" w:rsidRDefault="00321D86" w:rsidP="00321D86">
            <w:pPr>
              <w:rPr>
                <w:sz w:val="16"/>
                <w:szCs w:val="16"/>
              </w:rPr>
            </w:pPr>
            <w:r w:rsidRPr="008D6F93">
              <w:rPr>
                <w:color w:val="000000"/>
                <w:sz w:val="16"/>
                <w:szCs w:val="16"/>
              </w:rPr>
              <w:t>Установка концевой кабельной муфты КЛ-0,4 кВ, 4-х/5-ти проводный кабель до 25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521B0349" w14:textId="12D3265C" w:rsidR="00321D86" w:rsidRPr="008D6F93" w:rsidRDefault="00321D86" w:rsidP="00321D86">
            <w:pPr>
              <w:rPr>
                <w:sz w:val="16"/>
                <w:szCs w:val="16"/>
              </w:rPr>
            </w:pPr>
            <w:r w:rsidRPr="008D6F93">
              <w:rPr>
                <w:color w:val="000000"/>
                <w:sz w:val="16"/>
                <w:szCs w:val="16"/>
              </w:rPr>
              <w:t>Монтаж для кабелей сечением от 10 до 25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7159FB48" w14:textId="3DE4FE8E"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2409EB59" w14:textId="5653786F" w:rsidR="00321D86" w:rsidRPr="008D6F93" w:rsidRDefault="00321D86" w:rsidP="00321D86">
            <w:pPr>
              <w:rPr>
                <w:sz w:val="16"/>
                <w:szCs w:val="16"/>
              </w:rPr>
            </w:pPr>
            <w:r w:rsidRPr="008D6F93">
              <w:rPr>
                <w:sz w:val="16"/>
                <w:szCs w:val="16"/>
              </w:rPr>
              <w:t>1</w:t>
            </w:r>
          </w:p>
        </w:tc>
        <w:tc>
          <w:tcPr>
            <w:tcW w:w="1984" w:type="dxa"/>
          </w:tcPr>
          <w:p w14:paraId="52DD907C" w14:textId="77777777" w:rsidR="00321D86" w:rsidRPr="008D6F93" w:rsidRDefault="00321D86" w:rsidP="00321D86">
            <w:pPr>
              <w:rPr>
                <w:sz w:val="16"/>
                <w:szCs w:val="16"/>
              </w:rPr>
            </w:pPr>
          </w:p>
        </w:tc>
      </w:tr>
      <w:tr w:rsidR="00321D86" w:rsidRPr="008D6F93" w14:paraId="4C400D23" w14:textId="18FCBA8B" w:rsidTr="00321D86">
        <w:tc>
          <w:tcPr>
            <w:tcW w:w="562" w:type="dxa"/>
          </w:tcPr>
          <w:p w14:paraId="038C7FAD" w14:textId="3D09DEBB" w:rsidR="00321D86" w:rsidRPr="008D6F93" w:rsidRDefault="00321D86" w:rsidP="00321D86">
            <w:pPr>
              <w:rPr>
                <w:sz w:val="16"/>
                <w:szCs w:val="16"/>
              </w:rPr>
            </w:pPr>
            <w:r w:rsidRPr="008D6F93">
              <w:rPr>
                <w:sz w:val="16"/>
                <w:szCs w:val="16"/>
              </w:rPr>
              <w:t>55</w:t>
            </w:r>
          </w:p>
        </w:tc>
        <w:tc>
          <w:tcPr>
            <w:tcW w:w="4394" w:type="dxa"/>
            <w:tcBorders>
              <w:top w:val="nil"/>
              <w:left w:val="single" w:sz="4" w:space="0" w:color="auto"/>
              <w:bottom w:val="single" w:sz="4" w:space="0" w:color="auto"/>
              <w:right w:val="single" w:sz="4" w:space="0" w:color="auto"/>
            </w:tcBorders>
            <w:shd w:val="clear" w:color="auto" w:fill="auto"/>
          </w:tcPr>
          <w:p w14:paraId="400AC559" w14:textId="08E64228" w:rsidR="00321D86" w:rsidRPr="008D6F93" w:rsidRDefault="00321D86" w:rsidP="00321D86">
            <w:pPr>
              <w:rPr>
                <w:sz w:val="16"/>
                <w:szCs w:val="16"/>
              </w:rPr>
            </w:pPr>
            <w:r w:rsidRPr="008D6F93">
              <w:rPr>
                <w:color w:val="000000"/>
                <w:sz w:val="16"/>
                <w:szCs w:val="16"/>
              </w:rPr>
              <w:t>Установка концевой кабельной муфты КЛ-0,4 кВ, 4-х/5-ти проводный кабель до 50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7841B554" w14:textId="49734DE5" w:rsidR="00321D86" w:rsidRPr="008D6F93" w:rsidRDefault="00321D86" w:rsidP="00321D86">
            <w:pPr>
              <w:rPr>
                <w:sz w:val="16"/>
                <w:szCs w:val="16"/>
              </w:rPr>
            </w:pPr>
            <w:r w:rsidRPr="008D6F93">
              <w:rPr>
                <w:color w:val="000000"/>
                <w:sz w:val="16"/>
                <w:szCs w:val="16"/>
              </w:rPr>
              <w:t>Монтаж для кабелей сечением от 35 до 50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0BD65B18" w14:textId="1506719E"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397159B2" w14:textId="5E6DD3F6" w:rsidR="00321D86" w:rsidRPr="008D6F93" w:rsidRDefault="00321D86" w:rsidP="00321D86">
            <w:pPr>
              <w:rPr>
                <w:sz w:val="16"/>
                <w:szCs w:val="16"/>
              </w:rPr>
            </w:pPr>
            <w:r w:rsidRPr="008D6F93">
              <w:rPr>
                <w:sz w:val="16"/>
                <w:szCs w:val="16"/>
              </w:rPr>
              <w:t>1</w:t>
            </w:r>
          </w:p>
        </w:tc>
        <w:tc>
          <w:tcPr>
            <w:tcW w:w="1984" w:type="dxa"/>
          </w:tcPr>
          <w:p w14:paraId="328D23A4" w14:textId="77777777" w:rsidR="00321D86" w:rsidRPr="008D6F93" w:rsidRDefault="00321D86" w:rsidP="00321D86">
            <w:pPr>
              <w:rPr>
                <w:sz w:val="16"/>
                <w:szCs w:val="16"/>
              </w:rPr>
            </w:pPr>
          </w:p>
        </w:tc>
      </w:tr>
      <w:tr w:rsidR="00321D86" w:rsidRPr="008D6F93" w14:paraId="1543694F" w14:textId="6B9D0672" w:rsidTr="00321D86">
        <w:tc>
          <w:tcPr>
            <w:tcW w:w="562" w:type="dxa"/>
          </w:tcPr>
          <w:p w14:paraId="5044E02A" w14:textId="4AD57F59" w:rsidR="00321D86" w:rsidRPr="008D6F93" w:rsidRDefault="00321D86" w:rsidP="00321D86">
            <w:pPr>
              <w:rPr>
                <w:sz w:val="16"/>
                <w:szCs w:val="16"/>
              </w:rPr>
            </w:pPr>
            <w:r w:rsidRPr="008D6F93">
              <w:rPr>
                <w:sz w:val="16"/>
                <w:szCs w:val="16"/>
              </w:rPr>
              <w:t>56</w:t>
            </w:r>
          </w:p>
        </w:tc>
        <w:tc>
          <w:tcPr>
            <w:tcW w:w="4394" w:type="dxa"/>
            <w:tcBorders>
              <w:top w:val="nil"/>
              <w:left w:val="single" w:sz="4" w:space="0" w:color="auto"/>
              <w:bottom w:val="single" w:sz="4" w:space="0" w:color="auto"/>
              <w:right w:val="single" w:sz="4" w:space="0" w:color="auto"/>
            </w:tcBorders>
            <w:shd w:val="clear" w:color="auto" w:fill="auto"/>
          </w:tcPr>
          <w:p w14:paraId="7D588D09" w14:textId="0484A7E4" w:rsidR="00321D86" w:rsidRPr="008D6F93" w:rsidRDefault="00321D86" w:rsidP="00321D86">
            <w:pPr>
              <w:rPr>
                <w:sz w:val="16"/>
                <w:szCs w:val="16"/>
              </w:rPr>
            </w:pPr>
            <w:r w:rsidRPr="008D6F93">
              <w:rPr>
                <w:color w:val="000000"/>
                <w:sz w:val="16"/>
                <w:szCs w:val="16"/>
              </w:rPr>
              <w:t>Установка соединительной кабельной муфты КЛ-0,4 кВ, 4-х/5-ти проводный кабель до 25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4927940C" w14:textId="6780260D" w:rsidR="00321D86" w:rsidRPr="008D6F93" w:rsidRDefault="00321D86" w:rsidP="00321D86">
            <w:pPr>
              <w:rPr>
                <w:sz w:val="16"/>
                <w:szCs w:val="16"/>
              </w:rPr>
            </w:pPr>
            <w:r w:rsidRPr="008D6F93">
              <w:rPr>
                <w:color w:val="000000"/>
                <w:sz w:val="16"/>
                <w:szCs w:val="16"/>
              </w:rPr>
              <w:t>Монтаж для кабелей сечением от 10 до 25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0E675AEB" w14:textId="334180AF"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2E179295" w14:textId="00FA518B" w:rsidR="00321D86" w:rsidRPr="008D6F93" w:rsidRDefault="00321D86" w:rsidP="00321D86">
            <w:pPr>
              <w:rPr>
                <w:sz w:val="16"/>
                <w:szCs w:val="16"/>
              </w:rPr>
            </w:pPr>
            <w:r w:rsidRPr="008D6F93">
              <w:rPr>
                <w:sz w:val="16"/>
                <w:szCs w:val="16"/>
              </w:rPr>
              <w:t>1</w:t>
            </w:r>
          </w:p>
        </w:tc>
        <w:tc>
          <w:tcPr>
            <w:tcW w:w="1984" w:type="dxa"/>
          </w:tcPr>
          <w:p w14:paraId="020D2247" w14:textId="77777777" w:rsidR="00321D86" w:rsidRPr="008D6F93" w:rsidRDefault="00321D86" w:rsidP="00321D86">
            <w:pPr>
              <w:rPr>
                <w:sz w:val="16"/>
                <w:szCs w:val="16"/>
              </w:rPr>
            </w:pPr>
          </w:p>
        </w:tc>
      </w:tr>
      <w:tr w:rsidR="00321D86" w:rsidRPr="008D6F93" w14:paraId="3B99CB49" w14:textId="4CE8AFC5" w:rsidTr="00321D86">
        <w:tc>
          <w:tcPr>
            <w:tcW w:w="562" w:type="dxa"/>
          </w:tcPr>
          <w:p w14:paraId="562BB7B7" w14:textId="4CF0BCEA" w:rsidR="00321D86" w:rsidRPr="008D6F93" w:rsidRDefault="00321D86" w:rsidP="00321D86">
            <w:pPr>
              <w:rPr>
                <w:sz w:val="16"/>
                <w:szCs w:val="16"/>
              </w:rPr>
            </w:pPr>
            <w:r w:rsidRPr="008D6F93">
              <w:rPr>
                <w:sz w:val="16"/>
                <w:szCs w:val="16"/>
              </w:rPr>
              <w:t>57</w:t>
            </w:r>
          </w:p>
        </w:tc>
        <w:tc>
          <w:tcPr>
            <w:tcW w:w="4394" w:type="dxa"/>
            <w:tcBorders>
              <w:top w:val="nil"/>
              <w:left w:val="single" w:sz="4" w:space="0" w:color="auto"/>
              <w:bottom w:val="single" w:sz="4" w:space="0" w:color="auto"/>
              <w:right w:val="single" w:sz="4" w:space="0" w:color="auto"/>
            </w:tcBorders>
            <w:shd w:val="clear" w:color="auto" w:fill="auto"/>
          </w:tcPr>
          <w:p w14:paraId="6633D446" w14:textId="70298182" w:rsidR="00321D86" w:rsidRPr="008D6F93" w:rsidRDefault="00321D86" w:rsidP="00321D86">
            <w:pPr>
              <w:rPr>
                <w:sz w:val="16"/>
                <w:szCs w:val="16"/>
              </w:rPr>
            </w:pPr>
            <w:r w:rsidRPr="008D6F93">
              <w:rPr>
                <w:color w:val="000000"/>
                <w:sz w:val="16"/>
                <w:szCs w:val="16"/>
              </w:rPr>
              <w:t>Установка соединительной кабельной муфты КЛ-0,4 кВ, 4-х/5-ти проводный кабель до 50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6D6377BD" w14:textId="3A40B516" w:rsidR="00321D86" w:rsidRPr="008D6F93" w:rsidRDefault="00321D86" w:rsidP="00321D86">
            <w:pPr>
              <w:rPr>
                <w:sz w:val="16"/>
                <w:szCs w:val="16"/>
              </w:rPr>
            </w:pPr>
            <w:r w:rsidRPr="008D6F93">
              <w:rPr>
                <w:color w:val="000000"/>
                <w:sz w:val="16"/>
                <w:szCs w:val="16"/>
              </w:rPr>
              <w:t>Монтаж для кабелей сечением от 35 до 50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1BF58699" w14:textId="72F27B95"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353955A7" w14:textId="6FE4B103" w:rsidR="00321D86" w:rsidRPr="008D6F93" w:rsidRDefault="00321D86" w:rsidP="00321D86">
            <w:pPr>
              <w:rPr>
                <w:sz w:val="16"/>
                <w:szCs w:val="16"/>
              </w:rPr>
            </w:pPr>
            <w:r w:rsidRPr="008D6F93">
              <w:rPr>
                <w:sz w:val="16"/>
                <w:szCs w:val="16"/>
              </w:rPr>
              <w:t>1</w:t>
            </w:r>
          </w:p>
        </w:tc>
        <w:tc>
          <w:tcPr>
            <w:tcW w:w="1984" w:type="dxa"/>
          </w:tcPr>
          <w:p w14:paraId="15ABF854" w14:textId="77777777" w:rsidR="00321D86" w:rsidRPr="008D6F93" w:rsidRDefault="00321D86" w:rsidP="00321D86">
            <w:pPr>
              <w:rPr>
                <w:sz w:val="16"/>
                <w:szCs w:val="16"/>
              </w:rPr>
            </w:pPr>
          </w:p>
        </w:tc>
      </w:tr>
      <w:tr w:rsidR="00321D86" w:rsidRPr="008D6F93" w14:paraId="5DB4DBC9" w14:textId="01627E3E" w:rsidTr="00321D86">
        <w:tc>
          <w:tcPr>
            <w:tcW w:w="562" w:type="dxa"/>
          </w:tcPr>
          <w:p w14:paraId="1618938D" w14:textId="660064C5" w:rsidR="00321D86" w:rsidRPr="008D6F93" w:rsidRDefault="00321D86" w:rsidP="00321D86">
            <w:pPr>
              <w:rPr>
                <w:sz w:val="16"/>
                <w:szCs w:val="16"/>
              </w:rPr>
            </w:pPr>
            <w:r w:rsidRPr="008D6F93">
              <w:rPr>
                <w:sz w:val="16"/>
                <w:szCs w:val="16"/>
              </w:rPr>
              <w:t>58</w:t>
            </w:r>
          </w:p>
        </w:tc>
        <w:tc>
          <w:tcPr>
            <w:tcW w:w="4394" w:type="dxa"/>
            <w:tcBorders>
              <w:top w:val="nil"/>
              <w:left w:val="single" w:sz="4" w:space="0" w:color="auto"/>
              <w:bottom w:val="single" w:sz="4" w:space="0" w:color="auto"/>
              <w:right w:val="single" w:sz="4" w:space="0" w:color="auto"/>
            </w:tcBorders>
            <w:shd w:val="clear" w:color="auto" w:fill="auto"/>
          </w:tcPr>
          <w:p w14:paraId="47E14E81" w14:textId="035A5476" w:rsidR="00321D86" w:rsidRPr="008D6F93" w:rsidRDefault="00321D86" w:rsidP="00321D86">
            <w:pPr>
              <w:rPr>
                <w:sz w:val="16"/>
                <w:szCs w:val="16"/>
              </w:rPr>
            </w:pPr>
            <w:r w:rsidRPr="008D6F93">
              <w:rPr>
                <w:color w:val="000000"/>
                <w:sz w:val="16"/>
                <w:szCs w:val="16"/>
              </w:rPr>
              <w:t>Определение места пробоя кабеля КЛ-0,4 кВ, пролож-го в земле (прожиг кабеля ЭТЛ), провед-ие земляных работ</w:t>
            </w:r>
          </w:p>
        </w:tc>
        <w:tc>
          <w:tcPr>
            <w:tcW w:w="6237" w:type="dxa"/>
            <w:tcBorders>
              <w:top w:val="nil"/>
              <w:left w:val="single" w:sz="4" w:space="0" w:color="auto"/>
              <w:bottom w:val="single" w:sz="4" w:space="0" w:color="auto"/>
              <w:right w:val="single" w:sz="4" w:space="0" w:color="auto"/>
            </w:tcBorders>
            <w:shd w:val="clear" w:color="000000" w:fill="FFFFFF"/>
          </w:tcPr>
          <w:p w14:paraId="298D933D" w14:textId="5F6FEA34" w:rsidR="00321D86" w:rsidRPr="008D6F93" w:rsidRDefault="00321D86" w:rsidP="00321D86">
            <w:pPr>
              <w:rPr>
                <w:sz w:val="16"/>
                <w:szCs w:val="16"/>
              </w:rPr>
            </w:pPr>
            <w:r w:rsidRPr="008D6F93">
              <w:rPr>
                <w:color w:val="000000"/>
                <w:sz w:val="16"/>
                <w:szCs w:val="16"/>
              </w:rPr>
              <w:t>Полный комплекс работ, применяется в случае установки соединительной кабельной муфты на существующей линии.</w:t>
            </w:r>
          </w:p>
        </w:tc>
        <w:tc>
          <w:tcPr>
            <w:tcW w:w="1134" w:type="dxa"/>
            <w:tcBorders>
              <w:top w:val="nil"/>
              <w:left w:val="single" w:sz="4" w:space="0" w:color="auto"/>
              <w:bottom w:val="single" w:sz="4" w:space="0" w:color="auto"/>
              <w:right w:val="single" w:sz="4" w:space="0" w:color="auto"/>
            </w:tcBorders>
            <w:shd w:val="clear" w:color="000000" w:fill="FFFFFF"/>
          </w:tcPr>
          <w:p w14:paraId="375665F9" w14:textId="5B7C044E"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0892E0FF" w14:textId="47618C68" w:rsidR="00321D86" w:rsidRPr="008D6F93" w:rsidRDefault="00321D86" w:rsidP="00321D86">
            <w:pPr>
              <w:rPr>
                <w:sz w:val="16"/>
                <w:szCs w:val="16"/>
              </w:rPr>
            </w:pPr>
            <w:r w:rsidRPr="008D6F93">
              <w:rPr>
                <w:sz w:val="16"/>
                <w:szCs w:val="16"/>
              </w:rPr>
              <w:t>1</w:t>
            </w:r>
          </w:p>
        </w:tc>
        <w:tc>
          <w:tcPr>
            <w:tcW w:w="1984" w:type="dxa"/>
          </w:tcPr>
          <w:p w14:paraId="3A91CE31" w14:textId="77777777" w:rsidR="00321D86" w:rsidRPr="008D6F93" w:rsidRDefault="00321D86" w:rsidP="00321D86">
            <w:pPr>
              <w:rPr>
                <w:sz w:val="16"/>
                <w:szCs w:val="16"/>
              </w:rPr>
            </w:pPr>
          </w:p>
        </w:tc>
      </w:tr>
      <w:tr w:rsidR="00321D86" w:rsidRPr="008D6F93" w14:paraId="728E66E1" w14:textId="069FF417" w:rsidTr="00321D86">
        <w:tc>
          <w:tcPr>
            <w:tcW w:w="562" w:type="dxa"/>
          </w:tcPr>
          <w:p w14:paraId="7E60A740" w14:textId="09DB93C4" w:rsidR="00321D86" w:rsidRPr="008D6F93" w:rsidRDefault="00321D86" w:rsidP="00321D86">
            <w:pPr>
              <w:rPr>
                <w:sz w:val="16"/>
                <w:szCs w:val="16"/>
              </w:rPr>
            </w:pPr>
            <w:r w:rsidRPr="008D6F93">
              <w:rPr>
                <w:sz w:val="16"/>
                <w:szCs w:val="16"/>
              </w:rPr>
              <w:t>59</w:t>
            </w:r>
          </w:p>
        </w:tc>
        <w:tc>
          <w:tcPr>
            <w:tcW w:w="4394" w:type="dxa"/>
            <w:tcBorders>
              <w:top w:val="nil"/>
              <w:left w:val="single" w:sz="4" w:space="0" w:color="auto"/>
              <w:bottom w:val="single" w:sz="4" w:space="0" w:color="auto"/>
              <w:right w:val="single" w:sz="4" w:space="0" w:color="auto"/>
            </w:tcBorders>
            <w:shd w:val="clear" w:color="auto" w:fill="auto"/>
          </w:tcPr>
          <w:p w14:paraId="5CFD3E68" w14:textId="3B66ECA3" w:rsidR="00321D86" w:rsidRPr="008D6F93" w:rsidRDefault="00321D86" w:rsidP="00321D86">
            <w:pPr>
              <w:rPr>
                <w:sz w:val="16"/>
                <w:szCs w:val="16"/>
              </w:rPr>
            </w:pPr>
            <w:r w:rsidRPr="008D6F93">
              <w:rPr>
                <w:color w:val="000000"/>
                <w:sz w:val="16"/>
                <w:szCs w:val="16"/>
              </w:rPr>
              <w:t>Восстановление асфальто-бетонного покрытия</w:t>
            </w:r>
          </w:p>
        </w:tc>
        <w:tc>
          <w:tcPr>
            <w:tcW w:w="6237" w:type="dxa"/>
            <w:tcBorders>
              <w:top w:val="nil"/>
              <w:left w:val="single" w:sz="4" w:space="0" w:color="auto"/>
              <w:bottom w:val="single" w:sz="4" w:space="0" w:color="auto"/>
              <w:right w:val="single" w:sz="4" w:space="0" w:color="auto"/>
            </w:tcBorders>
            <w:shd w:val="clear" w:color="000000" w:fill="FFFFFF"/>
          </w:tcPr>
          <w:p w14:paraId="7A4FF4DE" w14:textId="6378A53B" w:rsidR="00321D86" w:rsidRPr="008D6F93" w:rsidRDefault="00321D86" w:rsidP="00321D86">
            <w:pPr>
              <w:rPr>
                <w:sz w:val="16"/>
                <w:szCs w:val="16"/>
              </w:rPr>
            </w:pPr>
            <w:r w:rsidRPr="008D6F93">
              <w:rPr>
                <w:color w:val="000000"/>
                <w:sz w:val="16"/>
                <w:szCs w:val="16"/>
              </w:rPr>
              <w:t>Полный комплекс работ, восставление покрытия до первоначального состояния, применяется при вскрытии дорожного полотна, тротуаров. Закрыти работ по площади фактического вскрытия дорожного полотна</w:t>
            </w:r>
          </w:p>
        </w:tc>
        <w:tc>
          <w:tcPr>
            <w:tcW w:w="1134" w:type="dxa"/>
            <w:tcBorders>
              <w:top w:val="nil"/>
              <w:left w:val="single" w:sz="4" w:space="0" w:color="auto"/>
              <w:bottom w:val="single" w:sz="4" w:space="0" w:color="auto"/>
              <w:right w:val="single" w:sz="4" w:space="0" w:color="auto"/>
            </w:tcBorders>
            <w:shd w:val="clear" w:color="000000" w:fill="FFFFFF"/>
          </w:tcPr>
          <w:p w14:paraId="6871E7BA" w14:textId="3FBE03DF" w:rsidR="00321D86" w:rsidRPr="008D6F93" w:rsidRDefault="00321D86" w:rsidP="00321D86">
            <w:pPr>
              <w:rPr>
                <w:sz w:val="16"/>
                <w:szCs w:val="16"/>
              </w:rPr>
            </w:pPr>
            <w:r w:rsidRPr="008D6F93">
              <w:rPr>
                <w:color w:val="000000"/>
                <w:sz w:val="16"/>
                <w:szCs w:val="16"/>
              </w:rPr>
              <w:t>за 1 кв.м</w:t>
            </w:r>
          </w:p>
        </w:tc>
        <w:tc>
          <w:tcPr>
            <w:tcW w:w="851" w:type="dxa"/>
          </w:tcPr>
          <w:p w14:paraId="74D3A6CE" w14:textId="70CBDE14" w:rsidR="00321D86" w:rsidRPr="008D6F93" w:rsidRDefault="00321D86" w:rsidP="00321D86">
            <w:pPr>
              <w:rPr>
                <w:sz w:val="16"/>
                <w:szCs w:val="16"/>
              </w:rPr>
            </w:pPr>
            <w:r w:rsidRPr="008D6F93">
              <w:rPr>
                <w:sz w:val="16"/>
                <w:szCs w:val="16"/>
              </w:rPr>
              <w:t>1</w:t>
            </w:r>
          </w:p>
        </w:tc>
        <w:tc>
          <w:tcPr>
            <w:tcW w:w="1984" w:type="dxa"/>
          </w:tcPr>
          <w:p w14:paraId="4163BD78" w14:textId="77777777" w:rsidR="00321D86" w:rsidRPr="008D6F93" w:rsidRDefault="00321D86" w:rsidP="00321D86">
            <w:pPr>
              <w:rPr>
                <w:sz w:val="16"/>
                <w:szCs w:val="16"/>
              </w:rPr>
            </w:pPr>
          </w:p>
        </w:tc>
      </w:tr>
      <w:tr w:rsidR="00321D86" w:rsidRPr="008D6F93" w14:paraId="3643A3D3" w14:textId="2A687764" w:rsidTr="00321D86">
        <w:tc>
          <w:tcPr>
            <w:tcW w:w="562" w:type="dxa"/>
          </w:tcPr>
          <w:p w14:paraId="5C0DAD83" w14:textId="0976BDBF" w:rsidR="00321D86" w:rsidRPr="008D6F93" w:rsidRDefault="00321D86" w:rsidP="00321D86">
            <w:pPr>
              <w:rPr>
                <w:sz w:val="16"/>
                <w:szCs w:val="16"/>
              </w:rPr>
            </w:pPr>
            <w:r w:rsidRPr="008D6F93">
              <w:rPr>
                <w:sz w:val="16"/>
                <w:szCs w:val="16"/>
              </w:rPr>
              <w:t>60</w:t>
            </w:r>
          </w:p>
        </w:tc>
        <w:tc>
          <w:tcPr>
            <w:tcW w:w="4394" w:type="dxa"/>
            <w:tcBorders>
              <w:top w:val="nil"/>
              <w:left w:val="single" w:sz="4" w:space="0" w:color="auto"/>
              <w:bottom w:val="single" w:sz="4" w:space="0" w:color="auto"/>
              <w:right w:val="single" w:sz="4" w:space="0" w:color="auto"/>
            </w:tcBorders>
            <w:shd w:val="clear" w:color="auto" w:fill="auto"/>
          </w:tcPr>
          <w:p w14:paraId="13C66A76" w14:textId="769104C6" w:rsidR="00321D86" w:rsidRPr="008D6F93" w:rsidRDefault="00321D86" w:rsidP="00321D86">
            <w:pPr>
              <w:rPr>
                <w:sz w:val="16"/>
                <w:szCs w:val="16"/>
              </w:rPr>
            </w:pPr>
            <w:r w:rsidRPr="008D6F93">
              <w:rPr>
                <w:color w:val="000000"/>
                <w:sz w:val="16"/>
                <w:szCs w:val="16"/>
              </w:rPr>
              <w:t>Восстановление КЛ-6 (10) кВ (кабельная линия) Подземная силовая кабельная трасса с использованием кабеля до 95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3DEEEB9D" w14:textId="2667A832" w:rsidR="00321D86" w:rsidRPr="008D6F93" w:rsidRDefault="00321D86" w:rsidP="00321D86">
            <w:pPr>
              <w:rPr>
                <w:sz w:val="16"/>
                <w:szCs w:val="16"/>
              </w:rPr>
            </w:pPr>
            <w:r w:rsidRPr="008D6F93">
              <w:rPr>
                <w:color w:val="000000"/>
                <w:sz w:val="16"/>
                <w:szCs w:val="16"/>
              </w:rPr>
              <w:t>Использование материалов ГОСТ,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11D1A919" w14:textId="77A74C30"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3350ED5D" w14:textId="6C212560" w:rsidR="00321D86" w:rsidRPr="008D6F93" w:rsidRDefault="00321D86" w:rsidP="00321D86">
            <w:pPr>
              <w:rPr>
                <w:sz w:val="16"/>
                <w:szCs w:val="16"/>
              </w:rPr>
            </w:pPr>
            <w:r w:rsidRPr="008D6F93">
              <w:rPr>
                <w:sz w:val="16"/>
                <w:szCs w:val="16"/>
              </w:rPr>
              <w:t>1</w:t>
            </w:r>
          </w:p>
        </w:tc>
        <w:tc>
          <w:tcPr>
            <w:tcW w:w="1984" w:type="dxa"/>
          </w:tcPr>
          <w:p w14:paraId="04B90628" w14:textId="77777777" w:rsidR="00321D86" w:rsidRPr="008D6F93" w:rsidRDefault="00321D86" w:rsidP="00321D86">
            <w:pPr>
              <w:rPr>
                <w:sz w:val="16"/>
                <w:szCs w:val="16"/>
              </w:rPr>
            </w:pPr>
          </w:p>
        </w:tc>
      </w:tr>
      <w:tr w:rsidR="00321D86" w:rsidRPr="008D6F93" w14:paraId="6EA20AFF" w14:textId="492DE34E" w:rsidTr="00321D86">
        <w:tc>
          <w:tcPr>
            <w:tcW w:w="562" w:type="dxa"/>
          </w:tcPr>
          <w:p w14:paraId="5BF0962A" w14:textId="2D044260" w:rsidR="00321D86" w:rsidRPr="008D6F93" w:rsidRDefault="00321D86" w:rsidP="00321D86">
            <w:pPr>
              <w:rPr>
                <w:sz w:val="16"/>
                <w:szCs w:val="16"/>
              </w:rPr>
            </w:pPr>
            <w:r w:rsidRPr="008D6F93">
              <w:rPr>
                <w:sz w:val="16"/>
                <w:szCs w:val="16"/>
              </w:rPr>
              <w:t>61</w:t>
            </w:r>
          </w:p>
        </w:tc>
        <w:tc>
          <w:tcPr>
            <w:tcW w:w="4394" w:type="dxa"/>
            <w:tcBorders>
              <w:top w:val="nil"/>
              <w:left w:val="single" w:sz="4" w:space="0" w:color="auto"/>
              <w:bottom w:val="single" w:sz="4" w:space="0" w:color="auto"/>
              <w:right w:val="single" w:sz="4" w:space="0" w:color="auto"/>
            </w:tcBorders>
            <w:shd w:val="clear" w:color="auto" w:fill="auto"/>
          </w:tcPr>
          <w:p w14:paraId="37BDB229" w14:textId="34711EC9" w:rsidR="00321D86" w:rsidRPr="008D6F93" w:rsidRDefault="00321D86" w:rsidP="00321D86">
            <w:pPr>
              <w:rPr>
                <w:sz w:val="16"/>
                <w:szCs w:val="16"/>
              </w:rPr>
            </w:pPr>
            <w:r w:rsidRPr="008D6F93">
              <w:rPr>
                <w:color w:val="000000"/>
                <w:sz w:val="16"/>
                <w:szCs w:val="16"/>
              </w:rPr>
              <w:t>Восстановлениие КЛ-6 (10) кВ (каб-ая линия) Подземная силовая каб-ая трасса с испол-ем кабеля до 95 кв.мм включительно, изоляция из сшитого полиэтилена</w:t>
            </w:r>
          </w:p>
        </w:tc>
        <w:tc>
          <w:tcPr>
            <w:tcW w:w="6237" w:type="dxa"/>
            <w:tcBorders>
              <w:top w:val="nil"/>
              <w:left w:val="single" w:sz="4" w:space="0" w:color="auto"/>
              <w:bottom w:val="single" w:sz="4" w:space="0" w:color="auto"/>
              <w:right w:val="single" w:sz="4" w:space="0" w:color="auto"/>
            </w:tcBorders>
            <w:shd w:val="clear" w:color="000000" w:fill="FFFFFF"/>
          </w:tcPr>
          <w:p w14:paraId="03688DC3" w14:textId="71AC3EE2" w:rsidR="00321D86" w:rsidRPr="008D6F93" w:rsidRDefault="00321D86" w:rsidP="00321D86">
            <w:pPr>
              <w:rPr>
                <w:sz w:val="16"/>
                <w:szCs w:val="16"/>
              </w:rPr>
            </w:pPr>
            <w:r w:rsidRPr="008D6F93">
              <w:rPr>
                <w:color w:val="000000"/>
                <w:sz w:val="16"/>
                <w:szCs w:val="16"/>
              </w:rPr>
              <w:t>Использование материалов ГОСТ АПвПу 1х95, включая полный объем земляных работ (организация траншеи и пересечений с коммуникациями, отсыпка песком, маркировка трассы сигнальной лентой, отсыпка грунтом)</w:t>
            </w:r>
          </w:p>
        </w:tc>
        <w:tc>
          <w:tcPr>
            <w:tcW w:w="1134" w:type="dxa"/>
            <w:tcBorders>
              <w:top w:val="nil"/>
              <w:left w:val="single" w:sz="4" w:space="0" w:color="auto"/>
              <w:bottom w:val="single" w:sz="4" w:space="0" w:color="auto"/>
              <w:right w:val="single" w:sz="4" w:space="0" w:color="auto"/>
            </w:tcBorders>
            <w:shd w:val="clear" w:color="000000" w:fill="FFFFFF"/>
          </w:tcPr>
          <w:p w14:paraId="5D133486" w14:textId="6822C6E5" w:rsidR="00321D86" w:rsidRPr="008D6F93" w:rsidRDefault="00321D86" w:rsidP="00321D86">
            <w:pPr>
              <w:rPr>
                <w:sz w:val="16"/>
                <w:szCs w:val="16"/>
              </w:rPr>
            </w:pPr>
            <w:r w:rsidRPr="008D6F93">
              <w:rPr>
                <w:color w:val="000000"/>
                <w:sz w:val="16"/>
                <w:szCs w:val="16"/>
              </w:rPr>
              <w:t>за 1 км длины трассы</w:t>
            </w:r>
          </w:p>
        </w:tc>
        <w:tc>
          <w:tcPr>
            <w:tcW w:w="851" w:type="dxa"/>
          </w:tcPr>
          <w:p w14:paraId="44D2EBD8" w14:textId="7D75078D" w:rsidR="00321D86" w:rsidRPr="008D6F93" w:rsidRDefault="00321D86" w:rsidP="00321D86">
            <w:pPr>
              <w:rPr>
                <w:sz w:val="16"/>
                <w:szCs w:val="16"/>
              </w:rPr>
            </w:pPr>
            <w:r w:rsidRPr="008D6F93">
              <w:rPr>
                <w:sz w:val="16"/>
                <w:szCs w:val="16"/>
              </w:rPr>
              <w:t>1</w:t>
            </w:r>
          </w:p>
        </w:tc>
        <w:tc>
          <w:tcPr>
            <w:tcW w:w="1984" w:type="dxa"/>
          </w:tcPr>
          <w:p w14:paraId="0075F8B6" w14:textId="77777777" w:rsidR="00321D86" w:rsidRPr="008D6F93" w:rsidRDefault="00321D86" w:rsidP="00321D86">
            <w:pPr>
              <w:rPr>
                <w:sz w:val="16"/>
                <w:szCs w:val="16"/>
              </w:rPr>
            </w:pPr>
          </w:p>
        </w:tc>
      </w:tr>
      <w:tr w:rsidR="00321D86" w:rsidRPr="008D6F93" w14:paraId="1620BADD" w14:textId="48D31BA2" w:rsidTr="00321D86">
        <w:tc>
          <w:tcPr>
            <w:tcW w:w="562" w:type="dxa"/>
          </w:tcPr>
          <w:p w14:paraId="598CDC96" w14:textId="59AD3355" w:rsidR="00321D86" w:rsidRPr="008D6F93" w:rsidRDefault="00321D86" w:rsidP="00321D86">
            <w:pPr>
              <w:rPr>
                <w:sz w:val="16"/>
                <w:szCs w:val="16"/>
              </w:rPr>
            </w:pPr>
            <w:r w:rsidRPr="008D6F93">
              <w:rPr>
                <w:sz w:val="16"/>
                <w:szCs w:val="16"/>
              </w:rPr>
              <w:t>62</w:t>
            </w:r>
          </w:p>
        </w:tc>
        <w:tc>
          <w:tcPr>
            <w:tcW w:w="4394" w:type="dxa"/>
            <w:tcBorders>
              <w:top w:val="nil"/>
              <w:left w:val="single" w:sz="4" w:space="0" w:color="auto"/>
              <w:bottom w:val="single" w:sz="4" w:space="0" w:color="auto"/>
              <w:right w:val="single" w:sz="4" w:space="0" w:color="auto"/>
            </w:tcBorders>
            <w:shd w:val="clear" w:color="auto" w:fill="auto"/>
          </w:tcPr>
          <w:p w14:paraId="0BF73B64" w14:textId="72B6CC6C" w:rsidR="00321D86" w:rsidRPr="008D6F93" w:rsidRDefault="00321D86" w:rsidP="00321D86">
            <w:pPr>
              <w:rPr>
                <w:sz w:val="16"/>
                <w:szCs w:val="16"/>
              </w:rPr>
            </w:pPr>
            <w:r w:rsidRPr="008D6F93">
              <w:rPr>
                <w:color w:val="000000"/>
                <w:sz w:val="16"/>
                <w:szCs w:val="16"/>
              </w:rPr>
              <w:t>Установка концевой кабельной муфты КЛ-6 (10) кВ до 95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26AE1717" w14:textId="77F55132" w:rsidR="00321D86" w:rsidRPr="008D6F93" w:rsidRDefault="00321D86" w:rsidP="00321D86">
            <w:pPr>
              <w:rPr>
                <w:sz w:val="16"/>
                <w:szCs w:val="16"/>
              </w:rPr>
            </w:pPr>
            <w:r w:rsidRPr="008D6F93">
              <w:rPr>
                <w:color w:val="000000"/>
                <w:sz w:val="16"/>
                <w:szCs w:val="16"/>
              </w:rPr>
              <w:t>Монтаж, включая использование механизмов для кабелей сечением до 95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7FB883D3" w14:textId="193529F8"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64A637E0" w14:textId="03155915" w:rsidR="00321D86" w:rsidRPr="008D6F93" w:rsidRDefault="00321D86" w:rsidP="00321D86">
            <w:pPr>
              <w:rPr>
                <w:sz w:val="16"/>
                <w:szCs w:val="16"/>
              </w:rPr>
            </w:pPr>
            <w:r w:rsidRPr="008D6F93">
              <w:rPr>
                <w:sz w:val="16"/>
                <w:szCs w:val="16"/>
              </w:rPr>
              <w:t>1</w:t>
            </w:r>
          </w:p>
        </w:tc>
        <w:tc>
          <w:tcPr>
            <w:tcW w:w="1984" w:type="dxa"/>
          </w:tcPr>
          <w:p w14:paraId="65D7F48F" w14:textId="77777777" w:rsidR="00321D86" w:rsidRPr="008D6F93" w:rsidRDefault="00321D86" w:rsidP="00321D86">
            <w:pPr>
              <w:rPr>
                <w:sz w:val="16"/>
                <w:szCs w:val="16"/>
              </w:rPr>
            </w:pPr>
          </w:p>
        </w:tc>
      </w:tr>
      <w:tr w:rsidR="00321D86" w:rsidRPr="008D6F93" w14:paraId="7EA27B20" w14:textId="28CE0E08" w:rsidTr="00321D86">
        <w:tc>
          <w:tcPr>
            <w:tcW w:w="562" w:type="dxa"/>
          </w:tcPr>
          <w:p w14:paraId="00AD61F8" w14:textId="7F792D37" w:rsidR="00321D86" w:rsidRPr="008D6F93" w:rsidRDefault="00321D86" w:rsidP="00321D86">
            <w:pPr>
              <w:rPr>
                <w:sz w:val="16"/>
                <w:szCs w:val="16"/>
              </w:rPr>
            </w:pPr>
            <w:r w:rsidRPr="008D6F93">
              <w:rPr>
                <w:sz w:val="16"/>
                <w:szCs w:val="16"/>
              </w:rPr>
              <w:t>63</w:t>
            </w:r>
          </w:p>
        </w:tc>
        <w:tc>
          <w:tcPr>
            <w:tcW w:w="4394" w:type="dxa"/>
            <w:tcBorders>
              <w:top w:val="nil"/>
              <w:left w:val="single" w:sz="4" w:space="0" w:color="auto"/>
              <w:bottom w:val="single" w:sz="4" w:space="0" w:color="auto"/>
              <w:right w:val="single" w:sz="4" w:space="0" w:color="auto"/>
            </w:tcBorders>
            <w:shd w:val="clear" w:color="auto" w:fill="auto"/>
          </w:tcPr>
          <w:p w14:paraId="1694049E" w14:textId="69CD4F68" w:rsidR="00321D86" w:rsidRPr="008D6F93" w:rsidRDefault="00321D86" w:rsidP="00321D86">
            <w:pPr>
              <w:rPr>
                <w:sz w:val="16"/>
                <w:szCs w:val="16"/>
              </w:rPr>
            </w:pPr>
            <w:r w:rsidRPr="008D6F93">
              <w:rPr>
                <w:color w:val="000000"/>
                <w:sz w:val="16"/>
                <w:szCs w:val="16"/>
              </w:rPr>
              <w:t>Установка соединительной кабельной муфты КЛ-6 (10) кВ до 95 кв.мм. включительно</w:t>
            </w:r>
          </w:p>
        </w:tc>
        <w:tc>
          <w:tcPr>
            <w:tcW w:w="6237" w:type="dxa"/>
            <w:tcBorders>
              <w:top w:val="nil"/>
              <w:left w:val="single" w:sz="4" w:space="0" w:color="auto"/>
              <w:bottom w:val="single" w:sz="4" w:space="0" w:color="auto"/>
              <w:right w:val="single" w:sz="4" w:space="0" w:color="auto"/>
            </w:tcBorders>
            <w:shd w:val="clear" w:color="000000" w:fill="FFFFFF"/>
          </w:tcPr>
          <w:p w14:paraId="4781EA9B" w14:textId="1938D6FD" w:rsidR="00321D86" w:rsidRPr="008D6F93" w:rsidRDefault="00321D86" w:rsidP="00321D86">
            <w:pPr>
              <w:rPr>
                <w:sz w:val="16"/>
                <w:szCs w:val="16"/>
              </w:rPr>
            </w:pPr>
            <w:r w:rsidRPr="008D6F93">
              <w:rPr>
                <w:color w:val="000000"/>
                <w:sz w:val="16"/>
                <w:szCs w:val="16"/>
              </w:rPr>
              <w:t>Монтаж, включая использование механизмов для кабелей сечением до 95 кв.мм включительно</w:t>
            </w:r>
          </w:p>
        </w:tc>
        <w:tc>
          <w:tcPr>
            <w:tcW w:w="1134" w:type="dxa"/>
            <w:tcBorders>
              <w:top w:val="nil"/>
              <w:left w:val="single" w:sz="4" w:space="0" w:color="auto"/>
              <w:bottom w:val="single" w:sz="4" w:space="0" w:color="auto"/>
              <w:right w:val="single" w:sz="4" w:space="0" w:color="auto"/>
            </w:tcBorders>
            <w:shd w:val="clear" w:color="000000" w:fill="FFFFFF"/>
          </w:tcPr>
          <w:p w14:paraId="5E120D0B" w14:textId="2797BC5A"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758B4126" w14:textId="2EAE7A70" w:rsidR="00321D86" w:rsidRPr="008D6F93" w:rsidRDefault="00321D86" w:rsidP="00321D86">
            <w:pPr>
              <w:rPr>
                <w:sz w:val="16"/>
                <w:szCs w:val="16"/>
              </w:rPr>
            </w:pPr>
            <w:r w:rsidRPr="008D6F93">
              <w:rPr>
                <w:sz w:val="16"/>
                <w:szCs w:val="16"/>
              </w:rPr>
              <w:t>1</w:t>
            </w:r>
          </w:p>
        </w:tc>
        <w:tc>
          <w:tcPr>
            <w:tcW w:w="1984" w:type="dxa"/>
          </w:tcPr>
          <w:p w14:paraId="03FD1AF5" w14:textId="77777777" w:rsidR="00321D86" w:rsidRPr="008D6F93" w:rsidRDefault="00321D86" w:rsidP="00321D86">
            <w:pPr>
              <w:rPr>
                <w:sz w:val="16"/>
                <w:szCs w:val="16"/>
              </w:rPr>
            </w:pPr>
          </w:p>
        </w:tc>
      </w:tr>
      <w:tr w:rsidR="00321D86" w:rsidRPr="008D6F93" w14:paraId="4D7097C9" w14:textId="1FFFD883" w:rsidTr="00321D86">
        <w:tc>
          <w:tcPr>
            <w:tcW w:w="562" w:type="dxa"/>
          </w:tcPr>
          <w:p w14:paraId="3A5A77D5" w14:textId="7F826183" w:rsidR="00321D86" w:rsidRPr="008D6F93" w:rsidRDefault="00321D86" w:rsidP="00321D86">
            <w:pPr>
              <w:rPr>
                <w:sz w:val="16"/>
                <w:szCs w:val="16"/>
              </w:rPr>
            </w:pPr>
            <w:r w:rsidRPr="008D6F93">
              <w:rPr>
                <w:sz w:val="16"/>
                <w:szCs w:val="16"/>
              </w:rPr>
              <w:t>64</w:t>
            </w:r>
          </w:p>
        </w:tc>
        <w:tc>
          <w:tcPr>
            <w:tcW w:w="4394" w:type="dxa"/>
            <w:tcBorders>
              <w:top w:val="nil"/>
              <w:left w:val="single" w:sz="4" w:space="0" w:color="auto"/>
              <w:bottom w:val="single" w:sz="4" w:space="0" w:color="auto"/>
              <w:right w:val="single" w:sz="4" w:space="0" w:color="auto"/>
            </w:tcBorders>
            <w:shd w:val="clear" w:color="auto" w:fill="auto"/>
          </w:tcPr>
          <w:p w14:paraId="3BB3EDF0" w14:textId="046C3282" w:rsidR="00321D86" w:rsidRPr="008D6F93" w:rsidRDefault="00321D86" w:rsidP="00321D86">
            <w:pPr>
              <w:rPr>
                <w:sz w:val="16"/>
                <w:szCs w:val="16"/>
              </w:rPr>
            </w:pPr>
            <w:r w:rsidRPr="008D6F93">
              <w:rPr>
                <w:color w:val="000000"/>
                <w:sz w:val="16"/>
                <w:szCs w:val="16"/>
              </w:rPr>
              <w:t>Опред. места пробоя кабеля КЛ-6 (10) кВ, пролож-го в земле (прожиг кабеля ЭТЛ), провед. земляных работ</w:t>
            </w:r>
          </w:p>
        </w:tc>
        <w:tc>
          <w:tcPr>
            <w:tcW w:w="6237" w:type="dxa"/>
            <w:tcBorders>
              <w:top w:val="nil"/>
              <w:left w:val="single" w:sz="4" w:space="0" w:color="auto"/>
              <w:bottom w:val="single" w:sz="4" w:space="0" w:color="auto"/>
              <w:right w:val="single" w:sz="4" w:space="0" w:color="auto"/>
            </w:tcBorders>
            <w:shd w:val="clear" w:color="000000" w:fill="FFFFFF"/>
          </w:tcPr>
          <w:p w14:paraId="00BBD593" w14:textId="349C6A13" w:rsidR="00321D86" w:rsidRPr="008D6F93" w:rsidRDefault="00321D86" w:rsidP="00321D86">
            <w:pPr>
              <w:rPr>
                <w:sz w:val="16"/>
                <w:szCs w:val="16"/>
              </w:rPr>
            </w:pPr>
            <w:r w:rsidRPr="008D6F93">
              <w:rPr>
                <w:color w:val="000000"/>
                <w:sz w:val="16"/>
                <w:szCs w:val="16"/>
              </w:rPr>
              <w:t>Полный комплекс работ, применяется в случае установки соединительной кабельной муфты на существующей линии.</w:t>
            </w:r>
          </w:p>
        </w:tc>
        <w:tc>
          <w:tcPr>
            <w:tcW w:w="1134" w:type="dxa"/>
            <w:tcBorders>
              <w:top w:val="nil"/>
              <w:left w:val="single" w:sz="4" w:space="0" w:color="auto"/>
              <w:bottom w:val="single" w:sz="4" w:space="0" w:color="auto"/>
              <w:right w:val="single" w:sz="4" w:space="0" w:color="auto"/>
            </w:tcBorders>
            <w:shd w:val="clear" w:color="000000" w:fill="FFFFFF"/>
          </w:tcPr>
          <w:p w14:paraId="40FD2385" w14:textId="03219773"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4A488B38" w14:textId="750AC171" w:rsidR="00321D86" w:rsidRPr="008D6F93" w:rsidRDefault="00321D86" w:rsidP="00321D86">
            <w:pPr>
              <w:rPr>
                <w:sz w:val="16"/>
                <w:szCs w:val="16"/>
              </w:rPr>
            </w:pPr>
            <w:r w:rsidRPr="008D6F93">
              <w:rPr>
                <w:sz w:val="16"/>
                <w:szCs w:val="16"/>
              </w:rPr>
              <w:t>1</w:t>
            </w:r>
          </w:p>
        </w:tc>
        <w:tc>
          <w:tcPr>
            <w:tcW w:w="1984" w:type="dxa"/>
          </w:tcPr>
          <w:p w14:paraId="3521D336" w14:textId="77777777" w:rsidR="00321D86" w:rsidRPr="008D6F93" w:rsidRDefault="00321D86" w:rsidP="00321D86">
            <w:pPr>
              <w:rPr>
                <w:sz w:val="16"/>
                <w:szCs w:val="16"/>
              </w:rPr>
            </w:pPr>
          </w:p>
        </w:tc>
      </w:tr>
      <w:tr w:rsidR="00321D86" w:rsidRPr="008D6F93" w14:paraId="66C66683" w14:textId="6DB08C3E" w:rsidTr="00321D86">
        <w:tc>
          <w:tcPr>
            <w:tcW w:w="562" w:type="dxa"/>
          </w:tcPr>
          <w:p w14:paraId="737BD86D" w14:textId="1B2503D5" w:rsidR="00321D86" w:rsidRPr="008D6F93" w:rsidRDefault="00321D86" w:rsidP="00321D86">
            <w:pPr>
              <w:rPr>
                <w:sz w:val="16"/>
                <w:szCs w:val="16"/>
              </w:rPr>
            </w:pPr>
            <w:r w:rsidRPr="008D6F93">
              <w:rPr>
                <w:sz w:val="16"/>
                <w:szCs w:val="16"/>
              </w:rPr>
              <w:t>65</w:t>
            </w:r>
          </w:p>
        </w:tc>
        <w:tc>
          <w:tcPr>
            <w:tcW w:w="4394" w:type="dxa"/>
            <w:tcBorders>
              <w:top w:val="nil"/>
              <w:left w:val="single" w:sz="4" w:space="0" w:color="auto"/>
              <w:bottom w:val="single" w:sz="4" w:space="0" w:color="auto"/>
              <w:right w:val="single" w:sz="4" w:space="0" w:color="auto"/>
            </w:tcBorders>
            <w:shd w:val="clear" w:color="auto" w:fill="auto"/>
          </w:tcPr>
          <w:p w14:paraId="712AC8B4" w14:textId="45DA6404" w:rsidR="00321D86" w:rsidRPr="008D6F93" w:rsidRDefault="00321D86" w:rsidP="00321D86">
            <w:pPr>
              <w:rPr>
                <w:sz w:val="16"/>
                <w:szCs w:val="16"/>
              </w:rPr>
            </w:pPr>
            <w:r w:rsidRPr="008D6F93">
              <w:rPr>
                <w:color w:val="000000"/>
                <w:sz w:val="16"/>
                <w:szCs w:val="16"/>
              </w:rPr>
              <w:t>Демонтаж/монтаж 3-х фазного электросчетчика типа Меркурий 230АRT-01 PQRSIN или аналогичный</w:t>
            </w:r>
          </w:p>
        </w:tc>
        <w:tc>
          <w:tcPr>
            <w:tcW w:w="6237" w:type="dxa"/>
            <w:tcBorders>
              <w:top w:val="nil"/>
              <w:left w:val="single" w:sz="4" w:space="0" w:color="auto"/>
              <w:bottom w:val="single" w:sz="4" w:space="0" w:color="auto"/>
              <w:right w:val="single" w:sz="4" w:space="0" w:color="auto"/>
            </w:tcBorders>
            <w:shd w:val="clear" w:color="auto" w:fill="auto"/>
          </w:tcPr>
          <w:p w14:paraId="11628C04" w14:textId="6F9E1D49" w:rsidR="00321D86" w:rsidRPr="008D6F93" w:rsidRDefault="00321D86" w:rsidP="00321D86">
            <w:pPr>
              <w:rPr>
                <w:sz w:val="16"/>
                <w:szCs w:val="16"/>
              </w:rPr>
            </w:pPr>
            <w:r w:rsidRPr="008D6F93">
              <w:rPr>
                <w:color w:val="000000"/>
                <w:sz w:val="16"/>
                <w:szCs w:val="16"/>
              </w:rPr>
              <w:t>Демонтаж/монтаж. Согласование с заказчиком типа и модели ПУ</w:t>
            </w:r>
          </w:p>
        </w:tc>
        <w:tc>
          <w:tcPr>
            <w:tcW w:w="1134" w:type="dxa"/>
            <w:tcBorders>
              <w:top w:val="nil"/>
              <w:left w:val="single" w:sz="4" w:space="0" w:color="auto"/>
              <w:bottom w:val="single" w:sz="4" w:space="0" w:color="auto"/>
              <w:right w:val="single" w:sz="4" w:space="0" w:color="auto"/>
            </w:tcBorders>
            <w:shd w:val="clear" w:color="auto" w:fill="auto"/>
          </w:tcPr>
          <w:p w14:paraId="0CA23B37" w14:textId="3ABBC695" w:rsidR="00321D86" w:rsidRPr="008D6F93" w:rsidRDefault="00321D86" w:rsidP="00321D86">
            <w:pPr>
              <w:rPr>
                <w:sz w:val="16"/>
                <w:szCs w:val="16"/>
              </w:rPr>
            </w:pPr>
            <w:r w:rsidRPr="008D6F93">
              <w:rPr>
                <w:color w:val="000000"/>
                <w:sz w:val="16"/>
                <w:szCs w:val="16"/>
              </w:rPr>
              <w:t>1 шт.</w:t>
            </w:r>
          </w:p>
        </w:tc>
        <w:tc>
          <w:tcPr>
            <w:tcW w:w="851" w:type="dxa"/>
          </w:tcPr>
          <w:p w14:paraId="46C66494" w14:textId="059A15AF" w:rsidR="00321D86" w:rsidRPr="008D6F93" w:rsidRDefault="00321D86" w:rsidP="00321D86">
            <w:pPr>
              <w:rPr>
                <w:sz w:val="16"/>
                <w:szCs w:val="16"/>
              </w:rPr>
            </w:pPr>
            <w:r w:rsidRPr="008D6F93">
              <w:rPr>
                <w:sz w:val="16"/>
                <w:szCs w:val="16"/>
              </w:rPr>
              <w:t>1</w:t>
            </w:r>
          </w:p>
        </w:tc>
        <w:tc>
          <w:tcPr>
            <w:tcW w:w="1984" w:type="dxa"/>
          </w:tcPr>
          <w:p w14:paraId="29010742" w14:textId="77777777" w:rsidR="00321D86" w:rsidRPr="008D6F93" w:rsidRDefault="00321D86" w:rsidP="00321D86">
            <w:pPr>
              <w:rPr>
                <w:sz w:val="16"/>
                <w:szCs w:val="16"/>
              </w:rPr>
            </w:pPr>
          </w:p>
        </w:tc>
      </w:tr>
      <w:tr w:rsidR="00321D86" w:rsidRPr="008D6F93" w14:paraId="4DB1933C" w14:textId="278035A3" w:rsidTr="00321D86">
        <w:tc>
          <w:tcPr>
            <w:tcW w:w="562" w:type="dxa"/>
          </w:tcPr>
          <w:p w14:paraId="64578D2C" w14:textId="5F241BC2" w:rsidR="00321D86" w:rsidRPr="008D6F93" w:rsidRDefault="00321D86" w:rsidP="00321D86">
            <w:pPr>
              <w:rPr>
                <w:sz w:val="16"/>
                <w:szCs w:val="16"/>
              </w:rPr>
            </w:pPr>
            <w:r w:rsidRPr="008D6F93">
              <w:rPr>
                <w:sz w:val="16"/>
                <w:szCs w:val="16"/>
              </w:rPr>
              <w:t>66</w:t>
            </w:r>
          </w:p>
        </w:tc>
        <w:tc>
          <w:tcPr>
            <w:tcW w:w="4394" w:type="dxa"/>
            <w:tcBorders>
              <w:top w:val="nil"/>
              <w:left w:val="single" w:sz="4" w:space="0" w:color="auto"/>
              <w:bottom w:val="single" w:sz="4" w:space="0" w:color="auto"/>
              <w:right w:val="single" w:sz="4" w:space="0" w:color="auto"/>
            </w:tcBorders>
            <w:shd w:val="clear" w:color="auto" w:fill="auto"/>
          </w:tcPr>
          <w:p w14:paraId="0DCFCC2B" w14:textId="663BCF88" w:rsidR="00321D86" w:rsidRPr="008D6F93" w:rsidRDefault="00321D86" w:rsidP="00321D86">
            <w:pPr>
              <w:rPr>
                <w:sz w:val="16"/>
                <w:szCs w:val="16"/>
              </w:rPr>
            </w:pPr>
            <w:r w:rsidRPr="008D6F93">
              <w:rPr>
                <w:color w:val="000000"/>
                <w:sz w:val="16"/>
                <w:szCs w:val="16"/>
              </w:rPr>
              <w:t>Демонтаж/монтаж однофазного электросчетчика в щитке</w:t>
            </w:r>
          </w:p>
        </w:tc>
        <w:tc>
          <w:tcPr>
            <w:tcW w:w="6237" w:type="dxa"/>
            <w:tcBorders>
              <w:top w:val="nil"/>
              <w:left w:val="single" w:sz="4" w:space="0" w:color="auto"/>
              <w:bottom w:val="single" w:sz="4" w:space="0" w:color="auto"/>
              <w:right w:val="single" w:sz="4" w:space="0" w:color="auto"/>
            </w:tcBorders>
            <w:shd w:val="clear" w:color="auto" w:fill="auto"/>
          </w:tcPr>
          <w:p w14:paraId="77D858C5" w14:textId="1FD6772D" w:rsidR="00321D86" w:rsidRPr="008D6F93" w:rsidRDefault="00321D86" w:rsidP="00321D86">
            <w:pPr>
              <w:rPr>
                <w:sz w:val="16"/>
                <w:szCs w:val="16"/>
              </w:rPr>
            </w:pPr>
            <w:r w:rsidRPr="008D6F93">
              <w:rPr>
                <w:color w:val="000000"/>
                <w:sz w:val="16"/>
                <w:szCs w:val="16"/>
              </w:rPr>
              <w:t>Демонтаж/монтаж. Согласование с заказчиком типа и модели ПУ</w:t>
            </w:r>
          </w:p>
        </w:tc>
        <w:tc>
          <w:tcPr>
            <w:tcW w:w="1134" w:type="dxa"/>
            <w:tcBorders>
              <w:top w:val="nil"/>
              <w:left w:val="single" w:sz="4" w:space="0" w:color="auto"/>
              <w:bottom w:val="single" w:sz="4" w:space="0" w:color="auto"/>
              <w:right w:val="single" w:sz="4" w:space="0" w:color="auto"/>
            </w:tcBorders>
            <w:shd w:val="clear" w:color="auto" w:fill="auto"/>
          </w:tcPr>
          <w:p w14:paraId="41D284E3" w14:textId="50BE17A0" w:rsidR="00321D86" w:rsidRPr="008D6F93" w:rsidRDefault="00321D86" w:rsidP="00321D86">
            <w:pPr>
              <w:rPr>
                <w:sz w:val="16"/>
                <w:szCs w:val="16"/>
              </w:rPr>
            </w:pPr>
            <w:r w:rsidRPr="008D6F93">
              <w:rPr>
                <w:color w:val="000000"/>
                <w:sz w:val="16"/>
                <w:szCs w:val="16"/>
              </w:rPr>
              <w:t>1 шт.</w:t>
            </w:r>
          </w:p>
        </w:tc>
        <w:tc>
          <w:tcPr>
            <w:tcW w:w="851" w:type="dxa"/>
          </w:tcPr>
          <w:p w14:paraId="4440D41A" w14:textId="5255132D" w:rsidR="00321D86" w:rsidRPr="008D6F93" w:rsidRDefault="00321D86" w:rsidP="00321D86">
            <w:pPr>
              <w:rPr>
                <w:sz w:val="16"/>
                <w:szCs w:val="16"/>
              </w:rPr>
            </w:pPr>
            <w:r w:rsidRPr="008D6F93">
              <w:rPr>
                <w:sz w:val="16"/>
                <w:szCs w:val="16"/>
              </w:rPr>
              <w:t>1</w:t>
            </w:r>
          </w:p>
        </w:tc>
        <w:tc>
          <w:tcPr>
            <w:tcW w:w="1984" w:type="dxa"/>
          </w:tcPr>
          <w:p w14:paraId="7C966CB4" w14:textId="77777777" w:rsidR="00321D86" w:rsidRPr="008D6F93" w:rsidRDefault="00321D86" w:rsidP="00321D86">
            <w:pPr>
              <w:rPr>
                <w:sz w:val="16"/>
                <w:szCs w:val="16"/>
              </w:rPr>
            </w:pPr>
          </w:p>
        </w:tc>
      </w:tr>
      <w:tr w:rsidR="00321D86" w:rsidRPr="008D6F93" w14:paraId="30D74EE8" w14:textId="31D521F7" w:rsidTr="00321D86">
        <w:tc>
          <w:tcPr>
            <w:tcW w:w="562" w:type="dxa"/>
          </w:tcPr>
          <w:p w14:paraId="306A34F9" w14:textId="6937A03D" w:rsidR="00321D86" w:rsidRPr="008D6F93" w:rsidRDefault="00321D86" w:rsidP="00321D86">
            <w:pPr>
              <w:rPr>
                <w:sz w:val="16"/>
                <w:szCs w:val="16"/>
              </w:rPr>
            </w:pPr>
            <w:r w:rsidRPr="008D6F93">
              <w:rPr>
                <w:sz w:val="16"/>
                <w:szCs w:val="16"/>
              </w:rPr>
              <w:t>67</w:t>
            </w:r>
          </w:p>
        </w:tc>
        <w:tc>
          <w:tcPr>
            <w:tcW w:w="4394" w:type="dxa"/>
            <w:tcBorders>
              <w:top w:val="nil"/>
              <w:left w:val="single" w:sz="4" w:space="0" w:color="auto"/>
              <w:bottom w:val="single" w:sz="4" w:space="0" w:color="auto"/>
              <w:right w:val="single" w:sz="4" w:space="0" w:color="auto"/>
            </w:tcBorders>
            <w:shd w:val="clear" w:color="auto" w:fill="auto"/>
          </w:tcPr>
          <w:p w14:paraId="757EF591" w14:textId="1F958BB2" w:rsidR="00321D86" w:rsidRPr="008D6F93" w:rsidRDefault="00321D86" w:rsidP="00321D86">
            <w:pPr>
              <w:rPr>
                <w:sz w:val="16"/>
                <w:szCs w:val="16"/>
              </w:rPr>
            </w:pPr>
            <w:r w:rsidRPr="008D6F93">
              <w:rPr>
                <w:color w:val="000000"/>
                <w:sz w:val="16"/>
                <w:szCs w:val="16"/>
              </w:rPr>
              <w:t>Работы по распломбировке и опломбировке с сетевой организацией</w:t>
            </w:r>
          </w:p>
        </w:tc>
        <w:tc>
          <w:tcPr>
            <w:tcW w:w="6237" w:type="dxa"/>
            <w:tcBorders>
              <w:top w:val="nil"/>
              <w:left w:val="single" w:sz="4" w:space="0" w:color="auto"/>
              <w:bottom w:val="single" w:sz="4" w:space="0" w:color="auto"/>
              <w:right w:val="single" w:sz="4" w:space="0" w:color="auto"/>
            </w:tcBorders>
            <w:shd w:val="clear" w:color="auto" w:fill="auto"/>
          </w:tcPr>
          <w:p w14:paraId="229FB5F6" w14:textId="01A6C45B" w:rsidR="00321D86" w:rsidRPr="008D6F93" w:rsidRDefault="00321D86" w:rsidP="00321D86">
            <w:pPr>
              <w:rPr>
                <w:sz w:val="16"/>
                <w:szCs w:val="16"/>
              </w:rPr>
            </w:pPr>
            <w:r w:rsidRPr="008D6F93">
              <w:rPr>
                <w:color w:val="000000"/>
                <w:sz w:val="16"/>
                <w:szCs w:val="16"/>
              </w:rPr>
              <w:t>Включает в себя подачу заявки на распломбировку и опломбировку ПУ и автоматических выключателей в сети и сопровождение этих работ</w:t>
            </w:r>
          </w:p>
        </w:tc>
        <w:tc>
          <w:tcPr>
            <w:tcW w:w="1134" w:type="dxa"/>
            <w:tcBorders>
              <w:top w:val="nil"/>
              <w:left w:val="single" w:sz="4" w:space="0" w:color="auto"/>
              <w:bottom w:val="single" w:sz="4" w:space="0" w:color="auto"/>
              <w:right w:val="single" w:sz="4" w:space="0" w:color="auto"/>
            </w:tcBorders>
            <w:shd w:val="clear" w:color="auto" w:fill="auto"/>
          </w:tcPr>
          <w:p w14:paraId="641462A0" w14:textId="279D2945" w:rsidR="00321D86" w:rsidRPr="008D6F93" w:rsidRDefault="00321D86" w:rsidP="00321D86">
            <w:pPr>
              <w:rPr>
                <w:sz w:val="16"/>
                <w:szCs w:val="16"/>
              </w:rPr>
            </w:pPr>
            <w:r w:rsidRPr="008D6F93">
              <w:rPr>
                <w:color w:val="000000"/>
                <w:sz w:val="16"/>
                <w:szCs w:val="16"/>
              </w:rPr>
              <w:t>1 услуга</w:t>
            </w:r>
          </w:p>
        </w:tc>
        <w:tc>
          <w:tcPr>
            <w:tcW w:w="851" w:type="dxa"/>
          </w:tcPr>
          <w:p w14:paraId="7D18802B" w14:textId="1F69D835" w:rsidR="00321D86" w:rsidRPr="008D6F93" w:rsidRDefault="00321D86" w:rsidP="00321D86">
            <w:pPr>
              <w:rPr>
                <w:sz w:val="16"/>
                <w:szCs w:val="16"/>
              </w:rPr>
            </w:pPr>
            <w:r w:rsidRPr="008D6F93">
              <w:rPr>
                <w:sz w:val="16"/>
                <w:szCs w:val="16"/>
              </w:rPr>
              <w:t>1</w:t>
            </w:r>
          </w:p>
        </w:tc>
        <w:tc>
          <w:tcPr>
            <w:tcW w:w="1984" w:type="dxa"/>
          </w:tcPr>
          <w:p w14:paraId="5884BBD9" w14:textId="77777777" w:rsidR="00321D86" w:rsidRPr="008D6F93" w:rsidRDefault="00321D86" w:rsidP="00321D86">
            <w:pPr>
              <w:rPr>
                <w:sz w:val="16"/>
                <w:szCs w:val="16"/>
              </w:rPr>
            </w:pPr>
          </w:p>
        </w:tc>
      </w:tr>
      <w:tr w:rsidR="00321D86" w:rsidRPr="008D6F93" w14:paraId="5E8838C7" w14:textId="772759BB" w:rsidTr="00321D86">
        <w:tc>
          <w:tcPr>
            <w:tcW w:w="562" w:type="dxa"/>
          </w:tcPr>
          <w:p w14:paraId="4EFAF924" w14:textId="06246B9C" w:rsidR="00321D86" w:rsidRPr="008D6F93" w:rsidRDefault="00321D86" w:rsidP="00321D86">
            <w:pPr>
              <w:rPr>
                <w:sz w:val="16"/>
                <w:szCs w:val="16"/>
              </w:rPr>
            </w:pPr>
            <w:r w:rsidRPr="008D6F93">
              <w:rPr>
                <w:sz w:val="16"/>
                <w:szCs w:val="16"/>
              </w:rPr>
              <w:t>68</w:t>
            </w:r>
          </w:p>
        </w:tc>
        <w:tc>
          <w:tcPr>
            <w:tcW w:w="4394" w:type="dxa"/>
            <w:tcBorders>
              <w:top w:val="nil"/>
              <w:left w:val="single" w:sz="4" w:space="0" w:color="auto"/>
              <w:bottom w:val="single" w:sz="4" w:space="0" w:color="auto"/>
              <w:right w:val="single" w:sz="4" w:space="0" w:color="auto"/>
            </w:tcBorders>
            <w:shd w:val="clear" w:color="auto" w:fill="auto"/>
          </w:tcPr>
          <w:p w14:paraId="0D34B246" w14:textId="471CE5BC" w:rsidR="00321D86" w:rsidRPr="008D6F93" w:rsidRDefault="00321D86" w:rsidP="00321D86">
            <w:pPr>
              <w:rPr>
                <w:sz w:val="16"/>
                <w:szCs w:val="16"/>
              </w:rPr>
            </w:pPr>
            <w:r w:rsidRPr="008D6F93">
              <w:rPr>
                <w:color w:val="000000"/>
                <w:sz w:val="16"/>
                <w:szCs w:val="16"/>
              </w:rPr>
              <w:t>Демонтаж/монтаж щита учета антивандального исполнения</w:t>
            </w:r>
          </w:p>
        </w:tc>
        <w:tc>
          <w:tcPr>
            <w:tcW w:w="6237" w:type="dxa"/>
            <w:tcBorders>
              <w:top w:val="nil"/>
              <w:left w:val="single" w:sz="4" w:space="0" w:color="auto"/>
              <w:bottom w:val="single" w:sz="4" w:space="0" w:color="auto"/>
              <w:right w:val="single" w:sz="4" w:space="0" w:color="auto"/>
            </w:tcBorders>
            <w:shd w:val="clear" w:color="auto" w:fill="auto"/>
          </w:tcPr>
          <w:p w14:paraId="39A7D2E4" w14:textId="75C783B7" w:rsidR="00321D86" w:rsidRPr="008D6F93" w:rsidRDefault="00321D86" w:rsidP="00321D86">
            <w:pPr>
              <w:rPr>
                <w:sz w:val="16"/>
                <w:szCs w:val="16"/>
              </w:rPr>
            </w:pPr>
            <w:r w:rsidRPr="008D6F93">
              <w:rPr>
                <w:color w:val="000000"/>
                <w:sz w:val="16"/>
                <w:szCs w:val="16"/>
              </w:rPr>
              <w:t>Демонтаж/монтаж</w:t>
            </w:r>
          </w:p>
        </w:tc>
        <w:tc>
          <w:tcPr>
            <w:tcW w:w="1134" w:type="dxa"/>
            <w:tcBorders>
              <w:top w:val="nil"/>
              <w:left w:val="single" w:sz="4" w:space="0" w:color="auto"/>
              <w:bottom w:val="single" w:sz="4" w:space="0" w:color="auto"/>
              <w:right w:val="single" w:sz="4" w:space="0" w:color="auto"/>
            </w:tcBorders>
            <w:shd w:val="clear" w:color="auto" w:fill="auto"/>
          </w:tcPr>
          <w:p w14:paraId="765235CA" w14:textId="5345153B" w:rsidR="00321D86" w:rsidRPr="008D6F93" w:rsidRDefault="00321D86" w:rsidP="00321D86">
            <w:pPr>
              <w:rPr>
                <w:sz w:val="16"/>
                <w:szCs w:val="16"/>
              </w:rPr>
            </w:pPr>
            <w:r w:rsidRPr="008D6F93">
              <w:rPr>
                <w:color w:val="000000"/>
                <w:sz w:val="16"/>
                <w:szCs w:val="16"/>
              </w:rPr>
              <w:t>за 1 шт</w:t>
            </w:r>
          </w:p>
        </w:tc>
        <w:tc>
          <w:tcPr>
            <w:tcW w:w="851" w:type="dxa"/>
          </w:tcPr>
          <w:p w14:paraId="4AE672BB" w14:textId="762AF099" w:rsidR="00321D86" w:rsidRPr="008D6F93" w:rsidRDefault="00321D86" w:rsidP="00321D86">
            <w:pPr>
              <w:rPr>
                <w:sz w:val="16"/>
                <w:szCs w:val="16"/>
              </w:rPr>
            </w:pPr>
            <w:r w:rsidRPr="008D6F93">
              <w:rPr>
                <w:sz w:val="16"/>
                <w:szCs w:val="16"/>
              </w:rPr>
              <w:t>1</w:t>
            </w:r>
          </w:p>
        </w:tc>
        <w:tc>
          <w:tcPr>
            <w:tcW w:w="1984" w:type="dxa"/>
          </w:tcPr>
          <w:p w14:paraId="3BAA5C56" w14:textId="77777777" w:rsidR="00321D86" w:rsidRPr="008D6F93" w:rsidRDefault="00321D86" w:rsidP="00321D86">
            <w:pPr>
              <w:rPr>
                <w:sz w:val="16"/>
                <w:szCs w:val="16"/>
              </w:rPr>
            </w:pPr>
          </w:p>
        </w:tc>
      </w:tr>
      <w:tr w:rsidR="00321D86" w:rsidRPr="008D6F93" w14:paraId="5F4DB421" w14:textId="11A51D65" w:rsidTr="00321D86">
        <w:tc>
          <w:tcPr>
            <w:tcW w:w="562" w:type="dxa"/>
          </w:tcPr>
          <w:p w14:paraId="2AF72268" w14:textId="2A102456" w:rsidR="00321D86" w:rsidRPr="008D6F93" w:rsidRDefault="00321D86" w:rsidP="00321D86">
            <w:pPr>
              <w:rPr>
                <w:sz w:val="16"/>
                <w:szCs w:val="16"/>
              </w:rPr>
            </w:pPr>
            <w:r w:rsidRPr="008D6F93">
              <w:rPr>
                <w:sz w:val="16"/>
                <w:szCs w:val="16"/>
              </w:rPr>
              <w:t>69</w:t>
            </w:r>
          </w:p>
        </w:tc>
        <w:tc>
          <w:tcPr>
            <w:tcW w:w="4394" w:type="dxa"/>
            <w:tcBorders>
              <w:top w:val="nil"/>
              <w:left w:val="single" w:sz="4" w:space="0" w:color="auto"/>
              <w:bottom w:val="single" w:sz="4" w:space="0" w:color="auto"/>
              <w:right w:val="single" w:sz="4" w:space="0" w:color="auto"/>
            </w:tcBorders>
            <w:shd w:val="clear" w:color="auto" w:fill="auto"/>
          </w:tcPr>
          <w:p w14:paraId="65EFA9C6" w14:textId="3AA62E5F" w:rsidR="00321D86" w:rsidRPr="008D6F93" w:rsidRDefault="00321D86" w:rsidP="00321D86">
            <w:pPr>
              <w:rPr>
                <w:sz w:val="16"/>
                <w:szCs w:val="16"/>
              </w:rPr>
            </w:pPr>
            <w:r w:rsidRPr="008D6F93">
              <w:rPr>
                <w:color w:val="000000"/>
                <w:sz w:val="16"/>
                <w:szCs w:val="16"/>
              </w:rPr>
              <w:t>Демонтаж/монтаж 3-х фазного автоматического выключателя в боксе 10-63 А За полный комплект. Монтаж.</w:t>
            </w:r>
          </w:p>
        </w:tc>
        <w:tc>
          <w:tcPr>
            <w:tcW w:w="6237" w:type="dxa"/>
            <w:tcBorders>
              <w:top w:val="nil"/>
              <w:left w:val="single" w:sz="4" w:space="0" w:color="auto"/>
              <w:bottom w:val="single" w:sz="4" w:space="0" w:color="auto"/>
              <w:right w:val="single" w:sz="4" w:space="0" w:color="auto"/>
            </w:tcBorders>
            <w:shd w:val="clear" w:color="auto" w:fill="auto"/>
          </w:tcPr>
          <w:p w14:paraId="36510166" w14:textId="0214E737" w:rsidR="00321D86" w:rsidRPr="008D6F93" w:rsidRDefault="00321D86" w:rsidP="00321D86">
            <w:pPr>
              <w:rPr>
                <w:sz w:val="16"/>
                <w:szCs w:val="16"/>
              </w:rPr>
            </w:pPr>
            <w:r w:rsidRPr="008D6F93">
              <w:rPr>
                <w:color w:val="000000"/>
                <w:sz w:val="16"/>
                <w:szCs w:val="16"/>
              </w:rPr>
              <w:t xml:space="preserve">Демонтаж/монтаж. Пункт используется в случае необходимости установки отдельного бокса с автоматом с возможностью пломбировки.  Применяется при установке на границе раздела балансовой и эксплуатационной ответственности сторон. </w:t>
            </w:r>
          </w:p>
        </w:tc>
        <w:tc>
          <w:tcPr>
            <w:tcW w:w="1134" w:type="dxa"/>
            <w:tcBorders>
              <w:top w:val="nil"/>
              <w:left w:val="single" w:sz="4" w:space="0" w:color="auto"/>
              <w:bottom w:val="single" w:sz="4" w:space="0" w:color="auto"/>
              <w:right w:val="single" w:sz="4" w:space="0" w:color="auto"/>
            </w:tcBorders>
            <w:shd w:val="clear" w:color="auto" w:fill="auto"/>
          </w:tcPr>
          <w:p w14:paraId="5CAF722E" w14:textId="1C4C581F" w:rsidR="00321D86" w:rsidRPr="008D6F93" w:rsidRDefault="00321D86" w:rsidP="00321D86">
            <w:pPr>
              <w:rPr>
                <w:sz w:val="16"/>
                <w:szCs w:val="16"/>
              </w:rPr>
            </w:pPr>
            <w:r w:rsidRPr="008D6F93">
              <w:rPr>
                <w:color w:val="000000"/>
                <w:sz w:val="16"/>
                <w:szCs w:val="16"/>
              </w:rPr>
              <w:t>за 1 шт</w:t>
            </w:r>
          </w:p>
        </w:tc>
        <w:tc>
          <w:tcPr>
            <w:tcW w:w="851" w:type="dxa"/>
          </w:tcPr>
          <w:p w14:paraId="51BC3D87" w14:textId="07317EF3" w:rsidR="00321D86" w:rsidRPr="008D6F93" w:rsidRDefault="00321D86" w:rsidP="00321D86">
            <w:pPr>
              <w:rPr>
                <w:sz w:val="16"/>
                <w:szCs w:val="16"/>
              </w:rPr>
            </w:pPr>
            <w:r w:rsidRPr="008D6F93">
              <w:rPr>
                <w:sz w:val="16"/>
                <w:szCs w:val="16"/>
              </w:rPr>
              <w:t>1</w:t>
            </w:r>
          </w:p>
        </w:tc>
        <w:tc>
          <w:tcPr>
            <w:tcW w:w="1984" w:type="dxa"/>
          </w:tcPr>
          <w:p w14:paraId="0665707B" w14:textId="77777777" w:rsidR="00321D86" w:rsidRPr="008D6F93" w:rsidRDefault="00321D86" w:rsidP="00321D86">
            <w:pPr>
              <w:rPr>
                <w:sz w:val="16"/>
                <w:szCs w:val="16"/>
              </w:rPr>
            </w:pPr>
          </w:p>
        </w:tc>
      </w:tr>
      <w:tr w:rsidR="00321D86" w:rsidRPr="008D6F93" w14:paraId="7ED1B926" w14:textId="7C98C86A" w:rsidTr="00321D86">
        <w:tc>
          <w:tcPr>
            <w:tcW w:w="562" w:type="dxa"/>
          </w:tcPr>
          <w:p w14:paraId="43043958" w14:textId="2D7EC607" w:rsidR="00321D86" w:rsidRPr="008D6F93" w:rsidRDefault="00321D86" w:rsidP="00321D86">
            <w:pPr>
              <w:rPr>
                <w:sz w:val="16"/>
                <w:szCs w:val="16"/>
              </w:rPr>
            </w:pPr>
            <w:r w:rsidRPr="008D6F93">
              <w:rPr>
                <w:sz w:val="16"/>
                <w:szCs w:val="16"/>
              </w:rPr>
              <w:t>70</w:t>
            </w:r>
          </w:p>
        </w:tc>
        <w:tc>
          <w:tcPr>
            <w:tcW w:w="4394" w:type="dxa"/>
            <w:tcBorders>
              <w:top w:val="nil"/>
              <w:left w:val="single" w:sz="4" w:space="0" w:color="auto"/>
              <w:bottom w:val="single" w:sz="4" w:space="0" w:color="auto"/>
              <w:right w:val="single" w:sz="4" w:space="0" w:color="auto"/>
            </w:tcBorders>
            <w:shd w:val="clear" w:color="auto" w:fill="auto"/>
          </w:tcPr>
          <w:p w14:paraId="1418B944" w14:textId="144DBA85" w:rsidR="00321D86" w:rsidRPr="008D6F93" w:rsidRDefault="00321D86" w:rsidP="00321D86">
            <w:pPr>
              <w:rPr>
                <w:sz w:val="16"/>
                <w:szCs w:val="16"/>
              </w:rPr>
            </w:pPr>
            <w:r w:rsidRPr="008D6F93">
              <w:rPr>
                <w:color w:val="000000"/>
                <w:sz w:val="16"/>
                <w:szCs w:val="16"/>
              </w:rPr>
              <w:t>Демонтаж/монтаж блока защиты от перенапряжения (ОVR)</w:t>
            </w:r>
          </w:p>
        </w:tc>
        <w:tc>
          <w:tcPr>
            <w:tcW w:w="6237" w:type="dxa"/>
            <w:tcBorders>
              <w:top w:val="nil"/>
              <w:left w:val="single" w:sz="4" w:space="0" w:color="auto"/>
              <w:bottom w:val="single" w:sz="4" w:space="0" w:color="auto"/>
              <w:right w:val="single" w:sz="4" w:space="0" w:color="auto"/>
            </w:tcBorders>
            <w:shd w:val="clear" w:color="auto" w:fill="auto"/>
          </w:tcPr>
          <w:p w14:paraId="13882672" w14:textId="76F6DF00" w:rsidR="00321D86" w:rsidRPr="008D6F93" w:rsidRDefault="00321D86" w:rsidP="00321D86">
            <w:pPr>
              <w:rPr>
                <w:sz w:val="16"/>
                <w:szCs w:val="16"/>
              </w:rPr>
            </w:pPr>
            <w:r w:rsidRPr="008D6F93">
              <w:rPr>
                <w:color w:val="000000"/>
                <w:sz w:val="16"/>
                <w:szCs w:val="16"/>
              </w:rPr>
              <w:t>Демонтаж/монтаж блока взамен вышедшего из строя</w:t>
            </w:r>
          </w:p>
        </w:tc>
        <w:tc>
          <w:tcPr>
            <w:tcW w:w="1134" w:type="dxa"/>
            <w:tcBorders>
              <w:top w:val="nil"/>
              <w:left w:val="single" w:sz="4" w:space="0" w:color="auto"/>
              <w:bottom w:val="single" w:sz="4" w:space="0" w:color="auto"/>
              <w:right w:val="single" w:sz="4" w:space="0" w:color="auto"/>
            </w:tcBorders>
            <w:shd w:val="clear" w:color="auto" w:fill="auto"/>
          </w:tcPr>
          <w:p w14:paraId="6937947D" w14:textId="37DD4F04" w:rsidR="00321D86" w:rsidRPr="008D6F93" w:rsidRDefault="00321D86" w:rsidP="00321D86">
            <w:pPr>
              <w:rPr>
                <w:sz w:val="16"/>
                <w:szCs w:val="16"/>
              </w:rPr>
            </w:pPr>
            <w:r w:rsidRPr="008D6F93">
              <w:rPr>
                <w:color w:val="000000"/>
                <w:sz w:val="16"/>
                <w:szCs w:val="16"/>
              </w:rPr>
              <w:t>за 1 шт</w:t>
            </w:r>
          </w:p>
        </w:tc>
        <w:tc>
          <w:tcPr>
            <w:tcW w:w="851" w:type="dxa"/>
          </w:tcPr>
          <w:p w14:paraId="14487EA4" w14:textId="7757BC7F" w:rsidR="00321D86" w:rsidRPr="008D6F93" w:rsidRDefault="00321D86" w:rsidP="00321D86">
            <w:pPr>
              <w:rPr>
                <w:sz w:val="16"/>
                <w:szCs w:val="16"/>
              </w:rPr>
            </w:pPr>
            <w:r w:rsidRPr="008D6F93">
              <w:rPr>
                <w:sz w:val="16"/>
                <w:szCs w:val="16"/>
              </w:rPr>
              <w:t>1</w:t>
            </w:r>
          </w:p>
        </w:tc>
        <w:tc>
          <w:tcPr>
            <w:tcW w:w="1984" w:type="dxa"/>
          </w:tcPr>
          <w:p w14:paraId="0C4D9162" w14:textId="77777777" w:rsidR="00321D86" w:rsidRPr="008D6F93" w:rsidRDefault="00321D86" w:rsidP="00321D86">
            <w:pPr>
              <w:rPr>
                <w:sz w:val="16"/>
                <w:szCs w:val="16"/>
              </w:rPr>
            </w:pPr>
          </w:p>
        </w:tc>
      </w:tr>
      <w:tr w:rsidR="00321D86" w:rsidRPr="008D6F93" w14:paraId="7AF3D528" w14:textId="16CF0E48" w:rsidTr="00321D86">
        <w:tc>
          <w:tcPr>
            <w:tcW w:w="562" w:type="dxa"/>
          </w:tcPr>
          <w:p w14:paraId="17A8A4D0" w14:textId="6A1E83EB" w:rsidR="00321D86" w:rsidRPr="008D6F93" w:rsidRDefault="00321D86" w:rsidP="00321D86">
            <w:pPr>
              <w:rPr>
                <w:sz w:val="16"/>
                <w:szCs w:val="16"/>
              </w:rPr>
            </w:pPr>
            <w:r w:rsidRPr="008D6F93">
              <w:rPr>
                <w:sz w:val="16"/>
                <w:szCs w:val="16"/>
              </w:rPr>
              <w:t>71</w:t>
            </w:r>
          </w:p>
        </w:tc>
        <w:tc>
          <w:tcPr>
            <w:tcW w:w="4394" w:type="dxa"/>
            <w:tcBorders>
              <w:top w:val="nil"/>
              <w:left w:val="single" w:sz="4" w:space="0" w:color="auto"/>
              <w:bottom w:val="single" w:sz="4" w:space="0" w:color="auto"/>
              <w:right w:val="single" w:sz="4" w:space="0" w:color="auto"/>
            </w:tcBorders>
            <w:shd w:val="clear" w:color="auto" w:fill="auto"/>
          </w:tcPr>
          <w:p w14:paraId="3BC78C97" w14:textId="04F94927" w:rsidR="00321D86" w:rsidRPr="008D6F93" w:rsidRDefault="00321D86" w:rsidP="00321D86">
            <w:pPr>
              <w:rPr>
                <w:sz w:val="16"/>
                <w:szCs w:val="16"/>
              </w:rPr>
            </w:pPr>
            <w:r w:rsidRPr="008D6F93">
              <w:rPr>
                <w:color w:val="000000"/>
                <w:sz w:val="16"/>
                <w:szCs w:val="16"/>
              </w:rPr>
              <w:t>Демонтаж/монтаж блока УПД, пуско-наладка</w:t>
            </w:r>
          </w:p>
        </w:tc>
        <w:tc>
          <w:tcPr>
            <w:tcW w:w="6237" w:type="dxa"/>
            <w:tcBorders>
              <w:top w:val="nil"/>
              <w:left w:val="single" w:sz="4" w:space="0" w:color="auto"/>
              <w:bottom w:val="single" w:sz="4" w:space="0" w:color="auto"/>
              <w:right w:val="single" w:sz="4" w:space="0" w:color="auto"/>
            </w:tcBorders>
            <w:shd w:val="clear" w:color="auto" w:fill="auto"/>
          </w:tcPr>
          <w:p w14:paraId="71694C34" w14:textId="77D601C7" w:rsidR="00321D86" w:rsidRPr="008D6F93" w:rsidRDefault="00321D86" w:rsidP="00321D86">
            <w:pPr>
              <w:rPr>
                <w:sz w:val="16"/>
                <w:szCs w:val="16"/>
              </w:rPr>
            </w:pPr>
            <w:r w:rsidRPr="008D6F93">
              <w:rPr>
                <w:color w:val="000000"/>
                <w:sz w:val="16"/>
                <w:szCs w:val="16"/>
              </w:rPr>
              <w:t xml:space="preserve">Прошивка, монтаж УПД. Согласование типа с заказчиком, согласование проведения работ, фотоотчёт, звонок по факту монтажа для проверки работы. </w:t>
            </w:r>
          </w:p>
        </w:tc>
        <w:tc>
          <w:tcPr>
            <w:tcW w:w="1134" w:type="dxa"/>
            <w:tcBorders>
              <w:top w:val="nil"/>
              <w:left w:val="single" w:sz="4" w:space="0" w:color="auto"/>
              <w:bottom w:val="single" w:sz="4" w:space="0" w:color="auto"/>
              <w:right w:val="single" w:sz="4" w:space="0" w:color="auto"/>
            </w:tcBorders>
            <w:shd w:val="clear" w:color="auto" w:fill="auto"/>
          </w:tcPr>
          <w:p w14:paraId="6F9D4E70" w14:textId="402D174F"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00D72018" w14:textId="23A6B264" w:rsidR="00321D86" w:rsidRPr="008D6F93" w:rsidRDefault="00321D86" w:rsidP="00321D86">
            <w:pPr>
              <w:rPr>
                <w:sz w:val="16"/>
                <w:szCs w:val="16"/>
              </w:rPr>
            </w:pPr>
            <w:r w:rsidRPr="008D6F93">
              <w:rPr>
                <w:sz w:val="16"/>
                <w:szCs w:val="16"/>
              </w:rPr>
              <w:t>1</w:t>
            </w:r>
          </w:p>
        </w:tc>
        <w:tc>
          <w:tcPr>
            <w:tcW w:w="1984" w:type="dxa"/>
          </w:tcPr>
          <w:p w14:paraId="2063A40B" w14:textId="77777777" w:rsidR="00321D86" w:rsidRPr="008D6F93" w:rsidRDefault="00321D86" w:rsidP="00321D86">
            <w:pPr>
              <w:rPr>
                <w:sz w:val="16"/>
                <w:szCs w:val="16"/>
              </w:rPr>
            </w:pPr>
          </w:p>
        </w:tc>
      </w:tr>
      <w:tr w:rsidR="00321D86" w:rsidRPr="008D6F93" w14:paraId="7F41A1BF" w14:textId="29990334" w:rsidTr="00321D86">
        <w:tc>
          <w:tcPr>
            <w:tcW w:w="562" w:type="dxa"/>
          </w:tcPr>
          <w:p w14:paraId="77454D39" w14:textId="36CAE6AC" w:rsidR="00321D86" w:rsidRPr="008D6F93" w:rsidRDefault="00321D86" w:rsidP="00321D86">
            <w:pPr>
              <w:rPr>
                <w:sz w:val="16"/>
                <w:szCs w:val="16"/>
              </w:rPr>
            </w:pPr>
            <w:r w:rsidRPr="008D6F93">
              <w:rPr>
                <w:sz w:val="16"/>
                <w:szCs w:val="16"/>
              </w:rPr>
              <w:t>72</w:t>
            </w:r>
          </w:p>
        </w:tc>
        <w:tc>
          <w:tcPr>
            <w:tcW w:w="4394" w:type="dxa"/>
            <w:tcBorders>
              <w:top w:val="nil"/>
              <w:left w:val="single" w:sz="4" w:space="0" w:color="auto"/>
              <w:bottom w:val="single" w:sz="4" w:space="0" w:color="auto"/>
              <w:right w:val="single" w:sz="4" w:space="0" w:color="auto"/>
            </w:tcBorders>
            <w:shd w:val="clear" w:color="auto" w:fill="auto"/>
          </w:tcPr>
          <w:p w14:paraId="38B080EA" w14:textId="6A77FF8F" w:rsidR="00321D86" w:rsidRPr="008D6F93" w:rsidRDefault="00321D86" w:rsidP="00321D86">
            <w:pPr>
              <w:rPr>
                <w:sz w:val="16"/>
                <w:szCs w:val="16"/>
              </w:rPr>
            </w:pPr>
            <w:r w:rsidRPr="008D6F93">
              <w:rPr>
                <w:color w:val="000000"/>
                <w:sz w:val="16"/>
                <w:szCs w:val="16"/>
              </w:rPr>
              <w:t>Установка блока УПД, пуско-наладка</w:t>
            </w:r>
          </w:p>
        </w:tc>
        <w:tc>
          <w:tcPr>
            <w:tcW w:w="6237" w:type="dxa"/>
            <w:tcBorders>
              <w:top w:val="nil"/>
              <w:left w:val="single" w:sz="4" w:space="0" w:color="auto"/>
              <w:bottom w:val="single" w:sz="4" w:space="0" w:color="auto"/>
              <w:right w:val="single" w:sz="4" w:space="0" w:color="auto"/>
            </w:tcBorders>
            <w:shd w:val="clear" w:color="auto" w:fill="auto"/>
          </w:tcPr>
          <w:p w14:paraId="664E5890" w14:textId="680F2D18" w:rsidR="00321D86" w:rsidRPr="008D6F93" w:rsidRDefault="00321D86" w:rsidP="00321D86">
            <w:pPr>
              <w:rPr>
                <w:sz w:val="16"/>
                <w:szCs w:val="16"/>
              </w:rPr>
            </w:pPr>
            <w:r w:rsidRPr="008D6F93">
              <w:rPr>
                <w:color w:val="000000"/>
                <w:sz w:val="16"/>
                <w:szCs w:val="16"/>
              </w:rPr>
              <w:t xml:space="preserve">Прошивка, монтаж УПД, согласование типа с заказчиком, согласование проведения работ, фотоотчёт, звонок по факту монтажа для проверки работы. </w:t>
            </w:r>
          </w:p>
        </w:tc>
        <w:tc>
          <w:tcPr>
            <w:tcW w:w="1134" w:type="dxa"/>
            <w:tcBorders>
              <w:top w:val="nil"/>
              <w:left w:val="single" w:sz="4" w:space="0" w:color="auto"/>
              <w:bottom w:val="single" w:sz="4" w:space="0" w:color="auto"/>
              <w:right w:val="single" w:sz="4" w:space="0" w:color="auto"/>
            </w:tcBorders>
            <w:shd w:val="clear" w:color="auto" w:fill="auto"/>
          </w:tcPr>
          <w:p w14:paraId="66A8780F" w14:textId="1CE3F6C9"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6812B8EE" w14:textId="5637296F" w:rsidR="00321D86" w:rsidRPr="008D6F93" w:rsidRDefault="00321D86" w:rsidP="00321D86">
            <w:pPr>
              <w:rPr>
                <w:sz w:val="16"/>
                <w:szCs w:val="16"/>
              </w:rPr>
            </w:pPr>
            <w:r w:rsidRPr="008D6F93">
              <w:rPr>
                <w:sz w:val="16"/>
                <w:szCs w:val="16"/>
              </w:rPr>
              <w:t>1</w:t>
            </w:r>
          </w:p>
        </w:tc>
        <w:tc>
          <w:tcPr>
            <w:tcW w:w="1984" w:type="dxa"/>
          </w:tcPr>
          <w:p w14:paraId="6E1CA71F" w14:textId="77777777" w:rsidR="00321D86" w:rsidRPr="008D6F93" w:rsidRDefault="00321D86" w:rsidP="00321D86">
            <w:pPr>
              <w:rPr>
                <w:sz w:val="16"/>
                <w:szCs w:val="16"/>
              </w:rPr>
            </w:pPr>
          </w:p>
        </w:tc>
      </w:tr>
      <w:tr w:rsidR="00321D86" w:rsidRPr="008D6F93" w14:paraId="468D83B1" w14:textId="5C444A2B" w:rsidTr="00321D86">
        <w:trPr>
          <w:trHeight w:val="448"/>
        </w:trPr>
        <w:tc>
          <w:tcPr>
            <w:tcW w:w="562" w:type="dxa"/>
          </w:tcPr>
          <w:p w14:paraId="13E72270" w14:textId="37D9ABF8" w:rsidR="00321D86" w:rsidRPr="008D6F93" w:rsidRDefault="00321D86" w:rsidP="00321D86">
            <w:pPr>
              <w:rPr>
                <w:sz w:val="16"/>
                <w:szCs w:val="16"/>
              </w:rPr>
            </w:pPr>
            <w:r w:rsidRPr="008D6F93">
              <w:rPr>
                <w:sz w:val="16"/>
                <w:szCs w:val="16"/>
              </w:rPr>
              <w:t>73</w:t>
            </w:r>
          </w:p>
        </w:tc>
        <w:tc>
          <w:tcPr>
            <w:tcW w:w="4394" w:type="dxa"/>
            <w:tcBorders>
              <w:top w:val="nil"/>
              <w:left w:val="single" w:sz="4" w:space="0" w:color="auto"/>
              <w:bottom w:val="single" w:sz="4" w:space="0" w:color="auto"/>
              <w:right w:val="single" w:sz="4" w:space="0" w:color="auto"/>
            </w:tcBorders>
            <w:shd w:val="clear" w:color="auto" w:fill="auto"/>
          </w:tcPr>
          <w:p w14:paraId="2520D484" w14:textId="1893F91A" w:rsidR="00321D86" w:rsidRPr="008D6F93" w:rsidRDefault="00321D86" w:rsidP="00321D86">
            <w:pPr>
              <w:rPr>
                <w:sz w:val="16"/>
                <w:szCs w:val="16"/>
              </w:rPr>
            </w:pPr>
            <w:r w:rsidRPr="008D6F93">
              <w:rPr>
                <w:color w:val="000000"/>
                <w:sz w:val="16"/>
                <w:szCs w:val="16"/>
              </w:rPr>
              <w:t>Замена автомата 1 фазного электропитания до 16А, включая подключение нагрузки</w:t>
            </w:r>
          </w:p>
        </w:tc>
        <w:tc>
          <w:tcPr>
            <w:tcW w:w="6237" w:type="dxa"/>
            <w:tcBorders>
              <w:top w:val="nil"/>
              <w:left w:val="single" w:sz="4" w:space="0" w:color="auto"/>
              <w:bottom w:val="single" w:sz="4" w:space="0" w:color="auto"/>
              <w:right w:val="single" w:sz="4" w:space="0" w:color="auto"/>
            </w:tcBorders>
            <w:shd w:val="clear" w:color="auto" w:fill="auto"/>
          </w:tcPr>
          <w:p w14:paraId="77859DC6" w14:textId="2941F106"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5C029C41" w14:textId="707F42A0" w:rsidR="00321D86" w:rsidRPr="008D6F93" w:rsidRDefault="00321D86" w:rsidP="00321D86">
            <w:pPr>
              <w:rPr>
                <w:sz w:val="16"/>
                <w:szCs w:val="16"/>
              </w:rPr>
            </w:pPr>
            <w:r w:rsidRPr="008D6F93">
              <w:rPr>
                <w:color w:val="000000"/>
                <w:sz w:val="16"/>
                <w:szCs w:val="16"/>
              </w:rPr>
              <w:t>за единицу</w:t>
            </w:r>
          </w:p>
        </w:tc>
        <w:tc>
          <w:tcPr>
            <w:tcW w:w="851" w:type="dxa"/>
          </w:tcPr>
          <w:p w14:paraId="6B315608" w14:textId="0297EC14" w:rsidR="00321D86" w:rsidRPr="008D6F93" w:rsidRDefault="00321D86" w:rsidP="00321D86">
            <w:pPr>
              <w:rPr>
                <w:sz w:val="16"/>
                <w:szCs w:val="16"/>
              </w:rPr>
            </w:pPr>
            <w:r w:rsidRPr="008D6F93">
              <w:rPr>
                <w:sz w:val="16"/>
                <w:szCs w:val="16"/>
              </w:rPr>
              <w:t>1</w:t>
            </w:r>
          </w:p>
        </w:tc>
        <w:tc>
          <w:tcPr>
            <w:tcW w:w="1984" w:type="dxa"/>
          </w:tcPr>
          <w:p w14:paraId="42DE41D7" w14:textId="77777777" w:rsidR="00321D86" w:rsidRPr="008D6F93" w:rsidRDefault="00321D86" w:rsidP="00321D86">
            <w:pPr>
              <w:rPr>
                <w:sz w:val="16"/>
                <w:szCs w:val="16"/>
              </w:rPr>
            </w:pPr>
          </w:p>
        </w:tc>
      </w:tr>
      <w:tr w:rsidR="00321D86" w:rsidRPr="008D6F93" w14:paraId="24986658" w14:textId="6390B65C" w:rsidTr="00321D86">
        <w:tc>
          <w:tcPr>
            <w:tcW w:w="562" w:type="dxa"/>
          </w:tcPr>
          <w:p w14:paraId="3E020899" w14:textId="7EBD44CF" w:rsidR="00321D86" w:rsidRPr="008D6F93" w:rsidRDefault="00321D86" w:rsidP="00321D86">
            <w:pPr>
              <w:rPr>
                <w:sz w:val="16"/>
                <w:szCs w:val="16"/>
              </w:rPr>
            </w:pPr>
            <w:r w:rsidRPr="008D6F93">
              <w:rPr>
                <w:sz w:val="16"/>
                <w:szCs w:val="16"/>
              </w:rPr>
              <w:t>74</w:t>
            </w:r>
          </w:p>
        </w:tc>
        <w:tc>
          <w:tcPr>
            <w:tcW w:w="4394" w:type="dxa"/>
            <w:tcBorders>
              <w:top w:val="nil"/>
              <w:left w:val="single" w:sz="4" w:space="0" w:color="auto"/>
              <w:bottom w:val="single" w:sz="4" w:space="0" w:color="auto"/>
              <w:right w:val="single" w:sz="4" w:space="0" w:color="auto"/>
            </w:tcBorders>
            <w:shd w:val="clear" w:color="auto" w:fill="auto"/>
          </w:tcPr>
          <w:p w14:paraId="6F10B39D" w14:textId="7FC8205A" w:rsidR="00321D86" w:rsidRPr="008D6F93" w:rsidRDefault="00321D86" w:rsidP="00321D86">
            <w:pPr>
              <w:rPr>
                <w:sz w:val="16"/>
                <w:szCs w:val="16"/>
              </w:rPr>
            </w:pPr>
            <w:r w:rsidRPr="008D6F93">
              <w:rPr>
                <w:color w:val="000000"/>
                <w:sz w:val="16"/>
                <w:szCs w:val="16"/>
              </w:rPr>
              <w:t>Замена автомата 1 фазного электропитания от 25 до 63А, включая подключение нагрузки</w:t>
            </w:r>
          </w:p>
        </w:tc>
        <w:tc>
          <w:tcPr>
            <w:tcW w:w="6237" w:type="dxa"/>
            <w:tcBorders>
              <w:top w:val="nil"/>
              <w:left w:val="single" w:sz="4" w:space="0" w:color="auto"/>
              <w:bottom w:val="single" w:sz="4" w:space="0" w:color="auto"/>
              <w:right w:val="single" w:sz="4" w:space="0" w:color="auto"/>
            </w:tcBorders>
            <w:shd w:val="clear" w:color="auto" w:fill="auto"/>
          </w:tcPr>
          <w:p w14:paraId="6EC78CA9" w14:textId="61C83DF5"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786C2EB2" w14:textId="5D2BEA83" w:rsidR="00321D86" w:rsidRPr="008D6F93" w:rsidRDefault="00321D86" w:rsidP="00321D86">
            <w:pPr>
              <w:rPr>
                <w:sz w:val="16"/>
                <w:szCs w:val="16"/>
              </w:rPr>
            </w:pPr>
            <w:r w:rsidRPr="008D6F93">
              <w:rPr>
                <w:color w:val="000000"/>
                <w:sz w:val="16"/>
                <w:szCs w:val="16"/>
              </w:rPr>
              <w:t>за единицу</w:t>
            </w:r>
          </w:p>
        </w:tc>
        <w:tc>
          <w:tcPr>
            <w:tcW w:w="851" w:type="dxa"/>
          </w:tcPr>
          <w:p w14:paraId="694853E1" w14:textId="7F7A795C" w:rsidR="00321D86" w:rsidRPr="008D6F93" w:rsidRDefault="00321D86" w:rsidP="00321D86">
            <w:pPr>
              <w:rPr>
                <w:sz w:val="16"/>
                <w:szCs w:val="16"/>
              </w:rPr>
            </w:pPr>
            <w:r w:rsidRPr="008D6F93">
              <w:rPr>
                <w:sz w:val="16"/>
                <w:szCs w:val="16"/>
              </w:rPr>
              <w:t>1</w:t>
            </w:r>
          </w:p>
        </w:tc>
        <w:tc>
          <w:tcPr>
            <w:tcW w:w="1984" w:type="dxa"/>
          </w:tcPr>
          <w:p w14:paraId="41B0DEC8" w14:textId="77777777" w:rsidR="00321D86" w:rsidRPr="008D6F93" w:rsidRDefault="00321D86" w:rsidP="00321D86">
            <w:pPr>
              <w:rPr>
                <w:sz w:val="16"/>
                <w:szCs w:val="16"/>
              </w:rPr>
            </w:pPr>
          </w:p>
        </w:tc>
      </w:tr>
      <w:tr w:rsidR="00321D86" w:rsidRPr="008D6F93" w14:paraId="7F60DC9F" w14:textId="395F860F" w:rsidTr="00321D86">
        <w:tc>
          <w:tcPr>
            <w:tcW w:w="562" w:type="dxa"/>
          </w:tcPr>
          <w:p w14:paraId="059B169D" w14:textId="033F76CD" w:rsidR="00321D86" w:rsidRPr="008D6F93" w:rsidRDefault="00321D86" w:rsidP="00321D86">
            <w:pPr>
              <w:rPr>
                <w:sz w:val="16"/>
                <w:szCs w:val="16"/>
              </w:rPr>
            </w:pPr>
            <w:r w:rsidRPr="008D6F93">
              <w:rPr>
                <w:sz w:val="16"/>
                <w:szCs w:val="16"/>
              </w:rPr>
              <w:t>75</w:t>
            </w:r>
          </w:p>
        </w:tc>
        <w:tc>
          <w:tcPr>
            <w:tcW w:w="4394" w:type="dxa"/>
            <w:tcBorders>
              <w:top w:val="nil"/>
              <w:left w:val="single" w:sz="4" w:space="0" w:color="auto"/>
              <w:bottom w:val="single" w:sz="4" w:space="0" w:color="auto"/>
              <w:right w:val="single" w:sz="4" w:space="0" w:color="auto"/>
            </w:tcBorders>
            <w:shd w:val="clear" w:color="auto" w:fill="auto"/>
          </w:tcPr>
          <w:p w14:paraId="29BF33F1" w14:textId="3B8E0898" w:rsidR="00321D86" w:rsidRPr="008D6F93" w:rsidRDefault="00321D86" w:rsidP="00321D86">
            <w:pPr>
              <w:rPr>
                <w:sz w:val="16"/>
                <w:szCs w:val="16"/>
              </w:rPr>
            </w:pPr>
            <w:r w:rsidRPr="008D6F93">
              <w:rPr>
                <w:color w:val="000000"/>
                <w:sz w:val="16"/>
                <w:szCs w:val="16"/>
              </w:rPr>
              <w:t>Замена автомата 3-х фазного электропитания до 16А, включая подключение нагрузки</w:t>
            </w:r>
          </w:p>
        </w:tc>
        <w:tc>
          <w:tcPr>
            <w:tcW w:w="6237" w:type="dxa"/>
            <w:tcBorders>
              <w:top w:val="nil"/>
              <w:left w:val="single" w:sz="4" w:space="0" w:color="auto"/>
              <w:bottom w:val="single" w:sz="4" w:space="0" w:color="auto"/>
              <w:right w:val="single" w:sz="4" w:space="0" w:color="auto"/>
            </w:tcBorders>
            <w:shd w:val="clear" w:color="auto" w:fill="auto"/>
          </w:tcPr>
          <w:p w14:paraId="27387327" w14:textId="59FDC47B"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3BA66766" w14:textId="78D07D20" w:rsidR="00321D86" w:rsidRPr="008D6F93" w:rsidRDefault="00321D86" w:rsidP="00321D86">
            <w:pPr>
              <w:rPr>
                <w:sz w:val="16"/>
                <w:szCs w:val="16"/>
              </w:rPr>
            </w:pPr>
            <w:r w:rsidRPr="008D6F93">
              <w:rPr>
                <w:color w:val="000000"/>
                <w:sz w:val="16"/>
                <w:szCs w:val="16"/>
              </w:rPr>
              <w:t>за единицу</w:t>
            </w:r>
          </w:p>
        </w:tc>
        <w:tc>
          <w:tcPr>
            <w:tcW w:w="851" w:type="dxa"/>
          </w:tcPr>
          <w:p w14:paraId="79D991C9" w14:textId="640EB4F1" w:rsidR="00321D86" w:rsidRPr="008D6F93" w:rsidRDefault="00321D86" w:rsidP="00321D86">
            <w:pPr>
              <w:rPr>
                <w:sz w:val="16"/>
                <w:szCs w:val="16"/>
              </w:rPr>
            </w:pPr>
            <w:r w:rsidRPr="008D6F93">
              <w:rPr>
                <w:sz w:val="16"/>
                <w:szCs w:val="16"/>
              </w:rPr>
              <w:t>1</w:t>
            </w:r>
          </w:p>
        </w:tc>
        <w:tc>
          <w:tcPr>
            <w:tcW w:w="1984" w:type="dxa"/>
          </w:tcPr>
          <w:p w14:paraId="20A6BA67" w14:textId="77777777" w:rsidR="00321D86" w:rsidRPr="008D6F93" w:rsidRDefault="00321D86" w:rsidP="00321D86">
            <w:pPr>
              <w:rPr>
                <w:sz w:val="16"/>
                <w:szCs w:val="16"/>
              </w:rPr>
            </w:pPr>
          </w:p>
        </w:tc>
      </w:tr>
      <w:tr w:rsidR="00321D86" w:rsidRPr="008D6F93" w14:paraId="2209D81C" w14:textId="3749C9CD" w:rsidTr="00321D86">
        <w:tc>
          <w:tcPr>
            <w:tcW w:w="562" w:type="dxa"/>
          </w:tcPr>
          <w:p w14:paraId="41FCB58D" w14:textId="2E850746" w:rsidR="00321D86" w:rsidRPr="008D6F93" w:rsidRDefault="00321D86" w:rsidP="00321D86">
            <w:pPr>
              <w:rPr>
                <w:sz w:val="16"/>
                <w:szCs w:val="16"/>
              </w:rPr>
            </w:pPr>
            <w:r w:rsidRPr="008D6F93">
              <w:rPr>
                <w:sz w:val="16"/>
                <w:szCs w:val="16"/>
              </w:rPr>
              <w:t>76</w:t>
            </w:r>
          </w:p>
        </w:tc>
        <w:tc>
          <w:tcPr>
            <w:tcW w:w="4394" w:type="dxa"/>
            <w:tcBorders>
              <w:top w:val="nil"/>
              <w:left w:val="single" w:sz="4" w:space="0" w:color="auto"/>
              <w:bottom w:val="single" w:sz="4" w:space="0" w:color="auto"/>
              <w:right w:val="single" w:sz="4" w:space="0" w:color="auto"/>
            </w:tcBorders>
            <w:shd w:val="clear" w:color="auto" w:fill="auto"/>
          </w:tcPr>
          <w:p w14:paraId="16CDAA62" w14:textId="52EC7846" w:rsidR="00321D86" w:rsidRPr="008D6F93" w:rsidRDefault="00321D86" w:rsidP="00321D86">
            <w:pPr>
              <w:rPr>
                <w:sz w:val="16"/>
                <w:szCs w:val="16"/>
              </w:rPr>
            </w:pPr>
            <w:r w:rsidRPr="008D6F93">
              <w:rPr>
                <w:color w:val="000000"/>
                <w:sz w:val="16"/>
                <w:szCs w:val="16"/>
              </w:rPr>
              <w:t>Замена автомата 3-х фазного электропитания от 25 до 63А, включая подключение нагрузки</w:t>
            </w:r>
          </w:p>
        </w:tc>
        <w:tc>
          <w:tcPr>
            <w:tcW w:w="6237" w:type="dxa"/>
            <w:tcBorders>
              <w:top w:val="nil"/>
              <w:left w:val="single" w:sz="4" w:space="0" w:color="auto"/>
              <w:bottom w:val="single" w:sz="4" w:space="0" w:color="auto"/>
              <w:right w:val="single" w:sz="4" w:space="0" w:color="auto"/>
            </w:tcBorders>
            <w:shd w:val="clear" w:color="auto" w:fill="auto"/>
          </w:tcPr>
          <w:p w14:paraId="6B0E2201" w14:textId="776792C6"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183B673E" w14:textId="715D3726" w:rsidR="00321D86" w:rsidRPr="008D6F93" w:rsidRDefault="00321D86" w:rsidP="00321D86">
            <w:pPr>
              <w:rPr>
                <w:sz w:val="16"/>
                <w:szCs w:val="16"/>
              </w:rPr>
            </w:pPr>
            <w:r w:rsidRPr="008D6F93">
              <w:rPr>
                <w:color w:val="000000"/>
                <w:sz w:val="16"/>
                <w:szCs w:val="16"/>
              </w:rPr>
              <w:t>за единицу</w:t>
            </w:r>
          </w:p>
        </w:tc>
        <w:tc>
          <w:tcPr>
            <w:tcW w:w="851" w:type="dxa"/>
          </w:tcPr>
          <w:p w14:paraId="39F47823" w14:textId="503BFF52" w:rsidR="00321D86" w:rsidRPr="008D6F93" w:rsidRDefault="00321D86" w:rsidP="00321D86">
            <w:pPr>
              <w:rPr>
                <w:sz w:val="16"/>
                <w:szCs w:val="16"/>
              </w:rPr>
            </w:pPr>
            <w:r w:rsidRPr="008D6F93">
              <w:rPr>
                <w:sz w:val="16"/>
                <w:szCs w:val="16"/>
              </w:rPr>
              <w:t>1</w:t>
            </w:r>
          </w:p>
        </w:tc>
        <w:tc>
          <w:tcPr>
            <w:tcW w:w="1984" w:type="dxa"/>
          </w:tcPr>
          <w:p w14:paraId="24CF82C9" w14:textId="77777777" w:rsidR="00321D86" w:rsidRPr="008D6F93" w:rsidRDefault="00321D86" w:rsidP="00321D86">
            <w:pPr>
              <w:rPr>
                <w:sz w:val="16"/>
                <w:szCs w:val="16"/>
              </w:rPr>
            </w:pPr>
          </w:p>
        </w:tc>
      </w:tr>
      <w:tr w:rsidR="00321D86" w:rsidRPr="008D6F93" w14:paraId="1BBBE230" w14:textId="47D90D2B" w:rsidTr="00321D86">
        <w:tc>
          <w:tcPr>
            <w:tcW w:w="562" w:type="dxa"/>
          </w:tcPr>
          <w:p w14:paraId="6EB45EFE" w14:textId="7FC4B372" w:rsidR="00321D86" w:rsidRPr="008D6F93" w:rsidRDefault="00321D86" w:rsidP="00321D86">
            <w:pPr>
              <w:rPr>
                <w:sz w:val="16"/>
                <w:szCs w:val="16"/>
              </w:rPr>
            </w:pPr>
            <w:r w:rsidRPr="008D6F93">
              <w:rPr>
                <w:sz w:val="16"/>
                <w:szCs w:val="16"/>
              </w:rPr>
              <w:t>77</w:t>
            </w:r>
          </w:p>
        </w:tc>
        <w:tc>
          <w:tcPr>
            <w:tcW w:w="4394" w:type="dxa"/>
            <w:tcBorders>
              <w:top w:val="nil"/>
              <w:left w:val="single" w:sz="4" w:space="0" w:color="auto"/>
              <w:bottom w:val="single" w:sz="4" w:space="0" w:color="auto"/>
              <w:right w:val="single" w:sz="4" w:space="0" w:color="auto"/>
            </w:tcBorders>
            <w:shd w:val="clear" w:color="auto" w:fill="auto"/>
          </w:tcPr>
          <w:p w14:paraId="18AD38A7" w14:textId="54CEF317" w:rsidR="00321D86" w:rsidRPr="008D6F93" w:rsidRDefault="00321D86" w:rsidP="00321D86">
            <w:pPr>
              <w:rPr>
                <w:sz w:val="16"/>
                <w:szCs w:val="16"/>
              </w:rPr>
            </w:pPr>
            <w:r w:rsidRPr="008D6F93">
              <w:rPr>
                <w:color w:val="000000"/>
                <w:sz w:val="16"/>
                <w:szCs w:val="16"/>
              </w:rPr>
              <w:t>Замена УЗО 1 фазное на 30 мА</w:t>
            </w:r>
          </w:p>
        </w:tc>
        <w:tc>
          <w:tcPr>
            <w:tcW w:w="6237" w:type="dxa"/>
            <w:tcBorders>
              <w:top w:val="nil"/>
              <w:left w:val="single" w:sz="4" w:space="0" w:color="auto"/>
              <w:bottom w:val="single" w:sz="4" w:space="0" w:color="auto"/>
              <w:right w:val="single" w:sz="4" w:space="0" w:color="auto"/>
            </w:tcBorders>
            <w:shd w:val="clear" w:color="auto" w:fill="auto"/>
          </w:tcPr>
          <w:p w14:paraId="4863143E" w14:textId="5B76ABF1"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1C0C637F" w14:textId="201996D5" w:rsidR="00321D86" w:rsidRPr="008D6F93" w:rsidRDefault="00321D86" w:rsidP="00321D86">
            <w:pPr>
              <w:rPr>
                <w:sz w:val="16"/>
                <w:szCs w:val="16"/>
              </w:rPr>
            </w:pPr>
            <w:r w:rsidRPr="008D6F93">
              <w:rPr>
                <w:color w:val="000000"/>
                <w:sz w:val="16"/>
                <w:szCs w:val="16"/>
              </w:rPr>
              <w:t>за единицу</w:t>
            </w:r>
          </w:p>
        </w:tc>
        <w:tc>
          <w:tcPr>
            <w:tcW w:w="851" w:type="dxa"/>
          </w:tcPr>
          <w:p w14:paraId="2251B1DE" w14:textId="6FF125D7" w:rsidR="00321D86" w:rsidRPr="008D6F93" w:rsidRDefault="00321D86" w:rsidP="00321D86">
            <w:pPr>
              <w:rPr>
                <w:sz w:val="16"/>
                <w:szCs w:val="16"/>
              </w:rPr>
            </w:pPr>
            <w:r w:rsidRPr="008D6F93">
              <w:rPr>
                <w:sz w:val="16"/>
                <w:szCs w:val="16"/>
              </w:rPr>
              <w:t>1</w:t>
            </w:r>
          </w:p>
        </w:tc>
        <w:tc>
          <w:tcPr>
            <w:tcW w:w="1984" w:type="dxa"/>
          </w:tcPr>
          <w:p w14:paraId="6CDB14A4" w14:textId="77777777" w:rsidR="00321D86" w:rsidRPr="008D6F93" w:rsidRDefault="00321D86" w:rsidP="00321D86">
            <w:pPr>
              <w:rPr>
                <w:sz w:val="16"/>
                <w:szCs w:val="16"/>
              </w:rPr>
            </w:pPr>
          </w:p>
        </w:tc>
      </w:tr>
      <w:tr w:rsidR="00321D86" w:rsidRPr="008D6F93" w14:paraId="03978865" w14:textId="2BB3D89B" w:rsidTr="00321D86">
        <w:tc>
          <w:tcPr>
            <w:tcW w:w="562" w:type="dxa"/>
          </w:tcPr>
          <w:p w14:paraId="11E0FF4B" w14:textId="4E2485EA" w:rsidR="00321D86" w:rsidRPr="008D6F93" w:rsidRDefault="00321D86" w:rsidP="00321D86">
            <w:pPr>
              <w:rPr>
                <w:sz w:val="16"/>
                <w:szCs w:val="16"/>
              </w:rPr>
            </w:pPr>
            <w:r w:rsidRPr="008D6F93">
              <w:rPr>
                <w:sz w:val="16"/>
                <w:szCs w:val="16"/>
              </w:rPr>
              <w:t>78</w:t>
            </w:r>
          </w:p>
        </w:tc>
        <w:tc>
          <w:tcPr>
            <w:tcW w:w="4394" w:type="dxa"/>
            <w:tcBorders>
              <w:top w:val="nil"/>
              <w:left w:val="single" w:sz="4" w:space="0" w:color="auto"/>
              <w:bottom w:val="single" w:sz="4" w:space="0" w:color="auto"/>
              <w:right w:val="single" w:sz="4" w:space="0" w:color="auto"/>
            </w:tcBorders>
            <w:shd w:val="clear" w:color="auto" w:fill="auto"/>
          </w:tcPr>
          <w:p w14:paraId="7FAE8808" w14:textId="22509525" w:rsidR="00321D86" w:rsidRPr="008D6F93" w:rsidRDefault="00321D86" w:rsidP="00321D86">
            <w:pPr>
              <w:rPr>
                <w:sz w:val="16"/>
                <w:szCs w:val="16"/>
              </w:rPr>
            </w:pPr>
            <w:r w:rsidRPr="008D6F93">
              <w:rPr>
                <w:color w:val="000000"/>
                <w:sz w:val="16"/>
                <w:szCs w:val="16"/>
              </w:rPr>
              <w:t>Замена УЗО 3 фазное на 30 мА</w:t>
            </w:r>
          </w:p>
        </w:tc>
        <w:tc>
          <w:tcPr>
            <w:tcW w:w="6237" w:type="dxa"/>
            <w:tcBorders>
              <w:top w:val="nil"/>
              <w:left w:val="single" w:sz="4" w:space="0" w:color="auto"/>
              <w:bottom w:val="single" w:sz="4" w:space="0" w:color="auto"/>
              <w:right w:val="single" w:sz="4" w:space="0" w:color="auto"/>
            </w:tcBorders>
            <w:shd w:val="clear" w:color="auto" w:fill="auto"/>
          </w:tcPr>
          <w:p w14:paraId="65A5860D" w14:textId="72AF19AF"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1A149756" w14:textId="10BC1DC2" w:rsidR="00321D86" w:rsidRPr="008D6F93" w:rsidRDefault="00321D86" w:rsidP="00321D86">
            <w:pPr>
              <w:rPr>
                <w:sz w:val="16"/>
                <w:szCs w:val="16"/>
              </w:rPr>
            </w:pPr>
            <w:r w:rsidRPr="008D6F93">
              <w:rPr>
                <w:color w:val="000000"/>
                <w:sz w:val="16"/>
                <w:szCs w:val="16"/>
              </w:rPr>
              <w:t>за единицу</w:t>
            </w:r>
          </w:p>
        </w:tc>
        <w:tc>
          <w:tcPr>
            <w:tcW w:w="851" w:type="dxa"/>
          </w:tcPr>
          <w:p w14:paraId="22FE8653" w14:textId="32E6BD04" w:rsidR="00321D86" w:rsidRPr="008D6F93" w:rsidRDefault="00321D86" w:rsidP="00321D86">
            <w:pPr>
              <w:rPr>
                <w:sz w:val="16"/>
                <w:szCs w:val="16"/>
              </w:rPr>
            </w:pPr>
            <w:r w:rsidRPr="008D6F93">
              <w:rPr>
                <w:sz w:val="16"/>
                <w:szCs w:val="16"/>
              </w:rPr>
              <w:t>1</w:t>
            </w:r>
          </w:p>
        </w:tc>
        <w:tc>
          <w:tcPr>
            <w:tcW w:w="1984" w:type="dxa"/>
          </w:tcPr>
          <w:p w14:paraId="2D89840F" w14:textId="77777777" w:rsidR="00321D86" w:rsidRPr="008D6F93" w:rsidRDefault="00321D86" w:rsidP="00321D86">
            <w:pPr>
              <w:rPr>
                <w:sz w:val="16"/>
                <w:szCs w:val="16"/>
              </w:rPr>
            </w:pPr>
          </w:p>
        </w:tc>
      </w:tr>
      <w:tr w:rsidR="00321D86" w:rsidRPr="008D6F93" w14:paraId="7A0D18A3" w14:textId="0F9BED72" w:rsidTr="00321D86">
        <w:tc>
          <w:tcPr>
            <w:tcW w:w="562" w:type="dxa"/>
          </w:tcPr>
          <w:p w14:paraId="67583B9E" w14:textId="71BFEA81" w:rsidR="00321D86" w:rsidRPr="008D6F93" w:rsidRDefault="00321D86" w:rsidP="00321D86">
            <w:pPr>
              <w:rPr>
                <w:sz w:val="16"/>
                <w:szCs w:val="16"/>
              </w:rPr>
            </w:pPr>
            <w:r w:rsidRPr="008D6F93">
              <w:rPr>
                <w:sz w:val="16"/>
                <w:szCs w:val="16"/>
              </w:rPr>
              <w:lastRenderedPageBreak/>
              <w:t>79</w:t>
            </w:r>
          </w:p>
        </w:tc>
        <w:tc>
          <w:tcPr>
            <w:tcW w:w="4394" w:type="dxa"/>
            <w:tcBorders>
              <w:top w:val="nil"/>
              <w:left w:val="single" w:sz="4" w:space="0" w:color="auto"/>
              <w:bottom w:val="single" w:sz="4" w:space="0" w:color="auto"/>
              <w:right w:val="single" w:sz="4" w:space="0" w:color="auto"/>
            </w:tcBorders>
            <w:shd w:val="clear" w:color="auto" w:fill="auto"/>
          </w:tcPr>
          <w:p w14:paraId="3EF40DB1" w14:textId="0876737A" w:rsidR="00321D86" w:rsidRPr="008D6F93" w:rsidRDefault="00321D86" w:rsidP="00321D86">
            <w:pPr>
              <w:rPr>
                <w:sz w:val="16"/>
                <w:szCs w:val="16"/>
              </w:rPr>
            </w:pPr>
            <w:r w:rsidRPr="008D6F93">
              <w:rPr>
                <w:color w:val="000000"/>
                <w:sz w:val="16"/>
                <w:szCs w:val="16"/>
              </w:rPr>
              <w:t>Замена УЗО 3 фазное на 100 мА</w:t>
            </w:r>
          </w:p>
        </w:tc>
        <w:tc>
          <w:tcPr>
            <w:tcW w:w="6237" w:type="dxa"/>
            <w:tcBorders>
              <w:top w:val="nil"/>
              <w:left w:val="single" w:sz="4" w:space="0" w:color="auto"/>
              <w:bottom w:val="single" w:sz="4" w:space="0" w:color="auto"/>
              <w:right w:val="single" w:sz="4" w:space="0" w:color="auto"/>
            </w:tcBorders>
            <w:shd w:val="clear" w:color="auto" w:fill="auto"/>
          </w:tcPr>
          <w:p w14:paraId="33BE0B5B" w14:textId="4279464F" w:rsidR="00321D86" w:rsidRPr="008D6F93" w:rsidRDefault="00321D86" w:rsidP="00321D86">
            <w:pPr>
              <w:rPr>
                <w:sz w:val="16"/>
                <w:szCs w:val="16"/>
              </w:rPr>
            </w:pPr>
            <w:r w:rsidRPr="008D6F93">
              <w:rPr>
                <w:color w:val="000000"/>
                <w:sz w:val="16"/>
                <w:szCs w:val="16"/>
              </w:rPr>
              <w:t>Монтаж, тип оборудования принять согласно ОТТ</w:t>
            </w:r>
          </w:p>
        </w:tc>
        <w:tc>
          <w:tcPr>
            <w:tcW w:w="1134" w:type="dxa"/>
            <w:tcBorders>
              <w:top w:val="nil"/>
              <w:left w:val="single" w:sz="4" w:space="0" w:color="auto"/>
              <w:bottom w:val="single" w:sz="4" w:space="0" w:color="auto"/>
              <w:right w:val="single" w:sz="4" w:space="0" w:color="auto"/>
            </w:tcBorders>
            <w:shd w:val="clear" w:color="auto" w:fill="auto"/>
          </w:tcPr>
          <w:p w14:paraId="1CC6638C" w14:textId="1BCE4DAE" w:rsidR="00321D86" w:rsidRPr="008D6F93" w:rsidRDefault="00321D86" w:rsidP="00321D86">
            <w:pPr>
              <w:rPr>
                <w:sz w:val="16"/>
                <w:szCs w:val="16"/>
              </w:rPr>
            </w:pPr>
            <w:r w:rsidRPr="008D6F93">
              <w:rPr>
                <w:color w:val="000000"/>
                <w:sz w:val="16"/>
                <w:szCs w:val="16"/>
              </w:rPr>
              <w:t>за единицу</w:t>
            </w:r>
          </w:p>
        </w:tc>
        <w:tc>
          <w:tcPr>
            <w:tcW w:w="851" w:type="dxa"/>
          </w:tcPr>
          <w:p w14:paraId="01E5C243" w14:textId="7782A6D9" w:rsidR="00321D86" w:rsidRPr="008D6F93" w:rsidRDefault="00321D86" w:rsidP="00321D86">
            <w:pPr>
              <w:rPr>
                <w:sz w:val="16"/>
                <w:szCs w:val="16"/>
              </w:rPr>
            </w:pPr>
            <w:r w:rsidRPr="008D6F93">
              <w:rPr>
                <w:sz w:val="16"/>
                <w:szCs w:val="16"/>
              </w:rPr>
              <w:t>1</w:t>
            </w:r>
          </w:p>
        </w:tc>
        <w:tc>
          <w:tcPr>
            <w:tcW w:w="1984" w:type="dxa"/>
          </w:tcPr>
          <w:p w14:paraId="6BF0F884" w14:textId="77777777" w:rsidR="00321D86" w:rsidRPr="008D6F93" w:rsidRDefault="00321D86" w:rsidP="00321D86">
            <w:pPr>
              <w:rPr>
                <w:sz w:val="16"/>
                <w:szCs w:val="16"/>
              </w:rPr>
            </w:pPr>
          </w:p>
        </w:tc>
      </w:tr>
      <w:tr w:rsidR="00321D86" w:rsidRPr="008D6F93" w14:paraId="710DE5BF" w14:textId="167AD272" w:rsidTr="00321D86">
        <w:tc>
          <w:tcPr>
            <w:tcW w:w="562" w:type="dxa"/>
          </w:tcPr>
          <w:p w14:paraId="63770BF1" w14:textId="79F29C98" w:rsidR="00321D86" w:rsidRPr="008D6F93" w:rsidRDefault="00321D86" w:rsidP="00321D86">
            <w:pPr>
              <w:rPr>
                <w:sz w:val="16"/>
                <w:szCs w:val="16"/>
              </w:rPr>
            </w:pPr>
            <w:r w:rsidRPr="008D6F93">
              <w:rPr>
                <w:sz w:val="16"/>
                <w:szCs w:val="16"/>
              </w:rPr>
              <w:t>80</w:t>
            </w:r>
          </w:p>
        </w:tc>
        <w:tc>
          <w:tcPr>
            <w:tcW w:w="4394" w:type="dxa"/>
            <w:tcBorders>
              <w:top w:val="nil"/>
              <w:left w:val="single" w:sz="4" w:space="0" w:color="auto"/>
              <w:bottom w:val="single" w:sz="4" w:space="0" w:color="auto"/>
              <w:right w:val="single" w:sz="4" w:space="0" w:color="auto"/>
            </w:tcBorders>
            <w:shd w:val="clear" w:color="auto" w:fill="auto"/>
          </w:tcPr>
          <w:p w14:paraId="6911F796" w14:textId="4338CA4A" w:rsidR="00321D86" w:rsidRPr="008D6F93" w:rsidRDefault="00321D86" w:rsidP="00321D86">
            <w:pPr>
              <w:rPr>
                <w:sz w:val="16"/>
                <w:szCs w:val="16"/>
              </w:rPr>
            </w:pPr>
            <w:r w:rsidRPr="008D6F93">
              <w:rPr>
                <w:color w:val="000000"/>
                <w:sz w:val="16"/>
                <w:szCs w:val="16"/>
              </w:rPr>
              <w:t>Испытание трансформатора</w:t>
            </w:r>
          </w:p>
        </w:tc>
        <w:tc>
          <w:tcPr>
            <w:tcW w:w="6237" w:type="dxa"/>
            <w:tcBorders>
              <w:top w:val="nil"/>
              <w:left w:val="single" w:sz="4" w:space="0" w:color="auto"/>
              <w:bottom w:val="single" w:sz="4" w:space="0" w:color="auto"/>
              <w:right w:val="single" w:sz="4" w:space="0" w:color="auto"/>
            </w:tcBorders>
            <w:shd w:val="clear" w:color="auto" w:fill="auto"/>
          </w:tcPr>
          <w:p w14:paraId="715429EE" w14:textId="418B28BB" w:rsidR="00321D86" w:rsidRPr="008D6F93" w:rsidRDefault="00321D86" w:rsidP="00321D86">
            <w:pPr>
              <w:rPr>
                <w:sz w:val="16"/>
                <w:szCs w:val="16"/>
              </w:rPr>
            </w:pPr>
            <w:r w:rsidRPr="008D6F93">
              <w:rPr>
                <w:color w:val="000000"/>
                <w:sz w:val="16"/>
                <w:szCs w:val="16"/>
              </w:rPr>
              <w:t>С приминением мегаомметра. 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44D973A4" w14:textId="5486DA83" w:rsidR="00321D86" w:rsidRPr="008D6F93" w:rsidRDefault="00321D86" w:rsidP="00321D86">
            <w:pPr>
              <w:rPr>
                <w:sz w:val="16"/>
                <w:szCs w:val="16"/>
              </w:rPr>
            </w:pPr>
            <w:r w:rsidRPr="008D6F93">
              <w:rPr>
                <w:color w:val="000000"/>
                <w:sz w:val="16"/>
                <w:szCs w:val="16"/>
              </w:rPr>
              <w:t>за единицу</w:t>
            </w:r>
          </w:p>
        </w:tc>
        <w:tc>
          <w:tcPr>
            <w:tcW w:w="851" w:type="dxa"/>
          </w:tcPr>
          <w:p w14:paraId="65362EDF" w14:textId="68C8793B" w:rsidR="00321D86" w:rsidRPr="008D6F93" w:rsidRDefault="00321D86" w:rsidP="00321D86">
            <w:pPr>
              <w:rPr>
                <w:sz w:val="16"/>
                <w:szCs w:val="16"/>
              </w:rPr>
            </w:pPr>
            <w:r w:rsidRPr="008D6F93">
              <w:rPr>
                <w:sz w:val="16"/>
                <w:szCs w:val="16"/>
              </w:rPr>
              <w:t>1</w:t>
            </w:r>
          </w:p>
        </w:tc>
        <w:tc>
          <w:tcPr>
            <w:tcW w:w="1984" w:type="dxa"/>
          </w:tcPr>
          <w:p w14:paraId="00E827E0" w14:textId="77777777" w:rsidR="00321D86" w:rsidRPr="008D6F93" w:rsidRDefault="00321D86" w:rsidP="00321D86">
            <w:pPr>
              <w:rPr>
                <w:sz w:val="16"/>
                <w:szCs w:val="16"/>
              </w:rPr>
            </w:pPr>
          </w:p>
        </w:tc>
      </w:tr>
      <w:tr w:rsidR="00321D86" w:rsidRPr="008D6F93" w14:paraId="60DE0329" w14:textId="654E6249" w:rsidTr="00321D86">
        <w:tc>
          <w:tcPr>
            <w:tcW w:w="562" w:type="dxa"/>
          </w:tcPr>
          <w:p w14:paraId="3D33B910" w14:textId="6FCDB9FC" w:rsidR="00321D86" w:rsidRPr="008D6F93" w:rsidRDefault="00321D86" w:rsidP="00321D86">
            <w:pPr>
              <w:rPr>
                <w:sz w:val="16"/>
                <w:szCs w:val="16"/>
              </w:rPr>
            </w:pPr>
            <w:r w:rsidRPr="008D6F93">
              <w:rPr>
                <w:sz w:val="16"/>
                <w:szCs w:val="16"/>
              </w:rPr>
              <w:t>81</w:t>
            </w:r>
          </w:p>
        </w:tc>
        <w:tc>
          <w:tcPr>
            <w:tcW w:w="4394" w:type="dxa"/>
            <w:tcBorders>
              <w:top w:val="nil"/>
              <w:left w:val="single" w:sz="4" w:space="0" w:color="auto"/>
              <w:bottom w:val="single" w:sz="4" w:space="0" w:color="auto"/>
              <w:right w:val="single" w:sz="4" w:space="0" w:color="auto"/>
            </w:tcBorders>
            <w:shd w:val="clear" w:color="auto" w:fill="auto"/>
          </w:tcPr>
          <w:p w14:paraId="044F6B37" w14:textId="74B550D9" w:rsidR="00321D86" w:rsidRPr="008D6F93" w:rsidRDefault="00321D86" w:rsidP="00321D86">
            <w:pPr>
              <w:rPr>
                <w:sz w:val="16"/>
                <w:szCs w:val="16"/>
              </w:rPr>
            </w:pPr>
            <w:r w:rsidRPr="008D6F93">
              <w:rPr>
                <w:color w:val="000000"/>
                <w:sz w:val="16"/>
                <w:szCs w:val="16"/>
              </w:rPr>
              <w:t>Измерение сопротивления изоляции электроустановок, кабелей и аппаратов</w:t>
            </w:r>
          </w:p>
        </w:tc>
        <w:tc>
          <w:tcPr>
            <w:tcW w:w="6237" w:type="dxa"/>
            <w:tcBorders>
              <w:top w:val="nil"/>
              <w:left w:val="single" w:sz="4" w:space="0" w:color="auto"/>
              <w:bottom w:val="single" w:sz="4" w:space="0" w:color="auto"/>
              <w:right w:val="single" w:sz="4" w:space="0" w:color="auto"/>
            </w:tcBorders>
            <w:shd w:val="clear" w:color="auto" w:fill="auto"/>
          </w:tcPr>
          <w:p w14:paraId="75D0CCA2" w14:textId="12A65438"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664750C5" w14:textId="5479A64F" w:rsidR="00321D86" w:rsidRPr="008D6F93" w:rsidRDefault="00321D86" w:rsidP="00321D86">
            <w:pPr>
              <w:rPr>
                <w:sz w:val="16"/>
                <w:szCs w:val="16"/>
              </w:rPr>
            </w:pPr>
            <w:r w:rsidRPr="008D6F93">
              <w:rPr>
                <w:color w:val="000000"/>
                <w:sz w:val="16"/>
                <w:szCs w:val="16"/>
              </w:rPr>
              <w:t>за точку</w:t>
            </w:r>
          </w:p>
        </w:tc>
        <w:tc>
          <w:tcPr>
            <w:tcW w:w="851" w:type="dxa"/>
          </w:tcPr>
          <w:p w14:paraId="58F28163" w14:textId="2E5CFBDE" w:rsidR="00321D86" w:rsidRPr="008D6F93" w:rsidRDefault="00321D86" w:rsidP="00321D86">
            <w:pPr>
              <w:rPr>
                <w:sz w:val="16"/>
                <w:szCs w:val="16"/>
              </w:rPr>
            </w:pPr>
            <w:r w:rsidRPr="008D6F93">
              <w:rPr>
                <w:sz w:val="16"/>
                <w:szCs w:val="16"/>
              </w:rPr>
              <w:t>1</w:t>
            </w:r>
          </w:p>
        </w:tc>
        <w:tc>
          <w:tcPr>
            <w:tcW w:w="1984" w:type="dxa"/>
          </w:tcPr>
          <w:p w14:paraId="0B1D8748" w14:textId="77777777" w:rsidR="00321D86" w:rsidRPr="008D6F93" w:rsidRDefault="00321D86" w:rsidP="00321D86">
            <w:pPr>
              <w:rPr>
                <w:sz w:val="16"/>
                <w:szCs w:val="16"/>
              </w:rPr>
            </w:pPr>
          </w:p>
        </w:tc>
      </w:tr>
      <w:tr w:rsidR="00321D86" w:rsidRPr="008D6F93" w14:paraId="7E8BADD7" w14:textId="06DB7E4C" w:rsidTr="00321D86">
        <w:tc>
          <w:tcPr>
            <w:tcW w:w="562" w:type="dxa"/>
          </w:tcPr>
          <w:p w14:paraId="402C31D5" w14:textId="15597625" w:rsidR="00321D86" w:rsidRPr="008D6F93" w:rsidRDefault="00321D86" w:rsidP="00321D86">
            <w:pPr>
              <w:rPr>
                <w:sz w:val="16"/>
                <w:szCs w:val="16"/>
              </w:rPr>
            </w:pPr>
            <w:r w:rsidRPr="008D6F93">
              <w:rPr>
                <w:sz w:val="16"/>
                <w:szCs w:val="16"/>
              </w:rPr>
              <w:t>82</w:t>
            </w:r>
          </w:p>
        </w:tc>
        <w:tc>
          <w:tcPr>
            <w:tcW w:w="4394" w:type="dxa"/>
            <w:tcBorders>
              <w:top w:val="nil"/>
              <w:left w:val="single" w:sz="4" w:space="0" w:color="auto"/>
              <w:bottom w:val="single" w:sz="4" w:space="0" w:color="auto"/>
              <w:right w:val="single" w:sz="4" w:space="0" w:color="auto"/>
            </w:tcBorders>
            <w:shd w:val="clear" w:color="auto" w:fill="auto"/>
          </w:tcPr>
          <w:p w14:paraId="7A808E78" w14:textId="6AEB781C" w:rsidR="00321D86" w:rsidRPr="008D6F93" w:rsidRDefault="00321D86" w:rsidP="00321D86">
            <w:pPr>
              <w:rPr>
                <w:sz w:val="16"/>
                <w:szCs w:val="16"/>
              </w:rPr>
            </w:pPr>
            <w:r w:rsidRPr="008D6F93">
              <w:rPr>
                <w:color w:val="000000"/>
                <w:sz w:val="16"/>
                <w:szCs w:val="16"/>
              </w:rPr>
              <w:t>Испытание изоляции повышенным напряжением</w:t>
            </w:r>
          </w:p>
        </w:tc>
        <w:tc>
          <w:tcPr>
            <w:tcW w:w="6237" w:type="dxa"/>
            <w:tcBorders>
              <w:top w:val="nil"/>
              <w:left w:val="single" w:sz="4" w:space="0" w:color="auto"/>
              <w:bottom w:val="single" w:sz="4" w:space="0" w:color="auto"/>
              <w:right w:val="single" w:sz="4" w:space="0" w:color="auto"/>
            </w:tcBorders>
            <w:shd w:val="clear" w:color="auto" w:fill="auto"/>
          </w:tcPr>
          <w:p w14:paraId="30E6867C" w14:textId="11F9AA5C"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16C20450" w14:textId="59EE12EB" w:rsidR="00321D86" w:rsidRPr="008D6F93" w:rsidRDefault="00321D86" w:rsidP="00321D86">
            <w:pPr>
              <w:rPr>
                <w:sz w:val="16"/>
                <w:szCs w:val="16"/>
              </w:rPr>
            </w:pPr>
            <w:r w:rsidRPr="008D6F93">
              <w:rPr>
                <w:color w:val="000000"/>
                <w:sz w:val="16"/>
                <w:szCs w:val="16"/>
              </w:rPr>
              <w:t>за единицу</w:t>
            </w:r>
          </w:p>
        </w:tc>
        <w:tc>
          <w:tcPr>
            <w:tcW w:w="851" w:type="dxa"/>
          </w:tcPr>
          <w:p w14:paraId="2C2C2C8F" w14:textId="17E2B265" w:rsidR="00321D86" w:rsidRPr="008D6F93" w:rsidRDefault="00321D86" w:rsidP="00321D86">
            <w:pPr>
              <w:rPr>
                <w:sz w:val="16"/>
                <w:szCs w:val="16"/>
              </w:rPr>
            </w:pPr>
            <w:r w:rsidRPr="008D6F93">
              <w:rPr>
                <w:sz w:val="16"/>
                <w:szCs w:val="16"/>
              </w:rPr>
              <w:t>1</w:t>
            </w:r>
          </w:p>
        </w:tc>
        <w:tc>
          <w:tcPr>
            <w:tcW w:w="1984" w:type="dxa"/>
          </w:tcPr>
          <w:p w14:paraId="2D88D25F" w14:textId="77777777" w:rsidR="00321D86" w:rsidRPr="008D6F93" w:rsidRDefault="00321D86" w:rsidP="00321D86">
            <w:pPr>
              <w:rPr>
                <w:sz w:val="16"/>
                <w:szCs w:val="16"/>
              </w:rPr>
            </w:pPr>
          </w:p>
        </w:tc>
      </w:tr>
      <w:tr w:rsidR="00321D86" w:rsidRPr="008D6F93" w14:paraId="3A3DCF0D" w14:textId="74FB5928" w:rsidTr="00321D86">
        <w:tc>
          <w:tcPr>
            <w:tcW w:w="562" w:type="dxa"/>
          </w:tcPr>
          <w:p w14:paraId="4F9917C0" w14:textId="63352208" w:rsidR="00321D86" w:rsidRPr="008D6F93" w:rsidRDefault="00321D86" w:rsidP="00321D86">
            <w:pPr>
              <w:rPr>
                <w:sz w:val="16"/>
                <w:szCs w:val="16"/>
              </w:rPr>
            </w:pPr>
            <w:r w:rsidRPr="008D6F93">
              <w:rPr>
                <w:sz w:val="16"/>
                <w:szCs w:val="16"/>
              </w:rPr>
              <w:t>83</w:t>
            </w:r>
          </w:p>
        </w:tc>
        <w:tc>
          <w:tcPr>
            <w:tcW w:w="4394" w:type="dxa"/>
            <w:tcBorders>
              <w:top w:val="nil"/>
              <w:left w:val="single" w:sz="4" w:space="0" w:color="auto"/>
              <w:bottom w:val="single" w:sz="4" w:space="0" w:color="auto"/>
              <w:right w:val="single" w:sz="4" w:space="0" w:color="auto"/>
            </w:tcBorders>
            <w:shd w:val="clear" w:color="auto" w:fill="auto"/>
          </w:tcPr>
          <w:p w14:paraId="3F310A53" w14:textId="666BBDEF" w:rsidR="00321D86" w:rsidRPr="008D6F93" w:rsidRDefault="00321D86" w:rsidP="00321D86">
            <w:pPr>
              <w:rPr>
                <w:sz w:val="16"/>
                <w:szCs w:val="16"/>
              </w:rPr>
            </w:pPr>
            <w:r w:rsidRPr="008D6F93">
              <w:rPr>
                <w:color w:val="000000"/>
                <w:sz w:val="16"/>
                <w:szCs w:val="16"/>
              </w:rPr>
              <w:t>Измерение сопротивления заземляющих устройств</w:t>
            </w:r>
          </w:p>
        </w:tc>
        <w:tc>
          <w:tcPr>
            <w:tcW w:w="6237" w:type="dxa"/>
            <w:tcBorders>
              <w:top w:val="nil"/>
              <w:left w:val="single" w:sz="4" w:space="0" w:color="auto"/>
              <w:bottom w:val="single" w:sz="4" w:space="0" w:color="auto"/>
              <w:right w:val="single" w:sz="4" w:space="0" w:color="auto"/>
            </w:tcBorders>
            <w:shd w:val="clear" w:color="auto" w:fill="auto"/>
          </w:tcPr>
          <w:p w14:paraId="5765E95E" w14:textId="32093FDF"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7BB6A578" w14:textId="1D58A2A1" w:rsidR="00321D86" w:rsidRPr="008D6F93" w:rsidRDefault="00321D86" w:rsidP="00321D86">
            <w:pPr>
              <w:rPr>
                <w:sz w:val="16"/>
                <w:szCs w:val="16"/>
              </w:rPr>
            </w:pPr>
            <w:r w:rsidRPr="008D6F93">
              <w:rPr>
                <w:color w:val="000000"/>
                <w:sz w:val="16"/>
                <w:szCs w:val="16"/>
              </w:rPr>
              <w:t>за точку</w:t>
            </w:r>
          </w:p>
        </w:tc>
        <w:tc>
          <w:tcPr>
            <w:tcW w:w="851" w:type="dxa"/>
          </w:tcPr>
          <w:p w14:paraId="28F6E322" w14:textId="1CB97C82" w:rsidR="00321D86" w:rsidRPr="008D6F93" w:rsidRDefault="00321D86" w:rsidP="00321D86">
            <w:pPr>
              <w:rPr>
                <w:sz w:val="16"/>
                <w:szCs w:val="16"/>
              </w:rPr>
            </w:pPr>
            <w:r w:rsidRPr="008D6F93">
              <w:rPr>
                <w:sz w:val="16"/>
                <w:szCs w:val="16"/>
              </w:rPr>
              <w:t>1</w:t>
            </w:r>
          </w:p>
        </w:tc>
        <w:tc>
          <w:tcPr>
            <w:tcW w:w="1984" w:type="dxa"/>
          </w:tcPr>
          <w:p w14:paraId="69983AC8" w14:textId="77777777" w:rsidR="00321D86" w:rsidRPr="008D6F93" w:rsidRDefault="00321D86" w:rsidP="00321D86">
            <w:pPr>
              <w:rPr>
                <w:sz w:val="16"/>
                <w:szCs w:val="16"/>
              </w:rPr>
            </w:pPr>
          </w:p>
        </w:tc>
      </w:tr>
      <w:tr w:rsidR="00321D86" w:rsidRPr="008D6F93" w14:paraId="620B8DA6" w14:textId="1013F030" w:rsidTr="00321D86">
        <w:tc>
          <w:tcPr>
            <w:tcW w:w="562" w:type="dxa"/>
          </w:tcPr>
          <w:p w14:paraId="703CF5AB" w14:textId="53567862" w:rsidR="00321D86" w:rsidRPr="008D6F93" w:rsidRDefault="00321D86" w:rsidP="00321D86">
            <w:pPr>
              <w:rPr>
                <w:sz w:val="16"/>
                <w:szCs w:val="16"/>
              </w:rPr>
            </w:pPr>
            <w:r w:rsidRPr="008D6F93">
              <w:rPr>
                <w:sz w:val="16"/>
                <w:szCs w:val="16"/>
              </w:rPr>
              <w:t>84</w:t>
            </w:r>
          </w:p>
        </w:tc>
        <w:tc>
          <w:tcPr>
            <w:tcW w:w="4394" w:type="dxa"/>
            <w:tcBorders>
              <w:top w:val="nil"/>
              <w:left w:val="single" w:sz="4" w:space="0" w:color="auto"/>
              <w:bottom w:val="single" w:sz="4" w:space="0" w:color="auto"/>
              <w:right w:val="single" w:sz="4" w:space="0" w:color="auto"/>
            </w:tcBorders>
            <w:shd w:val="clear" w:color="auto" w:fill="auto"/>
          </w:tcPr>
          <w:p w14:paraId="6DA99A0E" w14:textId="4E626C17" w:rsidR="00321D86" w:rsidRPr="008D6F93" w:rsidRDefault="00321D86" w:rsidP="00321D86">
            <w:pPr>
              <w:rPr>
                <w:sz w:val="16"/>
                <w:szCs w:val="16"/>
              </w:rPr>
            </w:pPr>
            <w:r w:rsidRPr="008D6F93">
              <w:rPr>
                <w:color w:val="000000"/>
                <w:sz w:val="16"/>
                <w:szCs w:val="16"/>
              </w:rPr>
              <w:t>Проверка цепи между заземлителем и заземляемыми элементами</w:t>
            </w:r>
          </w:p>
        </w:tc>
        <w:tc>
          <w:tcPr>
            <w:tcW w:w="6237" w:type="dxa"/>
            <w:tcBorders>
              <w:top w:val="nil"/>
              <w:left w:val="single" w:sz="4" w:space="0" w:color="auto"/>
              <w:bottom w:val="single" w:sz="4" w:space="0" w:color="auto"/>
              <w:right w:val="single" w:sz="4" w:space="0" w:color="auto"/>
            </w:tcBorders>
            <w:shd w:val="clear" w:color="auto" w:fill="auto"/>
          </w:tcPr>
          <w:p w14:paraId="1E87EB85" w14:textId="27E42D8C"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5F631E76" w14:textId="6C63CB7C" w:rsidR="00321D86" w:rsidRPr="008D6F93" w:rsidRDefault="00321D86" w:rsidP="00321D86">
            <w:pPr>
              <w:rPr>
                <w:sz w:val="16"/>
                <w:szCs w:val="16"/>
              </w:rPr>
            </w:pPr>
            <w:r w:rsidRPr="008D6F93">
              <w:rPr>
                <w:color w:val="000000"/>
                <w:sz w:val="16"/>
                <w:szCs w:val="16"/>
              </w:rPr>
              <w:t>за точку</w:t>
            </w:r>
          </w:p>
        </w:tc>
        <w:tc>
          <w:tcPr>
            <w:tcW w:w="851" w:type="dxa"/>
          </w:tcPr>
          <w:p w14:paraId="78948A34" w14:textId="38A5E558" w:rsidR="00321D86" w:rsidRPr="008D6F93" w:rsidRDefault="00321D86" w:rsidP="00321D86">
            <w:pPr>
              <w:rPr>
                <w:sz w:val="16"/>
                <w:szCs w:val="16"/>
              </w:rPr>
            </w:pPr>
            <w:r w:rsidRPr="008D6F93">
              <w:rPr>
                <w:sz w:val="16"/>
                <w:szCs w:val="16"/>
              </w:rPr>
              <w:t>1</w:t>
            </w:r>
          </w:p>
        </w:tc>
        <w:tc>
          <w:tcPr>
            <w:tcW w:w="1984" w:type="dxa"/>
          </w:tcPr>
          <w:p w14:paraId="67F219A2" w14:textId="77777777" w:rsidR="00321D86" w:rsidRPr="008D6F93" w:rsidRDefault="00321D86" w:rsidP="00321D86">
            <w:pPr>
              <w:rPr>
                <w:sz w:val="16"/>
                <w:szCs w:val="16"/>
              </w:rPr>
            </w:pPr>
          </w:p>
        </w:tc>
      </w:tr>
      <w:tr w:rsidR="00321D86" w:rsidRPr="008D6F93" w14:paraId="169B2B35" w14:textId="4DCE3E88" w:rsidTr="00321D86">
        <w:tc>
          <w:tcPr>
            <w:tcW w:w="562" w:type="dxa"/>
          </w:tcPr>
          <w:p w14:paraId="70460353" w14:textId="3DC292A4" w:rsidR="00321D86" w:rsidRPr="008D6F93" w:rsidRDefault="00321D86" w:rsidP="00321D86">
            <w:pPr>
              <w:rPr>
                <w:sz w:val="16"/>
                <w:szCs w:val="16"/>
              </w:rPr>
            </w:pPr>
            <w:r w:rsidRPr="008D6F93">
              <w:rPr>
                <w:sz w:val="16"/>
                <w:szCs w:val="16"/>
              </w:rPr>
              <w:t>85</w:t>
            </w:r>
          </w:p>
        </w:tc>
        <w:tc>
          <w:tcPr>
            <w:tcW w:w="4394" w:type="dxa"/>
            <w:tcBorders>
              <w:top w:val="nil"/>
              <w:left w:val="single" w:sz="4" w:space="0" w:color="auto"/>
              <w:bottom w:val="single" w:sz="4" w:space="0" w:color="auto"/>
              <w:right w:val="single" w:sz="4" w:space="0" w:color="auto"/>
            </w:tcBorders>
            <w:shd w:val="clear" w:color="auto" w:fill="auto"/>
          </w:tcPr>
          <w:p w14:paraId="48FA882E" w14:textId="30D98845" w:rsidR="00321D86" w:rsidRPr="008D6F93" w:rsidRDefault="00321D86" w:rsidP="00321D86">
            <w:pPr>
              <w:rPr>
                <w:sz w:val="16"/>
                <w:szCs w:val="16"/>
              </w:rPr>
            </w:pPr>
            <w:r w:rsidRPr="008D6F93">
              <w:rPr>
                <w:color w:val="000000"/>
                <w:sz w:val="16"/>
                <w:szCs w:val="16"/>
              </w:rPr>
              <w:t>Испытания вентильных разрядников</w:t>
            </w:r>
          </w:p>
        </w:tc>
        <w:tc>
          <w:tcPr>
            <w:tcW w:w="6237" w:type="dxa"/>
            <w:tcBorders>
              <w:top w:val="nil"/>
              <w:left w:val="single" w:sz="4" w:space="0" w:color="auto"/>
              <w:bottom w:val="single" w:sz="4" w:space="0" w:color="auto"/>
              <w:right w:val="single" w:sz="4" w:space="0" w:color="auto"/>
            </w:tcBorders>
            <w:shd w:val="clear" w:color="auto" w:fill="auto"/>
          </w:tcPr>
          <w:p w14:paraId="4E471E75" w14:textId="77B41E09"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19684EDD" w14:textId="4B823B73" w:rsidR="00321D86" w:rsidRPr="008D6F93" w:rsidRDefault="00321D86" w:rsidP="00321D86">
            <w:pPr>
              <w:rPr>
                <w:sz w:val="16"/>
                <w:szCs w:val="16"/>
              </w:rPr>
            </w:pPr>
            <w:r w:rsidRPr="008D6F93">
              <w:rPr>
                <w:color w:val="000000"/>
                <w:sz w:val="16"/>
                <w:szCs w:val="16"/>
              </w:rPr>
              <w:t>за единицу</w:t>
            </w:r>
          </w:p>
        </w:tc>
        <w:tc>
          <w:tcPr>
            <w:tcW w:w="851" w:type="dxa"/>
          </w:tcPr>
          <w:p w14:paraId="51A63E63" w14:textId="53CA305A" w:rsidR="00321D86" w:rsidRPr="008D6F93" w:rsidRDefault="00321D86" w:rsidP="00321D86">
            <w:pPr>
              <w:rPr>
                <w:sz w:val="16"/>
                <w:szCs w:val="16"/>
              </w:rPr>
            </w:pPr>
            <w:r w:rsidRPr="008D6F93">
              <w:rPr>
                <w:sz w:val="16"/>
                <w:szCs w:val="16"/>
              </w:rPr>
              <w:t>1</w:t>
            </w:r>
          </w:p>
        </w:tc>
        <w:tc>
          <w:tcPr>
            <w:tcW w:w="1984" w:type="dxa"/>
          </w:tcPr>
          <w:p w14:paraId="7C41C9B5" w14:textId="77777777" w:rsidR="00321D86" w:rsidRPr="008D6F93" w:rsidRDefault="00321D86" w:rsidP="00321D86">
            <w:pPr>
              <w:rPr>
                <w:sz w:val="16"/>
                <w:szCs w:val="16"/>
              </w:rPr>
            </w:pPr>
          </w:p>
        </w:tc>
      </w:tr>
      <w:tr w:rsidR="00321D86" w:rsidRPr="008D6F93" w14:paraId="3E5ABF9C" w14:textId="02E430F3" w:rsidTr="00321D86">
        <w:tc>
          <w:tcPr>
            <w:tcW w:w="562" w:type="dxa"/>
          </w:tcPr>
          <w:p w14:paraId="59D5502B" w14:textId="7175D777" w:rsidR="00321D86" w:rsidRPr="008D6F93" w:rsidRDefault="00321D86" w:rsidP="00321D86">
            <w:pPr>
              <w:rPr>
                <w:sz w:val="16"/>
                <w:szCs w:val="16"/>
              </w:rPr>
            </w:pPr>
            <w:r w:rsidRPr="008D6F93">
              <w:rPr>
                <w:sz w:val="16"/>
                <w:szCs w:val="16"/>
              </w:rPr>
              <w:t>86</w:t>
            </w:r>
          </w:p>
        </w:tc>
        <w:tc>
          <w:tcPr>
            <w:tcW w:w="4394" w:type="dxa"/>
            <w:tcBorders>
              <w:top w:val="nil"/>
              <w:left w:val="single" w:sz="4" w:space="0" w:color="auto"/>
              <w:bottom w:val="single" w:sz="4" w:space="0" w:color="auto"/>
              <w:right w:val="single" w:sz="4" w:space="0" w:color="auto"/>
            </w:tcBorders>
            <w:shd w:val="clear" w:color="auto" w:fill="auto"/>
          </w:tcPr>
          <w:p w14:paraId="67715923" w14:textId="244D97B5" w:rsidR="00321D86" w:rsidRPr="008D6F93" w:rsidRDefault="00321D86" w:rsidP="00321D86">
            <w:pPr>
              <w:rPr>
                <w:sz w:val="16"/>
                <w:szCs w:val="16"/>
              </w:rPr>
            </w:pPr>
            <w:r w:rsidRPr="008D6F93">
              <w:rPr>
                <w:color w:val="000000"/>
                <w:sz w:val="16"/>
                <w:szCs w:val="16"/>
              </w:rPr>
              <w:t>Проверка (включение) автоматических выключателей и тепловых реле</w:t>
            </w:r>
          </w:p>
        </w:tc>
        <w:tc>
          <w:tcPr>
            <w:tcW w:w="6237" w:type="dxa"/>
            <w:tcBorders>
              <w:top w:val="nil"/>
              <w:left w:val="single" w:sz="4" w:space="0" w:color="auto"/>
              <w:bottom w:val="single" w:sz="4" w:space="0" w:color="auto"/>
              <w:right w:val="single" w:sz="4" w:space="0" w:color="auto"/>
            </w:tcBorders>
            <w:shd w:val="clear" w:color="auto" w:fill="auto"/>
          </w:tcPr>
          <w:p w14:paraId="0275738D" w14:textId="53F138BA"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6EDEA7E9" w14:textId="5E2F77BA" w:rsidR="00321D86" w:rsidRPr="008D6F93" w:rsidRDefault="00321D86" w:rsidP="00321D86">
            <w:pPr>
              <w:rPr>
                <w:sz w:val="16"/>
                <w:szCs w:val="16"/>
              </w:rPr>
            </w:pPr>
            <w:r w:rsidRPr="008D6F93">
              <w:rPr>
                <w:color w:val="000000"/>
                <w:sz w:val="16"/>
                <w:szCs w:val="16"/>
              </w:rPr>
              <w:t>за единицу</w:t>
            </w:r>
          </w:p>
        </w:tc>
        <w:tc>
          <w:tcPr>
            <w:tcW w:w="851" w:type="dxa"/>
          </w:tcPr>
          <w:p w14:paraId="6EDC7E9E" w14:textId="58C35CFA" w:rsidR="00321D86" w:rsidRPr="008D6F93" w:rsidRDefault="00321D86" w:rsidP="00321D86">
            <w:pPr>
              <w:rPr>
                <w:sz w:val="16"/>
                <w:szCs w:val="16"/>
              </w:rPr>
            </w:pPr>
            <w:r w:rsidRPr="008D6F93">
              <w:rPr>
                <w:sz w:val="16"/>
                <w:szCs w:val="16"/>
              </w:rPr>
              <w:t>1</w:t>
            </w:r>
          </w:p>
        </w:tc>
        <w:tc>
          <w:tcPr>
            <w:tcW w:w="1984" w:type="dxa"/>
          </w:tcPr>
          <w:p w14:paraId="07368810" w14:textId="77777777" w:rsidR="00321D86" w:rsidRPr="008D6F93" w:rsidRDefault="00321D86" w:rsidP="00321D86">
            <w:pPr>
              <w:rPr>
                <w:sz w:val="16"/>
                <w:szCs w:val="16"/>
              </w:rPr>
            </w:pPr>
          </w:p>
        </w:tc>
      </w:tr>
      <w:tr w:rsidR="00321D86" w:rsidRPr="008D6F93" w14:paraId="24783D17" w14:textId="520E809E" w:rsidTr="00321D86">
        <w:tc>
          <w:tcPr>
            <w:tcW w:w="562" w:type="dxa"/>
          </w:tcPr>
          <w:p w14:paraId="3A759C63" w14:textId="7CF32C01" w:rsidR="00321D86" w:rsidRPr="008D6F93" w:rsidRDefault="00321D86" w:rsidP="00321D86">
            <w:pPr>
              <w:rPr>
                <w:sz w:val="16"/>
                <w:szCs w:val="16"/>
              </w:rPr>
            </w:pPr>
            <w:r w:rsidRPr="008D6F93">
              <w:rPr>
                <w:sz w:val="16"/>
                <w:szCs w:val="16"/>
              </w:rPr>
              <w:t>87</w:t>
            </w:r>
          </w:p>
        </w:tc>
        <w:tc>
          <w:tcPr>
            <w:tcW w:w="4394" w:type="dxa"/>
            <w:tcBorders>
              <w:top w:val="nil"/>
              <w:left w:val="single" w:sz="4" w:space="0" w:color="auto"/>
              <w:bottom w:val="single" w:sz="4" w:space="0" w:color="auto"/>
              <w:right w:val="single" w:sz="4" w:space="0" w:color="auto"/>
            </w:tcBorders>
            <w:shd w:val="clear" w:color="auto" w:fill="auto"/>
          </w:tcPr>
          <w:p w14:paraId="4CFD5E33" w14:textId="4FC1D006" w:rsidR="00321D86" w:rsidRPr="008D6F93" w:rsidRDefault="00321D86" w:rsidP="00321D86">
            <w:pPr>
              <w:rPr>
                <w:sz w:val="16"/>
                <w:szCs w:val="16"/>
              </w:rPr>
            </w:pPr>
            <w:r w:rsidRPr="008D6F93">
              <w:rPr>
                <w:color w:val="000000"/>
                <w:sz w:val="16"/>
                <w:szCs w:val="16"/>
              </w:rPr>
              <w:t>Комплексное испытание КТП</w:t>
            </w:r>
          </w:p>
        </w:tc>
        <w:tc>
          <w:tcPr>
            <w:tcW w:w="6237" w:type="dxa"/>
            <w:tcBorders>
              <w:top w:val="nil"/>
              <w:left w:val="single" w:sz="4" w:space="0" w:color="auto"/>
              <w:bottom w:val="single" w:sz="4" w:space="0" w:color="auto"/>
              <w:right w:val="single" w:sz="4" w:space="0" w:color="auto"/>
            </w:tcBorders>
            <w:shd w:val="clear" w:color="auto" w:fill="auto"/>
          </w:tcPr>
          <w:p w14:paraId="2F13BB5F" w14:textId="681A2257" w:rsidR="00321D86" w:rsidRPr="008D6F93" w:rsidRDefault="00321D86" w:rsidP="00321D86">
            <w:pPr>
              <w:rPr>
                <w:sz w:val="16"/>
                <w:szCs w:val="16"/>
              </w:rPr>
            </w:pPr>
            <w:r w:rsidRPr="008D6F93">
              <w:rPr>
                <w:color w:val="000000"/>
                <w:sz w:val="16"/>
                <w:szCs w:val="16"/>
              </w:rPr>
              <w:t>С предоставлением протокола испытаний. По запросу Заказчика. Проведение измерений согласно действующих норм и объеме ПТЭЭП. Не применяется совместно с п.п.81-86</w:t>
            </w:r>
          </w:p>
        </w:tc>
        <w:tc>
          <w:tcPr>
            <w:tcW w:w="1134" w:type="dxa"/>
            <w:tcBorders>
              <w:top w:val="nil"/>
              <w:left w:val="single" w:sz="4" w:space="0" w:color="auto"/>
              <w:bottom w:val="single" w:sz="4" w:space="0" w:color="auto"/>
              <w:right w:val="single" w:sz="4" w:space="0" w:color="auto"/>
            </w:tcBorders>
            <w:shd w:val="clear" w:color="auto" w:fill="auto"/>
          </w:tcPr>
          <w:p w14:paraId="2307F41F" w14:textId="5E110950" w:rsidR="00321D86" w:rsidRPr="008D6F93" w:rsidRDefault="00321D86" w:rsidP="00321D86">
            <w:pPr>
              <w:rPr>
                <w:sz w:val="16"/>
                <w:szCs w:val="16"/>
              </w:rPr>
            </w:pPr>
            <w:r w:rsidRPr="008D6F93">
              <w:rPr>
                <w:color w:val="000000"/>
                <w:sz w:val="16"/>
                <w:szCs w:val="16"/>
              </w:rPr>
              <w:t>за комплект</w:t>
            </w:r>
          </w:p>
        </w:tc>
        <w:tc>
          <w:tcPr>
            <w:tcW w:w="851" w:type="dxa"/>
          </w:tcPr>
          <w:p w14:paraId="032CFD1E" w14:textId="74EAAFFB" w:rsidR="00321D86" w:rsidRPr="008D6F93" w:rsidRDefault="00321D86" w:rsidP="00321D86">
            <w:pPr>
              <w:rPr>
                <w:sz w:val="16"/>
                <w:szCs w:val="16"/>
              </w:rPr>
            </w:pPr>
            <w:r w:rsidRPr="008D6F93">
              <w:rPr>
                <w:sz w:val="16"/>
                <w:szCs w:val="16"/>
              </w:rPr>
              <w:t>1</w:t>
            </w:r>
          </w:p>
        </w:tc>
        <w:tc>
          <w:tcPr>
            <w:tcW w:w="1984" w:type="dxa"/>
          </w:tcPr>
          <w:p w14:paraId="1168FDB7" w14:textId="77777777" w:rsidR="00321D86" w:rsidRPr="008D6F93" w:rsidRDefault="00321D86" w:rsidP="00321D86">
            <w:pPr>
              <w:rPr>
                <w:sz w:val="16"/>
                <w:szCs w:val="16"/>
              </w:rPr>
            </w:pPr>
          </w:p>
        </w:tc>
      </w:tr>
      <w:tr w:rsidR="00321D86" w:rsidRPr="008D6F93" w14:paraId="79E4BD96" w14:textId="03DA1540" w:rsidTr="00321D86">
        <w:trPr>
          <w:trHeight w:val="344"/>
        </w:trPr>
        <w:tc>
          <w:tcPr>
            <w:tcW w:w="562" w:type="dxa"/>
          </w:tcPr>
          <w:p w14:paraId="33CC50B5" w14:textId="609C4A63" w:rsidR="00321D86" w:rsidRPr="008D6F93" w:rsidRDefault="00321D86" w:rsidP="00321D86">
            <w:pPr>
              <w:rPr>
                <w:sz w:val="16"/>
                <w:szCs w:val="16"/>
              </w:rPr>
            </w:pPr>
            <w:r w:rsidRPr="008D6F93">
              <w:rPr>
                <w:sz w:val="16"/>
                <w:szCs w:val="16"/>
              </w:rPr>
              <w:t>88</w:t>
            </w:r>
          </w:p>
        </w:tc>
        <w:tc>
          <w:tcPr>
            <w:tcW w:w="4394" w:type="dxa"/>
            <w:tcBorders>
              <w:top w:val="nil"/>
              <w:left w:val="single" w:sz="4" w:space="0" w:color="auto"/>
              <w:bottom w:val="single" w:sz="4" w:space="0" w:color="auto"/>
              <w:right w:val="single" w:sz="4" w:space="0" w:color="auto"/>
            </w:tcBorders>
            <w:shd w:val="clear" w:color="auto" w:fill="auto"/>
          </w:tcPr>
          <w:p w14:paraId="4040EFD1" w14:textId="595644C7" w:rsidR="00321D86" w:rsidRPr="008D6F93" w:rsidRDefault="00321D86" w:rsidP="00321D86">
            <w:pPr>
              <w:rPr>
                <w:sz w:val="16"/>
                <w:szCs w:val="16"/>
              </w:rPr>
            </w:pPr>
            <w:r w:rsidRPr="008D6F93">
              <w:rPr>
                <w:color w:val="000000"/>
                <w:sz w:val="16"/>
                <w:szCs w:val="16"/>
              </w:rPr>
              <w:t>Система АВР. Проверка работоспособности</w:t>
            </w:r>
          </w:p>
        </w:tc>
        <w:tc>
          <w:tcPr>
            <w:tcW w:w="6237" w:type="dxa"/>
            <w:tcBorders>
              <w:top w:val="nil"/>
              <w:left w:val="single" w:sz="4" w:space="0" w:color="auto"/>
              <w:bottom w:val="single" w:sz="4" w:space="0" w:color="auto"/>
              <w:right w:val="single" w:sz="4" w:space="0" w:color="auto"/>
            </w:tcBorders>
            <w:shd w:val="clear" w:color="auto" w:fill="auto"/>
          </w:tcPr>
          <w:p w14:paraId="163D0A62" w14:textId="4DA45D97" w:rsidR="00321D86" w:rsidRPr="008D6F93" w:rsidRDefault="00321D86" w:rsidP="00321D86">
            <w:pPr>
              <w:rPr>
                <w:sz w:val="16"/>
                <w:szCs w:val="16"/>
              </w:rPr>
            </w:pPr>
            <w:r w:rsidRPr="008D6F93">
              <w:rPr>
                <w:color w:val="000000"/>
                <w:sz w:val="16"/>
                <w:szCs w:val="16"/>
              </w:rPr>
              <w:t>По запросу Заказчика.</w:t>
            </w:r>
          </w:p>
        </w:tc>
        <w:tc>
          <w:tcPr>
            <w:tcW w:w="1134" w:type="dxa"/>
            <w:tcBorders>
              <w:top w:val="nil"/>
              <w:left w:val="single" w:sz="4" w:space="0" w:color="auto"/>
              <w:bottom w:val="single" w:sz="4" w:space="0" w:color="auto"/>
              <w:right w:val="single" w:sz="4" w:space="0" w:color="auto"/>
            </w:tcBorders>
            <w:shd w:val="clear" w:color="auto" w:fill="auto"/>
          </w:tcPr>
          <w:p w14:paraId="3EC402D4" w14:textId="4E9F2DBC" w:rsidR="00321D86" w:rsidRPr="008D6F93" w:rsidRDefault="00321D86" w:rsidP="00321D86">
            <w:pPr>
              <w:rPr>
                <w:sz w:val="16"/>
                <w:szCs w:val="16"/>
              </w:rPr>
            </w:pPr>
            <w:r w:rsidRPr="008D6F93">
              <w:rPr>
                <w:color w:val="000000"/>
                <w:sz w:val="16"/>
                <w:szCs w:val="16"/>
              </w:rPr>
              <w:t>за единицу</w:t>
            </w:r>
          </w:p>
        </w:tc>
        <w:tc>
          <w:tcPr>
            <w:tcW w:w="851" w:type="dxa"/>
          </w:tcPr>
          <w:p w14:paraId="00AD65D2" w14:textId="1F97B791" w:rsidR="00321D86" w:rsidRPr="008D6F93" w:rsidRDefault="00321D86" w:rsidP="00321D86">
            <w:pPr>
              <w:rPr>
                <w:sz w:val="16"/>
                <w:szCs w:val="16"/>
              </w:rPr>
            </w:pPr>
            <w:r w:rsidRPr="008D6F93">
              <w:rPr>
                <w:sz w:val="16"/>
                <w:szCs w:val="16"/>
              </w:rPr>
              <w:t>1</w:t>
            </w:r>
          </w:p>
        </w:tc>
        <w:tc>
          <w:tcPr>
            <w:tcW w:w="1984" w:type="dxa"/>
          </w:tcPr>
          <w:p w14:paraId="606DDB77" w14:textId="77777777" w:rsidR="00321D86" w:rsidRPr="008D6F93" w:rsidRDefault="00321D86" w:rsidP="00321D86">
            <w:pPr>
              <w:rPr>
                <w:sz w:val="16"/>
                <w:szCs w:val="16"/>
              </w:rPr>
            </w:pPr>
          </w:p>
        </w:tc>
      </w:tr>
      <w:tr w:rsidR="00321D86" w:rsidRPr="008D6F93" w14:paraId="63044CFB" w14:textId="71894C4E" w:rsidTr="00321D86">
        <w:tc>
          <w:tcPr>
            <w:tcW w:w="562" w:type="dxa"/>
          </w:tcPr>
          <w:p w14:paraId="574A1097" w14:textId="2A138841" w:rsidR="00321D86" w:rsidRPr="008D6F93" w:rsidRDefault="00321D86" w:rsidP="00321D86">
            <w:pPr>
              <w:rPr>
                <w:sz w:val="16"/>
                <w:szCs w:val="16"/>
              </w:rPr>
            </w:pPr>
            <w:r w:rsidRPr="008D6F93">
              <w:rPr>
                <w:sz w:val="16"/>
                <w:szCs w:val="16"/>
              </w:rPr>
              <w:t>89</w:t>
            </w:r>
          </w:p>
        </w:tc>
        <w:tc>
          <w:tcPr>
            <w:tcW w:w="4394" w:type="dxa"/>
            <w:tcBorders>
              <w:top w:val="nil"/>
              <w:left w:val="single" w:sz="4" w:space="0" w:color="auto"/>
              <w:bottom w:val="single" w:sz="4" w:space="0" w:color="auto"/>
              <w:right w:val="single" w:sz="4" w:space="0" w:color="auto"/>
            </w:tcBorders>
            <w:shd w:val="clear" w:color="auto" w:fill="auto"/>
          </w:tcPr>
          <w:p w14:paraId="4F6B4D64" w14:textId="5D9974E3" w:rsidR="00321D86" w:rsidRPr="008D6F93" w:rsidRDefault="00321D86" w:rsidP="00321D86">
            <w:pPr>
              <w:rPr>
                <w:sz w:val="16"/>
                <w:szCs w:val="16"/>
              </w:rPr>
            </w:pPr>
            <w:r w:rsidRPr="008D6F93">
              <w:rPr>
                <w:color w:val="000000"/>
                <w:sz w:val="16"/>
                <w:szCs w:val="16"/>
              </w:rPr>
              <w:t>Предоставление Технического отчета на о (Комплект Протоклов измерений эл. технической лаборатории на ВЭС)</w:t>
            </w:r>
          </w:p>
        </w:tc>
        <w:tc>
          <w:tcPr>
            <w:tcW w:w="6237" w:type="dxa"/>
            <w:tcBorders>
              <w:top w:val="nil"/>
              <w:left w:val="single" w:sz="4" w:space="0" w:color="auto"/>
              <w:bottom w:val="single" w:sz="4" w:space="0" w:color="auto"/>
              <w:right w:val="single" w:sz="4" w:space="0" w:color="auto"/>
            </w:tcBorders>
            <w:shd w:val="clear" w:color="auto" w:fill="auto"/>
          </w:tcPr>
          <w:p w14:paraId="6284DBAE" w14:textId="35A7389B" w:rsidR="00321D86" w:rsidRPr="008D6F93" w:rsidRDefault="00321D86" w:rsidP="00321D86">
            <w:pPr>
              <w:rPr>
                <w:sz w:val="16"/>
                <w:szCs w:val="16"/>
              </w:rPr>
            </w:pPr>
            <w:r w:rsidRPr="008D6F93">
              <w:rPr>
                <w:color w:val="000000"/>
                <w:sz w:val="16"/>
                <w:szCs w:val="16"/>
              </w:rPr>
              <w:t>Составление тех. Отчета с комплектом протоколов</w:t>
            </w:r>
          </w:p>
        </w:tc>
        <w:tc>
          <w:tcPr>
            <w:tcW w:w="1134" w:type="dxa"/>
            <w:tcBorders>
              <w:top w:val="nil"/>
              <w:left w:val="single" w:sz="4" w:space="0" w:color="auto"/>
              <w:bottom w:val="single" w:sz="4" w:space="0" w:color="auto"/>
              <w:right w:val="single" w:sz="4" w:space="0" w:color="auto"/>
            </w:tcBorders>
            <w:shd w:val="clear" w:color="auto" w:fill="auto"/>
          </w:tcPr>
          <w:p w14:paraId="1DEC80B3" w14:textId="4BAA5FCF"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15120861" w14:textId="1FAC8BFB" w:rsidR="00321D86" w:rsidRPr="008D6F93" w:rsidRDefault="00321D86" w:rsidP="00321D86">
            <w:pPr>
              <w:rPr>
                <w:sz w:val="16"/>
                <w:szCs w:val="16"/>
              </w:rPr>
            </w:pPr>
            <w:r w:rsidRPr="008D6F93">
              <w:rPr>
                <w:sz w:val="16"/>
                <w:szCs w:val="16"/>
              </w:rPr>
              <w:t>1</w:t>
            </w:r>
          </w:p>
        </w:tc>
        <w:tc>
          <w:tcPr>
            <w:tcW w:w="1984" w:type="dxa"/>
          </w:tcPr>
          <w:p w14:paraId="3B4131A4" w14:textId="77777777" w:rsidR="00321D86" w:rsidRPr="008D6F93" w:rsidRDefault="00321D86" w:rsidP="00321D86">
            <w:pPr>
              <w:rPr>
                <w:sz w:val="16"/>
                <w:szCs w:val="16"/>
              </w:rPr>
            </w:pPr>
          </w:p>
        </w:tc>
      </w:tr>
      <w:tr w:rsidR="00321D86" w:rsidRPr="008D6F93" w14:paraId="3F0BAE57" w14:textId="4F1A2A3B" w:rsidTr="00321D86">
        <w:tc>
          <w:tcPr>
            <w:tcW w:w="562" w:type="dxa"/>
          </w:tcPr>
          <w:p w14:paraId="370A12E0" w14:textId="6E0EDCCB" w:rsidR="00321D86" w:rsidRPr="008D6F93" w:rsidRDefault="00321D86" w:rsidP="00321D86">
            <w:pPr>
              <w:rPr>
                <w:sz w:val="16"/>
                <w:szCs w:val="16"/>
              </w:rPr>
            </w:pPr>
            <w:r w:rsidRPr="008D6F93">
              <w:rPr>
                <w:sz w:val="16"/>
                <w:szCs w:val="16"/>
              </w:rPr>
              <w:t>90</w:t>
            </w:r>
          </w:p>
        </w:tc>
        <w:tc>
          <w:tcPr>
            <w:tcW w:w="4394" w:type="dxa"/>
            <w:tcBorders>
              <w:top w:val="nil"/>
              <w:left w:val="single" w:sz="4" w:space="0" w:color="auto"/>
              <w:bottom w:val="single" w:sz="4" w:space="0" w:color="auto"/>
              <w:right w:val="single" w:sz="4" w:space="0" w:color="auto"/>
            </w:tcBorders>
            <w:shd w:val="clear" w:color="auto" w:fill="auto"/>
          </w:tcPr>
          <w:p w14:paraId="1882DF1D" w14:textId="63260633" w:rsidR="00321D86" w:rsidRPr="008D6F93" w:rsidRDefault="00321D86" w:rsidP="00321D86">
            <w:pPr>
              <w:rPr>
                <w:sz w:val="16"/>
                <w:szCs w:val="16"/>
              </w:rPr>
            </w:pPr>
            <w:r w:rsidRPr="008D6F93">
              <w:rPr>
                <w:color w:val="000000"/>
                <w:sz w:val="16"/>
                <w:szCs w:val="16"/>
              </w:rPr>
              <w:t>Получение и согласование ордера на земляные работы</w:t>
            </w:r>
          </w:p>
        </w:tc>
        <w:tc>
          <w:tcPr>
            <w:tcW w:w="6237" w:type="dxa"/>
            <w:tcBorders>
              <w:top w:val="nil"/>
              <w:left w:val="single" w:sz="4" w:space="0" w:color="auto"/>
              <w:bottom w:val="single" w:sz="4" w:space="0" w:color="auto"/>
              <w:right w:val="single" w:sz="4" w:space="0" w:color="auto"/>
            </w:tcBorders>
            <w:shd w:val="clear" w:color="000000" w:fill="FFFFFF"/>
          </w:tcPr>
          <w:p w14:paraId="6FB616CD" w14:textId="6B336879" w:rsidR="00321D86" w:rsidRPr="008D6F93" w:rsidRDefault="00321D86" w:rsidP="00321D86">
            <w:pPr>
              <w:rPr>
                <w:sz w:val="16"/>
                <w:szCs w:val="16"/>
              </w:rPr>
            </w:pPr>
            <w:r w:rsidRPr="008D6F93">
              <w:rPr>
                <w:color w:val="000000"/>
                <w:sz w:val="16"/>
                <w:szCs w:val="16"/>
              </w:rPr>
              <w:t>Включает согласование со всеми заинтересованными организациями. По запросу Заказчика.</w:t>
            </w:r>
          </w:p>
        </w:tc>
        <w:tc>
          <w:tcPr>
            <w:tcW w:w="1134" w:type="dxa"/>
            <w:tcBorders>
              <w:top w:val="nil"/>
              <w:left w:val="single" w:sz="4" w:space="0" w:color="auto"/>
              <w:bottom w:val="single" w:sz="4" w:space="0" w:color="auto"/>
              <w:right w:val="single" w:sz="4" w:space="0" w:color="auto"/>
            </w:tcBorders>
            <w:shd w:val="clear" w:color="000000" w:fill="FFFFFF"/>
          </w:tcPr>
          <w:p w14:paraId="3795AA50" w14:textId="622A7239" w:rsidR="00321D86" w:rsidRPr="008D6F93" w:rsidRDefault="00321D86" w:rsidP="00321D86">
            <w:pPr>
              <w:rPr>
                <w:sz w:val="16"/>
                <w:szCs w:val="16"/>
              </w:rPr>
            </w:pPr>
            <w:r w:rsidRPr="008D6F93">
              <w:rPr>
                <w:color w:val="000000"/>
                <w:sz w:val="16"/>
                <w:szCs w:val="16"/>
              </w:rPr>
              <w:t>за единицу</w:t>
            </w:r>
          </w:p>
        </w:tc>
        <w:tc>
          <w:tcPr>
            <w:tcW w:w="851" w:type="dxa"/>
          </w:tcPr>
          <w:p w14:paraId="03B39203" w14:textId="60A19EBE" w:rsidR="00321D86" w:rsidRPr="008D6F93" w:rsidRDefault="00321D86" w:rsidP="00321D86">
            <w:pPr>
              <w:rPr>
                <w:sz w:val="16"/>
                <w:szCs w:val="16"/>
              </w:rPr>
            </w:pPr>
            <w:r w:rsidRPr="008D6F93">
              <w:rPr>
                <w:sz w:val="16"/>
                <w:szCs w:val="16"/>
              </w:rPr>
              <w:t>1</w:t>
            </w:r>
          </w:p>
        </w:tc>
        <w:tc>
          <w:tcPr>
            <w:tcW w:w="1984" w:type="dxa"/>
          </w:tcPr>
          <w:p w14:paraId="39D3087A" w14:textId="77777777" w:rsidR="00321D86" w:rsidRPr="008D6F93" w:rsidRDefault="00321D86" w:rsidP="00321D86">
            <w:pPr>
              <w:rPr>
                <w:sz w:val="16"/>
                <w:szCs w:val="16"/>
              </w:rPr>
            </w:pPr>
          </w:p>
        </w:tc>
      </w:tr>
      <w:tr w:rsidR="00321D86" w:rsidRPr="008D6F93" w14:paraId="63F39B8D" w14:textId="6FF91180" w:rsidTr="00321D86">
        <w:tc>
          <w:tcPr>
            <w:tcW w:w="562" w:type="dxa"/>
          </w:tcPr>
          <w:p w14:paraId="3E2C1B78" w14:textId="7AC52B81" w:rsidR="00321D86" w:rsidRPr="008D6F93" w:rsidRDefault="00321D86" w:rsidP="00321D86">
            <w:pPr>
              <w:rPr>
                <w:sz w:val="16"/>
                <w:szCs w:val="16"/>
              </w:rPr>
            </w:pPr>
            <w:r w:rsidRPr="008D6F93">
              <w:rPr>
                <w:sz w:val="16"/>
                <w:szCs w:val="16"/>
              </w:rPr>
              <w:t>91</w:t>
            </w:r>
          </w:p>
        </w:tc>
        <w:tc>
          <w:tcPr>
            <w:tcW w:w="4394" w:type="dxa"/>
            <w:tcBorders>
              <w:top w:val="nil"/>
              <w:left w:val="single" w:sz="4" w:space="0" w:color="auto"/>
              <w:bottom w:val="single" w:sz="4" w:space="0" w:color="auto"/>
              <w:right w:val="single" w:sz="4" w:space="0" w:color="auto"/>
            </w:tcBorders>
            <w:shd w:val="clear" w:color="auto" w:fill="auto"/>
          </w:tcPr>
          <w:p w14:paraId="3D269898" w14:textId="44C8B548" w:rsidR="00321D86" w:rsidRPr="008D6F93" w:rsidRDefault="00321D86" w:rsidP="00321D86">
            <w:pPr>
              <w:rPr>
                <w:sz w:val="16"/>
                <w:szCs w:val="16"/>
              </w:rPr>
            </w:pPr>
            <w:r w:rsidRPr="008D6F93">
              <w:rPr>
                <w:color w:val="000000"/>
                <w:sz w:val="16"/>
                <w:szCs w:val="16"/>
              </w:rPr>
              <w:t>Согласование отключения линии с Сетевой организацией</w:t>
            </w:r>
          </w:p>
        </w:tc>
        <w:tc>
          <w:tcPr>
            <w:tcW w:w="6237" w:type="dxa"/>
            <w:tcBorders>
              <w:top w:val="nil"/>
              <w:left w:val="single" w:sz="4" w:space="0" w:color="auto"/>
              <w:bottom w:val="single" w:sz="4" w:space="0" w:color="auto"/>
              <w:right w:val="single" w:sz="4" w:space="0" w:color="auto"/>
            </w:tcBorders>
            <w:shd w:val="clear" w:color="000000" w:fill="FFFFFF"/>
          </w:tcPr>
          <w:p w14:paraId="0CB8DC6F" w14:textId="2E3BE5D1" w:rsidR="00321D86" w:rsidRPr="008D6F93" w:rsidRDefault="00321D86" w:rsidP="00321D86">
            <w:pPr>
              <w:rPr>
                <w:sz w:val="16"/>
                <w:szCs w:val="16"/>
              </w:rPr>
            </w:pPr>
            <w:r w:rsidRPr="008D6F93">
              <w:rPr>
                <w:color w:val="000000"/>
                <w:sz w:val="16"/>
                <w:szCs w:val="16"/>
              </w:rPr>
              <w:t>Включает согласование со всеми заинтересованными организациями. По запросу Заказчика.</w:t>
            </w:r>
          </w:p>
        </w:tc>
        <w:tc>
          <w:tcPr>
            <w:tcW w:w="1134" w:type="dxa"/>
            <w:tcBorders>
              <w:top w:val="nil"/>
              <w:left w:val="single" w:sz="4" w:space="0" w:color="auto"/>
              <w:bottom w:val="single" w:sz="4" w:space="0" w:color="auto"/>
              <w:right w:val="single" w:sz="4" w:space="0" w:color="auto"/>
            </w:tcBorders>
            <w:shd w:val="clear" w:color="000000" w:fill="FFFFFF"/>
          </w:tcPr>
          <w:p w14:paraId="2AED404E" w14:textId="116CCF60" w:rsidR="00321D86" w:rsidRPr="008D6F93" w:rsidRDefault="00321D86" w:rsidP="00321D86">
            <w:pPr>
              <w:rPr>
                <w:sz w:val="16"/>
                <w:szCs w:val="16"/>
              </w:rPr>
            </w:pPr>
            <w:r w:rsidRPr="008D6F93">
              <w:rPr>
                <w:color w:val="000000"/>
                <w:sz w:val="16"/>
                <w:szCs w:val="16"/>
              </w:rPr>
              <w:t>за единицу</w:t>
            </w:r>
          </w:p>
        </w:tc>
        <w:tc>
          <w:tcPr>
            <w:tcW w:w="851" w:type="dxa"/>
          </w:tcPr>
          <w:p w14:paraId="6AC8A9BB" w14:textId="149D8D3F" w:rsidR="00321D86" w:rsidRPr="008D6F93" w:rsidRDefault="00321D86" w:rsidP="00321D86">
            <w:pPr>
              <w:rPr>
                <w:sz w:val="16"/>
                <w:szCs w:val="16"/>
              </w:rPr>
            </w:pPr>
            <w:r w:rsidRPr="008D6F93">
              <w:rPr>
                <w:sz w:val="16"/>
                <w:szCs w:val="16"/>
              </w:rPr>
              <w:t>1</w:t>
            </w:r>
          </w:p>
        </w:tc>
        <w:tc>
          <w:tcPr>
            <w:tcW w:w="1984" w:type="dxa"/>
          </w:tcPr>
          <w:p w14:paraId="41214BE5" w14:textId="77777777" w:rsidR="00321D86" w:rsidRPr="008D6F93" w:rsidRDefault="00321D86" w:rsidP="00321D86">
            <w:pPr>
              <w:rPr>
                <w:sz w:val="16"/>
                <w:szCs w:val="16"/>
              </w:rPr>
            </w:pPr>
          </w:p>
        </w:tc>
      </w:tr>
      <w:tr w:rsidR="00321D86" w:rsidRPr="008D6F93" w14:paraId="2EDA647E" w14:textId="3569555A" w:rsidTr="00321D86">
        <w:tc>
          <w:tcPr>
            <w:tcW w:w="562" w:type="dxa"/>
          </w:tcPr>
          <w:p w14:paraId="13A35275" w14:textId="3265CACB" w:rsidR="00321D86" w:rsidRPr="008D6F93" w:rsidRDefault="00321D86" w:rsidP="00321D86">
            <w:pPr>
              <w:rPr>
                <w:sz w:val="16"/>
                <w:szCs w:val="16"/>
              </w:rPr>
            </w:pPr>
            <w:r w:rsidRPr="008D6F93">
              <w:rPr>
                <w:sz w:val="16"/>
                <w:szCs w:val="16"/>
              </w:rPr>
              <w:t>92</w:t>
            </w:r>
          </w:p>
        </w:tc>
        <w:tc>
          <w:tcPr>
            <w:tcW w:w="4394" w:type="dxa"/>
            <w:tcBorders>
              <w:top w:val="nil"/>
              <w:left w:val="single" w:sz="4" w:space="0" w:color="auto"/>
              <w:bottom w:val="single" w:sz="4" w:space="0" w:color="auto"/>
              <w:right w:val="single" w:sz="4" w:space="0" w:color="auto"/>
            </w:tcBorders>
            <w:shd w:val="clear" w:color="auto" w:fill="auto"/>
          </w:tcPr>
          <w:p w14:paraId="7B9F0AFF" w14:textId="62DF746E" w:rsidR="00321D86" w:rsidRPr="008D6F93" w:rsidRDefault="00321D86" w:rsidP="00321D86">
            <w:pPr>
              <w:rPr>
                <w:sz w:val="16"/>
                <w:szCs w:val="16"/>
              </w:rPr>
            </w:pPr>
            <w:r w:rsidRPr="008D6F93">
              <w:rPr>
                <w:color w:val="000000"/>
                <w:sz w:val="16"/>
                <w:szCs w:val="16"/>
              </w:rPr>
              <w:t>Подготовка и согласование исполнительной и разрешительной документации на ввод электроустановки в эксплуатацию</w:t>
            </w:r>
          </w:p>
        </w:tc>
        <w:tc>
          <w:tcPr>
            <w:tcW w:w="6237" w:type="dxa"/>
            <w:tcBorders>
              <w:top w:val="nil"/>
              <w:left w:val="single" w:sz="4" w:space="0" w:color="auto"/>
              <w:bottom w:val="single" w:sz="4" w:space="0" w:color="auto"/>
              <w:right w:val="single" w:sz="4" w:space="0" w:color="auto"/>
            </w:tcBorders>
            <w:shd w:val="clear" w:color="000000" w:fill="FFFFFF"/>
          </w:tcPr>
          <w:p w14:paraId="1F75D731" w14:textId="4AEC4024" w:rsidR="00321D86" w:rsidRPr="008D6F93" w:rsidRDefault="00321D86" w:rsidP="00321D86">
            <w:pPr>
              <w:rPr>
                <w:sz w:val="16"/>
                <w:szCs w:val="16"/>
              </w:rPr>
            </w:pPr>
            <w:r w:rsidRPr="008D6F93">
              <w:rPr>
                <w:color w:val="000000"/>
                <w:sz w:val="16"/>
                <w:szCs w:val="16"/>
              </w:rPr>
              <w:t>Включает согласование со всеми заинтересованными организациями. По запросу Заказчика. Протоколы ЭТЛ не включены.</w:t>
            </w:r>
          </w:p>
        </w:tc>
        <w:tc>
          <w:tcPr>
            <w:tcW w:w="1134" w:type="dxa"/>
            <w:tcBorders>
              <w:top w:val="nil"/>
              <w:left w:val="single" w:sz="4" w:space="0" w:color="auto"/>
              <w:bottom w:val="single" w:sz="4" w:space="0" w:color="auto"/>
              <w:right w:val="single" w:sz="4" w:space="0" w:color="auto"/>
            </w:tcBorders>
            <w:shd w:val="clear" w:color="000000" w:fill="FFFFFF"/>
          </w:tcPr>
          <w:p w14:paraId="06CD44B4" w14:textId="165C411D"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0BD14EF6" w14:textId="2D22E8AB" w:rsidR="00321D86" w:rsidRPr="008D6F93" w:rsidRDefault="00321D86" w:rsidP="00321D86">
            <w:pPr>
              <w:rPr>
                <w:sz w:val="16"/>
                <w:szCs w:val="16"/>
              </w:rPr>
            </w:pPr>
            <w:r w:rsidRPr="008D6F93">
              <w:rPr>
                <w:sz w:val="16"/>
                <w:szCs w:val="16"/>
              </w:rPr>
              <w:t>1</w:t>
            </w:r>
          </w:p>
        </w:tc>
        <w:tc>
          <w:tcPr>
            <w:tcW w:w="1984" w:type="dxa"/>
          </w:tcPr>
          <w:p w14:paraId="24FC2A46" w14:textId="77777777" w:rsidR="00321D86" w:rsidRPr="008D6F93" w:rsidRDefault="00321D86" w:rsidP="00321D86">
            <w:pPr>
              <w:rPr>
                <w:sz w:val="16"/>
                <w:szCs w:val="16"/>
              </w:rPr>
            </w:pPr>
          </w:p>
        </w:tc>
      </w:tr>
      <w:tr w:rsidR="00321D86" w:rsidRPr="008D6F93" w14:paraId="416CE7BE" w14:textId="78EE8B54" w:rsidTr="00321D86">
        <w:tc>
          <w:tcPr>
            <w:tcW w:w="562" w:type="dxa"/>
          </w:tcPr>
          <w:p w14:paraId="0B4E07AC" w14:textId="788A2525" w:rsidR="00321D86" w:rsidRPr="008D6F93" w:rsidRDefault="00321D86" w:rsidP="00321D86">
            <w:pPr>
              <w:rPr>
                <w:sz w:val="16"/>
                <w:szCs w:val="16"/>
              </w:rPr>
            </w:pPr>
            <w:r w:rsidRPr="008D6F93">
              <w:rPr>
                <w:sz w:val="16"/>
                <w:szCs w:val="16"/>
              </w:rPr>
              <w:t>93</w:t>
            </w:r>
          </w:p>
        </w:tc>
        <w:tc>
          <w:tcPr>
            <w:tcW w:w="4394" w:type="dxa"/>
            <w:tcBorders>
              <w:top w:val="nil"/>
              <w:left w:val="single" w:sz="4" w:space="0" w:color="auto"/>
              <w:bottom w:val="single" w:sz="4" w:space="0" w:color="auto"/>
              <w:right w:val="single" w:sz="4" w:space="0" w:color="auto"/>
            </w:tcBorders>
            <w:shd w:val="clear" w:color="auto" w:fill="auto"/>
          </w:tcPr>
          <w:p w14:paraId="4B89196A" w14:textId="318281AB" w:rsidR="00321D86" w:rsidRPr="008D6F93" w:rsidRDefault="00321D86" w:rsidP="00321D86">
            <w:pPr>
              <w:rPr>
                <w:sz w:val="16"/>
                <w:szCs w:val="16"/>
              </w:rPr>
            </w:pPr>
            <w:r w:rsidRPr="008D6F93">
              <w:rPr>
                <w:color w:val="000000"/>
                <w:sz w:val="16"/>
                <w:szCs w:val="16"/>
              </w:rPr>
              <w:t>Разработка и согласование корректировки существующего проекта марки ЭС (Электроснабжение) технологической площадки</w:t>
            </w:r>
          </w:p>
        </w:tc>
        <w:tc>
          <w:tcPr>
            <w:tcW w:w="6237" w:type="dxa"/>
            <w:tcBorders>
              <w:top w:val="nil"/>
              <w:left w:val="single" w:sz="4" w:space="0" w:color="auto"/>
              <w:bottom w:val="single" w:sz="4" w:space="0" w:color="auto"/>
              <w:right w:val="single" w:sz="4" w:space="0" w:color="auto"/>
            </w:tcBorders>
            <w:shd w:val="clear" w:color="000000" w:fill="FFFFFF"/>
          </w:tcPr>
          <w:p w14:paraId="65A0DFBB" w14:textId="64658E47" w:rsidR="00321D86" w:rsidRPr="008D6F93" w:rsidRDefault="00321D86" w:rsidP="00321D86">
            <w:pPr>
              <w:rPr>
                <w:sz w:val="16"/>
                <w:szCs w:val="16"/>
              </w:rPr>
            </w:pPr>
            <w:r w:rsidRPr="008D6F93">
              <w:rPr>
                <w:color w:val="000000"/>
                <w:sz w:val="16"/>
                <w:szCs w:val="16"/>
              </w:rPr>
              <w:t>Корректировка существующей документации без перевыпуска документации. Ограничено внесением изменений в существующую документацию, включая согласование со всеми заинтересованными организациями.</w:t>
            </w:r>
          </w:p>
        </w:tc>
        <w:tc>
          <w:tcPr>
            <w:tcW w:w="1134" w:type="dxa"/>
            <w:tcBorders>
              <w:top w:val="nil"/>
              <w:left w:val="single" w:sz="4" w:space="0" w:color="auto"/>
              <w:bottom w:val="single" w:sz="4" w:space="0" w:color="auto"/>
              <w:right w:val="single" w:sz="4" w:space="0" w:color="auto"/>
            </w:tcBorders>
            <w:shd w:val="clear" w:color="000000" w:fill="FFFFFF"/>
          </w:tcPr>
          <w:p w14:paraId="67B3FC2C" w14:textId="6C3AA197" w:rsidR="00321D86" w:rsidRPr="008D6F93" w:rsidRDefault="00321D86" w:rsidP="00321D86">
            <w:pPr>
              <w:rPr>
                <w:sz w:val="16"/>
                <w:szCs w:val="16"/>
              </w:rPr>
            </w:pPr>
            <w:r w:rsidRPr="008D6F93">
              <w:rPr>
                <w:color w:val="000000"/>
                <w:sz w:val="16"/>
                <w:szCs w:val="16"/>
              </w:rPr>
              <w:t>за полный комплект</w:t>
            </w:r>
          </w:p>
        </w:tc>
        <w:tc>
          <w:tcPr>
            <w:tcW w:w="851" w:type="dxa"/>
          </w:tcPr>
          <w:p w14:paraId="7EDE0BC2" w14:textId="002EC479" w:rsidR="00321D86" w:rsidRPr="008D6F93" w:rsidRDefault="00321D86" w:rsidP="00321D86">
            <w:pPr>
              <w:rPr>
                <w:sz w:val="16"/>
                <w:szCs w:val="16"/>
              </w:rPr>
            </w:pPr>
            <w:r w:rsidRPr="008D6F93">
              <w:rPr>
                <w:sz w:val="16"/>
                <w:szCs w:val="16"/>
              </w:rPr>
              <w:t>1</w:t>
            </w:r>
          </w:p>
        </w:tc>
        <w:tc>
          <w:tcPr>
            <w:tcW w:w="1984" w:type="dxa"/>
          </w:tcPr>
          <w:p w14:paraId="726415CA" w14:textId="77777777" w:rsidR="00321D86" w:rsidRPr="008D6F93" w:rsidRDefault="00321D86" w:rsidP="00321D86">
            <w:pPr>
              <w:rPr>
                <w:sz w:val="16"/>
                <w:szCs w:val="16"/>
              </w:rPr>
            </w:pPr>
          </w:p>
        </w:tc>
      </w:tr>
      <w:tr w:rsidR="00321D86" w:rsidRPr="008D6F93" w14:paraId="159DEC1B" w14:textId="04A4E564" w:rsidTr="00321D86">
        <w:tc>
          <w:tcPr>
            <w:tcW w:w="562" w:type="dxa"/>
          </w:tcPr>
          <w:p w14:paraId="0A0341B0" w14:textId="24A5393A" w:rsidR="00321D86" w:rsidRPr="008D6F93" w:rsidRDefault="00321D86" w:rsidP="00321D86">
            <w:pPr>
              <w:rPr>
                <w:sz w:val="16"/>
                <w:szCs w:val="16"/>
              </w:rPr>
            </w:pPr>
            <w:r w:rsidRPr="008D6F93">
              <w:rPr>
                <w:sz w:val="16"/>
                <w:szCs w:val="16"/>
              </w:rPr>
              <w:t>94</w:t>
            </w:r>
          </w:p>
        </w:tc>
        <w:tc>
          <w:tcPr>
            <w:tcW w:w="4394" w:type="dxa"/>
            <w:tcBorders>
              <w:top w:val="nil"/>
              <w:left w:val="single" w:sz="4" w:space="0" w:color="auto"/>
              <w:bottom w:val="single" w:sz="4" w:space="0" w:color="auto"/>
              <w:right w:val="single" w:sz="4" w:space="0" w:color="auto"/>
            </w:tcBorders>
            <w:shd w:val="clear" w:color="auto" w:fill="auto"/>
          </w:tcPr>
          <w:p w14:paraId="39FBB25D" w14:textId="76B55190" w:rsidR="00321D86" w:rsidRPr="008D6F93" w:rsidRDefault="00321D86" w:rsidP="00321D86">
            <w:pPr>
              <w:rPr>
                <w:sz w:val="16"/>
                <w:szCs w:val="16"/>
              </w:rPr>
            </w:pPr>
            <w:r w:rsidRPr="008D6F93">
              <w:rPr>
                <w:color w:val="000000"/>
                <w:sz w:val="16"/>
                <w:szCs w:val="16"/>
              </w:rPr>
              <w:t>Разработка и согласование отдельного проекта внешнего/внутреннего энергоснабжения.</w:t>
            </w:r>
          </w:p>
        </w:tc>
        <w:tc>
          <w:tcPr>
            <w:tcW w:w="6237" w:type="dxa"/>
            <w:tcBorders>
              <w:top w:val="nil"/>
              <w:left w:val="single" w:sz="4" w:space="0" w:color="auto"/>
              <w:bottom w:val="single" w:sz="4" w:space="0" w:color="auto"/>
              <w:right w:val="single" w:sz="4" w:space="0" w:color="auto"/>
            </w:tcBorders>
            <w:shd w:val="clear" w:color="000000" w:fill="FFFFFF"/>
          </w:tcPr>
          <w:p w14:paraId="07F660D2" w14:textId="27101488" w:rsidR="00321D86" w:rsidRPr="008D6F93" w:rsidRDefault="00321D86" w:rsidP="00321D86">
            <w:pPr>
              <w:rPr>
                <w:sz w:val="16"/>
                <w:szCs w:val="16"/>
              </w:rPr>
            </w:pPr>
            <w:r w:rsidRPr="008D6F93">
              <w:rPr>
                <w:color w:val="000000"/>
                <w:sz w:val="16"/>
                <w:szCs w:val="16"/>
              </w:rPr>
              <w:t> </w:t>
            </w:r>
          </w:p>
        </w:tc>
        <w:tc>
          <w:tcPr>
            <w:tcW w:w="1134" w:type="dxa"/>
            <w:tcBorders>
              <w:top w:val="nil"/>
              <w:left w:val="single" w:sz="4" w:space="0" w:color="auto"/>
              <w:bottom w:val="single" w:sz="4" w:space="0" w:color="auto"/>
              <w:right w:val="single" w:sz="4" w:space="0" w:color="auto"/>
            </w:tcBorders>
            <w:shd w:val="clear" w:color="000000" w:fill="FFFFFF"/>
          </w:tcPr>
          <w:p w14:paraId="11ED1343" w14:textId="20561691" w:rsidR="00321D86" w:rsidRPr="008D6F93" w:rsidRDefault="00321D86" w:rsidP="00321D86">
            <w:pPr>
              <w:rPr>
                <w:sz w:val="16"/>
                <w:szCs w:val="16"/>
              </w:rPr>
            </w:pPr>
            <w:r w:rsidRPr="008D6F93">
              <w:rPr>
                <w:color w:val="000000"/>
                <w:sz w:val="16"/>
                <w:szCs w:val="16"/>
              </w:rPr>
              <w:t>за комплект</w:t>
            </w:r>
          </w:p>
        </w:tc>
        <w:tc>
          <w:tcPr>
            <w:tcW w:w="851" w:type="dxa"/>
          </w:tcPr>
          <w:p w14:paraId="4F08A2F1" w14:textId="76CEBC2A" w:rsidR="00321D86" w:rsidRPr="008D6F93" w:rsidRDefault="00321D86" w:rsidP="00321D86">
            <w:pPr>
              <w:rPr>
                <w:sz w:val="16"/>
                <w:szCs w:val="16"/>
              </w:rPr>
            </w:pPr>
            <w:r w:rsidRPr="008D6F93">
              <w:rPr>
                <w:sz w:val="16"/>
                <w:szCs w:val="16"/>
              </w:rPr>
              <w:t>1</w:t>
            </w:r>
          </w:p>
        </w:tc>
        <w:tc>
          <w:tcPr>
            <w:tcW w:w="1984" w:type="dxa"/>
          </w:tcPr>
          <w:p w14:paraId="4500DC4F" w14:textId="77777777" w:rsidR="00321D86" w:rsidRPr="008D6F93" w:rsidRDefault="00321D86" w:rsidP="00321D86">
            <w:pPr>
              <w:rPr>
                <w:sz w:val="16"/>
                <w:szCs w:val="16"/>
              </w:rPr>
            </w:pPr>
          </w:p>
        </w:tc>
      </w:tr>
      <w:tr w:rsidR="00321D86" w:rsidRPr="008D6F93" w14:paraId="4FA915ED" w14:textId="4D109844" w:rsidTr="00321D86">
        <w:trPr>
          <w:trHeight w:val="755"/>
        </w:trPr>
        <w:tc>
          <w:tcPr>
            <w:tcW w:w="562" w:type="dxa"/>
          </w:tcPr>
          <w:p w14:paraId="66777DFB" w14:textId="3558728A" w:rsidR="00321D86" w:rsidRPr="008D6F93" w:rsidRDefault="00321D86" w:rsidP="00321D86">
            <w:pPr>
              <w:rPr>
                <w:sz w:val="16"/>
                <w:szCs w:val="16"/>
              </w:rPr>
            </w:pPr>
            <w:r w:rsidRPr="008D6F93">
              <w:rPr>
                <w:sz w:val="16"/>
                <w:szCs w:val="16"/>
              </w:rPr>
              <w:t>95</w:t>
            </w:r>
          </w:p>
        </w:tc>
        <w:tc>
          <w:tcPr>
            <w:tcW w:w="4394" w:type="dxa"/>
            <w:tcBorders>
              <w:top w:val="nil"/>
              <w:left w:val="single" w:sz="4" w:space="0" w:color="auto"/>
              <w:bottom w:val="single" w:sz="4" w:space="0" w:color="auto"/>
              <w:right w:val="single" w:sz="4" w:space="0" w:color="auto"/>
            </w:tcBorders>
            <w:shd w:val="clear" w:color="auto" w:fill="auto"/>
          </w:tcPr>
          <w:p w14:paraId="1128EC8A" w14:textId="2506F65A" w:rsidR="00321D86" w:rsidRPr="008D6F93" w:rsidRDefault="00321D86" w:rsidP="00321D86">
            <w:pPr>
              <w:rPr>
                <w:sz w:val="16"/>
                <w:szCs w:val="16"/>
              </w:rPr>
            </w:pPr>
            <w:r w:rsidRPr="008D6F93">
              <w:rPr>
                <w:color w:val="000000"/>
                <w:sz w:val="16"/>
                <w:szCs w:val="16"/>
              </w:rPr>
              <w:t>Восстановление технической, проектной документации</w:t>
            </w:r>
          </w:p>
        </w:tc>
        <w:tc>
          <w:tcPr>
            <w:tcW w:w="6237" w:type="dxa"/>
            <w:tcBorders>
              <w:top w:val="nil"/>
              <w:left w:val="single" w:sz="4" w:space="0" w:color="auto"/>
              <w:bottom w:val="single" w:sz="4" w:space="0" w:color="auto"/>
              <w:right w:val="single" w:sz="4" w:space="0" w:color="auto"/>
            </w:tcBorders>
            <w:shd w:val="clear" w:color="000000" w:fill="FFFFFF"/>
          </w:tcPr>
          <w:p w14:paraId="6A072240" w14:textId="2EF07DF9" w:rsidR="00321D86" w:rsidRPr="008D6F93" w:rsidRDefault="00321D86" w:rsidP="00321D86">
            <w:pPr>
              <w:rPr>
                <w:sz w:val="16"/>
                <w:szCs w:val="16"/>
              </w:rPr>
            </w:pPr>
            <w:r w:rsidRPr="008D6F93">
              <w:rPr>
                <w:color w:val="000000"/>
                <w:sz w:val="16"/>
                <w:szCs w:val="16"/>
              </w:rPr>
              <w:t>Влючает обследование всего маршрута прокладки ВЛ/КЛ от точки подключения к сетям до щита учета объекта Заказчика. Нанесение его на план местности с указанием длин участков. Указание типов примененных материалов и способов прокладки.</w:t>
            </w:r>
          </w:p>
        </w:tc>
        <w:tc>
          <w:tcPr>
            <w:tcW w:w="1134" w:type="dxa"/>
            <w:tcBorders>
              <w:top w:val="nil"/>
              <w:left w:val="single" w:sz="4" w:space="0" w:color="auto"/>
              <w:bottom w:val="single" w:sz="4" w:space="0" w:color="auto"/>
              <w:right w:val="single" w:sz="4" w:space="0" w:color="auto"/>
            </w:tcBorders>
            <w:shd w:val="clear" w:color="000000" w:fill="FFFFFF"/>
          </w:tcPr>
          <w:p w14:paraId="2EB9F354" w14:textId="21AC8421" w:rsidR="00321D86" w:rsidRPr="008D6F93" w:rsidRDefault="00321D86" w:rsidP="00321D86">
            <w:pPr>
              <w:rPr>
                <w:sz w:val="16"/>
                <w:szCs w:val="16"/>
              </w:rPr>
            </w:pPr>
            <w:r w:rsidRPr="008D6F93">
              <w:rPr>
                <w:color w:val="000000"/>
                <w:sz w:val="16"/>
                <w:szCs w:val="16"/>
              </w:rPr>
              <w:t>за комплект</w:t>
            </w:r>
          </w:p>
        </w:tc>
        <w:tc>
          <w:tcPr>
            <w:tcW w:w="851" w:type="dxa"/>
          </w:tcPr>
          <w:p w14:paraId="2EB89D95" w14:textId="1268126D" w:rsidR="00321D86" w:rsidRPr="008D6F93" w:rsidRDefault="00321D86" w:rsidP="00321D86">
            <w:pPr>
              <w:rPr>
                <w:sz w:val="16"/>
                <w:szCs w:val="16"/>
              </w:rPr>
            </w:pPr>
            <w:r w:rsidRPr="008D6F93">
              <w:rPr>
                <w:sz w:val="16"/>
                <w:szCs w:val="16"/>
              </w:rPr>
              <w:t>1</w:t>
            </w:r>
          </w:p>
        </w:tc>
        <w:tc>
          <w:tcPr>
            <w:tcW w:w="1984" w:type="dxa"/>
          </w:tcPr>
          <w:p w14:paraId="10AE532E" w14:textId="77777777" w:rsidR="00321D86" w:rsidRPr="008D6F93" w:rsidRDefault="00321D86" w:rsidP="00321D86">
            <w:pPr>
              <w:rPr>
                <w:sz w:val="16"/>
                <w:szCs w:val="16"/>
              </w:rPr>
            </w:pPr>
          </w:p>
        </w:tc>
      </w:tr>
      <w:tr w:rsidR="00321D86" w:rsidRPr="008D6F93" w14:paraId="7AA45AE8" w14:textId="0AB9C376" w:rsidTr="00321D86">
        <w:tc>
          <w:tcPr>
            <w:tcW w:w="562" w:type="dxa"/>
          </w:tcPr>
          <w:p w14:paraId="24BB0A54" w14:textId="374FE93F" w:rsidR="00321D86" w:rsidRPr="008D6F93" w:rsidRDefault="00321D86" w:rsidP="00321D86">
            <w:pPr>
              <w:rPr>
                <w:sz w:val="16"/>
                <w:szCs w:val="16"/>
              </w:rPr>
            </w:pPr>
            <w:r w:rsidRPr="008D6F93">
              <w:rPr>
                <w:sz w:val="16"/>
                <w:szCs w:val="16"/>
              </w:rPr>
              <w:t>96</w:t>
            </w:r>
          </w:p>
        </w:tc>
        <w:tc>
          <w:tcPr>
            <w:tcW w:w="4394" w:type="dxa"/>
            <w:tcBorders>
              <w:top w:val="nil"/>
              <w:left w:val="single" w:sz="4" w:space="0" w:color="auto"/>
              <w:bottom w:val="single" w:sz="4" w:space="0" w:color="auto"/>
              <w:right w:val="single" w:sz="4" w:space="0" w:color="auto"/>
            </w:tcBorders>
            <w:shd w:val="clear" w:color="auto" w:fill="auto"/>
          </w:tcPr>
          <w:p w14:paraId="3687FB34" w14:textId="1725AA0C" w:rsidR="00321D86" w:rsidRPr="008D6F93" w:rsidRDefault="00321D86" w:rsidP="00321D86">
            <w:pPr>
              <w:rPr>
                <w:sz w:val="16"/>
                <w:szCs w:val="16"/>
              </w:rPr>
            </w:pPr>
            <w:r w:rsidRPr="008D6F93">
              <w:rPr>
                <w:color w:val="000000"/>
                <w:sz w:val="16"/>
                <w:szCs w:val="16"/>
              </w:rPr>
              <w:t>Транспортные расходы</w:t>
            </w:r>
          </w:p>
        </w:tc>
        <w:tc>
          <w:tcPr>
            <w:tcW w:w="6237" w:type="dxa"/>
            <w:tcBorders>
              <w:top w:val="nil"/>
              <w:left w:val="single" w:sz="4" w:space="0" w:color="auto"/>
              <w:bottom w:val="single" w:sz="4" w:space="0" w:color="auto"/>
              <w:right w:val="single" w:sz="4" w:space="0" w:color="auto"/>
            </w:tcBorders>
            <w:shd w:val="clear" w:color="000000" w:fill="FFFFFF"/>
          </w:tcPr>
          <w:p w14:paraId="19BCC6B2" w14:textId="5B1D87C1" w:rsidR="00321D86" w:rsidRPr="008D6F93" w:rsidRDefault="00321D86" w:rsidP="00321D86">
            <w:pPr>
              <w:rPr>
                <w:sz w:val="16"/>
                <w:szCs w:val="16"/>
              </w:rPr>
            </w:pPr>
            <w:r w:rsidRPr="008D6F93">
              <w:rPr>
                <w:color w:val="000000"/>
                <w:sz w:val="16"/>
                <w:szCs w:val="16"/>
              </w:rPr>
              <w:t>Применяется при выезде на АВР аварийной бригады. Не применяется для подъемных механизмов и транспортных средств, доставляющих оборудование (согласуется отдельно). В одну сторону от областного центра до объекта. Обратная дорога не оплачивается</w:t>
            </w:r>
          </w:p>
        </w:tc>
        <w:tc>
          <w:tcPr>
            <w:tcW w:w="1134" w:type="dxa"/>
            <w:tcBorders>
              <w:top w:val="nil"/>
              <w:left w:val="single" w:sz="4" w:space="0" w:color="auto"/>
              <w:bottom w:val="single" w:sz="4" w:space="0" w:color="auto"/>
              <w:right w:val="single" w:sz="4" w:space="0" w:color="auto"/>
            </w:tcBorders>
            <w:shd w:val="clear" w:color="000000" w:fill="FFFFFF"/>
          </w:tcPr>
          <w:p w14:paraId="7A1F551B" w14:textId="7255BC74" w:rsidR="00321D86" w:rsidRPr="008D6F93" w:rsidRDefault="00321D86" w:rsidP="00321D86">
            <w:pPr>
              <w:rPr>
                <w:sz w:val="16"/>
                <w:szCs w:val="16"/>
              </w:rPr>
            </w:pPr>
            <w:r w:rsidRPr="008D6F93">
              <w:rPr>
                <w:color w:val="000000"/>
                <w:sz w:val="16"/>
                <w:szCs w:val="16"/>
              </w:rPr>
              <w:t>за 1 км</w:t>
            </w:r>
          </w:p>
        </w:tc>
        <w:tc>
          <w:tcPr>
            <w:tcW w:w="851" w:type="dxa"/>
          </w:tcPr>
          <w:p w14:paraId="1F10E0BA" w14:textId="26C723B6" w:rsidR="00321D86" w:rsidRPr="008D6F93" w:rsidRDefault="00321D86" w:rsidP="00321D86">
            <w:pPr>
              <w:rPr>
                <w:sz w:val="16"/>
                <w:szCs w:val="16"/>
              </w:rPr>
            </w:pPr>
            <w:r w:rsidRPr="008D6F93">
              <w:rPr>
                <w:sz w:val="16"/>
                <w:szCs w:val="16"/>
              </w:rPr>
              <w:t>1</w:t>
            </w:r>
          </w:p>
        </w:tc>
        <w:tc>
          <w:tcPr>
            <w:tcW w:w="1984" w:type="dxa"/>
          </w:tcPr>
          <w:p w14:paraId="138C3EBE" w14:textId="77777777" w:rsidR="00321D86" w:rsidRPr="008D6F93" w:rsidRDefault="00321D86" w:rsidP="00321D86">
            <w:pPr>
              <w:rPr>
                <w:sz w:val="16"/>
                <w:szCs w:val="16"/>
              </w:rPr>
            </w:pPr>
          </w:p>
        </w:tc>
      </w:tr>
      <w:tr w:rsidR="00321D86" w:rsidRPr="008D6F93" w14:paraId="39CADF7D" w14:textId="064FAD55" w:rsidTr="00321D86">
        <w:trPr>
          <w:trHeight w:val="482"/>
        </w:trPr>
        <w:tc>
          <w:tcPr>
            <w:tcW w:w="562" w:type="dxa"/>
          </w:tcPr>
          <w:p w14:paraId="0E406F72" w14:textId="546506AD" w:rsidR="00321D86" w:rsidRPr="008D6F93" w:rsidRDefault="00321D86" w:rsidP="00321D86">
            <w:pPr>
              <w:rPr>
                <w:sz w:val="16"/>
                <w:szCs w:val="16"/>
              </w:rPr>
            </w:pPr>
            <w:r w:rsidRPr="008D6F93">
              <w:rPr>
                <w:sz w:val="16"/>
                <w:szCs w:val="16"/>
              </w:rPr>
              <w:t>97</w:t>
            </w:r>
          </w:p>
        </w:tc>
        <w:tc>
          <w:tcPr>
            <w:tcW w:w="4394" w:type="dxa"/>
            <w:tcBorders>
              <w:top w:val="nil"/>
              <w:left w:val="single" w:sz="4" w:space="0" w:color="auto"/>
              <w:bottom w:val="single" w:sz="4" w:space="0" w:color="auto"/>
              <w:right w:val="single" w:sz="4" w:space="0" w:color="auto"/>
            </w:tcBorders>
            <w:shd w:val="clear" w:color="auto" w:fill="auto"/>
          </w:tcPr>
          <w:p w14:paraId="590010F3" w14:textId="1AF94F8D" w:rsidR="00321D86" w:rsidRPr="008D6F93" w:rsidRDefault="00321D86" w:rsidP="00321D86">
            <w:pPr>
              <w:rPr>
                <w:sz w:val="16"/>
                <w:szCs w:val="16"/>
              </w:rPr>
            </w:pPr>
            <w:r w:rsidRPr="008D6F93">
              <w:rPr>
                <w:color w:val="000000"/>
                <w:sz w:val="16"/>
                <w:szCs w:val="16"/>
              </w:rPr>
              <w:t xml:space="preserve">Транспортные расходы (доставка ДГУ без примения прицепного устройства) </w:t>
            </w:r>
          </w:p>
        </w:tc>
        <w:tc>
          <w:tcPr>
            <w:tcW w:w="6237" w:type="dxa"/>
            <w:tcBorders>
              <w:top w:val="nil"/>
              <w:left w:val="single" w:sz="4" w:space="0" w:color="auto"/>
              <w:bottom w:val="single" w:sz="4" w:space="0" w:color="auto"/>
              <w:right w:val="single" w:sz="4" w:space="0" w:color="auto"/>
            </w:tcBorders>
            <w:shd w:val="clear" w:color="000000" w:fill="FFFFFF"/>
          </w:tcPr>
          <w:p w14:paraId="72971E61" w14:textId="16EDF033" w:rsidR="00321D86" w:rsidRPr="008D6F93" w:rsidRDefault="00321D86" w:rsidP="00321D86">
            <w:pPr>
              <w:rPr>
                <w:sz w:val="16"/>
                <w:szCs w:val="16"/>
              </w:rPr>
            </w:pPr>
            <w:r w:rsidRPr="008D6F93">
              <w:rPr>
                <w:color w:val="000000"/>
                <w:sz w:val="16"/>
                <w:szCs w:val="16"/>
              </w:rPr>
              <w:t>Применяется при согласовании с Заказчиком.  Обратная дорога не оплачивается</w:t>
            </w:r>
          </w:p>
        </w:tc>
        <w:tc>
          <w:tcPr>
            <w:tcW w:w="1134" w:type="dxa"/>
            <w:tcBorders>
              <w:top w:val="nil"/>
              <w:left w:val="single" w:sz="4" w:space="0" w:color="auto"/>
              <w:bottom w:val="single" w:sz="4" w:space="0" w:color="auto"/>
              <w:right w:val="single" w:sz="4" w:space="0" w:color="auto"/>
            </w:tcBorders>
            <w:shd w:val="clear" w:color="000000" w:fill="FFFFFF"/>
          </w:tcPr>
          <w:p w14:paraId="2A7562DB" w14:textId="5E2B9F81" w:rsidR="00321D86" w:rsidRPr="008D6F93" w:rsidRDefault="00321D86" w:rsidP="00321D86">
            <w:pPr>
              <w:rPr>
                <w:sz w:val="16"/>
                <w:szCs w:val="16"/>
              </w:rPr>
            </w:pPr>
            <w:r w:rsidRPr="008D6F93">
              <w:rPr>
                <w:color w:val="000000"/>
                <w:sz w:val="16"/>
                <w:szCs w:val="16"/>
              </w:rPr>
              <w:t>км</w:t>
            </w:r>
          </w:p>
        </w:tc>
        <w:tc>
          <w:tcPr>
            <w:tcW w:w="851" w:type="dxa"/>
          </w:tcPr>
          <w:p w14:paraId="745E2985" w14:textId="63ADE1F4" w:rsidR="00321D86" w:rsidRPr="008D6F93" w:rsidRDefault="00321D86" w:rsidP="00321D86">
            <w:pPr>
              <w:rPr>
                <w:sz w:val="16"/>
                <w:szCs w:val="16"/>
              </w:rPr>
            </w:pPr>
            <w:r w:rsidRPr="008D6F93">
              <w:rPr>
                <w:sz w:val="16"/>
                <w:szCs w:val="16"/>
              </w:rPr>
              <w:t>1</w:t>
            </w:r>
          </w:p>
        </w:tc>
        <w:tc>
          <w:tcPr>
            <w:tcW w:w="1984" w:type="dxa"/>
          </w:tcPr>
          <w:p w14:paraId="39B95319" w14:textId="77777777" w:rsidR="00321D86" w:rsidRPr="008D6F93" w:rsidRDefault="00321D86" w:rsidP="00321D86">
            <w:pPr>
              <w:rPr>
                <w:sz w:val="16"/>
                <w:szCs w:val="16"/>
              </w:rPr>
            </w:pPr>
          </w:p>
        </w:tc>
      </w:tr>
      <w:tr w:rsidR="00321D86" w:rsidRPr="008D6F93" w14:paraId="41603ECF" w14:textId="15B5A8EC" w:rsidTr="00321D86">
        <w:trPr>
          <w:trHeight w:val="529"/>
        </w:trPr>
        <w:tc>
          <w:tcPr>
            <w:tcW w:w="562" w:type="dxa"/>
          </w:tcPr>
          <w:p w14:paraId="36EC83B8" w14:textId="3F4B87EC" w:rsidR="00321D86" w:rsidRPr="008D6F93" w:rsidRDefault="00321D86" w:rsidP="00321D86">
            <w:pPr>
              <w:rPr>
                <w:sz w:val="16"/>
                <w:szCs w:val="16"/>
              </w:rPr>
            </w:pPr>
            <w:r w:rsidRPr="008D6F93">
              <w:rPr>
                <w:sz w:val="16"/>
                <w:szCs w:val="16"/>
              </w:rPr>
              <w:t>98</w:t>
            </w:r>
          </w:p>
        </w:tc>
        <w:tc>
          <w:tcPr>
            <w:tcW w:w="4394" w:type="dxa"/>
            <w:tcBorders>
              <w:top w:val="nil"/>
              <w:left w:val="single" w:sz="4" w:space="0" w:color="auto"/>
              <w:bottom w:val="single" w:sz="4" w:space="0" w:color="auto"/>
              <w:right w:val="single" w:sz="4" w:space="0" w:color="auto"/>
            </w:tcBorders>
            <w:shd w:val="clear" w:color="auto" w:fill="auto"/>
          </w:tcPr>
          <w:p w14:paraId="2A86045C" w14:textId="696D88BF" w:rsidR="00321D86" w:rsidRPr="008D6F93" w:rsidRDefault="00321D86" w:rsidP="00321D86">
            <w:pPr>
              <w:rPr>
                <w:sz w:val="16"/>
                <w:szCs w:val="16"/>
              </w:rPr>
            </w:pPr>
            <w:r w:rsidRPr="008D6F93">
              <w:rPr>
                <w:color w:val="000000"/>
                <w:sz w:val="16"/>
                <w:szCs w:val="16"/>
              </w:rPr>
              <w:t xml:space="preserve">Транспортные расходы (доставка ДГУ с примением прицепного устройства) </w:t>
            </w:r>
          </w:p>
        </w:tc>
        <w:tc>
          <w:tcPr>
            <w:tcW w:w="6237" w:type="dxa"/>
            <w:tcBorders>
              <w:top w:val="nil"/>
              <w:left w:val="single" w:sz="4" w:space="0" w:color="auto"/>
              <w:bottom w:val="single" w:sz="4" w:space="0" w:color="auto"/>
              <w:right w:val="single" w:sz="4" w:space="0" w:color="auto"/>
            </w:tcBorders>
            <w:shd w:val="clear" w:color="000000" w:fill="FFFFFF"/>
          </w:tcPr>
          <w:p w14:paraId="72620114" w14:textId="41249C62" w:rsidR="00321D86" w:rsidRPr="008D6F93" w:rsidRDefault="00321D86" w:rsidP="00321D86">
            <w:pPr>
              <w:rPr>
                <w:sz w:val="16"/>
                <w:szCs w:val="16"/>
              </w:rPr>
            </w:pPr>
            <w:r w:rsidRPr="008D6F93">
              <w:rPr>
                <w:color w:val="000000"/>
                <w:sz w:val="16"/>
                <w:szCs w:val="16"/>
              </w:rPr>
              <w:t>Применяется при согласовании с Заказчиком.  Обратная дорога не оплачивается</w:t>
            </w:r>
          </w:p>
        </w:tc>
        <w:tc>
          <w:tcPr>
            <w:tcW w:w="1134" w:type="dxa"/>
            <w:tcBorders>
              <w:top w:val="nil"/>
              <w:left w:val="single" w:sz="4" w:space="0" w:color="auto"/>
              <w:bottom w:val="single" w:sz="4" w:space="0" w:color="auto"/>
              <w:right w:val="single" w:sz="4" w:space="0" w:color="auto"/>
            </w:tcBorders>
            <w:shd w:val="clear" w:color="000000" w:fill="FFFFFF"/>
          </w:tcPr>
          <w:p w14:paraId="34D05D4B" w14:textId="4A931152" w:rsidR="00321D86" w:rsidRPr="008D6F93" w:rsidRDefault="00321D86" w:rsidP="00321D86">
            <w:pPr>
              <w:rPr>
                <w:sz w:val="16"/>
                <w:szCs w:val="16"/>
              </w:rPr>
            </w:pPr>
            <w:r w:rsidRPr="008D6F93">
              <w:rPr>
                <w:color w:val="000000"/>
                <w:sz w:val="16"/>
                <w:szCs w:val="16"/>
              </w:rPr>
              <w:t>км</w:t>
            </w:r>
          </w:p>
        </w:tc>
        <w:tc>
          <w:tcPr>
            <w:tcW w:w="851" w:type="dxa"/>
          </w:tcPr>
          <w:p w14:paraId="3897D7FE" w14:textId="653ABA60" w:rsidR="00321D86" w:rsidRPr="008D6F93" w:rsidRDefault="00321D86" w:rsidP="00321D86">
            <w:pPr>
              <w:rPr>
                <w:sz w:val="16"/>
                <w:szCs w:val="16"/>
              </w:rPr>
            </w:pPr>
            <w:r w:rsidRPr="008D6F93">
              <w:rPr>
                <w:sz w:val="16"/>
                <w:szCs w:val="16"/>
              </w:rPr>
              <w:t>1</w:t>
            </w:r>
          </w:p>
        </w:tc>
        <w:tc>
          <w:tcPr>
            <w:tcW w:w="1984" w:type="dxa"/>
          </w:tcPr>
          <w:p w14:paraId="751E1A1B" w14:textId="77777777" w:rsidR="00321D86" w:rsidRPr="008D6F93" w:rsidRDefault="00321D86" w:rsidP="00321D86">
            <w:pPr>
              <w:rPr>
                <w:sz w:val="16"/>
                <w:szCs w:val="16"/>
              </w:rPr>
            </w:pPr>
          </w:p>
        </w:tc>
      </w:tr>
      <w:tr w:rsidR="00321D86" w:rsidRPr="008D6F93" w14:paraId="545BE632" w14:textId="1EDC7CBD" w:rsidTr="00321D86">
        <w:trPr>
          <w:trHeight w:val="578"/>
        </w:trPr>
        <w:tc>
          <w:tcPr>
            <w:tcW w:w="562" w:type="dxa"/>
          </w:tcPr>
          <w:p w14:paraId="2456578E" w14:textId="0B0F4D31" w:rsidR="00321D86" w:rsidRPr="008D6F93" w:rsidRDefault="00321D86" w:rsidP="00321D86">
            <w:pPr>
              <w:rPr>
                <w:sz w:val="16"/>
                <w:szCs w:val="16"/>
              </w:rPr>
            </w:pPr>
            <w:r w:rsidRPr="008D6F93">
              <w:rPr>
                <w:sz w:val="16"/>
                <w:szCs w:val="16"/>
              </w:rPr>
              <w:t>99</w:t>
            </w:r>
          </w:p>
        </w:tc>
        <w:tc>
          <w:tcPr>
            <w:tcW w:w="4394" w:type="dxa"/>
            <w:tcBorders>
              <w:top w:val="nil"/>
              <w:left w:val="single" w:sz="4" w:space="0" w:color="auto"/>
              <w:bottom w:val="single" w:sz="4" w:space="0" w:color="auto"/>
              <w:right w:val="single" w:sz="4" w:space="0" w:color="auto"/>
            </w:tcBorders>
            <w:shd w:val="clear" w:color="auto" w:fill="auto"/>
          </w:tcPr>
          <w:p w14:paraId="1F699996" w14:textId="2A23EDE4" w:rsidR="00321D86" w:rsidRPr="008D6F93" w:rsidRDefault="00321D86" w:rsidP="00321D86">
            <w:pPr>
              <w:rPr>
                <w:sz w:val="16"/>
                <w:szCs w:val="16"/>
              </w:rPr>
            </w:pPr>
            <w:r w:rsidRPr="008D6F93">
              <w:rPr>
                <w:color w:val="000000"/>
                <w:sz w:val="16"/>
                <w:szCs w:val="16"/>
              </w:rPr>
              <w:t>Поддержание энергоснабжения от ДГУ, 1ч (до 14 часов.) Свыше 14 часов оплата посуточно по п. 100.</w:t>
            </w:r>
          </w:p>
        </w:tc>
        <w:tc>
          <w:tcPr>
            <w:tcW w:w="6237" w:type="dxa"/>
            <w:tcBorders>
              <w:top w:val="nil"/>
              <w:left w:val="single" w:sz="4" w:space="0" w:color="auto"/>
              <w:bottom w:val="single" w:sz="4" w:space="0" w:color="auto"/>
              <w:right w:val="single" w:sz="4" w:space="0" w:color="auto"/>
            </w:tcBorders>
            <w:shd w:val="clear" w:color="auto" w:fill="auto"/>
          </w:tcPr>
          <w:p w14:paraId="3135CF68" w14:textId="34903CDC" w:rsidR="00321D86" w:rsidRPr="008D6F93" w:rsidRDefault="00321D86" w:rsidP="00321D86">
            <w:pPr>
              <w:rPr>
                <w:sz w:val="16"/>
                <w:szCs w:val="16"/>
              </w:rPr>
            </w:pPr>
            <w:r w:rsidRPr="008D6F93">
              <w:rPr>
                <w:color w:val="000000"/>
                <w:sz w:val="16"/>
                <w:szCs w:val="16"/>
              </w:rPr>
              <w:t>Не применимо с пп 100.  Применяется при согласовании с Заказчиком</w:t>
            </w:r>
          </w:p>
        </w:tc>
        <w:tc>
          <w:tcPr>
            <w:tcW w:w="1134" w:type="dxa"/>
            <w:tcBorders>
              <w:top w:val="nil"/>
              <w:left w:val="single" w:sz="4" w:space="0" w:color="auto"/>
              <w:bottom w:val="single" w:sz="4" w:space="0" w:color="auto"/>
              <w:right w:val="single" w:sz="4" w:space="0" w:color="auto"/>
            </w:tcBorders>
            <w:shd w:val="clear" w:color="auto" w:fill="auto"/>
          </w:tcPr>
          <w:p w14:paraId="7862A04B" w14:textId="070C617E" w:rsidR="00321D86" w:rsidRPr="008D6F93" w:rsidRDefault="00321D86" w:rsidP="00321D86">
            <w:pPr>
              <w:rPr>
                <w:sz w:val="16"/>
                <w:szCs w:val="16"/>
              </w:rPr>
            </w:pPr>
            <w:r w:rsidRPr="008D6F93">
              <w:rPr>
                <w:color w:val="FF0000"/>
                <w:sz w:val="16"/>
                <w:szCs w:val="16"/>
              </w:rPr>
              <w:t>час</w:t>
            </w:r>
          </w:p>
        </w:tc>
        <w:tc>
          <w:tcPr>
            <w:tcW w:w="851" w:type="dxa"/>
          </w:tcPr>
          <w:p w14:paraId="7AAC6370" w14:textId="41AE17D0" w:rsidR="00321D86" w:rsidRPr="008D6F93" w:rsidRDefault="00321D86" w:rsidP="00321D86">
            <w:pPr>
              <w:rPr>
                <w:sz w:val="16"/>
                <w:szCs w:val="16"/>
              </w:rPr>
            </w:pPr>
            <w:r w:rsidRPr="008D6F93">
              <w:rPr>
                <w:sz w:val="16"/>
                <w:szCs w:val="16"/>
              </w:rPr>
              <w:t>1</w:t>
            </w:r>
          </w:p>
        </w:tc>
        <w:tc>
          <w:tcPr>
            <w:tcW w:w="1984" w:type="dxa"/>
          </w:tcPr>
          <w:p w14:paraId="0BAA2D1D" w14:textId="77777777" w:rsidR="00321D86" w:rsidRPr="008D6F93" w:rsidRDefault="00321D86" w:rsidP="00321D86">
            <w:pPr>
              <w:rPr>
                <w:sz w:val="16"/>
                <w:szCs w:val="16"/>
              </w:rPr>
            </w:pPr>
          </w:p>
        </w:tc>
      </w:tr>
      <w:tr w:rsidR="00321D86" w:rsidRPr="008D6F93" w14:paraId="26BD2B71" w14:textId="1A916BD5" w:rsidTr="00321D86">
        <w:trPr>
          <w:trHeight w:val="484"/>
        </w:trPr>
        <w:tc>
          <w:tcPr>
            <w:tcW w:w="562" w:type="dxa"/>
          </w:tcPr>
          <w:p w14:paraId="649AFC8E" w14:textId="79655281" w:rsidR="00321D86" w:rsidRPr="008D6F93" w:rsidRDefault="00321D86" w:rsidP="00321D86">
            <w:pPr>
              <w:rPr>
                <w:sz w:val="16"/>
                <w:szCs w:val="16"/>
              </w:rPr>
            </w:pPr>
            <w:r w:rsidRPr="008D6F93">
              <w:rPr>
                <w:sz w:val="16"/>
                <w:szCs w:val="16"/>
              </w:rPr>
              <w:t>100</w:t>
            </w:r>
          </w:p>
        </w:tc>
        <w:tc>
          <w:tcPr>
            <w:tcW w:w="4394" w:type="dxa"/>
            <w:tcBorders>
              <w:top w:val="nil"/>
              <w:left w:val="single" w:sz="4" w:space="0" w:color="auto"/>
              <w:bottom w:val="single" w:sz="4" w:space="0" w:color="auto"/>
              <w:right w:val="single" w:sz="4" w:space="0" w:color="auto"/>
            </w:tcBorders>
            <w:shd w:val="clear" w:color="auto" w:fill="auto"/>
          </w:tcPr>
          <w:p w14:paraId="28D7BF1C" w14:textId="3F6A09E3" w:rsidR="00321D86" w:rsidRPr="008D6F93" w:rsidRDefault="00321D86" w:rsidP="00321D86">
            <w:pPr>
              <w:rPr>
                <w:sz w:val="16"/>
                <w:szCs w:val="16"/>
              </w:rPr>
            </w:pPr>
            <w:r w:rsidRPr="008D6F93">
              <w:rPr>
                <w:color w:val="000000"/>
                <w:sz w:val="16"/>
                <w:szCs w:val="16"/>
              </w:rPr>
              <w:t>Поддержание энергоснабжения от ДГУ, сутки. По запросу Заказчика. (свыше 14 часов оплата по суткам)</w:t>
            </w:r>
          </w:p>
        </w:tc>
        <w:tc>
          <w:tcPr>
            <w:tcW w:w="6237" w:type="dxa"/>
            <w:tcBorders>
              <w:top w:val="nil"/>
              <w:left w:val="single" w:sz="4" w:space="0" w:color="auto"/>
              <w:bottom w:val="single" w:sz="4" w:space="0" w:color="auto"/>
              <w:right w:val="single" w:sz="4" w:space="0" w:color="auto"/>
            </w:tcBorders>
            <w:shd w:val="clear" w:color="auto" w:fill="auto"/>
          </w:tcPr>
          <w:p w14:paraId="77CB61BF" w14:textId="1C7B94EC" w:rsidR="00321D86" w:rsidRPr="008D6F93" w:rsidRDefault="00321D86" w:rsidP="00321D86">
            <w:pPr>
              <w:rPr>
                <w:sz w:val="16"/>
                <w:szCs w:val="16"/>
              </w:rPr>
            </w:pPr>
            <w:r w:rsidRPr="008D6F93">
              <w:rPr>
                <w:color w:val="000000"/>
                <w:sz w:val="16"/>
                <w:szCs w:val="16"/>
              </w:rPr>
              <w:t>Не применимо с пп 99. Применяется при согласовании с Заказчиком</w:t>
            </w:r>
          </w:p>
        </w:tc>
        <w:tc>
          <w:tcPr>
            <w:tcW w:w="1134" w:type="dxa"/>
            <w:tcBorders>
              <w:top w:val="nil"/>
              <w:left w:val="single" w:sz="4" w:space="0" w:color="auto"/>
              <w:bottom w:val="single" w:sz="4" w:space="0" w:color="auto"/>
              <w:right w:val="single" w:sz="4" w:space="0" w:color="auto"/>
            </w:tcBorders>
            <w:shd w:val="clear" w:color="auto" w:fill="auto"/>
          </w:tcPr>
          <w:p w14:paraId="5071CEA7" w14:textId="0104C511" w:rsidR="00321D86" w:rsidRPr="008D6F93" w:rsidRDefault="00321D86" w:rsidP="00321D86">
            <w:pPr>
              <w:rPr>
                <w:sz w:val="16"/>
                <w:szCs w:val="16"/>
              </w:rPr>
            </w:pPr>
            <w:r w:rsidRPr="008D6F93">
              <w:rPr>
                <w:color w:val="000000"/>
                <w:sz w:val="16"/>
                <w:szCs w:val="16"/>
              </w:rPr>
              <w:t>сутки</w:t>
            </w:r>
          </w:p>
        </w:tc>
        <w:tc>
          <w:tcPr>
            <w:tcW w:w="851" w:type="dxa"/>
          </w:tcPr>
          <w:p w14:paraId="3911B6A8" w14:textId="35EFD8F6" w:rsidR="00321D86" w:rsidRPr="008D6F93" w:rsidRDefault="00321D86" w:rsidP="00321D86">
            <w:pPr>
              <w:rPr>
                <w:sz w:val="16"/>
                <w:szCs w:val="16"/>
              </w:rPr>
            </w:pPr>
            <w:r w:rsidRPr="008D6F93">
              <w:rPr>
                <w:sz w:val="16"/>
                <w:szCs w:val="16"/>
              </w:rPr>
              <w:t>1</w:t>
            </w:r>
          </w:p>
        </w:tc>
        <w:tc>
          <w:tcPr>
            <w:tcW w:w="1984" w:type="dxa"/>
          </w:tcPr>
          <w:p w14:paraId="57E289FE" w14:textId="77777777" w:rsidR="00321D86" w:rsidRPr="008D6F93" w:rsidRDefault="00321D86" w:rsidP="00321D86">
            <w:pPr>
              <w:rPr>
                <w:sz w:val="16"/>
                <w:szCs w:val="16"/>
              </w:rPr>
            </w:pPr>
          </w:p>
        </w:tc>
      </w:tr>
      <w:tr w:rsidR="00321D86" w:rsidRPr="008D6F93" w14:paraId="6224890E" w14:textId="28D4B748" w:rsidTr="00321D86">
        <w:tc>
          <w:tcPr>
            <w:tcW w:w="562" w:type="dxa"/>
          </w:tcPr>
          <w:p w14:paraId="4238530F" w14:textId="09AED31C" w:rsidR="00321D86" w:rsidRPr="008D6F93" w:rsidRDefault="00321D86" w:rsidP="00321D86">
            <w:pPr>
              <w:rPr>
                <w:sz w:val="16"/>
                <w:szCs w:val="16"/>
              </w:rPr>
            </w:pPr>
            <w:r w:rsidRPr="008D6F93">
              <w:rPr>
                <w:sz w:val="16"/>
                <w:szCs w:val="16"/>
              </w:rPr>
              <w:t>101</w:t>
            </w:r>
          </w:p>
        </w:tc>
        <w:tc>
          <w:tcPr>
            <w:tcW w:w="4394" w:type="dxa"/>
            <w:tcBorders>
              <w:top w:val="nil"/>
              <w:left w:val="single" w:sz="4" w:space="0" w:color="auto"/>
              <w:bottom w:val="single" w:sz="4" w:space="0" w:color="auto"/>
              <w:right w:val="single" w:sz="4" w:space="0" w:color="auto"/>
            </w:tcBorders>
            <w:shd w:val="clear" w:color="auto" w:fill="auto"/>
          </w:tcPr>
          <w:p w14:paraId="05D74B75" w14:textId="620A1CEF" w:rsidR="00321D86" w:rsidRPr="008D6F93" w:rsidRDefault="00321D86" w:rsidP="00321D86">
            <w:pPr>
              <w:rPr>
                <w:sz w:val="16"/>
                <w:szCs w:val="16"/>
              </w:rPr>
            </w:pPr>
            <w:r w:rsidRPr="008D6F93">
              <w:rPr>
                <w:color w:val="000000"/>
                <w:sz w:val="16"/>
                <w:szCs w:val="16"/>
              </w:rPr>
              <w:t>Сопровождение на объект представителей контролирующих организаций</w:t>
            </w:r>
          </w:p>
        </w:tc>
        <w:tc>
          <w:tcPr>
            <w:tcW w:w="6237" w:type="dxa"/>
            <w:tcBorders>
              <w:top w:val="nil"/>
              <w:left w:val="single" w:sz="4" w:space="0" w:color="auto"/>
              <w:bottom w:val="single" w:sz="4" w:space="0" w:color="auto"/>
              <w:right w:val="single" w:sz="4" w:space="0" w:color="auto"/>
            </w:tcBorders>
            <w:shd w:val="clear" w:color="auto" w:fill="auto"/>
          </w:tcPr>
          <w:p w14:paraId="2F767549" w14:textId="4C0CE2C6" w:rsidR="00321D86" w:rsidRPr="008D6F93" w:rsidRDefault="00321D86" w:rsidP="00321D86">
            <w:pPr>
              <w:rPr>
                <w:sz w:val="16"/>
                <w:szCs w:val="16"/>
              </w:rPr>
            </w:pPr>
            <w:r w:rsidRPr="008D6F93">
              <w:rPr>
                <w:color w:val="000000"/>
                <w:sz w:val="16"/>
                <w:szCs w:val="16"/>
              </w:rPr>
              <w:t>Выезд на 2-3 объекта - 70% от стоимости за 1 объект.</w:t>
            </w:r>
            <w:r w:rsidRPr="008D6F93">
              <w:rPr>
                <w:color w:val="000000"/>
                <w:sz w:val="16"/>
                <w:szCs w:val="16"/>
              </w:rPr>
              <w:br/>
              <w:t>Выезд на 4 и более объектов - 50% от стоимости за 1 объект за 1 сутки</w:t>
            </w:r>
          </w:p>
        </w:tc>
        <w:tc>
          <w:tcPr>
            <w:tcW w:w="1134" w:type="dxa"/>
            <w:tcBorders>
              <w:top w:val="nil"/>
              <w:left w:val="single" w:sz="4" w:space="0" w:color="auto"/>
              <w:bottom w:val="single" w:sz="4" w:space="0" w:color="auto"/>
              <w:right w:val="single" w:sz="4" w:space="0" w:color="auto"/>
            </w:tcBorders>
            <w:shd w:val="clear" w:color="auto" w:fill="auto"/>
          </w:tcPr>
          <w:p w14:paraId="6E7E4AAF" w14:textId="2F08C9AF" w:rsidR="00321D86" w:rsidRPr="008D6F93" w:rsidRDefault="00321D86" w:rsidP="00321D86">
            <w:pPr>
              <w:rPr>
                <w:sz w:val="16"/>
                <w:szCs w:val="16"/>
              </w:rPr>
            </w:pPr>
            <w:r w:rsidRPr="008D6F93">
              <w:rPr>
                <w:color w:val="000000"/>
                <w:sz w:val="16"/>
                <w:szCs w:val="16"/>
              </w:rPr>
              <w:t>объект</w:t>
            </w:r>
          </w:p>
        </w:tc>
        <w:tc>
          <w:tcPr>
            <w:tcW w:w="851" w:type="dxa"/>
          </w:tcPr>
          <w:p w14:paraId="7E03FB41" w14:textId="6A3EF3CD" w:rsidR="00321D86" w:rsidRPr="008D6F93" w:rsidRDefault="00321D86" w:rsidP="00321D86">
            <w:pPr>
              <w:rPr>
                <w:sz w:val="16"/>
                <w:szCs w:val="16"/>
              </w:rPr>
            </w:pPr>
            <w:r w:rsidRPr="008D6F93">
              <w:rPr>
                <w:sz w:val="16"/>
                <w:szCs w:val="16"/>
              </w:rPr>
              <w:t>1</w:t>
            </w:r>
          </w:p>
        </w:tc>
        <w:tc>
          <w:tcPr>
            <w:tcW w:w="1984" w:type="dxa"/>
          </w:tcPr>
          <w:p w14:paraId="03880F1D" w14:textId="77777777" w:rsidR="00321D86" w:rsidRPr="008D6F93" w:rsidRDefault="00321D86" w:rsidP="00321D86">
            <w:pPr>
              <w:rPr>
                <w:sz w:val="16"/>
                <w:szCs w:val="16"/>
              </w:rPr>
            </w:pPr>
          </w:p>
        </w:tc>
      </w:tr>
      <w:tr w:rsidR="00321D86" w:rsidRPr="008D6F93" w14:paraId="57CBD241" w14:textId="15B889BB" w:rsidTr="00321D86">
        <w:trPr>
          <w:trHeight w:val="424"/>
        </w:trPr>
        <w:tc>
          <w:tcPr>
            <w:tcW w:w="562" w:type="dxa"/>
          </w:tcPr>
          <w:p w14:paraId="2EAAD42D" w14:textId="00EF0803" w:rsidR="00321D86" w:rsidRPr="008D6F93" w:rsidRDefault="00321D86" w:rsidP="00321D86">
            <w:pPr>
              <w:rPr>
                <w:sz w:val="16"/>
                <w:szCs w:val="16"/>
              </w:rPr>
            </w:pPr>
            <w:r w:rsidRPr="008D6F93">
              <w:rPr>
                <w:sz w:val="16"/>
                <w:szCs w:val="16"/>
              </w:rPr>
              <w:lastRenderedPageBreak/>
              <w:t>102</w:t>
            </w:r>
          </w:p>
        </w:tc>
        <w:tc>
          <w:tcPr>
            <w:tcW w:w="4394" w:type="dxa"/>
            <w:tcBorders>
              <w:top w:val="nil"/>
              <w:left w:val="single" w:sz="4" w:space="0" w:color="auto"/>
              <w:bottom w:val="single" w:sz="4" w:space="0" w:color="auto"/>
              <w:right w:val="single" w:sz="4" w:space="0" w:color="auto"/>
            </w:tcBorders>
            <w:shd w:val="clear" w:color="auto" w:fill="auto"/>
          </w:tcPr>
          <w:p w14:paraId="6A9A8003" w14:textId="3904E400" w:rsidR="00321D86" w:rsidRPr="008D6F93" w:rsidRDefault="00321D86" w:rsidP="00321D86">
            <w:pPr>
              <w:rPr>
                <w:sz w:val="16"/>
                <w:szCs w:val="16"/>
              </w:rPr>
            </w:pPr>
            <w:r w:rsidRPr="008D6F93">
              <w:rPr>
                <w:color w:val="000000"/>
                <w:sz w:val="16"/>
                <w:szCs w:val="16"/>
              </w:rPr>
              <w:t>Очистка территории, (вырубка и уборка растительности, выкашивание травы, уборка мусора)</w:t>
            </w:r>
          </w:p>
        </w:tc>
        <w:tc>
          <w:tcPr>
            <w:tcW w:w="6237" w:type="dxa"/>
            <w:tcBorders>
              <w:top w:val="nil"/>
              <w:left w:val="single" w:sz="4" w:space="0" w:color="auto"/>
              <w:bottom w:val="single" w:sz="4" w:space="0" w:color="auto"/>
              <w:right w:val="single" w:sz="4" w:space="0" w:color="auto"/>
            </w:tcBorders>
            <w:shd w:val="clear" w:color="auto" w:fill="auto"/>
          </w:tcPr>
          <w:p w14:paraId="442DDFBC" w14:textId="256492E2" w:rsidR="00321D86" w:rsidRPr="008D6F93" w:rsidRDefault="00321D86" w:rsidP="00321D86">
            <w:pPr>
              <w:rPr>
                <w:sz w:val="16"/>
                <w:szCs w:val="16"/>
              </w:rPr>
            </w:pPr>
            <w:r w:rsidRPr="008D6F93">
              <w:rPr>
                <w:color w:val="000000"/>
                <w:sz w:val="16"/>
                <w:szCs w:val="16"/>
              </w:rPr>
              <w:t>Применяется при согласовании с Заказчиком</w:t>
            </w:r>
          </w:p>
        </w:tc>
        <w:tc>
          <w:tcPr>
            <w:tcW w:w="1134" w:type="dxa"/>
            <w:tcBorders>
              <w:top w:val="nil"/>
              <w:left w:val="single" w:sz="4" w:space="0" w:color="auto"/>
              <w:bottom w:val="single" w:sz="4" w:space="0" w:color="auto"/>
              <w:right w:val="single" w:sz="4" w:space="0" w:color="auto"/>
            </w:tcBorders>
            <w:shd w:val="clear" w:color="auto" w:fill="auto"/>
          </w:tcPr>
          <w:p w14:paraId="2EED17AC" w14:textId="7F2E145D" w:rsidR="00321D86" w:rsidRPr="008D6F93" w:rsidRDefault="00321D86" w:rsidP="00321D86">
            <w:pPr>
              <w:rPr>
                <w:sz w:val="16"/>
                <w:szCs w:val="16"/>
              </w:rPr>
            </w:pPr>
            <w:r w:rsidRPr="008D6F93">
              <w:rPr>
                <w:color w:val="000000"/>
                <w:sz w:val="16"/>
                <w:szCs w:val="16"/>
              </w:rPr>
              <w:t>10 м2</w:t>
            </w:r>
          </w:p>
        </w:tc>
        <w:tc>
          <w:tcPr>
            <w:tcW w:w="851" w:type="dxa"/>
          </w:tcPr>
          <w:p w14:paraId="58B1FC4C" w14:textId="15CAFDB4" w:rsidR="00321D86" w:rsidRPr="008D6F93" w:rsidRDefault="00321D86" w:rsidP="00321D86">
            <w:pPr>
              <w:rPr>
                <w:sz w:val="16"/>
                <w:szCs w:val="16"/>
              </w:rPr>
            </w:pPr>
            <w:r w:rsidRPr="008D6F93">
              <w:rPr>
                <w:sz w:val="16"/>
                <w:szCs w:val="16"/>
              </w:rPr>
              <w:t>1</w:t>
            </w:r>
          </w:p>
        </w:tc>
        <w:tc>
          <w:tcPr>
            <w:tcW w:w="1984" w:type="dxa"/>
          </w:tcPr>
          <w:p w14:paraId="63887544" w14:textId="77777777" w:rsidR="00321D86" w:rsidRPr="008D6F93" w:rsidRDefault="00321D86" w:rsidP="00321D86">
            <w:pPr>
              <w:rPr>
                <w:sz w:val="16"/>
                <w:szCs w:val="16"/>
              </w:rPr>
            </w:pPr>
          </w:p>
        </w:tc>
      </w:tr>
      <w:tr w:rsidR="00321D86" w:rsidRPr="008D6F93" w14:paraId="1D810A73" w14:textId="0507A399" w:rsidTr="00321D86">
        <w:trPr>
          <w:trHeight w:val="478"/>
        </w:trPr>
        <w:tc>
          <w:tcPr>
            <w:tcW w:w="562" w:type="dxa"/>
          </w:tcPr>
          <w:p w14:paraId="414DFAA1" w14:textId="24479C81" w:rsidR="00321D86" w:rsidRPr="008D6F93" w:rsidRDefault="00321D86" w:rsidP="00321D86">
            <w:pPr>
              <w:rPr>
                <w:sz w:val="16"/>
                <w:szCs w:val="16"/>
              </w:rPr>
            </w:pPr>
            <w:r w:rsidRPr="008D6F93">
              <w:rPr>
                <w:sz w:val="16"/>
                <w:szCs w:val="16"/>
              </w:rPr>
              <w:t>103</w:t>
            </w:r>
          </w:p>
        </w:tc>
        <w:tc>
          <w:tcPr>
            <w:tcW w:w="4394" w:type="dxa"/>
            <w:tcBorders>
              <w:top w:val="nil"/>
              <w:left w:val="single" w:sz="4" w:space="0" w:color="auto"/>
              <w:bottom w:val="single" w:sz="4" w:space="0" w:color="auto"/>
              <w:right w:val="single" w:sz="4" w:space="0" w:color="auto"/>
            </w:tcBorders>
            <w:shd w:val="clear" w:color="auto" w:fill="auto"/>
          </w:tcPr>
          <w:p w14:paraId="6794C55B" w14:textId="0BABB26A" w:rsidR="00321D86" w:rsidRPr="008D6F93" w:rsidRDefault="00321D86" w:rsidP="00321D86">
            <w:pPr>
              <w:rPr>
                <w:sz w:val="16"/>
                <w:szCs w:val="16"/>
              </w:rPr>
            </w:pPr>
            <w:r w:rsidRPr="008D6F93">
              <w:rPr>
                <w:color w:val="000000"/>
                <w:sz w:val="16"/>
                <w:szCs w:val="16"/>
              </w:rPr>
              <w:t>Сварочные работы</w:t>
            </w:r>
          </w:p>
        </w:tc>
        <w:tc>
          <w:tcPr>
            <w:tcW w:w="6237" w:type="dxa"/>
            <w:tcBorders>
              <w:top w:val="nil"/>
              <w:left w:val="single" w:sz="4" w:space="0" w:color="auto"/>
              <w:bottom w:val="single" w:sz="4" w:space="0" w:color="auto"/>
              <w:right w:val="single" w:sz="4" w:space="0" w:color="auto"/>
            </w:tcBorders>
            <w:shd w:val="clear" w:color="auto" w:fill="auto"/>
          </w:tcPr>
          <w:p w14:paraId="51643037" w14:textId="1E63B07C" w:rsidR="00321D86" w:rsidRPr="008D6F93" w:rsidRDefault="00321D86" w:rsidP="00321D86">
            <w:pPr>
              <w:rPr>
                <w:sz w:val="16"/>
                <w:szCs w:val="16"/>
              </w:rPr>
            </w:pPr>
            <w:r w:rsidRPr="008D6F93">
              <w:rPr>
                <w:color w:val="000000"/>
                <w:sz w:val="16"/>
                <w:szCs w:val="16"/>
              </w:rPr>
              <w:t>Применяется при согласовании с Заказчиком</w:t>
            </w:r>
          </w:p>
        </w:tc>
        <w:tc>
          <w:tcPr>
            <w:tcW w:w="1134" w:type="dxa"/>
            <w:tcBorders>
              <w:top w:val="nil"/>
              <w:left w:val="single" w:sz="4" w:space="0" w:color="auto"/>
              <w:bottom w:val="single" w:sz="4" w:space="0" w:color="auto"/>
              <w:right w:val="single" w:sz="4" w:space="0" w:color="auto"/>
            </w:tcBorders>
            <w:shd w:val="clear" w:color="auto" w:fill="auto"/>
          </w:tcPr>
          <w:p w14:paraId="0B9A8700" w14:textId="25D03EAB" w:rsidR="00321D86" w:rsidRPr="008D6F93" w:rsidRDefault="00321D86" w:rsidP="00321D86">
            <w:pPr>
              <w:rPr>
                <w:sz w:val="16"/>
                <w:szCs w:val="16"/>
              </w:rPr>
            </w:pPr>
            <w:r w:rsidRPr="008D6F93">
              <w:rPr>
                <w:color w:val="000000"/>
                <w:sz w:val="16"/>
                <w:szCs w:val="16"/>
              </w:rPr>
              <w:t>ч/ч</w:t>
            </w:r>
          </w:p>
        </w:tc>
        <w:tc>
          <w:tcPr>
            <w:tcW w:w="851" w:type="dxa"/>
          </w:tcPr>
          <w:p w14:paraId="4239B662" w14:textId="23D88C76" w:rsidR="00321D86" w:rsidRPr="008D6F93" w:rsidRDefault="00321D86" w:rsidP="00321D86">
            <w:pPr>
              <w:rPr>
                <w:sz w:val="16"/>
                <w:szCs w:val="16"/>
              </w:rPr>
            </w:pPr>
            <w:r w:rsidRPr="008D6F93">
              <w:rPr>
                <w:sz w:val="16"/>
                <w:szCs w:val="16"/>
              </w:rPr>
              <w:t>1</w:t>
            </w:r>
          </w:p>
        </w:tc>
        <w:tc>
          <w:tcPr>
            <w:tcW w:w="1984" w:type="dxa"/>
          </w:tcPr>
          <w:p w14:paraId="111BDBA8" w14:textId="77777777" w:rsidR="00321D86" w:rsidRPr="008D6F93" w:rsidRDefault="00321D86" w:rsidP="00321D86">
            <w:pPr>
              <w:rPr>
                <w:sz w:val="16"/>
                <w:szCs w:val="16"/>
              </w:rPr>
            </w:pPr>
          </w:p>
        </w:tc>
      </w:tr>
    </w:tbl>
    <w:p w14:paraId="1A377A43" w14:textId="56060FEA" w:rsidR="007E39F0" w:rsidRDefault="007E39F0" w:rsidP="00C735A6">
      <w:pPr>
        <w:rPr>
          <w:sz w:val="22"/>
          <w:szCs w:val="22"/>
        </w:rPr>
      </w:pPr>
    </w:p>
    <w:p w14:paraId="5DD110D2" w14:textId="77777777" w:rsidR="000F41C0" w:rsidRDefault="000F41C0" w:rsidP="00C735A6">
      <w:pPr>
        <w:rPr>
          <w:sz w:val="22"/>
          <w:szCs w:val="22"/>
        </w:rPr>
      </w:pPr>
    </w:p>
    <w:p w14:paraId="15F756BA" w14:textId="2C107C2E" w:rsidR="000F41C0" w:rsidRPr="00EE2EBD" w:rsidRDefault="000F41C0" w:rsidP="00C735A6"/>
    <w:tbl>
      <w:tblPr>
        <w:tblW w:w="15169" w:type="dxa"/>
        <w:tblInd w:w="-108" w:type="dxa"/>
        <w:tblLayout w:type="fixed"/>
        <w:tblLook w:val="04A0" w:firstRow="1" w:lastRow="0" w:firstColumn="1" w:lastColumn="0" w:noHBand="0" w:noVBand="1"/>
      </w:tblPr>
      <w:tblGrid>
        <w:gridCol w:w="108"/>
        <w:gridCol w:w="5421"/>
        <w:gridCol w:w="425"/>
        <w:gridCol w:w="108"/>
        <w:gridCol w:w="3437"/>
        <w:gridCol w:w="108"/>
        <w:gridCol w:w="742"/>
        <w:gridCol w:w="2695"/>
        <w:gridCol w:w="2125"/>
      </w:tblGrid>
      <w:tr w:rsidR="008359CD" w:rsidRPr="00EE2EBD" w14:paraId="4A3936BE" w14:textId="1BE19F0B" w:rsidTr="008359CD">
        <w:tc>
          <w:tcPr>
            <w:tcW w:w="5529" w:type="dxa"/>
            <w:gridSpan w:val="2"/>
            <w:hideMark/>
          </w:tcPr>
          <w:p w14:paraId="7372879C" w14:textId="37976C92" w:rsidR="008359CD" w:rsidRPr="00EE2EBD" w:rsidRDefault="008359CD" w:rsidP="008359CD">
            <w:pPr>
              <w:rPr>
                <w:rFonts w:ascii="OfficinaSerifBookCTT" w:hAnsi="OfficinaSerifBookCTT"/>
                <w:b/>
              </w:rPr>
            </w:pPr>
            <w:r>
              <w:rPr>
                <w:b/>
                <w:bCs/>
              </w:rPr>
              <w:t xml:space="preserve">            </w:t>
            </w:r>
            <w:r w:rsidRPr="00EE2EBD">
              <w:rPr>
                <w:b/>
                <w:bCs/>
              </w:rPr>
              <w:t>ОТ ИСПОЛНИТЕЛЯ</w:t>
            </w:r>
          </w:p>
        </w:tc>
        <w:tc>
          <w:tcPr>
            <w:tcW w:w="4820" w:type="dxa"/>
            <w:gridSpan w:val="5"/>
          </w:tcPr>
          <w:p w14:paraId="0BC97279" w14:textId="6F6F4DB2" w:rsidR="008359CD" w:rsidRPr="00EE2EBD" w:rsidRDefault="008359CD" w:rsidP="008359CD">
            <w:pPr>
              <w:ind w:left="-958" w:firstLine="1417"/>
              <w:jc w:val="both"/>
              <w:rPr>
                <w:rFonts w:ascii="OfficinaSerifBookCTT" w:hAnsi="OfficinaSerifBookCTT"/>
                <w:b/>
              </w:rPr>
            </w:pPr>
            <w:r w:rsidRPr="00EE2EBD">
              <w:rPr>
                <w:b/>
                <w:lang w:val="en-US"/>
              </w:rPr>
              <w:t xml:space="preserve">     </w:t>
            </w:r>
          </w:p>
        </w:tc>
        <w:tc>
          <w:tcPr>
            <w:tcW w:w="4820" w:type="dxa"/>
            <w:gridSpan w:val="2"/>
          </w:tcPr>
          <w:p w14:paraId="399F3413" w14:textId="3930E6AD" w:rsidR="008359CD" w:rsidRPr="00EE2EBD" w:rsidRDefault="008359CD" w:rsidP="008359CD">
            <w:r w:rsidRPr="00EE2EBD">
              <w:rPr>
                <w:b/>
              </w:rPr>
              <w:t>ОТ ЗАКАЗЧИКА</w:t>
            </w:r>
          </w:p>
        </w:tc>
      </w:tr>
      <w:tr w:rsidR="008359CD" w:rsidRPr="00EE2EBD" w14:paraId="6B656F46" w14:textId="57B2886F" w:rsidTr="008359CD">
        <w:trPr>
          <w:gridAfter w:val="1"/>
          <w:wAfter w:w="2125" w:type="dxa"/>
          <w:trHeight w:val="1117"/>
        </w:trPr>
        <w:tc>
          <w:tcPr>
            <w:tcW w:w="5954" w:type="dxa"/>
            <w:gridSpan w:val="3"/>
          </w:tcPr>
          <w:p w14:paraId="2B2D3A89" w14:textId="5E83F91C" w:rsidR="008359CD" w:rsidRPr="00EE2EBD" w:rsidRDefault="008359CD" w:rsidP="009F6722">
            <w:pPr>
              <w:rPr>
                <w:b/>
                <w:bCs/>
              </w:rPr>
            </w:pPr>
            <w:r>
              <w:rPr>
                <w:b/>
                <w:bCs/>
              </w:rPr>
              <w:t xml:space="preserve">            </w:t>
            </w:r>
          </w:p>
          <w:p w14:paraId="012B5737" w14:textId="77777777" w:rsidR="008359CD" w:rsidRPr="00EE2EBD" w:rsidRDefault="008359CD" w:rsidP="008359CD">
            <w:pPr>
              <w:rPr>
                <w:b/>
                <w:bCs/>
                <w:color w:val="000000"/>
              </w:rPr>
            </w:pPr>
          </w:p>
          <w:p w14:paraId="1D0CE19F" w14:textId="47610017" w:rsidR="008359CD" w:rsidRPr="00EE2EBD" w:rsidRDefault="008359CD" w:rsidP="008359CD">
            <w:pPr>
              <w:contextualSpacing/>
              <w:rPr>
                <w:b/>
                <w:bCs/>
              </w:rPr>
            </w:pPr>
          </w:p>
        </w:tc>
        <w:tc>
          <w:tcPr>
            <w:tcW w:w="3545" w:type="dxa"/>
            <w:gridSpan w:val="2"/>
          </w:tcPr>
          <w:p w14:paraId="123863A3" w14:textId="7C94B1A0" w:rsidR="008359CD" w:rsidRPr="00EE2EBD" w:rsidRDefault="008359CD" w:rsidP="008359CD">
            <w:pPr>
              <w:jc w:val="both"/>
              <w:rPr>
                <w:b/>
                <w:color w:val="000000"/>
              </w:rPr>
            </w:pPr>
            <w:r w:rsidRPr="00EE2EBD">
              <w:rPr>
                <w:b/>
              </w:rPr>
              <w:t xml:space="preserve">      </w:t>
            </w:r>
          </w:p>
          <w:p w14:paraId="185313A6" w14:textId="77777777" w:rsidR="008359CD" w:rsidRPr="00EE2EBD" w:rsidRDefault="008359CD" w:rsidP="008359CD">
            <w:pPr>
              <w:ind w:left="1205" w:firstLine="1948"/>
              <w:jc w:val="both"/>
              <w:rPr>
                <w:b/>
                <w:color w:val="000000"/>
              </w:rPr>
            </w:pPr>
          </w:p>
          <w:p w14:paraId="462579F5" w14:textId="77777777" w:rsidR="008359CD" w:rsidRPr="00EE2EBD" w:rsidRDefault="008359CD" w:rsidP="008359CD">
            <w:pPr>
              <w:ind w:left="1205" w:firstLine="1948"/>
              <w:jc w:val="both"/>
              <w:rPr>
                <w:b/>
                <w:color w:val="000000"/>
              </w:rPr>
            </w:pPr>
          </w:p>
          <w:p w14:paraId="26C47DC1" w14:textId="689D7B6B" w:rsidR="008359CD" w:rsidRPr="00EE2EBD" w:rsidRDefault="008359CD" w:rsidP="008359CD">
            <w:pPr>
              <w:jc w:val="both"/>
              <w:rPr>
                <w:b/>
                <w:color w:val="000000"/>
              </w:rPr>
            </w:pPr>
            <w:r w:rsidRPr="00EE2EBD">
              <w:rPr>
                <w:b/>
                <w:color w:val="000000"/>
              </w:rPr>
              <w:t xml:space="preserve">                                                                                                        </w:t>
            </w:r>
            <w:r w:rsidRPr="000C6A72">
              <w:rPr>
                <w:b/>
                <w:color w:val="000000"/>
              </w:rPr>
              <w:t xml:space="preserve">      </w:t>
            </w:r>
            <w:r>
              <w:rPr>
                <w:b/>
                <w:color w:val="000000"/>
              </w:rPr>
              <w:t xml:space="preserve">     </w:t>
            </w:r>
          </w:p>
          <w:p w14:paraId="5B190F1B" w14:textId="77777777" w:rsidR="008359CD" w:rsidRPr="00EE2EBD" w:rsidRDefault="008359CD" w:rsidP="008359CD">
            <w:pPr>
              <w:jc w:val="both"/>
              <w:rPr>
                <w:b/>
              </w:rPr>
            </w:pPr>
          </w:p>
        </w:tc>
        <w:tc>
          <w:tcPr>
            <w:tcW w:w="3545" w:type="dxa"/>
            <w:gridSpan w:val="3"/>
          </w:tcPr>
          <w:p w14:paraId="7B383DB7" w14:textId="32FCC49C" w:rsidR="008359CD" w:rsidRPr="00EE2EBD" w:rsidRDefault="008359CD" w:rsidP="008359CD">
            <w:pPr>
              <w:jc w:val="both"/>
              <w:rPr>
                <w:b/>
                <w:color w:val="000000"/>
              </w:rPr>
            </w:pPr>
            <w:r>
              <w:rPr>
                <w:b/>
              </w:rPr>
              <w:t xml:space="preserve">                 </w:t>
            </w:r>
            <w:r w:rsidRPr="00EE2EBD">
              <w:rPr>
                <w:b/>
              </w:rPr>
              <w:t>АО «НБК»</w:t>
            </w:r>
          </w:p>
          <w:p w14:paraId="37A480B4" w14:textId="77777777" w:rsidR="008359CD" w:rsidRPr="00EE2EBD" w:rsidRDefault="008359CD" w:rsidP="008359CD">
            <w:pPr>
              <w:ind w:left="1205" w:firstLine="1948"/>
              <w:jc w:val="both"/>
              <w:rPr>
                <w:b/>
                <w:color w:val="000000"/>
              </w:rPr>
            </w:pPr>
          </w:p>
          <w:p w14:paraId="3CEA5088" w14:textId="77777777" w:rsidR="008359CD" w:rsidRPr="00EE2EBD" w:rsidRDefault="008359CD" w:rsidP="008359CD">
            <w:pPr>
              <w:ind w:left="1205" w:firstLine="1948"/>
              <w:jc w:val="both"/>
              <w:rPr>
                <w:b/>
                <w:color w:val="000000"/>
              </w:rPr>
            </w:pPr>
          </w:p>
          <w:p w14:paraId="042054C4" w14:textId="7B4E42A4" w:rsidR="008359CD" w:rsidRPr="00EE2EBD" w:rsidRDefault="008359CD" w:rsidP="008359CD">
            <w:pPr>
              <w:jc w:val="both"/>
              <w:rPr>
                <w:b/>
                <w:color w:val="000000"/>
              </w:rPr>
            </w:pPr>
            <w:r w:rsidRPr="00EE2EBD">
              <w:rPr>
                <w:b/>
                <w:color w:val="000000"/>
              </w:rPr>
              <w:t xml:space="preserve">                                                                                                        </w:t>
            </w:r>
            <w:r w:rsidRPr="000C6A72">
              <w:rPr>
                <w:b/>
                <w:color w:val="000000"/>
              </w:rPr>
              <w:t xml:space="preserve">      </w:t>
            </w:r>
            <w:r>
              <w:rPr>
                <w:b/>
                <w:color w:val="000000"/>
              </w:rPr>
              <w:t xml:space="preserve">                              </w:t>
            </w:r>
            <w:r w:rsidRPr="00EE2EBD">
              <w:rPr>
                <w:b/>
                <w:color w:val="000000"/>
              </w:rPr>
              <w:t>______________</w:t>
            </w:r>
            <w:r>
              <w:rPr>
                <w:b/>
                <w:color w:val="000000"/>
              </w:rPr>
              <w:t>____</w:t>
            </w:r>
            <w:r w:rsidRPr="00EE2EBD">
              <w:rPr>
                <w:b/>
                <w:color w:val="000000"/>
              </w:rPr>
              <w:t>/ Нифонтов Н.А.</w:t>
            </w:r>
            <w:r>
              <w:rPr>
                <w:b/>
                <w:color w:val="000000"/>
              </w:rPr>
              <w:t>/</w:t>
            </w:r>
          </w:p>
          <w:p w14:paraId="772901D5" w14:textId="77777777" w:rsidR="008359CD" w:rsidRPr="00EE2EBD" w:rsidRDefault="008359CD" w:rsidP="008359CD"/>
        </w:tc>
      </w:tr>
      <w:tr w:rsidR="008359CD" w14:paraId="51D946BB" w14:textId="77777777" w:rsidTr="008359CD">
        <w:trPr>
          <w:gridBefore w:val="1"/>
          <w:gridAfter w:val="3"/>
          <w:wBefore w:w="108" w:type="dxa"/>
          <w:wAfter w:w="5562" w:type="dxa"/>
          <w:trHeight w:val="1117"/>
        </w:trPr>
        <w:tc>
          <w:tcPr>
            <w:tcW w:w="5954" w:type="dxa"/>
            <w:gridSpan w:val="3"/>
          </w:tcPr>
          <w:p w14:paraId="6EEB2429" w14:textId="7293FD61" w:rsidR="008359CD" w:rsidRPr="006D785B" w:rsidRDefault="008359CD" w:rsidP="008359CD">
            <w:pPr>
              <w:rPr>
                <w:b/>
              </w:rPr>
            </w:pPr>
          </w:p>
        </w:tc>
        <w:tc>
          <w:tcPr>
            <w:tcW w:w="3545" w:type="dxa"/>
            <w:gridSpan w:val="2"/>
          </w:tcPr>
          <w:p w14:paraId="4DD725FD" w14:textId="77777777" w:rsidR="008359CD" w:rsidRPr="002F425F" w:rsidRDefault="008359CD" w:rsidP="008359CD">
            <w:pPr>
              <w:rPr>
                <w:b/>
              </w:rPr>
            </w:pPr>
          </w:p>
        </w:tc>
      </w:tr>
    </w:tbl>
    <w:p w14:paraId="5B3493D6" w14:textId="534698A9" w:rsidR="007E39F0" w:rsidRDefault="007E39F0" w:rsidP="00C735A6">
      <w:pPr>
        <w:rPr>
          <w:sz w:val="22"/>
          <w:szCs w:val="22"/>
        </w:rPr>
      </w:pPr>
      <w:r>
        <w:rPr>
          <w:sz w:val="22"/>
          <w:szCs w:val="22"/>
        </w:rPr>
        <w:br w:type="page"/>
      </w:r>
    </w:p>
    <w:p w14:paraId="2C7092E0" w14:textId="77777777" w:rsidR="00171D2B" w:rsidRDefault="00171D2B" w:rsidP="00234C9E">
      <w:pPr>
        <w:jc w:val="right"/>
        <w:rPr>
          <w:sz w:val="22"/>
          <w:szCs w:val="22"/>
        </w:rPr>
        <w:sectPr w:rsidR="00171D2B" w:rsidSect="00AF4F36">
          <w:pgSz w:w="16838" w:h="11906" w:orient="landscape" w:code="9"/>
          <w:pgMar w:top="902" w:right="426" w:bottom="849" w:left="851" w:header="284" w:footer="709" w:gutter="0"/>
          <w:cols w:space="708"/>
          <w:docGrid w:linePitch="360"/>
        </w:sectPr>
      </w:pPr>
    </w:p>
    <w:p w14:paraId="4FA1943A" w14:textId="27ECD819" w:rsidR="00234C9E" w:rsidRPr="0030132B" w:rsidRDefault="0030132B" w:rsidP="0030132B">
      <w:pPr>
        <w:jc w:val="center"/>
        <w:rPr>
          <w:sz w:val="22"/>
          <w:szCs w:val="22"/>
        </w:rPr>
      </w:pPr>
      <w:r>
        <w:rPr>
          <w:sz w:val="22"/>
          <w:szCs w:val="22"/>
        </w:rPr>
        <w:lastRenderedPageBreak/>
        <w:t xml:space="preserve">                                                                                                                                                         </w:t>
      </w:r>
      <w:r w:rsidR="00234C9E" w:rsidRPr="0030132B">
        <w:rPr>
          <w:sz w:val="22"/>
          <w:szCs w:val="22"/>
        </w:rPr>
        <w:t xml:space="preserve">Приложение № </w:t>
      </w:r>
      <w:r w:rsidR="00B9575A" w:rsidRPr="0030132B">
        <w:rPr>
          <w:sz w:val="22"/>
          <w:szCs w:val="22"/>
        </w:rPr>
        <w:t>3</w:t>
      </w:r>
    </w:p>
    <w:p w14:paraId="5414DD78" w14:textId="7E21F45B" w:rsidR="00BB3556" w:rsidRPr="0030132B" w:rsidRDefault="00BB3556" w:rsidP="00BB3556">
      <w:pPr>
        <w:pStyle w:val="a4"/>
        <w:rPr>
          <w:b w:val="0"/>
          <w:sz w:val="24"/>
          <w:szCs w:val="24"/>
        </w:rPr>
      </w:pPr>
      <w:r w:rsidRPr="0030132B">
        <w:rPr>
          <w:b w:val="0"/>
          <w:sz w:val="22"/>
          <w:szCs w:val="22"/>
        </w:rPr>
        <w:t xml:space="preserve">                                                                      </w:t>
      </w:r>
      <w:r w:rsidR="00234C9E" w:rsidRPr="0030132B">
        <w:rPr>
          <w:b w:val="0"/>
          <w:sz w:val="22"/>
          <w:szCs w:val="22"/>
        </w:rPr>
        <w:t xml:space="preserve">к </w:t>
      </w:r>
      <w:r w:rsidRPr="0030132B">
        <w:rPr>
          <w:b w:val="0"/>
          <w:sz w:val="22"/>
          <w:szCs w:val="22"/>
        </w:rPr>
        <w:t>ДОГОВОР</w:t>
      </w:r>
      <w:r w:rsidR="00171D2B" w:rsidRPr="0030132B">
        <w:rPr>
          <w:b w:val="0"/>
          <w:sz w:val="22"/>
          <w:szCs w:val="22"/>
        </w:rPr>
        <w:t>У</w:t>
      </w:r>
      <w:r w:rsidRPr="0030132B">
        <w:rPr>
          <w:b w:val="0"/>
          <w:sz w:val="22"/>
          <w:szCs w:val="22"/>
        </w:rPr>
        <w:t xml:space="preserve"> № </w:t>
      </w:r>
      <w:r w:rsidR="0030132B" w:rsidRPr="0030132B">
        <w:rPr>
          <w:b w:val="0"/>
          <w:sz w:val="22"/>
          <w:szCs w:val="22"/>
        </w:rPr>
        <w:t>_НБК_ЭС-202</w:t>
      </w:r>
      <w:r w:rsidR="00AB6D53">
        <w:rPr>
          <w:b w:val="0"/>
          <w:sz w:val="22"/>
          <w:szCs w:val="22"/>
        </w:rPr>
        <w:t>5</w:t>
      </w:r>
    </w:p>
    <w:p w14:paraId="04C0453F" w14:textId="2E7FF68B" w:rsidR="00234C9E" w:rsidRPr="002A6F1E" w:rsidRDefault="00234C9E" w:rsidP="00234C9E">
      <w:pPr>
        <w:jc w:val="right"/>
        <w:rPr>
          <w:sz w:val="22"/>
          <w:szCs w:val="22"/>
        </w:rPr>
      </w:pPr>
      <w:r w:rsidRPr="002A6F1E">
        <w:rPr>
          <w:sz w:val="22"/>
          <w:szCs w:val="22"/>
        </w:rPr>
        <w:t xml:space="preserve">от </w:t>
      </w:r>
      <w:r w:rsidR="001446DD">
        <w:rPr>
          <w:sz w:val="22"/>
          <w:szCs w:val="22"/>
        </w:rPr>
        <w:t>_________</w:t>
      </w:r>
      <w:r w:rsidR="0030132B">
        <w:rPr>
          <w:sz w:val="22"/>
          <w:szCs w:val="22"/>
        </w:rPr>
        <w:t>___ 202</w:t>
      </w:r>
      <w:r w:rsidR="00AB6D53">
        <w:rPr>
          <w:sz w:val="22"/>
          <w:szCs w:val="22"/>
        </w:rPr>
        <w:t>5</w:t>
      </w:r>
      <w:r w:rsidR="0030132B">
        <w:rPr>
          <w:sz w:val="22"/>
          <w:szCs w:val="22"/>
        </w:rPr>
        <w:t>г.</w:t>
      </w:r>
    </w:p>
    <w:p w14:paraId="5F2D42FF" w14:textId="77777777" w:rsidR="00234C9E" w:rsidRPr="002A6F1E" w:rsidRDefault="00234C9E" w:rsidP="00234C9E">
      <w:pPr>
        <w:pStyle w:val="aff3"/>
        <w:rPr>
          <w:rFonts w:ascii="Times New Roman" w:hAnsi="Times New Roman" w:cs="Times New Roman"/>
        </w:rPr>
      </w:pPr>
    </w:p>
    <w:p w14:paraId="66702AEB" w14:textId="77777777" w:rsidR="00234C9E" w:rsidRPr="002A6F1E" w:rsidRDefault="00234C9E" w:rsidP="00234C9E">
      <w:pPr>
        <w:pStyle w:val="aff8"/>
        <w:tabs>
          <w:tab w:val="left" w:pos="0"/>
        </w:tabs>
        <w:spacing w:before="0" w:after="0"/>
        <w:rPr>
          <w:spacing w:val="0"/>
          <w:sz w:val="22"/>
          <w:szCs w:val="22"/>
        </w:rPr>
      </w:pPr>
      <w:r w:rsidRPr="002A6F1E">
        <w:rPr>
          <w:spacing w:val="0"/>
          <w:sz w:val="22"/>
          <w:szCs w:val="22"/>
        </w:rPr>
        <w:t>Обязанности Сторон по охране труда</w:t>
      </w:r>
    </w:p>
    <w:p w14:paraId="782B63FE" w14:textId="77777777" w:rsidR="00234C9E" w:rsidRPr="002A6F1E" w:rsidRDefault="00234C9E" w:rsidP="00234C9E">
      <w:pPr>
        <w:tabs>
          <w:tab w:val="left" w:pos="0"/>
        </w:tabs>
        <w:rPr>
          <w:sz w:val="22"/>
          <w:szCs w:val="22"/>
        </w:rPr>
      </w:pPr>
    </w:p>
    <w:p w14:paraId="33A7F352" w14:textId="77777777" w:rsidR="00234C9E" w:rsidRPr="002A6F1E" w:rsidRDefault="00234C9E" w:rsidP="00234C9E">
      <w:pPr>
        <w:pStyle w:val="afff1"/>
        <w:numPr>
          <w:ilvl w:val="0"/>
          <w:numId w:val="6"/>
        </w:numPr>
        <w:tabs>
          <w:tab w:val="left" w:pos="-142"/>
          <w:tab w:val="left" w:pos="142"/>
        </w:tabs>
        <w:spacing w:before="0" w:after="0"/>
        <w:ind w:left="-284" w:firstLine="0"/>
        <w:jc w:val="both"/>
        <w:rPr>
          <w:spacing w:val="0"/>
          <w:sz w:val="22"/>
          <w:szCs w:val="22"/>
        </w:rPr>
      </w:pPr>
      <w:r w:rsidRPr="002A6F1E">
        <w:rPr>
          <w:bCs/>
          <w:spacing w:val="0"/>
          <w:sz w:val="22"/>
          <w:szCs w:val="22"/>
        </w:rPr>
        <w:t xml:space="preserve">Обязанности Исполнителя по </w:t>
      </w:r>
      <w:r w:rsidRPr="002A6F1E">
        <w:rPr>
          <w:spacing w:val="0"/>
          <w:sz w:val="22"/>
          <w:szCs w:val="22"/>
        </w:rPr>
        <w:t>обеспечению требований по охране труда при работе на объектах по настоящему договору:</w:t>
      </w:r>
    </w:p>
    <w:p w14:paraId="4D2E67EE" w14:textId="77777777" w:rsidR="00234C9E" w:rsidRPr="002A6F1E" w:rsidRDefault="00234C9E" w:rsidP="00234C9E">
      <w:pPr>
        <w:pStyle w:val="aff0"/>
        <w:numPr>
          <w:ilvl w:val="1"/>
          <w:numId w:val="6"/>
        </w:numPr>
        <w:shd w:val="clear" w:color="auto" w:fill="FFFFFF"/>
        <w:tabs>
          <w:tab w:val="left" w:pos="-142"/>
          <w:tab w:val="left" w:pos="142"/>
        </w:tabs>
        <w:spacing w:line="240" w:lineRule="auto"/>
        <w:ind w:left="-284" w:firstLine="0"/>
        <w:rPr>
          <w:sz w:val="22"/>
          <w:szCs w:val="22"/>
        </w:rPr>
      </w:pPr>
      <w:r w:rsidRPr="002A6F1E">
        <w:rPr>
          <w:sz w:val="22"/>
          <w:szCs w:val="22"/>
        </w:rPr>
        <w:t>До начала проведения работ Исполнитель обязан обеспечить явку направляемых к Заказчику сотрудников на вводный инструктаж к ответственному лицу Заказчика и предоставление следующих документов по прибытии на инструктаж:</w:t>
      </w:r>
    </w:p>
    <w:p w14:paraId="0855F8D2" w14:textId="77777777" w:rsidR="00234C9E" w:rsidRPr="002A6F1E" w:rsidRDefault="00234C9E" w:rsidP="00234C9E">
      <w:pPr>
        <w:pStyle w:val="aff0"/>
        <w:numPr>
          <w:ilvl w:val="0"/>
          <w:numId w:val="7"/>
        </w:numPr>
        <w:tabs>
          <w:tab w:val="left" w:pos="-142"/>
          <w:tab w:val="left" w:pos="142"/>
          <w:tab w:val="left" w:pos="426"/>
        </w:tabs>
        <w:spacing w:line="240" w:lineRule="auto"/>
        <w:ind w:left="-284" w:firstLine="0"/>
        <w:rPr>
          <w:sz w:val="22"/>
          <w:szCs w:val="22"/>
        </w:rPr>
      </w:pPr>
      <w:r w:rsidRPr="002A6F1E">
        <w:rPr>
          <w:sz w:val="22"/>
          <w:szCs w:val="22"/>
        </w:rPr>
        <w:t>оригиналы/копии удостоверений, подтверждающие аттестацию персонала по охране труда, электробезопасности (весь персонал, участвующий в ТО, ИЭ, АВР, РВР и ПР должен иметь группу не ниже III; в случае работ на ТП и ВЛ с соответствующим допуском более 1000В) и специальным работам, в частности работам на высоте (в случае необходимости по роду выполняемых работ);</w:t>
      </w:r>
    </w:p>
    <w:p w14:paraId="65373E38" w14:textId="77777777" w:rsidR="00234C9E" w:rsidRPr="002A6F1E" w:rsidRDefault="00234C9E" w:rsidP="00234C9E">
      <w:pPr>
        <w:pStyle w:val="aff0"/>
        <w:numPr>
          <w:ilvl w:val="0"/>
          <w:numId w:val="7"/>
        </w:numPr>
        <w:tabs>
          <w:tab w:val="left" w:pos="-142"/>
          <w:tab w:val="left" w:pos="142"/>
          <w:tab w:val="left" w:pos="426"/>
        </w:tabs>
        <w:spacing w:line="240" w:lineRule="auto"/>
        <w:ind w:left="-284" w:firstLine="0"/>
        <w:rPr>
          <w:sz w:val="22"/>
          <w:szCs w:val="22"/>
        </w:rPr>
      </w:pPr>
      <w:r w:rsidRPr="002A6F1E">
        <w:rPr>
          <w:sz w:val="22"/>
          <w:szCs w:val="22"/>
        </w:rPr>
        <w:t>письмо за подписью руководителя Исполнителя о составе бригады и назначении ответственного лица за безопасное производство работ, имеющего право подписывать акты-допуски, наряд-допуск (в случае необходимости данной функции по роду выполняемых работ) и приказ/письмо с изменениями, в случае изменения состава бригады в период действия договора;</w:t>
      </w:r>
    </w:p>
    <w:p w14:paraId="135AD173" w14:textId="77777777" w:rsidR="00234C9E" w:rsidRPr="002A6F1E" w:rsidRDefault="00234C9E" w:rsidP="00234C9E">
      <w:pPr>
        <w:pStyle w:val="aff0"/>
        <w:numPr>
          <w:ilvl w:val="0"/>
          <w:numId w:val="7"/>
        </w:numPr>
        <w:tabs>
          <w:tab w:val="left" w:pos="-142"/>
          <w:tab w:val="left" w:pos="142"/>
          <w:tab w:val="left" w:pos="426"/>
        </w:tabs>
        <w:spacing w:line="240" w:lineRule="auto"/>
        <w:ind w:left="-284" w:firstLine="0"/>
        <w:rPr>
          <w:sz w:val="22"/>
          <w:szCs w:val="22"/>
        </w:rPr>
      </w:pPr>
      <w:r w:rsidRPr="002A6F1E">
        <w:rPr>
          <w:sz w:val="22"/>
          <w:szCs w:val="22"/>
        </w:rPr>
        <w:t>в случае привлечения к работам третьих лиц– приказ о составе бригад и назначении ответственных лиц.</w:t>
      </w:r>
    </w:p>
    <w:p w14:paraId="1E21D9DC" w14:textId="77777777" w:rsidR="00234C9E" w:rsidRPr="002A6F1E" w:rsidRDefault="00234C9E" w:rsidP="00234C9E">
      <w:pPr>
        <w:pStyle w:val="a"/>
        <w:widowControl w:val="0"/>
        <w:numPr>
          <w:ilvl w:val="1"/>
          <w:numId w:val="6"/>
        </w:numPr>
        <w:tabs>
          <w:tab w:val="left" w:pos="-142"/>
          <w:tab w:val="left" w:pos="142"/>
        </w:tabs>
        <w:overflowPunct w:val="0"/>
        <w:autoSpaceDE w:val="0"/>
        <w:autoSpaceDN w:val="0"/>
        <w:adjustRightInd w:val="0"/>
        <w:ind w:left="-284" w:firstLine="0"/>
        <w:jc w:val="both"/>
        <w:textAlignment w:val="baseline"/>
        <w:rPr>
          <w:sz w:val="22"/>
          <w:szCs w:val="22"/>
        </w:rPr>
      </w:pPr>
      <w:r w:rsidRPr="002A6F1E">
        <w:rPr>
          <w:sz w:val="22"/>
          <w:szCs w:val="22"/>
        </w:rPr>
        <w:t>Далее согласно таблице 1</w:t>
      </w:r>
    </w:p>
    <w:p w14:paraId="13AF7F6D" w14:textId="77777777" w:rsidR="00234C9E" w:rsidRPr="002A6F1E" w:rsidRDefault="00234C9E" w:rsidP="00234C9E">
      <w:pPr>
        <w:pStyle w:val="a"/>
        <w:tabs>
          <w:tab w:val="left" w:pos="142"/>
        </w:tabs>
        <w:jc w:val="right"/>
        <w:rPr>
          <w:sz w:val="22"/>
          <w:szCs w:val="22"/>
        </w:rPr>
      </w:pPr>
      <w:r w:rsidRPr="002A6F1E">
        <w:rPr>
          <w:sz w:val="22"/>
          <w:szCs w:val="22"/>
        </w:rPr>
        <w:t>Таблица 1</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476"/>
        <w:gridCol w:w="2834"/>
      </w:tblGrid>
      <w:tr w:rsidR="00234C9E" w:rsidRPr="002A6F1E" w14:paraId="48DA3C2D" w14:textId="77777777" w:rsidTr="00234C9E">
        <w:tc>
          <w:tcPr>
            <w:tcW w:w="470" w:type="dxa"/>
            <w:tcBorders>
              <w:top w:val="single" w:sz="4" w:space="0" w:color="auto"/>
              <w:left w:val="single" w:sz="4" w:space="0" w:color="auto"/>
              <w:bottom w:val="single" w:sz="4" w:space="0" w:color="auto"/>
              <w:right w:val="single" w:sz="4" w:space="0" w:color="auto"/>
            </w:tcBorders>
            <w:vAlign w:val="center"/>
            <w:hideMark/>
          </w:tcPr>
          <w:p w14:paraId="4EB83C68" w14:textId="77777777" w:rsidR="00234C9E" w:rsidRPr="002A6F1E" w:rsidRDefault="00234C9E">
            <w:pPr>
              <w:spacing w:line="256" w:lineRule="auto"/>
              <w:jc w:val="center"/>
              <w:rPr>
                <w:sz w:val="22"/>
                <w:szCs w:val="22"/>
              </w:rPr>
            </w:pPr>
            <w:r w:rsidRPr="002A6F1E">
              <w:rPr>
                <w:sz w:val="22"/>
                <w:szCs w:val="22"/>
              </w:rPr>
              <w:t>№</w:t>
            </w:r>
          </w:p>
        </w:tc>
        <w:tc>
          <w:tcPr>
            <w:tcW w:w="6477" w:type="dxa"/>
            <w:tcBorders>
              <w:top w:val="single" w:sz="4" w:space="0" w:color="auto"/>
              <w:left w:val="single" w:sz="4" w:space="0" w:color="auto"/>
              <w:bottom w:val="single" w:sz="4" w:space="0" w:color="auto"/>
              <w:right w:val="single" w:sz="4" w:space="0" w:color="auto"/>
            </w:tcBorders>
            <w:vAlign w:val="center"/>
            <w:hideMark/>
          </w:tcPr>
          <w:p w14:paraId="0CF24A62" w14:textId="77777777" w:rsidR="00234C9E" w:rsidRPr="002A6F1E" w:rsidRDefault="00234C9E">
            <w:pPr>
              <w:spacing w:line="256" w:lineRule="auto"/>
              <w:jc w:val="center"/>
              <w:rPr>
                <w:sz w:val="22"/>
                <w:szCs w:val="22"/>
              </w:rPr>
            </w:pPr>
            <w:r w:rsidRPr="002A6F1E">
              <w:rPr>
                <w:sz w:val="22"/>
                <w:szCs w:val="22"/>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1C5AF5" w14:textId="77777777" w:rsidR="00234C9E" w:rsidRPr="002A6F1E" w:rsidRDefault="00234C9E">
            <w:pPr>
              <w:spacing w:line="256" w:lineRule="auto"/>
              <w:jc w:val="center"/>
              <w:rPr>
                <w:sz w:val="22"/>
                <w:szCs w:val="22"/>
              </w:rPr>
            </w:pPr>
            <w:r w:rsidRPr="002A6F1E">
              <w:rPr>
                <w:sz w:val="22"/>
                <w:szCs w:val="22"/>
              </w:rPr>
              <w:t>Срок выполнения</w:t>
            </w:r>
          </w:p>
        </w:tc>
      </w:tr>
      <w:tr w:rsidR="00234C9E" w:rsidRPr="002A6F1E" w14:paraId="247EE947" w14:textId="77777777" w:rsidTr="00234C9E">
        <w:tc>
          <w:tcPr>
            <w:tcW w:w="470" w:type="dxa"/>
            <w:tcBorders>
              <w:top w:val="single" w:sz="4" w:space="0" w:color="auto"/>
              <w:left w:val="single" w:sz="4" w:space="0" w:color="auto"/>
              <w:bottom w:val="single" w:sz="4" w:space="0" w:color="auto"/>
              <w:right w:val="single" w:sz="4" w:space="0" w:color="auto"/>
            </w:tcBorders>
            <w:vAlign w:val="center"/>
            <w:hideMark/>
          </w:tcPr>
          <w:p w14:paraId="774355A6" w14:textId="77777777" w:rsidR="00234C9E" w:rsidRPr="002A6F1E" w:rsidRDefault="00234C9E">
            <w:pPr>
              <w:spacing w:line="256" w:lineRule="auto"/>
              <w:rPr>
                <w:sz w:val="22"/>
                <w:szCs w:val="22"/>
              </w:rPr>
            </w:pPr>
            <w:r w:rsidRPr="002A6F1E">
              <w:rPr>
                <w:sz w:val="22"/>
                <w:szCs w:val="22"/>
              </w:rPr>
              <w:t>1</w:t>
            </w:r>
          </w:p>
        </w:tc>
        <w:tc>
          <w:tcPr>
            <w:tcW w:w="6477" w:type="dxa"/>
            <w:tcBorders>
              <w:top w:val="single" w:sz="4" w:space="0" w:color="auto"/>
              <w:left w:val="single" w:sz="4" w:space="0" w:color="auto"/>
              <w:bottom w:val="single" w:sz="4" w:space="0" w:color="auto"/>
              <w:right w:val="single" w:sz="4" w:space="0" w:color="auto"/>
            </w:tcBorders>
            <w:vAlign w:val="center"/>
            <w:hideMark/>
          </w:tcPr>
          <w:p w14:paraId="6D39B032" w14:textId="77777777" w:rsidR="00234C9E" w:rsidRPr="002A6F1E" w:rsidRDefault="00234C9E">
            <w:pPr>
              <w:spacing w:line="256" w:lineRule="auto"/>
              <w:rPr>
                <w:sz w:val="22"/>
                <w:szCs w:val="22"/>
              </w:rPr>
            </w:pPr>
            <w:r w:rsidRPr="002A6F1E">
              <w:rPr>
                <w:sz w:val="22"/>
                <w:szCs w:val="22"/>
              </w:rPr>
              <w:t>Недопущение на Объекты посторонних лиц и сотрудников, не прошедших соответствующую процедуру допуска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2967C5"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5B2201A1" w14:textId="77777777" w:rsidTr="00234C9E">
        <w:tc>
          <w:tcPr>
            <w:tcW w:w="470" w:type="dxa"/>
            <w:tcBorders>
              <w:top w:val="single" w:sz="4" w:space="0" w:color="auto"/>
              <w:left w:val="single" w:sz="4" w:space="0" w:color="auto"/>
              <w:bottom w:val="single" w:sz="4" w:space="0" w:color="auto"/>
              <w:right w:val="single" w:sz="4" w:space="0" w:color="auto"/>
            </w:tcBorders>
            <w:vAlign w:val="center"/>
            <w:hideMark/>
          </w:tcPr>
          <w:p w14:paraId="33C8142C" w14:textId="77777777" w:rsidR="00234C9E" w:rsidRPr="002A6F1E" w:rsidRDefault="00234C9E">
            <w:pPr>
              <w:spacing w:line="256" w:lineRule="auto"/>
              <w:rPr>
                <w:sz w:val="22"/>
                <w:szCs w:val="22"/>
              </w:rPr>
            </w:pPr>
            <w:r w:rsidRPr="002A6F1E">
              <w:rPr>
                <w:sz w:val="22"/>
                <w:szCs w:val="22"/>
              </w:rPr>
              <w:t>2</w:t>
            </w:r>
          </w:p>
        </w:tc>
        <w:tc>
          <w:tcPr>
            <w:tcW w:w="6477" w:type="dxa"/>
            <w:tcBorders>
              <w:top w:val="single" w:sz="4" w:space="0" w:color="auto"/>
              <w:left w:val="single" w:sz="4" w:space="0" w:color="auto"/>
              <w:bottom w:val="single" w:sz="4" w:space="0" w:color="auto"/>
              <w:right w:val="single" w:sz="4" w:space="0" w:color="auto"/>
            </w:tcBorders>
            <w:vAlign w:val="center"/>
            <w:hideMark/>
          </w:tcPr>
          <w:p w14:paraId="1DBAAB7C" w14:textId="77777777" w:rsidR="00234C9E" w:rsidRPr="002A6F1E" w:rsidRDefault="00234C9E">
            <w:pPr>
              <w:spacing w:line="256" w:lineRule="auto"/>
              <w:rPr>
                <w:sz w:val="22"/>
                <w:szCs w:val="22"/>
              </w:rPr>
            </w:pPr>
            <w:r w:rsidRPr="002A6F1E">
              <w:rPr>
                <w:sz w:val="22"/>
                <w:szCs w:val="22"/>
              </w:rPr>
              <w:t>Контроль соблюдения бригадами в процессе работы требований охраны труда, электро - и пожарной безопасности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51832C"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0839A48A"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42A564BD" w14:textId="77777777" w:rsidR="00234C9E" w:rsidRPr="002A6F1E" w:rsidRDefault="00234C9E">
            <w:pPr>
              <w:spacing w:line="256" w:lineRule="auto"/>
              <w:rPr>
                <w:sz w:val="22"/>
                <w:szCs w:val="22"/>
              </w:rPr>
            </w:pPr>
            <w:r w:rsidRPr="002A6F1E">
              <w:rPr>
                <w:sz w:val="22"/>
                <w:szCs w:val="22"/>
              </w:rPr>
              <w:t>3</w:t>
            </w:r>
          </w:p>
        </w:tc>
        <w:tc>
          <w:tcPr>
            <w:tcW w:w="6477" w:type="dxa"/>
            <w:tcBorders>
              <w:top w:val="single" w:sz="4" w:space="0" w:color="auto"/>
              <w:left w:val="single" w:sz="4" w:space="0" w:color="auto"/>
              <w:bottom w:val="single" w:sz="4" w:space="0" w:color="auto"/>
              <w:right w:val="single" w:sz="4" w:space="0" w:color="auto"/>
            </w:tcBorders>
            <w:vAlign w:val="center"/>
            <w:hideMark/>
          </w:tcPr>
          <w:p w14:paraId="5E168C09" w14:textId="77777777" w:rsidR="00234C9E" w:rsidRPr="002A6F1E" w:rsidRDefault="00234C9E">
            <w:pPr>
              <w:spacing w:line="256" w:lineRule="auto"/>
              <w:rPr>
                <w:sz w:val="22"/>
                <w:szCs w:val="22"/>
              </w:rPr>
            </w:pPr>
            <w:r w:rsidRPr="002A6F1E">
              <w:rPr>
                <w:sz w:val="22"/>
                <w:szCs w:val="22"/>
              </w:rPr>
              <w:t>Обеспечение сотрудников необходимыми сертифицированными средствами индивидуальной и коллективной защиты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072C42" w14:textId="77777777" w:rsidR="00234C9E" w:rsidRPr="002A6F1E" w:rsidRDefault="00234C9E">
            <w:pPr>
              <w:spacing w:line="256" w:lineRule="auto"/>
              <w:rPr>
                <w:sz w:val="22"/>
                <w:szCs w:val="22"/>
              </w:rPr>
            </w:pPr>
            <w:r w:rsidRPr="002A6F1E">
              <w:rPr>
                <w:sz w:val="22"/>
                <w:szCs w:val="22"/>
              </w:rPr>
              <w:t>До начала работ</w:t>
            </w:r>
          </w:p>
        </w:tc>
      </w:tr>
      <w:tr w:rsidR="00234C9E" w:rsidRPr="002A6F1E" w14:paraId="71692C87"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2669FD54" w14:textId="77777777" w:rsidR="00234C9E" w:rsidRPr="002A6F1E" w:rsidRDefault="00234C9E">
            <w:pPr>
              <w:spacing w:line="256" w:lineRule="auto"/>
              <w:rPr>
                <w:sz w:val="22"/>
                <w:szCs w:val="22"/>
              </w:rPr>
            </w:pPr>
            <w:r w:rsidRPr="002A6F1E">
              <w:rPr>
                <w:sz w:val="22"/>
                <w:szCs w:val="22"/>
              </w:rPr>
              <w:t>4</w:t>
            </w:r>
          </w:p>
        </w:tc>
        <w:tc>
          <w:tcPr>
            <w:tcW w:w="6477" w:type="dxa"/>
            <w:tcBorders>
              <w:top w:val="single" w:sz="4" w:space="0" w:color="auto"/>
              <w:left w:val="single" w:sz="4" w:space="0" w:color="auto"/>
              <w:bottom w:val="single" w:sz="4" w:space="0" w:color="auto"/>
              <w:right w:val="single" w:sz="4" w:space="0" w:color="auto"/>
            </w:tcBorders>
            <w:vAlign w:val="center"/>
            <w:hideMark/>
          </w:tcPr>
          <w:p w14:paraId="4B284606" w14:textId="77777777" w:rsidR="00234C9E" w:rsidRPr="002A6F1E" w:rsidRDefault="00234C9E">
            <w:pPr>
              <w:spacing w:line="256" w:lineRule="auto"/>
              <w:rPr>
                <w:sz w:val="22"/>
                <w:szCs w:val="22"/>
              </w:rPr>
            </w:pPr>
            <w:r w:rsidRPr="002A6F1E">
              <w:rPr>
                <w:sz w:val="22"/>
                <w:szCs w:val="22"/>
              </w:rPr>
              <w:t>Определение границ опасных зон, выставление соответствующих ограждений, знаков безопасности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132B18" w14:textId="77777777" w:rsidR="00234C9E" w:rsidRPr="002A6F1E" w:rsidRDefault="00234C9E">
            <w:pPr>
              <w:spacing w:line="256" w:lineRule="auto"/>
              <w:rPr>
                <w:sz w:val="22"/>
                <w:szCs w:val="22"/>
              </w:rPr>
            </w:pPr>
            <w:r w:rsidRPr="002A6F1E">
              <w:rPr>
                <w:sz w:val="22"/>
                <w:szCs w:val="22"/>
              </w:rPr>
              <w:t>До начала работ</w:t>
            </w:r>
          </w:p>
        </w:tc>
      </w:tr>
      <w:tr w:rsidR="00234C9E" w:rsidRPr="002A6F1E" w14:paraId="0D4ABE03"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6ADE3E10" w14:textId="77777777" w:rsidR="00234C9E" w:rsidRPr="002A6F1E" w:rsidRDefault="00234C9E">
            <w:pPr>
              <w:spacing w:line="256" w:lineRule="auto"/>
              <w:rPr>
                <w:sz w:val="22"/>
                <w:szCs w:val="22"/>
              </w:rPr>
            </w:pPr>
            <w:r w:rsidRPr="002A6F1E">
              <w:rPr>
                <w:sz w:val="22"/>
                <w:szCs w:val="22"/>
              </w:rPr>
              <w:t>5</w:t>
            </w:r>
          </w:p>
        </w:tc>
        <w:tc>
          <w:tcPr>
            <w:tcW w:w="6477" w:type="dxa"/>
            <w:tcBorders>
              <w:top w:val="single" w:sz="4" w:space="0" w:color="auto"/>
              <w:left w:val="single" w:sz="4" w:space="0" w:color="auto"/>
              <w:bottom w:val="single" w:sz="4" w:space="0" w:color="auto"/>
              <w:right w:val="single" w:sz="4" w:space="0" w:color="auto"/>
            </w:tcBorders>
            <w:vAlign w:val="center"/>
            <w:hideMark/>
          </w:tcPr>
          <w:p w14:paraId="6AFFD1F0" w14:textId="77777777" w:rsidR="00234C9E" w:rsidRPr="002A6F1E" w:rsidRDefault="00234C9E">
            <w:pPr>
              <w:spacing w:line="256" w:lineRule="auto"/>
              <w:rPr>
                <w:sz w:val="22"/>
                <w:szCs w:val="22"/>
              </w:rPr>
            </w:pPr>
            <w:r w:rsidRPr="002A6F1E">
              <w:rPr>
                <w:sz w:val="22"/>
                <w:szCs w:val="22"/>
              </w:rPr>
              <w:t>Отключение питания, снятие напряжение с токоведущих частей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25D434" w14:textId="77777777" w:rsidR="00234C9E" w:rsidRPr="002A6F1E" w:rsidRDefault="00234C9E">
            <w:pPr>
              <w:spacing w:line="256" w:lineRule="auto"/>
              <w:rPr>
                <w:sz w:val="22"/>
                <w:szCs w:val="22"/>
              </w:rPr>
            </w:pPr>
            <w:r w:rsidRPr="002A6F1E">
              <w:rPr>
                <w:sz w:val="22"/>
                <w:szCs w:val="22"/>
              </w:rPr>
              <w:t>В случае необходимости по предварительному согласованию с Заказчиком</w:t>
            </w:r>
          </w:p>
        </w:tc>
      </w:tr>
      <w:tr w:rsidR="00234C9E" w:rsidRPr="002A6F1E" w14:paraId="5EC6895D" w14:textId="77777777" w:rsidTr="00234C9E">
        <w:trPr>
          <w:trHeight w:val="686"/>
        </w:trPr>
        <w:tc>
          <w:tcPr>
            <w:tcW w:w="470" w:type="dxa"/>
            <w:tcBorders>
              <w:top w:val="single" w:sz="4" w:space="0" w:color="auto"/>
              <w:left w:val="single" w:sz="4" w:space="0" w:color="auto"/>
              <w:bottom w:val="single" w:sz="4" w:space="0" w:color="auto"/>
              <w:right w:val="single" w:sz="4" w:space="0" w:color="auto"/>
            </w:tcBorders>
            <w:vAlign w:val="center"/>
            <w:hideMark/>
          </w:tcPr>
          <w:p w14:paraId="07683AF5" w14:textId="77777777" w:rsidR="00234C9E" w:rsidRPr="002A6F1E" w:rsidRDefault="00234C9E">
            <w:pPr>
              <w:spacing w:line="256" w:lineRule="auto"/>
              <w:rPr>
                <w:sz w:val="22"/>
                <w:szCs w:val="22"/>
              </w:rPr>
            </w:pPr>
            <w:r w:rsidRPr="002A6F1E">
              <w:rPr>
                <w:sz w:val="22"/>
                <w:szCs w:val="22"/>
              </w:rPr>
              <w:t>6</w:t>
            </w:r>
          </w:p>
        </w:tc>
        <w:tc>
          <w:tcPr>
            <w:tcW w:w="6477" w:type="dxa"/>
            <w:tcBorders>
              <w:top w:val="single" w:sz="4" w:space="0" w:color="auto"/>
              <w:left w:val="single" w:sz="4" w:space="0" w:color="auto"/>
              <w:bottom w:val="single" w:sz="4" w:space="0" w:color="auto"/>
              <w:right w:val="single" w:sz="4" w:space="0" w:color="auto"/>
            </w:tcBorders>
            <w:vAlign w:val="center"/>
            <w:hideMark/>
          </w:tcPr>
          <w:p w14:paraId="44AA6F84" w14:textId="77777777" w:rsidR="00234C9E" w:rsidRPr="002A6F1E" w:rsidRDefault="00234C9E">
            <w:pPr>
              <w:spacing w:line="256" w:lineRule="auto"/>
              <w:rPr>
                <w:sz w:val="22"/>
                <w:szCs w:val="22"/>
              </w:rPr>
            </w:pPr>
            <w:r w:rsidRPr="002A6F1E">
              <w:rPr>
                <w:sz w:val="22"/>
                <w:szCs w:val="22"/>
              </w:rPr>
              <w:t>Прекращение работы и предупреждение Заказчика при возникновении опасных или аварийных ситуаций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8502BA"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687E5109"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01908EEE" w14:textId="77777777" w:rsidR="00234C9E" w:rsidRPr="002A6F1E" w:rsidRDefault="00234C9E">
            <w:pPr>
              <w:spacing w:line="256" w:lineRule="auto"/>
              <w:rPr>
                <w:sz w:val="22"/>
                <w:szCs w:val="22"/>
              </w:rPr>
            </w:pPr>
            <w:r w:rsidRPr="002A6F1E">
              <w:rPr>
                <w:sz w:val="22"/>
                <w:szCs w:val="22"/>
              </w:rPr>
              <w:t>7</w:t>
            </w:r>
          </w:p>
        </w:tc>
        <w:tc>
          <w:tcPr>
            <w:tcW w:w="6477" w:type="dxa"/>
            <w:tcBorders>
              <w:top w:val="single" w:sz="4" w:space="0" w:color="auto"/>
              <w:left w:val="single" w:sz="4" w:space="0" w:color="auto"/>
              <w:bottom w:val="single" w:sz="4" w:space="0" w:color="auto"/>
              <w:right w:val="single" w:sz="4" w:space="0" w:color="auto"/>
            </w:tcBorders>
            <w:vAlign w:val="center"/>
            <w:hideMark/>
          </w:tcPr>
          <w:p w14:paraId="21C7E148" w14:textId="77777777" w:rsidR="00234C9E" w:rsidRPr="002A6F1E" w:rsidRDefault="00234C9E">
            <w:pPr>
              <w:spacing w:line="256" w:lineRule="auto"/>
              <w:rPr>
                <w:sz w:val="22"/>
                <w:szCs w:val="22"/>
              </w:rPr>
            </w:pPr>
            <w:r w:rsidRPr="002A6F1E">
              <w:rPr>
                <w:sz w:val="22"/>
                <w:szCs w:val="22"/>
              </w:rPr>
              <w:t>Уборка рабочих мест после окончания рабочего времени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1A5011"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63A24C4F" w14:textId="77777777" w:rsidTr="00234C9E">
        <w:trPr>
          <w:trHeight w:val="274"/>
        </w:trPr>
        <w:tc>
          <w:tcPr>
            <w:tcW w:w="470" w:type="dxa"/>
            <w:tcBorders>
              <w:top w:val="single" w:sz="4" w:space="0" w:color="auto"/>
              <w:left w:val="single" w:sz="4" w:space="0" w:color="auto"/>
              <w:bottom w:val="single" w:sz="4" w:space="0" w:color="auto"/>
              <w:right w:val="single" w:sz="4" w:space="0" w:color="auto"/>
            </w:tcBorders>
            <w:vAlign w:val="center"/>
            <w:hideMark/>
          </w:tcPr>
          <w:p w14:paraId="50F7B8F2" w14:textId="77777777" w:rsidR="00234C9E" w:rsidRPr="002A6F1E" w:rsidRDefault="00234C9E">
            <w:pPr>
              <w:spacing w:line="256" w:lineRule="auto"/>
              <w:rPr>
                <w:sz w:val="22"/>
                <w:szCs w:val="22"/>
              </w:rPr>
            </w:pPr>
            <w:r w:rsidRPr="002A6F1E">
              <w:rPr>
                <w:sz w:val="22"/>
                <w:szCs w:val="22"/>
              </w:rPr>
              <w:t>8</w:t>
            </w:r>
          </w:p>
        </w:tc>
        <w:tc>
          <w:tcPr>
            <w:tcW w:w="6477" w:type="dxa"/>
            <w:tcBorders>
              <w:top w:val="single" w:sz="4" w:space="0" w:color="auto"/>
              <w:left w:val="single" w:sz="4" w:space="0" w:color="auto"/>
              <w:bottom w:val="single" w:sz="4" w:space="0" w:color="auto"/>
              <w:right w:val="single" w:sz="4" w:space="0" w:color="auto"/>
            </w:tcBorders>
            <w:vAlign w:val="center"/>
            <w:hideMark/>
          </w:tcPr>
          <w:p w14:paraId="4A7F0902" w14:textId="77777777" w:rsidR="00234C9E" w:rsidRPr="002A6F1E" w:rsidRDefault="00234C9E">
            <w:pPr>
              <w:spacing w:line="256" w:lineRule="auto"/>
              <w:rPr>
                <w:sz w:val="22"/>
                <w:szCs w:val="22"/>
              </w:rPr>
            </w:pPr>
            <w:r w:rsidRPr="002A6F1E">
              <w:rPr>
                <w:sz w:val="22"/>
                <w:szCs w:val="22"/>
              </w:rPr>
              <w:t>Проведение работ на высоте и работ с повышенной опасностью по наряд-допуску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897D8D" w14:textId="77777777" w:rsidR="00234C9E" w:rsidRPr="002A6F1E" w:rsidRDefault="00234C9E">
            <w:pPr>
              <w:spacing w:line="256" w:lineRule="auto"/>
              <w:rPr>
                <w:sz w:val="22"/>
                <w:szCs w:val="22"/>
              </w:rPr>
            </w:pPr>
            <w:r w:rsidRPr="002A6F1E">
              <w:rPr>
                <w:sz w:val="22"/>
                <w:szCs w:val="22"/>
              </w:rPr>
              <w:t>До начала работ</w:t>
            </w:r>
          </w:p>
        </w:tc>
      </w:tr>
      <w:tr w:rsidR="00234C9E" w:rsidRPr="002A6F1E" w14:paraId="22FFBFCA" w14:textId="77777777" w:rsidTr="00234C9E">
        <w:trPr>
          <w:trHeight w:val="276"/>
        </w:trPr>
        <w:tc>
          <w:tcPr>
            <w:tcW w:w="470" w:type="dxa"/>
            <w:tcBorders>
              <w:top w:val="single" w:sz="4" w:space="0" w:color="auto"/>
              <w:left w:val="single" w:sz="4" w:space="0" w:color="auto"/>
              <w:bottom w:val="single" w:sz="4" w:space="0" w:color="auto"/>
              <w:right w:val="single" w:sz="4" w:space="0" w:color="auto"/>
            </w:tcBorders>
            <w:vAlign w:val="center"/>
            <w:hideMark/>
          </w:tcPr>
          <w:p w14:paraId="6456547B" w14:textId="77777777" w:rsidR="00234C9E" w:rsidRPr="002A6F1E" w:rsidRDefault="00234C9E">
            <w:pPr>
              <w:spacing w:line="256" w:lineRule="auto"/>
              <w:rPr>
                <w:sz w:val="22"/>
                <w:szCs w:val="22"/>
              </w:rPr>
            </w:pPr>
            <w:r w:rsidRPr="002A6F1E">
              <w:rPr>
                <w:sz w:val="22"/>
                <w:szCs w:val="22"/>
              </w:rPr>
              <w:t>9</w:t>
            </w:r>
          </w:p>
        </w:tc>
        <w:tc>
          <w:tcPr>
            <w:tcW w:w="6477" w:type="dxa"/>
            <w:tcBorders>
              <w:top w:val="single" w:sz="4" w:space="0" w:color="auto"/>
              <w:left w:val="single" w:sz="4" w:space="0" w:color="auto"/>
              <w:bottom w:val="single" w:sz="4" w:space="0" w:color="auto"/>
              <w:right w:val="single" w:sz="4" w:space="0" w:color="auto"/>
            </w:tcBorders>
            <w:vAlign w:val="center"/>
            <w:hideMark/>
          </w:tcPr>
          <w:p w14:paraId="5EF3CE18" w14:textId="77777777" w:rsidR="00234C9E" w:rsidRPr="002A6F1E" w:rsidRDefault="00234C9E">
            <w:pPr>
              <w:spacing w:line="256" w:lineRule="auto"/>
              <w:rPr>
                <w:sz w:val="22"/>
                <w:szCs w:val="22"/>
              </w:rPr>
            </w:pPr>
            <w:r w:rsidRPr="002A6F1E">
              <w:rPr>
                <w:sz w:val="22"/>
                <w:szCs w:val="22"/>
              </w:rPr>
              <w:t>Постоянный контроль сотрудниками исправности оборудования, приспособлений, инструмента, проверка наличия и целостности ограждений, защитного заземления и других средств защиты согласно правилам охраны труда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365FA3"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2A20A494" w14:textId="77777777" w:rsidTr="00234C9E">
        <w:trPr>
          <w:trHeight w:val="321"/>
        </w:trPr>
        <w:tc>
          <w:tcPr>
            <w:tcW w:w="470" w:type="dxa"/>
            <w:tcBorders>
              <w:top w:val="single" w:sz="4" w:space="0" w:color="auto"/>
              <w:left w:val="single" w:sz="4" w:space="0" w:color="auto"/>
              <w:bottom w:val="single" w:sz="4" w:space="0" w:color="auto"/>
              <w:right w:val="single" w:sz="4" w:space="0" w:color="auto"/>
            </w:tcBorders>
            <w:vAlign w:val="center"/>
            <w:hideMark/>
          </w:tcPr>
          <w:p w14:paraId="486D7E7A" w14:textId="77777777" w:rsidR="00234C9E" w:rsidRPr="002A6F1E" w:rsidRDefault="00234C9E">
            <w:pPr>
              <w:spacing w:line="256" w:lineRule="auto"/>
              <w:rPr>
                <w:sz w:val="22"/>
                <w:szCs w:val="22"/>
              </w:rPr>
            </w:pPr>
            <w:r w:rsidRPr="002A6F1E">
              <w:rPr>
                <w:sz w:val="22"/>
                <w:szCs w:val="22"/>
              </w:rPr>
              <w:t>10</w:t>
            </w:r>
          </w:p>
        </w:tc>
        <w:tc>
          <w:tcPr>
            <w:tcW w:w="6477" w:type="dxa"/>
            <w:tcBorders>
              <w:top w:val="single" w:sz="4" w:space="0" w:color="auto"/>
              <w:left w:val="single" w:sz="4" w:space="0" w:color="auto"/>
              <w:bottom w:val="single" w:sz="4" w:space="0" w:color="auto"/>
              <w:right w:val="single" w:sz="4" w:space="0" w:color="auto"/>
            </w:tcBorders>
            <w:vAlign w:val="center"/>
            <w:hideMark/>
          </w:tcPr>
          <w:p w14:paraId="2B99DCD9" w14:textId="77777777" w:rsidR="00234C9E" w:rsidRPr="002A6F1E" w:rsidRDefault="00234C9E">
            <w:pPr>
              <w:spacing w:line="256" w:lineRule="auto"/>
              <w:rPr>
                <w:sz w:val="22"/>
                <w:szCs w:val="22"/>
              </w:rPr>
            </w:pPr>
            <w:r w:rsidRPr="002A6F1E">
              <w:rPr>
                <w:sz w:val="22"/>
                <w:szCs w:val="22"/>
              </w:rPr>
              <w:t>Проведение инструктажа на рабочем месте сотрудникам бригад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BA3218" w14:textId="77777777" w:rsidR="00234C9E" w:rsidRPr="002A6F1E" w:rsidRDefault="00234C9E">
            <w:pPr>
              <w:spacing w:line="256" w:lineRule="auto"/>
              <w:rPr>
                <w:sz w:val="22"/>
                <w:szCs w:val="22"/>
              </w:rPr>
            </w:pPr>
            <w:r w:rsidRPr="002A6F1E">
              <w:rPr>
                <w:sz w:val="22"/>
                <w:szCs w:val="22"/>
              </w:rPr>
              <w:t>До начала работ</w:t>
            </w:r>
          </w:p>
        </w:tc>
      </w:tr>
      <w:tr w:rsidR="00234C9E" w:rsidRPr="002A6F1E" w14:paraId="2A8BACEE"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41567DC9" w14:textId="77777777" w:rsidR="00234C9E" w:rsidRPr="002A6F1E" w:rsidRDefault="00234C9E">
            <w:pPr>
              <w:spacing w:line="256" w:lineRule="auto"/>
              <w:rPr>
                <w:sz w:val="22"/>
                <w:szCs w:val="22"/>
              </w:rPr>
            </w:pPr>
            <w:r w:rsidRPr="002A6F1E">
              <w:rPr>
                <w:sz w:val="22"/>
                <w:szCs w:val="22"/>
              </w:rPr>
              <w:t>11</w:t>
            </w:r>
          </w:p>
        </w:tc>
        <w:tc>
          <w:tcPr>
            <w:tcW w:w="6477" w:type="dxa"/>
            <w:tcBorders>
              <w:top w:val="single" w:sz="4" w:space="0" w:color="auto"/>
              <w:left w:val="single" w:sz="4" w:space="0" w:color="auto"/>
              <w:bottom w:val="single" w:sz="4" w:space="0" w:color="auto"/>
              <w:right w:val="single" w:sz="4" w:space="0" w:color="auto"/>
            </w:tcBorders>
            <w:vAlign w:val="center"/>
            <w:hideMark/>
          </w:tcPr>
          <w:p w14:paraId="2E244E74" w14:textId="77777777" w:rsidR="00234C9E" w:rsidRPr="002A6F1E" w:rsidRDefault="00234C9E">
            <w:pPr>
              <w:spacing w:line="256" w:lineRule="auto"/>
              <w:rPr>
                <w:sz w:val="22"/>
                <w:szCs w:val="22"/>
              </w:rPr>
            </w:pPr>
            <w:r w:rsidRPr="002A6F1E">
              <w:rPr>
                <w:sz w:val="22"/>
                <w:szCs w:val="22"/>
              </w:rPr>
              <w:t>По письменному требованию Заказчика отстранять от работы и удалять с территории, а также производственных и иных помещений Заказчика свой персонал, находящийся в состоянии алкогольного, наркотического и иного токсического опьянения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E28817"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5E30EEB9"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4B75E061" w14:textId="77777777" w:rsidR="00234C9E" w:rsidRPr="002A6F1E" w:rsidRDefault="00234C9E">
            <w:pPr>
              <w:spacing w:line="256" w:lineRule="auto"/>
              <w:rPr>
                <w:sz w:val="22"/>
                <w:szCs w:val="22"/>
              </w:rPr>
            </w:pPr>
            <w:r w:rsidRPr="002A6F1E">
              <w:rPr>
                <w:sz w:val="22"/>
                <w:szCs w:val="22"/>
              </w:rPr>
              <w:t>12</w:t>
            </w:r>
          </w:p>
        </w:tc>
        <w:tc>
          <w:tcPr>
            <w:tcW w:w="6477" w:type="dxa"/>
            <w:tcBorders>
              <w:top w:val="single" w:sz="4" w:space="0" w:color="auto"/>
              <w:left w:val="single" w:sz="4" w:space="0" w:color="auto"/>
              <w:bottom w:val="single" w:sz="4" w:space="0" w:color="auto"/>
              <w:right w:val="single" w:sz="4" w:space="0" w:color="auto"/>
            </w:tcBorders>
            <w:vAlign w:val="center"/>
            <w:hideMark/>
          </w:tcPr>
          <w:p w14:paraId="042DD2BE" w14:textId="77777777" w:rsidR="00234C9E" w:rsidRPr="002A6F1E" w:rsidRDefault="00234C9E">
            <w:pPr>
              <w:spacing w:line="256" w:lineRule="auto"/>
              <w:rPr>
                <w:sz w:val="22"/>
                <w:szCs w:val="22"/>
              </w:rPr>
            </w:pPr>
            <w:r w:rsidRPr="002A6F1E">
              <w:rPr>
                <w:sz w:val="22"/>
                <w:szCs w:val="22"/>
              </w:rPr>
              <w:t>Сотрудникам Исполнителя запрещается нахождение на территории Заказчика, кроме мест, необходимых им для непосредственного выполнения работ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FA6CE8"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0EB8D5E4" w14:textId="77777777" w:rsidTr="00234C9E">
        <w:trPr>
          <w:trHeight w:val="276"/>
        </w:trPr>
        <w:tc>
          <w:tcPr>
            <w:tcW w:w="470" w:type="dxa"/>
            <w:tcBorders>
              <w:top w:val="single" w:sz="4" w:space="0" w:color="auto"/>
              <w:left w:val="single" w:sz="4" w:space="0" w:color="auto"/>
              <w:bottom w:val="single" w:sz="4" w:space="0" w:color="auto"/>
              <w:right w:val="single" w:sz="4" w:space="0" w:color="auto"/>
            </w:tcBorders>
            <w:vAlign w:val="center"/>
            <w:hideMark/>
          </w:tcPr>
          <w:p w14:paraId="16432586" w14:textId="77777777" w:rsidR="00234C9E" w:rsidRPr="002A6F1E" w:rsidRDefault="00234C9E">
            <w:pPr>
              <w:spacing w:line="256" w:lineRule="auto"/>
              <w:rPr>
                <w:sz w:val="22"/>
                <w:szCs w:val="22"/>
              </w:rPr>
            </w:pPr>
            <w:r w:rsidRPr="002A6F1E">
              <w:rPr>
                <w:sz w:val="22"/>
                <w:szCs w:val="22"/>
              </w:rPr>
              <w:t>13</w:t>
            </w:r>
          </w:p>
        </w:tc>
        <w:tc>
          <w:tcPr>
            <w:tcW w:w="6477" w:type="dxa"/>
            <w:tcBorders>
              <w:top w:val="single" w:sz="4" w:space="0" w:color="auto"/>
              <w:left w:val="single" w:sz="4" w:space="0" w:color="auto"/>
              <w:bottom w:val="single" w:sz="4" w:space="0" w:color="auto"/>
              <w:right w:val="single" w:sz="4" w:space="0" w:color="auto"/>
            </w:tcBorders>
            <w:vAlign w:val="center"/>
            <w:hideMark/>
          </w:tcPr>
          <w:p w14:paraId="290331E4" w14:textId="77777777" w:rsidR="00234C9E" w:rsidRPr="002A6F1E" w:rsidRDefault="00234C9E">
            <w:pPr>
              <w:spacing w:line="256" w:lineRule="auto"/>
              <w:rPr>
                <w:sz w:val="22"/>
                <w:szCs w:val="22"/>
              </w:rPr>
            </w:pPr>
            <w:r w:rsidRPr="002A6F1E">
              <w:rPr>
                <w:sz w:val="22"/>
                <w:szCs w:val="22"/>
              </w:rPr>
              <w:t>Информирование ответственных лиц Заказчика о несчастных случаях на производстве, происшедших на выделенной Исполнителю территории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9DB1BF" w14:textId="77777777" w:rsidR="00234C9E" w:rsidRPr="002A6F1E" w:rsidRDefault="00234C9E">
            <w:pPr>
              <w:spacing w:line="256" w:lineRule="auto"/>
              <w:rPr>
                <w:sz w:val="22"/>
                <w:szCs w:val="22"/>
              </w:rPr>
            </w:pPr>
            <w:r w:rsidRPr="002A6F1E">
              <w:rPr>
                <w:sz w:val="22"/>
                <w:szCs w:val="22"/>
              </w:rPr>
              <w:t>Постоянно</w:t>
            </w:r>
          </w:p>
        </w:tc>
      </w:tr>
      <w:tr w:rsidR="00234C9E" w:rsidRPr="002A6F1E" w14:paraId="3A7F4E2C" w14:textId="77777777" w:rsidTr="00234C9E">
        <w:trPr>
          <w:trHeight w:val="555"/>
        </w:trPr>
        <w:tc>
          <w:tcPr>
            <w:tcW w:w="470" w:type="dxa"/>
            <w:tcBorders>
              <w:top w:val="single" w:sz="4" w:space="0" w:color="auto"/>
              <w:left w:val="single" w:sz="4" w:space="0" w:color="auto"/>
              <w:bottom w:val="single" w:sz="4" w:space="0" w:color="auto"/>
              <w:right w:val="single" w:sz="4" w:space="0" w:color="auto"/>
            </w:tcBorders>
            <w:vAlign w:val="center"/>
            <w:hideMark/>
          </w:tcPr>
          <w:p w14:paraId="63F235B6" w14:textId="77777777" w:rsidR="00234C9E" w:rsidRPr="002A6F1E" w:rsidRDefault="00234C9E">
            <w:pPr>
              <w:spacing w:line="256" w:lineRule="auto"/>
              <w:rPr>
                <w:sz w:val="22"/>
                <w:szCs w:val="22"/>
              </w:rPr>
            </w:pPr>
            <w:r w:rsidRPr="002A6F1E">
              <w:rPr>
                <w:sz w:val="22"/>
                <w:szCs w:val="22"/>
              </w:rPr>
              <w:lastRenderedPageBreak/>
              <w:t>14</w:t>
            </w:r>
          </w:p>
        </w:tc>
        <w:tc>
          <w:tcPr>
            <w:tcW w:w="6477" w:type="dxa"/>
            <w:tcBorders>
              <w:top w:val="single" w:sz="4" w:space="0" w:color="auto"/>
              <w:left w:val="single" w:sz="4" w:space="0" w:color="auto"/>
              <w:bottom w:val="single" w:sz="4" w:space="0" w:color="auto"/>
              <w:right w:val="single" w:sz="4" w:space="0" w:color="auto"/>
            </w:tcBorders>
            <w:vAlign w:val="center"/>
            <w:hideMark/>
          </w:tcPr>
          <w:p w14:paraId="5E03758F" w14:textId="77777777" w:rsidR="00234C9E" w:rsidRPr="002A6F1E" w:rsidRDefault="00234C9E">
            <w:pPr>
              <w:spacing w:line="256" w:lineRule="auto"/>
              <w:rPr>
                <w:sz w:val="22"/>
                <w:szCs w:val="22"/>
              </w:rPr>
            </w:pPr>
            <w:r w:rsidRPr="002A6F1E">
              <w:rPr>
                <w:sz w:val="22"/>
                <w:szCs w:val="22"/>
              </w:rPr>
              <w:t>Подписание и выполнение мероприятий по обеспечению безопасности производства работ, предусмотренных Актом-допуском и соблюдение графика совмещенных работ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C1E51C" w14:textId="77777777" w:rsidR="00234C9E" w:rsidRPr="002A6F1E" w:rsidRDefault="00234C9E">
            <w:pPr>
              <w:spacing w:line="256" w:lineRule="auto"/>
              <w:rPr>
                <w:sz w:val="22"/>
                <w:szCs w:val="22"/>
              </w:rPr>
            </w:pPr>
            <w:r w:rsidRPr="002A6F1E">
              <w:rPr>
                <w:sz w:val="22"/>
                <w:szCs w:val="22"/>
              </w:rPr>
              <w:t>Постоянно</w:t>
            </w:r>
          </w:p>
        </w:tc>
      </w:tr>
    </w:tbl>
    <w:p w14:paraId="40E6B025" w14:textId="77777777" w:rsidR="00234C9E" w:rsidRPr="002A6F1E" w:rsidRDefault="00234C9E" w:rsidP="00234C9E">
      <w:pPr>
        <w:pStyle w:val="afff1"/>
        <w:numPr>
          <w:ilvl w:val="0"/>
          <w:numId w:val="6"/>
        </w:numPr>
        <w:tabs>
          <w:tab w:val="left" w:pos="142"/>
        </w:tabs>
        <w:spacing w:before="0" w:after="0"/>
        <w:ind w:left="-284" w:firstLine="0"/>
        <w:jc w:val="both"/>
        <w:rPr>
          <w:spacing w:val="0"/>
          <w:sz w:val="22"/>
          <w:szCs w:val="22"/>
        </w:rPr>
      </w:pPr>
      <w:r w:rsidRPr="002A6F1E">
        <w:rPr>
          <w:spacing w:val="0"/>
          <w:sz w:val="22"/>
          <w:szCs w:val="22"/>
        </w:rPr>
        <w:t>Обязанности Заказчика по обеспечению требований по охране труда при допуске сотрудников Исполнителя на территорию Объекта:</w:t>
      </w:r>
    </w:p>
    <w:p w14:paraId="6D006430" w14:textId="77777777" w:rsidR="00234C9E" w:rsidRPr="002A6F1E" w:rsidRDefault="00234C9E" w:rsidP="00234C9E">
      <w:pPr>
        <w:pStyle w:val="a"/>
        <w:widowControl w:val="0"/>
        <w:numPr>
          <w:ilvl w:val="1"/>
          <w:numId w:val="6"/>
        </w:numPr>
        <w:tabs>
          <w:tab w:val="left" w:pos="142"/>
        </w:tabs>
        <w:overflowPunct w:val="0"/>
        <w:autoSpaceDE w:val="0"/>
        <w:autoSpaceDN w:val="0"/>
        <w:adjustRightInd w:val="0"/>
        <w:ind w:left="-284" w:firstLine="0"/>
        <w:jc w:val="both"/>
        <w:textAlignment w:val="baseline"/>
        <w:rPr>
          <w:sz w:val="22"/>
          <w:szCs w:val="22"/>
          <w:lang w:val="ru-RU"/>
        </w:rPr>
      </w:pPr>
      <w:r w:rsidRPr="002A6F1E">
        <w:rPr>
          <w:sz w:val="22"/>
          <w:szCs w:val="22"/>
          <w:lang w:val="ru-RU"/>
        </w:rPr>
        <w:t>До начала производства работ провести и оформить вводный инструктаж с сотрудниками Исполнителя/ привлеченного третьего лица при допуске к работам на Объектах;</w:t>
      </w:r>
    </w:p>
    <w:p w14:paraId="43108318" w14:textId="77777777" w:rsidR="00234C9E" w:rsidRPr="002A6F1E" w:rsidRDefault="00234C9E" w:rsidP="00234C9E">
      <w:pPr>
        <w:pStyle w:val="a"/>
        <w:widowControl w:val="0"/>
        <w:numPr>
          <w:ilvl w:val="1"/>
          <w:numId w:val="6"/>
        </w:numPr>
        <w:tabs>
          <w:tab w:val="left" w:pos="142"/>
        </w:tabs>
        <w:overflowPunct w:val="0"/>
        <w:autoSpaceDE w:val="0"/>
        <w:autoSpaceDN w:val="0"/>
        <w:adjustRightInd w:val="0"/>
        <w:ind w:left="-284" w:firstLine="0"/>
        <w:jc w:val="both"/>
        <w:textAlignment w:val="baseline"/>
        <w:rPr>
          <w:sz w:val="22"/>
          <w:szCs w:val="22"/>
          <w:lang w:val="ru-RU"/>
        </w:rPr>
      </w:pPr>
      <w:r w:rsidRPr="002A6F1E">
        <w:rPr>
          <w:sz w:val="22"/>
          <w:szCs w:val="22"/>
          <w:lang w:val="ru-RU"/>
        </w:rPr>
        <w:t>Составить, в случае необходимости, акт-допуск для производства работ на отдельные Объекты;</w:t>
      </w:r>
    </w:p>
    <w:p w14:paraId="6B81FAB8" w14:textId="77777777" w:rsidR="00234C9E" w:rsidRPr="002A6F1E" w:rsidRDefault="00234C9E" w:rsidP="00234C9E">
      <w:pPr>
        <w:pStyle w:val="a"/>
        <w:widowControl w:val="0"/>
        <w:numPr>
          <w:ilvl w:val="1"/>
          <w:numId w:val="6"/>
        </w:numPr>
        <w:tabs>
          <w:tab w:val="left" w:pos="142"/>
        </w:tabs>
        <w:overflowPunct w:val="0"/>
        <w:autoSpaceDE w:val="0"/>
        <w:autoSpaceDN w:val="0"/>
        <w:adjustRightInd w:val="0"/>
        <w:ind w:left="-284" w:firstLine="0"/>
        <w:jc w:val="both"/>
        <w:textAlignment w:val="baseline"/>
        <w:rPr>
          <w:sz w:val="22"/>
          <w:szCs w:val="22"/>
          <w:lang w:val="ru-RU"/>
        </w:rPr>
      </w:pPr>
      <w:r w:rsidRPr="002A6F1E">
        <w:rPr>
          <w:sz w:val="22"/>
          <w:szCs w:val="22"/>
          <w:lang w:val="ru-RU"/>
        </w:rPr>
        <w:t>Составить, в случае необходимости, график совмещенных работ;</w:t>
      </w:r>
    </w:p>
    <w:p w14:paraId="747C5E3A" w14:textId="77777777" w:rsidR="00234C9E" w:rsidRPr="002A6F1E" w:rsidRDefault="00234C9E" w:rsidP="00234C9E">
      <w:pPr>
        <w:pStyle w:val="a"/>
        <w:widowControl w:val="0"/>
        <w:numPr>
          <w:ilvl w:val="1"/>
          <w:numId w:val="6"/>
        </w:numPr>
        <w:tabs>
          <w:tab w:val="left" w:pos="142"/>
        </w:tabs>
        <w:overflowPunct w:val="0"/>
        <w:autoSpaceDE w:val="0"/>
        <w:autoSpaceDN w:val="0"/>
        <w:adjustRightInd w:val="0"/>
        <w:ind w:left="-284" w:firstLine="0"/>
        <w:jc w:val="both"/>
        <w:textAlignment w:val="baseline"/>
        <w:rPr>
          <w:sz w:val="22"/>
          <w:szCs w:val="22"/>
          <w:lang w:val="ru-RU"/>
        </w:rPr>
      </w:pPr>
      <w:r w:rsidRPr="002A6F1E">
        <w:rPr>
          <w:sz w:val="22"/>
          <w:szCs w:val="22"/>
          <w:lang w:val="ru-RU"/>
        </w:rPr>
        <w:t>Обеспечить подготовку (отключение/включение оборудования и коммуникаций, поддержание установленных режимов их работы действующего оборудования) к работам Исполнителя, обеспечивающую безопасность проведения работ на предоставленном Исполнителю Объекте;</w:t>
      </w:r>
    </w:p>
    <w:p w14:paraId="6237BACC" w14:textId="77777777" w:rsidR="00234C9E" w:rsidRPr="002A6F1E" w:rsidRDefault="00234C9E" w:rsidP="00234C9E">
      <w:pPr>
        <w:pStyle w:val="afff1"/>
        <w:numPr>
          <w:ilvl w:val="0"/>
          <w:numId w:val="6"/>
        </w:numPr>
        <w:tabs>
          <w:tab w:val="left" w:pos="142"/>
        </w:tabs>
        <w:spacing w:before="0" w:after="0"/>
        <w:ind w:left="-284" w:firstLine="0"/>
        <w:jc w:val="both"/>
        <w:rPr>
          <w:spacing w:val="0"/>
          <w:sz w:val="22"/>
          <w:szCs w:val="22"/>
        </w:rPr>
      </w:pPr>
      <w:r w:rsidRPr="002A6F1E">
        <w:rPr>
          <w:spacing w:val="0"/>
          <w:sz w:val="22"/>
          <w:szCs w:val="22"/>
        </w:rPr>
        <w:t>Заказчик имеет право:</w:t>
      </w:r>
    </w:p>
    <w:p w14:paraId="0F061B53" w14:textId="77777777" w:rsidR="00234C9E" w:rsidRPr="002A6F1E" w:rsidRDefault="00234C9E" w:rsidP="00234C9E">
      <w:pPr>
        <w:pStyle w:val="a"/>
        <w:widowControl w:val="0"/>
        <w:numPr>
          <w:ilvl w:val="1"/>
          <w:numId w:val="6"/>
        </w:numPr>
        <w:tabs>
          <w:tab w:val="left" w:pos="142"/>
        </w:tabs>
        <w:overflowPunct w:val="0"/>
        <w:autoSpaceDE w:val="0"/>
        <w:autoSpaceDN w:val="0"/>
        <w:adjustRightInd w:val="0"/>
        <w:ind w:left="-284" w:firstLine="0"/>
        <w:jc w:val="both"/>
        <w:textAlignment w:val="baseline"/>
        <w:rPr>
          <w:sz w:val="22"/>
          <w:szCs w:val="22"/>
          <w:lang w:val="ru-RU"/>
        </w:rPr>
      </w:pPr>
      <w:r w:rsidRPr="002A6F1E">
        <w:rPr>
          <w:sz w:val="22"/>
          <w:szCs w:val="22"/>
          <w:lang w:val="ru-RU"/>
        </w:rPr>
        <w:t>Отстранять от работы персонал Исполнителя не прошедший вводный инструктаж, не имеющий соответствующих подтверждающих квалификацию удостоверений, находящийся в состоянии алкогольного или наркотического опьянения, нарушающий требования безопасности при производстве работ.</w:t>
      </w:r>
    </w:p>
    <w:p w14:paraId="7852F240" w14:textId="77777777" w:rsidR="00234C9E" w:rsidRPr="002A6F1E" w:rsidRDefault="00234C9E" w:rsidP="00234C9E">
      <w:pPr>
        <w:pStyle w:val="afff1"/>
        <w:numPr>
          <w:ilvl w:val="0"/>
          <w:numId w:val="6"/>
        </w:numPr>
        <w:tabs>
          <w:tab w:val="left" w:pos="142"/>
        </w:tabs>
        <w:spacing w:before="0" w:after="0"/>
        <w:ind w:left="-284" w:firstLine="0"/>
        <w:jc w:val="both"/>
        <w:rPr>
          <w:spacing w:val="0"/>
          <w:sz w:val="22"/>
          <w:szCs w:val="22"/>
        </w:rPr>
      </w:pPr>
      <w:r w:rsidRPr="002A6F1E">
        <w:rPr>
          <w:spacing w:val="0"/>
          <w:sz w:val="22"/>
          <w:szCs w:val="22"/>
        </w:rPr>
        <w:t>Требования данного дополнительного соглашения к Исполнителю должны быть также применены Исполнителем к сторонним организациям, привлекаемым при исполнении Договора.</w:t>
      </w:r>
    </w:p>
    <w:p w14:paraId="0E16B679" w14:textId="3531AA22" w:rsidR="00234C9E" w:rsidRPr="002A6F1E" w:rsidRDefault="00234C9E" w:rsidP="00234C9E">
      <w:pPr>
        <w:tabs>
          <w:tab w:val="left" w:pos="1452"/>
        </w:tabs>
        <w:rPr>
          <w:sz w:val="22"/>
          <w:szCs w:val="22"/>
        </w:rPr>
      </w:pPr>
    </w:p>
    <w:p w14:paraId="4D58AC3F" w14:textId="5DD4DB2E" w:rsidR="00234C9E" w:rsidRPr="002A6F1E" w:rsidRDefault="00234C9E" w:rsidP="00234C9E">
      <w:pPr>
        <w:rPr>
          <w:sz w:val="22"/>
          <w:szCs w:val="22"/>
        </w:rPr>
      </w:pPr>
    </w:p>
    <w:p w14:paraId="49E95BF0" w14:textId="1878D311" w:rsidR="00234C9E" w:rsidRPr="002A6F1E" w:rsidRDefault="00234C9E" w:rsidP="00547DEA">
      <w:pPr>
        <w:jc w:val="center"/>
        <w:rPr>
          <w:sz w:val="22"/>
          <w:szCs w:val="22"/>
        </w:rPr>
      </w:pPr>
    </w:p>
    <w:tbl>
      <w:tblPr>
        <w:tblW w:w="10349" w:type="dxa"/>
        <w:tblLayout w:type="fixed"/>
        <w:tblLook w:val="04A0" w:firstRow="1" w:lastRow="0" w:firstColumn="1" w:lastColumn="0" w:noHBand="0" w:noVBand="1"/>
      </w:tblPr>
      <w:tblGrid>
        <w:gridCol w:w="5529"/>
        <w:gridCol w:w="425"/>
        <w:gridCol w:w="3545"/>
        <w:gridCol w:w="850"/>
      </w:tblGrid>
      <w:tr w:rsidR="00EE2EBD" w14:paraId="002DAABE" w14:textId="77777777" w:rsidTr="00AB7876">
        <w:tc>
          <w:tcPr>
            <w:tcW w:w="5529" w:type="dxa"/>
            <w:hideMark/>
          </w:tcPr>
          <w:p w14:paraId="757CB0E0" w14:textId="6A4AEE07" w:rsidR="00EE2EBD" w:rsidRDefault="00EE2EBD" w:rsidP="00EE2EBD">
            <w:pPr>
              <w:rPr>
                <w:rFonts w:ascii="OfficinaSerifBookCTT" w:hAnsi="OfficinaSerifBookCTT"/>
                <w:b/>
              </w:rPr>
            </w:pPr>
            <w:r w:rsidRPr="00EE2EBD">
              <w:rPr>
                <w:b/>
                <w:bCs/>
              </w:rPr>
              <w:t>ОТ ИСПОЛНИТЕЛЯ</w:t>
            </w:r>
          </w:p>
        </w:tc>
        <w:tc>
          <w:tcPr>
            <w:tcW w:w="4820" w:type="dxa"/>
            <w:gridSpan w:val="3"/>
          </w:tcPr>
          <w:p w14:paraId="4B9A7956" w14:textId="3763C2CB" w:rsidR="00EE2EBD" w:rsidRDefault="00EE2EBD" w:rsidP="00EE2EBD">
            <w:pPr>
              <w:ind w:left="-958" w:firstLine="1417"/>
              <w:rPr>
                <w:rFonts w:ascii="OfficinaSerifBookCTT" w:hAnsi="OfficinaSerifBookCTT"/>
                <w:b/>
              </w:rPr>
            </w:pPr>
            <w:r>
              <w:rPr>
                <w:b/>
              </w:rPr>
              <w:t>ОТ ЗАКАЗЧИКА</w:t>
            </w:r>
          </w:p>
        </w:tc>
      </w:tr>
      <w:tr w:rsidR="00EE2EBD" w14:paraId="6BF6D1C0" w14:textId="77777777" w:rsidTr="00AB7876">
        <w:trPr>
          <w:gridAfter w:val="1"/>
          <w:wAfter w:w="850" w:type="dxa"/>
          <w:trHeight w:val="1117"/>
        </w:trPr>
        <w:tc>
          <w:tcPr>
            <w:tcW w:w="5954" w:type="dxa"/>
            <w:gridSpan w:val="2"/>
          </w:tcPr>
          <w:p w14:paraId="707A644A" w14:textId="77777777" w:rsidR="00EE2EBD" w:rsidRDefault="00EE2EBD" w:rsidP="00EE2EBD">
            <w:pPr>
              <w:tabs>
                <w:tab w:val="left" w:pos="3178"/>
              </w:tabs>
              <w:ind w:left="318" w:firstLine="141"/>
              <w:jc w:val="center"/>
              <w:rPr>
                <w:b/>
              </w:rPr>
            </w:pPr>
          </w:p>
        </w:tc>
        <w:tc>
          <w:tcPr>
            <w:tcW w:w="3545" w:type="dxa"/>
          </w:tcPr>
          <w:p w14:paraId="18CAC6CB" w14:textId="77777777" w:rsidR="00EE2EBD" w:rsidRPr="002F425F" w:rsidRDefault="00EE2EBD" w:rsidP="00EE2EBD">
            <w:pPr>
              <w:rPr>
                <w:b/>
                <w:color w:val="000000"/>
              </w:rPr>
            </w:pPr>
            <w:r>
              <w:rPr>
                <w:b/>
              </w:rPr>
              <w:t xml:space="preserve"> </w:t>
            </w:r>
            <w:r w:rsidRPr="002F425F">
              <w:rPr>
                <w:b/>
              </w:rPr>
              <w:t>АО «Н</w:t>
            </w:r>
            <w:r>
              <w:rPr>
                <w:b/>
              </w:rPr>
              <w:t>БК</w:t>
            </w:r>
            <w:r w:rsidRPr="002F425F">
              <w:rPr>
                <w:b/>
              </w:rPr>
              <w:t>»</w:t>
            </w:r>
          </w:p>
          <w:p w14:paraId="36391EAE" w14:textId="77777777" w:rsidR="00EE2EBD" w:rsidRDefault="00EE2EBD" w:rsidP="00EE2EBD">
            <w:pPr>
              <w:ind w:left="1205" w:firstLine="1948"/>
              <w:jc w:val="center"/>
              <w:rPr>
                <w:b/>
                <w:color w:val="000000"/>
              </w:rPr>
            </w:pPr>
          </w:p>
          <w:p w14:paraId="485AD73F" w14:textId="77777777" w:rsidR="00EE2EBD" w:rsidRDefault="00EE2EBD" w:rsidP="00EE2EBD">
            <w:pPr>
              <w:ind w:left="1205" w:firstLine="1948"/>
              <w:jc w:val="center"/>
              <w:rPr>
                <w:b/>
                <w:color w:val="000000"/>
              </w:rPr>
            </w:pPr>
          </w:p>
          <w:p w14:paraId="60006427" w14:textId="3513F6AD" w:rsidR="00EE2EBD" w:rsidRDefault="00EE2EBD" w:rsidP="00EE2EBD">
            <w:pPr>
              <w:rPr>
                <w:b/>
                <w:color w:val="000000"/>
              </w:rPr>
            </w:pPr>
            <w:r w:rsidRPr="006C20BE">
              <w:rPr>
                <w:b/>
                <w:color w:val="000000"/>
              </w:rPr>
              <w:t xml:space="preserve">                                                                   </w:t>
            </w:r>
            <w:r>
              <w:rPr>
                <w:b/>
                <w:color w:val="000000"/>
              </w:rPr>
              <w:t>_______________/</w:t>
            </w:r>
            <w:r w:rsidRPr="000F41C0">
              <w:rPr>
                <w:b/>
                <w:color w:val="000000"/>
              </w:rPr>
              <w:t xml:space="preserve"> Нифонтов Н.А.</w:t>
            </w:r>
            <w:r w:rsidR="000C6A72">
              <w:rPr>
                <w:b/>
                <w:color w:val="000000"/>
              </w:rPr>
              <w:t>/</w:t>
            </w:r>
          </w:p>
          <w:p w14:paraId="1449BD7B" w14:textId="77777777" w:rsidR="00EE2EBD" w:rsidRDefault="00EE2EBD" w:rsidP="00EE2EBD">
            <w:pPr>
              <w:rPr>
                <w:b/>
              </w:rPr>
            </w:pPr>
          </w:p>
        </w:tc>
      </w:tr>
    </w:tbl>
    <w:p w14:paraId="2743C22F" w14:textId="77777777" w:rsidR="002E33C6" w:rsidRPr="002A6F1E" w:rsidRDefault="002E33C6">
      <w:pPr>
        <w:rPr>
          <w:sz w:val="22"/>
          <w:szCs w:val="22"/>
        </w:rPr>
      </w:pPr>
      <w:r w:rsidRPr="002A6F1E">
        <w:rPr>
          <w:sz w:val="22"/>
          <w:szCs w:val="22"/>
        </w:rPr>
        <w:br w:type="page"/>
      </w:r>
    </w:p>
    <w:p w14:paraId="298F09DB" w14:textId="22E1D70F" w:rsidR="00234C9E" w:rsidRPr="002A6F1E" w:rsidRDefault="00234C9E" w:rsidP="00234C9E">
      <w:pPr>
        <w:jc w:val="right"/>
        <w:rPr>
          <w:sz w:val="22"/>
          <w:szCs w:val="22"/>
        </w:rPr>
      </w:pPr>
      <w:r w:rsidRPr="002A6F1E">
        <w:rPr>
          <w:sz w:val="22"/>
          <w:szCs w:val="22"/>
        </w:rPr>
        <w:lastRenderedPageBreak/>
        <w:t xml:space="preserve">Приложение № </w:t>
      </w:r>
      <w:r w:rsidR="00B9575A" w:rsidRPr="002A6F1E">
        <w:rPr>
          <w:sz w:val="22"/>
          <w:szCs w:val="22"/>
        </w:rPr>
        <w:t>4</w:t>
      </w:r>
    </w:p>
    <w:p w14:paraId="46A5B138" w14:textId="3576C89B" w:rsidR="00364D2D" w:rsidRPr="00BB3556" w:rsidRDefault="00364D2D" w:rsidP="00364D2D">
      <w:pPr>
        <w:pStyle w:val="a4"/>
        <w:rPr>
          <w:b w:val="0"/>
          <w:bCs/>
          <w:sz w:val="24"/>
          <w:szCs w:val="24"/>
        </w:rPr>
      </w:pPr>
      <w:r>
        <w:rPr>
          <w:b w:val="0"/>
          <w:bCs/>
          <w:sz w:val="22"/>
          <w:szCs w:val="22"/>
        </w:rPr>
        <w:t xml:space="preserve">                                                                       </w:t>
      </w:r>
      <w:r w:rsidR="00171D2B">
        <w:rPr>
          <w:b w:val="0"/>
          <w:bCs/>
          <w:sz w:val="22"/>
          <w:szCs w:val="22"/>
        </w:rPr>
        <w:t xml:space="preserve">   </w:t>
      </w:r>
      <w:r w:rsidRPr="00BB3556">
        <w:rPr>
          <w:b w:val="0"/>
          <w:bCs/>
          <w:sz w:val="22"/>
          <w:szCs w:val="22"/>
        </w:rPr>
        <w:t>к ДОГОВОР</w:t>
      </w:r>
      <w:r w:rsidR="00171D2B">
        <w:rPr>
          <w:b w:val="0"/>
          <w:bCs/>
          <w:sz w:val="22"/>
          <w:szCs w:val="22"/>
        </w:rPr>
        <w:t>У</w:t>
      </w:r>
      <w:r w:rsidRPr="00BB3556">
        <w:rPr>
          <w:b w:val="0"/>
          <w:bCs/>
          <w:sz w:val="22"/>
          <w:szCs w:val="22"/>
        </w:rPr>
        <w:t xml:space="preserve"> № </w:t>
      </w:r>
      <w:r w:rsidR="0030132B" w:rsidRPr="0030132B">
        <w:rPr>
          <w:b w:val="0"/>
          <w:sz w:val="22"/>
          <w:szCs w:val="22"/>
        </w:rPr>
        <w:t>ЮСТК-Энергострой _НБК_ЭС-202</w:t>
      </w:r>
      <w:r w:rsidR="00C6399F">
        <w:rPr>
          <w:b w:val="0"/>
          <w:sz w:val="22"/>
          <w:szCs w:val="22"/>
        </w:rPr>
        <w:t>5</w:t>
      </w:r>
    </w:p>
    <w:p w14:paraId="2D084D5E" w14:textId="35531803" w:rsidR="00364D2D" w:rsidRPr="002A6F1E" w:rsidRDefault="00364D2D" w:rsidP="00364D2D">
      <w:pPr>
        <w:rPr>
          <w:sz w:val="22"/>
          <w:szCs w:val="22"/>
        </w:rPr>
      </w:pPr>
      <w:r>
        <w:rPr>
          <w:sz w:val="22"/>
          <w:szCs w:val="22"/>
        </w:rPr>
        <w:t xml:space="preserve">                                                                                                                                              </w:t>
      </w:r>
      <w:r w:rsidR="0030132B">
        <w:rPr>
          <w:sz w:val="22"/>
          <w:szCs w:val="22"/>
        </w:rPr>
        <w:t xml:space="preserve"> </w:t>
      </w:r>
      <w:r>
        <w:rPr>
          <w:sz w:val="22"/>
          <w:szCs w:val="22"/>
        </w:rPr>
        <w:t xml:space="preserve"> </w:t>
      </w:r>
      <w:r w:rsidRPr="002A6F1E">
        <w:rPr>
          <w:sz w:val="22"/>
          <w:szCs w:val="22"/>
        </w:rPr>
        <w:t xml:space="preserve">от </w:t>
      </w:r>
      <w:r w:rsidR="00C207DA">
        <w:rPr>
          <w:sz w:val="22"/>
          <w:szCs w:val="22"/>
        </w:rPr>
        <w:t>________</w:t>
      </w:r>
      <w:r w:rsidR="00171D2B">
        <w:rPr>
          <w:sz w:val="22"/>
          <w:szCs w:val="22"/>
        </w:rPr>
        <w:t>____</w:t>
      </w:r>
      <w:r w:rsidR="0030132B">
        <w:rPr>
          <w:sz w:val="22"/>
          <w:szCs w:val="22"/>
        </w:rPr>
        <w:t xml:space="preserve"> 202</w:t>
      </w:r>
      <w:r w:rsidR="00C6399F">
        <w:rPr>
          <w:sz w:val="22"/>
          <w:szCs w:val="22"/>
        </w:rPr>
        <w:t>5</w:t>
      </w:r>
      <w:r w:rsidR="0030132B">
        <w:rPr>
          <w:sz w:val="22"/>
          <w:szCs w:val="22"/>
        </w:rPr>
        <w:t>г.</w:t>
      </w:r>
    </w:p>
    <w:p w14:paraId="328CDE6C" w14:textId="77777777" w:rsidR="00364D2D" w:rsidRPr="002A6F1E" w:rsidRDefault="00364D2D" w:rsidP="00364D2D">
      <w:pPr>
        <w:pStyle w:val="aff3"/>
        <w:rPr>
          <w:rFonts w:ascii="Times New Roman" w:hAnsi="Times New Roman" w:cs="Times New Roman"/>
        </w:rPr>
      </w:pPr>
    </w:p>
    <w:p w14:paraId="6F79E8C1" w14:textId="6CEEFF12" w:rsidR="00234C9E" w:rsidRPr="002A6F1E" w:rsidRDefault="00234C9E" w:rsidP="00234C9E">
      <w:pPr>
        <w:jc w:val="right"/>
        <w:rPr>
          <w:sz w:val="22"/>
          <w:szCs w:val="22"/>
        </w:rPr>
      </w:pPr>
      <w:r w:rsidRPr="002A6F1E">
        <w:rPr>
          <w:sz w:val="22"/>
          <w:szCs w:val="22"/>
        </w:rPr>
        <w:t>.</w:t>
      </w:r>
    </w:p>
    <w:p w14:paraId="32E317EB" w14:textId="77777777" w:rsidR="00234C9E" w:rsidRPr="002A6F1E" w:rsidRDefault="00234C9E" w:rsidP="00234C9E">
      <w:pPr>
        <w:pStyle w:val="aff3"/>
        <w:rPr>
          <w:rFonts w:ascii="Times New Roman" w:hAnsi="Times New Roman" w:cs="Times New Roman"/>
        </w:rPr>
      </w:pPr>
    </w:p>
    <w:p w14:paraId="4D196A1D" w14:textId="77777777" w:rsidR="00234C9E" w:rsidRPr="002A6F1E" w:rsidRDefault="00234C9E" w:rsidP="00234C9E">
      <w:pPr>
        <w:pStyle w:val="aff3"/>
        <w:rPr>
          <w:rFonts w:ascii="Times New Roman" w:hAnsi="Times New Roman" w:cs="Times New Roman"/>
        </w:rPr>
      </w:pPr>
      <w:bookmarkStart w:id="4" w:name="_Hlk126583528"/>
      <w:r w:rsidRPr="002A6F1E">
        <w:rPr>
          <w:rFonts w:ascii="Times New Roman" w:hAnsi="Times New Roman" w:cs="Times New Roman"/>
        </w:rPr>
        <w:t>Соглашение об уровне услуг (</w:t>
      </w:r>
      <w:r w:rsidRPr="002A6F1E">
        <w:rPr>
          <w:rFonts w:ascii="Times New Roman" w:hAnsi="Times New Roman" w:cs="Times New Roman"/>
          <w:lang w:val="en-US"/>
        </w:rPr>
        <w:t>SLA</w:t>
      </w:r>
      <w:r w:rsidRPr="002A6F1E">
        <w:rPr>
          <w:rFonts w:ascii="Times New Roman" w:hAnsi="Times New Roman" w:cs="Times New Roman"/>
        </w:rPr>
        <w:t xml:space="preserve">) по проведению АВР по восстановлению электроснабжения </w:t>
      </w:r>
      <w:bookmarkEnd w:id="4"/>
      <w:r w:rsidRPr="002A6F1E">
        <w:rPr>
          <w:rFonts w:ascii="Times New Roman" w:hAnsi="Times New Roman" w:cs="Times New Roman"/>
        </w:rPr>
        <w:t>на объекте, в том числе по организации резервного электроснабжения с помощью дизель-генераторной установки:</w:t>
      </w:r>
    </w:p>
    <w:p w14:paraId="6308A8E9" w14:textId="77777777" w:rsidR="00234C9E" w:rsidRPr="002A6F1E" w:rsidRDefault="00234C9E" w:rsidP="00234C9E">
      <w:pPr>
        <w:pStyle w:val="aff3"/>
        <w:rPr>
          <w:rFonts w:ascii="Times New Roman" w:hAnsi="Times New Roman"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4"/>
        <w:gridCol w:w="5477"/>
        <w:gridCol w:w="2525"/>
      </w:tblGrid>
      <w:tr w:rsidR="00234C9E" w:rsidRPr="002A6F1E" w14:paraId="40E1799E" w14:textId="77777777" w:rsidTr="00654E88">
        <w:trPr>
          <w:trHeight w:val="397"/>
          <w:jc w:val="center"/>
        </w:trPr>
        <w:tc>
          <w:tcPr>
            <w:tcW w:w="2204" w:type="dxa"/>
            <w:tcBorders>
              <w:top w:val="single" w:sz="4" w:space="0" w:color="auto"/>
              <w:left w:val="single" w:sz="4" w:space="0" w:color="auto"/>
              <w:bottom w:val="single" w:sz="4" w:space="0" w:color="auto"/>
              <w:right w:val="single" w:sz="4" w:space="0" w:color="auto"/>
            </w:tcBorders>
            <w:noWrap/>
            <w:vAlign w:val="center"/>
            <w:hideMark/>
          </w:tcPr>
          <w:p w14:paraId="5E44CC55" w14:textId="54AC2560" w:rsidR="00234C9E" w:rsidRPr="00654E88" w:rsidRDefault="00654E88" w:rsidP="002A372D">
            <w:pPr>
              <w:spacing w:line="256" w:lineRule="auto"/>
              <w:ind w:left="57" w:right="57"/>
              <w:rPr>
                <w:rFonts w:eastAsia="Arial"/>
                <w:iCs/>
                <w:sz w:val="22"/>
                <w:szCs w:val="22"/>
                <w:lang w:val="en-US"/>
              </w:rPr>
            </w:pPr>
            <w:r w:rsidRPr="00654E88">
              <w:rPr>
                <w:rFonts w:eastAsia="Arial"/>
                <w:iCs/>
                <w:sz w:val="22"/>
                <w:szCs w:val="22"/>
              </w:rPr>
              <w:t xml:space="preserve">Раздел </w:t>
            </w:r>
            <w:r w:rsidRPr="00654E88">
              <w:rPr>
                <w:rFonts w:eastAsia="Arial"/>
                <w:iCs/>
                <w:sz w:val="22"/>
                <w:szCs w:val="22"/>
                <w:lang w:val="en-US"/>
              </w:rPr>
              <w:t>SLA</w:t>
            </w:r>
          </w:p>
        </w:tc>
        <w:tc>
          <w:tcPr>
            <w:tcW w:w="5477" w:type="dxa"/>
            <w:tcBorders>
              <w:top w:val="single" w:sz="4" w:space="0" w:color="auto"/>
              <w:left w:val="single" w:sz="4" w:space="0" w:color="auto"/>
              <w:bottom w:val="single" w:sz="4" w:space="0" w:color="auto"/>
              <w:right w:val="single" w:sz="4" w:space="0" w:color="auto"/>
            </w:tcBorders>
            <w:noWrap/>
            <w:vAlign w:val="center"/>
            <w:hideMark/>
          </w:tcPr>
          <w:p w14:paraId="105FC2FB" w14:textId="19AC4D66" w:rsidR="00234C9E" w:rsidRPr="00654E88" w:rsidRDefault="00654E88" w:rsidP="002A372D">
            <w:pPr>
              <w:spacing w:line="256" w:lineRule="auto"/>
              <w:ind w:left="57" w:right="57"/>
              <w:rPr>
                <w:iCs/>
                <w:sz w:val="22"/>
                <w:szCs w:val="22"/>
              </w:rPr>
            </w:pPr>
            <w:r w:rsidRPr="00654E88">
              <w:rPr>
                <w:iCs/>
                <w:sz w:val="22"/>
                <w:szCs w:val="22"/>
              </w:rPr>
              <w:t>Описание</w:t>
            </w:r>
          </w:p>
        </w:tc>
        <w:tc>
          <w:tcPr>
            <w:tcW w:w="2525" w:type="dxa"/>
            <w:tcBorders>
              <w:top w:val="single" w:sz="4" w:space="0" w:color="auto"/>
              <w:left w:val="single" w:sz="4" w:space="0" w:color="auto"/>
              <w:bottom w:val="single" w:sz="4" w:space="0" w:color="auto"/>
              <w:right w:val="single" w:sz="4" w:space="0" w:color="auto"/>
            </w:tcBorders>
            <w:noWrap/>
            <w:vAlign w:val="center"/>
          </w:tcPr>
          <w:p w14:paraId="44C7D274" w14:textId="7551E109" w:rsidR="00234C9E" w:rsidRPr="00654E88" w:rsidRDefault="00654E88" w:rsidP="002A372D">
            <w:pPr>
              <w:spacing w:line="256" w:lineRule="auto"/>
              <w:ind w:left="57" w:right="57"/>
              <w:rPr>
                <w:iCs/>
                <w:sz w:val="22"/>
                <w:szCs w:val="22"/>
                <w:lang w:val="en-US"/>
              </w:rPr>
            </w:pPr>
            <w:r w:rsidRPr="00654E88">
              <w:rPr>
                <w:iCs/>
                <w:sz w:val="22"/>
                <w:szCs w:val="22"/>
              </w:rPr>
              <w:t xml:space="preserve">Критерий </w:t>
            </w:r>
            <w:r w:rsidRPr="00654E88">
              <w:rPr>
                <w:iCs/>
                <w:sz w:val="22"/>
                <w:szCs w:val="22"/>
                <w:lang w:val="en-US"/>
              </w:rPr>
              <w:t>SLA</w:t>
            </w:r>
          </w:p>
        </w:tc>
      </w:tr>
      <w:tr w:rsidR="00654E88" w:rsidRPr="002A6F1E" w14:paraId="4A76E71C" w14:textId="77777777" w:rsidTr="00654E88">
        <w:trPr>
          <w:trHeight w:val="397"/>
          <w:jc w:val="center"/>
        </w:trPr>
        <w:tc>
          <w:tcPr>
            <w:tcW w:w="2204" w:type="dxa"/>
            <w:vMerge w:val="restart"/>
            <w:tcBorders>
              <w:top w:val="single" w:sz="4" w:space="0" w:color="auto"/>
              <w:left w:val="single" w:sz="4" w:space="0" w:color="auto"/>
              <w:bottom w:val="single" w:sz="4" w:space="0" w:color="auto"/>
              <w:right w:val="single" w:sz="4" w:space="0" w:color="auto"/>
            </w:tcBorders>
            <w:noWrap/>
            <w:vAlign w:val="center"/>
          </w:tcPr>
          <w:p w14:paraId="030C5E44" w14:textId="3C6048F9" w:rsidR="00654E88" w:rsidRPr="00654E88" w:rsidRDefault="00654E88" w:rsidP="00654E88">
            <w:pPr>
              <w:spacing w:line="256" w:lineRule="auto"/>
              <w:ind w:left="57" w:right="57"/>
              <w:rPr>
                <w:rFonts w:eastAsia="Calibri"/>
                <w:bCs/>
                <w:iCs/>
                <w:sz w:val="22"/>
                <w:szCs w:val="22"/>
              </w:rPr>
            </w:pPr>
            <w:r w:rsidRPr="00654E88">
              <w:rPr>
                <w:rFonts w:eastAsia="Calibri"/>
                <w:bCs/>
                <w:iCs/>
                <w:sz w:val="22"/>
                <w:szCs w:val="22"/>
              </w:rPr>
              <w:t>Электроснабжение</w:t>
            </w:r>
          </w:p>
        </w:tc>
        <w:tc>
          <w:tcPr>
            <w:tcW w:w="5477" w:type="dxa"/>
            <w:tcBorders>
              <w:top w:val="single" w:sz="4" w:space="0" w:color="auto"/>
              <w:left w:val="single" w:sz="4" w:space="0" w:color="auto"/>
              <w:bottom w:val="single" w:sz="4" w:space="0" w:color="auto"/>
              <w:right w:val="single" w:sz="4" w:space="0" w:color="auto"/>
            </w:tcBorders>
            <w:noWrap/>
            <w:vAlign w:val="center"/>
          </w:tcPr>
          <w:p w14:paraId="0C890AC8" w14:textId="4179C3CD" w:rsidR="00654E88" w:rsidRPr="00654E88" w:rsidRDefault="00654E88" w:rsidP="00654E88">
            <w:pPr>
              <w:spacing w:line="256" w:lineRule="auto"/>
              <w:ind w:left="57" w:right="57"/>
              <w:rPr>
                <w:rFonts w:eastAsia="Calibri"/>
                <w:iCs/>
                <w:sz w:val="22"/>
                <w:szCs w:val="22"/>
              </w:rPr>
            </w:pPr>
            <w:r w:rsidRPr="00654E88">
              <w:rPr>
                <w:rFonts w:eastAsia="Calibri"/>
                <w:iCs/>
                <w:sz w:val="22"/>
                <w:szCs w:val="22"/>
              </w:rPr>
              <w:t>Отсутствие электричества на Обычной Площадке (</w:t>
            </w:r>
            <w:r w:rsidRPr="00654E88">
              <w:rPr>
                <w:rFonts w:eastAsia="Calibri"/>
                <w:b/>
                <w:bCs/>
                <w:iCs/>
                <w:sz w:val="22"/>
                <w:szCs w:val="22"/>
              </w:rPr>
              <w:t>не включенной в список</w:t>
            </w:r>
            <w:r w:rsidRPr="00654E88">
              <w:rPr>
                <w:rFonts w:eastAsia="Calibri"/>
                <w:iCs/>
                <w:sz w:val="22"/>
                <w:szCs w:val="22"/>
              </w:rPr>
              <w:t xml:space="preserve"> </w:t>
            </w:r>
            <w:r>
              <w:rPr>
                <w:rFonts w:eastAsia="Calibri"/>
                <w:iCs/>
                <w:sz w:val="22"/>
                <w:szCs w:val="22"/>
              </w:rPr>
              <w:t>п</w:t>
            </w:r>
            <w:r w:rsidRPr="00654E88">
              <w:rPr>
                <w:rFonts w:eastAsia="Calibri"/>
                <w:iCs/>
                <w:sz w:val="22"/>
                <w:szCs w:val="22"/>
              </w:rPr>
              <w:t xml:space="preserve">лощадок </w:t>
            </w:r>
            <w:r w:rsidRPr="00654E88">
              <w:rPr>
                <w:rFonts w:eastAsia="Calibri"/>
                <w:b/>
                <w:bCs/>
                <w:iCs/>
                <w:sz w:val="22"/>
                <w:szCs w:val="22"/>
              </w:rPr>
              <w:t>Platinum или Gold</w:t>
            </w:r>
            <w:r w:rsidRPr="00654E88">
              <w:rPr>
                <w:rFonts w:eastAsia="Calibri"/>
                <w:iCs/>
                <w:sz w:val="22"/>
                <w:szCs w:val="22"/>
              </w:rPr>
              <w:t>), за исключением Форс-Мажорных Обстоятельств</w:t>
            </w:r>
          </w:p>
        </w:tc>
        <w:tc>
          <w:tcPr>
            <w:tcW w:w="2525" w:type="dxa"/>
            <w:tcBorders>
              <w:top w:val="single" w:sz="4" w:space="0" w:color="auto"/>
              <w:left w:val="single" w:sz="4" w:space="0" w:color="auto"/>
              <w:bottom w:val="single" w:sz="4" w:space="0" w:color="auto"/>
              <w:right w:val="single" w:sz="4" w:space="0" w:color="auto"/>
            </w:tcBorders>
            <w:noWrap/>
            <w:vAlign w:val="center"/>
          </w:tcPr>
          <w:p w14:paraId="006F575B" w14:textId="580FA1FE" w:rsidR="00654E88" w:rsidRPr="00654E88" w:rsidRDefault="00654E88" w:rsidP="00654E88">
            <w:pPr>
              <w:spacing w:line="256" w:lineRule="auto"/>
              <w:ind w:left="57" w:right="57"/>
              <w:rPr>
                <w:rFonts w:eastAsia="Calibri"/>
                <w:iCs/>
                <w:sz w:val="22"/>
                <w:szCs w:val="22"/>
              </w:rPr>
            </w:pPr>
            <w:r w:rsidRPr="00654E88">
              <w:rPr>
                <w:rFonts w:eastAsia="Calibri"/>
                <w:iCs/>
                <w:sz w:val="22"/>
                <w:szCs w:val="22"/>
              </w:rPr>
              <w:t>Подлежит восстановлению в течение 24 часов</w:t>
            </w:r>
          </w:p>
        </w:tc>
      </w:tr>
      <w:tr w:rsidR="00654E88" w:rsidRPr="002A6F1E" w14:paraId="548FDDBB" w14:textId="77777777" w:rsidTr="00654E88">
        <w:trPr>
          <w:trHeight w:val="397"/>
          <w:jc w:val="center"/>
        </w:trPr>
        <w:tc>
          <w:tcPr>
            <w:tcW w:w="2204" w:type="dxa"/>
            <w:vMerge/>
            <w:tcBorders>
              <w:top w:val="single" w:sz="4" w:space="0" w:color="auto"/>
              <w:left w:val="single" w:sz="4" w:space="0" w:color="auto"/>
              <w:bottom w:val="single" w:sz="4" w:space="0" w:color="auto"/>
              <w:right w:val="single" w:sz="4" w:space="0" w:color="auto"/>
            </w:tcBorders>
            <w:vAlign w:val="center"/>
            <w:hideMark/>
          </w:tcPr>
          <w:p w14:paraId="25037532" w14:textId="77777777" w:rsidR="00654E88" w:rsidRPr="00654E88" w:rsidRDefault="00654E88" w:rsidP="00654E88">
            <w:pPr>
              <w:spacing w:line="256" w:lineRule="auto"/>
              <w:rPr>
                <w:rFonts w:eastAsia="Arial"/>
                <w:b/>
                <w:bCs/>
                <w:iCs/>
                <w:sz w:val="22"/>
                <w:szCs w:val="22"/>
              </w:rPr>
            </w:pPr>
          </w:p>
        </w:tc>
        <w:tc>
          <w:tcPr>
            <w:tcW w:w="5477" w:type="dxa"/>
            <w:tcBorders>
              <w:top w:val="single" w:sz="4" w:space="0" w:color="auto"/>
              <w:left w:val="single" w:sz="4" w:space="0" w:color="auto"/>
              <w:bottom w:val="single" w:sz="4" w:space="0" w:color="auto"/>
              <w:right w:val="single" w:sz="4" w:space="0" w:color="auto"/>
            </w:tcBorders>
            <w:noWrap/>
            <w:vAlign w:val="center"/>
            <w:hideMark/>
          </w:tcPr>
          <w:p w14:paraId="10B3CDFE" w14:textId="77777777" w:rsidR="00654E88" w:rsidRPr="00654E88" w:rsidRDefault="00654E88" w:rsidP="00654E88">
            <w:pPr>
              <w:spacing w:line="256" w:lineRule="auto"/>
              <w:ind w:left="57" w:right="57"/>
              <w:rPr>
                <w:iCs/>
                <w:sz w:val="22"/>
                <w:szCs w:val="22"/>
              </w:rPr>
            </w:pPr>
            <w:r w:rsidRPr="00654E88">
              <w:rPr>
                <w:rFonts w:eastAsia="Calibri"/>
                <w:iCs/>
                <w:sz w:val="22"/>
                <w:szCs w:val="22"/>
              </w:rPr>
              <w:t xml:space="preserve">Отсутствие электричества на Площадке из списка Площадок </w:t>
            </w:r>
            <w:r w:rsidRPr="00654E88">
              <w:rPr>
                <w:rFonts w:eastAsia="Calibri"/>
                <w:b/>
                <w:bCs/>
                <w:iCs/>
                <w:sz w:val="22"/>
                <w:szCs w:val="22"/>
              </w:rPr>
              <w:t>Platinum</w:t>
            </w:r>
            <w:r w:rsidRPr="00654E88">
              <w:rPr>
                <w:rFonts w:eastAsia="Calibri"/>
                <w:iCs/>
                <w:sz w:val="22"/>
                <w:szCs w:val="22"/>
              </w:rPr>
              <w:t>, за исключением Форс-Мажорных Обстоятельств</w:t>
            </w:r>
          </w:p>
        </w:tc>
        <w:tc>
          <w:tcPr>
            <w:tcW w:w="2525" w:type="dxa"/>
            <w:tcBorders>
              <w:top w:val="single" w:sz="4" w:space="0" w:color="auto"/>
              <w:left w:val="single" w:sz="4" w:space="0" w:color="auto"/>
              <w:bottom w:val="single" w:sz="4" w:space="0" w:color="auto"/>
              <w:right w:val="single" w:sz="4" w:space="0" w:color="auto"/>
            </w:tcBorders>
            <w:noWrap/>
            <w:vAlign w:val="center"/>
            <w:hideMark/>
          </w:tcPr>
          <w:p w14:paraId="5CF2400B" w14:textId="77777777" w:rsidR="00654E88" w:rsidRPr="00654E88" w:rsidRDefault="00654E88" w:rsidP="00654E88">
            <w:pPr>
              <w:spacing w:line="256" w:lineRule="auto"/>
              <w:ind w:left="57" w:right="57"/>
              <w:rPr>
                <w:iCs/>
                <w:sz w:val="22"/>
                <w:szCs w:val="22"/>
              </w:rPr>
            </w:pPr>
            <w:r w:rsidRPr="00654E88">
              <w:rPr>
                <w:rFonts w:eastAsia="Calibri"/>
                <w:iCs/>
                <w:sz w:val="22"/>
                <w:szCs w:val="22"/>
              </w:rPr>
              <w:t xml:space="preserve">Подлежит восстановлению в течение 4 часов </w:t>
            </w:r>
          </w:p>
        </w:tc>
      </w:tr>
      <w:tr w:rsidR="00654E88" w:rsidRPr="002A6F1E" w14:paraId="4A4EB2A3" w14:textId="77777777" w:rsidTr="00654E88">
        <w:trPr>
          <w:trHeight w:val="397"/>
          <w:jc w:val="center"/>
        </w:trPr>
        <w:tc>
          <w:tcPr>
            <w:tcW w:w="2204" w:type="dxa"/>
            <w:vMerge/>
            <w:tcBorders>
              <w:top w:val="single" w:sz="4" w:space="0" w:color="auto"/>
              <w:left w:val="single" w:sz="4" w:space="0" w:color="auto"/>
              <w:bottom w:val="single" w:sz="4" w:space="0" w:color="auto"/>
              <w:right w:val="single" w:sz="4" w:space="0" w:color="auto"/>
            </w:tcBorders>
            <w:vAlign w:val="center"/>
            <w:hideMark/>
          </w:tcPr>
          <w:p w14:paraId="2E3A32D0" w14:textId="77777777" w:rsidR="00654E88" w:rsidRPr="00654E88" w:rsidRDefault="00654E88" w:rsidP="00654E88">
            <w:pPr>
              <w:spacing w:line="256" w:lineRule="auto"/>
              <w:rPr>
                <w:rFonts w:eastAsia="Arial"/>
                <w:b/>
                <w:bCs/>
                <w:iCs/>
                <w:sz w:val="22"/>
                <w:szCs w:val="22"/>
              </w:rPr>
            </w:pPr>
          </w:p>
        </w:tc>
        <w:tc>
          <w:tcPr>
            <w:tcW w:w="5477" w:type="dxa"/>
            <w:tcBorders>
              <w:top w:val="single" w:sz="4" w:space="0" w:color="auto"/>
              <w:left w:val="single" w:sz="4" w:space="0" w:color="auto"/>
              <w:bottom w:val="single" w:sz="4" w:space="0" w:color="auto"/>
              <w:right w:val="single" w:sz="4" w:space="0" w:color="auto"/>
            </w:tcBorders>
            <w:noWrap/>
            <w:vAlign w:val="center"/>
            <w:hideMark/>
          </w:tcPr>
          <w:p w14:paraId="09BC3447" w14:textId="77777777" w:rsidR="00654E88" w:rsidRPr="00654E88" w:rsidRDefault="00654E88" w:rsidP="00654E88">
            <w:pPr>
              <w:spacing w:line="256" w:lineRule="auto"/>
              <w:ind w:left="57" w:right="57"/>
              <w:rPr>
                <w:iCs/>
                <w:sz w:val="22"/>
                <w:szCs w:val="22"/>
              </w:rPr>
            </w:pPr>
            <w:r w:rsidRPr="00654E88">
              <w:rPr>
                <w:rFonts w:eastAsia="Calibri"/>
                <w:iCs/>
                <w:sz w:val="22"/>
                <w:szCs w:val="22"/>
              </w:rPr>
              <w:t xml:space="preserve">Отсутствие электричества на Площадке из списка Площадок </w:t>
            </w:r>
            <w:r w:rsidRPr="00654E88">
              <w:rPr>
                <w:rFonts w:eastAsia="Calibri"/>
                <w:b/>
                <w:bCs/>
                <w:iCs/>
                <w:sz w:val="22"/>
                <w:szCs w:val="22"/>
              </w:rPr>
              <w:t>Gold,</w:t>
            </w:r>
            <w:r w:rsidRPr="00654E88">
              <w:rPr>
                <w:rFonts w:eastAsia="Calibri"/>
                <w:iCs/>
                <w:sz w:val="22"/>
                <w:szCs w:val="22"/>
              </w:rPr>
              <w:t xml:space="preserve"> за исключением Форс-Мажорных Обстоятельств</w:t>
            </w:r>
          </w:p>
        </w:tc>
        <w:tc>
          <w:tcPr>
            <w:tcW w:w="2525" w:type="dxa"/>
            <w:tcBorders>
              <w:top w:val="single" w:sz="4" w:space="0" w:color="auto"/>
              <w:left w:val="single" w:sz="4" w:space="0" w:color="auto"/>
              <w:bottom w:val="single" w:sz="4" w:space="0" w:color="auto"/>
              <w:right w:val="single" w:sz="4" w:space="0" w:color="auto"/>
            </w:tcBorders>
            <w:noWrap/>
            <w:vAlign w:val="center"/>
            <w:hideMark/>
          </w:tcPr>
          <w:p w14:paraId="142E2BB0" w14:textId="77777777" w:rsidR="00654E88" w:rsidRPr="00654E88" w:rsidRDefault="00654E88" w:rsidP="00654E88">
            <w:pPr>
              <w:spacing w:line="256" w:lineRule="auto"/>
              <w:ind w:left="57" w:right="57"/>
              <w:rPr>
                <w:iCs/>
                <w:sz w:val="22"/>
                <w:szCs w:val="22"/>
              </w:rPr>
            </w:pPr>
            <w:r w:rsidRPr="00654E88">
              <w:rPr>
                <w:rFonts w:eastAsia="Calibri"/>
                <w:iCs/>
                <w:sz w:val="22"/>
                <w:szCs w:val="22"/>
              </w:rPr>
              <w:t>Подлежит восстановлению в течение 8 часов</w:t>
            </w:r>
          </w:p>
        </w:tc>
      </w:tr>
    </w:tbl>
    <w:p w14:paraId="76DD5372" w14:textId="1923C58F" w:rsidR="00234C9E" w:rsidRPr="002A6F1E" w:rsidRDefault="00234C9E" w:rsidP="00234C9E">
      <w:pPr>
        <w:ind w:firstLine="624"/>
        <w:rPr>
          <w:sz w:val="22"/>
          <w:szCs w:val="22"/>
        </w:rPr>
      </w:pPr>
    </w:p>
    <w:p w14:paraId="0C5EB0DB" w14:textId="27B373FD" w:rsidR="00E83028" w:rsidRPr="002A6F1E" w:rsidRDefault="00E83028" w:rsidP="00E83028">
      <w:pPr>
        <w:rPr>
          <w:sz w:val="22"/>
          <w:szCs w:val="22"/>
        </w:rPr>
      </w:pPr>
    </w:p>
    <w:p w14:paraId="2A756DC1" w14:textId="76004B78" w:rsidR="00E83028" w:rsidRPr="002A6F1E" w:rsidRDefault="00E83028" w:rsidP="00E83028">
      <w:pPr>
        <w:rPr>
          <w:sz w:val="22"/>
          <w:szCs w:val="22"/>
        </w:rPr>
      </w:pPr>
    </w:p>
    <w:p w14:paraId="045C29F1" w14:textId="5EC1B307" w:rsidR="00E83028" w:rsidRPr="002A6F1E" w:rsidRDefault="00E83028" w:rsidP="00E83028">
      <w:pPr>
        <w:rPr>
          <w:sz w:val="22"/>
          <w:szCs w:val="22"/>
        </w:rPr>
      </w:pPr>
    </w:p>
    <w:tbl>
      <w:tblPr>
        <w:tblW w:w="10349" w:type="dxa"/>
        <w:tblLayout w:type="fixed"/>
        <w:tblLook w:val="04A0" w:firstRow="1" w:lastRow="0" w:firstColumn="1" w:lastColumn="0" w:noHBand="0" w:noVBand="1"/>
      </w:tblPr>
      <w:tblGrid>
        <w:gridCol w:w="4487"/>
        <w:gridCol w:w="706"/>
        <w:gridCol w:w="317"/>
        <w:gridCol w:w="424"/>
        <w:gridCol w:w="3533"/>
        <w:gridCol w:w="882"/>
      </w:tblGrid>
      <w:tr w:rsidR="00EE2EBD" w14:paraId="69401E58" w14:textId="77777777" w:rsidTr="00374A23">
        <w:tc>
          <w:tcPr>
            <w:tcW w:w="5510" w:type="dxa"/>
            <w:gridSpan w:val="3"/>
            <w:hideMark/>
          </w:tcPr>
          <w:p w14:paraId="44F670DB" w14:textId="2323AEFC" w:rsidR="00EE2EBD" w:rsidRDefault="00EE2EBD" w:rsidP="00EE2EBD">
            <w:pPr>
              <w:rPr>
                <w:rFonts w:ascii="OfficinaSerifBookCTT" w:hAnsi="OfficinaSerifBookCTT"/>
                <w:b/>
              </w:rPr>
            </w:pPr>
            <w:r w:rsidRPr="00EE2EBD">
              <w:rPr>
                <w:b/>
                <w:bCs/>
              </w:rPr>
              <w:t>ОТ ИСПОЛНИТЕЛЯ</w:t>
            </w:r>
          </w:p>
        </w:tc>
        <w:tc>
          <w:tcPr>
            <w:tcW w:w="4839" w:type="dxa"/>
            <w:gridSpan w:val="3"/>
          </w:tcPr>
          <w:p w14:paraId="3D5461FE" w14:textId="3389D10F" w:rsidR="00EE2EBD" w:rsidRDefault="00EE2EBD" w:rsidP="00EE2EBD">
            <w:pPr>
              <w:ind w:left="-958" w:firstLine="1417"/>
              <w:rPr>
                <w:rFonts w:ascii="OfficinaSerifBookCTT" w:hAnsi="OfficinaSerifBookCTT"/>
                <w:b/>
              </w:rPr>
            </w:pPr>
            <w:r>
              <w:rPr>
                <w:b/>
              </w:rPr>
              <w:t>ОТ ЗАКАЗЧИКА</w:t>
            </w:r>
          </w:p>
        </w:tc>
      </w:tr>
      <w:tr w:rsidR="00EE2EBD" w14:paraId="666C032C" w14:textId="77777777" w:rsidTr="00374A23">
        <w:trPr>
          <w:gridAfter w:val="1"/>
          <w:wAfter w:w="882" w:type="dxa"/>
          <w:trHeight w:val="1117"/>
        </w:trPr>
        <w:tc>
          <w:tcPr>
            <w:tcW w:w="5934" w:type="dxa"/>
            <w:gridSpan w:val="4"/>
          </w:tcPr>
          <w:p w14:paraId="0789D6C8" w14:textId="77777777" w:rsidR="00EE2EBD" w:rsidRPr="00EE2EBD" w:rsidRDefault="00EE2EBD" w:rsidP="00EE2EBD">
            <w:pPr>
              <w:rPr>
                <w:b/>
                <w:bCs/>
                <w:color w:val="000000"/>
              </w:rPr>
            </w:pPr>
          </w:p>
          <w:p w14:paraId="40739802" w14:textId="77777777" w:rsidR="00EE2EBD" w:rsidRDefault="00EE2EBD" w:rsidP="00EE2EBD">
            <w:pPr>
              <w:tabs>
                <w:tab w:val="left" w:pos="3178"/>
              </w:tabs>
              <w:ind w:left="318" w:firstLine="141"/>
              <w:jc w:val="center"/>
              <w:rPr>
                <w:b/>
              </w:rPr>
            </w:pPr>
          </w:p>
        </w:tc>
        <w:tc>
          <w:tcPr>
            <w:tcW w:w="3533" w:type="dxa"/>
          </w:tcPr>
          <w:p w14:paraId="46237B3C" w14:textId="77777777" w:rsidR="00EE2EBD" w:rsidRPr="002F425F" w:rsidRDefault="00EE2EBD" w:rsidP="00EE2EBD">
            <w:pPr>
              <w:rPr>
                <w:b/>
                <w:color w:val="000000"/>
              </w:rPr>
            </w:pPr>
            <w:r>
              <w:rPr>
                <w:b/>
              </w:rPr>
              <w:t xml:space="preserve"> </w:t>
            </w:r>
            <w:r w:rsidRPr="002F425F">
              <w:rPr>
                <w:b/>
              </w:rPr>
              <w:t>АО «Н</w:t>
            </w:r>
            <w:r>
              <w:rPr>
                <w:b/>
              </w:rPr>
              <w:t>БК</w:t>
            </w:r>
            <w:r w:rsidRPr="002F425F">
              <w:rPr>
                <w:b/>
              </w:rPr>
              <w:t>»</w:t>
            </w:r>
          </w:p>
          <w:p w14:paraId="5A3B8F1A" w14:textId="77777777" w:rsidR="00EE2EBD" w:rsidRDefault="00EE2EBD" w:rsidP="00EE2EBD">
            <w:pPr>
              <w:ind w:left="1205" w:firstLine="1948"/>
              <w:jc w:val="center"/>
              <w:rPr>
                <w:b/>
                <w:color w:val="000000"/>
              </w:rPr>
            </w:pPr>
          </w:p>
          <w:p w14:paraId="39EDBE46" w14:textId="77777777" w:rsidR="00EE2EBD" w:rsidRDefault="00EE2EBD" w:rsidP="00EE2EBD">
            <w:pPr>
              <w:ind w:left="1205" w:firstLine="1948"/>
              <w:jc w:val="center"/>
              <w:rPr>
                <w:b/>
                <w:color w:val="000000"/>
              </w:rPr>
            </w:pPr>
          </w:p>
          <w:p w14:paraId="70A9577F" w14:textId="07828423" w:rsidR="00EE2EBD" w:rsidRDefault="00EE2EBD" w:rsidP="00EE2EBD">
            <w:pPr>
              <w:rPr>
                <w:b/>
                <w:color w:val="000000"/>
              </w:rPr>
            </w:pPr>
            <w:r w:rsidRPr="006C20BE">
              <w:rPr>
                <w:b/>
                <w:color w:val="000000"/>
              </w:rPr>
              <w:t xml:space="preserve">                                                                   </w:t>
            </w:r>
            <w:r>
              <w:rPr>
                <w:b/>
                <w:color w:val="000000"/>
              </w:rPr>
              <w:t>_______________/</w:t>
            </w:r>
            <w:r w:rsidRPr="000F41C0">
              <w:rPr>
                <w:b/>
                <w:color w:val="000000"/>
              </w:rPr>
              <w:t xml:space="preserve"> Нифонтов Н.А.</w:t>
            </w:r>
            <w:r w:rsidR="000C6A72">
              <w:rPr>
                <w:b/>
                <w:color w:val="000000"/>
              </w:rPr>
              <w:t>/</w:t>
            </w:r>
          </w:p>
          <w:p w14:paraId="7B758493" w14:textId="77777777" w:rsidR="00EE2EBD" w:rsidRDefault="00EE2EBD" w:rsidP="00EE2EBD">
            <w:pPr>
              <w:rPr>
                <w:b/>
              </w:rPr>
            </w:pPr>
          </w:p>
        </w:tc>
      </w:tr>
      <w:tr w:rsidR="00B90B16" w:rsidRPr="002A6F1E" w14:paraId="12732556" w14:textId="77777777" w:rsidTr="00374A23">
        <w:trPr>
          <w:gridAfter w:val="1"/>
          <w:wAfter w:w="882" w:type="dxa"/>
        </w:trPr>
        <w:tc>
          <w:tcPr>
            <w:tcW w:w="4487" w:type="dxa"/>
          </w:tcPr>
          <w:p w14:paraId="334F3E57" w14:textId="77777777" w:rsidR="00B90B16" w:rsidRPr="00B90B16" w:rsidRDefault="00B90B16" w:rsidP="00FC6F7B">
            <w:pPr>
              <w:spacing w:line="256" w:lineRule="auto"/>
              <w:jc w:val="center"/>
              <w:rPr>
                <w:bCs/>
                <w:sz w:val="22"/>
                <w:szCs w:val="22"/>
              </w:rPr>
            </w:pPr>
          </w:p>
        </w:tc>
        <w:tc>
          <w:tcPr>
            <w:tcW w:w="706" w:type="dxa"/>
          </w:tcPr>
          <w:p w14:paraId="021761F5" w14:textId="77777777" w:rsidR="00B90B16" w:rsidRPr="00B90B16" w:rsidRDefault="00B90B16" w:rsidP="00FC6F7B">
            <w:pPr>
              <w:spacing w:line="256" w:lineRule="auto"/>
              <w:jc w:val="center"/>
              <w:rPr>
                <w:bCs/>
                <w:sz w:val="22"/>
                <w:szCs w:val="22"/>
              </w:rPr>
            </w:pPr>
          </w:p>
        </w:tc>
        <w:tc>
          <w:tcPr>
            <w:tcW w:w="4274" w:type="dxa"/>
            <w:gridSpan w:val="3"/>
          </w:tcPr>
          <w:p w14:paraId="44BC9A2A" w14:textId="77777777" w:rsidR="00B90B16" w:rsidRPr="00B90B16" w:rsidRDefault="00B90B16" w:rsidP="00FC6F7B">
            <w:pPr>
              <w:spacing w:line="256" w:lineRule="auto"/>
              <w:jc w:val="center"/>
              <w:rPr>
                <w:bCs/>
                <w:sz w:val="22"/>
                <w:szCs w:val="22"/>
              </w:rPr>
            </w:pPr>
          </w:p>
        </w:tc>
      </w:tr>
    </w:tbl>
    <w:p w14:paraId="570F8AE3" w14:textId="77777777" w:rsidR="002E33C6" w:rsidRPr="002A6F1E" w:rsidRDefault="002E33C6">
      <w:pPr>
        <w:rPr>
          <w:sz w:val="22"/>
          <w:szCs w:val="22"/>
        </w:rPr>
      </w:pPr>
      <w:r w:rsidRPr="002A6F1E">
        <w:rPr>
          <w:sz w:val="22"/>
          <w:szCs w:val="22"/>
        </w:rPr>
        <w:br w:type="page"/>
      </w:r>
    </w:p>
    <w:p w14:paraId="0DA5C846" w14:textId="59327605" w:rsidR="00E83028" w:rsidRPr="002A6F1E" w:rsidRDefault="00B9575A" w:rsidP="00E83028">
      <w:pPr>
        <w:jc w:val="right"/>
        <w:rPr>
          <w:sz w:val="22"/>
          <w:szCs w:val="22"/>
        </w:rPr>
      </w:pPr>
      <w:r w:rsidRPr="002A6F1E">
        <w:rPr>
          <w:sz w:val="22"/>
          <w:szCs w:val="22"/>
        </w:rPr>
        <w:lastRenderedPageBreak/>
        <w:t xml:space="preserve">Приложение </w:t>
      </w:r>
      <w:r w:rsidR="00E83028" w:rsidRPr="002A6F1E">
        <w:rPr>
          <w:sz w:val="22"/>
          <w:szCs w:val="22"/>
        </w:rPr>
        <w:t xml:space="preserve">№ </w:t>
      </w:r>
      <w:r w:rsidRPr="002A6F1E">
        <w:rPr>
          <w:sz w:val="22"/>
          <w:szCs w:val="22"/>
        </w:rPr>
        <w:t>5</w:t>
      </w:r>
    </w:p>
    <w:p w14:paraId="61362EA9" w14:textId="3192BDC3" w:rsidR="00364D2D" w:rsidRPr="00BB3556" w:rsidRDefault="00364D2D" w:rsidP="00364D2D">
      <w:pPr>
        <w:pStyle w:val="a4"/>
        <w:rPr>
          <w:b w:val="0"/>
          <w:bCs/>
          <w:sz w:val="24"/>
          <w:szCs w:val="24"/>
        </w:rPr>
      </w:pPr>
      <w:r>
        <w:rPr>
          <w:b w:val="0"/>
          <w:bCs/>
          <w:sz w:val="22"/>
          <w:szCs w:val="22"/>
        </w:rPr>
        <w:t xml:space="preserve">                                                                      </w:t>
      </w:r>
      <w:r w:rsidR="00171D2B">
        <w:rPr>
          <w:b w:val="0"/>
          <w:bCs/>
          <w:sz w:val="22"/>
          <w:szCs w:val="22"/>
        </w:rPr>
        <w:t xml:space="preserve">    </w:t>
      </w:r>
      <w:r w:rsidRPr="00BB3556">
        <w:rPr>
          <w:b w:val="0"/>
          <w:bCs/>
          <w:sz w:val="22"/>
          <w:szCs w:val="22"/>
        </w:rPr>
        <w:t>к ДОГОВОР</w:t>
      </w:r>
      <w:r w:rsidR="00171D2B">
        <w:rPr>
          <w:b w:val="0"/>
          <w:bCs/>
          <w:sz w:val="22"/>
          <w:szCs w:val="22"/>
        </w:rPr>
        <w:t>У</w:t>
      </w:r>
      <w:r w:rsidRPr="00BB3556">
        <w:rPr>
          <w:b w:val="0"/>
          <w:bCs/>
          <w:sz w:val="22"/>
          <w:szCs w:val="22"/>
        </w:rPr>
        <w:t xml:space="preserve"> №</w:t>
      </w:r>
      <w:r w:rsidR="0030132B">
        <w:rPr>
          <w:bCs/>
          <w:sz w:val="22"/>
          <w:szCs w:val="22"/>
        </w:rPr>
        <w:t xml:space="preserve"> </w:t>
      </w:r>
      <w:r w:rsidR="0030132B" w:rsidRPr="0030132B">
        <w:rPr>
          <w:b w:val="0"/>
          <w:sz w:val="22"/>
          <w:szCs w:val="22"/>
        </w:rPr>
        <w:t>_НБК_ЭС-202</w:t>
      </w:r>
      <w:r w:rsidR="00C6399F">
        <w:rPr>
          <w:b w:val="0"/>
          <w:sz w:val="22"/>
          <w:szCs w:val="22"/>
        </w:rPr>
        <w:t>5</w:t>
      </w:r>
    </w:p>
    <w:p w14:paraId="39F25268" w14:textId="4D1ECC5C" w:rsidR="00E83028" w:rsidRPr="002A6F1E" w:rsidRDefault="00171D2B" w:rsidP="00171D2B">
      <w:pPr>
        <w:jc w:val="center"/>
        <w:rPr>
          <w:sz w:val="22"/>
          <w:szCs w:val="22"/>
        </w:rPr>
      </w:pPr>
      <w:r>
        <w:rPr>
          <w:sz w:val="22"/>
          <w:szCs w:val="22"/>
        </w:rPr>
        <w:t xml:space="preserve">                                                                                                                                                   </w:t>
      </w:r>
      <w:r w:rsidR="00E83028" w:rsidRPr="002A6F1E">
        <w:rPr>
          <w:sz w:val="22"/>
          <w:szCs w:val="22"/>
        </w:rPr>
        <w:t xml:space="preserve">от </w:t>
      </w:r>
      <w:r w:rsidR="00C207DA">
        <w:rPr>
          <w:sz w:val="22"/>
          <w:szCs w:val="22"/>
        </w:rPr>
        <w:t>_________</w:t>
      </w:r>
      <w:r w:rsidR="0030132B">
        <w:rPr>
          <w:sz w:val="22"/>
          <w:szCs w:val="22"/>
        </w:rPr>
        <w:t>__202</w:t>
      </w:r>
      <w:r w:rsidR="00C6399F">
        <w:rPr>
          <w:sz w:val="22"/>
          <w:szCs w:val="22"/>
        </w:rPr>
        <w:t>5</w:t>
      </w:r>
      <w:r w:rsidR="0030132B">
        <w:rPr>
          <w:sz w:val="22"/>
          <w:szCs w:val="22"/>
        </w:rPr>
        <w:t>г.</w:t>
      </w:r>
    </w:p>
    <w:p w14:paraId="20503DBE" w14:textId="77777777" w:rsidR="00E83028" w:rsidRPr="002A6F1E" w:rsidRDefault="00E83028" w:rsidP="00E83028">
      <w:pPr>
        <w:ind w:firstLine="720"/>
        <w:jc w:val="center"/>
        <w:rPr>
          <w:b/>
          <w:sz w:val="22"/>
          <w:szCs w:val="22"/>
        </w:rPr>
      </w:pPr>
    </w:p>
    <w:p w14:paraId="415D7352" w14:textId="77777777" w:rsidR="00E83028" w:rsidRPr="002A6F1E" w:rsidRDefault="00E83028" w:rsidP="00E83028">
      <w:pPr>
        <w:ind w:firstLine="720"/>
        <w:jc w:val="center"/>
        <w:rPr>
          <w:b/>
          <w:sz w:val="22"/>
          <w:szCs w:val="22"/>
        </w:rPr>
      </w:pPr>
      <w:bookmarkStart w:id="5" w:name="_Hlk126583611"/>
      <w:r w:rsidRPr="002A6F1E">
        <w:rPr>
          <w:b/>
          <w:sz w:val="22"/>
          <w:szCs w:val="22"/>
        </w:rPr>
        <w:t>Соглашение о документообороте в электронном виде</w:t>
      </w:r>
      <w:bookmarkEnd w:id="5"/>
    </w:p>
    <w:p w14:paraId="391DEDB3" w14:textId="77777777" w:rsidR="00E83028" w:rsidRPr="002A6F1E" w:rsidRDefault="00E83028" w:rsidP="00E83028">
      <w:pPr>
        <w:ind w:firstLine="720"/>
        <w:jc w:val="center"/>
        <w:rPr>
          <w:b/>
          <w:sz w:val="22"/>
          <w:szCs w:val="22"/>
        </w:rPr>
      </w:pPr>
    </w:p>
    <w:p w14:paraId="20F097CE" w14:textId="0590ABC4" w:rsidR="00E83028" w:rsidRPr="002A6F1E" w:rsidRDefault="00E83028" w:rsidP="00E83028">
      <w:pPr>
        <w:jc w:val="both"/>
        <w:rPr>
          <w:sz w:val="22"/>
          <w:szCs w:val="22"/>
        </w:rPr>
      </w:pPr>
      <w:r w:rsidRPr="002A6F1E">
        <w:rPr>
          <w:sz w:val="22"/>
          <w:szCs w:val="22"/>
        </w:rPr>
        <w:t>г. Москва</w:t>
      </w:r>
    </w:p>
    <w:p w14:paraId="48FC710F" w14:textId="71659604" w:rsidR="00E83028" w:rsidRPr="002A6F1E" w:rsidRDefault="00E83028" w:rsidP="00E83028">
      <w:pPr>
        <w:ind w:firstLine="720"/>
        <w:jc w:val="both"/>
        <w:rPr>
          <w:sz w:val="22"/>
          <w:szCs w:val="22"/>
        </w:rPr>
      </w:pPr>
      <w:r w:rsidRPr="002A6F1E">
        <w:rPr>
          <w:sz w:val="22"/>
          <w:szCs w:val="22"/>
        </w:rPr>
        <w:t>Акционерное общество «Национальная Башенная Компания», в лице уполномоченного лица, подписавшего настоящее Соглашение (</w:t>
      </w:r>
      <w:r w:rsidRPr="002A6F1E">
        <w:rPr>
          <w:b/>
          <w:sz w:val="22"/>
          <w:szCs w:val="22"/>
        </w:rPr>
        <w:t>усиленной квалифицированной электронной подписью)</w:t>
      </w:r>
      <w:r w:rsidRPr="002A6F1E">
        <w:rPr>
          <w:sz w:val="22"/>
          <w:szCs w:val="22"/>
        </w:rPr>
        <w:t xml:space="preserve"> (в дальнейшем именуемое «Сторона 1»), с одной стороны, и Общество с ограниченной ответственностью </w:t>
      </w:r>
      <w:r w:rsidR="002A0EB6" w:rsidRPr="00C6399F">
        <w:rPr>
          <w:sz w:val="22"/>
          <w:szCs w:val="22"/>
          <w:highlight w:val="red"/>
        </w:rPr>
        <w:t>«</w:t>
      </w:r>
      <w:r w:rsidR="00C6399F" w:rsidRPr="00C6399F">
        <w:rPr>
          <w:rFonts w:eastAsia="Calibri"/>
          <w:sz w:val="22"/>
          <w:szCs w:val="22"/>
          <w:highlight w:val="red"/>
        </w:rPr>
        <w:t>»</w:t>
      </w:r>
      <w:r w:rsidRPr="002A6F1E">
        <w:rPr>
          <w:sz w:val="22"/>
          <w:szCs w:val="22"/>
        </w:rPr>
        <w:t>в лице уполномоченного лица, подписавшего настоящее соглашение (</w:t>
      </w:r>
      <w:r w:rsidRPr="002A6F1E">
        <w:rPr>
          <w:b/>
          <w:sz w:val="22"/>
          <w:szCs w:val="22"/>
        </w:rPr>
        <w:t>усиленной квалифицированной электронной подписью)</w:t>
      </w:r>
      <w:r w:rsidRPr="002A6F1E">
        <w:rPr>
          <w:sz w:val="22"/>
          <w:szCs w:val="22"/>
        </w:rPr>
        <w:t xml:space="preserve"> (в дальнейшем именуемое «Сторона 2»), с другой стороны, вместе именуемые «Стороны» (по отдельности - «Сторона») или «Участники электронного документооборота» (по отдельности – «Участник электронного документооборота») заключили настоящее соглашение о нижеследующем:</w:t>
      </w:r>
    </w:p>
    <w:p w14:paraId="178A2145" w14:textId="77777777" w:rsidR="00E83028" w:rsidRPr="002A6F1E" w:rsidRDefault="00E83028" w:rsidP="00E83028">
      <w:pPr>
        <w:numPr>
          <w:ilvl w:val="0"/>
          <w:numId w:val="8"/>
        </w:numPr>
        <w:ind w:firstLine="720"/>
        <w:contextualSpacing/>
        <w:jc w:val="both"/>
        <w:rPr>
          <w:sz w:val="22"/>
          <w:szCs w:val="22"/>
        </w:rPr>
      </w:pPr>
      <w:r w:rsidRPr="002A6F1E">
        <w:rPr>
          <w:sz w:val="22"/>
          <w:szCs w:val="22"/>
        </w:rPr>
        <w:t>Понятия и определения:</w:t>
      </w:r>
    </w:p>
    <w:p w14:paraId="292B1F39" w14:textId="77777777" w:rsidR="00E83028" w:rsidRPr="002A6F1E" w:rsidRDefault="00E83028" w:rsidP="00E83028">
      <w:pPr>
        <w:ind w:firstLine="720"/>
        <w:jc w:val="both"/>
        <w:rPr>
          <w:sz w:val="22"/>
          <w:szCs w:val="22"/>
        </w:rPr>
      </w:pPr>
      <w:r w:rsidRPr="002A6F1E">
        <w:rPr>
          <w:sz w:val="22"/>
          <w:szCs w:val="22"/>
        </w:rPr>
        <w:t xml:space="preserve">Для целей настоящего Соглашения используются следующие понятия и определения: </w:t>
      </w:r>
    </w:p>
    <w:p w14:paraId="7659884C" w14:textId="77777777" w:rsidR="00E83028" w:rsidRPr="002A6F1E" w:rsidRDefault="00E83028" w:rsidP="00E83028">
      <w:pPr>
        <w:ind w:firstLine="720"/>
        <w:jc w:val="both"/>
        <w:rPr>
          <w:sz w:val="22"/>
          <w:szCs w:val="22"/>
        </w:rPr>
      </w:pPr>
      <w:r w:rsidRPr="002A6F1E">
        <w:rPr>
          <w:b/>
          <w:sz w:val="22"/>
          <w:szCs w:val="22"/>
        </w:rPr>
        <w:t>«Договоры»</w:t>
      </w:r>
      <w:r w:rsidRPr="002A6F1E">
        <w:rPr>
          <w:sz w:val="22"/>
          <w:szCs w:val="22"/>
        </w:rPr>
        <w:t xml:space="preserve"> - все соглашения/договоры между Сторонами: 1) действующие договоры/соглашения между Сторонами и дополнительные соглашения к ним, заключенные до даты подписания настоящего Соглашения; 2) возможные договоры/соглашения, которые будут заключены в будущем после даты подписания настоящего Соглашения.</w:t>
      </w:r>
    </w:p>
    <w:p w14:paraId="63CECD75" w14:textId="77777777" w:rsidR="00E83028" w:rsidRPr="002A6F1E" w:rsidRDefault="00E83028" w:rsidP="00E83028">
      <w:pPr>
        <w:ind w:firstLine="720"/>
        <w:jc w:val="both"/>
        <w:rPr>
          <w:sz w:val="22"/>
          <w:szCs w:val="22"/>
        </w:rPr>
      </w:pPr>
      <w:r w:rsidRPr="002A6F1E">
        <w:rPr>
          <w:b/>
          <w:sz w:val="22"/>
          <w:szCs w:val="22"/>
        </w:rPr>
        <w:t>«Ключ электронной подписи»</w:t>
      </w:r>
      <w:r w:rsidRPr="002A6F1E">
        <w:rPr>
          <w:sz w:val="22"/>
          <w:szCs w:val="22"/>
        </w:rPr>
        <w:t xml:space="preserve"> - уникальная последовательность символов, предназначенная для создания электронной подписи. </w:t>
      </w:r>
    </w:p>
    <w:p w14:paraId="0FACF978" w14:textId="77777777" w:rsidR="00E83028" w:rsidRPr="002A6F1E" w:rsidRDefault="00E83028" w:rsidP="00E83028">
      <w:pPr>
        <w:ind w:firstLine="720"/>
        <w:jc w:val="both"/>
        <w:rPr>
          <w:sz w:val="22"/>
          <w:szCs w:val="22"/>
        </w:rPr>
      </w:pPr>
      <w:r w:rsidRPr="002A6F1E">
        <w:rPr>
          <w:b/>
          <w:sz w:val="22"/>
          <w:szCs w:val="22"/>
        </w:rPr>
        <w:t xml:space="preserve">«Ключ проверки электронной подписи» </w:t>
      </w:r>
      <w:r w:rsidRPr="002A6F1E">
        <w:rPr>
          <w:sz w:val="22"/>
          <w:szCs w:val="22"/>
        </w:rPr>
        <w:t xml:space="preserve">-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w:t>
      </w:r>
    </w:p>
    <w:p w14:paraId="79EB1CA6" w14:textId="77777777" w:rsidR="00E83028" w:rsidRPr="002A6F1E" w:rsidRDefault="00E83028" w:rsidP="00E83028">
      <w:pPr>
        <w:ind w:firstLine="720"/>
        <w:jc w:val="both"/>
        <w:rPr>
          <w:sz w:val="22"/>
          <w:szCs w:val="22"/>
        </w:rPr>
      </w:pPr>
      <w:r w:rsidRPr="002A6F1E">
        <w:rPr>
          <w:b/>
          <w:sz w:val="22"/>
          <w:szCs w:val="22"/>
        </w:rPr>
        <w:t xml:space="preserve"> «Оператор электронного документооборота» («ОЭД»)</w:t>
      </w:r>
      <w:r w:rsidRPr="002A6F1E">
        <w:rPr>
          <w:sz w:val="22"/>
          <w:szCs w:val="22"/>
        </w:rPr>
        <w:t xml:space="preserve"> - организация, обеспечивающая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действующим законодательством РФ.</w:t>
      </w:r>
    </w:p>
    <w:p w14:paraId="4BB70504" w14:textId="77777777" w:rsidR="00E83028" w:rsidRPr="002A6F1E" w:rsidRDefault="00E83028" w:rsidP="00E83028">
      <w:pPr>
        <w:ind w:firstLine="720"/>
        <w:jc w:val="both"/>
        <w:rPr>
          <w:sz w:val="22"/>
          <w:szCs w:val="22"/>
        </w:rPr>
      </w:pPr>
      <w:r w:rsidRPr="002A6F1E">
        <w:rPr>
          <w:b/>
          <w:sz w:val="22"/>
          <w:szCs w:val="22"/>
        </w:rPr>
        <w:t>«Отчетный период»</w:t>
      </w:r>
      <w:r w:rsidRPr="002A6F1E">
        <w:rPr>
          <w:sz w:val="22"/>
          <w:szCs w:val="22"/>
        </w:rPr>
        <w:t xml:space="preserve"> - период продолжительностью в один календарный месяц, в котором были оказаны соответствующие Услуги. </w:t>
      </w:r>
    </w:p>
    <w:p w14:paraId="474835E8" w14:textId="77777777" w:rsidR="00E83028" w:rsidRPr="002A6F1E" w:rsidRDefault="00E83028" w:rsidP="00E83028">
      <w:pPr>
        <w:autoSpaceDE w:val="0"/>
        <w:autoSpaceDN w:val="0"/>
        <w:adjustRightInd w:val="0"/>
        <w:ind w:firstLine="708"/>
        <w:jc w:val="both"/>
        <w:rPr>
          <w:sz w:val="22"/>
          <w:szCs w:val="22"/>
        </w:rPr>
      </w:pPr>
      <w:r w:rsidRPr="002A6F1E">
        <w:rPr>
          <w:b/>
          <w:sz w:val="22"/>
          <w:szCs w:val="22"/>
        </w:rPr>
        <w:t>«Порядок выставления и получения счетов-фактур»</w:t>
      </w:r>
      <w:r w:rsidRPr="002A6F1E">
        <w:rPr>
          <w:sz w:val="22"/>
          <w:szCs w:val="22"/>
        </w:rPr>
        <w:t xml:space="preserve"> – Порядок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утверждённый приказом Минфина России от 10 ноября 2015г. № 174н. </w:t>
      </w:r>
    </w:p>
    <w:p w14:paraId="3848DBC0" w14:textId="77777777" w:rsidR="00E83028" w:rsidRPr="002A6F1E" w:rsidRDefault="00E83028" w:rsidP="00E83028">
      <w:pPr>
        <w:ind w:firstLine="720"/>
        <w:jc w:val="both"/>
        <w:rPr>
          <w:b/>
          <w:sz w:val="22"/>
          <w:szCs w:val="22"/>
        </w:rPr>
      </w:pPr>
      <w:r w:rsidRPr="002A6F1E">
        <w:rPr>
          <w:b/>
          <w:sz w:val="22"/>
          <w:szCs w:val="22"/>
        </w:rPr>
        <w:t>«Сертификат ключа проверки электронной подписи»</w:t>
      </w:r>
      <w:r w:rsidRPr="002A6F1E">
        <w:rPr>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r w:rsidRPr="002A6F1E">
        <w:rPr>
          <w:b/>
          <w:sz w:val="22"/>
          <w:szCs w:val="22"/>
        </w:rPr>
        <w:t xml:space="preserve"> </w:t>
      </w:r>
    </w:p>
    <w:p w14:paraId="5E231FC0" w14:textId="77777777" w:rsidR="00E83028" w:rsidRPr="002A6F1E" w:rsidRDefault="00E83028" w:rsidP="00E83028">
      <w:pPr>
        <w:ind w:firstLine="720"/>
        <w:jc w:val="both"/>
        <w:rPr>
          <w:sz w:val="22"/>
          <w:szCs w:val="22"/>
        </w:rPr>
      </w:pPr>
      <w:r w:rsidRPr="002A6F1E">
        <w:rPr>
          <w:b/>
          <w:sz w:val="22"/>
          <w:szCs w:val="22"/>
        </w:rPr>
        <w:t>«Удостоверяющий центр»</w:t>
      </w:r>
      <w:r w:rsidRPr="002A6F1E">
        <w:rPr>
          <w:sz w:val="22"/>
          <w:szCs w:val="22"/>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 </w:t>
      </w:r>
    </w:p>
    <w:p w14:paraId="04860223" w14:textId="77777777" w:rsidR="00E83028" w:rsidRPr="002A6F1E" w:rsidRDefault="00E83028" w:rsidP="00E83028">
      <w:pPr>
        <w:ind w:firstLine="720"/>
        <w:jc w:val="both"/>
        <w:rPr>
          <w:sz w:val="22"/>
          <w:szCs w:val="22"/>
        </w:rPr>
      </w:pPr>
      <w:r w:rsidRPr="002A6F1E">
        <w:rPr>
          <w:b/>
          <w:sz w:val="22"/>
          <w:szCs w:val="22"/>
        </w:rPr>
        <w:t xml:space="preserve"> «Усиленная квалифицированная электронная подпись»</w:t>
      </w:r>
      <w:r w:rsidRPr="002A6F1E">
        <w:rPr>
          <w:sz w:val="22"/>
          <w:szCs w:val="22"/>
        </w:rPr>
        <w:t xml:space="preserve"> - электронная подпись, которая соответствует следующим признакам: </w:t>
      </w:r>
    </w:p>
    <w:p w14:paraId="240CB615" w14:textId="77777777" w:rsidR="00E83028" w:rsidRPr="002A6F1E" w:rsidRDefault="00E83028" w:rsidP="00E83028">
      <w:pPr>
        <w:numPr>
          <w:ilvl w:val="0"/>
          <w:numId w:val="9"/>
        </w:numPr>
        <w:ind w:left="0" w:firstLine="720"/>
        <w:jc w:val="both"/>
        <w:rPr>
          <w:sz w:val="22"/>
          <w:szCs w:val="22"/>
        </w:rPr>
      </w:pPr>
      <w:r w:rsidRPr="002A6F1E">
        <w:rPr>
          <w:sz w:val="22"/>
          <w:szCs w:val="22"/>
        </w:rPr>
        <w:t xml:space="preserve">получена в результате криптографического преобразования информации с </w:t>
      </w:r>
    </w:p>
    <w:p w14:paraId="16B21468"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использованием ключа электронной подписи; </w:t>
      </w:r>
    </w:p>
    <w:p w14:paraId="48C585EA"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позволяет определить лицо, подписавшее электронный документ; </w:t>
      </w:r>
    </w:p>
    <w:p w14:paraId="5CAF3B52"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позволяет обнаружить факт внесения изменений в электронный документ;</w:t>
      </w:r>
    </w:p>
    <w:p w14:paraId="4983A669"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после момента его подписания; </w:t>
      </w:r>
    </w:p>
    <w:p w14:paraId="5A93DA04"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создается с использованием средств электронной подписи; </w:t>
      </w:r>
    </w:p>
    <w:p w14:paraId="751FBD6B"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ключ проверки электронной подписи указан в квалифицированном; </w:t>
      </w:r>
    </w:p>
    <w:p w14:paraId="5DB29646"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сертификате; </w:t>
      </w:r>
    </w:p>
    <w:p w14:paraId="273BE48E"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для создания и проверки электронной подписи используются средства; </w:t>
      </w:r>
    </w:p>
    <w:p w14:paraId="3FBBEF5B" w14:textId="77777777" w:rsidR="00E83028" w:rsidRPr="002A6F1E" w:rsidRDefault="00E83028" w:rsidP="00E83028">
      <w:pPr>
        <w:numPr>
          <w:ilvl w:val="0"/>
          <w:numId w:val="9"/>
        </w:numPr>
        <w:ind w:left="0" w:firstLine="720"/>
        <w:contextualSpacing/>
        <w:jc w:val="both"/>
        <w:rPr>
          <w:sz w:val="22"/>
          <w:szCs w:val="22"/>
        </w:rPr>
      </w:pPr>
      <w:r w:rsidRPr="002A6F1E">
        <w:rPr>
          <w:sz w:val="22"/>
          <w:szCs w:val="22"/>
        </w:rPr>
        <w:t xml:space="preserve">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 </w:t>
      </w:r>
    </w:p>
    <w:p w14:paraId="27DA52BF" w14:textId="27A6E64C" w:rsidR="00E83028" w:rsidRPr="002A6F1E" w:rsidRDefault="00E83028" w:rsidP="00E83028">
      <w:pPr>
        <w:ind w:firstLine="720"/>
        <w:jc w:val="both"/>
        <w:rPr>
          <w:sz w:val="22"/>
          <w:szCs w:val="22"/>
        </w:rPr>
      </w:pPr>
      <w:r w:rsidRPr="002A6F1E">
        <w:rPr>
          <w:b/>
          <w:sz w:val="22"/>
          <w:szCs w:val="22"/>
        </w:rPr>
        <w:t>«Электронные документы»</w:t>
      </w:r>
      <w:r w:rsidRPr="002A6F1E">
        <w:rPr>
          <w:sz w:val="22"/>
          <w:szCs w:val="22"/>
        </w:rPr>
        <w:t xml:space="preserve"> - счета-фактуры; акты оказанных услуг/выполненных работ (далее - «Акты); счета; акты сверки; письма (уведомления) и иные документы, направляемые Сторонами в </w:t>
      </w:r>
      <w:r w:rsidRPr="002A6F1E">
        <w:rPr>
          <w:sz w:val="22"/>
          <w:szCs w:val="22"/>
        </w:rPr>
        <w:lastRenderedPageBreak/>
        <w:t xml:space="preserve">электронном виде. При этом счета-фактуры, Акты, счета, акты сверки за Отчетный период и письма (уведомления) Стороны 1 совместно именуются «Пакетом электронных документов». </w:t>
      </w:r>
    </w:p>
    <w:p w14:paraId="7DA5374F" w14:textId="77777777" w:rsidR="00E83028" w:rsidRPr="002A6F1E" w:rsidRDefault="00E83028" w:rsidP="00E83028">
      <w:pPr>
        <w:ind w:firstLine="720"/>
        <w:jc w:val="both"/>
        <w:rPr>
          <w:sz w:val="22"/>
          <w:szCs w:val="22"/>
        </w:rPr>
      </w:pPr>
      <w:r w:rsidRPr="002A6F1E">
        <w:rPr>
          <w:b/>
          <w:sz w:val="22"/>
          <w:szCs w:val="22"/>
        </w:rPr>
        <w:t>«Электронная подпись» («ЭП»)</w:t>
      </w:r>
      <w:r w:rsidRPr="002A6F1E">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4647CE4E" w14:textId="77777777" w:rsidR="00E83028" w:rsidRPr="002A6F1E" w:rsidRDefault="00E83028" w:rsidP="00E83028">
      <w:pPr>
        <w:tabs>
          <w:tab w:val="left" w:pos="567"/>
        </w:tabs>
        <w:ind w:firstLine="720"/>
        <w:jc w:val="both"/>
        <w:rPr>
          <w:sz w:val="22"/>
          <w:szCs w:val="22"/>
        </w:rPr>
      </w:pPr>
      <w:r w:rsidRPr="002A6F1E">
        <w:rPr>
          <w:sz w:val="22"/>
          <w:szCs w:val="22"/>
        </w:rPr>
        <w:t xml:space="preserve">1. Стороны используют приведённые в данной статье понятия и определения при толковании настоящего Соглашения. </w:t>
      </w:r>
    </w:p>
    <w:p w14:paraId="4BC262DF" w14:textId="77777777" w:rsidR="00E83028" w:rsidRPr="002A6F1E" w:rsidRDefault="00E83028" w:rsidP="00E83028">
      <w:pPr>
        <w:ind w:firstLine="720"/>
        <w:jc w:val="both"/>
        <w:rPr>
          <w:sz w:val="22"/>
          <w:szCs w:val="22"/>
        </w:rPr>
      </w:pPr>
      <w:bookmarkStart w:id="6" w:name="_Toc421186196"/>
      <w:bookmarkStart w:id="7" w:name="_Toc421187957"/>
      <w:bookmarkStart w:id="8" w:name="_Toc421189810"/>
      <w:bookmarkStart w:id="9" w:name="_Toc421189973"/>
      <w:bookmarkStart w:id="10" w:name="_Toc421190077"/>
      <w:bookmarkStart w:id="11" w:name="_Toc421190305"/>
      <w:bookmarkStart w:id="12" w:name="_Toc421190419"/>
      <w:bookmarkStart w:id="13" w:name="_Toc431832852"/>
      <w:bookmarkStart w:id="14" w:name="_Toc431833089"/>
      <w:bookmarkStart w:id="15" w:name="_Toc433274191"/>
      <w:r w:rsidRPr="002A6F1E">
        <w:rPr>
          <w:bCs/>
          <w:sz w:val="22"/>
          <w:szCs w:val="22"/>
        </w:rPr>
        <w:t xml:space="preserve">2. Стороны соглашаются осуществлять весь без исключения документооборот в </w:t>
      </w:r>
      <w:r w:rsidRPr="002A6F1E">
        <w:rPr>
          <w:sz w:val="22"/>
          <w:szCs w:val="22"/>
        </w:rPr>
        <w:t>электронном виде по телекоммуникационным каналам связи с использованием Усиленной квалифицированной электронной подписи в рамках, действующих между ними Договоров.</w:t>
      </w:r>
      <w:bookmarkEnd w:id="6"/>
      <w:bookmarkEnd w:id="7"/>
      <w:bookmarkEnd w:id="8"/>
      <w:bookmarkEnd w:id="9"/>
      <w:bookmarkEnd w:id="10"/>
      <w:bookmarkEnd w:id="11"/>
      <w:bookmarkEnd w:id="12"/>
      <w:bookmarkEnd w:id="13"/>
      <w:bookmarkEnd w:id="14"/>
      <w:bookmarkEnd w:id="15"/>
      <w:r w:rsidRPr="002A6F1E">
        <w:rPr>
          <w:sz w:val="22"/>
          <w:szCs w:val="22"/>
        </w:rPr>
        <w:t xml:space="preserve"> </w:t>
      </w:r>
    </w:p>
    <w:p w14:paraId="7B57EB5C" w14:textId="77777777" w:rsidR="00E83028" w:rsidRPr="002A6F1E" w:rsidRDefault="00E83028" w:rsidP="00E83028">
      <w:pPr>
        <w:ind w:firstLine="720"/>
        <w:jc w:val="both"/>
        <w:rPr>
          <w:sz w:val="22"/>
          <w:szCs w:val="22"/>
        </w:rPr>
      </w:pPr>
      <w:r w:rsidRPr="002A6F1E">
        <w:rPr>
          <w:sz w:val="22"/>
          <w:szCs w:val="22"/>
        </w:rPr>
        <w:t>Обмен Документами в электронном виде по телекоммуникационным каналам связи осуществляется через Оператора/ов электронного документооборота – организацию/ии, обеспечивающую/ие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действующим законодательством РФ.  Каждая из Сторон обязана обеспечивать в течение всего срока действия Договора действительность сертификата ЭП.</w:t>
      </w:r>
    </w:p>
    <w:p w14:paraId="76ED2D44" w14:textId="77777777" w:rsidR="00E83028" w:rsidRPr="002A6F1E" w:rsidRDefault="00E83028" w:rsidP="00E83028">
      <w:pPr>
        <w:ind w:firstLine="720"/>
        <w:jc w:val="both"/>
        <w:rPr>
          <w:sz w:val="22"/>
          <w:szCs w:val="22"/>
        </w:rPr>
      </w:pPr>
      <w:bookmarkStart w:id="16" w:name="_Toc431832853"/>
      <w:bookmarkStart w:id="17" w:name="_Toc431833090"/>
      <w:bookmarkStart w:id="18" w:name="_Toc433274192"/>
      <w:r w:rsidRPr="002A6F1E">
        <w:rPr>
          <w:sz w:val="22"/>
          <w:szCs w:val="22"/>
        </w:rPr>
        <w:t>2.1. Каждая из сторон обязана обеспечить в течение всего срока действия Договора действительность сертификата ЭП.</w:t>
      </w:r>
      <w:bookmarkEnd w:id="16"/>
      <w:bookmarkEnd w:id="17"/>
      <w:bookmarkEnd w:id="18"/>
    </w:p>
    <w:p w14:paraId="03EE8BDC" w14:textId="77777777" w:rsidR="00E83028" w:rsidRPr="002A6F1E" w:rsidRDefault="00E83028" w:rsidP="00E83028">
      <w:pPr>
        <w:ind w:firstLine="720"/>
        <w:jc w:val="both"/>
        <w:rPr>
          <w:sz w:val="22"/>
          <w:szCs w:val="22"/>
        </w:rPr>
      </w:pPr>
      <w:bookmarkStart w:id="19" w:name="_Toc421186197"/>
      <w:bookmarkStart w:id="20" w:name="_Toc421187958"/>
      <w:bookmarkStart w:id="21" w:name="_Toc421189811"/>
      <w:bookmarkStart w:id="22" w:name="_Toc421189974"/>
      <w:bookmarkStart w:id="23" w:name="_Toc421190078"/>
      <w:bookmarkStart w:id="24" w:name="_Toc421190306"/>
      <w:bookmarkStart w:id="25" w:name="_Toc421190420"/>
      <w:bookmarkStart w:id="26" w:name="_Toc433274193"/>
      <w:bookmarkStart w:id="27" w:name="_Toc431833091"/>
      <w:bookmarkStart w:id="28" w:name="_Toc431832854"/>
      <w:r w:rsidRPr="002A6F1E">
        <w:rPr>
          <w:sz w:val="22"/>
          <w:szCs w:val="22"/>
        </w:rPr>
        <w:t>2.2. Подписанием настоящего Соглашения Стороны по всем Договорам выбирают способ доставки электронных документов по Договорам посредством ЭДО</w:t>
      </w:r>
      <w:bookmarkStart w:id="29" w:name="_Toc421186199"/>
      <w:bookmarkStart w:id="30" w:name="_Toc421187960"/>
      <w:bookmarkStart w:id="31" w:name="_Toc421189813"/>
      <w:bookmarkStart w:id="32" w:name="_Toc421189976"/>
      <w:bookmarkStart w:id="33" w:name="_Toc421190080"/>
      <w:bookmarkStart w:id="34" w:name="_Toc421190308"/>
      <w:bookmarkStart w:id="35" w:name="_Toc421190422"/>
      <w:bookmarkEnd w:id="19"/>
      <w:bookmarkEnd w:id="20"/>
      <w:bookmarkEnd w:id="21"/>
      <w:bookmarkEnd w:id="22"/>
      <w:bookmarkEnd w:id="23"/>
      <w:bookmarkEnd w:id="24"/>
      <w:bookmarkEnd w:id="25"/>
      <w:r w:rsidRPr="002A6F1E">
        <w:rPr>
          <w:sz w:val="22"/>
          <w:szCs w:val="22"/>
        </w:rPr>
        <w:t>.</w:t>
      </w:r>
      <w:bookmarkEnd w:id="26"/>
      <w:bookmarkEnd w:id="27"/>
      <w:bookmarkEnd w:id="28"/>
      <w:r w:rsidRPr="002A6F1E">
        <w:rPr>
          <w:sz w:val="22"/>
          <w:szCs w:val="22"/>
        </w:rPr>
        <w:t xml:space="preserve"> </w:t>
      </w:r>
    </w:p>
    <w:p w14:paraId="717817AA" w14:textId="77777777" w:rsidR="00E83028" w:rsidRPr="002A6F1E" w:rsidRDefault="00E83028" w:rsidP="00E83028">
      <w:pPr>
        <w:ind w:firstLine="720"/>
        <w:jc w:val="both"/>
        <w:rPr>
          <w:sz w:val="22"/>
          <w:szCs w:val="22"/>
        </w:rPr>
      </w:pPr>
      <w:bookmarkStart w:id="36" w:name="_Toc431832855"/>
      <w:bookmarkStart w:id="37" w:name="_Toc431833092"/>
      <w:bookmarkStart w:id="38" w:name="_Toc433274194"/>
      <w:r w:rsidRPr="002A6F1E">
        <w:rPr>
          <w:sz w:val="22"/>
          <w:szCs w:val="22"/>
        </w:rPr>
        <w:t>2.3. Электронный документ, подписанный усиленной квалифицированной электронной подписью, признается документом, равнозначным документу на бумажном носителе, подписанному собственноручной подписью уполномоченным лицом.</w:t>
      </w:r>
      <w:bookmarkEnd w:id="29"/>
      <w:bookmarkEnd w:id="30"/>
      <w:bookmarkEnd w:id="31"/>
      <w:bookmarkEnd w:id="32"/>
      <w:bookmarkEnd w:id="33"/>
      <w:bookmarkEnd w:id="34"/>
      <w:bookmarkEnd w:id="35"/>
      <w:bookmarkEnd w:id="36"/>
      <w:bookmarkEnd w:id="37"/>
      <w:bookmarkEnd w:id="38"/>
    </w:p>
    <w:p w14:paraId="2730BD0F" w14:textId="77777777" w:rsidR="00E83028" w:rsidRPr="002A6F1E" w:rsidRDefault="00E83028" w:rsidP="00E83028">
      <w:pPr>
        <w:ind w:firstLine="720"/>
        <w:jc w:val="both"/>
        <w:rPr>
          <w:bCs/>
          <w:sz w:val="22"/>
          <w:szCs w:val="22"/>
        </w:rPr>
      </w:pPr>
      <w:bookmarkStart w:id="39" w:name="_Toc421186200"/>
      <w:bookmarkStart w:id="40" w:name="_Toc421187961"/>
      <w:bookmarkStart w:id="41" w:name="_Toc421189814"/>
      <w:bookmarkStart w:id="42" w:name="_Toc421189977"/>
      <w:bookmarkStart w:id="43" w:name="_Toc421190081"/>
      <w:bookmarkStart w:id="44" w:name="_Toc421190309"/>
      <w:bookmarkStart w:id="45" w:name="_Toc421190423"/>
      <w:bookmarkStart w:id="46" w:name="_Toc431832856"/>
      <w:bookmarkStart w:id="47" w:name="_Toc431833093"/>
      <w:bookmarkStart w:id="48" w:name="_Toc433274195"/>
      <w:r w:rsidRPr="002A6F1E">
        <w:rPr>
          <w:sz w:val="22"/>
          <w:szCs w:val="22"/>
        </w:rPr>
        <w:t>2.4. Одной электронной подписью могут быть</w:t>
      </w:r>
      <w:r w:rsidRPr="002A6F1E">
        <w:rPr>
          <w:bCs/>
          <w:sz w:val="22"/>
          <w:szCs w:val="22"/>
        </w:rPr>
        <w:t xml:space="preserve"> подписаны несколько связанных между собой Электронных документов - Пакет электронных документов.</w:t>
      </w:r>
      <w:bookmarkEnd w:id="39"/>
      <w:bookmarkEnd w:id="40"/>
      <w:bookmarkEnd w:id="41"/>
      <w:bookmarkEnd w:id="42"/>
      <w:bookmarkEnd w:id="43"/>
      <w:bookmarkEnd w:id="44"/>
      <w:bookmarkEnd w:id="45"/>
      <w:bookmarkEnd w:id="46"/>
      <w:bookmarkEnd w:id="47"/>
      <w:bookmarkEnd w:id="48"/>
      <w:r w:rsidRPr="002A6F1E">
        <w:rPr>
          <w:bCs/>
          <w:sz w:val="22"/>
          <w:szCs w:val="22"/>
        </w:rPr>
        <w:t xml:space="preserve"> </w:t>
      </w:r>
    </w:p>
    <w:p w14:paraId="13D1BC4C" w14:textId="77777777" w:rsidR="00E83028" w:rsidRPr="002A6F1E" w:rsidRDefault="00E83028" w:rsidP="00E83028">
      <w:pPr>
        <w:tabs>
          <w:tab w:val="left" w:pos="567"/>
        </w:tabs>
        <w:ind w:firstLine="720"/>
        <w:jc w:val="both"/>
        <w:outlineLvl w:val="0"/>
        <w:rPr>
          <w:bCs/>
          <w:sz w:val="22"/>
          <w:szCs w:val="22"/>
        </w:rPr>
      </w:pPr>
      <w:bookmarkStart w:id="49" w:name="_Toc421186201"/>
      <w:bookmarkStart w:id="50" w:name="_Toc421187962"/>
      <w:bookmarkStart w:id="51" w:name="_Toc421189815"/>
      <w:bookmarkStart w:id="52" w:name="_Toc421189978"/>
      <w:bookmarkStart w:id="53" w:name="_Toc421190082"/>
      <w:bookmarkStart w:id="54" w:name="_Toc421190310"/>
      <w:bookmarkStart w:id="55" w:name="_Toc421190424"/>
      <w:bookmarkStart w:id="56" w:name="_Toc431832857"/>
      <w:bookmarkStart w:id="57" w:name="_Toc431833094"/>
      <w:bookmarkStart w:id="58" w:name="_Toc433274196"/>
      <w:r w:rsidRPr="002A6F1E">
        <w:rPr>
          <w:bCs/>
          <w:sz w:val="22"/>
          <w:szCs w:val="22"/>
        </w:rPr>
        <w:t>2.5. Электронный документ/Пакет электронных документов по телекоммуникационным каналам связи считается исходящим от Участника электронного документооборота, если он подписан Электронной подписью, принадлежащей уполномоченному лицу Участника электронного документооборота, и он направил Электронный документ/Пакет электронных документов через Оператора электронного документооборота по телекоммуникационным каналам связи в соответствии с Порядком выставления и получения счетов-фактур.</w:t>
      </w:r>
      <w:bookmarkEnd w:id="49"/>
      <w:bookmarkEnd w:id="50"/>
      <w:bookmarkEnd w:id="51"/>
      <w:bookmarkEnd w:id="52"/>
      <w:bookmarkEnd w:id="53"/>
      <w:bookmarkEnd w:id="54"/>
      <w:bookmarkEnd w:id="55"/>
      <w:bookmarkEnd w:id="56"/>
      <w:bookmarkEnd w:id="57"/>
      <w:bookmarkEnd w:id="58"/>
      <w:r w:rsidRPr="002A6F1E">
        <w:rPr>
          <w:bCs/>
          <w:sz w:val="22"/>
          <w:szCs w:val="22"/>
        </w:rPr>
        <w:t xml:space="preserve"> </w:t>
      </w:r>
    </w:p>
    <w:p w14:paraId="70316CE6" w14:textId="77777777" w:rsidR="00E83028" w:rsidRPr="002A6F1E" w:rsidRDefault="00E83028" w:rsidP="00E83028">
      <w:pPr>
        <w:tabs>
          <w:tab w:val="left" w:pos="567"/>
        </w:tabs>
        <w:ind w:firstLine="720"/>
        <w:jc w:val="both"/>
        <w:outlineLvl w:val="0"/>
        <w:rPr>
          <w:bCs/>
          <w:sz w:val="22"/>
          <w:szCs w:val="22"/>
        </w:rPr>
      </w:pPr>
      <w:bookmarkStart w:id="59" w:name="_Toc421186202"/>
      <w:bookmarkStart w:id="60" w:name="_Toc421187963"/>
      <w:bookmarkStart w:id="61" w:name="_Toc421189816"/>
      <w:bookmarkStart w:id="62" w:name="_Toc421189979"/>
      <w:bookmarkStart w:id="63" w:name="_Toc421190083"/>
      <w:bookmarkStart w:id="64" w:name="_Toc421190311"/>
      <w:bookmarkStart w:id="65" w:name="_Toc421190425"/>
      <w:bookmarkStart w:id="66" w:name="_Toc431832858"/>
      <w:bookmarkStart w:id="67" w:name="_Toc431833095"/>
      <w:bookmarkStart w:id="68" w:name="_Toc433274197"/>
      <w:r w:rsidRPr="002A6F1E">
        <w:rPr>
          <w:bCs/>
          <w:sz w:val="22"/>
          <w:szCs w:val="22"/>
        </w:rPr>
        <w:t>3. При использовании Усиленных квалифицированных электронных подписей Участники электронного документооборота обязаны:</w:t>
      </w:r>
      <w:bookmarkEnd w:id="59"/>
      <w:bookmarkEnd w:id="60"/>
      <w:bookmarkEnd w:id="61"/>
      <w:bookmarkEnd w:id="62"/>
      <w:bookmarkEnd w:id="63"/>
      <w:bookmarkEnd w:id="64"/>
      <w:bookmarkEnd w:id="65"/>
      <w:bookmarkEnd w:id="66"/>
      <w:bookmarkEnd w:id="67"/>
      <w:bookmarkEnd w:id="68"/>
      <w:r w:rsidRPr="002A6F1E">
        <w:rPr>
          <w:bCs/>
          <w:sz w:val="22"/>
          <w:szCs w:val="22"/>
        </w:rPr>
        <w:t xml:space="preserve"> </w:t>
      </w:r>
    </w:p>
    <w:p w14:paraId="332BA3B9" w14:textId="77777777" w:rsidR="00E83028" w:rsidRPr="002A6F1E" w:rsidRDefault="00E83028" w:rsidP="00E83028">
      <w:pPr>
        <w:tabs>
          <w:tab w:val="left" w:pos="567"/>
        </w:tabs>
        <w:ind w:firstLine="720"/>
        <w:jc w:val="both"/>
        <w:rPr>
          <w:sz w:val="22"/>
          <w:szCs w:val="22"/>
        </w:rPr>
      </w:pPr>
      <w:r w:rsidRPr="002A6F1E">
        <w:rPr>
          <w:sz w:val="22"/>
          <w:szCs w:val="22"/>
        </w:rPr>
        <w:t xml:space="preserve">3.1.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w:t>
      </w:r>
    </w:p>
    <w:p w14:paraId="2C34C6E7" w14:textId="77777777" w:rsidR="00E83028" w:rsidRPr="002A6F1E" w:rsidRDefault="00E83028" w:rsidP="00E83028">
      <w:pPr>
        <w:tabs>
          <w:tab w:val="left" w:pos="567"/>
        </w:tabs>
        <w:ind w:firstLine="720"/>
        <w:jc w:val="both"/>
        <w:rPr>
          <w:sz w:val="22"/>
          <w:szCs w:val="22"/>
        </w:rPr>
      </w:pPr>
      <w:r w:rsidRPr="002A6F1E">
        <w:rPr>
          <w:sz w:val="22"/>
          <w:szCs w:val="22"/>
        </w:rPr>
        <w:t xml:space="preserve">3.2.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 </w:t>
      </w:r>
    </w:p>
    <w:p w14:paraId="7FBF4576" w14:textId="77777777" w:rsidR="00E83028" w:rsidRPr="002A6F1E" w:rsidRDefault="00E83028" w:rsidP="00E83028">
      <w:pPr>
        <w:tabs>
          <w:tab w:val="left" w:pos="567"/>
        </w:tabs>
        <w:ind w:firstLine="720"/>
        <w:jc w:val="both"/>
        <w:rPr>
          <w:sz w:val="22"/>
          <w:szCs w:val="22"/>
        </w:rPr>
      </w:pPr>
      <w:r w:rsidRPr="002A6F1E">
        <w:rPr>
          <w:sz w:val="22"/>
          <w:szCs w:val="22"/>
        </w:rPr>
        <w:t xml:space="preserve">3.3. не использовать Ключ электронной подписи при наличии оснований полагать, что конфиденциальность данного Ключа нарушена; </w:t>
      </w:r>
    </w:p>
    <w:p w14:paraId="67D8ACE3" w14:textId="77777777" w:rsidR="00E83028" w:rsidRPr="002A6F1E" w:rsidRDefault="00E83028" w:rsidP="00E83028">
      <w:pPr>
        <w:tabs>
          <w:tab w:val="left" w:pos="567"/>
        </w:tabs>
        <w:ind w:firstLine="720"/>
        <w:jc w:val="both"/>
        <w:rPr>
          <w:sz w:val="22"/>
          <w:szCs w:val="22"/>
        </w:rPr>
      </w:pPr>
      <w:r w:rsidRPr="002A6F1E">
        <w:rPr>
          <w:sz w:val="22"/>
          <w:szCs w:val="22"/>
        </w:rPr>
        <w:t xml:space="preserve">3.4. использовать для создания и проверки Усиленных квалифицированных электронных подписей, создания Ключей, усиленных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ФЗ «Об электронной подписи». </w:t>
      </w:r>
    </w:p>
    <w:p w14:paraId="7E6D6564" w14:textId="77777777" w:rsidR="00E83028" w:rsidRPr="002A6F1E" w:rsidRDefault="00E83028" w:rsidP="00E83028">
      <w:pPr>
        <w:tabs>
          <w:tab w:val="left" w:pos="567"/>
        </w:tabs>
        <w:ind w:firstLine="720"/>
        <w:jc w:val="both"/>
        <w:rPr>
          <w:sz w:val="22"/>
          <w:szCs w:val="22"/>
        </w:rPr>
      </w:pPr>
      <w:bookmarkStart w:id="69" w:name="_Toc431832859"/>
      <w:bookmarkStart w:id="70" w:name="_Toc431833096"/>
      <w:bookmarkStart w:id="71" w:name="_Toc433274198"/>
      <w:bookmarkStart w:id="72" w:name="_Toc421186203"/>
      <w:bookmarkStart w:id="73" w:name="_Toc421187964"/>
      <w:bookmarkStart w:id="74" w:name="_Toc421189817"/>
      <w:bookmarkStart w:id="75" w:name="_Toc421189980"/>
      <w:bookmarkStart w:id="76" w:name="_Toc421190084"/>
      <w:bookmarkStart w:id="77" w:name="_Toc421190312"/>
      <w:bookmarkStart w:id="78" w:name="_Toc421190426"/>
      <w:r w:rsidRPr="002A6F1E">
        <w:rPr>
          <w:sz w:val="22"/>
          <w:szCs w:val="22"/>
        </w:rPr>
        <w:t>4.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bookmarkEnd w:id="69"/>
      <w:bookmarkEnd w:id="70"/>
      <w:bookmarkEnd w:id="71"/>
      <w:r w:rsidRPr="002A6F1E">
        <w:rPr>
          <w:sz w:val="22"/>
          <w:szCs w:val="22"/>
        </w:rPr>
        <w:t xml:space="preserve"> </w:t>
      </w:r>
      <w:bookmarkEnd w:id="72"/>
      <w:bookmarkEnd w:id="73"/>
      <w:bookmarkEnd w:id="74"/>
      <w:bookmarkEnd w:id="75"/>
      <w:bookmarkEnd w:id="76"/>
      <w:bookmarkEnd w:id="77"/>
      <w:bookmarkEnd w:id="78"/>
    </w:p>
    <w:p w14:paraId="45D7A0DE" w14:textId="77777777" w:rsidR="00E83028" w:rsidRPr="002A6F1E" w:rsidRDefault="00E83028" w:rsidP="00E83028">
      <w:pPr>
        <w:tabs>
          <w:tab w:val="left" w:pos="567"/>
        </w:tabs>
        <w:ind w:firstLine="720"/>
        <w:jc w:val="both"/>
        <w:rPr>
          <w:sz w:val="22"/>
          <w:szCs w:val="22"/>
        </w:rPr>
      </w:pPr>
      <w:r w:rsidRPr="002A6F1E">
        <w:rPr>
          <w:sz w:val="22"/>
          <w:szCs w:val="22"/>
        </w:rPr>
        <w:t xml:space="preserve">4.1.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14:paraId="7C434215" w14:textId="77777777" w:rsidR="00E83028" w:rsidRPr="002A6F1E" w:rsidRDefault="00E83028" w:rsidP="00E83028">
      <w:pPr>
        <w:tabs>
          <w:tab w:val="left" w:pos="567"/>
        </w:tabs>
        <w:ind w:firstLine="720"/>
        <w:jc w:val="both"/>
        <w:rPr>
          <w:sz w:val="22"/>
          <w:szCs w:val="22"/>
        </w:rPr>
      </w:pPr>
      <w:r w:rsidRPr="002A6F1E">
        <w:rPr>
          <w:sz w:val="22"/>
          <w:szCs w:val="22"/>
        </w:rPr>
        <w:t xml:space="preserve">4.2.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14:paraId="3B4B0CE0" w14:textId="77777777" w:rsidR="00E83028" w:rsidRPr="002A6F1E" w:rsidRDefault="00E83028" w:rsidP="00E83028">
      <w:pPr>
        <w:tabs>
          <w:tab w:val="left" w:pos="567"/>
        </w:tabs>
        <w:ind w:firstLine="720"/>
        <w:jc w:val="both"/>
        <w:rPr>
          <w:sz w:val="22"/>
          <w:szCs w:val="22"/>
        </w:rPr>
      </w:pPr>
      <w:r w:rsidRPr="002A6F1E">
        <w:rPr>
          <w:sz w:val="22"/>
          <w:szCs w:val="22"/>
        </w:rPr>
        <w:t xml:space="preserve">4.3.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лица, подписавшего Электронный документ; </w:t>
      </w:r>
    </w:p>
    <w:p w14:paraId="4939C0EB" w14:textId="77777777" w:rsidR="00E83028" w:rsidRPr="002A6F1E" w:rsidRDefault="00E83028" w:rsidP="00E83028">
      <w:pPr>
        <w:tabs>
          <w:tab w:val="left" w:pos="567"/>
        </w:tabs>
        <w:ind w:firstLine="720"/>
        <w:jc w:val="both"/>
        <w:rPr>
          <w:sz w:val="22"/>
          <w:szCs w:val="22"/>
        </w:rPr>
      </w:pPr>
      <w:r w:rsidRPr="002A6F1E">
        <w:rPr>
          <w:sz w:val="22"/>
          <w:szCs w:val="22"/>
        </w:rPr>
        <w:lastRenderedPageBreak/>
        <w:t xml:space="preserve">4.4.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14:paraId="47AAE584" w14:textId="77777777" w:rsidR="00E83028" w:rsidRPr="002A6F1E" w:rsidRDefault="00E83028" w:rsidP="00E83028">
      <w:pPr>
        <w:tabs>
          <w:tab w:val="left" w:pos="567"/>
        </w:tabs>
        <w:ind w:firstLine="720"/>
        <w:jc w:val="both"/>
        <w:rPr>
          <w:sz w:val="22"/>
          <w:szCs w:val="22"/>
        </w:rPr>
      </w:pPr>
      <w:r w:rsidRPr="002A6F1E">
        <w:rPr>
          <w:sz w:val="22"/>
          <w:szCs w:val="22"/>
        </w:rPr>
        <w:t>5. Выставление и получение Электронных документов/Пакетов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 указанных в п. 2 настоящего соглашения.</w:t>
      </w:r>
    </w:p>
    <w:p w14:paraId="0233D33F" w14:textId="77777777" w:rsidR="00E83028" w:rsidRPr="002A6F1E" w:rsidRDefault="00E83028" w:rsidP="00E83028">
      <w:pPr>
        <w:tabs>
          <w:tab w:val="left" w:pos="567"/>
        </w:tabs>
        <w:ind w:firstLine="720"/>
        <w:jc w:val="both"/>
        <w:rPr>
          <w:sz w:val="22"/>
          <w:szCs w:val="22"/>
        </w:rPr>
      </w:pPr>
      <w:r w:rsidRPr="002A6F1E">
        <w:rPr>
          <w:sz w:val="22"/>
          <w:szCs w:val="22"/>
        </w:rPr>
        <w:t xml:space="preserve">6. Стороны обязуются применять при осуществлении электронного документооборота формы документов, установленные действующим законодательством или Стороной 1: </w:t>
      </w:r>
    </w:p>
    <w:p w14:paraId="193BC6A5" w14:textId="77777777" w:rsidR="00E83028" w:rsidRPr="002A6F1E" w:rsidRDefault="00E83028" w:rsidP="00E83028">
      <w:pPr>
        <w:numPr>
          <w:ilvl w:val="1"/>
          <w:numId w:val="10"/>
        </w:numPr>
        <w:tabs>
          <w:tab w:val="left" w:pos="567"/>
        </w:tabs>
        <w:ind w:left="0" w:firstLine="709"/>
        <w:contextualSpacing/>
        <w:jc w:val="both"/>
        <w:rPr>
          <w:sz w:val="22"/>
          <w:szCs w:val="22"/>
        </w:rPr>
      </w:pPr>
      <w:r w:rsidRPr="002A6F1E">
        <w:rPr>
          <w:sz w:val="22"/>
          <w:szCs w:val="22"/>
        </w:rPr>
        <w:t>счета-фактуры должны составляться в электронном виде по формам, установленным законодательством РФ;</w:t>
      </w:r>
    </w:p>
    <w:p w14:paraId="2540689C" w14:textId="77777777" w:rsidR="00E83028" w:rsidRPr="002A6F1E" w:rsidRDefault="00E83028" w:rsidP="00E83028">
      <w:pPr>
        <w:numPr>
          <w:ilvl w:val="1"/>
          <w:numId w:val="10"/>
        </w:numPr>
        <w:tabs>
          <w:tab w:val="left" w:pos="567"/>
        </w:tabs>
        <w:ind w:left="0" w:firstLine="709"/>
        <w:contextualSpacing/>
        <w:jc w:val="both"/>
        <w:rPr>
          <w:sz w:val="22"/>
          <w:szCs w:val="22"/>
        </w:rPr>
      </w:pPr>
      <w:r w:rsidRPr="002A6F1E">
        <w:rPr>
          <w:sz w:val="22"/>
          <w:szCs w:val="22"/>
        </w:rPr>
        <w:t xml:space="preserve">Акты, счета, акты сверки и письма (уведомления) и иные документы Стороны 1 должны быть составлены по формам, установленным Стороной 1, либо по согласованным Сторонами 1 и 2 формам, или формам и виде, предусмотренным законодательством РФ; </w:t>
      </w:r>
    </w:p>
    <w:p w14:paraId="32F9E9C9" w14:textId="77777777" w:rsidR="00E83028" w:rsidRPr="002A6F1E" w:rsidRDefault="00E83028" w:rsidP="00E83028">
      <w:pPr>
        <w:tabs>
          <w:tab w:val="left" w:pos="567"/>
        </w:tabs>
        <w:ind w:firstLine="720"/>
        <w:jc w:val="both"/>
        <w:rPr>
          <w:sz w:val="22"/>
          <w:szCs w:val="22"/>
        </w:rPr>
      </w:pPr>
      <w:r w:rsidRPr="002A6F1E">
        <w:rPr>
          <w:sz w:val="22"/>
          <w:szCs w:val="22"/>
        </w:rPr>
        <w:t xml:space="preserve">7. Обмен Электронными документами/Пакетами электронных документов между Сторонами по телекоммуникационным каналам связи с применением Усиленной квалифицированной электронной подписи производится в соответствии с Порядком выставления и получения счетов-фактур. </w:t>
      </w:r>
    </w:p>
    <w:p w14:paraId="388A97F1" w14:textId="77777777" w:rsidR="00E83028" w:rsidRPr="002A6F1E" w:rsidRDefault="00E83028" w:rsidP="00E83028">
      <w:pPr>
        <w:tabs>
          <w:tab w:val="left" w:pos="567"/>
        </w:tabs>
        <w:ind w:firstLine="720"/>
        <w:jc w:val="both"/>
        <w:rPr>
          <w:sz w:val="22"/>
          <w:szCs w:val="22"/>
        </w:rPr>
      </w:pPr>
      <w:r w:rsidRPr="002A6F1E">
        <w:rPr>
          <w:sz w:val="22"/>
          <w:szCs w:val="22"/>
        </w:rPr>
        <w:t xml:space="preserve">7.1. Датой выставления Стороне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электронного документооборота от другой Стороны, указанная в подтверждении этого Оператора электронного документооборота. </w:t>
      </w:r>
    </w:p>
    <w:p w14:paraId="37F3BCD0" w14:textId="77777777" w:rsidR="00E83028" w:rsidRPr="002A6F1E" w:rsidRDefault="00E83028" w:rsidP="00E83028">
      <w:pPr>
        <w:tabs>
          <w:tab w:val="left" w:pos="567"/>
        </w:tabs>
        <w:ind w:firstLine="720"/>
        <w:jc w:val="both"/>
        <w:rPr>
          <w:sz w:val="22"/>
          <w:szCs w:val="22"/>
        </w:rPr>
      </w:pPr>
      <w:r w:rsidRPr="002A6F1E">
        <w:rPr>
          <w:sz w:val="22"/>
          <w:szCs w:val="22"/>
        </w:rPr>
        <w:t xml:space="preserve">7.2. Датой получения Стороной Электронного документа/Пакета электронных документов по телекоммуникационным каналам связи считается дата направления ей Оператором электронного документооборота файла Электронного документа/Пакета электронных документов другой Стороны, указанная в подтверждении этого Оператора электронного документооборота. </w:t>
      </w:r>
    </w:p>
    <w:p w14:paraId="1C9F3D40" w14:textId="77777777" w:rsidR="00E83028" w:rsidRPr="002A6F1E" w:rsidRDefault="00E83028" w:rsidP="00E83028">
      <w:pPr>
        <w:tabs>
          <w:tab w:val="left" w:pos="567"/>
        </w:tabs>
        <w:ind w:firstLine="720"/>
        <w:jc w:val="both"/>
        <w:rPr>
          <w:sz w:val="22"/>
          <w:szCs w:val="22"/>
        </w:rPr>
      </w:pPr>
      <w:r w:rsidRPr="002A6F1E">
        <w:rPr>
          <w:sz w:val="22"/>
          <w:szCs w:val="22"/>
        </w:rPr>
        <w:t xml:space="preserve">7.3. Электронный документ/Пакет электронных документов считается полученным Стороной, если ей поступило соответствующее подтверждение Оператора электронного документооборота, при наличии ее извещения о получении Электронного документа/Пакета электронных документов, подписанного ее Электронной цифровой подписью и подтвержденного Оператором электронного документооборота. </w:t>
      </w:r>
    </w:p>
    <w:p w14:paraId="23FD70E1" w14:textId="77777777" w:rsidR="00E83028" w:rsidRPr="002A6F1E" w:rsidRDefault="00E83028" w:rsidP="00E83028">
      <w:pPr>
        <w:tabs>
          <w:tab w:val="left" w:pos="567"/>
        </w:tabs>
        <w:ind w:firstLine="720"/>
        <w:jc w:val="both"/>
        <w:rPr>
          <w:sz w:val="22"/>
          <w:szCs w:val="22"/>
        </w:rPr>
      </w:pPr>
      <w:r w:rsidRPr="002A6F1E">
        <w:rPr>
          <w:sz w:val="22"/>
          <w:szCs w:val="22"/>
        </w:rPr>
        <w:t>7.4. Участники электронного документооборота обеспечивают порядок хранения Электронных документов/Пакетов электронных документов, подписанных Электронной подписью,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соответствии с требованиями действующего законодательства, а срок хранения электронных документов – по аналогии с документами, составленными на бумажном носителе.</w:t>
      </w:r>
    </w:p>
    <w:p w14:paraId="4CE03D28" w14:textId="77777777" w:rsidR="00E83028" w:rsidRPr="002A6F1E" w:rsidRDefault="00E83028" w:rsidP="00E83028">
      <w:pPr>
        <w:tabs>
          <w:tab w:val="left" w:pos="567"/>
        </w:tabs>
        <w:ind w:firstLine="720"/>
        <w:jc w:val="both"/>
        <w:rPr>
          <w:sz w:val="22"/>
          <w:szCs w:val="22"/>
        </w:rPr>
      </w:pPr>
      <w:r w:rsidRPr="002A6F1E">
        <w:rPr>
          <w:sz w:val="22"/>
          <w:szCs w:val="22"/>
        </w:rPr>
        <w:t xml:space="preserve">8.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 </w:t>
      </w:r>
    </w:p>
    <w:p w14:paraId="51970411" w14:textId="77777777" w:rsidR="00E83028" w:rsidRPr="002A6F1E" w:rsidRDefault="00E83028" w:rsidP="00E83028">
      <w:pPr>
        <w:tabs>
          <w:tab w:val="left" w:pos="567"/>
        </w:tabs>
        <w:suppressAutoHyphens/>
        <w:ind w:firstLine="720"/>
        <w:jc w:val="both"/>
        <w:textAlignment w:val="baseline"/>
        <w:rPr>
          <w:sz w:val="22"/>
          <w:szCs w:val="22"/>
        </w:rPr>
      </w:pPr>
      <w:r w:rsidRPr="002A6F1E">
        <w:rPr>
          <w:sz w:val="22"/>
          <w:szCs w:val="22"/>
        </w:rPr>
        <w:t xml:space="preserve">9. Сторона 2 обязуется обеспечить техническую возможность для приема и обработки им Пакетов электронных документов и осуществить иные необходимые действия в соответствии с Порядком выставления и получения счетов-фактур и условиями обслуживания Оператора электронного документооборота, размещенными на его сайте. </w:t>
      </w:r>
    </w:p>
    <w:p w14:paraId="2983E688" w14:textId="3B0C82F2" w:rsidR="00E83028" w:rsidRPr="002A6F1E" w:rsidRDefault="00E83028" w:rsidP="00E83028">
      <w:pPr>
        <w:tabs>
          <w:tab w:val="left" w:pos="567"/>
        </w:tabs>
        <w:ind w:firstLine="720"/>
        <w:jc w:val="both"/>
        <w:rPr>
          <w:sz w:val="22"/>
          <w:szCs w:val="22"/>
        </w:rPr>
      </w:pPr>
      <w:r w:rsidRPr="002A6F1E">
        <w:rPr>
          <w:sz w:val="22"/>
          <w:szCs w:val="22"/>
        </w:rPr>
        <w:t xml:space="preserve">10.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временного сбоя Стороны производят обмен документами на бумажном носителе с подписанием собственноручной подписью уполномоченного представителя Стороны. Каждая из Сторон имеет право запрашивать копии Документов, составленных в виде электронных документов, в бумажном печатном виде, а другая Сторона обязана предоставлять запрашиваемые Документы в бумажном печатном виде, не позднее </w:t>
      </w:r>
      <w:r w:rsidR="002F425F">
        <w:rPr>
          <w:sz w:val="22"/>
          <w:szCs w:val="22"/>
        </w:rPr>
        <w:t>10</w:t>
      </w:r>
      <w:r w:rsidRPr="002A6F1E">
        <w:rPr>
          <w:sz w:val="22"/>
          <w:szCs w:val="22"/>
        </w:rPr>
        <w:t xml:space="preserve"> (</w:t>
      </w:r>
      <w:r w:rsidR="002F425F">
        <w:rPr>
          <w:sz w:val="22"/>
          <w:szCs w:val="22"/>
        </w:rPr>
        <w:t>десяти</w:t>
      </w:r>
      <w:r w:rsidRPr="002A6F1E">
        <w:rPr>
          <w:sz w:val="22"/>
          <w:szCs w:val="22"/>
        </w:rPr>
        <w:t xml:space="preserve">) календарных дней с момента получения такого запроса. </w:t>
      </w:r>
    </w:p>
    <w:p w14:paraId="442FA787" w14:textId="77777777" w:rsidR="00E83028" w:rsidRPr="002A6F1E" w:rsidRDefault="00E83028" w:rsidP="00E83028">
      <w:pPr>
        <w:tabs>
          <w:tab w:val="left" w:pos="567"/>
        </w:tabs>
        <w:ind w:firstLine="720"/>
        <w:jc w:val="both"/>
        <w:rPr>
          <w:sz w:val="22"/>
          <w:szCs w:val="22"/>
        </w:rPr>
      </w:pPr>
      <w:r w:rsidRPr="002A6F1E">
        <w:rPr>
          <w:sz w:val="22"/>
          <w:szCs w:val="22"/>
        </w:rPr>
        <w:t xml:space="preserve">11. Настоящее Соглашение считается заключенным между Участниками электронного документооборота, если оно подписано каждой из Сторон Усиленными квалифицированными электронными подписями. </w:t>
      </w:r>
    </w:p>
    <w:p w14:paraId="733AC1C1" w14:textId="2292783D" w:rsidR="00E83028" w:rsidRPr="002A6F1E" w:rsidRDefault="00E83028" w:rsidP="00E83028">
      <w:pPr>
        <w:tabs>
          <w:tab w:val="left" w:pos="567"/>
        </w:tabs>
        <w:ind w:firstLine="720"/>
        <w:jc w:val="both"/>
        <w:rPr>
          <w:sz w:val="22"/>
          <w:szCs w:val="22"/>
        </w:rPr>
      </w:pPr>
      <w:r w:rsidRPr="002A6F1E">
        <w:rPr>
          <w:sz w:val="22"/>
          <w:szCs w:val="22"/>
        </w:rPr>
        <w:t xml:space="preserve">12. Настоящее Соглашение вступает в силу с момента подписания и действует до полного исполнения обязательств Сторон по последнему из заключенных между ними Договоров при наличии действительного сертификата ЭП. Сторона, сертификат ЭП которой прекратил действие, обязана незамедлительно, в течение 3 календарных дней, уведомить другую Сторону о наступлении указанного события. В случае если возобновления сертификата не произошло, Соглашение прекращает свое действие </w:t>
      </w:r>
      <w:r w:rsidRPr="00B264F3">
        <w:rPr>
          <w:sz w:val="22"/>
          <w:szCs w:val="22"/>
        </w:rPr>
        <w:t>через</w:t>
      </w:r>
      <w:r w:rsidR="00B264F3">
        <w:rPr>
          <w:sz w:val="22"/>
          <w:szCs w:val="22"/>
        </w:rPr>
        <w:t xml:space="preserve"> 30 календарных</w:t>
      </w:r>
      <w:r w:rsidRPr="00B264F3">
        <w:rPr>
          <w:sz w:val="22"/>
          <w:szCs w:val="22"/>
        </w:rPr>
        <w:t xml:space="preserve"> дней.</w:t>
      </w:r>
    </w:p>
    <w:p w14:paraId="3027EF8B" w14:textId="77777777" w:rsidR="00E83028" w:rsidRPr="002A6F1E" w:rsidRDefault="00E83028" w:rsidP="00E83028">
      <w:pPr>
        <w:tabs>
          <w:tab w:val="left" w:pos="567"/>
        </w:tabs>
        <w:ind w:firstLine="720"/>
        <w:jc w:val="both"/>
        <w:rPr>
          <w:sz w:val="22"/>
          <w:szCs w:val="22"/>
        </w:rPr>
      </w:pPr>
      <w:r w:rsidRPr="002A6F1E">
        <w:rPr>
          <w:sz w:val="22"/>
          <w:szCs w:val="22"/>
        </w:rPr>
        <w:t xml:space="preserve">13. Стороны могут в одностороннем порядке расторгнуть настоящее Соглашение, письменно уведомив другую Сторону за 30 календарных дней о прекращении взаимного ЭДО. </w:t>
      </w:r>
    </w:p>
    <w:p w14:paraId="4E942CAD" w14:textId="6F217A17" w:rsidR="00E83028" w:rsidRPr="002A6F1E" w:rsidRDefault="00E83028" w:rsidP="00E83028">
      <w:pPr>
        <w:rPr>
          <w:sz w:val="22"/>
          <w:szCs w:val="22"/>
        </w:rPr>
      </w:pPr>
    </w:p>
    <w:p w14:paraId="7255A768" w14:textId="5B044614" w:rsidR="004F1358" w:rsidRPr="002A6F1E" w:rsidRDefault="004F1358" w:rsidP="004F1358">
      <w:pPr>
        <w:rPr>
          <w:sz w:val="22"/>
          <w:szCs w:val="22"/>
        </w:rPr>
      </w:pPr>
    </w:p>
    <w:p w14:paraId="4E014C80" w14:textId="22E09F2C" w:rsidR="004F1358" w:rsidRPr="002A6F1E" w:rsidRDefault="004F1358" w:rsidP="004F1358">
      <w:pPr>
        <w:rPr>
          <w:sz w:val="22"/>
          <w:szCs w:val="22"/>
        </w:rPr>
      </w:pPr>
    </w:p>
    <w:tbl>
      <w:tblPr>
        <w:tblW w:w="15878" w:type="dxa"/>
        <w:tblLayout w:type="fixed"/>
        <w:tblLook w:val="04A0" w:firstRow="1" w:lastRow="0" w:firstColumn="1" w:lastColumn="0" w:noHBand="0" w:noVBand="1"/>
      </w:tblPr>
      <w:tblGrid>
        <w:gridCol w:w="5529"/>
        <w:gridCol w:w="425"/>
        <w:gridCol w:w="5104"/>
        <w:gridCol w:w="850"/>
        <w:gridCol w:w="3545"/>
        <w:gridCol w:w="425"/>
      </w:tblGrid>
      <w:tr w:rsidR="00EE2EBD" w14:paraId="00F44E70" w14:textId="77777777" w:rsidTr="00EE2EBD">
        <w:tc>
          <w:tcPr>
            <w:tcW w:w="5529" w:type="dxa"/>
          </w:tcPr>
          <w:p w14:paraId="569D8D62" w14:textId="11A7FB7A" w:rsidR="00EE2EBD" w:rsidRDefault="00EE2EBD" w:rsidP="00EE2EBD">
            <w:pPr>
              <w:rPr>
                <w:b/>
                <w:bCs/>
              </w:rPr>
            </w:pPr>
            <w:r w:rsidRPr="00EE2EBD">
              <w:rPr>
                <w:b/>
                <w:bCs/>
              </w:rPr>
              <w:t>ОТ ИСПОЛНИТЕЛЯ</w:t>
            </w:r>
          </w:p>
        </w:tc>
        <w:tc>
          <w:tcPr>
            <w:tcW w:w="5529" w:type="dxa"/>
            <w:gridSpan w:val="2"/>
            <w:hideMark/>
          </w:tcPr>
          <w:p w14:paraId="3277B332" w14:textId="220D8010" w:rsidR="00EE2EBD" w:rsidRDefault="00EE2EBD" w:rsidP="00EE2EBD">
            <w:pPr>
              <w:rPr>
                <w:rFonts w:ascii="OfficinaSerifBookCTT" w:hAnsi="OfficinaSerifBookCTT"/>
                <w:b/>
              </w:rPr>
            </w:pPr>
            <w:r>
              <w:rPr>
                <w:b/>
                <w:bCs/>
              </w:rPr>
              <w:t xml:space="preserve">         </w:t>
            </w:r>
            <w:r>
              <w:rPr>
                <w:b/>
              </w:rPr>
              <w:t>ОТ ЗАКАЗЧИКА</w:t>
            </w:r>
          </w:p>
        </w:tc>
        <w:tc>
          <w:tcPr>
            <w:tcW w:w="4820" w:type="dxa"/>
            <w:gridSpan w:val="3"/>
          </w:tcPr>
          <w:p w14:paraId="352253C4" w14:textId="7D1E9E0C" w:rsidR="00EE2EBD" w:rsidRDefault="00EE2EBD" w:rsidP="00EE2EBD">
            <w:pPr>
              <w:ind w:left="-958" w:firstLine="1417"/>
              <w:rPr>
                <w:rFonts w:ascii="OfficinaSerifBookCTT" w:hAnsi="OfficinaSerifBookCTT"/>
                <w:b/>
              </w:rPr>
            </w:pPr>
            <w:r>
              <w:rPr>
                <w:b/>
              </w:rPr>
              <w:t>ОТ ЗАКАЗЧИКА</w:t>
            </w:r>
          </w:p>
        </w:tc>
      </w:tr>
      <w:tr w:rsidR="00EE2EBD" w14:paraId="52A7EEF3" w14:textId="77777777" w:rsidTr="00EE2EBD">
        <w:trPr>
          <w:gridAfter w:val="1"/>
          <w:wAfter w:w="425" w:type="dxa"/>
          <w:trHeight w:val="1117"/>
        </w:trPr>
        <w:tc>
          <w:tcPr>
            <w:tcW w:w="5954" w:type="dxa"/>
            <w:gridSpan w:val="2"/>
          </w:tcPr>
          <w:p w14:paraId="736DF10A" w14:textId="77777777" w:rsidR="00EE2EBD" w:rsidRPr="00EE2EBD" w:rsidRDefault="00EE2EBD" w:rsidP="00EE2EBD">
            <w:pPr>
              <w:rPr>
                <w:b/>
                <w:bCs/>
                <w:color w:val="000000"/>
              </w:rPr>
            </w:pPr>
          </w:p>
          <w:p w14:paraId="11524E71" w14:textId="77777777" w:rsidR="00EE2EBD" w:rsidRDefault="00EE2EBD" w:rsidP="00EE2EBD">
            <w:pPr>
              <w:rPr>
                <w:b/>
              </w:rPr>
            </w:pPr>
          </w:p>
        </w:tc>
        <w:tc>
          <w:tcPr>
            <w:tcW w:w="5954" w:type="dxa"/>
            <w:gridSpan w:val="2"/>
          </w:tcPr>
          <w:p w14:paraId="1AA23257" w14:textId="241BB181" w:rsidR="00EE2EBD" w:rsidRPr="00CC6AB1" w:rsidRDefault="000C6A72" w:rsidP="00EE2EBD">
            <w:pPr>
              <w:rPr>
                <w:b/>
                <w:bCs/>
              </w:rPr>
            </w:pPr>
            <w:r>
              <w:rPr>
                <w:b/>
              </w:rPr>
              <w:t xml:space="preserve"> </w:t>
            </w:r>
            <w:r w:rsidRPr="002F425F">
              <w:rPr>
                <w:b/>
              </w:rPr>
              <w:t>АО «Н</w:t>
            </w:r>
            <w:r>
              <w:rPr>
                <w:b/>
              </w:rPr>
              <w:t>БК</w:t>
            </w:r>
            <w:r w:rsidRPr="002F425F">
              <w:rPr>
                <w:b/>
              </w:rPr>
              <w:t>»</w:t>
            </w:r>
          </w:p>
          <w:p w14:paraId="5B71F05F" w14:textId="77777777" w:rsidR="00EE2EBD" w:rsidRPr="006D785B" w:rsidRDefault="00EE2EBD" w:rsidP="00EE2EBD">
            <w:pPr>
              <w:rPr>
                <w:b/>
              </w:rPr>
            </w:pPr>
          </w:p>
          <w:p w14:paraId="3D1F5244" w14:textId="77777777" w:rsidR="00EE2EBD" w:rsidRDefault="00EE2EBD" w:rsidP="00EE2EBD">
            <w:pPr>
              <w:tabs>
                <w:tab w:val="left" w:pos="3178"/>
              </w:tabs>
              <w:ind w:left="318" w:firstLine="141"/>
              <w:jc w:val="center"/>
              <w:rPr>
                <w:b/>
              </w:rPr>
            </w:pPr>
          </w:p>
          <w:p w14:paraId="75A3C7CD" w14:textId="77777777" w:rsidR="00EE2EBD" w:rsidRDefault="00EE2EBD" w:rsidP="00EE2EBD">
            <w:pPr>
              <w:tabs>
                <w:tab w:val="left" w:pos="3178"/>
              </w:tabs>
              <w:ind w:left="318" w:firstLine="141"/>
              <w:jc w:val="center"/>
              <w:rPr>
                <w:b/>
              </w:rPr>
            </w:pPr>
          </w:p>
          <w:p w14:paraId="27350028" w14:textId="6B466AF7" w:rsidR="00EE2EBD" w:rsidRPr="00CC6AB1" w:rsidRDefault="00EE2EBD" w:rsidP="00EE2EBD">
            <w:pPr>
              <w:contextualSpacing/>
              <w:rPr>
                <w:b/>
                <w:bCs/>
              </w:rPr>
            </w:pPr>
            <w:r>
              <w:rPr>
                <w:b/>
                <w:bCs/>
              </w:rPr>
              <w:t xml:space="preserve"> </w:t>
            </w:r>
            <w:r w:rsidR="000C6A72">
              <w:rPr>
                <w:b/>
                <w:color w:val="000000"/>
              </w:rPr>
              <w:t>_______________/</w:t>
            </w:r>
            <w:r w:rsidR="000C6A72" w:rsidRPr="000F41C0">
              <w:rPr>
                <w:b/>
                <w:color w:val="000000"/>
              </w:rPr>
              <w:t xml:space="preserve"> Нифонтов Н.А.</w:t>
            </w:r>
            <w:r w:rsidR="000C6A72">
              <w:rPr>
                <w:b/>
                <w:color w:val="000000"/>
              </w:rPr>
              <w:t>/</w:t>
            </w:r>
          </w:p>
          <w:p w14:paraId="3753BB99" w14:textId="77777777" w:rsidR="00EE2EBD" w:rsidRDefault="00EE2EBD" w:rsidP="00EE2EBD">
            <w:pPr>
              <w:tabs>
                <w:tab w:val="left" w:pos="3178"/>
              </w:tabs>
              <w:ind w:left="318" w:firstLine="141"/>
              <w:jc w:val="center"/>
              <w:rPr>
                <w:b/>
              </w:rPr>
            </w:pPr>
          </w:p>
          <w:p w14:paraId="2250B7D9" w14:textId="77777777" w:rsidR="00EE2EBD" w:rsidRDefault="00EE2EBD" w:rsidP="00EE2EBD">
            <w:pPr>
              <w:tabs>
                <w:tab w:val="left" w:pos="3178"/>
              </w:tabs>
              <w:ind w:left="318" w:firstLine="141"/>
              <w:jc w:val="center"/>
              <w:rPr>
                <w:b/>
              </w:rPr>
            </w:pPr>
          </w:p>
          <w:p w14:paraId="7802C3EA" w14:textId="77777777" w:rsidR="00EE2EBD" w:rsidRDefault="00EE2EBD" w:rsidP="00EE2EBD">
            <w:pPr>
              <w:tabs>
                <w:tab w:val="left" w:pos="3178"/>
              </w:tabs>
              <w:ind w:left="318" w:firstLine="141"/>
              <w:jc w:val="center"/>
              <w:rPr>
                <w:b/>
              </w:rPr>
            </w:pPr>
          </w:p>
        </w:tc>
        <w:tc>
          <w:tcPr>
            <w:tcW w:w="3545" w:type="dxa"/>
          </w:tcPr>
          <w:p w14:paraId="0DA9BC74" w14:textId="77777777" w:rsidR="00EE2EBD" w:rsidRPr="002F425F" w:rsidRDefault="00EE2EBD" w:rsidP="00EE2EBD">
            <w:pPr>
              <w:rPr>
                <w:b/>
                <w:color w:val="000000"/>
              </w:rPr>
            </w:pPr>
            <w:r>
              <w:rPr>
                <w:b/>
              </w:rPr>
              <w:t xml:space="preserve"> </w:t>
            </w:r>
            <w:r w:rsidRPr="002F425F">
              <w:rPr>
                <w:b/>
              </w:rPr>
              <w:t>АО «Н</w:t>
            </w:r>
            <w:r>
              <w:rPr>
                <w:b/>
              </w:rPr>
              <w:t>БК</w:t>
            </w:r>
            <w:r w:rsidRPr="002F425F">
              <w:rPr>
                <w:b/>
              </w:rPr>
              <w:t>»</w:t>
            </w:r>
          </w:p>
          <w:p w14:paraId="43AF5F98" w14:textId="77777777" w:rsidR="00EE2EBD" w:rsidRDefault="00EE2EBD" w:rsidP="00EE2EBD">
            <w:pPr>
              <w:ind w:left="1205" w:firstLine="1948"/>
              <w:jc w:val="center"/>
              <w:rPr>
                <w:b/>
                <w:color w:val="000000"/>
              </w:rPr>
            </w:pPr>
          </w:p>
          <w:p w14:paraId="34F22E83" w14:textId="77777777" w:rsidR="00EE2EBD" w:rsidRDefault="00EE2EBD" w:rsidP="00EE2EBD">
            <w:pPr>
              <w:rPr>
                <w:b/>
                <w:color w:val="000000"/>
              </w:rPr>
            </w:pPr>
          </w:p>
          <w:p w14:paraId="3F0EACE2" w14:textId="4643DFEC" w:rsidR="00EE2EBD" w:rsidRDefault="00EE2EBD" w:rsidP="00EE2EBD">
            <w:pPr>
              <w:rPr>
                <w:b/>
                <w:color w:val="000000"/>
              </w:rPr>
            </w:pPr>
            <w:r w:rsidRPr="006C20BE">
              <w:rPr>
                <w:b/>
                <w:color w:val="000000"/>
              </w:rPr>
              <w:t xml:space="preserve">                                                         </w:t>
            </w:r>
            <w:r>
              <w:rPr>
                <w:b/>
                <w:color w:val="000000"/>
              </w:rPr>
              <w:t>_______________/</w:t>
            </w:r>
            <w:r w:rsidRPr="000F41C0">
              <w:rPr>
                <w:b/>
                <w:color w:val="000000"/>
              </w:rPr>
              <w:t xml:space="preserve"> Нифонтов Н.А.</w:t>
            </w:r>
          </w:p>
          <w:p w14:paraId="7814D7CE" w14:textId="77777777" w:rsidR="00EE2EBD" w:rsidRDefault="00EE2EBD" w:rsidP="00EE2EBD">
            <w:pPr>
              <w:rPr>
                <w:b/>
              </w:rPr>
            </w:pPr>
          </w:p>
        </w:tc>
      </w:tr>
    </w:tbl>
    <w:p w14:paraId="7F1EFC9B" w14:textId="77777777" w:rsidR="002E33C6" w:rsidRPr="002A6F1E" w:rsidRDefault="002E33C6">
      <w:pPr>
        <w:rPr>
          <w:sz w:val="22"/>
          <w:szCs w:val="22"/>
        </w:rPr>
      </w:pPr>
      <w:r w:rsidRPr="002A6F1E">
        <w:rPr>
          <w:sz w:val="22"/>
          <w:szCs w:val="22"/>
        </w:rPr>
        <w:br w:type="page"/>
      </w:r>
    </w:p>
    <w:p w14:paraId="4BA7F335" w14:textId="7FE67A46" w:rsidR="004F1358" w:rsidRPr="002A6F1E" w:rsidRDefault="004F1358" w:rsidP="004F1358">
      <w:pPr>
        <w:tabs>
          <w:tab w:val="left" w:pos="2295"/>
        </w:tabs>
        <w:ind w:left="567"/>
        <w:jc w:val="right"/>
        <w:rPr>
          <w:sz w:val="22"/>
          <w:szCs w:val="22"/>
        </w:rPr>
      </w:pPr>
      <w:r w:rsidRPr="002A6F1E">
        <w:rPr>
          <w:sz w:val="22"/>
          <w:szCs w:val="22"/>
        </w:rPr>
        <w:lastRenderedPageBreak/>
        <w:t xml:space="preserve">Приложение № </w:t>
      </w:r>
      <w:r w:rsidR="00B9575A" w:rsidRPr="002A6F1E">
        <w:rPr>
          <w:sz w:val="22"/>
          <w:szCs w:val="22"/>
        </w:rPr>
        <w:t>6</w:t>
      </w:r>
    </w:p>
    <w:p w14:paraId="67E02D36" w14:textId="218F5234" w:rsidR="009428AD" w:rsidRPr="00BB3556" w:rsidRDefault="009428AD" w:rsidP="009428AD">
      <w:pPr>
        <w:pStyle w:val="a4"/>
        <w:rPr>
          <w:b w:val="0"/>
          <w:bCs/>
          <w:sz w:val="24"/>
          <w:szCs w:val="24"/>
        </w:rPr>
      </w:pPr>
      <w:r>
        <w:rPr>
          <w:b w:val="0"/>
          <w:bCs/>
          <w:sz w:val="22"/>
          <w:szCs w:val="22"/>
        </w:rPr>
        <w:t xml:space="preserve">                                                                       </w:t>
      </w:r>
      <w:r w:rsidR="00171D2B">
        <w:rPr>
          <w:b w:val="0"/>
          <w:bCs/>
          <w:sz w:val="22"/>
          <w:szCs w:val="22"/>
        </w:rPr>
        <w:t xml:space="preserve">  </w:t>
      </w:r>
      <w:r w:rsidRPr="00BB3556">
        <w:rPr>
          <w:b w:val="0"/>
          <w:bCs/>
          <w:sz w:val="22"/>
          <w:szCs w:val="22"/>
        </w:rPr>
        <w:t>к ДОГОВОР</w:t>
      </w:r>
      <w:r w:rsidR="00171D2B">
        <w:rPr>
          <w:b w:val="0"/>
          <w:bCs/>
          <w:sz w:val="22"/>
          <w:szCs w:val="22"/>
        </w:rPr>
        <w:t>У</w:t>
      </w:r>
      <w:r w:rsidRPr="00BB3556">
        <w:rPr>
          <w:b w:val="0"/>
          <w:bCs/>
          <w:sz w:val="22"/>
          <w:szCs w:val="22"/>
        </w:rPr>
        <w:t xml:space="preserve"> № </w:t>
      </w:r>
      <w:r w:rsidR="0030132B" w:rsidRPr="0030132B">
        <w:rPr>
          <w:b w:val="0"/>
          <w:sz w:val="22"/>
          <w:szCs w:val="22"/>
        </w:rPr>
        <w:t>_НБК_ЭС-202</w:t>
      </w:r>
      <w:r w:rsidR="00C6399F">
        <w:rPr>
          <w:b w:val="0"/>
          <w:sz w:val="22"/>
          <w:szCs w:val="22"/>
        </w:rPr>
        <w:t>5</w:t>
      </w:r>
    </w:p>
    <w:p w14:paraId="1E336C54" w14:textId="5637AE74" w:rsidR="009428AD" w:rsidRPr="002A6F1E" w:rsidRDefault="00171D2B" w:rsidP="00171D2B">
      <w:pPr>
        <w:jc w:val="center"/>
        <w:rPr>
          <w:sz w:val="22"/>
          <w:szCs w:val="22"/>
        </w:rPr>
      </w:pPr>
      <w:r>
        <w:rPr>
          <w:sz w:val="22"/>
          <w:szCs w:val="22"/>
        </w:rPr>
        <w:t xml:space="preserve">                                                                                                                                                  </w:t>
      </w:r>
      <w:r w:rsidR="009428AD" w:rsidRPr="002A6F1E">
        <w:rPr>
          <w:sz w:val="22"/>
          <w:szCs w:val="22"/>
        </w:rPr>
        <w:t xml:space="preserve">от </w:t>
      </w:r>
      <w:r w:rsidR="004A7E31">
        <w:rPr>
          <w:sz w:val="22"/>
          <w:szCs w:val="22"/>
        </w:rPr>
        <w:t>_________</w:t>
      </w:r>
      <w:r w:rsidR="0030132B">
        <w:rPr>
          <w:sz w:val="22"/>
          <w:szCs w:val="22"/>
        </w:rPr>
        <w:t>__ 202</w:t>
      </w:r>
      <w:r w:rsidR="00C6399F">
        <w:rPr>
          <w:sz w:val="22"/>
          <w:szCs w:val="22"/>
        </w:rPr>
        <w:t>5</w:t>
      </w:r>
      <w:r w:rsidR="0030132B">
        <w:rPr>
          <w:sz w:val="22"/>
          <w:szCs w:val="22"/>
        </w:rPr>
        <w:t>г.</w:t>
      </w:r>
    </w:p>
    <w:p w14:paraId="64812EF1" w14:textId="3875665E" w:rsidR="004F1358" w:rsidRPr="002A6F1E" w:rsidRDefault="004F1358" w:rsidP="004F1358">
      <w:pPr>
        <w:tabs>
          <w:tab w:val="left" w:pos="7956"/>
        </w:tabs>
        <w:ind w:firstLine="624"/>
        <w:rPr>
          <w:sz w:val="22"/>
          <w:szCs w:val="22"/>
        </w:rPr>
      </w:pPr>
    </w:p>
    <w:tbl>
      <w:tblPr>
        <w:tblW w:w="10726" w:type="dxa"/>
        <w:tblLayout w:type="fixed"/>
        <w:tblLook w:val="04A0" w:firstRow="1" w:lastRow="0" w:firstColumn="1" w:lastColumn="0" w:noHBand="0" w:noVBand="1"/>
      </w:tblPr>
      <w:tblGrid>
        <w:gridCol w:w="774"/>
        <w:gridCol w:w="318"/>
        <w:gridCol w:w="1171"/>
        <w:gridCol w:w="708"/>
        <w:gridCol w:w="318"/>
        <w:gridCol w:w="236"/>
        <w:gridCol w:w="1119"/>
        <w:gridCol w:w="934"/>
        <w:gridCol w:w="108"/>
        <w:gridCol w:w="574"/>
        <w:gridCol w:w="261"/>
        <w:gridCol w:w="2551"/>
        <w:gridCol w:w="187"/>
        <w:gridCol w:w="1231"/>
        <w:gridCol w:w="236"/>
      </w:tblGrid>
      <w:tr w:rsidR="005B5816" w:rsidRPr="002A6F1E" w14:paraId="1E696F8F" w14:textId="77777777" w:rsidTr="005442B3">
        <w:trPr>
          <w:gridAfter w:val="3"/>
          <w:wAfter w:w="1654" w:type="dxa"/>
          <w:trHeight w:val="264"/>
        </w:trPr>
        <w:tc>
          <w:tcPr>
            <w:tcW w:w="9072" w:type="dxa"/>
            <w:gridSpan w:val="12"/>
            <w:tcBorders>
              <w:top w:val="nil"/>
              <w:left w:val="nil"/>
              <w:bottom w:val="nil"/>
              <w:right w:val="nil"/>
            </w:tcBorders>
            <w:shd w:val="clear" w:color="auto" w:fill="auto"/>
            <w:noWrap/>
            <w:vAlign w:val="bottom"/>
            <w:hideMark/>
          </w:tcPr>
          <w:p w14:paraId="32A10AA4" w14:textId="77777777" w:rsidR="004F1358" w:rsidRPr="002A6F1E" w:rsidRDefault="004F1358" w:rsidP="004F1358">
            <w:pPr>
              <w:jc w:val="center"/>
              <w:rPr>
                <w:b/>
                <w:bCs/>
                <w:sz w:val="22"/>
                <w:szCs w:val="22"/>
              </w:rPr>
            </w:pPr>
          </w:p>
          <w:p w14:paraId="1EB6A491" w14:textId="77777777" w:rsidR="004F1358" w:rsidRPr="002A6F1E" w:rsidRDefault="004F1358" w:rsidP="004F1358">
            <w:pPr>
              <w:jc w:val="center"/>
              <w:rPr>
                <w:b/>
                <w:bCs/>
                <w:sz w:val="22"/>
                <w:szCs w:val="22"/>
              </w:rPr>
            </w:pPr>
          </w:p>
          <w:p w14:paraId="64045C98" w14:textId="77777777" w:rsidR="004F1358" w:rsidRPr="002A6F1E" w:rsidRDefault="004F1358" w:rsidP="004F1358">
            <w:pPr>
              <w:jc w:val="center"/>
              <w:rPr>
                <w:b/>
                <w:bCs/>
                <w:sz w:val="22"/>
                <w:szCs w:val="22"/>
              </w:rPr>
            </w:pPr>
          </w:p>
          <w:p w14:paraId="0AFCC6F6" w14:textId="5FD40659" w:rsidR="004F1358" w:rsidRPr="002A6F1E" w:rsidRDefault="004F1358" w:rsidP="004F1358">
            <w:pPr>
              <w:jc w:val="center"/>
              <w:rPr>
                <w:b/>
                <w:bCs/>
                <w:sz w:val="22"/>
                <w:szCs w:val="22"/>
              </w:rPr>
            </w:pPr>
            <w:r w:rsidRPr="002A6F1E">
              <w:rPr>
                <w:b/>
                <w:bCs/>
                <w:sz w:val="22"/>
                <w:szCs w:val="22"/>
              </w:rPr>
              <w:t>Протокол согласования договорной цены</w:t>
            </w:r>
          </w:p>
        </w:tc>
      </w:tr>
      <w:tr w:rsidR="005B5816" w:rsidRPr="002A6F1E" w14:paraId="145A3AC6" w14:textId="77777777" w:rsidTr="005442B3">
        <w:trPr>
          <w:gridAfter w:val="3"/>
          <w:wAfter w:w="1654" w:type="dxa"/>
          <w:trHeight w:val="264"/>
        </w:trPr>
        <w:tc>
          <w:tcPr>
            <w:tcW w:w="9072" w:type="dxa"/>
            <w:gridSpan w:val="12"/>
            <w:tcBorders>
              <w:top w:val="nil"/>
              <w:left w:val="nil"/>
              <w:bottom w:val="nil"/>
              <w:right w:val="nil"/>
            </w:tcBorders>
            <w:shd w:val="clear" w:color="auto" w:fill="auto"/>
            <w:noWrap/>
            <w:vAlign w:val="bottom"/>
            <w:hideMark/>
          </w:tcPr>
          <w:p w14:paraId="4DE99086" w14:textId="77777777" w:rsidR="004F1358" w:rsidRPr="002A6F1E" w:rsidRDefault="004F1358" w:rsidP="004F1358">
            <w:pPr>
              <w:jc w:val="center"/>
              <w:rPr>
                <w:b/>
                <w:bCs/>
                <w:sz w:val="22"/>
                <w:szCs w:val="22"/>
              </w:rPr>
            </w:pPr>
          </w:p>
        </w:tc>
      </w:tr>
      <w:tr w:rsidR="005B5816" w:rsidRPr="002A6F1E" w14:paraId="255225C5" w14:textId="77777777" w:rsidTr="005442B3">
        <w:trPr>
          <w:gridAfter w:val="3"/>
          <w:wAfter w:w="1654" w:type="dxa"/>
          <w:trHeight w:val="975"/>
        </w:trPr>
        <w:tc>
          <w:tcPr>
            <w:tcW w:w="9072" w:type="dxa"/>
            <w:gridSpan w:val="12"/>
            <w:tcBorders>
              <w:top w:val="nil"/>
              <w:left w:val="nil"/>
              <w:bottom w:val="nil"/>
              <w:right w:val="nil"/>
            </w:tcBorders>
            <w:shd w:val="clear" w:color="auto" w:fill="auto"/>
            <w:vAlign w:val="center"/>
            <w:hideMark/>
          </w:tcPr>
          <w:p w14:paraId="648D8C74" w14:textId="77777777" w:rsidR="004F1358" w:rsidRPr="002A6F1E" w:rsidRDefault="004F1358" w:rsidP="004F1358">
            <w:pPr>
              <w:rPr>
                <w:sz w:val="22"/>
                <w:szCs w:val="22"/>
              </w:rPr>
            </w:pPr>
            <w:r w:rsidRPr="002A6F1E">
              <w:rPr>
                <w:sz w:val="22"/>
                <w:szCs w:val="22"/>
              </w:rPr>
              <w:t>Акционерное общество «Национальная Башенная Компания», именуемое в дальнейшем «Заказчик», в лице ___________________________, действующего на основании _________________________________, с одной стороны, и  ____________________, именуемое в дальнейшем «Исполнитель», в лице _____________________________, действующего на основании _____________, с другой стороны, совместно именуемые по тексту «Стороны», составили настоящий протокол договорной цены:</w:t>
            </w:r>
          </w:p>
        </w:tc>
      </w:tr>
      <w:tr w:rsidR="005B5816" w:rsidRPr="002A6F1E" w14:paraId="527509B6" w14:textId="77777777" w:rsidTr="005442B3">
        <w:trPr>
          <w:gridAfter w:val="2"/>
          <w:wAfter w:w="1467" w:type="dxa"/>
          <w:trHeight w:val="420"/>
        </w:trPr>
        <w:tc>
          <w:tcPr>
            <w:tcW w:w="774" w:type="dxa"/>
            <w:tcBorders>
              <w:top w:val="nil"/>
              <w:left w:val="nil"/>
              <w:bottom w:val="nil"/>
              <w:right w:val="nil"/>
            </w:tcBorders>
            <w:shd w:val="clear" w:color="auto" w:fill="auto"/>
            <w:vAlign w:val="center"/>
            <w:hideMark/>
          </w:tcPr>
          <w:p w14:paraId="5B7FB20F" w14:textId="77777777" w:rsidR="004F1358" w:rsidRPr="002A6F1E" w:rsidRDefault="004F1358" w:rsidP="004F1358">
            <w:pPr>
              <w:rPr>
                <w:sz w:val="22"/>
                <w:szCs w:val="22"/>
              </w:rPr>
            </w:pPr>
          </w:p>
        </w:tc>
        <w:tc>
          <w:tcPr>
            <w:tcW w:w="1489" w:type="dxa"/>
            <w:gridSpan w:val="2"/>
            <w:tcBorders>
              <w:top w:val="nil"/>
              <w:left w:val="nil"/>
              <w:bottom w:val="nil"/>
              <w:right w:val="nil"/>
            </w:tcBorders>
            <w:shd w:val="clear" w:color="auto" w:fill="auto"/>
            <w:vAlign w:val="center"/>
            <w:hideMark/>
          </w:tcPr>
          <w:p w14:paraId="4CDECBD4" w14:textId="77777777" w:rsidR="004F1358" w:rsidRPr="002A6F1E" w:rsidRDefault="004F1358" w:rsidP="004F1358">
            <w:pPr>
              <w:rPr>
                <w:sz w:val="22"/>
                <w:szCs w:val="22"/>
              </w:rPr>
            </w:pPr>
          </w:p>
        </w:tc>
        <w:tc>
          <w:tcPr>
            <w:tcW w:w="1026" w:type="dxa"/>
            <w:gridSpan w:val="2"/>
            <w:tcBorders>
              <w:top w:val="nil"/>
              <w:left w:val="nil"/>
              <w:bottom w:val="nil"/>
              <w:right w:val="nil"/>
            </w:tcBorders>
            <w:shd w:val="clear" w:color="auto" w:fill="auto"/>
            <w:vAlign w:val="center"/>
            <w:hideMark/>
          </w:tcPr>
          <w:p w14:paraId="1A3E70D0" w14:textId="77777777" w:rsidR="004F1358" w:rsidRPr="002A6F1E" w:rsidRDefault="004F1358" w:rsidP="004F1358">
            <w:pPr>
              <w:rPr>
                <w:sz w:val="22"/>
                <w:szCs w:val="22"/>
              </w:rPr>
            </w:pPr>
          </w:p>
        </w:tc>
        <w:tc>
          <w:tcPr>
            <w:tcW w:w="236" w:type="dxa"/>
            <w:tcBorders>
              <w:top w:val="nil"/>
              <w:left w:val="nil"/>
              <w:bottom w:val="nil"/>
              <w:right w:val="nil"/>
            </w:tcBorders>
            <w:shd w:val="clear" w:color="auto" w:fill="auto"/>
            <w:vAlign w:val="center"/>
            <w:hideMark/>
          </w:tcPr>
          <w:p w14:paraId="687AAB82" w14:textId="77777777" w:rsidR="004F1358" w:rsidRPr="002A6F1E" w:rsidRDefault="004F1358" w:rsidP="004F1358">
            <w:pPr>
              <w:rPr>
                <w:sz w:val="22"/>
                <w:szCs w:val="22"/>
              </w:rPr>
            </w:pPr>
          </w:p>
        </w:tc>
        <w:tc>
          <w:tcPr>
            <w:tcW w:w="1119" w:type="dxa"/>
            <w:tcBorders>
              <w:top w:val="nil"/>
              <w:left w:val="nil"/>
              <w:bottom w:val="nil"/>
              <w:right w:val="nil"/>
            </w:tcBorders>
            <w:shd w:val="clear" w:color="auto" w:fill="auto"/>
            <w:vAlign w:val="center"/>
            <w:hideMark/>
          </w:tcPr>
          <w:p w14:paraId="45129329" w14:textId="77777777" w:rsidR="004F1358" w:rsidRPr="002A6F1E" w:rsidRDefault="004F1358" w:rsidP="004F1358">
            <w:pPr>
              <w:rPr>
                <w:sz w:val="22"/>
                <w:szCs w:val="22"/>
              </w:rPr>
            </w:pPr>
          </w:p>
        </w:tc>
        <w:tc>
          <w:tcPr>
            <w:tcW w:w="1042" w:type="dxa"/>
            <w:gridSpan w:val="2"/>
            <w:tcBorders>
              <w:top w:val="nil"/>
              <w:left w:val="nil"/>
              <w:bottom w:val="nil"/>
              <w:right w:val="nil"/>
            </w:tcBorders>
            <w:shd w:val="clear" w:color="auto" w:fill="auto"/>
            <w:vAlign w:val="center"/>
            <w:hideMark/>
          </w:tcPr>
          <w:p w14:paraId="74A46C2D" w14:textId="77777777" w:rsidR="004F1358" w:rsidRPr="002A6F1E" w:rsidRDefault="004F1358" w:rsidP="004F1358">
            <w:pPr>
              <w:rPr>
                <w:sz w:val="22"/>
                <w:szCs w:val="22"/>
              </w:rPr>
            </w:pPr>
          </w:p>
        </w:tc>
        <w:tc>
          <w:tcPr>
            <w:tcW w:w="835" w:type="dxa"/>
            <w:gridSpan w:val="2"/>
            <w:tcBorders>
              <w:top w:val="nil"/>
              <w:left w:val="nil"/>
              <w:bottom w:val="nil"/>
              <w:right w:val="nil"/>
            </w:tcBorders>
            <w:shd w:val="clear" w:color="auto" w:fill="auto"/>
            <w:vAlign w:val="center"/>
            <w:hideMark/>
          </w:tcPr>
          <w:p w14:paraId="62D6E3D8" w14:textId="77777777" w:rsidR="004F1358" w:rsidRPr="002A6F1E" w:rsidRDefault="004F1358" w:rsidP="004F1358">
            <w:pPr>
              <w:rPr>
                <w:sz w:val="22"/>
                <w:szCs w:val="22"/>
              </w:rPr>
            </w:pPr>
          </w:p>
        </w:tc>
        <w:tc>
          <w:tcPr>
            <w:tcW w:w="2738" w:type="dxa"/>
            <w:gridSpan w:val="2"/>
            <w:tcBorders>
              <w:top w:val="nil"/>
              <w:left w:val="nil"/>
              <w:bottom w:val="nil"/>
              <w:right w:val="nil"/>
            </w:tcBorders>
            <w:shd w:val="clear" w:color="auto" w:fill="auto"/>
            <w:vAlign w:val="center"/>
            <w:hideMark/>
          </w:tcPr>
          <w:p w14:paraId="68EFCC14" w14:textId="77777777" w:rsidR="004F1358" w:rsidRPr="002A6F1E" w:rsidRDefault="004F1358" w:rsidP="004F1358">
            <w:pPr>
              <w:rPr>
                <w:sz w:val="22"/>
                <w:szCs w:val="22"/>
              </w:rPr>
            </w:pPr>
          </w:p>
        </w:tc>
      </w:tr>
      <w:tr w:rsidR="005B5816" w:rsidRPr="002A6F1E" w14:paraId="4866AE01" w14:textId="77777777" w:rsidTr="005442B3">
        <w:trPr>
          <w:gridAfter w:val="3"/>
          <w:wAfter w:w="1654" w:type="dxa"/>
          <w:trHeight w:val="264"/>
        </w:trPr>
        <w:tc>
          <w:tcPr>
            <w:tcW w:w="9072" w:type="dxa"/>
            <w:gridSpan w:val="12"/>
            <w:tcBorders>
              <w:top w:val="nil"/>
              <w:left w:val="nil"/>
              <w:bottom w:val="nil"/>
              <w:right w:val="nil"/>
            </w:tcBorders>
            <w:shd w:val="clear" w:color="auto" w:fill="auto"/>
            <w:vAlign w:val="center"/>
            <w:hideMark/>
          </w:tcPr>
          <w:p w14:paraId="6F025AEA" w14:textId="77777777" w:rsidR="004F1358" w:rsidRPr="002A6F1E" w:rsidRDefault="004F1358" w:rsidP="004F1358">
            <w:pPr>
              <w:rPr>
                <w:sz w:val="22"/>
                <w:szCs w:val="22"/>
              </w:rPr>
            </w:pPr>
            <w:r w:rsidRPr="002A6F1E">
              <w:rPr>
                <w:sz w:val="22"/>
                <w:szCs w:val="22"/>
              </w:rPr>
              <w:t xml:space="preserve">    1. Цена на следующие виды работ принимаются равной (см. таблицу №1)</w:t>
            </w:r>
          </w:p>
        </w:tc>
      </w:tr>
      <w:tr w:rsidR="005B5816" w:rsidRPr="002A6F1E" w14:paraId="603AEFA2" w14:textId="77777777" w:rsidTr="005442B3">
        <w:trPr>
          <w:gridAfter w:val="2"/>
          <w:wAfter w:w="1467" w:type="dxa"/>
          <w:trHeight w:val="264"/>
        </w:trPr>
        <w:tc>
          <w:tcPr>
            <w:tcW w:w="774" w:type="dxa"/>
            <w:tcBorders>
              <w:top w:val="nil"/>
              <w:left w:val="nil"/>
              <w:bottom w:val="nil"/>
              <w:right w:val="nil"/>
            </w:tcBorders>
            <w:shd w:val="clear" w:color="auto" w:fill="auto"/>
            <w:noWrap/>
            <w:vAlign w:val="bottom"/>
            <w:hideMark/>
          </w:tcPr>
          <w:p w14:paraId="4859AA59" w14:textId="77777777" w:rsidR="004F1358" w:rsidRPr="002A6F1E" w:rsidRDefault="004F1358" w:rsidP="004F1358">
            <w:pPr>
              <w:jc w:val="center"/>
              <w:rPr>
                <w:b/>
                <w:bCs/>
                <w:sz w:val="22"/>
                <w:szCs w:val="22"/>
              </w:rPr>
            </w:pPr>
          </w:p>
        </w:tc>
        <w:tc>
          <w:tcPr>
            <w:tcW w:w="1489" w:type="dxa"/>
            <w:gridSpan w:val="2"/>
            <w:tcBorders>
              <w:top w:val="nil"/>
              <w:left w:val="nil"/>
              <w:bottom w:val="nil"/>
              <w:right w:val="nil"/>
            </w:tcBorders>
            <w:shd w:val="clear" w:color="auto" w:fill="auto"/>
            <w:noWrap/>
            <w:vAlign w:val="bottom"/>
            <w:hideMark/>
          </w:tcPr>
          <w:p w14:paraId="32E9002F" w14:textId="77777777" w:rsidR="004F1358" w:rsidRPr="002A6F1E" w:rsidRDefault="004F1358" w:rsidP="004F1358">
            <w:pPr>
              <w:rPr>
                <w:sz w:val="22"/>
                <w:szCs w:val="22"/>
              </w:rPr>
            </w:pPr>
          </w:p>
        </w:tc>
        <w:tc>
          <w:tcPr>
            <w:tcW w:w="1026" w:type="dxa"/>
            <w:gridSpan w:val="2"/>
            <w:tcBorders>
              <w:top w:val="nil"/>
              <w:left w:val="nil"/>
              <w:bottom w:val="nil"/>
              <w:right w:val="nil"/>
            </w:tcBorders>
            <w:shd w:val="clear" w:color="auto" w:fill="auto"/>
            <w:noWrap/>
            <w:vAlign w:val="bottom"/>
            <w:hideMark/>
          </w:tcPr>
          <w:p w14:paraId="2FB8DB79" w14:textId="77777777" w:rsidR="004F1358" w:rsidRPr="002A6F1E" w:rsidRDefault="004F1358" w:rsidP="004F1358">
            <w:pPr>
              <w:rPr>
                <w:sz w:val="22"/>
                <w:szCs w:val="22"/>
              </w:rPr>
            </w:pPr>
          </w:p>
        </w:tc>
        <w:tc>
          <w:tcPr>
            <w:tcW w:w="236" w:type="dxa"/>
            <w:tcBorders>
              <w:top w:val="nil"/>
              <w:left w:val="nil"/>
              <w:bottom w:val="nil"/>
              <w:right w:val="nil"/>
            </w:tcBorders>
            <w:shd w:val="clear" w:color="auto" w:fill="auto"/>
            <w:noWrap/>
            <w:vAlign w:val="bottom"/>
            <w:hideMark/>
          </w:tcPr>
          <w:p w14:paraId="61C886F9" w14:textId="77777777" w:rsidR="004F1358" w:rsidRPr="002A6F1E" w:rsidRDefault="004F1358" w:rsidP="004F1358">
            <w:pPr>
              <w:rPr>
                <w:sz w:val="22"/>
                <w:szCs w:val="22"/>
              </w:rPr>
            </w:pPr>
          </w:p>
        </w:tc>
        <w:tc>
          <w:tcPr>
            <w:tcW w:w="1119" w:type="dxa"/>
            <w:tcBorders>
              <w:top w:val="nil"/>
              <w:left w:val="nil"/>
              <w:bottom w:val="nil"/>
              <w:right w:val="nil"/>
            </w:tcBorders>
            <w:shd w:val="clear" w:color="auto" w:fill="auto"/>
            <w:noWrap/>
            <w:vAlign w:val="bottom"/>
            <w:hideMark/>
          </w:tcPr>
          <w:p w14:paraId="64EEEC60" w14:textId="77777777" w:rsidR="004F1358" w:rsidRPr="002A6F1E" w:rsidRDefault="004F1358" w:rsidP="004F1358">
            <w:pPr>
              <w:rPr>
                <w:sz w:val="22"/>
                <w:szCs w:val="22"/>
              </w:rPr>
            </w:pPr>
          </w:p>
        </w:tc>
        <w:tc>
          <w:tcPr>
            <w:tcW w:w="1042" w:type="dxa"/>
            <w:gridSpan w:val="2"/>
            <w:tcBorders>
              <w:top w:val="nil"/>
              <w:left w:val="nil"/>
              <w:bottom w:val="nil"/>
              <w:right w:val="nil"/>
            </w:tcBorders>
            <w:shd w:val="clear" w:color="auto" w:fill="auto"/>
            <w:noWrap/>
            <w:vAlign w:val="bottom"/>
            <w:hideMark/>
          </w:tcPr>
          <w:p w14:paraId="3CEF0A9F" w14:textId="77777777" w:rsidR="004F1358" w:rsidRPr="002A6F1E" w:rsidRDefault="004F1358" w:rsidP="004F1358">
            <w:pPr>
              <w:rPr>
                <w:sz w:val="22"/>
                <w:szCs w:val="22"/>
              </w:rPr>
            </w:pPr>
          </w:p>
        </w:tc>
        <w:tc>
          <w:tcPr>
            <w:tcW w:w="835" w:type="dxa"/>
            <w:gridSpan w:val="2"/>
            <w:tcBorders>
              <w:top w:val="nil"/>
              <w:left w:val="nil"/>
              <w:bottom w:val="nil"/>
              <w:right w:val="nil"/>
            </w:tcBorders>
            <w:shd w:val="clear" w:color="auto" w:fill="auto"/>
            <w:noWrap/>
            <w:vAlign w:val="bottom"/>
            <w:hideMark/>
          </w:tcPr>
          <w:p w14:paraId="3977573F" w14:textId="77777777" w:rsidR="004F1358" w:rsidRPr="002A6F1E" w:rsidRDefault="004F1358" w:rsidP="004F1358">
            <w:pPr>
              <w:rPr>
                <w:sz w:val="22"/>
                <w:szCs w:val="22"/>
              </w:rPr>
            </w:pPr>
          </w:p>
        </w:tc>
        <w:tc>
          <w:tcPr>
            <w:tcW w:w="2738" w:type="dxa"/>
            <w:gridSpan w:val="2"/>
            <w:tcBorders>
              <w:top w:val="nil"/>
              <w:left w:val="nil"/>
              <w:bottom w:val="nil"/>
              <w:right w:val="nil"/>
            </w:tcBorders>
            <w:shd w:val="clear" w:color="auto" w:fill="auto"/>
            <w:noWrap/>
            <w:vAlign w:val="bottom"/>
            <w:hideMark/>
          </w:tcPr>
          <w:p w14:paraId="325ACB6D" w14:textId="77777777" w:rsidR="004F1358" w:rsidRPr="002A6F1E" w:rsidRDefault="004F1358" w:rsidP="004F1358">
            <w:pPr>
              <w:rPr>
                <w:sz w:val="22"/>
                <w:szCs w:val="22"/>
              </w:rPr>
            </w:pPr>
          </w:p>
        </w:tc>
      </w:tr>
      <w:tr w:rsidR="005B5816" w:rsidRPr="002A6F1E" w14:paraId="2D0BCBB8" w14:textId="77777777" w:rsidTr="005442B3">
        <w:trPr>
          <w:gridAfter w:val="1"/>
          <w:wAfter w:w="236" w:type="dxa"/>
          <w:trHeight w:val="300"/>
        </w:trPr>
        <w:tc>
          <w:tcPr>
            <w:tcW w:w="10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43F15" w14:textId="77777777" w:rsidR="005B5816" w:rsidRPr="002A6F1E" w:rsidRDefault="005B5816" w:rsidP="005B5816">
            <w:pPr>
              <w:jc w:val="center"/>
              <w:rPr>
                <w:color w:val="000000"/>
                <w:sz w:val="22"/>
                <w:szCs w:val="22"/>
              </w:rPr>
            </w:pPr>
            <w:r w:rsidRPr="002A6F1E">
              <w:rPr>
                <w:color w:val="000000"/>
                <w:sz w:val="22"/>
                <w:szCs w:val="22"/>
              </w:rPr>
              <w:t>№ п/п</w:t>
            </w:r>
          </w:p>
        </w:tc>
        <w:tc>
          <w:tcPr>
            <w:tcW w:w="1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4CC24" w14:textId="77777777" w:rsidR="005B5816" w:rsidRPr="002A6F1E" w:rsidRDefault="005B5816" w:rsidP="005B5816">
            <w:pPr>
              <w:jc w:val="center"/>
              <w:rPr>
                <w:color w:val="000000"/>
                <w:sz w:val="22"/>
                <w:szCs w:val="22"/>
              </w:rPr>
            </w:pPr>
            <w:r w:rsidRPr="002A6F1E">
              <w:rPr>
                <w:color w:val="000000"/>
                <w:sz w:val="22"/>
                <w:szCs w:val="22"/>
              </w:rPr>
              <w:t>Наименование Объекта</w:t>
            </w:r>
          </w:p>
        </w:tc>
        <w:tc>
          <w:tcPr>
            <w:tcW w:w="16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84DCE" w14:textId="77777777" w:rsidR="005B5816" w:rsidRPr="002A6F1E" w:rsidRDefault="005B5816" w:rsidP="005B5816">
            <w:pPr>
              <w:jc w:val="center"/>
              <w:rPr>
                <w:color w:val="000000"/>
                <w:sz w:val="22"/>
                <w:szCs w:val="22"/>
              </w:rPr>
            </w:pPr>
            <w:r w:rsidRPr="002A6F1E">
              <w:rPr>
                <w:color w:val="000000"/>
                <w:sz w:val="22"/>
                <w:szCs w:val="22"/>
              </w:rPr>
              <w:t>Вид работ, материалов</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DB1AC" w14:textId="77777777" w:rsidR="005B5816" w:rsidRPr="002A6F1E" w:rsidRDefault="005B5816" w:rsidP="005B5816">
            <w:pPr>
              <w:jc w:val="center"/>
              <w:rPr>
                <w:color w:val="000000"/>
                <w:sz w:val="22"/>
                <w:szCs w:val="22"/>
              </w:rPr>
            </w:pPr>
            <w:r w:rsidRPr="002A6F1E">
              <w:rPr>
                <w:color w:val="000000"/>
                <w:sz w:val="22"/>
                <w:szCs w:val="22"/>
              </w:rPr>
              <w:t>Дата</w:t>
            </w:r>
          </w:p>
        </w:tc>
        <w:tc>
          <w:tcPr>
            <w:tcW w:w="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60B85" w14:textId="77777777" w:rsidR="005B5816" w:rsidRPr="002A6F1E" w:rsidRDefault="005B5816" w:rsidP="005B5816">
            <w:pPr>
              <w:jc w:val="center"/>
              <w:rPr>
                <w:color w:val="000000"/>
                <w:sz w:val="22"/>
                <w:szCs w:val="22"/>
              </w:rPr>
            </w:pPr>
            <w:r w:rsidRPr="002A6F1E">
              <w:rPr>
                <w:color w:val="000000"/>
                <w:sz w:val="22"/>
                <w:szCs w:val="22"/>
              </w:rPr>
              <w:t>Кол-во</w:t>
            </w:r>
          </w:p>
        </w:tc>
        <w:tc>
          <w:tcPr>
            <w:tcW w:w="2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4C6DC" w14:textId="77777777" w:rsidR="005B5816" w:rsidRPr="002A6F1E" w:rsidRDefault="005B5816" w:rsidP="005B5816">
            <w:pPr>
              <w:jc w:val="center"/>
              <w:rPr>
                <w:color w:val="000000"/>
                <w:sz w:val="22"/>
                <w:szCs w:val="22"/>
              </w:rPr>
            </w:pPr>
            <w:r w:rsidRPr="002A6F1E">
              <w:rPr>
                <w:color w:val="000000"/>
                <w:sz w:val="22"/>
                <w:szCs w:val="22"/>
              </w:rPr>
              <w:t>Цена с НДС, руб.</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D9BB8" w14:textId="77777777" w:rsidR="005B5816" w:rsidRPr="002A6F1E" w:rsidRDefault="005B5816" w:rsidP="005B5816">
            <w:pPr>
              <w:jc w:val="center"/>
              <w:rPr>
                <w:color w:val="000000"/>
                <w:sz w:val="22"/>
                <w:szCs w:val="22"/>
              </w:rPr>
            </w:pPr>
            <w:r w:rsidRPr="002A6F1E">
              <w:rPr>
                <w:color w:val="000000"/>
                <w:sz w:val="22"/>
                <w:szCs w:val="22"/>
              </w:rPr>
              <w:t>Всего с НДС, руб.</w:t>
            </w:r>
          </w:p>
        </w:tc>
      </w:tr>
      <w:tr w:rsidR="005B5816" w:rsidRPr="002A6F1E" w14:paraId="799754AC" w14:textId="77777777" w:rsidTr="005442B3">
        <w:trPr>
          <w:trHeight w:val="300"/>
        </w:trPr>
        <w:tc>
          <w:tcPr>
            <w:tcW w:w="1092" w:type="dxa"/>
            <w:gridSpan w:val="2"/>
            <w:vMerge/>
            <w:tcBorders>
              <w:top w:val="single" w:sz="4" w:space="0" w:color="auto"/>
              <w:left w:val="single" w:sz="4" w:space="0" w:color="auto"/>
              <w:bottom w:val="single" w:sz="4" w:space="0" w:color="auto"/>
              <w:right w:val="single" w:sz="4" w:space="0" w:color="auto"/>
            </w:tcBorders>
            <w:vAlign w:val="center"/>
            <w:hideMark/>
          </w:tcPr>
          <w:p w14:paraId="38931E92" w14:textId="77777777" w:rsidR="005B5816" w:rsidRPr="002A6F1E" w:rsidRDefault="005B5816" w:rsidP="005B5816">
            <w:pPr>
              <w:rPr>
                <w:color w:val="000000"/>
                <w:sz w:val="22"/>
                <w:szCs w:val="22"/>
              </w:rPr>
            </w:pPr>
          </w:p>
        </w:tc>
        <w:tc>
          <w:tcPr>
            <w:tcW w:w="1879" w:type="dxa"/>
            <w:gridSpan w:val="2"/>
            <w:vMerge/>
            <w:tcBorders>
              <w:top w:val="single" w:sz="4" w:space="0" w:color="auto"/>
              <w:left w:val="single" w:sz="4" w:space="0" w:color="auto"/>
              <w:bottom w:val="single" w:sz="4" w:space="0" w:color="auto"/>
              <w:right w:val="single" w:sz="4" w:space="0" w:color="auto"/>
            </w:tcBorders>
            <w:vAlign w:val="center"/>
            <w:hideMark/>
          </w:tcPr>
          <w:p w14:paraId="7F08A0E0" w14:textId="77777777" w:rsidR="005B5816" w:rsidRPr="002A6F1E" w:rsidRDefault="005B5816" w:rsidP="005B5816">
            <w:pPr>
              <w:rPr>
                <w:color w:val="000000"/>
                <w:sz w:val="22"/>
                <w:szCs w:val="22"/>
              </w:rPr>
            </w:pPr>
          </w:p>
        </w:tc>
        <w:tc>
          <w:tcPr>
            <w:tcW w:w="1673" w:type="dxa"/>
            <w:gridSpan w:val="3"/>
            <w:vMerge/>
            <w:tcBorders>
              <w:top w:val="single" w:sz="4" w:space="0" w:color="auto"/>
              <w:left w:val="single" w:sz="4" w:space="0" w:color="auto"/>
              <w:bottom w:val="single" w:sz="4" w:space="0" w:color="auto"/>
              <w:right w:val="single" w:sz="4" w:space="0" w:color="auto"/>
            </w:tcBorders>
            <w:vAlign w:val="center"/>
            <w:hideMark/>
          </w:tcPr>
          <w:p w14:paraId="0910A96A" w14:textId="77777777" w:rsidR="005B5816" w:rsidRPr="002A6F1E" w:rsidRDefault="005B5816" w:rsidP="005B5816">
            <w:pPr>
              <w:rPr>
                <w:color w:val="000000"/>
                <w:sz w:val="22"/>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F3FFAAF" w14:textId="77777777" w:rsidR="005B5816" w:rsidRPr="002A6F1E" w:rsidRDefault="005B5816" w:rsidP="005B5816">
            <w:pPr>
              <w:rPr>
                <w:color w:val="000000"/>
                <w:sz w:val="22"/>
                <w:szCs w:val="22"/>
              </w:rPr>
            </w:pPr>
          </w:p>
        </w:tc>
        <w:tc>
          <w:tcPr>
            <w:tcW w:w="682" w:type="dxa"/>
            <w:gridSpan w:val="2"/>
            <w:vMerge/>
            <w:tcBorders>
              <w:top w:val="single" w:sz="4" w:space="0" w:color="auto"/>
              <w:left w:val="single" w:sz="4" w:space="0" w:color="auto"/>
              <w:bottom w:val="single" w:sz="4" w:space="0" w:color="auto"/>
              <w:right w:val="single" w:sz="4" w:space="0" w:color="auto"/>
            </w:tcBorders>
            <w:vAlign w:val="center"/>
            <w:hideMark/>
          </w:tcPr>
          <w:p w14:paraId="3480E7BD" w14:textId="77777777" w:rsidR="005B5816" w:rsidRPr="002A6F1E" w:rsidRDefault="005B5816" w:rsidP="005B5816">
            <w:pPr>
              <w:rPr>
                <w:color w:val="000000"/>
                <w:sz w:val="22"/>
                <w:szCs w:val="22"/>
              </w:rPr>
            </w:pPr>
          </w:p>
        </w:tc>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14:paraId="5047012B" w14:textId="77777777" w:rsidR="005B5816" w:rsidRPr="002A6F1E" w:rsidRDefault="005B5816" w:rsidP="005B5816">
            <w:pPr>
              <w:rPr>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4F04C1B6" w14:textId="77777777" w:rsidR="005B5816" w:rsidRPr="002A6F1E" w:rsidRDefault="005B5816" w:rsidP="005B5816">
            <w:pPr>
              <w:rPr>
                <w:color w:val="000000"/>
                <w:sz w:val="22"/>
                <w:szCs w:val="22"/>
              </w:rPr>
            </w:pPr>
          </w:p>
        </w:tc>
        <w:tc>
          <w:tcPr>
            <w:tcW w:w="236" w:type="dxa"/>
            <w:tcBorders>
              <w:top w:val="nil"/>
              <w:left w:val="nil"/>
              <w:bottom w:val="nil"/>
              <w:right w:val="nil"/>
            </w:tcBorders>
            <w:shd w:val="clear" w:color="auto" w:fill="auto"/>
            <w:noWrap/>
            <w:vAlign w:val="bottom"/>
            <w:hideMark/>
          </w:tcPr>
          <w:p w14:paraId="04883CF6" w14:textId="77777777" w:rsidR="005B5816" w:rsidRPr="002A6F1E" w:rsidRDefault="005B5816" w:rsidP="005B5816">
            <w:pPr>
              <w:jc w:val="center"/>
              <w:rPr>
                <w:b/>
                <w:bCs/>
                <w:color w:val="000000"/>
                <w:sz w:val="22"/>
                <w:szCs w:val="22"/>
              </w:rPr>
            </w:pPr>
          </w:p>
        </w:tc>
      </w:tr>
      <w:tr w:rsidR="005B5816" w:rsidRPr="002A6F1E" w14:paraId="29E89E41" w14:textId="77777777" w:rsidTr="005442B3">
        <w:trPr>
          <w:trHeight w:val="300"/>
        </w:trPr>
        <w:tc>
          <w:tcPr>
            <w:tcW w:w="1092" w:type="dxa"/>
            <w:gridSpan w:val="2"/>
            <w:tcBorders>
              <w:top w:val="nil"/>
              <w:left w:val="single" w:sz="4" w:space="0" w:color="auto"/>
              <w:bottom w:val="single" w:sz="4" w:space="0" w:color="auto"/>
              <w:right w:val="single" w:sz="4" w:space="0" w:color="auto"/>
            </w:tcBorders>
            <w:shd w:val="clear" w:color="000000" w:fill="FFFFFF"/>
            <w:vAlign w:val="center"/>
            <w:hideMark/>
          </w:tcPr>
          <w:p w14:paraId="3D984A3D" w14:textId="77777777" w:rsidR="005B5816" w:rsidRPr="002A6F1E" w:rsidRDefault="005B5816" w:rsidP="005B5816">
            <w:pPr>
              <w:jc w:val="center"/>
              <w:rPr>
                <w:color w:val="000000"/>
                <w:sz w:val="22"/>
                <w:szCs w:val="22"/>
              </w:rPr>
            </w:pPr>
            <w:r w:rsidRPr="002A6F1E">
              <w:rPr>
                <w:color w:val="000000"/>
                <w:sz w:val="22"/>
                <w:szCs w:val="22"/>
              </w:rPr>
              <w:t>1</w:t>
            </w:r>
          </w:p>
        </w:tc>
        <w:tc>
          <w:tcPr>
            <w:tcW w:w="1879" w:type="dxa"/>
            <w:gridSpan w:val="2"/>
            <w:tcBorders>
              <w:top w:val="nil"/>
              <w:left w:val="nil"/>
              <w:bottom w:val="single" w:sz="4" w:space="0" w:color="auto"/>
              <w:right w:val="single" w:sz="4" w:space="0" w:color="auto"/>
            </w:tcBorders>
            <w:shd w:val="clear" w:color="000000" w:fill="FFFFFF"/>
            <w:vAlign w:val="center"/>
            <w:hideMark/>
          </w:tcPr>
          <w:p w14:paraId="1664D477" w14:textId="77777777" w:rsidR="005B5816" w:rsidRPr="002A6F1E" w:rsidRDefault="005B5816" w:rsidP="005B5816">
            <w:pPr>
              <w:jc w:val="center"/>
              <w:rPr>
                <w:sz w:val="22"/>
                <w:szCs w:val="22"/>
              </w:rPr>
            </w:pPr>
            <w:r w:rsidRPr="002A6F1E">
              <w:rPr>
                <w:sz w:val="22"/>
                <w:szCs w:val="22"/>
              </w:rPr>
              <w:t> </w:t>
            </w:r>
          </w:p>
        </w:tc>
        <w:tc>
          <w:tcPr>
            <w:tcW w:w="1673" w:type="dxa"/>
            <w:gridSpan w:val="3"/>
            <w:tcBorders>
              <w:top w:val="nil"/>
              <w:left w:val="nil"/>
              <w:bottom w:val="single" w:sz="4" w:space="0" w:color="auto"/>
              <w:right w:val="single" w:sz="4" w:space="0" w:color="auto"/>
            </w:tcBorders>
            <w:shd w:val="clear" w:color="000000" w:fill="FFFFFF"/>
            <w:vAlign w:val="center"/>
            <w:hideMark/>
          </w:tcPr>
          <w:p w14:paraId="35378597" w14:textId="77777777" w:rsidR="005B5816" w:rsidRPr="002A6F1E" w:rsidRDefault="005B5816" w:rsidP="005B5816">
            <w:pPr>
              <w:rPr>
                <w:color w:val="000000"/>
                <w:sz w:val="22"/>
                <w:szCs w:val="22"/>
              </w:rPr>
            </w:pPr>
            <w:r w:rsidRPr="002A6F1E">
              <w:rPr>
                <w:color w:val="000000"/>
                <w:sz w:val="22"/>
                <w:szCs w:val="22"/>
              </w:rPr>
              <w:t> </w:t>
            </w:r>
          </w:p>
        </w:tc>
        <w:tc>
          <w:tcPr>
            <w:tcW w:w="934" w:type="dxa"/>
            <w:tcBorders>
              <w:top w:val="nil"/>
              <w:left w:val="nil"/>
              <w:bottom w:val="single" w:sz="4" w:space="0" w:color="auto"/>
              <w:right w:val="single" w:sz="4" w:space="0" w:color="auto"/>
            </w:tcBorders>
            <w:shd w:val="clear" w:color="000000" w:fill="FFFFFF"/>
            <w:vAlign w:val="center"/>
            <w:hideMark/>
          </w:tcPr>
          <w:p w14:paraId="2E0CB9B7" w14:textId="77777777" w:rsidR="005B5816" w:rsidRPr="002A6F1E" w:rsidRDefault="005B5816" w:rsidP="005B5816">
            <w:pPr>
              <w:rPr>
                <w:color w:val="000000"/>
                <w:sz w:val="22"/>
                <w:szCs w:val="22"/>
              </w:rPr>
            </w:pPr>
            <w:r w:rsidRPr="002A6F1E">
              <w:rPr>
                <w:color w:val="000000"/>
                <w:sz w:val="22"/>
                <w:szCs w:val="22"/>
              </w:rPr>
              <w:t> </w:t>
            </w:r>
          </w:p>
        </w:tc>
        <w:tc>
          <w:tcPr>
            <w:tcW w:w="682" w:type="dxa"/>
            <w:gridSpan w:val="2"/>
            <w:tcBorders>
              <w:top w:val="nil"/>
              <w:left w:val="nil"/>
              <w:bottom w:val="single" w:sz="4" w:space="0" w:color="auto"/>
              <w:right w:val="single" w:sz="4" w:space="0" w:color="auto"/>
            </w:tcBorders>
            <w:shd w:val="clear" w:color="000000" w:fill="FFFFFF"/>
            <w:vAlign w:val="center"/>
            <w:hideMark/>
          </w:tcPr>
          <w:p w14:paraId="393D5C60" w14:textId="77777777" w:rsidR="005B5816" w:rsidRPr="002A6F1E" w:rsidRDefault="005B5816" w:rsidP="005B5816">
            <w:pPr>
              <w:jc w:val="center"/>
              <w:rPr>
                <w:color w:val="000000"/>
                <w:sz w:val="22"/>
                <w:szCs w:val="22"/>
              </w:rPr>
            </w:pPr>
            <w:r w:rsidRPr="002A6F1E">
              <w:rPr>
                <w:color w:val="000000"/>
                <w:sz w:val="22"/>
                <w:szCs w:val="22"/>
              </w:rPr>
              <w:t> </w:t>
            </w:r>
          </w:p>
        </w:tc>
        <w:tc>
          <w:tcPr>
            <w:tcW w:w="2812" w:type="dxa"/>
            <w:gridSpan w:val="2"/>
            <w:tcBorders>
              <w:top w:val="nil"/>
              <w:left w:val="nil"/>
              <w:bottom w:val="single" w:sz="4" w:space="0" w:color="auto"/>
              <w:right w:val="single" w:sz="4" w:space="0" w:color="auto"/>
            </w:tcBorders>
            <w:shd w:val="clear" w:color="000000" w:fill="FFFFFF"/>
            <w:vAlign w:val="center"/>
            <w:hideMark/>
          </w:tcPr>
          <w:p w14:paraId="020D9FE0" w14:textId="77777777" w:rsidR="005B5816" w:rsidRPr="002A6F1E" w:rsidRDefault="005B5816" w:rsidP="005B5816">
            <w:pPr>
              <w:jc w:val="center"/>
              <w:rPr>
                <w:color w:val="000000"/>
                <w:sz w:val="22"/>
                <w:szCs w:val="22"/>
              </w:rPr>
            </w:pPr>
            <w:r w:rsidRPr="002A6F1E">
              <w:rPr>
                <w:color w:val="000000"/>
                <w:sz w:val="22"/>
                <w:szCs w:val="22"/>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FBB1569" w14:textId="77777777" w:rsidR="005B5816" w:rsidRPr="002A6F1E" w:rsidRDefault="005B5816" w:rsidP="005B5816">
            <w:pPr>
              <w:jc w:val="center"/>
              <w:rPr>
                <w:color w:val="000000"/>
                <w:sz w:val="22"/>
                <w:szCs w:val="22"/>
              </w:rPr>
            </w:pPr>
            <w:r w:rsidRPr="002A6F1E">
              <w:rPr>
                <w:color w:val="000000"/>
                <w:sz w:val="22"/>
                <w:szCs w:val="22"/>
              </w:rPr>
              <w:t> </w:t>
            </w:r>
          </w:p>
        </w:tc>
        <w:tc>
          <w:tcPr>
            <w:tcW w:w="236" w:type="dxa"/>
            <w:vAlign w:val="center"/>
            <w:hideMark/>
          </w:tcPr>
          <w:p w14:paraId="27315077" w14:textId="77777777" w:rsidR="005B5816" w:rsidRPr="002A6F1E" w:rsidRDefault="005B5816" w:rsidP="005B5816">
            <w:pPr>
              <w:rPr>
                <w:sz w:val="22"/>
                <w:szCs w:val="22"/>
              </w:rPr>
            </w:pPr>
          </w:p>
        </w:tc>
      </w:tr>
      <w:tr w:rsidR="005B5816" w:rsidRPr="002A6F1E" w14:paraId="016C783D" w14:textId="77777777" w:rsidTr="005442B3">
        <w:trPr>
          <w:trHeight w:val="300"/>
        </w:trPr>
        <w:tc>
          <w:tcPr>
            <w:tcW w:w="1092" w:type="dxa"/>
            <w:gridSpan w:val="2"/>
            <w:tcBorders>
              <w:top w:val="nil"/>
              <w:left w:val="single" w:sz="4" w:space="0" w:color="auto"/>
              <w:bottom w:val="single" w:sz="4" w:space="0" w:color="auto"/>
              <w:right w:val="single" w:sz="4" w:space="0" w:color="auto"/>
            </w:tcBorders>
            <w:shd w:val="clear" w:color="000000" w:fill="FFFFFF"/>
            <w:vAlign w:val="center"/>
            <w:hideMark/>
          </w:tcPr>
          <w:p w14:paraId="5C0BDFDB" w14:textId="77777777" w:rsidR="005B5816" w:rsidRPr="002A6F1E" w:rsidRDefault="005B5816" w:rsidP="005B5816">
            <w:pPr>
              <w:jc w:val="center"/>
              <w:rPr>
                <w:color w:val="000000"/>
                <w:sz w:val="22"/>
                <w:szCs w:val="22"/>
              </w:rPr>
            </w:pPr>
            <w:r w:rsidRPr="002A6F1E">
              <w:rPr>
                <w:color w:val="000000"/>
                <w:sz w:val="22"/>
                <w:szCs w:val="22"/>
              </w:rPr>
              <w:t>9</w:t>
            </w:r>
          </w:p>
        </w:tc>
        <w:tc>
          <w:tcPr>
            <w:tcW w:w="1879" w:type="dxa"/>
            <w:gridSpan w:val="2"/>
            <w:tcBorders>
              <w:top w:val="nil"/>
              <w:left w:val="nil"/>
              <w:bottom w:val="single" w:sz="4" w:space="0" w:color="auto"/>
              <w:right w:val="single" w:sz="4" w:space="0" w:color="auto"/>
            </w:tcBorders>
            <w:shd w:val="clear" w:color="000000" w:fill="FFFFFF"/>
            <w:vAlign w:val="center"/>
            <w:hideMark/>
          </w:tcPr>
          <w:p w14:paraId="4E97AFE5" w14:textId="77777777" w:rsidR="005B5816" w:rsidRPr="002A6F1E" w:rsidRDefault="005B5816" w:rsidP="005B5816">
            <w:pPr>
              <w:jc w:val="center"/>
              <w:rPr>
                <w:sz w:val="22"/>
                <w:szCs w:val="22"/>
              </w:rPr>
            </w:pPr>
            <w:r w:rsidRPr="002A6F1E">
              <w:rPr>
                <w:sz w:val="22"/>
                <w:szCs w:val="22"/>
              </w:rPr>
              <w:t> </w:t>
            </w:r>
          </w:p>
        </w:tc>
        <w:tc>
          <w:tcPr>
            <w:tcW w:w="1673" w:type="dxa"/>
            <w:gridSpan w:val="3"/>
            <w:tcBorders>
              <w:top w:val="nil"/>
              <w:left w:val="nil"/>
              <w:bottom w:val="single" w:sz="4" w:space="0" w:color="auto"/>
              <w:right w:val="single" w:sz="4" w:space="0" w:color="auto"/>
            </w:tcBorders>
            <w:shd w:val="clear" w:color="000000" w:fill="FFFFFF"/>
            <w:vAlign w:val="center"/>
            <w:hideMark/>
          </w:tcPr>
          <w:p w14:paraId="2C43CE24" w14:textId="77777777" w:rsidR="005B5816" w:rsidRPr="002A6F1E" w:rsidRDefault="005B5816" w:rsidP="005B5816">
            <w:pPr>
              <w:rPr>
                <w:color w:val="000000"/>
                <w:sz w:val="22"/>
                <w:szCs w:val="22"/>
              </w:rPr>
            </w:pPr>
            <w:r w:rsidRPr="002A6F1E">
              <w:rPr>
                <w:color w:val="000000"/>
                <w:sz w:val="22"/>
                <w:szCs w:val="22"/>
              </w:rPr>
              <w:t> </w:t>
            </w:r>
          </w:p>
        </w:tc>
        <w:tc>
          <w:tcPr>
            <w:tcW w:w="934" w:type="dxa"/>
            <w:tcBorders>
              <w:top w:val="nil"/>
              <w:left w:val="nil"/>
              <w:bottom w:val="single" w:sz="4" w:space="0" w:color="auto"/>
              <w:right w:val="single" w:sz="4" w:space="0" w:color="auto"/>
            </w:tcBorders>
            <w:shd w:val="clear" w:color="000000" w:fill="FFFFFF"/>
            <w:vAlign w:val="center"/>
            <w:hideMark/>
          </w:tcPr>
          <w:p w14:paraId="40480EC6" w14:textId="77777777" w:rsidR="005B5816" w:rsidRPr="002A6F1E" w:rsidRDefault="005B5816" w:rsidP="005B5816">
            <w:pPr>
              <w:rPr>
                <w:color w:val="000000"/>
                <w:sz w:val="22"/>
                <w:szCs w:val="22"/>
              </w:rPr>
            </w:pPr>
            <w:r w:rsidRPr="002A6F1E">
              <w:rPr>
                <w:color w:val="000000"/>
                <w:sz w:val="22"/>
                <w:szCs w:val="22"/>
              </w:rPr>
              <w:t> </w:t>
            </w:r>
          </w:p>
        </w:tc>
        <w:tc>
          <w:tcPr>
            <w:tcW w:w="682" w:type="dxa"/>
            <w:gridSpan w:val="2"/>
            <w:tcBorders>
              <w:top w:val="nil"/>
              <w:left w:val="nil"/>
              <w:bottom w:val="single" w:sz="4" w:space="0" w:color="auto"/>
              <w:right w:val="single" w:sz="4" w:space="0" w:color="auto"/>
            </w:tcBorders>
            <w:shd w:val="clear" w:color="000000" w:fill="FFFFFF"/>
            <w:vAlign w:val="center"/>
            <w:hideMark/>
          </w:tcPr>
          <w:p w14:paraId="276B97A6" w14:textId="77777777" w:rsidR="005B5816" w:rsidRPr="002A6F1E" w:rsidRDefault="005B5816" w:rsidP="005B5816">
            <w:pPr>
              <w:jc w:val="center"/>
              <w:rPr>
                <w:color w:val="000000"/>
                <w:sz w:val="22"/>
                <w:szCs w:val="22"/>
              </w:rPr>
            </w:pPr>
            <w:r w:rsidRPr="002A6F1E">
              <w:rPr>
                <w:color w:val="000000"/>
                <w:sz w:val="22"/>
                <w:szCs w:val="22"/>
              </w:rPr>
              <w:t> </w:t>
            </w:r>
          </w:p>
        </w:tc>
        <w:tc>
          <w:tcPr>
            <w:tcW w:w="2812" w:type="dxa"/>
            <w:gridSpan w:val="2"/>
            <w:tcBorders>
              <w:top w:val="nil"/>
              <w:left w:val="nil"/>
              <w:bottom w:val="single" w:sz="4" w:space="0" w:color="auto"/>
              <w:right w:val="single" w:sz="4" w:space="0" w:color="auto"/>
            </w:tcBorders>
            <w:shd w:val="clear" w:color="000000" w:fill="FFFFFF"/>
            <w:vAlign w:val="center"/>
            <w:hideMark/>
          </w:tcPr>
          <w:p w14:paraId="65A58D59" w14:textId="77777777" w:rsidR="005B5816" w:rsidRPr="002A6F1E" w:rsidRDefault="005B5816" w:rsidP="005B5816">
            <w:pPr>
              <w:jc w:val="center"/>
              <w:rPr>
                <w:color w:val="000000"/>
                <w:sz w:val="22"/>
                <w:szCs w:val="22"/>
              </w:rPr>
            </w:pPr>
            <w:r w:rsidRPr="002A6F1E">
              <w:rPr>
                <w:color w:val="000000"/>
                <w:sz w:val="22"/>
                <w:szCs w:val="22"/>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B2C8B91" w14:textId="77777777" w:rsidR="005B5816" w:rsidRPr="002A6F1E" w:rsidRDefault="005B5816" w:rsidP="005B5816">
            <w:pPr>
              <w:jc w:val="center"/>
              <w:rPr>
                <w:color w:val="000000"/>
                <w:sz w:val="22"/>
                <w:szCs w:val="22"/>
              </w:rPr>
            </w:pPr>
            <w:r w:rsidRPr="002A6F1E">
              <w:rPr>
                <w:color w:val="000000"/>
                <w:sz w:val="22"/>
                <w:szCs w:val="22"/>
              </w:rPr>
              <w:t> </w:t>
            </w:r>
          </w:p>
        </w:tc>
        <w:tc>
          <w:tcPr>
            <w:tcW w:w="236" w:type="dxa"/>
            <w:vAlign w:val="center"/>
            <w:hideMark/>
          </w:tcPr>
          <w:p w14:paraId="16F2F34C" w14:textId="77777777" w:rsidR="005B5816" w:rsidRPr="002A6F1E" w:rsidRDefault="005B5816" w:rsidP="005B5816">
            <w:pPr>
              <w:rPr>
                <w:sz w:val="22"/>
                <w:szCs w:val="22"/>
              </w:rPr>
            </w:pPr>
          </w:p>
        </w:tc>
      </w:tr>
      <w:tr w:rsidR="005B5816" w:rsidRPr="002A6F1E" w14:paraId="3C3074C8" w14:textId="77777777" w:rsidTr="005442B3">
        <w:trPr>
          <w:trHeight w:val="300"/>
        </w:trPr>
        <w:tc>
          <w:tcPr>
            <w:tcW w:w="1092" w:type="dxa"/>
            <w:gridSpan w:val="2"/>
            <w:tcBorders>
              <w:top w:val="nil"/>
              <w:left w:val="single" w:sz="4" w:space="0" w:color="auto"/>
              <w:bottom w:val="single" w:sz="4" w:space="0" w:color="auto"/>
              <w:right w:val="single" w:sz="4" w:space="0" w:color="auto"/>
            </w:tcBorders>
            <w:shd w:val="clear" w:color="000000" w:fill="FFFFFF"/>
            <w:vAlign w:val="center"/>
            <w:hideMark/>
          </w:tcPr>
          <w:p w14:paraId="394D7688" w14:textId="77777777" w:rsidR="005B5816" w:rsidRPr="002A6F1E" w:rsidRDefault="005B5816" w:rsidP="005B5816">
            <w:pPr>
              <w:jc w:val="center"/>
              <w:rPr>
                <w:color w:val="000000"/>
                <w:sz w:val="22"/>
                <w:szCs w:val="22"/>
              </w:rPr>
            </w:pPr>
            <w:r w:rsidRPr="002A6F1E">
              <w:rPr>
                <w:color w:val="000000"/>
                <w:sz w:val="22"/>
                <w:szCs w:val="22"/>
              </w:rPr>
              <w:t>2</w:t>
            </w:r>
          </w:p>
        </w:tc>
        <w:tc>
          <w:tcPr>
            <w:tcW w:w="1879" w:type="dxa"/>
            <w:gridSpan w:val="2"/>
            <w:tcBorders>
              <w:top w:val="nil"/>
              <w:left w:val="nil"/>
              <w:bottom w:val="single" w:sz="4" w:space="0" w:color="auto"/>
              <w:right w:val="single" w:sz="4" w:space="0" w:color="auto"/>
            </w:tcBorders>
            <w:shd w:val="clear" w:color="000000" w:fill="FFFFFF"/>
            <w:vAlign w:val="center"/>
            <w:hideMark/>
          </w:tcPr>
          <w:p w14:paraId="6BC905FD" w14:textId="77777777" w:rsidR="005B5816" w:rsidRPr="002A6F1E" w:rsidRDefault="005B5816" w:rsidP="005B5816">
            <w:pPr>
              <w:jc w:val="center"/>
              <w:rPr>
                <w:sz w:val="22"/>
                <w:szCs w:val="22"/>
              </w:rPr>
            </w:pPr>
            <w:r w:rsidRPr="002A6F1E">
              <w:rPr>
                <w:sz w:val="22"/>
                <w:szCs w:val="22"/>
              </w:rPr>
              <w:t> </w:t>
            </w:r>
          </w:p>
        </w:tc>
        <w:tc>
          <w:tcPr>
            <w:tcW w:w="1673" w:type="dxa"/>
            <w:gridSpan w:val="3"/>
            <w:tcBorders>
              <w:top w:val="nil"/>
              <w:left w:val="nil"/>
              <w:bottom w:val="single" w:sz="4" w:space="0" w:color="auto"/>
              <w:right w:val="single" w:sz="4" w:space="0" w:color="auto"/>
            </w:tcBorders>
            <w:shd w:val="clear" w:color="000000" w:fill="FFFFFF"/>
            <w:vAlign w:val="center"/>
            <w:hideMark/>
          </w:tcPr>
          <w:p w14:paraId="19F7A443" w14:textId="77777777" w:rsidR="005B5816" w:rsidRPr="002A6F1E" w:rsidRDefault="005B5816" w:rsidP="005B5816">
            <w:pPr>
              <w:rPr>
                <w:color w:val="000000"/>
                <w:sz w:val="22"/>
                <w:szCs w:val="22"/>
              </w:rPr>
            </w:pPr>
            <w:r w:rsidRPr="002A6F1E">
              <w:rPr>
                <w:color w:val="000000"/>
                <w:sz w:val="22"/>
                <w:szCs w:val="22"/>
              </w:rPr>
              <w:t> </w:t>
            </w:r>
          </w:p>
        </w:tc>
        <w:tc>
          <w:tcPr>
            <w:tcW w:w="934" w:type="dxa"/>
            <w:tcBorders>
              <w:top w:val="nil"/>
              <w:left w:val="nil"/>
              <w:bottom w:val="single" w:sz="4" w:space="0" w:color="auto"/>
              <w:right w:val="single" w:sz="4" w:space="0" w:color="auto"/>
            </w:tcBorders>
            <w:shd w:val="clear" w:color="000000" w:fill="FFFFFF"/>
            <w:vAlign w:val="center"/>
            <w:hideMark/>
          </w:tcPr>
          <w:p w14:paraId="4C6560CD" w14:textId="77777777" w:rsidR="005B5816" w:rsidRPr="002A6F1E" w:rsidRDefault="005B5816" w:rsidP="005B5816">
            <w:pPr>
              <w:rPr>
                <w:color w:val="000000"/>
                <w:sz w:val="22"/>
                <w:szCs w:val="22"/>
              </w:rPr>
            </w:pPr>
            <w:r w:rsidRPr="002A6F1E">
              <w:rPr>
                <w:color w:val="000000"/>
                <w:sz w:val="22"/>
                <w:szCs w:val="22"/>
              </w:rPr>
              <w:t> </w:t>
            </w:r>
          </w:p>
        </w:tc>
        <w:tc>
          <w:tcPr>
            <w:tcW w:w="682" w:type="dxa"/>
            <w:gridSpan w:val="2"/>
            <w:tcBorders>
              <w:top w:val="nil"/>
              <w:left w:val="nil"/>
              <w:bottom w:val="single" w:sz="4" w:space="0" w:color="auto"/>
              <w:right w:val="single" w:sz="4" w:space="0" w:color="auto"/>
            </w:tcBorders>
            <w:shd w:val="clear" w:color="000000" w:fill="FFFFFF"/>
            <w:vAlign w:val="center"/>
            <w:hideMark/>
          </w:tcPr>
          <w:p w14:paraId="683F76BB" w14:textId="77777777" w:rsidR="005B5816" w:rsidRPr="002A6F1E" w:rsidRDefault="005B5816" w:rsidP="005B5816">
            <w:pPr>
              <w:jc w:val="center"/>
              <w:rPr>
                <w:color w:val="000000"/>
                <w:sz w:val="22"/>
                <w:szCs w:val="22"/>
              </w:rPr>
            </w:pPr>
            <w:r w:rsidRPr="002A6F1E">
              <w:rPr>
                <w:color w:val="000000"/>
                <w:sz w:val="22"/>
                <w:szCs w:val="22"/>
              </w:rPr>
              <w:t> </w:t>
            </w:r>
          </w:p>
        </w:tc>
        <w:tc>
          <w:tcPr>
            <w:tcW w:w="2812" w:type="dxa"/>
            <w:gridSpan w:val="2"/>
            <w:tcBorders>
              <w:top w:val="nil"/>
              <w:left w:val="nil"/>
              <w:bottom w:val="single" w:sz="4" w:space="0" w:color="auto"/>
              <w:right w:val="single" w:sz="4" w:space="0" w:color="auto"/>
            </w:tcBorders>
            <w:shd w:val="clear" w:color="000000" w:fill="FFFFFF"/>
            <w:vAlign w:val="center"/>
            <w:hideMark/>
          </w:tcPr>
          <w:p w14:paraId="65BAD11A" w14:textId="77777777" w:rsidR="005B5816" w:rsidRPr="002A6F1E" w:rsidRDefault="005B5816" w:rsidP="005B5816">
            <w:pPr>
              <w:jc w:val="center"/>
              <w:rPr>
                <w:color w:val="000000"/>
                <w:sz w:val="22"/>
                <w:szCs w:val="22"/>
              </w:rPr>
            </w:pPr>
            <w:r w:rsidRPr="002A6F1E">
              <w:rPr>
                <w:color w:val="000000"/>
                <w:sz w:val="22"/>
                <w:szCs w:val="22"/>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AF4C53C" w14:textId="77777777" w:rsidR="005B5816" w:rsidRPr="002A6F1E" w:rsidRDefault="005B5816" w:rsidP="005B5816">
            <w:pPr>
              <w:jc w:val="center"/>
              <w:rPr>
                <w:color w:val="000000"/>
                <w:sz w:val="22"/>
                <w:szCs w:val="22"/>
              </w:rPr>
            </w:pPr>
            <w:r w:rsidRPr="002A6F1E">
              <w:rPr>
                <w:color w:val="000000"/>
                <w:sz w:val="22"/>
                <w:szCs w:val="22"/>
              </w:rPr>
              <w:t> </w:t>
            </w:r>
          </w:p>
        </w:tc>
        <w:tc>
          <w:tcPr>
            <w:tcW w:w="236" w:type="dxa"/>
            <w:vAlign w:val="center"/>
            <w:hideMark/>
          </w:tcPr>
          <w:p w14:paraId="2B3F7321" w14:textId="77777777" w:rsidR="005B5816" w:rsidRPr="002A6F1E" w:rsidRDefault="005B5816" w:rsidP="005B5816">
            <w:pPr>
              <w:rPr>
                <w:sz w:val="22"/>
                <w:szCs w:val="22"/>
              </w:rPr>
            </w:pPr>
          </w:p>
        </w:tc>
      </w:tr>
      <w:tr w:rsidR="005B5816" w:rsidRPr="002A6F1E" w14:paraId="5FD77B6C" w14:textId="77777777" w:rsidTr="005442B3">
        <w:trPr>
          <w:trHeight w:val="300"/>
        </w:trPr>
        <w:tc>
          <w:tcPr>
            <w:tcW w:w="1092" w:type="dxa"/>
            <w:gridSpan w:val="2"/>
            <w:tcBorders>
              <w:top w:val="nil"/>
              <w:left w:val="single" w:sz="4" w:space="0" w:color="auto"/>
              <w:bottom w:val="single" w:sz="4" w:space="0" w:color="auto"/>
              <w:right w:val="single" w:sz="4" w:space="0" w:color="auto"/>
            </w:tcBorders>
            <w:shd w:val="clear" w:color="000000" w:fill="FFFFFF"/>
            <w:vAlign w:val="center"/>
            <w:hideMark/>
          </w:tcPr>
          <w:p w14:paraId="29FCF48C" w14:textId="77777777" w:rsidR="005B5816" w:rsidRPr="002A6F1E" w:rsidRDefault="005B5816" w:rsidP="005B5816">
            <w:pPr>
              <w:jc w:val="center"/>
              <w:rPr>
                <w:color w:val="000000"/>
                <w:sz w:val="22"/>
                <w:szCs w:val="22"/>
              </w:rPr>
            </w:pPr>
            <w:r w:rsidRPr="002A6F1E">
              <w:rPr>
                <w:color w:val="000000"/>
                <w:sz w:val="22"/>
                <w:szCs w:val="22"/>
              </w:rPr>
              <w:t>3</w:t>
            </w:r>
          </w:p>
        </w:tc>
        <w:tc>
          <w:tcPr>
            <w:tcW w:w="1879" w:type="dxa"/>
            <w:gridSpan w:val="2"/>
            <w:tcBorders>
              <w:top w:val="nil"/>
              <w:left w:val="nil"/>
              <w:bottom w:val="single" w:sz="4" w:space="0" w:color="auto"/>
              <w:right w:val="single" w:sz="4" w:space="0" w:color="auto"/>
            </w:tcBorders>
            <w:shd w:val="clear" w:color="000000" w:fill="FFFFFF"/>
            <w:vAlign w:val="center"/>
            <w:hideMark/>
          </w:tcPr>
          <w:p w14:paraId="683E7B2B" w14:textId="77777777" w:rsidR="005B5816" w:rsidRPr="002A6F1E" w:rsidRDefault="005B5816" w:rsidP="005B5816">
            <w:pPr>
              <w:jc w:val="center"/>
              <w:rPr>
                <w:sz w:val="22"/>
                <w:szCs w:val="22"/>
              </w:rPr>
            </w:pPr>
            <w:r w:rsidRPr="002A6F1E">
              <w:rPr>
                <w:sz w:val="22"/>
                <w:szCs w:val="22"/>
              </w:rPr>
              <w:t> </w:t>
            </w:r>
          </w:p>
        </w:tc>
        <w:tc>
          <w:tcPr>
            <w:tcW w:w="1673" w:type="dxa"/>
            <w:gridSpan w:val="3"/>
            <w:tcBorders>
              <w:top w:val="nil"/>
              <w:left w:val="nil"/>
              <w:bottom w:val="single" w:sz="4" w:space="0" w:color="auto"/>
              <w:right w:val="single" w:sz="4" w:space="0" w:color="auto"/>
            </w:tcBorders>
            <w:shd w:val="clear" w:color="000000" w:fill="FFFFFF"/>
            <w:vAlign w:val="center"/>
            <w:hideMark/>
          </w:tcPr>
          <w:p w14:paraId="4008186F" w14:textId="77777777" w:rsidR="005B5816" w:rsidRPr="002A6F1E" w:rsidRDefault="005B5816" w:rsidP="005B5816">
            <w:pPr>
              <w:rPr>
                <w:color w:val="000000"/>
                <w:sz w:val="22"/>
                <w:szCs w:val="22"/>
              </w:rPr>
            </w:pPr>
            <w:r w:rsidRPr="002A6F1E">
              <w:rPr>
                <w:color w:val="000000"/>
                <w:sz w:val="22"/>
                <w:szCs w:val="22"/>
              </w:rPr>
              <w:t> </w:t>
            </w:r>
          </w:p>
        </w:tc>
        <w:tc>
          <w:tcPr>
            <w:tcW w:w="934" w:type="dxa"/>
            <w:tcBorders>
              <w:top w:val="nil"/>
              <w:left w:val="nil"/>
              <w:bottom w:val="single" w:sz="4" w:space="0" w:color="auto"/>
              <w:right w:val="single" w:sz="4" w:space="0" w:color="auto"/>
            </w:tcBorders>
            <w:shd w:val="clear" w:color="000000" w:fill="FFFFFF"/>
            <w:vAlign w:val="center"/>
            <w:hideMark/>
          </w:tcPr>
          <w:p w14:paraId="119E1ED0" w14:textId="77777777" w:rsidR="005B5816" w:rsidRPr="002A6F1E" w:rsidRDefault="005B5816" w:rsidP="005B5816">
            <w:pPr>
              <w:rPr>
                <w:color w:val="000000"/>
                <w:sz w:val="22"/>
                <w:szCs w:val="22"/>
              </w:rPr>
            </w:pPr>
            <w:r w:rsidRPr="002A6F1E">
              <w:rPr>
                <w:color w:val="000000"/>
                <w:sz w:val="22"/>
                <w:szCs w:val="22"/>
              </w:rPr>
              <w:t> </w:t>
            </w:r>
          </w:p>
        </w:tc>
        <w:tc>
          <w:tcPr>
            <w:tcW w:w="682" w:type="dxa"/>
            <w:gridSpan w:val="2"/>
            <w:tcBorders>
              <w:top w:val="nil"/>
              <w:left w:val="nil"/>
              <w:bottom w:val="single" w:sz="4" w:space="0" w:color="auto"/>
              <w:right w:val="single" w:sz="4" w:space="0" w:color="auto"/>
            </w:tcBorders>
            <w:shd w:val="clear" w:color="000000" w:fill="FFFFFF"/>
            <w:vAlign w:val="center"/>
            <w:hideMark/>
          </w:tcPr>
          <w:p w14:paraId="7A10C5C9" w14:textId="77777777" w:rsidR="005B5816" w:rsidRPr="002A6F1E" w:rsidRDefault="005B5816" w:rsidP="005B5816">
            <w:pPr>
              <w:jc w:val="center"/>
              <w:rPr>
                <w:color w:val="000000"/>
                <w:sz w:val="22"/>
                <w:szCs w:val="22"/>
              </w:rPr>
            </w:pPr>
            <w:r w:rsidRPr="002A6F1E">
              <w:rPr>
                <w:color w:val="000000"/>
                <w:sz w:val="22"/>
                <w:szCs w:val="22"/>
              </w:rPr>
              <w:t> </w:t>
            </w:r>
          </w:p>
        </w:tc>
        <w:tc>
          <w:tcPr>
            <w:tcW w:w="2812" w:type="dxa"/>
            <w:gridSpan w:val="2"/>
            <w:tcBorders>
              <w:top w:val="nil"/>
              <w:left w:val="nil"/>
              <w:bottom w:val="single" w:sz="4" w:space="0" w:color="auto"/>
              <w:right w:val="single" w:sz="4" w:space="0" w:color="auto"/>
            </w:tcBorders>
            <w:shd w:val="clear" w:color="000000" w:fill="FFFFFF"/>
            <w:vAlign w:val="center"/>
            <w:hideMark/>
          </w:tcPr>
          <w:p w14:paraId="7080A102" w14:textId="77777777" w:rsidR="005B5816" w:rsidRPr="002A6F1E" w:rsidRDefault="005B5816" w:rsidP="005B5816">
            <w:pPr>
              <w:jc w:val="center"/>
              <w:rPr>
                <w:color w:val="000000"/>
                <w:sz w:val="22"/>
                <w:szCs w:val="22"/>
              </w:rPr>
            </w:pPr>
            <w:r w:rsidRPr="002A6F1E">
              <w:rPr>
                <w:color w:val="000000"/>
                <w:sz w:val="22"/>
                <w:szCs w:val="22"/>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1ADC6A3" w14:textId="77777777" w:rsidR="005B5816" w:rsidRPr="002A6F1E" w:rsidRDefault="005B5816" w:rsidP="005B5816">
            <w:pPr>
              <w:jc w:val="center"/>
              <w:rPr>
                <w:color w:val="000000"/>
                <w:sz w:val="22"/>
                <w:szCs w:val="22"/>
              </w:rPr>
            </w:pPr>
            <w:r w:rsidRPr="002A6F1E">
              <w:rPr>
                <w:color w:val="000000"/>
                <w:sz w:val="22"/>
                <w:szCs w:val="22"/>
              </w:rPr>
              <w:t> </w:t>
            </w:r>
          </w:p>
        </w:tc>
        <w:tc>
          <w:tcPr>
            <w:tcW w:w="236" w:type="dxa"/>
            <w:vAlign w:val="center"/>
            <w:hideMark/>
          </w:tcPr>
          <w:p w14:paraId="52AA06E6" w14:textId="77777777" w:rsidR="005B5816" w:rsidRPr="002A6F1E" w:rsidRDefault="005B5816" w:rsidP="005B5816">
            <w:pPr>
              <w:rPr>
                <w:sz w:val="22"/>
                <w:szCs w:val="22"/>
              </w:rPr>
            </w:pPr>
          </w:p>
        </w:tc>
      </w:tr>
      <w:tr w:rsidR="005B5816" w:rsidRPr="002A6F1E" w14:paraId="03912BCD" w14:textId="77777777" w:rsidTr="005442B3">
        <w:trPr>
          <w:trHeight w:val="300"/>
        </w:trPr>
        <w:tc>
          <w:tcPr>
            <w:tcW w:w="1092" w:type="dxa"/>
            <w:gridSpan w:val="2"/>
            <w:tcBorders>
              <w:top w:val="nil"/>
              <w:left w:val="single" w:sz="4" w:space="0" w:color="auto"/>
              <w:bottom w:val="single" w:sz="4" w:space="0" w:color="auto"/>
              <w:right w:val="single" w:sz="4" w:space="0" w:color="auto"/>
            </w:tcBorders>
            <w:shd w:val="clear" w:color="000000" w:fill="FFFFFF"/>
            <w:vAlign w:val="center"/>
            <w:hideMark/>
          </w:tcPr>
          <w:p w14:paraId="68A6BE37" w14:textId="77777777" w:rsidR="005B5816" w:rsidRPr="002A6F1E" w:rsidRDefault="005B5816" w:rsidP="005B5816">
            <w:pPr>
              <w:jc w:val="center"/>
              <w:rPr>
                <w:color w:val="000000"/>
                <w:sz w:val="22"/>
                <w:szCs w:val="22"/>
              </w:rPr>
            </w:pPr>
            <w:r w:rsidRPr="002A6F1E">
              <w:rPr>
                <w:color w:val="000000"/>
                <w:sz w:val="22"/>
                <w:szCs w:val="22"/>
              </w:rPr>
              <w:t>4</w:t>
            </w:r>
          </w:p>
        </w:tc>
        <w:tc>
          <w:tcPr>
            <w:tcW w:w="1879" w:type="dxa"/>
            <w:gridSpan w:val="2"/>
            <w:tcBorders>
              <w:top w:val="nil"/>
              <w:left w:val="nil"/>
              <w:bottom w:val="single" w:sz="4" w:space="0" w:color="auto"/>
              <w:right w:val="single" w:sz="4" w:space="0" w:color="auto"/>
            </w:tcBorders>
            <w:shd w:val="clear" w:color="000000" w:fill="FFFFFF"/>
            <w:vAlign w:val="center"/>
            <w:hideMark/>
          </w:tcPr>
          <w:p w14:paraId="5FDC37F8" w14:textId="77777777" w:rsidR="005B5816" w:rsidRPr="002A6F1E" w:rsidRDefault="005B5816" w:rsidP="005B5816">
            <w:pPr>
              <w:jc w:val="center"/>
              <w:rPr>
                <w:sz w:val="22"/>
                <w:szCs w:val="22"/>
              </w:rPr>
            </w:pPr>
            <w:r w:rsidRPr="002A6F1E">
              <w:rPr>
                <w:sz w:val="22"/>
                <w:szCs w:val="22"/>
              </w:rPr>
              <w:t> </w:t>
            </w:r>
          </w:p>
        </w:tc>
        <w:tc>
          <w:tcPr>
            <w:tcW w:w="1673" w:type="dxa"/>
            <w:gridSpan w:val="3"/>
            <w:tcBorders>
              <w:top w:val="nil"/>
              <w:left w:val="nil"/>
              <w:bottom w:val="single" w:sz="4" w:space="0" w:color="auto"/>
              <w:right w:val="single" w:sz="4" w:space="0" w:color="auto"/>
            </w:tcBorders>
            <w:shd w:val="clear" w:color="000000" w:fill="FFFFFF"/>
            <w:vAlign w:val="center"/>
            <w:hideMark/>
          </w:tcPr>
          <w:p w14:paraId="1E5C05D4" w14:textId="77777777" w:rsidR="005B5816" w:rsidRPr="002A6F1E" w:rsidRDefault="005B5816" w:rsidP="005B5816">
            <w:pPr>
              <w:rPr>
                <w:color w:val="000000"/>
                <w:sz w:val="22"/>
                <w:szCs w:val="22"/>
              </w:rPr>
            </w:pPr>
            <w:r w:rsidRPr="002A6F1E">
              <w:rPr>
                <w:color w:val="000000"/>
                <w:sz w:val="22"/>
                <w:szCs w:val="22"/>
              </w:rPr>
              <w:t> </w:t>
            </w:r>
          </w:p>
        </w:tc>
        <w:tc>
          <w:tcPr>
            <w:tcW w:w="934" w:type="dxa"/>
            <w:tcBorders>
              <w:top w:val="nil"/>
              <w:left w:val="nil"/>
              <w:bottom w:val="single" w:sz="4" w:space="0" w:color="auto"/>
              <w:right w:val="single" w:sz="4" w:space="0" w:color="auto"/>
            </w:tcBorders>
            <w:shd w:val="clear" w:color="000000" w:fill="FFFFFF"/>
            <w:vAlign w:val="center"/>
            <w:hideMark/>
          </w:tcPr>
          <w:p w14:paraId="4B585C99" w14:textId="77777777" w:rsidR="005B5816" w:rsidRPr="002A6F1E" w:rsidRDefault="005B5816" w:rsidP="005B5816">
            <w:pPr>
              <w:rPr>
                <w:color w:val="000000"/>
                <w:sz w:val="22"/>
                <w:szCs w:val="22"/>
              </w:rPr>
            </w:pPr>
            <w:r w:rsidRPr="002A6F1E">
              <w:rPr>
                <w:color w:val="000000"/>
                <w:sz w:val="22"/>
                <w:szCs w:val="22"/>
              </w:rPr>
              <w:t> </w:t>
            </w:r>
          </w:p>
        </w:tc>
        <w:tc>
          <w:tcPr>
            <w:tcW w:w="682" w:type="dxa"/>
            <w:gridSpan w:val="2"/>
            <w:tcBorders>
              <w:top w:val="nil"/>
              <w:left w:val="nil"/>
              <w:bottom w:val="single" w:sz="4" w:space="0" w:color="auto"/>
              <w:right w:val="single" w:sz="4" w:space="0" w:color="auto"/>
            </w:tcBorders>
            <w:shd w:val="clear" w:color="000000" w:fill="FFFFFF"/>
            <w:vAlign w:val="center"/>
            <w:hideMark/>
          </w:tcPr>
          <w:p w14:paraId="17E53778" w14:textId="77777777" w:rsidR="005B5816" w:rsidRPr="002A6F1E" w:rsidRDefault="005B5816" w:rsidP="005B5816">
            <w:pPr>
              <w:jc w:val="center"/>
              <w:rPr>
                <w:color w:val="000000"/>
                <w:sz w:val="22"/>
                <w:szCs w:val="22"/>
              </w:rPr>
            </w:pPr>
            <w:r w:rsidRPr="002A6F1E">
              <w:rPr>
                <w:color w:val="000000"/>
                <w:sz w:val="22"/>
                <w:szCs w:val="22"/>
              </w:rPr>
              <w:t> </w:t>
            </w:r>
          </w:p>
        </w:tc>
        <w:tc>
          <w:tcPr>
            <w:tcW w:w="2812" w:type="dxa"/>
            <w:gridSpan w:val="2"/>
            <w:tcBorders>
              <w:top w:val="nil"/>
              <w:left w:val="nil"/>
              <w:bottom w:val="single" w:sz="4" w:space="0" w:color="auto"/>
              <w:right w:val="single" w:sz="4" w:space="0" w:color="auto"/>
            </w:tcBorders>
            <w:shd w:val="clear" w:color="000000" w:fill="FFFFFF"/>
            <w:vAlign w:val="center"/>
            <w:hideMark/>
          </w:tcPr>
          <w:p w14:paraId="4F8DC0EC" w14:textId="77777777" w:rsidR="005B5816" w:rsidRPr="002A6F1E" w:rsidRDefault="005B5816" w:rsidP="005B5816">
            <w:pPr>
              <w:jc w:val="center"/>
              <w:rPr>
                <w:color w:val="000000"/>
                <w:sz w:val="22"/>
                <w:szCs w:val="22"/>
              </w:rPr>
            </w:pPr>
            <w:r w:rsidRPr="002A6F1E">
              <w:rPr>
                <w:color w:val="000000"/>
                <w:sz w:val="22"/>
                <w:szCs w:val="22"/>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C2EFEC5" w14:textId="77777777" w:rsidR="005B5816" w:rsidRPr="002A6F1E" w:rsidRDefault="005B5816" w:rsidP="005B5816">
            <w:pPr>
              <w:jc w:val="center"/>
              <w:rPr>
                <w:color w:val="000000"/>
                <w:sz w:val="22"/>
                <w:szCs w:val="22"/>
              </w:rPr>
            </w:pPr>
            <w:r w:rsidRPr="002A6F1E">
              <w:rPr>
                <w:color w:val="000000"/>
                <w:sz w:val="22"/>
                <w:szCs w:val="22"/>
              </w:rPr>
              <w:t> </w:t>
            </w:r>
          </w:p>
        </w:tc>
        <w:tc>
          <w:tcPr>
            <w:tcW w:w="236" w:type="dxa"/>
            <w:vAlign w:val="center"/>
            <w:hideMark/>
          </w:tcPr>
          <w:p w14:paraId="01F087AA" w14:textId="77777777" w:rsidR="005B5816" w:rsidRPr="002A6F1E" w:rsidRDefault="005B5816" w:rsidP="005B5816">
            <w:pPr>
              <w:rPr>
                <w:sz w:val="22"/>
                <w:szCs w:val="22"/>
              </w:rPr>
            </w:pPr>
          </w:p>
        </w:tc>
      </w:tr>
      <w:tr w:rsidR="005B5816" w:rsidRPr="002A6F1E" w14:paraId="4CCB6705" w14:textId="77777777" w:rsidTr="005442B3">
        <w:trPr>
          <w:trHeight w:val="300"/>
        </w:trPr>
        <w:tc>
          <w:tcPr>
            <w:tcW w:w="907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FCF0" w14:textId="77777777" w:rsidR="005B5816" w:rsidRPr="002A6F1E" w:rsidRDefault="005B5816" w:rsidP="005B5816">
            <w:pPr>
              <w:jc w:val="right"/>
              <w:rPr>
                <w:color w:val="000000"/>
                <w:sz w:val="22"/>
                <w:szCs w:val="22"/>
              </w:rPr>
            </w:pPr>
            <w:r w:rsidRPr="002A6F1E">
              <w:rPr>
                <w:color w:val="000000"/>
                <w:sz w:val="22"/>
                <w:szCs w:val="22"/>
              </w:rPr>
              <w:t>И того с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796D20" w14:textId="77777777" w:rsidR="005B5816" w:rsidRPr="002A6F1E" w:rsidRDefault="005B5816" w:rsidP="005B5816">
            <w:pPr>
              <w:jc w:val="center"/>
              <w:rPr>
                <w:color w:val="000000"/>
                <w:sz w:val="22"/>
                <w:szCs w:val="22"/>
              </w:rPr>
            </w:pPr>
            <w:r w:rsidRPr="002A6F1E">
              <w:rPr>
                <w:color w:val="000000"/>
                <w:sz w:val="22"/>
                <w:szCs w:val="22"/>
              </w:rPr>
              <w:t>0,00</w:t>
            </w:r>
          </w:p>
        </w:tc>
        <w:tc>
          <w:tcPr>
            <w:tcW w:w="236" w:type="dxa"/>
            <w:vAlign w:val="center"/>
            <w:hideMark/>
          </w:tcPr>
          <w:p w14:paraId="655C4F8C" w14:textId="77777777" w:rsidR="005B5816" w:rsidRPr="002A6F1E" w:rsidRDefault="005B5816" w:rsidP="005B5816">
            <w:pPr>
              <w:rPr>
                <w:sz w:val="22"/>
                <w:szCs w:val="22"/>
              </w:rPr>
            </w:pPr>
          </w:p>
        </w:tc>
      </w:tr>
      <w:tr w:rsidR="005B5816" w:rsidRPr="002A6F1E" w14:paraId="1F379B36" w14:textId="77777777" w:rsidTr="005442B3">
        <w:trPr>
          <w:trHeight w:val="300"/>
        </w:trPr>
        <w:tc>
          <w:tcPr>
            <w:tcW w:w="907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A240" w14:textId="77777777" w:rsidR="005B5816" w:rsidRPr="002A6F1E" w:rsidRDefault="005B5816" w:rsidP="005B5816">
            <w:pPr>
              <w:jc w:val="right"/>
              <w:rPr>
                <w:color w:val="000000"/>
                <w:sz w:val="22"/>
                <w:szCs w:val="22"/>
              </w:rPr>
            </w:pPr>
            <w:r w:rsidRPr="002A6F1E">
              <w:rPr>
                <w:color w:val="000000"/>
                <w:sz w:val="22"/>
                <w:szCs w:val="22"/>
              </w:rPr>
              <w:t>В том числе НДС:</w:t>
            </w:r>
          </w:p>
        </w:tc>
        <w:tc>
          <w:tcPr>
            <w:tcW w:w="1418" w:type="dxa"/>
            <w:gridSpan w:val="2"/>
            <w:tcBorders>
              <w:top w:val="nil"/>
              <w:left w:val="nil"/>
              <w:bottom w:val="single" w:sz="4" w:space="0" w:color="auto"/>
              <w:right w:val="single" w:sz="4" w:space="0" w:color="auto"/>
            </w:tcBorders>
            <w:shd w:val="clear" w:color="auto" w:fill="auto"/>
            <w:vAlign w:val="center"/>
            <w:hideMark/>
          </w:tcPr>
          <w:p w14:paraId="501A440C" w14:textId="77777777" w:rsidR="005B5816" w:rsidRPr="002A6F1E" w:rsidRDefault="005B5816" w:rsidP="005B5816">
            <w:pPr>
              <w:jc w:val="center"/>
              <w:rPr>
                <w:color w:val="000000"/>
                <w:sz w:val="22"/>
                <w:szCs w:val="22"/>
              </w:rPr>
            </w:pPr>
            <w:r w:rsidRPr="002A6F1E">
              <w:rPr>
                <w:color w:val="000000"/>
                <w:sz w:val="22"/>
                <w:szCs w:val="22"/>
              </w:rPr>
              <w:t>0,00</w:t>
            </w:r>
          </w:p>
        </w:tc>
        <w:tc>
          <w:tcPr>
            <w:tcW w:w="236" w:type="dxa"/>
            <w:vAlign w:val="center"/>
            <w:hideMark/>
          </w:tcPr>
          <w:p w14:paraId="1AB14F30" w14:textId="77777777" w:rsidR="005B5816" w:rsidRPr="002A6F1E" w:rsidRDefault="005B5816" w:rsidP="005B5816">
            <w:pPr>
              <w:rPr>
                <w:sz w:val="22"/>
                <w:szCs w:val="22"/>
              </w:rPr>
            </w:pPr>
          </w:p>
        </w:tc>
      </w:tr>
      <w:tr w:rsidR="005B5816" w:rsidRPr="002A6F1E" w14:paraId="48058501" w14:textId="77777777" w:rsidTr="005442B3">
        <w:trPr>
          <w:trHeight w:val="300"/>
        </w:trPr>
        <w:tc>
          <w:tcPr>
            <w:tcW w:w="1092" w:type="dxa"/>
            <w:gridSpan w:val="2"/>
            <w:tcBorders>
              <w:top w:val="nil"/>
              <w:left w:val="nil"/>
              <w:bottom w:val="nil"/>
              <w:right w:val="nil"/>
            </w:tcBorders>
            <w:shd w:val="clear" w:color="auto" w:fill="auto"/>
            <w:noWrap/>
            <w:vAlign w:val="bottom"/>
          </w:tcPr>
          <w:p w14:paraId="334A37FE" w14:textId="77777777" w:rsidR="005B5816" w:rsidRPr="002A6F1E" w:rsidRDefault="005B5816" w:rsidP="005B5816">
            <w:pPr>
              <w:jc w:val="center"/>
              <w:rPr>
                <w:color w:val="000000"/>
                <w:sz w:val="22"/>
                <w:szCs w:val="22"/>
              </w:rPr>
            </w:pPr>
          </w:p>
        </w:tc>
        <w:tc>
          <w:tcPr>
            <w:tcW w:w="1879" w:type="dxa"/>
            <w:gridSpan w:val="2"/>
            <w:tcBorders>
              <w:top w:val="nil"/>
              <w:left w:val="nil"/>
              <w:bottom w:val="nil"/>
              <w:right w:val="nil"/>
            </w:tcBorders>
            <w:shd w:val="clear" w:color="auto" w:fill="auto"/>
            <w:noWrap/>
            <w:vAlign w:val="bottom"/>
          </w:tcPr>
          <w:p w14:paraId="4152C8CA" w14:textId="77777777" w:rsidR="005B5816" w:rsidRPr="002A6F1E" w:rsidRDefault="005B5816" w:rsidP="005B5816">
            <w:pPr>
              <w:rPr>
                <w:sz w:val="22"/>
                <w:szCs w:val="22"/>
              </w:rPr>
            </w:pPr>
          </w:p>
        </w:tc>
        <w:tc>
          <w:tcPr>
            <w:tcW w:w="1673" w:type="dxa"/>
            <w:gridSpan w:val="3"/>
            <w:tcBorders>
              <w:top w:val="nil"/>
              <w:left w:val="nil"/>
              <w:bottom w:val="nil"/>
              <w:right w:val="nil"/>
            </w:tcBorders>
            <w:shd w:val="clear" w:color="auto" w:fill="auto"/>
            <w:noWrap/>
            <w:vAlign w:val="bottom"/>
          </w:tcPr>
          <w:p w14:paraId="1FEDCC18" w14:textId="77777777" w:rsidR="005B5816" w:rsidRPr="002A6F1E" w:rsidRDefault="005B5816" w:rsidP="005B5816">
            <w:pPr>
              <w:rPr>
                <w:sz w:val="22"/>
                <w:szCs w:val="22"/>
              </w:rPr>
            </w:pPr>
          </w:p>
        </w:tc>
        <w:tc>
          <w:tcPr>
            <w:tcW w:w="934" w:type="dxa"/>
            <w:tcBorders>
              <w:top w:val="nil"/>
              <w:left w:val="nil"/>
              <w:bottom w:val="nil"/>
              <w:right w:val="nil"/>
            </w:tcBorders>
            <w:shd w:val="clear" w:color="auto" w:fill="auto"/>
            <w:noWrap/>
            <w:vAlign w:val="bottom"/>
          </w:tcPr>
          <w:p w14:paraId="00BB7EFA" w14:textId="77777777" w:rsidR="005B5816" w:rsidRPr="002A6F1E" w:rsidRDefault="005B5816" w:rsidP="005B5816">
            <w:pPr>
              <w:rPr>
                <w:sz w:val="22"/>
                <w:szCs w:val="22"/>
              </w:rPr>
            </w:pPr>
          </w:p>
        </w:tc>
        <w:tc>
          <w:tcPr>
            <w:tcW w:w="682" w:type="dxa"/>
            <w:gridSpan w:val="2"/>
            <w:tcBorders>
              <w:top w:val="nil"/>
              <w:left w:val="nil"/>
              <w:bottom w:val="nil"/>
              <w:right w:val="nil"/>
            </w:tcBorders>
            <w:shd w:val="clear" w:color="auto" w:fill="auto"/>
            <w:noWrap/>
            <w:vAlign w:val="bottom"/>
          </w:tcPr>
          <w:p w14:paraId="3402F086" w14:textId="77777777" w:rsidR="005B5816" w:rsidRPr="002A6F1E" w:rsidRDefault="005B5816" w:rsidP="005B5816">
            <w:pPr>
              <w:rPr>
                <w:sz w:val="22"/>
                <w:szCs w:val="22"/>
              </w:rPr>
            </w:pPr>
          </w:p>
        </w:tc>
        <w:tc>
          <w:tcPr>
            <w:tcW w:w="2812" w:type="dxa"/>
            <w:gridSpan w:val="2"/>
            <w:tcBorders>
              <w:top w:val="nil"/>
              <w:left w:val="nil"/>
              <w:bottom w:val="nil"/>
              <w:right w:val="nil"/>
            </w:tcBorders>
            <w:shd w:val="clear" w:color="auto" w:fill="auto"/>
            <w:noWrap/>
            <w:vAlign w:val="bottom"/>
          </w:tcPr>
          <w:p w14:paraId="6FD204E4" w14:textId="77777777" w:rsidR="005B5816" w:rsidRPr="002A6F1E" w:rsidRDefault="005B5816" w:rsidP="005B5816">
            <w:pPr>
              <w:rPr>
                <w:sz w:val="22"/>
                <w:szCs w:val="22"/>
              </w:rPr>
            </w:pPr>
          </w:p>
        </w:tc>
        <w:tc>
          <w:tcPr>
            <w:tcW w:w="1418" w:type="dxa"/>
            <w:gridSpan w:val="2"/>
            <w:tcBorders>
              <w:top w:val="nil"/>
              <w:left w:val="nil"/>
              <w:bottom w:val="nil"/>
              <w:right w:val="nil"/>
            </w:tcBorders>
            <w:shd w:val="clear" w:color="auto" w:fill="auto"/>
            <w:noWrap/>
            <w:vAlign w:val="bottom"/>
            <w:hideMark/>
          </w:tcPr>
          <w:p w14:paraId="67129DB8" w14:textId="77777777" w:rsidR="005B5816" w:rsidRPr="002A6F1E" w:rsidRDefault="005B5816" w:rsidP="005B5816">
            <w:pPr>
              <w:rPr>
                <w:sz w:val="22"/>
                <w:szCs w:val="22"/>
              </w:rPr>
            </w:pPr>
          </w:p>
        </w:tc>
        <w:tc>
          <w:tcPr>
            <w:tcW w:w="236" w:type="dxa"/>
            <w:vAlign w:val="center"/>
            <w:hideMark/>
          </w:tcPr>
          <w:p w14:paraId="503979E1" w14:textId="77777777" w:rsidR="005B5816" w:rsidRPr="002A6F1E" w:rsidRDefault="005B5816" w:rsidP="005B5816">
            <w:pPr>
              <w:rPr>
                <w:sz w:val="22"/>
                <w:szCs w:val="22"/>
              </w:rPr>
            </w:pPr>
          </w:p>
        </w:tc>
      </w:tr>
    </w:tbl>
    <w:p w14:paraId="14164EF4" w14:textId="6CD0BBCA" w:rsidR="004F1358" w:rsidRPr="002A6F1E" w:rsidRDefault="004F1358" w:rsidP="004F1358">
      <w:pPr>
        <w:tabs>
          <w:tab w:val="left" w:pos="3948"/>
        </w:tabs>
        <w:rPr>
          <w:sz w:val="22"/>
          <w:szCs w:val="22"/>
        </w:rPr>
      </w:pPr>
      <w:r w:rsidRPr="002A6F1E">
        <w:rPr>
          <w:sz w:val="22"/>
          <w:szCs w:val="22"/>
        </w:rPr>
        <w:tab/>
      </w:r>
    </w:p>
    <w:p w14:paraId="3A61F9DD" w14:textId="5BBB5931" w:rsidR="004F1358" w:rsidRPr="002A6F1E" w:rsidRDefault="004F1358" w:rsidP="004F1358">
      <w:pPr>
        <w:rPr>
          <w:sz w:val="22"/>
          <w:szCs w:val="22"/>
        </w:rPr>
      </w:pPr>
    </w:p>
    <w:p w14:paraId="3D5998B3" w14:textId="3143D415" w:rsidR="004F1358" w:rsidRPr="002A6F1E" w:rsidRDefault="004F1358" w:rsidP="004F1358">
      <w:pPr>
        <w:rPr>
          <w:sz w:val="22"/>
          <w:szCs w:val="22"/>
        </w:rPr>
      </w:pPr>
    </w:p>
    <w:tbl>
      <w:tblPr>
        <w:tblW w:w="10349" w:type="dxa"/>
        <w:tblLayout w:type="fixed"/>
        <w:tblLook w:val="04A0" w:firstRow="1" w:lastRow="0" w:firstColumn="1" w:lastColumn="0" w:noHBand="0" w:noVBand="1"/>
      </w:tblPr>
      <w:tblGrid>
        <w:gridCol w:w="5529"/>
        <w:gridCol w:w="425"/>
        <w:gridCol w:w="3545"/>
        <w:gridCol w:w="850"/>
      </w:tblGrid>
      <w:tr w:rsidR="00374A23" w14:paraId="1C087593" w14:textId="77777777" w:rsidTr="00AB7876">
        <w:tc>
          <w:tcPr>
            <w:tcW w:w="5529" w:type="dxa"/>
            <w:hideMark/>
          </w:tcPr>
          <w:p w14:paraId="16BCFDCF" w14:textId="67741361" w:rsidR="00374A23" w:rsidRDefault="00374A23" w:rsidP="00374A23">
            <w:pPr>
              <w:rPr>
                <w:rFonts w:ascii="OfficinaSerifBookCTT" w:hAnsi="OfficinaSerifBookCTT"/>
                <w:b/>
              </w:rPr>
            </w:pPr>
            <w:r>
              <w:rPr>
                <w:b/>
                <w:bCs/>
              </w:rPr>
              <w:t xml:space="preserve"> </w:t>
            </w:r>
            <w:r w:rsidRPr="00CC6AB1">
              <w:rPr>
                <w:b/>
                <w:bCs/>
              </w:rPr>
              <w:t>ОТ ИСПОЛНИТЕЛЯ</w:t>
            </w:r>
          </w:p>
        </w:tc>
        <w:tc>
          <w:tcPr>
            <w:tcW w:w="4820" w:type="dxa"/>
            <w:gridSpan w:val="3"/>
          </w:tcPr>
          <w:p w14:paraId="6B61A51F" w14:textId="082BFEDB" w:rsidR="00374A23" w:rsidRDefault="00374A23" w:rsidP="00374A23">
            <w:pPr>
              <w:ind w:left="-958" w:firstLine="1417"/>
              <w:rPr>
                <w:rFonts w:ascii="OfficinaSerifBookCTT" w:hAnsi="OfficinaSerifBookCTT"/>
                <w:b/>
              </w:rPr>
            </w:pPr>
            <w:r>
              <w:rPr>
                <w:b/>
              </w:rPr>
              <w:t>ОТ ЗАКАЗЧИКА</w:t>
            </w:r>
          </w:p>
        </w:tc>
      </w:tr>
      <w:tr w:rsidR="00374A23" w14:paraId="737A434B" w14:textId="77777777" w:rsidTr="00AB7876">
        <w:trPr>
          <w:gridAfter w:val="1"/>
          <w:wAfter w:w="850" w:type="dxa"/>
          <w:trHeight w:val="1117"/>
        </w:trPr>
        <w:tc>
          <w:tcPr>
            <w:tcW w:w="5954" w:type="dxa"/>
            <w:gridSpan w:val="2"/>
          </w:tcPr>
          <w:p w14:paraId="502EA6EB" w14:textId="2B05C406" w:rsidR="000C6A72" w:rsidRPr="00EE2EBD" w:rsidRDefault="00374A23" w:rsidP="009F6722">
            <w:pPr>
              <w:rPr>
                <w:b/>
                <w:bCs/>
              </w:rPr>
            </w:pPr>
            <w:r>
              <w:rPr>
                <w:b/>
              </w:rPr>
              <w:t xml:space="preserve"> </w:t>
            </w:r>
          </w:p>
          <w:p w14:paraId="0E0429F1" w14:textId="4F9CDF48" w:rsidR="00374A23" w:rsidRPr="00CC6AB1" w:rsidRDefault="00374A23" w:rsidP="00374A23">
            <w:pPr>
              <w:contextualSpacing/>
              <w:rPr>
                <w:b/>
                <w:bCs/>
              </w:rPr>
            </w:pPr>
          </w:p>
          <w:p w14:paraId="50C9BF9E" w14:textId="77777777" w:rsidR="00374A23" w:rsidRDefault="00374A23" w:rsidP="00374A23">
            <w:pPr>
              <w:tabs>
                <w:tab w:val="left" w:pos="3178"/>
              </w:tabs>
              <w:ind w:left="318" w:firstLine="141"/>
              <w:jc w:val="center"/>
              <w:rPr>
                <w:b/>
              </w:rPr>
            </w:pPr>
          </w:p>
          <w:p w14:paraId="66C8EBA9" w14:textId="77777777" w:rsidR="00374A23" w:rsidRDefault="00374A23" w:rsidP="00374A23">
            <w:pPr>
              <w:tabs>
                <w:tab w:val="left" w:pos="3178"/>
              </w:tabs>
              <w:ind w:left="318" w:firstLine="141"/>
              <w:jc w:val="center"/>
              <w:rPr>
                <w:b/>
              </w:rPr>
            </w:pPr>
          </w:p>
          <w:p w14:paraId="5227E60F" w14:textId="77777777" w:rsidR="00374A23" w:rsidRDefault="00374A23" w:rsidP="00374A23">
            <w:pPr>
              <w:tabs>
                <w:tab w:val="left" w:pos="3178"/>
              </w:tabs>
              <w:ind w:left="318" w:firstLine="141"/>
              <w:jc w:val="center"/>
              <w:rPr>
                <w:b/>
              </w:rPr>
            </w:pPr>
          </w:p>
        </w:tc>
        <w:tc>
          <w:tcPr>
            <w:tcW w:w="3545" w:type="dxa"/>
          </w:tcPr>
          <w:p w14:paraId="45059560" w14:textId="77777777" w:rsidR="00374A23" w:rsidRPr="002F425F" w:rsidRDefault="00374A23" w:rsidP="00374A23">
            <w:pPr>
              <w:rPr>
                <w:b/>
                <w:color w:val="000000"/>
              </w:rPr>
            </w:pPr>
            <w:r>
              <w:rPr>
                <w:b/>
              </w:rPr>
              <w:t xml:space="preserve"> </w:t>
            </w:r>
            <w:r w:rsidRPr="002F425F">
              <w:rPr>
                <w:b/>
              </w:rPr>
              <w:t>АО «Н</w:t>
            </w:r>
            <w:r>
              <w:rPr>
                <w:b/>
              </w:rPr>
              <w:t>БК</w:t>
            </w:r>
            <w:r w:rsidRPr="002F425F">
              <w:rPr>
                <w:b/>
              </w:rPr>
              <w:t>»</w:t>
            </w:r>
          </w:p>
          <w:p w14:paraId="02405BB2" w14:textId="77777777" w:rsidR="00374A23" w:rsidRDefault="00374A23" w:rsidP="00374A23">
            <w:pPr>
              <w:ind w:left="1205" w:firstLine="1948"/>
              <w:jc w:val="center"/>
              <w:rPr>
                <w:b/>
                <w:color w:val="000000"/>
              </w:rPr>
            </w:pPr>
          </w:p>
          <w:p w14:paraId="7A0A6AA4" w14:textId="77777777" w:rsidR="00374A23" w:rsidRDefault="00374A23" w:rsidP="00374A23">
            <w:pPr>
              <w:ind w:left="1205" w:firstLine="1948"/>
              <w:jc w:val="center"/>
              <w:rPr>
                <w:b/>
                <w:color w:val="000000"/>
              </w:rPr>
            </w:pPr>
          </w:p>
          <w:p w14:paraId="7CAA1182" w14:textId="5575623A" w:rsidR="00374A23" w:rsidRDefault="00374A23" w:rsidP="00374A23">
            <w:pPr>
              <w:rPr>
                <w:b/>
                <w:color w:val="000000"/>
              </w:rPr>
            </w:pPr>
            <w:r w:rsidRPr="006C20BE">
              <w:rPr>
                <w:b/>
                <w:color w:val="000000"/>
              </w:rPr>
              <w:t xml:space="preserve">                                                                   </w:t>
            </w:r>
            <w:r>
              <w:rPr>
                <w:b/>
                <w:color w:val="000000"/>
              </w:rPr>
              <w:t>_______________/</w:t>
            </w:r>
            <w:r w:rsidRPr="000F41C0">
              <w:rPr>
                <w:b/>
                <w:color w:val="000000"/>
              </w:rPr>
              <w:t xml:space="preserve"> Нифонтов Н.А.</w:t>
            </w:r>
            <w:r w:rsidR="000C6A72">
              <w:rPr>
                <w:b/>
                <w:color w:val="000000"/>
              </w:rPr>
              <w:t>/</w:t>
            </w:r>
          </w:p>
          <w:p w14:paraId="7C877401" w14:textId="77777777" w:rsidR="00374A23" w:rsidRDefault="00374A23" w:rsidP="00374A23">
            <w:pPr>
              <w:rPr>
                <w:b/>
              </w:rPr>
            </w:pPr>
          </w:p>
        </w:tc>
      </w:tr>
    </w:tbl>
    <w:p w14:paraId="59476EF1" w14:textId="77777777" w:rsidR="005442B3" w:rsidRDefault="005442B3" w:rsidP="008D4804">
      <w:pPr>
        <w:ind w:firstLine="142"/>
        <w:jc w:val="right"/>
        <w:rPr>
          <w:sz w:val="22"/>
          <w:szCs w:val="22"/>
        </w:rPr>
      </w:pPr>
    </w:p>
    <w:p w14:paraId="2808E4EF" w14:textId="77777777" w:rsidR="005442B3" w:rsidRDefault="005442B3">
      <w:pPr>
        <w:rPr>
          <w:sz w:val="22"/>
          <w:szCs w:val="22"/>
        </w:rPr>
      </w:pPr>
      <w:r>
        <w:rPr>
          <w:sz w:val="22"/>
          <w:szCs w:val="22"/>
        </w:rPr>
        <w:br w:type="page"/>
      </w:r>
    </w:p>
    <w:p w14:paraId="1D1544D4" w14:textId="2477EE97" w:rsidR="008D4804" w:rsidRPr="002A6F1E" w:rsidRDefault="008D4804" w:rsidP="008D4804">
      <w:pPr>
        <w:ind w:firstLine="142"/>
        <w:jc w:val="right"/>
        <w:rPr>
          <w:sz w:val="22"/>
          <w:szCs w:val="22"/>
        </w:rPr>
      </w:pPr>
      <w:r w:rsidRPr="002A6F1E">
        <w:rPr>
          <w:sz w:val="22"/>
          <w:szCs w:val="22"/>
        </w:rPr>
        <w:lastRenderedPageBreak/>
        <w:t>Приложение №</w:t>
      </w:r>
      <w:r w:rsidR="005B5816" w:rsidRPr="002A6F1E">
        <w:rPr>
          <w:sz w:val="22"/>
          <w:szCs w:val="22"/>
        </w:rPr>
        <w:t>7</w:t>
      </w:r>
    </w:p>
    <w:p w14:paraId="6C88F5C7" w14:textId="0C4F2148" w:rsidR="006C20BE" w:rsidRDefault="009428AD" w:rsidP="006C20BE">
      <w:pPr>
        <w:pStyle w:val="a4"/>
        <w:rPr>
          <w:sz w:val="22"/>
          <w:szCs w:val="22"/>
        </w:rPr>
      </w:pPr>
      <w:r w:rsidRPr="009428AD">
        <w:rPr>
          <w:sz w:val="22"/>
          <w:szCs w:val="22"/>
        </w:rPr>
        <w:t xml:space="preserve">                                                                       </w:t>
      </w:r>
      <w:r w:rsidR="004105D4">
        <w:rPr>
          <w:sz w:val="22"/>
          <w:szCs w:val="22"/>
        </w:rPr>
        <w:t xml:space="preserve"> </w:t>
      </w:r>
      <w:r w:rsidR="0030132B">
        <w:rPr>
          <w:sz w:val="22"/>
          <w:szCs w:val="22"/>
        </w:rPr>
        <w:t xml:space="preserve"> </w:t>
      </w:r>
      <w:r w:rsidRPr="00BB3556">
        <w:rPr>
          <w:b w:val="0"/>
          <w:bCs/>
          <w:sz w:val="22"/>
          <w:szCs w:val="22"/>
        </w:rPr>
        <w:t>к ДОГОВОР</w:t>
      </w:r>
      <w:r w:rsidR="004105D4">
        <w:rPr>
          <w:b w:val="0"/>
          <w:bCs/>
          <w:sz w:val="22"/>
          <w:szCs w:val="22"/>
        </w:rPr>
        <w:t>У</w:t>
      </w:r>
      <w:r w:rsidRPr="00BB3556">
        <w:rPr>
          <w:b w:val="0"/>
          <w:bCs/>
          <w:sz w:val="22"/>
          <w:szCs w:val="22"/>
        </w:rPr>
        <w:t xml:space="preserve"> № </w:t>
      </w:r>
      <w:r w:rsidR="0030132B" w:rsidRPr="0030132B">
        <w:rPr>
          <w:b w:val="0"/>
          <w:sz w:val="22"/>
          <w:szCs w:val="22"/>
        </w:rPr>
        <w:t>_НБК_ЭС-202</w:t>
      </w:r>
      <w:r w:rsidR="00C6399F">
        <w:rPr>
          <w:b w:val="0"/>
          <w:sz w:val="22"/>
          <w:szCs w:val="22"/>
        </w:rPr>
        <w:t>5</w:t>
      </w:r>
    </w:p>
    <w:p w14:paraId="2DFB0E55" w14:textId="08B469E5" w:rsidR="009428AD" w:rsidRPr="002A6F1E" w:rsidRDefault="006C20BE" w:rsidP="006C20BE">
      <w:pPr>
        <w:pStyle w:val="a4"/>
        <w:rPr>
          <w:sz w:val="22"/>
          <w:szCs w:val="22"/>
        </w:rPr>
      </w:pPr>
      <w:r>
        <w:rPr>
          <w:sz w:val="22"/>
          <w:szCs w:val="22"/>
        </w:rPr>
        <w:t xml:space="preserve">                                                                                                                          </w:t>
      </w:r>
      <w:r w:rsidR="009428AD" w:rsidRPr="004105D4">
        <w:rPr>
          <w:b w:val="0"/>
          <w:bCs/>
          <w:sz w:val="22"/>
          <w:szCs w:val="22"/>
        </w:rPr>
        <w:t>от</w:t>
      </w:r>
      <w:r w:rsidR="009428AD" w:rsidRPr="002A6F1E">
        <w:rPr>
          <w:sz w:val="22"/>
          <w:szCs w:val="22"/>
        </w:rPr>
        <w:t xml:space="preserve"> </w:t>
      </w:r>
      <w:r w:rsidR="001446DD">
        <w:rPr>
          <w:sz w:val="22"/>
          <w:szCs w:val="22"/>
        </w:rPr>
        <w:t>______________</w:t>
      </w:r>
      <w:r w:rsidR="0030132B">
        <w:rPr>
          <w:sz w:val="22"/>
          <w:szCs w:val="22"/>
        </w:rPr>
        <w:t xml:space="preserve"> </w:t>
      </w:r>
      <w:r w:rsidR="0030132B" w:rsidRPr="0030132B">
        <w:rPr>
          <w:b w:val="0"/>
          <w:bCs/>
          <w:sz w:val="22"/>
          <w:szCs w:val="22"/>
        </w:rPr>
        <w:t>202</w:t>
      </w:r>
      <w:r w:rsidR="00C6399F">
        <w:rPr>
          <w:b w:val="0"/>
          <w:bCs/>
          <w:sz w:val="22"/>
          <w:szCs w:val="22"/>
        </w:rPr>
        <w:t>5</w:t>
      </w:r>
      <w:r w:rsidR="0030132B" w:rsidRPr="0030132B">
        <w:rPr>
          <w:b w:val="0"/>
          <w:bCs/>
          <w:sz w:val="22"/>
          <w:szCs w:val="22"/>
        </w:rPr>
        <w:t>г.</w:t>
      </w:r>
    </w:p>
    <w:p w14:paraId="53FE34E2" w14:textId="6D570ED9" w:rsidR="008D4804" w:rsidRPr="002A6F1E" w:rsidRDefault="008D4804" w:rsidP="008D4804">
      <w:pPr>
        <w:tabs>
          <w:tab w:val="left" w:pos="2295"/>
        </w:tabs>
        <w:ind w:left="567" w:firstLine="142"/>
        <w:jc w:val="right"/>
        <w:rPr>
          <w:sz w:val="22"/>
          <w:szCs w:val="22"/>
        </w:rPr>
      </w:pPr>
    </w:p>
    <w:p w14:paraId="5A3FA0F6" w14:textId="66189B7A" w:rsidR="008D4804" w:rsidRPr="002A6F1E" w:rsidRDefault="008D4804" w:rsidP="00010D17">
      <w:pPr>
        <w:spacing w:before="240" w:line="480" w:lineRule="auto"/>
        <w:ind w:firstLine="142"/>
        <w:jc w:val="center"/>
        <w:rPr>
          <w:sz w:val="22"/>
          <w:szCs w:val="22"/>
        </w:rPr>
      </w:pPr>
      <w:bookmarkStart w:id="79" w:name="_Hlk115187821"/>
      <w:r w:rsidRPr="002A6F1E">
        <w:rPr>
          <w:sz w:val="22"/>
          <w:szCs w:val="22"/>
        </w:rPr>
        <w:t xml:space="preserve">Работа через программное </w:t>
      </w:r>
      <w:r w:rsidR="00B100B1">
        <w:rPr>
          <w:sz w:val="22"/>
          <w:szCs w:val="22"/>
        </w:rPr>
        <w:t>продукт</w:t>
      </w:r>
      <w:r w:rsidRPr="002A6F1E">
        <w:rPr>
          <w:sz w:val="22"/>
          <w:szCs w:val="22"/>
        </w:rPr>
        <w:t xml:space="preserve"> Единое Окно</w:t>
      </w:r>
    </w:p>
    <w:bookmarkEnd w:id="79"/>
    <w:p w14:paraId="560ED58F" w14:textId="77777777" w:rsidR="008D4804" w:rsidRPr="002A6F1E" w:rsidRDefault="008D4804" w:rsidP="00010D17">
      <w:pPr>
        <w:pStyle w:val="aff0"/>
        <w:numPr>
          <w:ilvl w:val="0"/>
          <w:numId w:val="16"/>
        </w:numPr>
        <w:ind w:firstLine="142"/>
        <w:rPr>
          <w:sz w:val="22"/>
          <w:szCs w:val="22"/>
        </w:rPr>
      </w:pPr>
      <w:r w:rsidRPr="002A6F1E">
        <w:rPr>
          <w:sz w:val="22"/>
          <w:szCs w:val="22"/>
        </w:rPr>
        <w:t>Единое Окно (ЕО) – web приложение, в котором реализованы следующие функции:</w:t>
      </w:r>
    </w:p>
    <w:p w14:paraId="1223A0C6"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Получение Подрядными Организациями (ПО) заявок на выполнение работ – диспетчерская функция;</w:t>
      </w:r>
    </w:p>
    <w:p w14:paraId="7BDB8CE4"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Контроль Заказчиком хода выполнения работ;</w:t>
      </w:r>
    </w:p>
    <w:p w14:paraId="30B8F32D"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Внесение в систему документооборота Заказчика результатов работ (данных, фотографий, документов);</w:t>
      </w:r>
    </w:p>
    <w:p w14:paraId="4255D200"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Формирование отчетных документов о выполнении работ за выбранный период;</w:t>
      </w:r>
    </w:p>
    <w:p w14:paraId="71661CDE"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Хранение: заключенных договоров с расценками на выполнение работ; заявок от Заказчика; результатов работ (отчетов, фотографий);</w:t>
      </w:r>
    </w:p>
    <w:p w14:paraId="756E6CCD" w14:textId="77777777" w:rsidR="008D4804" w:rsidRPr="002A6F1E" w:rsidRDefault="008D4804" w:rsidP="008D4804">
      <w:pPr>
        <w:pStyle w:val="aff0"/>
        <w:numPr>
          <w:ilvl w:val="1"/>
          <w:numId w:val="17"/>
        </w:numPr>
        <w:spacing w:line="276" w:lineRule="auto"/>
        <w:ind w:firstLine="142"/>
        <w:rPr>
          <w:sz w:val="22"/>
          <w:szCs w:val="22"/>
        </w:rPr>
      </w:pPr>
      <w:r w:rsidRPr="002A6F1E">
        <w:rPr>
          <w:sz w:val="22"/>
          <w:szCs w:val="22"/>
        </w:rPr>
        <w:t>Вход в ЕО осуществляется по логину и паролю с любого компьютера, подключенного к сети интернет.</w:t>
      </w:r>
    </w:p>
    <w:p w14:paraId="2850F3ED" w14:textId="77777777" w:rsidR="008D4804" w:rsidRPr="002A6F1E" w:rsidRDefault="008D4804" w:rsidP="008D4804">
      <w:pPr>
        <w:pStyle w:val="aff0"/>
        <w:spacing w:line="276" w:lineRule="auto"/>
        <w:ind w:left="1080" w:firstLine="142"/>
        <w:rPr>
          <w:sz w:val="22"/>
          <w:szCs w:val="22"/>
        </w:rPr>
      </w:pPr>
    </w:p>
    <w:p w14:paraId="44AAA3E3" w14:textId="77777777" w:rsidR="008D4804" w:rsidRPr="002A6F1E" w:rsidRDefault="008D4804" w:rsidP="008D4804">
      <w:pPr>
        <w:pStyle w:val="aff0"/>
        <w:numPr>
          <w:ilvl w:val="0"/>
          <w:numId w:val="16"/>
        </w:numPr>
        <w:spacing w:line="276" w:lineRule="auto"/>
        <w:ind w:firstLine="142"/>
        <w:rPr>
          <w:sz w:val="22"/>
          <w:szCs w:val="22"/>
        </w:rPr>
      </w:pPr>
      <w:r w:rsidRPr="002A6F1E">
        <w:rPr>
          <w:sz w:val="22"/>
          <w:szCs w:val="22"/>
        </w:rPr>
        <w:t>Схема работы ЕО</w:t>
      </w:r>
    </w:p>
    <w:p w14:paraId="615E1EAB"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При возникновении Инцидента Заказчик создает в собственной системе документооборота (1С) задачу на ПО - «Инцидент с описанием проблемы и указанием Объекта».</w:t>
      </w:r>
    </w:p>
    <w:p w14:paraId="72CB72D7"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 xml:space="preserve">Исполнитель, в ЕО получает Заявку от Заказчика «Принять задачу в обработку и выехать на объект». </w:t>
      </w:r>
    </w:p>
    <w:p w14:paraId="02019174"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Исполнитель отвечает на запрос положительно или отрицательно, нажав соответствующие кнопки. Информация передается Заказчику в 1С.</w:t>
      </w:r>
    </w:p>
    <w:p w14:paraId="1135BF9F"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Далее Исполнитель выполняет работы по устранению Инцидента.</w:t>
      </w:r>
    </w:p>
    <w:p w14:paraId="5604FE3F" w14:textId="2E31FE7E" w:rsidR="008D4804" w:rsidRPr="002A6F1E" w:rsidRDefault="008D4804" w:rsidP="008D4804">
      <w:pPr>
        <w:pStyle w:val="aff0"/>
        <w:numPr>
          <w:ilvl w:val="0"/>
          <w:numId w:val="18"/>
        </w:numPr>
        <w:spacing w:line="276" w:lineRule="auto"/>
        <w:ind w:firstLine="142"/>
        <w:rPr>
          <w:sz w:val="22"/>
          <w:szCs w:val="22"/>
        </w:rPr>
      </w:pPr>
      <w:r w:rsidRPr="002A6F1E">
        <w:rPr>
          <w:sz w:val="22"/>
          <w:szCs w:val="22"/>
        </w:rPr>
        <w:t xml:space="preserve">По результатам работ Исполнитель выбирает, в ЕО, из меню расценок работ (по договору), работы, которые были выполнены, указывает материалы, а также работы и материалы, которые не вошли в утвержденный договор. Также Исполнитель </w:t>
      </w:r>
      <w:r w:rsidR="00B100B1">
        <w:rPr>
          <w:sz w:val="22"/>
          <w:szCs w:val="22"/>
        </w:rPr>
        <w:t>«</w:t>
      </w:r>
      <w:r w:rsidRPr="002A6F1E">
        <w:rPr>
          <w:sz w:val="22"/>
          <w:szCs w:val="22"/>
        </w:rPr>
        <w:t>подгружает</w:t>
      </w:r>
      <w:r w:rsidR="00B100B1">
        <w:rPr>
          <w:sz w:val="22"/>
          <w:szCs w:val="22"/>
        </w:rPr>
        <w:t>»</w:t>
      </w:r>
      <w:r w:rsidRPr="002A6F1E">
        <w:rPr>
          <w:sz w:val="22"/>
          <w:szCs w:val="22"/>
        </w:rPr>
        <w:t xml:space="preserve"> </w:t>
      </w:r>
      <w:r w:rsidR="00B100B1" w:rsidRPr="002A6F1E">
        <w:rPr>
          <w:sz w:val="22"/>
          <w:szCs w:val="22"/>
        </w:rPr>
        <w:t>документы,</w:t>
      </w:r>
      <w:r w:rsidRPr="002A6F1E">
        <w:rPr>
          <w:sz w:val="22"/>
          <w:szCs w:val="22"/>
        </w:rPr>
        <w:t xml:space="preserve"> подтверждающие происхождение </w:t>
      </w:r>
      <w:r w:rsidR="00AB115E" w:rsidRPr="002A6F1E">
        <w:rPr>
          <w:sz w:val="22"/>
          <w:szCs w:val="22"/>
        </w:rPr>
        <w:t>материалов,</w:t>
      </w:r>
      <w:r w:rsidRPr="002A6F1E">
        <w:rPr>
          <w:sz w:val="22"/>
          <w:szCs w:val="22"/>
        </w:rPr>
        <w:t xml:space="preserve"> не вошедших в договор.</w:t>
      </w:r>
    </w:p>
    <w:p w14:paraId="189A8C4F"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По заполнении материалов Инцидента, Исполнитель нажимает кнопку «Отправить на согласование».</w:t>
      </w:r>
    </w:p>
    <w:p w14:paraId="7C0568DE"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Инцидент поступает на согласование Заказчику в 1С.</w:t>
      </w:r>
    </w:p>
    <w:p w14:paraId="7695195C"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Заказчик проверяет материалы по Инциденту и «Согласует» его. Заказчик может «Вернуть инцидент на доработку» - происходит при несогласии Заказчика с качеством выполненных работ, неверно сформированных стоимостях. В данном случае Исполнитель получает уведомление о необходимости «Доработки» инцидента.</w:t>
      </w:r>
    </w:p>
    <w:p w14:paraId="50FAE36B"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Исполнителю поступает информация о согласовании Заказчиком работ по Инциденту.</w:t>
      </w:r>
    </w:p>
    <w:p w14:paraId="43F36998"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 xml:space="preserve">По окончании расчетного периода, Исполнитель в ЕО формирует Акт за определенный интервал времени (за отчетный месяц). В Акт входят все работы (Инциденты) со статусами «Согласовано» которые были согласованы Исполнителем в отчетный месяц. Акт формируется в виде файла </w:t>
      </w:r>
      <w:r w:rsidRPr="002A6F1E">
        <w:rPr>
          <w:sz w:val="22"/>
          <w:szCs w:val="22"/>
          <w:lang w:val="en-US"/>
        </w:rPr>
        <w:t>excel</w:t>
      </w:r>
      <w:r w:rsidRPr="002A6F1E">
        <w:rPr>
          <w:sz w:val="22"/>
          <w:szCs w:val="22"/>
        </w:rPr>
        <w:t xml:space="preserve"> и состоит из трех закладок: работы по договору, работы вне договора, материалы вне договора.</w:t>
      </w:r>
    </w:p>
    <w:p w14:paraId="6C26D15F"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После формирования Акт отправляется на проверку и утверждение Заказчику. Для этого нажимается кнопка «Отправить на согласование».</w:t>
      </w:r>
    </w:p>
    <w:p w14:paraId="283B0B98"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t>Заказчик получает Акт на согласование в 1С. Производится согласование акта. В конце процесса согласования Исполнитель получает в ЕО уведомление «Акт согласован, подготовить документы».</w:t>
      </w:r>
    </w:p>
    <w:p w14:paraId="7C389736" w14:textId="77777777" w:rsidR="008D4804" w:rsidRPr="002A6F1E" w:rsidRDefault="008D4804" w:rsidP="008D4804">
      <w:pPr>
        <w:pStyle w:val="aff0"/>
        <w:numPr>
          <w:ilvl w:val="0"/>
          <w:numId w:val="18"/>
        </w:numPr>
        <w:spacing w:line="276" w:lineRule="auto"/>
        <w:ind w:firstLine="142"/>
        <w:rPr>
          <w:sz w:val="22"/>
          <w:szCs w:val="22"/>
        </w:rPr>
      </w:pPr>
      <w:r w:rsidRPr="002A6F1E">
        <w:rPr>
          <w:sz w:val="22"/>
          <w:szCs w:val="22"/>
        </w:rPr>
        <w:lastRenderedPageBreak/>
        <w:t xml:space="preserve">На основании согласованного акта Исполнитель готовит*: Акт, Счет-фактуру, Счет, Протокол согласования договорной цены (включает работы и материалы, которые не вошли в утвержденный договор). </w:t>
      </w:r>
    </w:p>
    <w:p w14:paraId="220E0062" w14:textId="3324A836" w:rsidR="008D4804" w:rsidRPr="002A6F1E" w:rsidRDefault="008D4804" w:rsidP="008D4804">
      <w:pPr>
        <w:pStyle w:val="aff0"/>
        <w:numPr>
          <w:ilvl w:val="0"/>
          <w:numId w:val="18"/>
        </w:numPr>
        <w:spacing w:line="276" w:lineRule="auto"/>
        <w:ind w:firstLine="142"/>
        <w:rPr>
          <w:sz w:val="22"/>
          <w:szCs w:val="22"/>
        </w:rPr>
      </w:pPr>
      <w:r w:rsidRPr="002A6F1E">
        <w:rPr>
          <w:sz w:val="22"/>
          <w:szCs w:val="22"/>
        </w:rPr>
        <w:t>Указанные выше документы размещаются в</w:t>
      </w:r>
      <w:r w:rsidR="00E53E47">
        <w:rPr>
          <w:sz w:val="22"/>
          <w:szCs w:val="22"/>
        </w:rPr>
        <w:t xml:space="preserve">о внешнем </w:t>
      </w:r>
      <w:r w:rsidRPr="002A6F1E">
        <w:rPr>
          <w:sz w:val="22"/>
          <w:szCs w:val="22"/>
        </w:rPr>
        <w:t>электронном документообороте</w:t>
      </w:r>
      <w:r w:rsidR="00E53E47">
        <w:rPr>
          <w:sz w:val="22"/>
          <w:szCs w:val="22"/>
        </w:rPr>
        <w:t xml:space="preserve"> (ЭДО</w:t>
      </w:r>
      <w:r w:rsidR="0030416F">
        <w:rPr>
          <w:sz w:val="22"/>
          <w:szCs w:val="22"/>
        </w:rPr>
        <w:t>)</w:t>
      </w:r>
      <w:r w:rsidR="00E53E47">
        <w:rPr>
          <w:sz w:val="22"/>
          <w:szCs w:val="22"/>
        </w:rPr>
        <w:t xml:space="preserve">, </w:t>
      </w:r>
      <w:r w:rsidRPr="002A6F1E">
        <w:rPr>
          <w:sz w:val="22"/>
          <w:szCs w:val="22"/>
        </w:rPr>
        <w:t>Заказчику направляется уведомление любым удобным способом.</w:t>
      </w:r>
    </w:p>
    <w:p w14:paraId="0E317C8E" w14:textId="77777777" w:rsidR="008D4804" w:rsidRPr="002A6F1E" w:rsidRDefault="008D4804" w:rsidP="008D4804">
      <w:pPr>
        <w:pStyle w:val="aff0"/>
        <w:spacing w:line="276" w:lineRule="auto"/>
        <w:ind w:left="1440" w:firstLine="142"/>
        <w:rPr>
          <w:sz w:val="22"/>
          <w:szCs w:val="22"/>
        </w:rPr>
      </w:pPr>
      <w:r w:rsidRPr="002A6F1E">
        <w:rPr>
          <w:sz w:val="22"/>
          <w:szCs w:val="22"/>
        </w:rPr>
        <w:t xml:space="preserve">Примечание (*) – в настоящий момент проводятся работы по модернизации ЕО. Результатом модернизации станет расширенный набор функций ЕО. Например, станут доступными функции формирования Исполнителем закрывающих документов и протокола согласования договорной цены. </w:t>
      </w:r>
    </w:p>
    <w:p w14:paraId="1B841BF8" w14:textId="77777777" w:rsidR="008D4804" w:rsidRPr="002A6F1E" w:rsidRDefault="008D4804" w:rsidP="008D4804">
      <w:pPr>
        <w:pStyle w:val="aff0"/>
        <w:spacing w:line="276" w:lineRule="auto"/>
        <w:ind w:left="1440" w:firstLine="142"/>
        <w:rPr>
          <w:sz w:val="22"/>
          <w:szCs w:val="22"/>
        </w:rPr>
      </w:pPr>
    </w:p>
    <w:p w14:paraId="3631BE67" w14:textId="77777777" w:rsidR="008D4804" w:rsidRPr="002A6F1E" w:rsidRDefault="008D4804" w:rsidP="008D4804">
      <w:pPr>
        <w:pStyle w:val="aff0"/>
        <w:spacing w:line="276" w:lineRule="auto"/>
        <w:ind w:left="1440" w:firstLine="142"/>
        <w:rPr>
          <w:sz w:val="22"/>
          <w:szCs w:val="22"/>
        </w:rPr>
      </w:pPr>
    </w:p>
    <w:p w14:paraId="2D624FEF" w14:textId="77777777" w:rsidR="008D4804" w:rsidRPr="002A6F1E" w:rsidRDefault="008D4804" w:rsidP="008D4804">
      <w:pPr>
        <w:pStyle w:val="aff0"/>
        <w:spacing w:line="276" w:lineRule="auto"/>
        <w:ind w:left="1440" w:firstLine="142"/>
        <w:rPr>
          <w:sz w:val="22"/>
          <w:szCs w:val="22"/>
        </w:rPr>
      </w:pPr>
    </w:p>
    <w:tbl>
      <w:tblPr>
        <w:tblW w:w="10349" w:type="dxa"/>
        <w:tblLayout w:type="fixed"/>
        <w:tblLook w:val="04A0" w:firstRow="1" w:lastRow="0" w:firstColumn="1" w:lastColumn="0" w:noHBand="0" w:noVBand="1"/>
      </w:tblPr>
      <w:tblGrid>
        <w:gridCol w:w="5529"/>
        <w:gridCol w:w="425"/>
        <w:gridCol w:w="3545"/>
        <w:gridCol w:w="850"/>
      </w:tblGrid>
      <w:tr w:rsidR="00374A23" w14:paraId="120A0CC4" w14:textId="77777777" w:rsidTr="002514D6">
        <w:tc>
          <w:tcPr>
            <w:tcW w:w="5529" w:type="dxa"/>
            <w:hideMark/>
          </w:tcPr>
          <w:p w14:paraId="03919993" w14:textId="483B69D0" w:rsidR="00374A23" w:rsidRDefault="00374A23" w:rsidP="00374A23">
            <w:pPr>
              <w:rPr>
                <w:rFonts w:ascii="OfficinaSerifBookCTT" w:hAnsi="OfficinaSerifBookCTT"/>
                <w:b/>
              </w:rPr>
            </w:pPr>
            <w:r>
              <w:rPr>
                <w:b/>
                <w:bCs/>
              </w:rPr>
              <w:t xml:space="preserve"> </w:t>
            </w:r>
            <w:r w:rsidRPr="00CC6AB1">
              <w:rPr>
                <w:b/>
                <w:bCs/>
              </w:rPr>
              <w:t>ОТ ИСПОЛНИТЕЛЯ</w:t>
            </w:r>
          </w:p>
        </w:tc>
        <w:tc>
          <w:tcPr>
            <w:tcW w:w="4820" w:type="dxa"/>
            <w:gridSpan w:val="3"/>
          </w:tcPr>
          <w:p w14:paraId="03BD58F3" w14:textId="1BAFF08C" w:rsidR="00374A23" w:rsidRDefault="00374A23" w:rsidP="00374A23">
            <w:pPr>
              <w:ind w:left="-958" w:firstLine="1417"/>
              <w:rPr>
                <w:rFonts w:ascii="OfficinaSerifBookCTT" w:hAnsi="OfficinaSerifBookCTT"/>
                <w:b/>
              </w:rPr>
            </w:pPr>
            <w:r>
              <w:rPr>
                <w:b/>
              </w:rPr>
              <w:t>ОТ ЗАКАЗЧИКА</w:t>
            </w:r>
          </w:p>
        </w:tc>
      </w:tr>
      <w:tr w:rsidR="00374A23" w14:paraId="1EE7C332" w14:textId="77777777" w:rsidTr="002514D6">
        <w:trPr>
          <w:gridAfter w:val="1"/>
          <w:wAfter w:w="850" w:type="dxa"/>
          <w:trHeight w:val="1117"/>
        </w:trPr>
        <w:tc>
          <w:tcPr>
            <w:tcW w:w="5954" w:type="dxa"/>
            <w:gridSpan w:val="2"/>
          </w:tcPr>
          <w:p w14:paraId="7552ED97" w14:textId="173DD5C0" w:rsidR="000C6A72" w:rsidRPr="00EE2EBD" w:rsidRDefault="00374A23" w:rsidP="009F6722">
            <w:pPr>
              <w:rPr>
                <w:b/>
                <w:bCs/>
              </w:rPr>
            </w:pPr>
            <w:r>
              <w:rPr>
                <w:b/>
              </w:rPr>
              <w:t xml:space="preserve"> </w:t>
            </w:r>
          </w:p>
          <w:p w14:paraId="57CCA68F" w14:textId="0971B74A" w:rsidR="00374A23" w:rsidRPr="00CC6AB1" w:rsidRDefault="00374A23" w:rsidP="00374A23">
            <w:pPr>
              <w:contextualSpacing/>
              <w:rPr>
                <w:b/>
                <w:bCs/>
              </w:rPr>
            </w:pPr>
            <w:r w:rsidRPr="00CC6AB1">
              <w:rPr>
                <w:b/>
                <w:bCs/>
              </w:rPr>
              <w:t xml:space="preserve"> </w:t>
            </w:r>
          </w:p>
          <w:p w14:paraId="611E8F1E" w14:textId="77777777" w:rsidR="00374A23" w:rsidRDefault="00374A23" w:rsidP="00374A23">
            <w:pPr>
              <w:tabs>
                <w:tab w:val="left" w:pos="3178"/>
              </w:tabs>
              <w:ind w:left="318" w:firstLine="141"/>
              <w:jc w:val="center"/>
              <w:rPr>
                <w:b/>
              </w:rPr>
            </w:pPr>
          </w:p>
          <w:p w14:paraId="6C656390" w14:textId="77777777" w:rsidR="00374A23" w:rsidRDefault="00374A23" w:rsidP="00374A23">
            <w:pPr>
              <w:tabs>
                <w:tab w:val="left" w:pos="3178"/>
              </w:tabs>
              <w:ind w:left="318" w:firstLine="141"/>
              <w:jc w:val="center"/>
              <w:rPr>
                <w:b/>
              </w:rPr>
            </w:pPr>
          </w:p>
          <w:p w14:paraId="0809C582" w14:textId="77777777" w:rsidR="00374A23" w:rsidRDefault="00374A23" w:rsidP="00374A23">
            <w:pPr>
              <w:tabs>
                <w:tab w:val="left" w:pos="3178"/>
              </w:tabs>
              <w:ind w:left="318" w:firstLine="141"/>
              <w:jc w:val="center"/>
              <w:rPr>
                <w:b/>
              </w:rPr>
            </w:pPr>
          </w:p>
        </w:tc>
        <w:tc>
          <w:tcPr>
            <w:tcW w:w="3545" w:type="dxa"/>
          </w:tcPr>
          <w:p w14:paraId="08A97A36" w14:textId="77777777" w:rsidR="00374A23" w:rsidRPr="002F425F" w:rsidRDefault="00374A23" w:rsidP="00374A23">
            <w:pPr>
              <w:rPr>
                <w:b/>
                <w:color w:val="000000"/>
              </w:rPr>
            </w:pPr>
            <w:r>
              <w:rPr>
                <w:b/>
              </w:rPr>
              <w:t xml:space="preserve"> </w:t>
            </w:r>
            <w:r w:rsidRPr="002F425F">
              <w:rPr>
                <w:b/>
              </w:rPr>
              <w:t>АО «Н</w:t>
            </w:r>
            <w:r>
              <w:rPr>
                <w:b/>
              </w:rPr>
              <w:t>БК</w:t>
            </w:r>
            <w:r w:rsidRPr="002F425F">
              <w:rPr>
                <w:b/>
              </w:rPr>
              <w:t>»</w:t>
            </w:r>
          </w:p>
          <w:p w14:paraId="68C2167F" w14:textId="77777777" w:rsidR="00374A23" w:rsidRDefault="00374A23" w:rsidP="00374A23">
            <w:pPr>
              <w:ind w:left="1205" w:firstLine="1948"/>
              <w:jc w:val="center"/>
              <w:rPr>
                <w:b/>
                <w:color w:val="000000"/>
              </w:rPr>
            </w:pPr>
          </w:p>
          <w:p w14:paraId="78E5FEC5" w14:textId="77777777" w:rsidR="00374A23" w:rsidRDefault="00374A23" w:rsidP="00374A23">
            <w:pPr>
              <w:ind w:left="1205" w:firstLine="1948"/>
              <w:jc w:val="center"/>
              <w:rPr>
                <w:b/>
                <w:color w:val="000000"/>
              </w:rPr>
            </w:pPr>
          </w:p>
          <w:p w14:paraId="2A6BB657" w14:textId="13462609" w:rsidR="00374A23" w:rsidRDefault="00374A23" w:rsidP="00374A23">
            <w:pPr>
              <w:rPr>
                <w:b/>
                <w:color w:val="000000"/>
              </w:rPr>
            </w:pPr>
            <w:r w:rsidRPr="006C20BE">
              <w:rPr>
                <w:b/>
                <w:color w:val="000000"/>
              </w:rPr>
              <w:t xml:space="preserve">                                                                   </w:t>
            </w:r>
            <w:r>
              <w:rPr>
                <w:b/>
                <w:color w:val="000000"/>
              </w:rPr>
              <w:t>_______________/</w:t>
            </w:r>
            <w:r w:rsidRPr="000F41C0">
              <w:rPr>
                <w:b/>
                <w:color w:val="000000"/>
              </w:rPr>
              <w:t xml:space="preserve"> Нифонтов Н.А.</w:t>
            </w:r>
            <w:r w:rsidR="000C6A72">
              <w:rPr>
                <w:b/>
                <w:color w:val="000000"/>
              </w:rPr>
              <w:t>/</w:t>
            </w:r>
          </w:p>
          <w:p w14:paraId="69488A1F" w14:textId="77777777" w:rsidR="00374A23" w:rsidRDefault="00374A23" w:rsidP="00374A23">
            <w:pPr>
              <w:rPr>
                <w:b/>
              </w:rPr>
            </w:pPr>
          </w:p>
        </w:tc>
      </w:tr>
    </w:tbl>
    <w:p w14:paraId="20F25061" w14:textId="77777777" w:rsidR="004F1358" w:rsidRPr="002A6F1E" w:rsidRDefault="004F1358" w:rsidP="002E33C6">
      <w:pPr>
        <w:rPr>
          <w:sz w:val="22"/>
          <w:szCs w:val="22"/>
        </w:rPr>
      </w:pPr>
    </w:p>
    <w:sectPr w:rsidR="004F1358" w:rsidRPr="002A6F1E" w:rsidSect="00AF4F36">
      <w:pgSz w:w="11906" w:h="16838" w:code="9"/>
      <w:pgMar w:top="425" w:right="851" w:bottom="851"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8BD7" w14:textId="77777777" w:rsidR="00F255FC" w:rsidRDefault="00F255FC">
      <w:r>
        <w:separator/>
      </w:r>
    </w:p>
  </w:endnote>
  <w:endnote w:type="continuationSeparator" w:id="0">
    <w:p w14:paraId="41B2C914" w14:textId="77777777" w:rsidR="00F255FC" w:rsidRDefault="00F255FC">
      <w:r>
        <w:continuationSeparator/>
      </w:r>
    </w:p>
  </w:endnote>
  <w:endnote w:type="continuationNotice" w:id="1">
    <w:p w14:paraId="542C8AB9" w14:textId="77777777" w:rsidR="00F255FC" w:rsidRDefault="00F25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fficinaSerifBookCTT">
    <w:altName w:val="Cambria"/>
    <w:charset w:val="CC"/>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3D9E" w14:textId="77777777" w:rsidR="008460C1" w:rsidRDefault="008460C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16</w:t>
    </w:r>
    <w:r>
      <w:rPr>
        <w:rStyle w:val="ae"/>
      </w:rPr>
      <w:fldChar w:fldCharType="end"/>
    </w:r>
  </w:p>
  <w:p w14:paraId="34BA3D9F" w14:textId="77777777" w:rsidR="008460C1" w:rsidRDefault="008460C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3DA0" w14:textId="3F08BEFE" w:rsidR="008460C1" w:rsidRDefault="008460C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62F81">
      <w:rPr>
        <w:rStyle w:val="ae"/>
        <w:noProof/>
      </w:rPr>
      <w:t>14</w:t>
    </w:r>
    <w:r>
      <w:rPr>
        <w:rStyle w:val="ae"/>
      </w:rPr>
      <w:fldChar w:fldCharType="end"/>
    </w:r>
  </w:p>
  <w:p w14:paraId="34BA3DA1" w14:textId="77777777" w:rsidR="008460C1" w:rsidRDefault="008460C1" w:rsidP="00E058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1D763" w14:textId="77777777" w:rsidR="00F255FC" w:rsidRDefault="00F255FC">
      <w:r>
        <w:separator/>
      </w:r>
    </w:p>
  </w:footnote>
  <w:footnote w:type="continuationSeparator" w:id="0">
    <w:p w14:paraId="379A1DF2" w14:textId="77777777" w:rsidR="00F255FC" w:rsidRDefault="00F255FC">
      <w:r>
        <w:continuationSeparator/>
      </w:r>
    </w:p>
  </w:footnote>
  <w:footnote w:type="continuationNotice" w:id="1">
    <w:p w14:paraId="5831F1DD" w14:textId="77777777" w:rsidR="00F255FC" w:rsidRDefault="00F255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F0E0BD2"/>
    <w:lvl w:ilvl="0">
      <w:start w:val="1"/>
      <w:numFmt w:val="decimal"/>
      <w:pStyle w:val="a"/>
      <w:lvlText w:val="%1."/>
      <w:lvlJc w:val="left"/>
      <w:pPr>
        <w:tabs>
          <w:tab w:val="num" w:pos="360"/>
        </w:tabs>
        <w:ind w:left="360" w:hanging="360"/>
      </w:pPr>
    </w:lvl>
  </w:abstractNum>
  <w:abstractNum w:abstractNumId="1" w15:restartNumberingAfterBreak="0">
    <w:nsid w:val="056B7F18"/>
    <w:multiLevelType w:val="hybridMultilevel"/>
    <w:tmpl w:val="DF509FD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E1285"/>
    <w:multiLevelType w:val="hybridMultilevel"/>
    <w:tmpl w:val="6890EEA2"/>
    <w:lvl w:ilvl="0" w:tplc="04190001">
      <w:start w:val="1"/>
      <w:numFmt w:val="bullet"/>
      <w:lvlText w:val=""/>
      <w:lvlJc w:val="left"/>
      <w:pPr>
        <w:ind w:left="2243" w:hanging="360"/>
      </w:pPr>
      <w:rPr>
        <w:rFonts w:ascii="Symbol" w:hAnsi="Symbol" w:hint="default"/>
      </w:rPr>
    </w:lvl>
    <w:lvl w:ilvl="1" w:tplc="04190003" w:tentative="1">
      <w:start w:val="1"/>
      <w:numFmt w:val="bullet"/>
      <w:lvlText w:val="o"/>
      <w:lvlJc w:val="left"/>
      <w:pPr>
        <w:ind w:left="2963" w:hanging="360"/>
      </w:pPr>
      <w:rPr>
        <w:rFonts w:ascii="Courier New" w:hAnsi="Courier New" w:cs="Courier New" w:hint="default"/>
      </w:rPr>
    </w:lvl>
    <w:lvl w:ilvl="2" w:tplc="04190005" w:tentative="1">
      <w:start w:val="1"/>
      <w:numFmt w:val="bullet"/>
      <w:lvlText w:val=""/>
      <w:lvlJc w:val="left"/>
      <w:pPr>
        <w:ind w:left="3683" w:hanging="360"/>
      </w:pPr>
      <w:rPr>
        <w:rFonts w:ascii="Wingdings" w:hAnsi="Wingdings" w:hint="default"/>
      </w:rPr>
    </w:lvl>
    <w:lvl w:ilvl="3" w:tplc="04190001" w:tentative="1">
      <w:start w:val="1"/>
      <w:numFmt w:val="bullet"/>
      <w:lvlText w:val=""/>
      <w:lvlJc w:val="left"/>
      <w:pPr>
        <w:ind w:left="4403" w:hanging="360"/>
      </w:pPr>
      <w:rPr>
        <w:rFonts w:ascii="Symbol" w:hAnsi="Symbol" w:hint="default"/>
      </w:rPr>
    </w:lvl>
    <w:lvl w:ilvl="4" w:tplc="04190003" w:tentative="1">
      <w:start w:val="1"/>
      <w:numFmt w:val="bullet"/>
      <w:lvlText w:val="o"/>
      <w:lvlJc w:val="left"/>
      <w:pPr>
        <w:ind w:left="5123" w:hanging="360"/>
      </w:pPr>
      <w:rPr>
        <w:rFonts w:ascii="Courier New" w:hAnsi="Courier New" w:cs="Courier New" w:hint="default"/>
      </w:rPr>
    </w:lvl>
    <w:lvl w:ilvl="5" w:tplc="04190005" w:tentative="1">
      <w:start w:val="1"/>
      <w:numFmt w:val="bullet"/>
      <w:lvlText w:val=""/>
      <w:lvlJc w:val="left"/>
      <w:pPr>
        <w:ind w:left="5843" w:hanging="360"/>
      </w:pPr>
      <w:rPr>
        <w:rFonts w:ascii="Wingdings" w:hAnsi="Wingdings" w:hint="default"/>
      </w:rPr>
    </w:lvl>
    <w:lvl w:ilvl="6" w:tplc="04190001" w:tentative="1">
      <w:start w:val="1"/>
      <w:numFmt w:val="bullet"/>
      <w:lvlText w:val=""/>
      <w:lvlJc w:val="left"/>
      <w:pPr>
        <w:ind w:left="6563" w:hanging="360"/>
      </w:pPr>
      <w:rPr>
        <w:rFonts w:ascii="Symbol" w:hAnsi="Symbol" w:hint="default"/>
      </w:rPr>
    </w:lvl>
    <w:lvl w:ilvl="7" w:tplc="04190003" w:tentative="1">
      <w:start w:val="1"/>
      <w:numFmt w:val="bullet"/>
      <w:lvlText w:val="o"/>
      <w:lvlJc w:val="left"/>
      <w:pPr>
        <w:ind w:left="7283" w:hanging="360"/>
      </w:pPr>
      <w:rPr>
        <w:rFonts w:ascii="Courier New" w:hAnsi="Courier New" w:cs="Courier New" w:hint="default"/>
      </w:rPr>
    </w:lvl>
    <w:lvl w:ilvl="8" w:tplc="04190005" w:tentative="1">
      <w:start w:val="1"/>
      <w:numFmt w:val="bullet"/>
      <w:lvlText w:val=""/>
      <w:lvlJc w:val="left"/>
      <w:pPr>
        <w:ind w:left="8003" w:hanging="360"/>
      </w:pPr>
      <w:rPr>
        <w:rFonts w:ascii="Wingdings" w:hAnsi="Wingdings" w:hint="default"/>
      </w:rPr>
    </w:lvl>
  </w:abstractNum>
  <w:abstractNum w:abstractNumId="3" w15:restartNumberingAfterBreak="0">
    <w:nsid w:val="16C77855"/>
    <w:multiLevelType w:val="hybridMultilevel"/>
    <w:tmpl w:val="61A45A3E"/>
    <w:lvl w:ilvl="0" w:tplc="FFFFFFFF">
      <w:start w:val="1"/>
      <w:numFmt w:val="bullet"/>
      <w:lvlText w:val=""/>
      <w:lvlJc w:val="left"/>
      <w:pPr>
        <w:ind w:left="1080" w:hanging="360"/>
      </w:pPr>
      <w:rPr>
        <w:rFonts w:ascii="Symbol" w:hAnsi="Symbol" w:hint="default"/>
      </w:rPr>
    </w:lvl>
    <w:lvl w:ilvl="1" w:tplc="04190001">
      <w:start w:val="1"/>
      <w:numFmt w:val="bullet"/>
      <w:lvlText w:val=""/>
      <w:lvlJc w:val="left"/>
      <w:pPr>
        <w:ind w:left="124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95166B2"/>
    <w:multiLevelType w:val="multilevel"/>
    <w:tmpl w:val="F542759A"/>
    <w:lvl w:ilvl="0">
      <w:start w:val="5"/>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5" w15:restartNumberingAfterBreak="0">
    <w:nsid w:val="19DC5194"/>
    <w:multiLevelType w:val="hybridMultilevel"/>
    <w:tmpl w:val="D14010B8"/>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6" w15:restartNumberingAfterBreak="0">
    <w:nsid w:val="1CC15EE3"/>
    <w:multiLevelType w:val="multilevel"/>
    <w:tmpl w:val="D5663FF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2891A0E"/>
    <w:multiLevelType w:val="hybridMultilevel"/>
    <w:tmpl w:val="84AC2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F62041"/>
    <w:multiLevelType w:val="multilevel"/>
    <w:tmpl w:val="3D4619EA"/>
    <w:lvl w:ilvl="0">
      <w:start w:val="8"/>
      <w:numFmt w:val="decimal"/>
      <w:lvlText w:val="%1."/>
      <w:lvlJc w:val="left"/>
      <w:pPr>
        <w:ind w:left="360" w:hanging="360"/>
      </w:pPr>
      <w:rPr>
        <w:rFonts w:hint="default"/>
        <w:b w:val="0"/>
        <w:sz w:val="22"/>
      </w:rPr>
    </w:lvl>
    <w:lvl w:ilvl="1">
      <w:start w:val="1"/>
      <w:numFmt w:val="decimal"/>
      <w:lvlText w:val="%1.%2."/>
      <w:lvlJc w:val="left"/>
      <w:pPr>
        <w:ind w:left="720" w:hanging="360"/>
      </w:pPr>
      <w:rPr>
        <w:rFonts w:hint="default"/>
        <w:b w:val="0"/>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1800" w:hanging="72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2880" w:hanging="108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3960" w:hanging="144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9" w15:restartNumberingAfterBreak="0">
    <w:nsid w:val="29AF4E83"/>
    <w:multiLevelType w:val="multilevel"/>
    <w:tmpl w:val="5E2C32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C13F9E"/>
    <w:multiLevelType w:val="multilevel"/>
    <w:tmpl w:val="926CA42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325B0DA6"/>
    <w:multiLevelType w:val="hybridMultilevel"/>
    <w:tmpl w:val="B0704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C914CD"/>
    <w:multiLevelType w:val="hybridMultilevel"/>
    <w:tmpl w:val="69705454"/>
    <w:lvl w:ilvl="0" w:tplc="D5DA887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7039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BE2266"/>
    <w:multiLevelType w:val="hybridMultilevel"/>
    <w:tmpl w:val="BB6A4FE4"/>
    <w:lvl w:ilvl="0" w:tplc="04190001">
      <w:start w:val="1"/>
      <w:numFmt w:val="bullet"/>
      <w:lvlText w:val=""/>
      <w:lvlJc w:val="left"/>
      <w:pPr>
        <w:ind w:left="1940" w:hanging="360"/>
      </w:pPr>
      <w:rPr>
        <w:rFonts w:ascii="Symbol" w:hAnsi="Symbol"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15" w15:restartNumberingAfterBreak="0">
    <w:nsid w:val="39AF1F3E"/>
    <w:multiLevelType w:val="multilevel"/>
    <w:tmpl w:val="7C8EF18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31D02F5"/>
    <w:multiLevelType w:val="hybridMultilevel"/>
    <w:tmpl w:val="9AF655DE"/>
    <w:lvl w:ilvl="0" w:tplc="04190001">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17" w15:restartNumberingAfterBreak="0">
    <w:nsid w:val="49586C44"/>
    <w:multiLevelType w:val="multilevel"/>
    <w:tmpl w:val="74704C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660446"/>
    <w:multiLevelType w:val="hybridMultilevel"/>
    <w:tmpl w:val="452E57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F390317"/>
    <w:multiLevelType w:val="multilevel"/>
    <w:tmpl w:val="7288334E"/>
    <w:lvl w:ilvl="0">
      <w:start w:val="1"/>
      <w:numFmt w:val="decimal"/>
      <w:suff w:val="space"/>
      <w:lvlText w:val="%1"/>
      <w:lvlJc w:val="left"/>
      <w:pPr>
        <w:ind w:left="0" w:firstLine="709"/>
      </w:pPr>
      <w:rPr>
        <w:rFonts w:ascii="Arial Narrow" w:hAnsi="Arial Narrow" w:cs="Times New Roman" w:hint="default"/>
        <w:b w:val="0"/>
      </w:rPr>
    </w:lvl>
    <w:lvl w:ilvl="1">
      <w:start w:val="1"/>
      <w:numFmt w:val="decimal"/>
      <w:suff w:val="space"/>
      <w:lvlText w:val="%2."/>
      <w:lvlJc w:val="left"/>
      <w:pPr>
        <w:ind w:left="11" w:firstLine="709"/>
      </w:pPr>
      <w:rPr>
        <w:rFonts w:ascii="Arial Narrow" w:eastAsia="Times New Roman" w:hAnsi="Arial Narrow" w:cs="Arial"/>
      </w:rPr>
    </w:lvl>
    <w:lvl w:ilvl="2">
      <w:start w:val="1"/>
      <w:numFmt w:val="decimal"/>
      <w:lvlRestart w:val="0"/>
      <w:pStyle w:val="3"/>
      <w:suff w:val="space"/>
      <w:lvlText w:val="%1.%2.%3"/>
      <w:lvlJc w:val="left"/>
      <w:pPr>
        <w:ind w:left="568" w:firstLine="709"/>
      </w:pPr>
      <w:rPr>
        <w:rFonts w:cs="Times New Roman"/>
      </w:rPr>
    </w:lvl>
    <w:lvl w:ilvl="3">
      <w:start w:val="1"/>
      <w:numFmt w:val="decimal"/>
      <w:suff w:val="space"/>
      <w:lvlText w:val="%1.%2.%3.%4"/>
      <w:lvlJc w:val="left"/>
      <w:pPr>
        <w:ind w:left="2836" w:firstLine="709"/>
      </w:pPr>
      <w:rPr>
        <w:rFonts w:cs="Times New Roman"/>
      </w:rPr>
    </w:lvl>
    <w:lvl w:ilvl="4">
      <w:start w:val="1"/>
      <w:numFmt w:val="decimal"/>
      <w:lvlText w:val="%1.%2.%3.%4.%5."/>
      <w:lvlJc w:val="left"/>
      <w:pPr>
        <w:tabs>
          <w:tab w:val="num" w:pos="6436"/>
        </w:tabs>
        <w:ind w:left="5068" w:hanging="792"/>
      </w:pPr>
      <w:rPr>
        <w:rFonts w:cs="Times New Roman"/>
      </w:rPr>
    </w:lvl>
    <w:lvl w:ilvl="5">
      <w:start w:val="1"/>
      <w:numFmt w:val="decimal"/>
      <w:lvlText w:val="%1.%2.%3.%4.%5.%6."/>
      <w:lvlJc w:val="left"/>
      <w:pPr>
        <w:tabs>
          <w:tab w:val="num" w:pos="7156"/>
        </w:tabs>
        <w:ind w:left="5572" w:hanging="936"/>
      </w:pPr>
      <w:rPr>
        <w:rFonts w:cs="Times New Roman"/>
      </w:rPr>
    </w:lvl>
    <w:lvl w:ilvl="6">
      <w:start w:val="1"/>
      <w:numFmt w:val="decimal"/>
      <w:lvlText w:val="%1.%2.%3.%4.%5.%6.%7."/>
      <w:lvlJc w:val="left"/>
      <w:pPr>
        <w:tabs>
          <w:tab w:val="num" w:pos="7876"/>
        </w:tabs>
        <w:ind w:left="6076" w:hanging="1080"/>
      </w:pPr>
      <w:rPr>
        <w:rFonts w:cs="Times New Roman"/>
      </w:rPr>
    </w:lvl>
    <w:lvl w:ilvl="7">
      <w:start w:val="1"/>
      <w:numFmt w:val="decimal"/>
      <w:lvlText w:val="%1.%2.%3.%4.%5.%6.%7.%8."/>
      <w:lvlJc w:val="left"/>
      <w:pPr>
        <w:tabs>
          <w:tab w:val="num" w:pos="8596"/>
        </w:tabs>
        <w:ind w:left="6580" w:hanging="1224"/>
      </w:pPr>
      <w:rPr>
        <w:rFonts w:cs="Times New Roman"/>
      </w:rPr>
    </w:lvl>
    <w:lvl w:ilvl="8">
      <w:start w:val="1"/>
      <w:numFmt w:val="decimal"/>
      <w:lvlText w:val="%1.%2.%3.%4.%5.%6.%7.%8.%9."/>
      <w:lvlJc w:val="left"/>
      <w:pPr>
        <w:tabs>
          <w:tab w:val="num" w:pos="9676"/>
        </w:tabs>
        <w:ind w:left="7156" w:hanging="1440"/>
      </w:pPr>
      <w:rPr>
        <w:rFonts w:cs="Times New Roman"/>
      </w:rPr>
    </w:lvl>
  </w:abstractNum>
  <w:abstractNum w:abstractNumId="20" w15:restartNumberingAfterBreak="0">
    <w:nsid w:val="509D5B23"/>
    <w:multiLevelType w:val="hybridMultilevel"/>
    <w:tmpl w:val="234220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6636407"/>
    <w:multiLevelType w:val="multilevel"/>
    <w:tmpl w:val="5240EA5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947DB3"/>
    <w:multiLevelType w:val="multilevel"/>
    <w:tmpl w:val="FA1806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60"/>
        </w:tabs>
        <w:ind w:left="972" w:hanging="432"/>
      </w:pPr>
      <w:rPr>
        <w:rFonts w:cs="Times New Roman"/>
      </w:rPr>
    </w:lvl>
    <w:lvl w:ilvl="2">
      <w:start w:val="1"/>
      <w:numFmt w:val="decimal"/>
      <w:pStyle w:val="Num4"/>
      <w:lvlText w:val="%1.%2.%3."/>
      <w:lvlJc w:val="left"/>
      <w:pPr>
        <w:tabs>
          <w:tab w:val="num" w:pos="1980"/>
        </w:tabs>
        <w:snapToGrid w:val="0"/>
        <w:ind w:left="1404" w:hanging="50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4"/>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3" w15:restartNumberingAfterBreak="0">
    <w:nsid w:val="5D7F2295"/>
    <w:multiLevelType w:val="hybridMultilevel"/>
    <w:tmpl w:val="810291D8"/>
    <w:lvl w:ilvl="0" w:tplc="D4428E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F0D45A4"/>
    <w:multiLevelType w:val="multilevel"/>
    <w:tmpl w:val="F612C06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60B55AFB"/>
    <w:multiLevelType w:val="hybridMultilevel"/>
    <w:tmpl w:val="20EC51D4"/>
    <w:lvl w:ilvl="0" w:tplc="04190001">
      <w:start w:val="1"/>
      <w:numFmt w:val="bullet"/>
      <w:lvlText w:val=""/>
      <w:lvlJc w:val="left"/>
      <w:pPr>
        <w:ind w:left="1883" w:hanging="360"/>
      </w:pPr>
      <w:rPr>
        <w:rFonts w:ascii="Symbol" w:hAnsi="Symbol" w:hint="default"/>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26" w15:restartNumberingAfterBreak="0">
    <w:nsid w:val="61E972F8"/>
    <w:multiLevelType w:val="hybridMultilevel"/>
    <w:tmpl w:val="A7865E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5246F49"/>
    <w:multiLevelType w:val="hybridMultilevel"/>
    <w:tmpl w:val="28C0A2E4"/>
    <w:lvl w:ilvl="0" w:tplc="EA10071E">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65C2573"/>
    <w:multiLevelType w:val="multilevel"/>
    <w:tmpl w:val="C376FB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664DA9"/>
    <w:multiLevelType w:val="hybridMultilevel"/>
    <w:tmpl w:val="0B5ACA6A"/>
    <w:lvl w:ilvl="0" w:tplc="04190001">
      <w:start w:val="1"/>
      <w:numFmt w:val="bullet"/>
      <w:lvlText w:val=""/>
      <w:lvlJc w:val="left"/>
      <w:pPr>
        <w:ind w:left="1883" w:hanging="360"/>
      </w:pPr>
      <w:rPr>
        <w:rFonts w:ascii="Symbol" w:hAnsi="Symbol" w:hint="default"/>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30" w15:restartNumberingAfterBreak="0">
    <w:nsid w:val="6F0C7164"/>
    <w:multiLevelType w:val="multilevel"/>
    <w:tmpl w:val="9466B8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FF7D84"/>
    <w:multiLevelType w:val="multilevel"/>
    <w:tmpl w:val="13108C42"/>
    <w:lvl w:ilvl="0">
      <w:start w:val="7"/>
      <w:numFmt w:val="decimal"/>
      <w:lvlText w:val="%1."/>
      <w:lvlJc w:val="left"/>
      <w:pPr>
        <w:ind w:left="360" w:hanging="360"/>
      </w:pPr>
      <w:rPr>
        <w:rFonts w:eastAsia="Times New Roman" w:hint="default"/>
      </w:rPr>
    </w:lvl>
    <w:lvl w:ilvl="1">
      <w:start w:val="1"/>
      <w:numFmt w:val="decimal"/>
      <w:lvlText w:val="%1.%2."/>
      <w:lvlJc w:val="left"/>
      <w:pPr>
        <w:ind w:left="1146" w:hanging="360"/>
      </w:pPr>
      <w:rPr>
        <w:rFonts w:eastAsia="Times New Roman" w:hint="default"/>
      </w:rPr>
    </w:lvl>
    <w:lvl w:ilvl="2">
      <w:start w:val="1"/>
      <w:numFmt w:val="decimal"/>
      <w:lvlText w:val="%1.%2.%3."/>
      <w:lvlJc w:val="left"/>
      <w:pPr>
        <w:ind w:left="2292" w:hanging="720"/>
      </w:pPr>
      <w:rPr>
        <w:rFonts w:eastAsia="Times New Roman" w:hint="default"/>
      </w:rPr>
    </w:lvl>
    <w:lvl w:ilvl="3">
      <w:start w:val="1"/>
      <w:numFmt w:val="decimal"/>
      <w:lvlText w:val="%1.%2.%3.%4."/>
      <w:lvlJc w:val="left"/>
      <w:pPr>
        <w:ind w:left="3078" w:hanging="720"/>
      </w:pPr>
      <w:rPr>
        <w:rFonts w:eastAsia="Times New Roman" w:hint="default"/>
      </w:rPr>
    </w:lvl>
    <w:lvl w:ilvl="4">
      <w:start w:val="1"/>
      <w:numFmt w:val="decimal"/>
      <w:lvlText w:val="%1.%2.%3.%4.%5."/>
      <w:lvlJc w:val="left"/>
      <w:pPr>
        <w:ind w:left="4224" w:hanging="1080"/>
      </w:pPr>
      <w:rPr>
        <w:rFonts w:eastAsia="Times New Roman" w:hint="default"/>
      </w:rPr>
    </w:lvl>
    <w:lvl w:ilvl="5">
      <w:start w:val="1"/>
      <w:numFmt w:val="decimal"/>
      <w:lvlText w:val="%1.%2.%3.%4.%5.%6."/>
      <w:lvlJc w:val="left"/>
      <w:pPr>
        <w:ind w:left="5010" w:hanging="1080"/>
      </w:pPr>
      <w:rPr>
        <w:rFonts w:eastAsia="Times New Roman" w:hint="default"/>
      </w:rPr>
    </w:lvl>
    <w:lvl w:ilvl="6">
      <w:start w:val="1"/>
      <w:numFmt w:val="decimal"/>
      <w:lvlText w:val="%1.%2.%3.%4.%5.%6.%7."/>
      <w:lvlJc w:val="left"/>
      <w:pPr>
        <w:ind w:left="6156" w:hanging="1440"/>
      </w:pPr>
      <w:rPr>
        <w:rFonts w:eastAsia="Times New Roman" w:hint="default"/>
      </w:rPr>
    </w:lvl>
    <w:lvl w:ilvl="7">
      <w:start w:val="1"/>
      <w:numFmt w:val="decimal"/>
      <w:lvlText w:val="%1.%2.%3.%4.%5.%6.%7.%8."/>
      <w:lvlJc w:val="left"/>
      <w:pPr>
        <w:ind w:left="6942" w:hanging="1440"/>
      </w:pPr>
      <w:rPr>
        <w:rFonts w:eastAsia="Times New Roman" w:hint="default"/>
      </w:rPr>
    </w:lvl>
    <w:lvl w:ilvl="8">
      <w:start w:val="1"/>
      <w:numFmt w:val="decimal"/>
      <w:lvlText w:val="%1.%2.%3.%4.%5.%6.%7.%8.%9."/>
      <w:lvlJc w:val="left"/>
      <w:pPr>
        <w:ind w:left="8088" w:hanging="1800"/>
      </w:pPr>
      <w:rPr>
        <w:rFonts w:eastAsia="Times New Roman" w:hint="default"/>
      </w:rPr>
    </w:lvl>
  </w:abstractNum>
  <w:abstractNum w:abstractNumId="32" w15:restartNumberingAfterBreak="0">
    <w:nsid w:val="74CC0653"/>
    <w:multiLevelType w:val="hybridMultilevel"/>
    <w:tmpl w:val="7D12B8DE"/>
    <w:lvl w:ilvl="0" w:tplc="9C6EA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9756C"/>
    <w:multiLevelType w:val="multilevel"/>
    <w:tmpl w:val="0E483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D578AC"/>
    <w:multiLevelType w:val="multilevel"/>
    <w:tmpl w:val="677692DA"/>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35" w15:restartNumberingAfterBreak="0">
    <w:nsid w:val="7FA371CA"/>
    <w:multiLevelType w:val="multilevel"/>
    <w:tmpl w:val="1C6252DA"/>
    <w:lvl w:ilvl="0">
      <w:start w:val="1"/>
      <w:numFmt w:val="decimal"/>
      <w:lvlText w:val="%1."/>
      <w:lvlJc w:val="left"/>
      <w:pPr>
        <w:ind w:left="720" w:hanging="360"/>
      </w:pPr>
      <w:rPr>
        <w:rFonts w:hint="default"/>
        <w:b/>
        <w:i w:val="0"/>
      </w:rPr>
    </w:lvl>
    <w:lvl w:ilvl="1">
      <w:start w:val="1"/>
      <w:numFmt w:val="decimal"/>
      <w:isLgl/>
      <w:lvlText w:val="%2."/>
      <w:lvlJc w:val="left"/>
      <w:pPr>
        <w:ind w:left="468" w:hanging="468"/>
      </w:pPr>
      <w:rPr>
        <w:rFonts w:ascii="Times New Roman" w:eastAsiaTheme="minorHAnsi" w:hAnsi="Times New Roman" w:cs="Times New Roman"/>
      </w:rPr>
    </w:lvl>
    <w:lvl w:ilvl="2">
      <w:start w:val="1"/>
      <w:numFmt w:val="decimal"/>
      <w:isLgl/>
      <w:lvlText w:val="%1.%2.%3."/>
      <w:lvlJc w:val="left"/>
      <w:pPr>
        <w:ind w:left="341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7197869">
    <w:abstractNumId w:val="0"/>
    <w:lvlOverride w:ilvl="0">
      <w:startOverride w:val="1"/>
    </w:lvlOverride>
  </w:num>
  <w:num w:numId="2" w16cid:durableId="1211458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50020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671402">
    <w:abstractNumId w:val="0"/>
    <w:lvlOverride w:ilvl="0">
      <w:startOverride w:val="1"/>
    </w:lvlOverride>
  </w:num>
  <w:num w:numId="5" w16cid:durableId="821000307">
    <w:abstractNumId w:val="0"/>
    <w:lvlOverride w:ilvl="0">
      <w:startOverride w:val="1"/>
    </w:lvlOverride>
  </w:num>
  <w:num w:numId="6" w16cid:durableId="1857621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704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098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723295">
    <w:abstractNumId w:val="11"/>
  </w:num>
  <w:num w:numId="10" w16cid:durableId="1820341533">
    <w:abstractNumId w:val="26"/>
  </w:num>
  <w:num w:numId="11" w16cid:durableId="469707870">
    <w:abstractNumId w:val="12"/>
  </w:num>
  <w:num w:numId="12" w16cid:durableId="1904607544">
    <w:abstractNumId w:val="35"/>
  </w:num>
  <w:num w:numId="13" w16cid:durableId="1111709803">
    <w:abstractNumId w:val="32"/>
  </w:num>
  <w:num w:numId="14" w16cid:durableId="1199583195">
    <w:abstractNumId w:val="20"/>
  </w:num>
  <w:num w:numId="15" w16cid:durableId="1969389195">
    <w:abstractNumId w:val="16"/>
  </w:num>
  <w:num w:numId="16" w16cid:durableId="403114088">
    <w:abstractNumId w:val="7"/>
  </w:num>
  <w:num w:numId="17" w16cid:durableId="890843213">
    <w:abstractNumId w:val="3"/>
  </w:num>
  <w:num w:numId="18" w16cid:durableId="465591292">
    <w:abstractNumId w:val="18"/>
  </w:num>
  <w:num w:numId="19" w16cid:durableId="271741124">
    <w:abstractNumId w:val="14"/>
  </w:num>
  <w:num w:numId="20" w16cid:durableId="635991391">
    <w:abstractNumId w:val="25"/>
  </w:num>
  <w:num w:numId="21" w16cid:durableId="1983928831">
    <w:abstractNumId w:val="17"/>
  </w:num>
  <w:num w:numId="22" w16cid:durableId="1241334584">
    <w:abstractNumId w:val="15"/>
  </w:num>
  <w:num w:numId="23" w16cid:durableId="1880121107">
    <w:abstractNumId w:val="5"/>
  </w:num>
  <w:num w:numId="24" w16cid:durableId="1709406819">
    <w:abstractNumId w:val="29"/>
  </w:num>
  <w:num w:numId="25" w16cid:durableId="2090536828">
    <w:abstractNumId w:val="2"/>
  </w:num>
  <w:num w:numId="26" w16cid:durableId="473332160">
    <w:abstractNumId w:val="30"/>
  </w:num>
  <w:num w:numId="27" w16cid:durableId="605192124">
    <w:abstractNumId w:val="21"/>
  </w:num>
  <w:num w:numId="28" w16cid:durableId="717705330">
    <w:abstractNumId w:val="24"/>
  </w:num>
  <w:num w:numId="29" w16cid:durableId="1249803300">
    <w:abstractNumId w:val="28"/>
  </w:num>
  <w:num w:numId="30" w16cid:durableId="1425958398">
    <w:abstractNumId w:val="9"/>
  </w:num>
  <w:num w:numId="31" w16cid:durableId="1293168259">
    <w:abstractNumId w:val="33"/>
  </w:num>
  <w:num w:numId="32" w16cid:durableId="1898473351">
    <w:abstractNumId w:val="6"/>
  </w:num>
  <w:num w:numId="33" w16cid:durableId="570778933">
    <w:abstractNumId w:val="10"/>
  </w:num>
  <w:num w:numId="34" w16cid:durableId="1217931585">
    <w:abstractNumId w:val="4"/>
  </w:num>
  <w:num w:numId="35" w16cid:durableId="571744619">
    <w:abstractNumId w:val="34"/>
  </w:num>
  <w:num w:numId="36" w16cid:durableId="1999187755">
    <w:abstractNumId w:val="31"/>
  </w:num>
  <w:num w:numId="37" w16cid:durableId="2097046674">
    <w:abstractNumId w:val="8"/>
  </w:num>
  <w:num w:numId="38" w16cid:durableId="18701417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14"/>
    <w:rsid w:val="0000361A"/>
    <w:rsid w:val="00003ACF"/>
    <w:rsid w:val="00004BFE"/>
    <w:rsid w:val="000054F4"/>
    <w:rsid w:val="00005E53"/>
    <w:rsid w:val="00007952"/>
    <w:rsid w:val="00007E08"/>
    <w:rsid w:val="00010D17"/>
    <w:rsid w:val="0001198D"/>
    <w:rsid w:val="00012D83"/>
    <w:rsid w:val="00013C40"/>
    <w:rsid w:val="000165CF"/>
    <w:rsid w:val="00016C5F"/>
    <w:rsid w:val="0001783E"/>
    <w:rsid w:val="000211C1"/>
    <w:rsid w:val="000229E1"/>
    <w:rsid w:val="0002481F"/>
    <w:rsid w:val="00027D71"/>
    <w:rsid w:val="0003213D"/>
    <w:rsid w:val="000357D5"/>
    <w:rsid w:val="00037276"/>
    <w:rsid w:val="000445F7"/>
    <w:rsid w:val="00044CF3"/>
    <w:rsid w:val="00044D4F"/>
    <w:rsid w:val="00046947"/>
    <w:rsid w:val="00050C43"/>
    <w:rsid w:val="00051940"/>
    <w:rsid w:val="000529A1"/>
    <w:rsid w:val="00052EF9"/>
    <w:rsid w:val="00063287"/>
    <w:rsid w:val="00064ABD"/>
    <w:rsid w:val="00066A96"/>
    <w:rsid w:val="00066C7B"/>
    <w:rsid w:val="00072342"/>
    <w:rsid w:val="00073326"/>
    <w:rsid w:val="00074CC1"/>
    <w:rsid w:val="00080975"/>
    <w:rsid w:val="000809F7"/>
    <w:rsid w:val="00093A3E"/>
    <w:rsid w:val="0009443F"/>
    <w:rsid w:val="00097327"/>
    <w:rsid w:val="00097904"/>
    <w:rsid w:val="0009795C"/>
    <w:rsid w:val="000A0B73"/>
    <w:rsid w:val="000A0F53"/>
    <w:rsid w:val="000A1A19"/>
    <w:rsid w:val="000A2EDD"/>
    <w:rsid w:val="000B01E0"/>
    <w:rsid w:val="000B49D5"/>
    <w:rsid w:val="000B5818"/>
    <w:rsid w:val="000C6A72"/>
    <w:rsid w:val="000D0FFE"/>
    <w:rsid w:val="000D1503"/>
    <w:rsid w:val="000D4AB6"/>
    <w:rsid w:val="000E0109"/>
    <w:rsid w:val="000E0CF1"/>
    <w:rsid w:val="000E5C1E"/>
    <w:rsid w:val="000E6945"/>
    <w:rsid w:val="000E7A45"/>
    <w:rsid w:val="000F0CBF"/>
    <w:rsid w:val="000F2830"/>
    <w:rsid w:val="000F2CFA"/>
    <w:rsid w:val="000F333D"/>
    <w:rsid w:val="000F41C0"/>
    <w:rsid w:val="000F4A29"/>
    <w:rsid w:val="00101BEA"/>
    <w:rsid w:val="001052EA"/>
    <w:rsid w:val="00105C06"/>
    <w:rsid w:val="00106A8A"/>
    <w:rsid w:val="0011184E"/>
    <w:rsid w:val="00113619"/>
    <w:rsid w:val="00115BA7"/>
    <w:rsid w:val="0011674F"/>
    <w:rsid w:val="00116994"/>
    <w:rsid w:val="0012212F"/>
    <w:rsid w:val="001246DB"/>
    <w:rsid w:val="00125CA0"/>
    <w:rsid w:val="00125CA6"/>
    <w:rsid w:val="0013133D"/>
    <w:rsid w:val="00131944"/>
    <w:rsid w:val="00132A05"/>
    <w:rsid w:val="001337FD"/>
    <w:rsid w:val="001338CC"/>
    <w:rsid w:val="00136C63"/>
    <w:rsid w:val="001411E0"/>
    <w:rsid w:val="00141697"/>
    <w:rsid w:val="00141E57"/>
    <w:rsid w:val="001446DD"/>
    <w:rsid w:val="00150613"/>
    <w:rsid w:val="00155D0A"/>
    <w:rsid w:val="0015608B"/>
    <w:rsid w:val="00156668"/>
    <w:rsid w:val="00157250"/>
    <w:rsid w:val="0016391B"/>
    <w:rsid w:val="001641F5"/>
    <w:rsid w:val="0016610B"/>
    <w:rsid w:val="001703F2"/>
    <w:rsid w:val="00171D2B"/>
    <w:rsid w:val="00171F31"/>
    <w:rsid w:val="00173AB0"/>
    <w:rsid w:val="00174B87"/>
    <w:rsid w:val="001778AE"/>
    <w:rsid w:val="00180824"/>
    <w:rsid w:val="00182AFE"/>
    <w:rsid w:val="00185BCC"/>
    <w:rsid w:val="001861C9"/>
    <w:rsid w:val="001A29E0"/>
    <w:rsid w:val="001A410F"/>
    <w:rsid w:val="001A4D44"/>
    <w:rsid w:val="001A60C9"/>
    <w:rsid w:val="001B22A2"/>
    <w:rsid w:val="001B447F"/>
    <w:rsid w:val="001B5FC5"/>
    <w:rsid w:val="001B6303"/>
    <w:rsid w:val="001B7CBD"/>
    <w:rsid w:val="001C3F47"/>
    <w:rsid w:val="001C7E27"/>
    <w:rsid w:val="001C7FA5"/>
    <w:rsid w:val="001D3CF1"/>
    <w:rsid w:val="001D7218"/>
    <w:rsid w:val="001E08D3"/>
    <w:rsid w:val="001E11F8"/>
    <w:rsid w:val="001E60DB"/>
    <w:rsid w:val="001E7070"/>
    <w:rsid w:val="001F1FB1"/>
    <w:rsid w:val="001F2ED1"/>
    <w:rsid w:val="001F392D"/>
    <w:rsid w:val="001F4FE4"/>
    <w:rsid w:val="00200070"/>
    <w:rsid w:val="00203021"/>
    <w:rsid w:val="002123E8"/>
    <w:rsid w:val="0021412B"/>
    <w:rsid w:val="00214479"/>
    <w:rsid w:val="00216C4A"/>
    <w:rsid w:val="00216D9F"/>
    <w:rsid w:val="00217CAF"/>
    <w:rsid w:val="00217E8D"/>
    <w:rsid w:val="00222E9E"/>
    <w:rsid w:val="00224596"/>
    <w:rsid w:val="002307AE"/>
    <w:rsid w:val="00231734"/>
    <w:rsid w:val="002328E8"/>
    <w:rsid w:val="00233BD6"/>
    <w:rsid w:val="00233DEF"/>
    <w:rsid w:val="002341F4"/>
    <w:rsid w:val="002343DE"/>
    <w:rsid w:val="00234C9E"/>
    <w:rsid w:val="002401A5"/>
    <w:rsid w:val="002414A2"/>
    <w:rsid w:val="002437F3"/>
    <w:rsid w:val="00245D95"/>
    <w:rsid w:val="00245E9B"/>
    <w:rsid w:val="0024687D"/>
    <w:rsid w:val="002514D6"/>
    <w:rsid w:val="00256B04"/>
    <w:rsid w:val="00257510"/>
    <w:rsid w:val="002603D2"/>
    <w:rsid w:val="00260437"/>
    <w:rsid w:val="0026375B"/>
    <w:rsid w:val="002638C2"/>
    <w:rsid w:val="0026465C"/>
    <w:rsid w:val="00264C67"/>
    <w:rsid w:val="00271673"/>
    <w:rsid w:val="0027181A"/>
    <w:rsid w:val="00274375"/>
    <w:rsid w:val="00276E06"/>
    <w:rsid w:val="00276F3E"/>
    <w:rsid w:val="00280148"/>
    <w:rsid w:val="00280527"/>
    <w:rsid w:val="00283826"/>
    <w:rsid w:val="00284850"/>
    <w:rsid w:val="0028524C"/>
    <w:rsid w:val="002858B3"/>
    <w:rsid w:val="002863C2"/>
    <w:rsid w:val="00286CD1"/>
    <w:rsid w:val="00287812"/>
    <w:rsid w:val="00291E48"/>
    <w:rsid w:val="002923F6"/>
    <w:rsid w:val="00292C6F"/>
    <w:rsid w:val="0029412C"/>
    <w:rsid w:val="002946D1"/>
    <w:rsid w:val="002A0EB6"/>
    <w:rsid w:val="002A372D"/>
    <w:rsid w:val="002A4B05"/>
    <w:rsid w:val="002A6F1E"/>
    <w:rsid w:val="002B0B62"/>
    <w:rsid w:val="002B0DBB"/>
    <w:rsid w:val="002B3EB4"/>
    <w:rsid w:val="002B6BFA"/>
    <w:rsid w:val="002C3C1E"/>
    <w:rsid w:val="002C5DA0"/>
    <w:rsid w:val="002C655A"/>
    <w:rsid w:val="002D036E"/>
    <w:rsid w:val="002D2BBD"/>
    <w:rsid w:val="002D2FCD"/>
    <w:rsid w:val="002D3ADB"/>
    <w:rsid w:val="002D54DC"/>
    <w:rsid w:val="002D5E18"/>
    <w:rsid w:val="002E33C6"/>
    <w:rsid w:val="002F1CD4"/>
    <w:rsid w:val="002F425F"/>
    <w:rsid w:val="0030132B"/>
    <w:rsid w:val="00302944"/>
    <w:rsid w:val="0030416F"/>
    <w:rsid w:val="003118A3"/>
    <w:rsid w:val="00311E35"/>
    <w:rsid w:val="003120BB"/>
    <w:rsid w:val="003124A4"/>
    <w:rsid w:val="0031326B"/>
    <w:rsid w:val="00316310"/>
    <w:rsid w:val="00316316"/>
    <w:rsid w:val="00316532"/>
    <w:rsid w:val="003174A7"/>
    <w:rsid w:val="00321D86"/>
    <w:rsid w:val="00322D1F"/>
    <w:rsid w:val="00325D88"/>
    <w:rsid w:val="00326023"/>
    <w:rsid w:val="00327AD0"/>
    <w:rsid w:val="003327F5"/>
    <w:rsid w:val="0034078A"/>
    <w:rsid w:val="00343B71"/>
    <w:rsid w:val="00346CB3"/>
    <w:rsid w:val="00347C9C"/>
    <w:rsid w:val="0035334F"/>
    <w:rsid w:val="00354D1A"/>
    <w:rsid w:val="003566D0"/>
    <w:rsid w:val="00361994"/>
    <w:rsid w:val="00364D2D"/>
    <w:rsid w:val="00364D8C"/>
    <w:rsid w:val="00370561"/>
    <w:rsid w:val="0037218C"/>
    <w:rsid w:val="00372CE9"/>
    <w:rsid w:val="0037311A"/>
    <w:rsid w:val="0037338D"/>
    <w:rsid w:val="00373897"/>
    <w:rsid w:val="00374A23"/>
    <w:rsid w:val="003764B9"/>
    <w:rsid w:val="00377489"/>
    <w:rsid w:val="00380BEF"/>
    <w:rsid w:val="00385C5A"/>
    <w:rsid w:val="003861AE"/>
    <w:rsid w:val="00390130"/>
    <w:rsid w:val="00390E75"/>
    <w:rsid w:val="00392014"/>
    <w:rsid w:val="003A02D3"/>
    <w:rsid w:val="003A215C"/>
    <w:rsid w:val="003A3760"/>
    <w:rsid w:val="003A69CF"/>
    <w:rsid w:val="003B1C2F"/>
    <w:rsid w:val="003B54F5"/>
    <w:rsid w:val="003B5765"/>
    <w:rsid w:val="003C080E"/>
    <w:rsid w:val="003C09A3"/>
    <w:rsid w:val="003C1C6C"/>
    <w:rsid w:val="003D04E9"/>
    <w:rsid w:val="003D2137"/>
    <w:rsid w:val="003D3CE2"/>
    <w:rsid w:val="003D3F12"/>
    <w:rsid w:val="003D5315"/>
    <w:rsid w:val="003D5CBC"/>
    <w:rsid w:val="003D6FD8"/>
    <w:rsid w:val="003D7B3A"/>
    <w:rsid w:val="003D7D8F"/>
    <w:rsid w:val="003E1948"/>
    <w:rsid w:val="003E5AA2"/>
    <w:rsid w:val="003E6555"/>
    <w:rsid w:val="003F0795"/>
    <w:rsid w:val="003F11D0"/>
    <w:rsid w:val="003F18CB"/>
    <w:rsid w:val="003F1A7B"/>
    <w:rsid w:val="003F1C2E"/>
    <w:rsid w:val="003F3587"/>
    <w:rsid w:val="003F41C4"/>
    <w:rsid w:val="003F5A86"/>
    <w:rsid w:val="003F6026"/>
    <w:rsid w:val="003F6C3A"/>
    <w:rsid w:val="0040040C"/>
    <w:rsid w:val="00402CA3"/>
    <w:rsid w:val="004034B1"/>
    <w:rsid w:val="00406921"/>
    <w:rsid w:val="004105D4"/>
    <w:rsid w:val="00410C82"/>
    <w:rsid w:val="00412045"/>
    <w:rsid w:val="00413BA2"/>
    <w:rsid w:val="00413CC9"/>
    <w:rsid w:val="004174EF"/>
    <w:rsid w:val="00417BE5"/>
    <w:rsid w:val="00417C5B"/>
    <w:rsid w:val="0042172E"/>
    <w:rsid w:val="00421986"/>
    <w:rsid w:val="00421C4F"/>
    <w:rsid w:val="004258EB"/>
    <w:rsid w:val="00425CFE"/>
    <w:rsid w:val="0042618C"/>
    <w:rsid w:val="0042778C"/>
    <w:rsid w:val="0043171D"/>
    <w:rsid w:val="00432FE1"/>
    <w:rsid w:val="0043416A"/>
    <w:rsid w:val="004413DA"/>
    <w:rsid w:val="00441B48"/>
    <w:rsid w:val="00447ACF"/>
    <w:rsid w:val="00447DFE"/>
    <w:rsid w:val="00450335"/>
    <w:rsid w:val="00450400"/>
    <w:rsid w:val="00450F0B"/>
    <w:rsid w:val="00452446"/>
    <w:rsid w:val="004544CC"/>
    <w:rsid w:val="004618C6"/>
    <w:rsid w:val="00462431"/>
    <w:rsid w:val="00464F3B"/>
    <w:rsid w:val="004668AD"/>
    <w:rsid w:val="00470C1B"/>
    <w:rsid w:val="00471ED9"/>
    <w:rsid w:val="00471F26"/>
    <w:rsid w:val="004729E3"/>
    <w:rsid w:val="00472ED3"/>
    <w:rsid w:val="00474DD8"/>
    <w:rsid w:val="004838E1"/>
    <w:rsid w:val="0048576B"/>
    <w:rsid w:val="0048608D"/>
    <w:rsid w:val="00487C9E"/>
    <w:rsid w:val="00490312"/>
    <w:rsid w:val="00492E6F"/>
    <w:rsid w:val="00494DFB"/>
    <w:rsid w:val="00495B36"/>
    <w:rsid w:val="00495C37"/>
    <w:rsid w:val="00496E40"/>
    <w:rsid w:val="004A3F11"/>
    <w:rsid w:val="004A4184"/>
    <w:rsid w:val="004A7E31"/>
    <w:rsid w:val="004B07B5"/>
    <w:rsid w:val="004B0DE3"/>
    <w:rsid w:val="004B1F31"/>
    <w:rsid w:val="004B2A45"/>
    <w:rsid w:val="004B4597"/>
    <w:rsid w:val="004B4AC9"/>
    <w:rsid w:val="004B5828"/>
    <w:rsid w:val="004B5B9B"/>
    <w:rsid w:val="004B5E5B"/>
    <w:rsid w:val="004B61BB"/>
    <w:rsid w:val="004B7D64"/>
    <w:rsid w:val="004C060A"/>
    <w:rsid w:val="004C1ED0"/>
    <w:rsid w:val="004C3A23"/>
    <w:rsid w:val="004C45D3"/>
    <w:rsid w:val="004C4BB0"/>
    <w:rsid w:val="004D009F"/>
    <w:rsid w:val="004D32C8"/>
    <w:rsid w:val="004D3C31"/>
    <w:rsid w:val="004D6B47"/>
    <w:rsid w:val="004D78BC"/>
    <w:rsid w:val="004E0B24"/>
    <w:rsid w:val="004E2718"/>
    <w:rsid w:val="004E6218"/>
    <w:rsid w:val="004F0240"/>
    <w:rsid w:val="004F1358"/>
    <w:rsid w:val="004F15B4"/>
    <w:rsid w:val="004F483D"/>
    <w:rsid w:val="004F6373"/>
    <w:rsid w:val="005008DB"/>
    <w:rsid w:val="00501938"/>
    <w:rsid w:val="00506A8E"/>
    <w:rsid w:val="005100E4"/>
    <w:rsid w:val="00511DC9"/>
    <w:rsid w:val="0051509C"/>
    <w:rsid w:val="00521F85"/>
    <w:rsid w:val="0052595E"/>
    <w:rsid w:val="005263A3"/>
    <w:rsid w:val="00527801"/>
    <w:rsid w:val="00527F82"/>
    <w:rsid w:val="0053130E"/>
    <w:rsid w:val="00536608"/>
    <w:rsid w:val="005369B5"/>
    <w:rsid w:val="005374C0"/>
    <w:rsid w:val="00544016"/>
    <w:rsid w:val="005442B3"/>
    <w:rsid w:val="00547DEA"/>
    <w:rsid w:val="00550A30"/>
    <w:rsid w:val="00550D56"/>
    <w:rsid w:val="00554C28"/>
    <w:rsid w:val="00554CC0"/>
    <w:rsid w:val="00555C8C"/>
    <w:rsid w:val="00563A8F"/>
    <w:rsid w:val="005640E9"/>
    <w:rsid w:val="00567766"/>
    <w:rsid w:val="005677A7"/>
    <w:rsid w:val="00570AF7"/>
    <w:rsid w:val="005716A2"/>
    <w:rsid w:val="00572D05"/>
    <w:rsid w:val="005730D5"/>
    <w:rsid w:val="00574601"/>
    <w:rsid w:val="00577499"/>
    <w:rsid w:val="00577912"/>
    <w:rsid w:val="005830C8"/>
    <w:rsid w:val="00583E31"/>
    <w:rsid w:val="00586229"/>
    <w:rsid w:val="00587001"/>
    <w:rsid w:val="00587E60"/>
    <w:rsid w:val="00590E5B"/>
    <w:rsid w:val="00593608"/>
    <w:rsid w:val="00593A58"/>
    <w:rsid w:val="00595270"/>
    <w:rsid w:val="0059788F"/>
    <w:rsid w:val="005A2064"/>
    <w:rsid w:val="005A2813"/>
    <w:rsid w:val="005A414D"/>
    <w:rsid w:val="005A43C8"/>
    <w:rsid w:val="005B5816"/>
    <w:rsid w:val="005B609C"/>
    <w:rsid w:val="005B60D4"/>
    <w:rsid w:val="005B7A59"/>
    <w:rsid w:val="005C3A5B"/>
    <w:rsid w:val="005C7AC3"/>
    <w:rsid w:val="005D0E7C"/>
    <w:rsid w:val="005D0EAF"/>
    <w:rsid w:val="005D1BB9"/>
    <w:rsid w:val="005D1D85"/>
    <w:rsid w:val="005D1EAC"/>
    <w:rsid w:val="005D2C97"/>
    <w:rsid w:val="005D6EC2"/>
    <w:rsid w:val="005D777C"/>
    <w:rsid w:val="005D7B67"/>
    <w:rsid w:val="005E7B04"/>
    <w:rsid w:val="005E7CA7"/>
    <w:rsid w:val="005F59A2"/>
    <w:rsid w:val="005F61AA"/>
    <w:rsid w:val="006007FC"/>
    <w:rsid w:val="006013D4"/>
    <w:rsid w:val="0060408B"/>
    <w:rsid w:val="006048CD"/>
    <w:rsid w:val="00607727"/>
    <w:rsid w:val="00607E05"/>
    <w:rsid w:val="00611D45"/>
    <w:rsid w:val="00612C43"/>
    <w:rsid w:val="00613298"/>
    <w:rsid w:val="00613AA0"/>
    <w:rsid w:val="00615537"/>
    <w:rsid w:val="00615E98"/>
    <w:rsid w:val="00620A34"/>
    <w:rsid w:val="0062119D"/>
    <w:rsid w:val="00622894"/>
    <w:rsid w:val="0062303E"/>
    <w:rsid w:val="006306B0"/>
    <w:rsid w:val="00631B4C"/>
    <w:rsid w:val="00633D07"/>
    <w:rsid w:val="006353E5"/>
    <w:rsid w:val="00636B78"/>
    <w:rsid w:val="0063777C"/>
    <w:rsid w:val="00641572"/>
    <w:rsid w:val="00644E6A"/>
    <w:rsid w:val="00645379"/>
    <w:rsid w:val="0064598A"/>
    <w:rsid w:val="00654E88"/>
    <w:rsid w:val="00655790"/>
    <w:rsid w:val="006566D7"/>
    <w:rsid w:val="00656ADD"/>
    <w:rsid w:val="00657316"/>
    <w:rsid w:val="0066167A"/>
    <w:rsid w:val="006621D1"/>
    <w:rsid w:val="0066272C"/>
    <w:rsid w:val="0066277E"/>
    <w:rsid w:val="00665BF8"/>
    <w:rsid w:val="00666A9D"/>
    <w:rsid w:val="00667CDB"/>
    <w:rsid w:val="00681DA5"/>
    <w:rsid w:val="00685EAD"/>
    <w:rsid w:val="00690868"/>
    <w:rsid w:val="00691F78"/>
    <w:rsid w:val="0069424D"/>
    <w:rsid w:val="00695608"/>
    <w:rsid w:val="00697886"/>
    <w:rsid w:val="006A68E0"/>
    <w:rsid w:val="006B1820"/>
    <w:rsid w:val="006B355A"/>
    <w:rsid w:val="006C1D68"/>
    <w:rsid w:val="006C20BE"/>
    <w:rsid w:val="006C6FE3"/>
    <w:rsid w:val="006D0B33"/>
    <w:rsid w:val="006D244E"/>
    <w:rsid w:val="006D644D"/>
    <w:rsid w:val="006D6644"/>
    <w:rsid w:val="006D785B"/>
    <w:rsid w:val="006E0B55"/>
    <w:rsid w:val="006E3A0D"/>
    <w:rsid w:val="006E6A16"/>
    <w:rsid w:val="006E6FB7"/>
    <w:rsid w:val="006E7E16"/>
    <w:rsid w:val="006F0137"/>
    <w:rsid w:val="006F179B"/>
    <w:rsid w:val="006F3551"/>
    <w:rsid w:val="006F5405"/>
    <w:rsid w:val="006F715B"/>
    <w:rsid w:val="007003A0"/>
    <w:rsid w:val="007010FD"/>
    <w:rsid w:val="00702B3E"/>
    <w:rsid w:val="00703F6A"/>
    <w:rsid w:val="00704091"/>
    <w:rsid w:val="007109FD"/>
    <w:rsid w:val="007129CC"/>
    <w:rsid w:val="00714B66"/>
    <w:rsid w:val="00715F55"/>
    <w:rsid w:val="00717C64"/>
    <w:rsid w:val="00720A99"/>
    <w:rsid w:val="00720BE4"/>
    <w:rsid w:val="0072262D"/>
    <w:rsid w:val="00722C1B"/>
    <w:rsid w:val="00723398"/>
    <w:rsid w:val="007276D4"/>
    <w:rsid w:val="007306FF"/>
    <w:rsid w:val="007344E0"/>
    <w:rsid w:val="00734566"/>
    <w:rsid w:val="0073569C"/>
    <w:rsid w:val="0073629A"/>
    <w:rsid w:val="00737F2C"/>
    <w:rsid w:val="00741D93"/>
    <w:rsid w:val="00744B95"/>
    <w:rsid w:val="0074574D"/>
    <w:rsid w:val="00745D37"/>
    <w:rsid w:val="00760F90"/>
    <w:rsid w:val="00773692"/>
    <w:rsid w:val="00780716"/>
    <w:rsid w:val="007807DF"/>
    <w:rsid w:val="0078721B"/>
    <w:rsid w:val="007909CD"/>
    <w:rsid w:val="007932AF"/>
    <w:rsid w:val="00795340"/>
    <w:rsid w:val="00795ED4"/>
    <w:rsid w:val="007A0B4E"/>
    <w:rsid w:val="007A1C78"/>
    <w:rsid w:val="007A4D80"/>
    <w:rsid w:val="007B666F"/>
    <w:rsid w:val="007B699F"/>
    <w:rsid w:val="007C3ADC"/>
    <w:rsid w:val="007C5199"/>
    <w:rsid w:val="007D07E7"/>
    <w:rsid w:val="007D14A5"/>
    <w:rsid w:val="007D2853"/>
    <w:rsid w:val="007D3271"/>
    <w:rsid w:val="007E1863"/>
    <w:rsid w:val="007E36FB"/>
    <w:rsid w:val="007E39F0"/>
    <w:rsid w:val="007E7F09"/>
    <w:rsid w:val="007F040C"/>
    <w:rsid w:val="007F3FE5"/>
    <w:rsid w:val="007F6464"/>
    <w:rsid w:val="007F6918"/>
    <w:rsid w:val="007F7258"/>
    <w:rsid w:val="008016AB"/>
    <w:rsid w:val="0080319F"/>
    <w:rsid w:val="00805BB5"/>
    <w:rsid w:val="008067CA"/>
    <w:rsid w:val="00807724"/>
    <w:rsid w:val="0081008F"/>
    <w:rsid w:val="00811C9F"/>
    <w:rsid w:val="00813953"/>
    <w:rsid w:val="00824B41"/>
    <w:rsid w:val="0082516C"/>
    <w:rsid w:val="00826139"/>
    <w:rsid w:val="00827E3A"/>
    <w:rsid w:val="00831345"/>
    <w:rsid w:val="00833212"/>
    <w:rsid w:val="0083365E"/>
    <w:rsid w:val="00834A39"/>
    <w:rsid w:val="0083525E"/>
    <w:rsid w:val="008359CD"/>
    <w:rsid w:val="00837C39"/>
    <w:rsid w:val="00837CD4"/>
    <w:rsid w:val="00840353"/>
    <w:rsid w:val="008420BB"/>
    <w:rsid w:val="00842C55"/>
    <w:rsid w:val="00842E6A"/>
    <w:rsid w:val="00843FB6"/>
    <w:rsid w:val="008460C1"/>
    <w:rsid w:val="00846310"/>
    <w:rsid w:val="008521F2"/>
    <w:rsid w:val="0085671F"/>
    <w:rsid w:val="00857C26"/>
    <w:rsid w:val="0086209A"/>
    <w:rsid w:val="00862F81"/>
    <w:rsid w:val="008670E8"/>
    <w:rsid w:val="00870AEA"/>
    <w:rsid w:val="008716C0"/>
    <w:rsid w:val="00873480"/>
    <w:rsid w:val="00875225"/>
    <w:rsid w:val="008760ED"/>
    <w:rsid w:val="00876DEE"/>
    <w:rsid w:val="00877FC5"/>
    <w:rsid w:val="00881006"/>
    <w:rsid w:val="008838B4"/>
    <w:rsid w:val="008859BC"/>
    <w:rsid w:val="00887F46"/>
    <w:rsid w:val="008921C5"/>
    <w:rsid w:val="008925C5"/>
    <w:rsid w:val="008930FE"/>
    <w:rsid w:val="00895E5A"/>
    <w:rsid w:val="008964B4"/>
    <w:rsid w:val="008973BD"/>
    <w:rsid w:val="00897667"/>
    <w:rsid w:val="008A2AC3"/>
    <w:rsid w:val="008A4132"/>
    <w:rsid w:val="008A4820"/>
    <w:rsid w:val="008A79A0"/>
    <w:rsid w:val="008B379E"/>
    <w:rsid w:val="008B563B"/>
    <w:rsid w:val="008B5F50"/>
    <w:rsid w:val="008C2146"/>
    <w:rsid w:val="008C276A"/>
    <w:rsid w:val="008C2BE5"/>
    <w:rsid w:val="008C2DEC"/>
    <w:rsid w:val="008C6FEC"/>
    <w:rsid w:val="008D157A"/>
    <w:rsid w:val="008D2500"/>
    <w:rsid w:val="008D361C"/>
    <w:rsid w:val="008D39A7"/>
    <w:rsid w:val="008D4804"/>
    <w:rsid w:val="008D5717"/>
    <w:rsid w:val="008D5762"/>
    <w:rsid w:val="008D6F93"/>
    <w:rsid w:val="008E08DE"/>
    <w:rsid w:val="008E115E"/>
    <w:rsid w:val="008E15C2"/>
    <w:rsid w:val="008E175A"/>
    <w:rsid w:val="008E584E"/>
    <w:rsid w:val="008E5C48"/>
    <w:rsid w:val="008E6173"/>
    <w:rsid w:val="008F2367"/>
    <w:rsid w:val="008F3BCC"/>
    <w:rsid w:val="008F587B"/>
    <w:rsid w:val="0090479F"/>
    <w:rsid w:val="00905D66"/>
    <w:rsid w:val="00906781"/>
    <w:rsid w:val="00907218"/>
    <w:rsid w:val="009102B6"/>
    <w:rsid w:val="00911394"/>
    <w:rsid w:val="0091272F"/>
    <w:rsid w:val="009149B4"/>
    <w:rsid w:val="009165FE"/>
    <w:rsid w:val="0091722B"/>
    <w:rsid w:val="00921188"/>
    <w:rsid w:val="0092259A"/>
    <w:rsid w:val="0092369A"/>
    <w:rsid w:val="00924BB0"/>
    <w:rsid w:val="0092721C"/>
    <w:rsid w:val="00930CCB"/>
    <w:rsid w:val="00940598"/>
    <w:rsid w:val="009419EC"/>
    <w:rsid w:val="009428AD"/>
    <w:rsid w:val="0094368C"/>
    <w:rsid w:val="00943A7C"/>
    <w:rsid w:val="009465AB"/>
    <w:rsid w:val="00950D1B"/>
    <w:rsid w:val="009523A3"/>
    <w:rsid w:val="009611C7"/>
    <w:rsid w:val="00964920"/>
    <w:rsid w:val="00964CDE"/>
    <w:rsid w:val="00970036"/>
    <w:rsid w:val="0097093F"/>
    <w:rsid w:val="00970DB4"/>
    <w:rsid w:val="0097239E"/>
    <w:rsid w:val="0097475C"/>
    <w:rsid w:val="00977368"/>
    <w:rsid w:val="00980F8A"/>
    <w:rsid w:val="00983CA7"/>
    <w:rsid w:val="009842AE"/>
    <w:rsid w:val="00985BF3"/>
    <w:rsid w:val="00985CC9"/>
    <w:rsid w:val="00986156"/>
    <w:rsid w:val="0098639E"/>
    <w:rsid w:val="00986CBE"/>
    <w:rsid w:val="00990D68"/>
    <w:rsid w:val="00991984"/>
    <w:rsid w:val="0099534A"/>
    <w:rsid w:val="0099613D"/>
    <w:rsid w:val="009A19AA"/>
    <w:rsid w:val="009A42B9"/>
    <w:rsid w:val="009A454B"/>
    <w:rsid w:val="009A625C"/>
    <w:rsid w:val="009B0281"/>
    <w:rsid w:val="009B0794"/>
    <w:rsid w:val="009B2C57"/>
    <w:rsid w:val="009B3283"/>
    <w:rsid w:val="009B63CB"/>
    <w:rsid w:val="009B6868"/>
    <w:rsid w:val="009C032C"/>
    <w:rsid w:val="009C0BEF"/>
    <w:rsid w:val="009C26B7"/>
    <w:rsid w:val="009C284B"/>
    <w:rsid w:val="009D0EA7"/>
    <w:rsid w:val="009D1E01"/>
    <w:rsid w:val="009D2CBE"/>
    <w:rsid w:val="009D3D77"/>
    <w:rsid w:val="009D5991"/>
    <w:rsid w:val="009D657C"/>
    <w:rsid w:val="009F5A6A"/>
    <w:rsid w:val="009F6531"/>
    <w:rsid w:val="009F6722"/>
    <w:rsid w:val="009F6A2C"/>
    <w:rsid w:val="009F745B"/>
    <w:rsid w:val="00A02202"/>
    <w:rsid w:val="00A02E6A"/>
    <w:rsid w:val="00A06637"/>
    <w:rsid w:val="00A10E31"/>
    <w:rsid w:val="00A13BCC"/>
    <w:rsid w:val="00A14639"/>
    <w:rsid w:val="00A149EE"/>
    <w:rsid w:val="00A21030"/>
    <w:rsid w:val="00A21769"/>
    <w:rsid w:val="00A22C6E"/>
    <w:rsid w:val="00A230C9"/>
    <w:rsid w:val="00A2450D"/>
    <w:rsid w:val="00A25977"/>
    <w:rsid w:val="00A343A3"/>
    <w:rsid w:val="00A34F0C"/>
    <w:rsid w:val="00A367E3"/>
    <w:rsid w:val="00A37A61"/>
    <w:rsid w:val="00A40BE6"/>
    <w:rsid w:val="00A50C4A"/>
    <w:rsid w:val="00A513E9"/>
    <w:rsid w:val="00A52BA1"/>
    <w:rsid w:val="00A53CBB"/>
    <w:rsid w:val="00A53F77"/>
    <w:rsid w:val="00A559E7"/>
    <w:rsid w:val="00A56D4B"/>
    <w:rsid w:val="00A60522"/>
    <w:rsid w:val="00A609B1"/>
    <w:rsid w:val="00A62E93"/>
    <w:rsid w:val="00A6303F"/>
    <w:rsid w:val="00A6310F"/>
    <w:rsid w:val="00A6624E"/>
    <w:rsid w:val="00A72858"/>
    <w:rsid w:val="00A75669"/>
    <w:rsid w:val="00A76FDB"/>
    <w:rsid w:val="00A77B06"/>
    <w:rsid w:val="00A8004E"/>
    <w:rsid w:val="00A825A1"/>
    <w:rsid w:val="00A82FAA"/>
    <w:rsid w:val="00A83B7B"/>
    <w:rsid w:val="00A84171"/>
    <w:rsid w:val="00A8543D"/>
    <w:rsid w:val="00A9135D"/>
    <w:rsid w:val="00A9210F"/>
    <w:rsid w:val="00AA0CD6"/>
    <w:rsid w:val="00AA4224"/>
    <w:rsid w:val="00AA5449"/>
    <w:rsid w:val="00AA5BB9"/>
    <w:rsid w:val="00AA63AA"/>
    <w:rsid w:val="00AA7718"/>
    <w:rsid w:val="00AA7EDC"/>
    <w:rsid w:val="00AB115E"/>
    <w:rsid w:val="00AB1248"/>
    <w:rsid w:val="00AB2926"/>
    <w:rsid w:val="00AB64D3"/>
    <w:rsid w:val="00AB67B9"/>
    <w:rsid w:val="00AB6D53"/>
    <w:rsid w:val="00AC2A40"/>
    <w:rsid w:val="00AD0409"/>
    <w:rsid w:val="00AD1D15"/>
    <w:rsid w:val="00AD2C9D"/>
    <w:rsid w:val="00AD7D6B"/>
    <w:rsid w:val="00AD7E5B"/>
    <w:rsid w:val="00AE112F"/>
    <w:rsid w:val="00AE3D19"/>
    <w:rsid w:val="00AE404D"/>
    <w:rsid w:val="00AE6A2E"/>
    <w:rsid w:val="00AE76A7"/>
    <w:rsid w:val="00AF0652"/>
    <w:rsid w:val="00AF20E1"/>
    <w:rsid w:val="00AF4F36"/>
    <w:rsid w:val="00AF5973"/>
    <w:rsid w:val="00AF77F7"/>
    <w:rsid w:val="00B02745"/>
    <w:rsid w:val="00B028AF"/>
    <w:rsid w:val="00B0303F"/>
    <w:rsid w:val="00B032BC"/>
    <w:rsid w:val="00B036A3"/>
    <w:rsid w:val="00B03F91"/>
    <w:rsid w:val="00B04197"/>
    <w:rsid w:val="00B06162"/>
    <w:rsid w:val="00B06E85"/>
    <w:rsid w:val="00B100B1"/>
    <w:rsid w:val="00B109BB"/>
    <w:rsid w:val="00B10E45"/>
    <w:rsid w:val="00B12321"/>
    <w:rsid w:val="00B131C9"/>
    <w:rsid w:val="00B14BBA"/>
    <w:rsid w:val="00B14C25"/>
    <w:rsid w:val="00B158AB"/>
    <w:rsid w:val="00B17531"/>
    <w:rsid w:val="00B21331"/>
    <w:rsid w:val="00B23380"/>
    <w:rsid w:val="00B235FC"/>
    <w:rsid w:val="00B264F3"/>
    <w:rsid w:val="00B30A2C"/>
    <w:rsid w:val="00B34F39"/>
    <w:rsid w:val="00B3644B"/>
    <w:rsid w:val="00B37CAB"/>
    <w:rsid w:val="00B43661"/>
    <w:rsid w:val="00B454ED"/>
    <w:rsid w:val="00B51462"/>
    <w:rsid w:val="00B51EB7"/>
    <w:rsid w:val="00B52DF5"/>
    <w:rsid w:val="00B52E53"/>
    <w:rsid w:val="00B55F2B"/>
    <w:rsid w:val="00B6099D"/>
    <w:rsid w:val="00B6150D"/>
    <w:rsid w:val="00B62B20"/>
    <w:rsid w:val="00B772DC"/>
    <w:rsid w:val="00B818C7"/>
    <w:rsid w:val="00B83FF3"/>
    <w:rsid w:val="00B85273"/>
    <w:rsid w:val="00B85FAC"/>
    <w:rsid w:val="00B86925"/>
    <w:rsid w:val="00B903DE"/>
    <w:rsid w:val="00B90B16"/>
    <w:rsid w:val="00B9125E"/>
    <w:rsid w:val="00B9575A"/>
    <w:rsid w:val="00BA12C3"/>
    <w:rsid w:val="00BA1CED"/>
    <w:rsid w:val="00BA5B1A"/>
    <w:rsid w:val="00BB00B5"/>
    <w:rsid w:val="00BB269D"/>
    <w:rsid w:val="00BB3556"/>
    <w:rsid w:val="00BB47B2"/>
    <w:rsid w:val="00BB6AB4"/>
    <w:rsid w:val="00BB753E"/>
    <w:rsid w:val="00BB7B94"/>
    <w:rsid w:val="00BC0708"/>
    <w:rsid w:val="00BC45BF"/>
    <w:rsid w:val="00BD02F0"/>
    <w:rsid w:val="00BD09CB"/>
    <w:rsid w:val="00BD1F49"/>
    <w:rsid w:val="00BD515C"/>
    <w:rsid w:val="00BD5EA6"/>
    <w:rsid w:val="00BD6D3E"/>
    <w:rsid w:val="00BE0587"/>
    <w:rsid w:val="00BE410B"/>
    <w:rsid w:val="00BE518B"/>
    <w:rsid w:val="00BE582F"/>
    <w:rsid w:val="00BF130B"/>
    <w:rsid w:val="00BF3711"/>
    <w:rsid w:val="00C01060"/>
    <w:rsid w:val="00C0199C"/>
    <w:rsid w:val="00C0501D"/>
    <w:rsid w:val="00C05527"/>
    <w:rsid w:val="00C05BB6"/>
    <w:rsid w:val="00C12FED"/>
    <w:rsid w:val="00C13474"/>
    <w:rsid w:val="00C149EF"/>
    <w:rsid w:val="00C207DA"/>
    <w:rsid w:val="00C208A3"/>
    <w:rsid w:val="00C226E3"/>
    <w:rsid w:val="00C239AD"/>
    <w:rsid w:val="00C24A0E"/>
    <w:rsid w:val="00C30489"/>
    <w:rsid w:val="00C353B8"/>
    <w:rsid w:val="00C35C52"/>
    <w:rsid w:val="00C42D28"/>
    <w:rsid w:val="00C4354B"/>
    <w:rsid w:val="00C4398C"/>
    <w:rsid w:val="00C43B36"/>
    <w:rsid w:val="00C43BB1"/>
    <w:rsid w:val="00C44111"/>
    <w:rsid w:val="00C44682"/>
    <w:rsid w:val="00C471D7"/>
    <w:rsid w:val="00C519BC"/>
    <w:rsid w:val="00C531E7"/>
    <w:rsid w:val="00C5593D"/>
    <w:rsid w:val="00C55B9A"/>
    <w:rsid w:val="00C6121E"/>
    <w:rsid w:val="00C6399F"/>
    <w:rsid w:val="00C66736"/>
    <w:rsid w:val="00C73377"/>
    <w:rsid w:val="00C73551"/>
    <w:rsid w:val="00C735A6"/>
    <w:rsid w:val="00C7448E"/>
    <w:rsid w:val="00C77F4D"/>
    <w:rsid w:val="00C821FF"/>
    <w:rsid w:val="00C83044"/>
    <w:rsid w:val="00C85A5F"/>
    <w:rsid w:val="00C9070A"/>
    <w:rsid w:val="00C9148D"/>
    <w:rsid w:val="00C92FF3"/>
    <w:rsid w:val="00C9552D"/>
    <w:rsid w:val="00CA4577"/>
    <w:rsid w:val="00CA49D7"/>
    <w:rsid w:val="00CA5B93"/>
    <w:rsid w:val="00CB1562"/>
    <w:rsid w:val="00CB1C97"/>
    <w:rsid w:val="00CB257B"/>
    <w:rsid w:val="00CB5B04"/>
    <w:rsid w:val="00CB667D"/>
    <w:rsid w:val="00CC109E"/>
    <w:rsid w:val="00CC2E3E"/>
    <w:rsid w:val="00CC4D61"/>
    <w:rsid w:val="00CC67A3"/>
    <w:rsid w:val="00CC6AB1"/>
    <w:rsid w:val="00CD025F"/>
    <w:rsid w:val="00CD0C9F"/>
    <w:rsid w:val="00CD3382"/>
    <w:rsid w:val="00CD37C1"/>
    <w:rsid w:val="00CD4E33"/>
    <w:rsid w:val="00CD5F59"/>
    <w:rsid w:val="00CD767A"/>
    <w:rsid w:val="00CD7C96"/>
    <w:rsid w:val="00CE2B99"/>
    <w:rsid w:val="00CE3A09"/>
    <w:rsid w:val="00CE4AD7"/>
    <w:rsid w:val="00CE4B05"/>
    <w:rsid w:val="00CE5AEC"/>
    <w:rsid w:val="00CE670F"/>
    <w:rsid w:val="00CF36A8"/>
    <w:rsid w:val="00CF40EF"/>
    <w:rsid w:val="00CF46EB"/>
    <w:rsid w:val="00CF52D3"/>
    <w:rsid w:val="00D10826"/>
    <w:rsid w:val="00D10CF1"/>
    <w:rsid w:val="00D126B8"/>
    <w:rsid w:val="00D13C91"/>
    <w:rsid w:val="00D13CFE"/>
    <w:rsid w:val="00D15203"/>
    <w:rsid w:val="00D16DC4"/>
    <w:rsid w:val="00D23DEE"/>
    <w:rsid w:val="00D27ED6"/>
    <w:rsid w:val="00D312BE"/>
    <w:rsid w:val="00D31A78"/>
    <w:rsid w:val="00D324BC"/>
    <w:rsid w:val="00D32F68"/>
    <w:rsid w:val="00D348B5"/>
    <w:rsid w:val="00D35673"/>
    <w:rsid w:val="00D37D9F"/>
    <w:rsid w:val="00D42546"/>
    <w:rsid w:val="00D4453A"/>
    <w:rsid w:val="00D514D0"/>
    <w:rsid w:val="00D54AFD"/>
    <w:rsid w:val="00D72E3F"/>
    <w:rsid w:val="00D73D5F"/>
    <w:rsid w:val="00D7493C"/>
    <w:rsid w:val="00D7496D"/>
    <w:rsid w:val="00D83545"/>
    <w:rsid w:val="00D97324"/>
    <w:rsid w:val="00DA0C76"/>
    <w:rsid w:val="00DA1CC0"/>
    <w:rsid w:val="00DA2173"/>
    <w:rsid w:val="00DA30DC"/>
    <w:rsid w:val="00DA330F"/>
    <w:rsid w:val="00DA394C"/>
    <w:rsid w:val="00DA5E84"/>
    <w:rsid w:val="00DB0AEA"/>
    <w:rsid w:val="00DB0F7F"/>
    <w:rsid w:val="00DB6602"/>
    <w:rsid w:val="00DB6D30"/>
    <w:rsid w:val="00DB7BFE"/>
    <w:rsid w:val="00DB7F41"/>
    <w:rsid w:val="00DC13A1"/>
    <w:rsid w:val="00DC4341"/>
    <w:rsid w:val="00DD4E7B"/>
    <w:rsid w:val="00DD5EEF"/>
    <w:rsid w:val="00DD70B9"/>
    <w:rsid w:val="00DD7EA6"/>
    <w:rsid w:val="00DE0165"/>
    <w:rsid w:val="00DE0E14"/>
    <w:rsid w:val="00DE120E"/>
    <w:rsid w:val="00DE1391"/>
    <w:rsid w:val="00DE4BD1"/>
    <w:rsid w:val="00DE73FF"/>
    <w:rsid w:val="00DF2228"/>
    <w:rsid w:val="00DF38C7"/>
    <w:rsid w:val="00DF5E02"/>
    <w:rsid w:val="00DF7C2E"/>
    <w:rsid w:val="00E000EA"/>
    <w:rsid w:val="00E007D3"/>
    <w:rsid w:val="00E05875"/>
    <w:rsid w:val="00E06E27"/>
    <w:rsid w:val="00E07390"/>
    <w:rsid w:val="00E07A74"/>
    <w:rsid w:val="00E12B26"/>
    <w:rsid w:val="00E14511"/>
    <w:rsid w:val="00E15E30"/>
    <w:rsid w:val="00E27221"/>
    <w:rsid w:val="00E27C8C"/>
    <w:rsid w:val="00E3077E"/>
    <w:rsid w:val="00E324EE"/>
    <w:rsid w:val="00E34D01"/>
    <w:rsid w:val="00E37958"/>
    <w:rsid w:val="00E404DC"/>
    <w:rsid w:val="00E427F0"/>
    <w:rsid w:val="00E44C94"/>
    <w:rsid w:val="00E456B3"/>
    <w:rsid w:val="00E46BFB"/>
    <w:rsid w:val="00E5038F"/>
    <w:rsid w:val="00E50F41"/>
    <w:rsid w:val="00E52824"/>
    <w:rsid w:val="00E53393"/>
    <w:rsid w:val="00E53E47"/>
    <w:rsid w:val="00E547E8"/>
    <w:rsid w:val="00E551D7"/>
    <w:rsid w:val="00E62B3B"/>
    <w:rsid w:val="00E65428"/>
    <w:rsid w:val="00E74547"/>
    <w:rsid w:val="00E75B32"/>
    <w:rsid w:val="00E76520"/>
    <w:rsid w:val="00E80E45"/>
    <w:rsid w:val="00E80EBD"/>
    <w:rsid w:val="00E8158A"/>
    <w:rsid w:val="00E83028"/>
    <w:rsid w:val="00E8302E"/>
    <w:rsid w:val="00E84613"/>
    <w:rsid w:val="00E86A42"/>
    <w:rsid w:val="00E877B7"/>
    <w:rsid w:val="00E87D93"/>
    <w:rsid w:val="00E9207B"/>
    <w:rsid w:val="00E93DFF"/>
    <w:rsid w:val="00E94413"/>
    <w:rsid w:val="00E979C3"/>
    <w:rsid w:val="00EA2FAD"/>
    <w:rsid w:val="00EA32DF"/>
    <w:rsid w:val="00EA4466"/>
    <w:rsid w:val="00EA5122"/>
    <w:rsid w:val="00EA53FC"/>
    <w:rsid w:val="00EA5F11"/>
    <w:rsid w:val="00EB4240"/>
    <w:rsid w:val="00EB600A"/>
    <w:rsid w:val="00EB62F5"/>
    <w:rsid w:val="00EB6908"/>
    <w:rsid w:val="00EB71D8"/>
    <w:rsid w:val="00EC0E19"/>
    <w:rsid w:val="00EC763D"/>
    <w:rsid w:val="00ED038A"/>
    <w:rsid w:val="00ED209B"/>
    <w:rsid w:val="00ED3B20"/>
    <w:rsid w:val="00ED4CB5"/>
    <w:rsid w:val="00ED70AA"/>
    <w:rsid w:val="00EE1F22"/>
    <w:rsid w:val="00EE2EBD"/>
    <w:rsid w:val="00EE3434"/>
    <w:rsid w:val="00EE648C"/>
    <w:rsid w:val="00EE66EE"/>
    <w:rsid w:val="00EE6AEB"/>
    <w:rsid w:val="00EF30F9"/>
    <w:rsid w:val="00EF7FF3"/>
    <w:rsid w:val="00F0097D"/>
    <w:rsid w:val="00F03E0C"/>
    <w:rsid w:val="00F0601F"/>
    <w:rsid w:val="00F11429"/>
    <w:rsid w:val="00F11912"/>
    <w:rsid w:val="00F22F3E"/>
    <w:rsid w:val="00F2307F"/>
    <w:rsid w:val="00F2402C"/>
    <w:rsid w:val="00F255FC"/>
    <w:rsid w:val="00F3124D"/>
    <w:rsid w:val="00F36972"/>
    <w:rsid w:val="00F37793"/>
    <w:rsid w:val="00F411BA"/>
    <w:rsid w:val="00F415D7"/>
    <w:rsid w:val="00F41DCE"/>
    <w:rsid w:val="00F44935"/>
    <w:rsid w:val="00F46036"/>
    <w:rsid w:val="00F53FD6"/>
    <w:rsid w:val="00F56E53"/>
    <w:rsid w:val="00F5799B"/>
    <w:rsid w:val="00F60F28"/>
    <w:rsid w:val="00F63F53"/>
    <w:rsid w:val="00F6672C"/>
    <w:rsid w:val="00F67284"/>
    <w:rsid w:val="00F812D8"/>
    <w:rsid w:val="00F83FE3"/>
    <w:rsid w:val="00F90744"/>
    <w:rsid w:val="00F93A58"/>
    <w:rsid w:val="00F96FED"/>
    <w:rsid w:val="00F97C36"/>
    <w:rsid w:val="00FA340E"/>
    <w:rsid w:val="00FA7897"/>
    <w:rsid w:val="00FA7C76"/>
    <w:rsid w:val="00FB246F"/>
    <w:rsid w:val="00FB2A65"/>
    <w:rsid w:val="00FB4537"/>
    <w:rsid w:val="00FB51AC"/>
    <w:rsid w:val="00FB7C7F"/>
    <w:rsid w:val="00FC08B0"/>
    <w:rsid w:val="00FC0EDF"/>
    <w:rsid w:val="00FC2AD2"/>
    <w:rsid w:val="00FC4378"/>
    <w:rsid w:val="00FC6F7B"/>
    <w:rsid w:val="00FC7193"/>
    <w:rsid w:val="00FD028A"/>
    <w:rsid w:val="00FD3D1E"/>
    <w:rsid w:val="00FD5ABF"/>
    <w:rsid w:val="00FD6518"/>
    <w:rsid w:val="00FE71CB"/>
    <w:rsid w:val="00FE76AD"/>
    <w:rsid w:val="00FF042A"/>
    <w:rsid w:val="00FF0A27"/>
    <w:rsid w:val="00FF74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3C4D"/>
  <w15:docId w15:val="{4911DB70-02EE-474C-B2F1-D7CA1671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514D6"/>
  </w:style>
  <w:style w:type="paragraph" w:styleId="1">
    <w:name w:val="heading 1"/>
    <w:basedOn w:val="a0"/>
    <w:next w:val="a0"/>
    <w:link w:val="10"/>
    <w:qFormat/>
    <w:rsid w:val="00C531E7"/>
    <w:pPr>
      <w:keepNext/>
      <w:outlineLvl w:val="0"/>
    </w:pPr>
    <w:rPr>
      <w:b/>
      <w:sz w:val="24"/>
    </w:rPr>
  </w:style>
  <w:style w:type="paragraph" w:styleId="2">
    <w:name w:val="heading 2"/>
    <w:aliases w:val="Заголовок 2 Знак"/>
    <w:basedOn w:val="a0"/>
    <w:next w:val="a0"/>
    <w:qFormat/>
    <w:rsid w:val="00C531E7"/>
    <w:pPr>
      <w:keepNext/>
      <w:jc w:val="center"/>
      <w:outlineLvl w:val="1"/>
    </w:pPr>
    <w:rPr>
      <w:sz w:val="24"/>
    </w:rPr>
  </w:style>
  <w:style w:type="paragraph" w:styleId="30">
    <w:name w:val="heading 3"/>
    <w:basedOn w:val="a0"/>
    <w:next w:val="a0"/>
    <w:link w:val="31"/>
    <w:qFormat/>
    <w:rsid w:val="00C531E7"/>
    <w:pPr>
      <w:keepNext/>
      <w:outlineLvl w:val="2"/>
    </w:pPr>
    <w:rPr>
      <w:b/>
      <w:sz w:val="28"/>
    </w:rPr>
  </w:style>
  <w:style w:type="paragraph" w:styleId="4">
    <w:name w:val="heading 4"/>
    <w:basedOn w:val="a0"/>
    <w:next w:val="a0"/>
    <w:link w:val="40"/>
    <w:qFormat/>
    <w:rsid w:val="00C531E7"/>
    <w:pPr>
      <w:keepNext/>
      <w:outlineLvl w:val="3"/>
    </w:pPr>
    <w:rPr>
      <w:b/>
    </w:rPr>
  </w:style>
  <w:style w:type="paragraph" w:styleId="5">
    <w:name w:val="heading 5"/>
    <w:basedOn w:val="a0"/>
    <w:next w:val="a0"/>
    <w:link w:val="50"/>
    <w:qFormat/>
    <w:rsid w:val="00C531E7"/>
    <w:pPr>
      <w:keepNext/>
      <w:jc w:val="center"/>
      <w:outlineLvl w:val="4"/>
    </w:pPr>
    <w:rPr>
      <w:b/>
      <w:bCs/>
      <w:sz w:val="28"/>
    </w:rPr>
  </w:style>
  <w:style w:type="paragraph" w:styleId="6">
    <w:name w:val="heading 6"/>
    <w:basedOn w:val="a0"/>
    <w:next w:val="a0"/>
    <w:link w:val="60"/>
    <w:qFormat/>
    <w:rsid w:val="00C531E7"/>
    <w:pPr>
      <w:keepNext/>
      <w:outlineLvl w:val="5"/>
    </w:pPr>
    <w:rPr>
      <w:b/>
      <w:sz w:val="22"/>
    </w:rPr>
  </w:style>
  <w:style w:type="paragraph" w:styleId="7">
    <w:name w:val="heading 7"/>
    <w:basedOn w:val="a0"/>
    <w:next w:val="a0"/>
    <w:link w:val="70"/>
    <w:qFormat/>
    <w:rsid w:val="00C531E7"/>
    <w:pPr>
      <w:keepNext/>
      <w:ind w:firstLine="397"/>
      <w:jc w:val="both"/>
      <w:outlineLvl w:val="6"/>
    </w:pPr>
    <w:rPr>
      <w:sz w:val="24"/>
    </w:rPr>
  </w:style>
  <w:style w:type="paragraph" w:styleId="8">
    <w:name w:val="heading 8"/>
    <w:basedOn w:val="a0"/>
    <w:next w:val="a0"/>
    <w:link w:val="80"/>
    <w:qFormat/>
    <w:rsid w:val="00C531E7"/>
    <w:pPr>
      <w:keepNext/>
      <w:jc w:val="both"/>
      <w:outlineLvl w:val="7"/>
    </w:pPr>
    <w:rPr>
      <w:b/>
      <w:sz w:val="24"/>
    </w:rPr>
  </w:style>
  <w:style w:type="paragraph" w:styleId="9">
    <w:name w:val="heading 9"/>
    <w:basedOn w:val="a0"/>
    <w:next w:val="a0"/>
    <w:link w:val="90"/>
    <w:qFormat/>
    <w:rsid w:val="00C531E7"/>
    <w:pPr>
      <w:keepNext/>
      <w:ind w:firstLine="720"/>
      <w:jc w:val="both"/>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C531E7"/>
    <w:pPr>
      <w:ind w:right="-1050"/>
      <w:jc w:val="center"/>
    </w:pPr>
    <w:rPr>
      <w:b/>
      <w:sz w:val="28"/>
    </w:rPr>
  </w:style>
  <w:style w:type="paragraph" w:customStyle="1" w:styleId="11">
    <w:name w:val="çàãîëîâîê 1"/>
    <w:basedOn w:val="a0"/>
    <w:next w:val="a0"/>
    <w:rsid w:val="00C531E7"/>
    <w:pPr>
      <w:keepNext/>
      <w:jc w:val="center"/>
    </w:pPr>
    <w:rPr>
      <w:rFonts w:ascii="Arial" w:hAnsi="Arial"/>
      <w:b/>
      <w:sz w:val="24"/>
    </w:rPr>
  </w:style>
  <w:style w:type="paragraph" w:customStyle="1" w:styleId="a6">
    <w:name w:val="Îáû÷íûé"/>
    <w:rsid w:val="00C531E7"/>
    <w:rPr>
      <w:rFonts w:ascii="Dutch" w:hAnsi="Dutch"/>
    </w:rPr>
  </w:style>
  <w:style w:type="paragraph" w:styleId="a7">
    <w:name w:val="Body Text Indent"/>
    <w:basedOn w:val="a0"/>
    <w:link w:val="a8"/>
    <w:rsid w:val="00C531E7"/>
    <w:pPr>
      <w:ind w:firstLine="397"/>
      <w:jc w:val="both"/>
    </w:pPr>
    <w:rPr>
      <w:sz w:val="24"/>
    </w:rPr>
  </w:style>
  <w:style w:type="paragraph" w:customStyle="1" w:styleId="a9">
    <w:name w:val="Îñíîâíîé òåêñò"/>
    <w:basedOn w:val="a6"/>
    <w:rsid w:val="00C531E7"/>
    <w:rPr>
      <w:rFonts w:ascii="Times New Roman" w:hAnsi="Times New Roman"/>
      <w:sz w:val="24"/>
    </w:rPr>
  </w:style>
  <w:style w:type="paragraph" w:customStyle="1" w:styleId="Iauiue">
    <w:name w:val="Iau?iue"/>
    <w:rsid w:val="00C531E7"/>
  </w:style>
  <w:style w:type="paragraph" w:customStyle="1" w:styleId="51">
    <w:name w:val="заголовок 5"/>
    <w:basedOn w:val="a0"/>
    <w:next w:val="a0"/>
    <w:rsid w:val="00C531E7"/>
    <w:pPr>
      <w:spacing w:before="240" w:after="60"/>
    </w:pPr>
    <w:rPr>
      <w:rFonts w:ascii="Arial" w:hAnsi="Arial"/>
      <w:sz w:val="22"/>
      <w:lang w:val="en-US"/>
    </w:rPr>
  </w:style>
  <w:style w:type="paragraph" w:styleId="aa">
    <w:name w:val="Body Text"/>
    <w:basedOn w:val="a0"/>
    <w:link w:val="ab"/>
    <w:rsid w:val="00C531E7"/>
    <w:pPr>
      <w:jc w:val="both"/>
    </w:pPr>
    <w:rPr>
      <w:rFonts w:ascii="Arial" w:hAnsi="Arial"/>
      <w:sz w:val="24"/>
    </w:rPr>
  </w:style>
  <w:style w:type="paragraph" w:customStyle="1" w:styleId="Iniiaiieoaeno3">
    <w:name w:val="Iniiaiie oaeno 3"/>
    <w:basedOn w:val="Iauiue"/>
    <w:rsid w:val="00C531E7"/>
    <w:pPr>
      <w:jc w:val="both"/>
    </w:pPr>
    <w:rPr>
      <w:b/>
    </w:rPr>
  </w:style>
  <w:style w:type="paragraph" w:customStyle="1" w:styleId="caaieiaie2">
    <w:name w:val="caaieiaie 2"/>
    <w:basedOn w:val="Iauiue"/>
    <w:next w:val="Iauiue"/>
    <w:rsid w:val="00C531E7"/>
    <w:pPr>
      <w:keepNext/>
      <w:jc w:val="center"/>
    </w:pPr>
    <w:rPr>
      <w:b/>
    </w:rPr>
  </w:style>
  <w:style w:type="paragraph" w:styleId="20">
    <w:name w:val="Body Text Indent 2"/>
    <w:basedOn w:val="a0"/>
    <w:link w:val="21"/>
    <w:rsid w:val="00C531E7"/>
    <w:pPr>
      <w:ind w:firstLine="397"/>
      <w:jc w:val="both"/>
    </w:pPr>
    <w:rPr>
      <w:sz w:val="22"/>
    </w:rPr>
  </w:style>
  <w:style w:type="paragraph" w:styleId="32">
    <w:name w:val="Body Text Indent 3"/>
    <w:basedOn w:val="a0"/>
    <w:link w:val="33"/>
    <w:rsid w:val="00C531E7"/>
    <w:pPr>
      <w:ind w:firstLine="720"/>
      <w:jc w:val="both"/>
    </w:pPr>
    <w:rPr>
      <w:b/>
      <w:i/>
      <w:sz w:val="22"/>
    </w:rPr>
  </w:style>
  <w:style w:type="paragraph" w:customStyle="1" w:styleId="caaieiaie4">
    <w:name w:val="caaieiaie 4"/>
    <w:basedOn w:val="Iauiue"/>
    <w:next w:val="Iauiue"/>
    <w:rsid w:val="00C531E7"/>
    <w:pPr>
      <w:keepNext/>
      <w:jc w:val="center"/>
    </w:pPr>
    <w:rPr>
      <w:b/>
      <w:sz w:val="24"/>
    </w:rPr>
  </w:style>
  <w:style w:type="paragraph" w:styleId="22">
    <w:name w:val="Body Text 2"/>
    <w:basedOn w:val="a0"/>
    <w:link w:val="23"/>
    <w:rsid w:val="00C531E7"/>
    <w:pPr>
      <w:jc w:val="center"/>
    </w:pPr>
    <w:rPr>
      <w:b/>
      <w:sz w:val="18"/>
    </w:rPr>
  </w:style>
  <w:style w:type="paragraph" w:customStyle="1" w:styleId="Iauiue1">
    <w:name w:val="Iau?iue1"/>
    <w:rsid w:val="00C531E7"/>
  </w:style>
  <w:style w:type="paragraph" w:styleId="ac">
    <w:name w:val="footer"/>
    <w:basedOn w:val="a0"/>
    <w:link w:val="ad"/>
    <w:rsid w:val="00C531E7"/>
    <w:pPr>
      <w:tabs>
        <w:tab w:val="center" w:pos="4153"/>
        <w:tab w:val="right" w:pos="8306"/>
      </w:tabs>
    </w:pPr>
  </w:style>
  <w:style w:type="character" w:styleId="ae">
    <w:name w:val="page number"/>
    <w:basedOn w:val="a1"/>
    <w:rsid w:val="00C531E7"/>
  </w:style>
  <w:style w:type="paragraph" w:styleId="34">
    <w:name w:val="Body Text 3"/>
    <w:basedOn w:val="a0"/>
    <w:link w:val="35"/>
    <w:rsid w:val="00C531E7"/>
    <w:pPr>
      <w:jc w:val="both"/>
    </w:pPr>
    <w:rPr>
      <w:sz w:val="22"/>
    </w:rPr>
  </w:style>
  <w:style w:type="paragraph" w:styleId="af">
    <w:name w:val="header"/>
    <w:basedOn w:val="a0"/>
    <w:link w:val="af0"/>
    <w:rsid w:val="00C531E7"/>
    <w:pPr>
      <w:tabs>
        <w:tab w:val="center" w:pos="4677"/>
        <w:tab w:val="right" w:pos="9355"/>
      </w:tabs>
    </w:pPr>
  </w:style>
  <w:style w:type="paragraph" w:styleId="af1">
    <w:name w:val="Subtitle"/>
    <w:basedOn w:val="a0"/>
    <w:link w:val="af2"/>
    <w:qFormat/>
    <w:rsid w:val="00C531E7"/>
    <w:pPr>
      <w:jc w:val="both"/>
    </w:pPr>
    <w:rPr>
      <w:sz w:val="24"/>
    </w:rPr>
  </w:style>
  <w:style w:type="paragraph" w:styleId="HTML">
    <w:name w:val="HTML Preformatted"/>
    <w:basedOn w:val="a0"/>
    <w:link w:val="HTML0"/>
    <w:rsid w:val="00C5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f3">
    <w:name w:val="Balloon Text"/>
    <w:basedOn w:val="a0"/>
    <w:link w:val="24"/>
    <w:semiHidden/>
    <w:rsid w:val="00C531E7"/>
    <w:rPr>
      <w:rFonts w:ascii="Tahoma" w:hAnsi="Tahoma" w:cs="Tahoma"/>
      <w:sz w:val="16"/>
      <w:szCs w:val="16"/>
    </w:rPr>
  </w:style>
  <w:style w:type="paragraph" w:customStyle="1" w:styleId="ssw11">
    <w:name w:val="ssw_1.1"/>
    <w:basedOn w:val="2"/>
    <w:rsid w:val="00C531E7"/>
    <w:pPr>
      <w:keepNext w:val="0"/>
      <w:keepLines/>
      <w:spacing w:before="120" w:after="60"/>
      <w:jc w:val="both"/>
    </w:pPr>
    <w:rPr>
      <w:rFonts w:ascii="Arial" w:hAnsi="Arial"/>
    </w:rPr>
  </w:style>
  <w:style w:type="character" w:styleId="af4">
    <w:name w:val="Hyperlink"/>
    <w:basedOn w:val="a1"/>
    <w:uiPriority w:val="99"/>
    <w:rsid w:val="00C531E7"/>
    <w:rPr>
      <w:color w:val="0000FF"/>
      <w:u w:val="single"/>
    </w:rPr>
  </w:style>
  <w:style w:type="paragraph" w:styleId="af5">
    <w:name w:val="Block Text"/>
    <w:basedOn w:val="a0"/>
    <w:rsid w:val="00C531E7"/>
    <w:pPr>
      <w:tabs>
        <w:tab w:val="left" w:pos="1134"/>
      </w:tabs>
      <w:ind w:left="113" w:right="113"/>
      <w:jc w:val="center"/>
    </w:pPr>
    <w:rPr>
      <w:b/>
      <w:bCs/>
      <w:sz w:val="16"/>
      <w:szCs w:val="24"/>
    </w:rPr>
  </w:style>
  <w:style w:type="paragraph" w:styleId="af6">
    <w:name w:val="annotation text"/>
    <w:basedOn w:val="a0"/>
    <w:link w:val="af7"/>
    <w:rsid w:val="00C531E7"/>
    <w:pPr>
      <w:tabs>
        <w:tab w:val="left" w:pos="1134"/>
      </w:tabs>
      <w:spacing w:before="100" w:beforeAutospacing="1" w:after="120"/>
    </w:pPr>
  </w:style>
  <w:style w:type="character" w:styleId="af8">
    <w:name w:val="annotation reference"/>
    <w:basedOn w:val="a1"/>
    <w:rsid w:val="00C531E7"/>
    <w:rPr>
      <w:sz w:val="16"/>
      <w:szCs w:val="16"/>
    </w:rPr>
  </w:style>
  <w:style w:type="paragraph" w:styleId="af9">
    <w:name w:val="annotation subject"/>
    <w:basedOn w:val="af6"/>
    <w:next w:val="af6"/>
    <w:link w:val="afa"/>
    <w:rsid w:val="00C531E7"/>
    <w:pPr>
      <w:tabs>
        <w:tab w:val="clear" w:pos="1134"/>
      </w:tabs>
      <w:spacing w:before="0" w:beforeAutospacing="0" w:after="0"/>
    </w:pPr>
    <w:rPr>
      <w:b/>
      <w:bCs/>
    </w:rPr>
  </w:style>
  <w:style w:type="paragraph" w:customStyle="1" w:styleId="afb">
    <w:name w:val="Обычный + Черный"/>
    <w:aliases w:val="по ширине"/>
    <w:basedOn w:val="a0"/>
    <w:rsid w:val="00C531E7"/>
    <w:pPr>
      <w:tabs>
        <w:tab w:val="num" w:pos="360"/>
      </w:tabs>
      <w:ind w:left="360" w:hanging="360"/>
      <w:jc w:val="both"/>
    </w:pPr>
    <w:rPr>
      <w:bCs/>
      <w:color w:val="000000"/>
      <w:sz w:val="24"/>
      <w:szCs w:val="24"/>
    </w:rPr>
  </w:style>
  <w:style w:type="paragraph" w:customStyle="1" w:styleId="61">
    <w:name w:val="Заг.6"/>
    <w:basedOn w:val="a7"/>
    <w:next w:val="a0"/>
    <w:rsid w:val="00C531E7"/>
    <w:pPr>
      <w:tabs>
        <w:tab w:val="num" w:pos="360"/>
        <w:tab w:val="left" w:pos="2552"/>
      </w:tabs>
      <w:spacing w:before="240"/>
    </w:pPr>
    <w:rPr>
      <w:b/>
      <w:szCs w:val="24"/>
      <w:lang w:val="en-US" w:eastAsia="en-US"/>
    </w:rPr>
  </w:style>
  <w:style w:type="table" w:styleId="afc">
    <w:name w:val="Table Grid"/>
    <w:basedOn w:val="a2"/>
    <w:uiPriority w:val="59"/>
    <w:rsid w:val="00E75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ункт"/>
    <w:basedOn w:val="a0"/>
    <w:rsid w:val="00EE66EE"/>
    <w:pPr>
      <w:tabs>
        <w:tab w:val="num" w:pos="1134"/>
      </w:tabs>
      <w:spacing w:line="360" w:lineRule="auto"/>
      <w:ind w:left="1134" w:hanging="1134"/>
      <w:jc w:val="both"/>
    </w:pPr>
    <w:rPr>
      <w:snapToGrid w:val="0"/>
      <w:sz w:val="28"/>
      <w:szCs w:val="28"/>
    </w:rPr>
  </w:style>
  <w:style w:type="character" w:customStyle="1" w:styleId="afe">
    <w:name w:val="Пункт Знак"/>
    <w:basedOn w:val="a1"/>
    <w:rsid w:val="00EE66EE"/>
    <w:rPr>
      <w:sz w:val="28"/>
      <w:lang w:val="ru-RU" w:eastAsia="ru-RU" w:bidi="ar-SA"/>
    </w:rPr>
  </w:style>
  <w:style w:type="character" w:customStyle="1" w:styleId="aff">
    <w:name w:val="комментарий"/>
    <w:basedOn w:val="a1"/>
    <w:rsid w:val="00EE66EE"/>
    <w:rPr>
      <w:b/>
      <w:i/>
      <w:shd w:val="clear" w:color="auto" w:fill="FFFF99"/>
    </w:rPr>
  </w:style>
  <w:style w:type="character" w:customStyle="1" w:styleId="af7">
    <w:name w:val="Текст примечания Знак"/>
    <w:basedOn w:val="a1"/>
    <w:link w:val="af6"/>
    <w:rsid w:val="00115BA7"/>
  </w:style>
  <w:style w:type="character" w:customStyle="1" w:styleId="afa">
    <w:name w:val="Тема примечания Знак"/>
    <w:basedOn w:val="af7"/>
    <w:link w:val="af9"/>
    <w:rsid w:val="00115BA7"/>
    <w:rPr>
      <w:b/>
      <w:bCs/>
    </w:rPr>
  </w:style>
  <w:style w:type="paragraph" w:styleId="aff0">
    <w:name w:val="List Paragraph"/>
    <w:aliases w:val="Bulleted list,Bullet 1,List Paragraph Char Char,b1,b1 + Justified,Bullet 11,b1 + Justified1,Bullet 111,b1 + Justified11,Bullet List,Numbered List,Paragraphe de liste1,lp1"/>
    <w:basedOn w:val="a0"/>
    <w:link w:val="aff1"/>
    <w:uiPriority w:val="34"/>
    <w:qFormat/>
    <w:rsid w:val="00115BA7"/>
    <w:pPr>
      <w:spacing w:line="360" w:lineRule="auto"/>
      <w:ind w:left="720" w:firstLine="567"/>
      <w:contextualSpacing/>
      <w:jc w:val="both"/>
    </w:pPr>
    <w:rPr>
      <w:snapToGrid w:val="0"/>
      <w:sz w:val="28"/>
      <w:szCs w:val="28"/>
    </w:rPr>
  </w:style>
  <w:style w:type="table" w:styleId="aff2">
    <w:name w:val="Table Elegant"/>
    <w:basedOn w:val="a2"/>
    <w:rsid w:val="00106A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2"/>
    <w:rsid w:val="00106A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0">
    <w:name w:val="Верхний колонтитул Знак"/>
    <w:link w:val="af"/>
    <w:rsid w:val="0083365E"/>
  </w:style>
  <w:style w:type="paragraph" w:customStyle="1" w:styleId="aff3">
    <w:name w:val="Абзац с отступом"/>
    <w:basedOn w:val="a0"/>
    <w:link w:val="aff4"/>
    <w:qFormat/>
    <w:rsid w:val="00665BF8"/>
    <w:pPr>
      <w:ind w:firstLine="709"/>
      <w:contextualSpacing/>
      <w:jc w:val="both"/>
    </w:pPr>
    <w:rPr>
      <w:rFonts w:ascii="Arial Narrow" w:eastAsiaTheme="minorHAnsi" w:hAnsi="Arial Narrow" w:cstheme="minorBidi"/>
      <w:sz w:val="22"/>
      <w:szCs w:val="22"/>
      <w:lang w:eastAsia="en-US"/>
    </w:rPr>
  </w:style>
  <w:style w:type="character" w:customStyle="1" w:styleId="aff4">
    <w:name w:val="Абзац с отступом знак"/>
    <w:basedOn w:val="a1"/>
    <w:link w:val="aff3"/>
    <w:rsid w:val="00665BF8"/>
    <w:rPr>
      <w:rFonts w:ascii="Arial Narrow" w:eastAsiaTheme="minorHAnsi" w:hAnsi="Arial Narrow" w:cstheme="minorBidi"/>
      <w:sz w:val="22"/>
      <w:szCs w:val="22"/>
      <w:lang w:eastAsia="en-US"/>
    </w:rPr>
  </w:style>
  <w:style w:type="table" w:customStyle="1" w:styleId="13">
    <w:name w:val="Сетка таблицы1"/>
    <w:basedOn w:val="a2"/>
    <w:next w:val="afc"/>
    <w:rsid w:val="00970036"/>
    <w:pPr>
      <w:jc w:val="both"/>
    </w:pPr>
    <w:rPr>
      <w:rFonts w:ascii="Arial Narrow" w:eastAsiaTheme="minorHAns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1">
    <w:name w:val="01 ДОГ_Заголовок 1"/>
    <w:basedOn w:val="1"/>
    <w:next w:val="a0"/>
    <w:link w:val="0110"/>
    <w:rsid w:val="009523A3"/>
    <w:pPr>
      <w:tabs>
        <w:tab w:val="num" w:pos="360"/>
      </w:tabs>
      <w:spacing w:before="120" w:after="120"/>
      <w:jc w:val="center"/>
    </w:pPr>
  </w:style>
  <w:style w:type="character" w:customStyle="1" w:styleId="10">
    <w:name w:val="Заголовок 1 Знак"/>
    <w:basedOn w:val="a1"/>
    <w:link w:val="1"/>
    <w:rsid w:val="009523A3"/>
    <w:rPr>
      <w:b/>
      <w:sz w:val="24"/>
    </w:rPr>
  </w:style>
  <w:style w:type="character" w:customStyle="1" w:styleId="0110">
    <w:name w:val="01 ДОГ_Заголовок 1 Знак"/>
    <w:basedOn w:val="10"/>
    <w:link w:val="011"/>
    <w:rsid w:val="009523A3"/>
    <w:rPr>
      <w:b/>
      <w:sz w:val="24"/>
    </w:rPr>
  </w:style>
  <w:style w:type="paragraph" w:customStyle="1" w:styleId="02">
    <w:name w:val="02"/>
    <w:basedOn w:val="aff3"/>
    <w:qFormat/>
    <w:rsid w:val="00406921"/>
    <w:pPr>
      <w:tabs>
        <w:tab w:val="num" w:pos="360"/>
      </w:tabs>
      <w:spacing w:before="120"/>
      <w:ind w:firstLine="720"/>
      <w:contextualSpacing w:val="0"/>
    </w:pPr>
    <w:rPr>
      <w:rFonts w:ascii="Times New Roman" w:hAnsi="Times New Roman" w:cs="Times New Roman"/>
      <w:sz w:val="24"/>
      <w:szCs w:val="24"/>
    </w:rPr>
  </w:style>
  <w:style w:type="paragraph" w:customStyle="1" w:styleId="03">
    <w:name w:val="03"/>
    <w:basedOn w:val="aff3"/>
    <w:next w:val="02"/>
    <w:qFormat/>
    <w:rsid w:val="00ED4CB5"/>
    <w:pPr>
      <w:spacing w:before="120" w:after="120"/>
      <w:ind w:firstLine="680"/>
    </w:pPr>
    <w:rPr>
      <w:rFonts w:ascii="Times New Roman" w:hAnsi="Times New Roman" w:cs="Times New Roman"/>
      <w:sz w:val="24"/>
      <w:szCs w:val="24"/>
    </w:rPr>
  </w:style>
  <w:style w:type="paragraph" w:customStyle="1" w:styleId="01">
    <w:name w:val="01"/>
    <w:basedOn w:val="011"/>
    <w:qFormat/>
    <w:rsid w:val="00ED4CB5"/>
  </w:style>
  <w:style w:type="paragraph" w:customStyle="1" w:styleId="04">
    <w:name w:val="04"/>
    <w:basedOn w:val="aff0"/>
    <w:qFormat/>
    <w:rsid w:val="00ED4CB5"/>
    <w:pPr>
      <w:tabs>
        <w:tab w:val="num" w:pos="360"/>
      </w:tabs>
      <w:spacing w:before="60" w:line="240" w:lineRule="auto"/>
      <w:ind w:left="426" w:firstLine="737"/>
      <w:contextualSpacing w:val="0"/>
    </w:pPr>
    <w:rPr>
      <w:rFonts w:eastAsiaTheme="minorHAnsi"/>
      <w:sz w:val="24"/>
      <w:szCs w:val="24"/>
      <w:lang w:eastAsia="en-US"/>
    </w:rPr>
  </w:style>
  <w:style w:type="paragraph" w:customStyle="1" w:styleId="05">
    <w:name w:val="05"/>
    <w:basedOn w:val="aff0"/>
    <w:qFormat/>
    <w:rsid w:val="00613AA0"/>
    <w:pPr>
      <w:tabs>
        <w:tab w:val="num" w:pos="360"/>
      </w:tabs>
      <w:spacing w:line="240" w:lineRule="auto"/>
      <w:ind w:left="709" w:firstLine="0"/>
      <w:contextualSpacing w:val="0"/>
    </w:pPr>
    <w:rPr>
      <w:rFonts w:eastAsiaTheme="minorHAnsi"/>
      <w:sz w:val="24"/>
      <w:szCs w:val="24"/>
      <w:lang w:eastAsia="en-US"/>
    </w:rPr>
  </w:style>
  <w:style w:type="character" w:customStyle="1" w:styleId="14">
    <w:name w:val="Неразрешенное упоминание1"/>
    <w:basedOn w:val="a1"/>
    <w:uiPriority w:val="99"/>
    <w:semiHidden/>
    <w:unhideWhenUsed/>
    <w:rsid w:val="00125CA0"/>
    <w:rPr>
      <w:color w:val="605E5C"/>
      <w:shd w:val="clear" w:color="auto" w:fill="E1DFDD"/>
    </w:rPr>
  </w:style>
  <w:style w:type="paragraph" w:customStyle="1" w:styleId="Default">
    <w:name w:val="Default"/>
    <w:rsid w:val="00E12B26"/>
    <w:pPr>
      <w:autoSpaceDE w:val="0"/>
      <w:autoSpaceDN w:val="0"/>
      <w:adjustRightInd w:val="0"/>
    </w:pPr>
    <w:rPr>
      <w:rFonts w:eastAsiaTheme="minorHAnsi"/>
      <w:color w:val="000000"/>
      <w:sz w:val="24"/>
      <w:szCs w:val="24"/>
      <w:lang w:eastAsia="en-US"/>
    </w:rPr>
  </w:style>
  <w:style w:type="character" w:customStyle="1" w:styleId="aff1">
    <w:name w:val="Абзац списка Знак"/>
    <w:aliases w:val="Bulleted list Знак,Bullet 1 Знак,List Paragraph Char Char Знак,b1 Знак,b1 + Justified Знак,Bullet 11 Знак,b1 + Justified1 Знак,Bullet 111 Знак,b1 + Justified11 Знак,Bullet List Знак,Numbered List Знак,Paragraphe de liste1 Знак,lp1 Знак"/>
    <w:link w:val="aff0"/>
    <w:uiPriority w:val="34"/>
    <w:locked/>
    <w:rsid w:val="00E12B26"/>
    <w:rPr>
      <w:snapToGrid w:val="0"/>
      <w:sz w:val="28"/>
      <w:szCs w:val="28"/>
    </w:rPr>
  </w:style>
  <w:style w:type="character" w:styleId="aff5">
    <w:name w:val="FollowedHyperlink"/>
    <w:basedOn w:val="a1"/>
    <w:uiPriority w:val="99"/>
    <w:semiHidden/>
    <w:unhideWhenUsed/>
    <w:rsid w:val="00C149EF"/>
    <w:rPr>
      <w:color w:val="954F72"/>
      <w:u w:val="single"/>
    </w:rPr>
  </w:style>
  <w:style w:type="paragraph" w:customStyle="1" w:styleId="msonormal0">
    <w:name w:val="msonormal"/>
    <w:basedOn w:val="a0"/>
    <w:rsid w:val="00C149EF"/>
    <w:pPr>
      <w:spacing w:before="100" w:beforeAutospacing="1" w:after="100" w:afterAutospacing="1"/>
    </w:pPr>
    <w:rPr>
      <w:sz w:val="24"/>
      <w:szCs w:val="24"/>
    </w:rPr>
  </w:style>
  <w:style w:type="paragraph" w:customStyle="1" w:styleId="font5">
    <w:name w:val="font5"/>
    <w:basedOn w:val="a0"/>
    <w:rsid w:val="00C149EF"/>
    <w:pPr>
      <w:spacing w:before="100" w:beforeAutospacing="1" w:after="100" w:afterAutospacing="1"/>
    </w:pPr>
    <w:rPr>
      <w:rFonts w:ascii="Arial Narrow" w:hAnsi="Arial Narrow"/>
      <w:color w:val="000000"/>
      <w:sz w:val="22"/>
      <w:szCs w:val="22"/>
    </w:rPr>
  </w:style>
  <w:style w:type="paragraph" w:customStyle="1" w:styleId="xl63">
    <w:name w:val="xl63"/>
    <w:basedOn w:val="a0"/>
    <w:rsid w:val="00C149EF"/>
    <w:pPr>
      <w:pBdr>
        <w:top w:val="single" w:sz="8" w:space="0" w:color="auto"/>
        <w:left w:val="single" w:sz="8" w:space="0" w:color="auto"/>
        <w:bottom w:val="single" w:sz="8" w:space="0" w:color="auto"/>
        <w:right w:val="single" w:sz="8" w:space="0" w:color="auto"/>
      </w:pBdr>
      <w:shd w:val="clear" w:color="000000" w:fill="ACB9CA"/>
      <w:spacing w:before="100" w:beforeAutospacing="1" w:after="100" w:afterAutospacing="1"/>
      <w:jc w:val="center"/>
      <w:textAlignment w:val="center"/>
    </w:pPr>
    <w:rPr>
      <w:b/>
      <w:bCs/>
      <w:sz w:val="24"/>
      <w:szCs w:val="24"/>
    </w:rPr>
  </w:style>
  <w:style w:type="paragraph" w:customStyle="1" w:styleId="xl64">
    <w:name w:val="xl64"/>
    <w:basedOn w:val="a0"/>
    <w:rsid w:val="00C149EF"/>
    <w:pPr>
      <w:pBdr>
        <w:top w:val="single" w:sz="8" w:space="0" w:color="auto"/>
        <w:bottom w:val="single" w:sz="8" w:space="0" w:color="auto"/>
        <w:right w:val="single" w:sz="8" w:space="0" w:color="auto"/>
      </w:pBdr>
      <w:shd w:val="clear" w:color="000000" w:fill="ACB9CA"/>
      <w:spacing w:before="100" w:beforeAutospacing="1" w:after="100" w:afterAutospacing="1"/>
      <w:jc w:val="center"/>
      <w:textAlignment w:val="center"/>
    </w:pPr>
    <w:rPr>
      <w:b/>
      <w:bCs/>
      <w:color w:val="000000"/>
      <w:sz w:val="24"/>
      <w:szCs w:val="24"/>
    </w:rPr>
  </w:style>
  <w:style w:type="paragraph" w:customStyle="1" w:styleId="xl65">
    <w:name w:val="xl65"/>
    <w:basedOn w:val="a0"/>
    <w:rsid w:val="00C149EF"/>
    <w:pPr>
      <w:pBdr>
        <w:top w:val="single" w:sz="8" w:space="0" w:color="auto"/>
        <w:bottom w:val="single" w:sz="8" w:space="0" w:color="auto"/>
        <w:right w:val="single" w:sz="8" w:space="0" w:color="auto"/>
      </w:pBdr>
      <w:shd w:val="clear" w:color="000000" w:fill="ACB9CA"/>
      <w:spacing w:before="100" w:beforeAutospacing="1" w:after="100" w:afterAutospacing="1"/>
      <w:jc w:val="center"/>
      <w:textAlignment w:val="center"/>
    </w:pPr>
    <w:rPr>
      <w:b/>
      <w:bCs/>
      <w:color w:val="000000"/>
      <w:sz w:val="24"/>
      <w:szCs w:val="24"/>
    </w:rPr>
  </w:style>
  <w:style w:type="paragraph" w:customStyle="1" w:styleId="xl66">
    <w:name w:val="xl66"/>
    <w:basedOn w:val="a0"/>
    <w:rsid w:val="00C149EF"/>
    <w:pPr>
      <w:pBdr>
        <w:left w:val="single" w:sz="8" w:space="0" w:color="auto"/>
        <w:bottom w:val="single" w:sz="8" w:space="0" w:color="auto"/>
        <w:right w:val="single" w:sz="8" w:space="0" w:color="auto"/>
      </w:pBdr>
      <w:shd w:val="clear" w:color="000000" w:fill="B4C6E7"/>
      <w:spacing w:before="100" w:beforeAutospacing="1" w:after="100" w:afterAutospacing="1"/>
      <w:textAlignment w:val="center"/>
    </w:pPr>
    <w:rPr>
      <w:b/>
      <w:bCs/>
      <w:sz w:val="24"/>
      <w:szCs w:val="24"/>
    </w:rPr>
  </w:style>
  <w:style w:type="paragraph" w:customStyle="1" w:styleId="xl67">
    <w:name w:val="xl67"/>
    <w:basedOn w:val="a0"/>
    <w:rsid w:val="00C149EF"/>
    <w:pPr>
      <w:pBdr>
        <w:top w:val="single" w:sz="8" w:space="0" w:color="auto"/>
        <w:left w:val="single" w:sz="8" w:space="0" w:color="auto"/>
        <w:bottom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68">
    <w:name w:val="xl68"/>
    <w:basedOn w:val="a0"/>
    <w:rsid w:val="00C149EF"/>
    <w:pPr>
      <w:pBdr>
        <w:top w:val="single" w:sz="8" w:space="0" w:color="auto"/>
        <w:bottom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69">
    <w:name w:val="xl69"/>
    <w:basedOn w:val="a0"/>
    <w:rsid w:val="00C149EF"/>
    <w:pPr>
      <w:pBdr>
        <w:top w:val="single" w:sz="8" w:space="0" w:color="auto"/>
        <w:bottom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70">
    <w:name w:val="xl70"/>
    <w:basedOn w:val="a0"/>
    <w:rsid w:val="00C149EF"/>
    <w:pPr>
      <w:pBdr>
        <w:left w:val="single" w:sz="8" w:space="0" w:color="auto"/>
        <w:bottom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71">
    <w:name w:val="xl71"/>
    <w:basedOn w:val="a0"/>
    <w:rsid w:val="00C149E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4"/>
      <w:szCs w:val="24"/>
    </w:rPr>
  </w:style>
  <w:style w:type="paragraph" w:customStyle="1" w:styleId="xl72">
    <w:name w:val="xl72"/>
    <w:basedOn w:val="a0"/>
    <w:rsid w:val="00C149E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0"/>
    <w:rsid w:val="00C149EF"/>
    <w:pPr>
      <w:pBdr>
        <w:bottom w:val="single" w:sz="8" w:space="0" w:color="auto"/>
        <w:right w:val="single" w:sz="8" w:space="0" w:color="auto"/>
      </w:pBdr>
      <w:shd w:val="clear" w:color="000000" w:fill="FFFFFF"/>
      <w:spacing w:before="100" w:beforeAutospacing="1" w:after="100" w:afterAutospacing="1"/>
      <w:textAlignment w:val="center"/>
    </w:pPr>
    <w:rPr>
      <w:color w:val="000000"/>
      <w:sz w:val="24"/>
      <w:szCs w:val="24"/>
    </w:rPr>
  </w:style>
  <w:style w:type="paragraph" w:customStyle="1" w:styleId="xl74">
    <w:name w:val="xl74"/>
    <w:basedOn w:val="a0"/>
    <w:rsid w:val="00C149EF"/>
    <w:pPr>
      <w:pBdr>
        <w:left w:val="single" w:sz="8" w:space="0" w:color="auto"/>
        <w:bottom w:val="single" w:sz="8" w:space="0" w:color="auto"/>
      </w:pBdr>
      <w:shd w:val="clear" w:color="000000" w:fill="ACB9CA"/>
      <w:spacing w:before="100" w:beforeAutospacing="1" w:after="100" w:afterAutospacing="1"/>
      <w:textAlignment w:val="center"/>
    </w:pPr>
    <w:rPr>
      <w:b/>
      <w:bCs/>
      <w:sz w:val="24"/>
      <w:szCs w:val="24"/>
    </w:rPr>
  </w:style>
  <w:style w:type="paragraph" w:customStyle="1" w:styleId="xl75">
    <w:name w:val="xl75"/>
    <w:basedOn w:val="a0"/>
    <w:rsid w:val="00C149EF"/>
    <w:pPr>
      <w:pBdr>
        <w:top w:val="single" w:sz="8" w:space="0" w:color="auto"/>
        <w:left w:val="single" w:sz="8" w:space="0" w:color="auto"/>
        <w:bottom w:val="single" w:sz="8" w:space="0" w:color="auto"/>
      </w:pBdr>
      <w:shd w:val="clear" w:color="000000" w:fill="ACB9CA"/>
      <w:spacing w:before="100" w:beforeAutospacing="1" w:after="100" w:afterAutospacing="1"/>
      <w:textAlignment w:val="center"/>
    </w:pPr>
    <w:rPr>
      <w:b/>
      <w:bCs/>
      <w:color w:val="000000"/>
      <w:sz w:val="24"/>
      <w:szCs w:val="24"/>
    </w:rPr>
  </w:style>
  <w:style w:type="paragraph" w:customStyle="1" w:styleId="xl76">
    <w:name w:val="xl76"/>
    <w:basedOn w:val="a0"/>
    <w:rsid w:val="00C149EF"/>
    <w:pPr>
      <w:pBdr>
        <w:top w:val="single" w:sz="8" w:space="0" w:color="auto"/>
        <w:bottom w:val="single" w:sz="8" w:space="0" w:color="auto"/>
      </w:pBdr>
      <w:shd w:val="clear" w:color="000000" w:fill="ACB9CA"/>
      <w:spacing w:before="100" w:beforeAutospacing="1" w:after="100" w:afterAutospacing="1"/>
      <w:textAlignment w:val="center"/>
    </w:pPr>
    <w:rPr>
      <w:b/>
      <w:bCs/>
      <w:color w:val="000000"/>
      <w:sz w:val="24"/>
      <w:szCs w:val="24"/>
    </w:rPr>
  </w:style>
  <w:style w:type="paragraph" w:customStyle="1" w:styleId="xl77">
    <w:name w:val="xl77"/>
    <w:basedOn w:val="a0"/>
    <w:rsid w:val="00C149EF"/>
    <w:pPr>
      <w:pBdr>
        <w:left w:val="single" w:sz="8" w:space="0" w:color="auto"/>
        <w:bottom w:val="single" w:sz="8" w:space="0" w:color="auto"/>
        <w:right w:val="single" w:sz="8" w:space="0" w:color="auto"/>
      </w:pBdr>
      <w:shd w:val="clear" w:color="000000" w:fill="B4C6E7"/>
      <w:spacing w:before="100" w:beforeAutospacing="1" w:after="100" w:afterAutospacing="1"/>
      <w:textAlignment w:val="center"/>
    </w:pPr>
    <w:rPr>
      <w:sz w:val="24"/>
      <w:szCs w:val="24"/>
    </w:rPr>
  </w:style>
  <w:style w:type="paragraph" w:customStyle="1" w:styleId="xl78">
    <w:name w:val="xl78"/>
    <w:basedOn w:val="a0"/>
    <w:rsid w:val="00C149EF"/>
    <w:pPr>
      <w:pBdr>
        <w:top w:val="single" w:sz="8" w:space="0" w:color="auto"/>
        <w:left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79">
    <w:name w:val="xl79"/>
    <w:basedOn w:val="a0"/>
    <w:rsid w:val="00C149EF"/>
    <w:pPr>
      <w:pBdr>
        <w:top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80">
    <w:name w:val="xl80"/>
    <w:basedOn w:val="a0"/>
    <w:rsid w:val="00C149EF"/>
    <w:pPr>
      <w:pBdr>
        <w:top w:val="single" w:sz="8" w:space="0" w:color="auto"/>
      </w:pBdr>
      <w:shd w:val="clear" w:color="000000" w:fill="B4C6E7"/>
      <w:spacing w:before="100" w:beforeAutospacing="1" w:after="100" w:afterAutospacing="1"/>
      <w:textAlignment w:val="center"/>
    </w:pPr>
    <w:rPr>
      <w:b/>
      <w:bCs/>
      <w:color w:val="000000"/>
      <w:sz w:val="24"/>
      <w:szCs w:val="24"/>
    </w:rPr>
  </w:style>
  <w:style w:type="paragraph" w:customStyle="1" w:styleId="xl81">
    <w:name w:val="xl81"/>
    <w:basedOn w:val="a0"/>
    <w:rsid w:val="00C149EF"/>
    <w:pPr>
      <w:pBdr>
        <w:top w:val="single" w:sz="8" w:space="0" w:color="auto"/>
        <w:left w:val="single" w:sz="8" w:space="0" w:color="auto"/>
        <w:bottom w:val="single" w:sz="8" w:space="0" w:color="auto"/>
      </w:pBdr>
      <w:shd w:val="clear" w:color="000000" w:fill="ACB9CA"/>
      <w:spacing w:before="100" w:beforeAutospacing="1" w:after="100" w:afterAutospacing="1"/>
      <w:jc w:val="center"/>
      <w:textAlignment w:val="center"/>
    </w:pPr>
    <w:rPr>
      <w:b/>
      <w:bCs/>
      <w:color w:val="000000"/>
      <w:sz w:val="24"/>
      <w:szCs w:val="24"/>
    </w:rPr>
  </w:style>
  <w:style w:type="paragraph" w:customStyle="1" w:styleId="xl82">
    <w:name w:val="xl82"/>
    <w:basedOn w:val="a0"/>
    <w:rsid w:val="00C149EF"/>
    <w:pPr>
      <w:pBdr>
        <w:top w:val="single" w:sz="8" w:space="0" w:color="auto"/>
        <w:bottom w:val="single" w:sz="8" w:space="0" w:color="auto"/>
      </w:pBdr>
      <w:shd w:val="clear" w:color="000000" w:fill="ACB9CA"/>
      <w:spacing w:before="100" w:beforeAutospacing="1" w:after="100" w:afterAutospacing="1"/>
      <w:jc w:val="center"/>
      <w:textAlignment w:val="center"/>
    </w:pPr>
    <w:rPr>
      <w:b/>
      <w:bCs/>
      <w:color w:val="000000"/>
      <w:sz w:val="24"/>
      <w:szCs w:val="24"/>
    </w:rPr>
  </w:style>
  <w:style w:type="paragraph" w:customStyle="1" w:styleId="xl83">
    <w:name w:val="xl83"/>
    <w:basedOn w:val="a0"/>
    <w:rsid w:val="00C149EF"/>
    <w:pPr>
      <w:pBdr>
        <w:left w:val="single" w:sz="8" w:space="0" w:color="auto"/>
        <w:bottom w:val="single" w:sz="8"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84">
    <w:name w:val="xl84"/>
    <w:basedOn w:val="a0"/>
    <w:rsid w:val="00C149EF"/>
    <w:pPr>
      <w:pBdr>
        <w:left w:val="single" w:sz="8" w:space="0" w:color="auto"/>
        <w:bottom w:val="single" w:sz="8" w:space="0" w:color="auto"/>
      </w:pBdr>
      <w:shd w:val="clear" w:color="000000" w:fill="ACB9CA"/>
      <w:spacing w:before="100" w:beforeAutospacing="1" w:after="100" w:afterAutospacing="1"/>
      <w:jc w:val="both"/>
      <w:textAlignment w:val="center"/>
    </w:pPr>
    <w:rPr>
      <w:b/>
      <w:bCs/>
      <w:color w:val="000000"/>
      <w:sz w:val="24"/>
      <w:szCs w:val="24"/>
    </w:rPr>
  </w:style>
  <w:style w:type="paragraph" w:customStyle="1" w:styleId="xl85">
    <w:name w:val="xl85"/>
    <w:basedOn w:val="a0"/>
    <w:rsid w:val="00C149EF"/>
    <w:pPr>
      <w:pBdr>
        <w:left w:val="single" w:sz="8" w:space="0" w:color="auto"/>
        <w:bottom w:val="single" w:sz="8" w:space="0" w:color="auto"/>
      </w:pBdr>
      <w:shd w:val="clear" w:color="000000" w:fill="FFFFFF"/>
      <w:spacing w:before="100" w:beforeAutospacing="1" w:after="100" w:afterAutospacing="1"/>
      <w:textAlignment w:val="center"/>
    </w:pPr>
    <w:rPr>
      <w:color w:val="000000"/>
      <w:sz w:val="24"/>
      <w:szCs w:val="24"/>
    </w:rPr>
  </w:style>
  <w:style w:type="paragraph" w:customStyle="1" w:styleId="xl86">
    <w:name w:val="xl86"/>
    <w:basedOn w:val="a0"/>
    <w:rsid w:val="00C149E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87">
    <w:name w:val="xl87"/>
    <w:basedOn w:val="a0"/>
    <w:rsid w:val="00C149EF"/>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88">
    <w:name w:val="xl88"/>
    <w:basedOn w:val="a0"/>
    <w:rsid w:val="00C149EF"/>
    <w:pPr>
      <w:pBdr>
        <w:left w:val="single" w:sz="8" w:space="0" w:color="auto"/>
        <w:bottom w:val="single" w:sz="8" w:space="0" w:color="auto"/>
      </w:pBdr>
      <w:shd w:val="clear" w:color="000000" w:fill="ACB9CA"/>
      <w:spacing w:before="100" w:beforeAutospacing="1" w:after="100" w:afterAutospacing="1"/>
      <w:textAlignment w:val="center"/>
    </w:pPr>
    <w:rPr>
      <w:sz w:val="24"/>
      <w:szCs w:val="24"/>
    </w:rPr>
  </w:style>
  <w:style w:type="paragraph" w:customStyle="1" w:styleId="xl89">
    <w:name w:val="xl89"/>
    <w:basedOn w:val="a0"/>
    <w:rsid w:val="00C149EF"/>
    <w:pPr>
      <w:shd w:val="clear" w:color="000000" w:fill="FFFFFF"/>
      <w:spacing w:before="100" w:beforeAutospacing="1" w:after="100" w:afterAutospacing="1"/>
      <w:jc w:val="right"/>
      <w:textAlignment w:val="center"/>
    </w:pPr>
    <w:rPr>
      <w:color w:val="000000"/>
      <w:sz w:val="24"/>
      <w:szCs w:val="24"/>
    </w:rPr>
  </w:style>
  <w:style w:type="paragraph" w:customStyle="1" w:styleId="xl90">
    <w:name w:val="xl90"/>
    <w:basedOn w:val="a0"/>
    <w:rsid w:val="00C149EF"/>
    <w:pPr>
      <w:shd w:val="clear" w:color="000000" w:fill="FFFFFF"/>
      <w:spacing w:before="100" w:beforeAutospacing="1" w:after="100" w:afterAutospacing="1"/>
      <w:textAlignment w:val="center"/>
    </w:pPr>
    <w:rPr>
      <w:color w:val="000000"/>
      <w:sz w:val="24"/>
      <w:szCs w:val="24"/>
    </w:rPr>
  </w:style>
  <w:style w:type="paragraph" w:customStyle="1" w:styleId="xl91">
    <w:name w:val="xl91"/>
    <w:basedOn w:val="a0"/>
    <w:rsid w:val="00C149EF"/>
    <w:pPr>
      <w:shd w:val="clear" w:color="000000" w:fill="FFFFFF"/>
      <w:spacing w:before="100" w:beforeAutospacing="1" w:after="100" w:afterAutospacing="1"/>
      <w:jc w:val="center"/>
      <w:textAlignment w:val="center"/>
    </w:pPr>
    <w:rPr>
      <w:color w:val="000000"/>
      <w:sz w:val="24"/>
      <w:szCs w:val="24"/>
    </w:rPr>
  </w:style>
  <w:style w:type="paragraph" w:customStyle="1" w:styleId="xl92">
    <w:name w:val="xl92"/>
    <w:basedOn w:val="a0"/>
    <w:rsid w:val="00C149EF"/>
    <w:pPr>
      <w:pBdr>
        <w:bottom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a0"/>
    <w:rsid w:val="00C149EF"/>
    <w:pPr>
      <w:pBdr>
        <w:bottom w:val="single" w:sz="8" w:space="0" w:color="auto"/>
      </w:pBdr>
      <w:shd w:val="clear" w:color="000000" w:fill="FFFFFF"/>
      <w:spacing w:before="100" w:beforeAutospacing="1" w:after="100" w:afterAutospacing="1"/>
      <w:textAlignment w:val="center"/>
    </w:pPr>
    <w:rPr>
      <w:color w:val="000000"/>
      <w:sz w:val="24"/>
      <w:szCs w:val="24"/>
    </w:rPr>
  </w:style>
  <w:style w:type="paragraph" w:customStyle="1" w:styleId="xl94">
    <w:name w:val="xl94"/>
    <w:basedOn w:val="a0"/>
    <w:rsid w:val="00C149EF"/>
    <w:pPr>
      <w:pBdr>
        <w:bottom w:val="single" w:sz="8" w:space="0" w:color="auto"/>
      </w:pBdr>
      <w:spacing w:before="100" w:beforeAutospacing="1" w:after="100" w:afterAutospacing="1"/>
      <w:textAlignment w:val="center"/>
    </w:pPr>
    <w:rPr>
      <w:sz w:val="24"/>
      <w:szCs w:val="24"/>
    </w:rPr>
  </w:style>
  <w:style w:type="paragraph" w:customStyle="1" w:styleId="xl95">
    <w:name w:val="xl95"/>
    <w:basedOn w:val="a0"/>
    <w:rsid w:val="00C149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96">
    <w:name w:val="xl96"/>
    <w:basedOn w:val="a0"/>
    <w:rsid w:val="00C149EF"/>
    <w:pPr>
      <w:pBdr>
        <w:top w:val="single" w:sz="8" w:space="0" w:color="auto"/>
        <w:bottom w:val="single" w:sz="8" w:space="0" w:color="auto"/>
      </w:pBdr>
      <w:shd w:val="clear" w:color="000000" w:fill="ACB9CA"/>
      <w:spacing w:before="100" w:beforeAutospacing="1" w:after="100" w:afterAutospacing="1"/>
      <w:textAlignment w:val="center"/>
    </w:pPr>
    <w:rPr>
      <w:b/>
      <w:bCs/>
      <w:color w:val="000000"/>
      <w:sz w:val="24"/>
      <w:szCs w:val="24"/>
    </w:rPr>
  </w:style>
  <w:style w:type="paragraph" w:customStyle="1" w:styleId="xl97">
    <w:name w:val="xl97"/>
    <w:basedOn w:val="a0"/>
    <w:rsid w:val="00C149EF"/>
    <w:pPr>
      <w:pBdr>
        <w:top w:val="single" w:sz="8" w:space="0" w:color="auto"/>
        <w:bottom w:val="single" w:sz="8" w:space="0" w:color="auto"/>
      </w:pBdr>
      <w:shd w:val="clear" w:color="000000" w:fill="ACB9CA"/>
      <w:spacing w:before="100" w:beforeAutospacing="1" w:after="100" w:afterAutospacing="1"/>
      <w:textAlignment w:val="center"/>
    </w:pPr>
    <w:rPr>
      <w:b/>
      <w:bCs/>
      <w:color w:val="000000"/>
      <w:sz w:val="24"/>
      <w:szCs w:val="24"/>
    </w:rPr>
  </w:style>
  <w:style w:type="paragraph" w:customStyle="1" w:styleId="xl98">
    <w:name w:val="xl98"/>
    <w:basedOn w:val="a0"/>
    <w:rsid w:val="00C149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9">
    <w:name w:val="xl99"/>
    <w:basedOn w:val="a0"/>
    <w:rsid w:val="00C149EF"/>
    <w:pPr>
      <w:pBdr>
        <w:top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01">
    <w:name w:val="xl101"/>
    <w:basedOn w:val="a0"/>
    <w:rsid w:val="00C149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4"/>
      <w:szCs w:val="24"/>
    </w:rPr>
  </w:style>
  <w:style w:type="paragraph" w:customStyle="1" w:styleId="xl102">
    <w:name w:val="xl102"/>
    <w:basedOn w:val="a0"/>
    <w:rsid w:val="00C149EF"/>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sz w:val="24"/>
      <w:szCs w:val="24"/>
    </w:rPr>
  </w:style>
  <w:style w:type="paragraph" w:customStyle="1" w:styleId="xl103">
    <w:name w:val="xl103"/>
    <w:basedOn w:val="a0"/>
    <w:rsid w:val="00C149E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24"/>
      <w:szCs w:val="24"/>
    </w:rPr>
  </w:style>
  <w:style w:type="paragraph" w:customStyle="1" w:styleId="xl104">
    <w:name w:val="xl104"/>
    <w:basedOn w:val="a0"/>
    <w:rsid w:val="00C149EF"/>
    <w:pPr>
      <w:pBdr>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color w:val="000000"/>
      <w:sz w:val="24"/>
      <w:szCs w:val="24"/>
    </w:rPr>
  </w:style>
  <w:style w:type="paragraph" w:customStyle="1" w:styleId="xl105">
    <w:name w:val="xl105"/>
    <w:basedOn w:val="a0"/>
    <w:rsid w:val="00C149E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0"/>
    <w:rsid w:val="00C149E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a0"/>
    <w:rsid w:val="00C149E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4"/>
      <w:szCs w:val="24"/>
    </w:rPr>
  </w:style>
  <w:style w:type="paragraph" w:customStyle="1" w:styleId="xl108">
    <w:name w:val="xl108"/>
    <w:basedOn w:val="a0"/>
    <w:rsid w:val="00C149E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9">
    <w:name w:val="xl109"/>
    <w:basedOn w:val="a0"/>
    <w:rsid w:val="00C149EF"/>
    <w:pPr>
      <w:spacing w:before="100" w:beforeAutospacing="1" w:after="100" w:afterAutospacing="1"/>
      <w:textAlignment w:val="top"/>
    </w:pPr>
    <w:rPr>
      <w:sz w:val="24"/>
      <w:szCs w:val="24"/>
    </w:rPr>
  </w:style>
  <w:style w:type="character" w:customStyle="1" w:styleId="31">
    <w:name w:val="Заголовок 3 Знак"/>
    <w:basedOn w:val="a1"/>
    <w:link w:val="30"/>
    <w:rsid w:val="00C73377"/>
    <w:rPr>
      <w:b/>
      <w:sz w:val="28"/>
    </w:rPr>
  </w:style>
  <w:style w:type="character" w:customStyle="1" w:styleId="40">
    <w:name w:val="Заголовок 4 Знак"/>
    <w:basedOn w:val="a1"/>
    <w:link w:val="4"/>
    <w:rsid w:val="00C73377"/>
    <w:rPr>
      <w:b/>
    </w:rPr>
  </w:style>
  <w:style w:type="character" w:customStyle="1" w:styleId="50">
    <w:name w:val="Заголовок 5 Знак"/>
    <w:basedOn w:val="a1"/>
    <w:link w:val="5"/>
    <w:rsid w:val="00C73377"/>
    <w:rPr>
      <w:b/>
      <w:bCs/>
      <w:sz w:val="28"/>
    </w:rPr>
  </w:style>
  <w:style w:type="character" w:customStyle="1" w:styleId="60">
    <w:name w:val="Заголовок 6 Знак"/>
    <w:basedOn w:val="a1"/>
    <w:link w:val="6"/>
    <w:rsid w:val="00C73377"/>
    <w:rPr>
      <w:b/>
      <w:sz w:val="22"/>
    </w:rPr>
  </w:style>
  <w:style w:type="character" w:customStyle="1" w:styleId="70">
    <w:name w:val="Заголовок 7 Знак"/>
    <w:basedOn w:val="a1"/>
    <w:link w:val="7"/>
    <w:rsid w:val="00C73377"/>
    <w:rPr>
      <w:sz w:val="24"/>
    </w:rPr>
  </w:style>
  <w:style w:type="character" w:customStyle="1" w:styleId="80">
    <w:name w:val="Заголовок 8 Знак"/>
    <w:basedOn w:val="a1"/>
    <w:link w:val="8"/>
    <w:rsid w:val="00C73377"/>
    <w:rPr>
      <w:b/>
      <w:sz w:val="24"/>
    </w:rPr>
  </w:style>
  <w:style w:type="character" w:customStyle="1" w:styleId="90">
    <w:name w:val="Заголовок 9 Знак"/>
    <w:basedOn w:val="a1"/>
    <w:link w:val="9"/>
    <w:rsid w:val="00C73377"/>
    <w:rPr>
      <w:b/>
      <w:sz w:val="24"/>
    </w:rPr>
  </w:style>
  <w:style w:type="character" w:styleId="aff6">
    <w:name w:val="Emphasis"/>
    <w:uiPriority w:val="20"/>
    <w:qFormat/>
    <w:rsid w:val="00C73377"/>
    <w:rPr>
      <w:i w:val="0"/>
      <w:iCs w:val="0"/>
    </w:rPr>
  </w:style>
  <w:style w:type="character" w:customStyle="1" w:styleId="HTML0">
    <w:name w:val="Стандартный HTML Знак"/>
    <w:basedOn w:val="a1"/>
    <w:link w:val="HTML"/>
    <w:rsid w:val="00C73377"/>
    <w:rPr>
      <w:rFonts w:ascii="Arial Unicode MS" w:eastAsia="Arial Unicode MS" w:hAnsi="Arial Unicode MS" w:cs="Arial Unicode MS"/>
    </w:rPr>
  </w:style>
  <w:style w:type="paragraph" w:styleId="aff7">
    <w:name w:val="Normal Indent"/>
    <w:basedOn w:val="a0"/>
    <w:semiHidden/>
    <w:unhideWhenUsed/>
    <w:rsid w:val="00C73377"/>
    <w:pPr>
      <w:snapToGrid w:val="0"/>
      <w:ind w:left="720"/>
      <w:contextualSpacing/>
      <w:jc w:val="both"/>
    </w:pPr>
    <w:rPr>
      <w:rFonts w:ascii="Arial Narrow" w:eastAsia="Arial Narrow" w:hAnsi="Arial Narrow" w:cs="Arial Narrow"/>
      <w:sz w:val="22"/>
      <w:szCs w:val="22"/>
      <w:lang w:val="en-US"/>
    </w:rPr>
  </w:style>
  <w:style w:type="character" w:customStyle="1" w:styleId="ad">
    <w:name w:val="Нижний колонтитул Знак"/>
    <w:basedOn w:val="a1"/>
    <w:link w:val="ac"/>
    <w:rsid w:val="00C73377"/>
  </w:style>
  <w:style w:type="paragraph" w:styleId="aff8">
    <w:name w:val="caption"/>
    <w:basedOn w:val="a0"/>
    <w:next w:val="a0"/>
    <w:semiHidden/>
    <w:unhideWhenUsed/>
    <w:qFormat/>
    <w:rsid w:val="00C73377"/>
    <w:pPr>
      <w:shd w:val="clear" w:color="auto" w:fill="FFFFFF"/>
      <w:snapToGrid w:val="0"/>
      <w:spacing w:before="60" w:after="60"/>
      <w:jc w:val="center"/>
    </w:pPr>
    <w:rPr>
      <w:b/>
      <w:bCs/>
      <w:spacing w:val="1"/>
      <w:sz w:val="28"/>
    </w:rPr>
  </w:style>
  <w:style w:type="paragraph" w:styleId="a">
    <w:name w:val="List Number"/>
    <w:basedOn w:val="a0"/>
    <w:unhideWhenUsed/>
    <w:rsid w:val="00C73377"/>
    <w:pPr>
      <w:numPr>
        <w:numId w:val="1"/>
      </w:numPr>
      <w:contextualSpacing/>
    </w:pPr>
    <w:rPr>
      <w:sz w:val="24"/>
      <w:szCs w:val="24"/>
      <w:lang w:val="en-US" w:eastAsia="en-US"/>
    </w:rPr>
  </w:style>
  <w:style w:type="character" w:customStyle="1" w:styleId="a5">
    <w:name w:val="Заголовок Знак"/>
    <w:basedOn w:val="a1"/>
    <w:link w:val="a4"/>
    <w:rsid w:val="00C73377"/>
    <w:rPr>
      <w:b/>
      <w:sz w:val="28"/>
    </w:rPr>
  </w:style>
  <w:style w:type="character" w:customStyle="1" w:styleId="ab">
    <w:name w:val="Основной текст Знак"/>
    <w:basedOn w:val="a1"/>
    <w:link w:val="aa"/>
    <w:rsid w:val="00C73377"/>
    <w:rPr>
      <w:rFonts w:ascii="Arial" w:hAnsi="Arial"/>
      <w:sz w:val="24"/>
    </w:rPr>
  </w:style>
  <w:style w:type="character" w:customStyle="1" w:styleId="a8">
    <w:name w:val="Основной текст с отступом Знак"/>
    <w:basedOn w:val="a1"/>
    <w:link w:val="a7"/>
    <w:rsid w:val="00C73377"/>
    <w:rPr>
      <w:sz w:val="24"/>
    </w:rPr>
  </w:style>
  <w:style w:type="character" w:customStyle="1" w:styleId="af2">
    <w:name w:val="Подзаголовок Знак"/>
    <w:basedOn w:val="a1"/>
    <w:link w:val="af1"/>
    <w:rsid w:val="00C73377"/>
    <w:rPr>
      <w:sz w:val="24"/>
    </w:rPr>
  </w:style>
  <w:style w:type="character" w:customStyle="1" w:styleId="23">
    <w:name w:val="Основной текст 2 Знак"/>
    <w:basedOn w:val="a1"/>
    <w:link w:val="22"/>
    <w:rsid w:val="00C73377"/>
    <w:rPr>
      <w:b/>
      <w:sz w:val="18"/>
    </w:rPr>
  </w:style>
  <w:style w:type="character" w:customStyle="1" w:styleId="35">
    <w:name w:val="Основной текст 3 Знак"/>
    <w:basedOn w:val="a1"/>
    <w:link w:val="34"/>
    <w:rsid w:val="00C73377"/>
    <w:rPr>
      <w:sz w:val="22"/>
    </w:rPr>
  </w:style>
  <w:style w:type="character" w:customStyle="1" w:styleId="21">
    <w:name w:val="Основной текст с отступом 2 Знак"/>
    <w:basedOn w:val="a1"/>
    <w:link w:val="20"/>
    <w:rsid w:val="00C73377"/>
    <w:rPr>
      <w:sz w:val="22"/>
    </w:rPr>
  </w:style>
  <w:style w:type="character" w:customStyle="1" w:styleId="33">
    <w:name w:val="Основной текст с отступом 3 Знак"/>
    <w:basedOn w:val="a1"/>
    <w:link w:val="32"/>
    <w:rsid w:val="00C73377"/>
    <w:rPr>
      <w:b/>
      <w:i/>
      <w:sz w:val="22"/>
    </w:rPr>
  </w:style>
  <w:style w:type="character" w:customStyle="1" w:styleId="aff9">
    <w:name w:val="Текст выноски Знак"/>
    <w:basedOn w:val="a1"/>
    <w:semiHidden/>
    <w:rsid w:val="00C73377"/>
    <w:rPr>
      <w:rFonts w:ascii="Segoe UI" w:eastAsiaTheme="minorHAnsi" w:hAnsi="Segoe UI" w:cs="Segoe UI"/>
      <w:sz w:val="18"/>
      <w:szCs w:val="18"/>
      <w:lang w:eastAsia="en-US"/>
    </w:rPr>
  </w:style>
  <w:style w:type="paragraph" w:styleId="affa">
    <w:name w:val="No Spacing"/>
    <w:uiPriority w:val="1"/>
    <w:qFormat/>
    <w:rsid w:val="00C73377"/>
    <w:pPr>
      <w:jc w:val="both"/>
    </w:pPr>
    <w:rPr>
      <w:rFonts w:ascii="Arial Narrow" w:eastAsiaTheme="minorHAnsi" w:hAnsi="Arial Narrow" w:cstheme="minorBidi"/>
      <w:sz w:val="22"/>
      <w:szCs w:val="22"/>
      <w:lang w:eastAsia="en-US"/>
    </w:rPr>
  </w:style>
  <w:style w:type="paragraph" w:styleId="affb">
    <w:name w:val="Revision"/>
    <w:uiPriority w:val="99"/>
    <w:semiHidden/>
    <w:rsid w:val="00C73377"/>
    <w:rPr>
      <w:rFonts w:ascii="Arial Narrow" w:eastAsiaTheme="minorHAnsi" w:hAnsi="Arial Narrow" w:cstheme="minorBidi"/>
      <w:sz w:val="22"/>
      <w:szCs w:val="22"/>
      <w:lang w:eastAsia="en-US"/>
    </w:rPr>
  </w:style>
  <w:style w:type="paragraph" w:styleId="25">
    <w:name w:val="Quote"/>
    <w:basedOn w:val="a0"/>
    <w:next w:val="a0"/>
    <w:link w:val="26"/>
    <w:uiPriority w:val="29"/>
    <w:qFormat/>
    <w:rsid w:val="00C73377"/>
    <w:pPr>
      <w:contextualSpacing/>
      <w:jc w:val="both"/>
    </w:pPr>
    <w:rPr>
      <w:rFonts w:ascii="Arial Narrow" w:eastAsia="Arial Narrow" w:hAnsi="Arial Narrow" w:cs="Arial Narrow"/>
      <w:iCs/>
      <w:color w:val="000000"/>
      <w:sz w:val="22"/>
      <w:szCs w:val="22"/>
      <w:lang w:val="x-none" w:eastAsia="x-none"/>
    </w:rPr>
  </w:style>
  <w:style w:type="character" w:customStyle="1" w:styleId="26">
    <w:name w:val="Цитата 2 Знак"/>
    <w:basedOn w:val="a1"/>
    <w:link w:val="25"/>
    <w:uiPriority w:val="29"/>
    <w:rsid w:val="00C73377"/>
    <w:rPr>
      <w:rFonts w:ascii="Arial Narrow" w:eastAsia="Arial Narrow" w:hAnsi="Arial Narrow" w:cs="Arial Narrow"/>
      <w:iCs/>
      <w:color w:val="000000"/>
      <w:sz w:val="22"/>
      <w:szCs w:val="22"/>
      <w:lang w:val="x-none" w:eastAsia="x-none"/>
    </w:rPr>
  </w:style>
  <w:style w:type="paragraph" w:styleId="affc">
    <w:name w:val="Intense Quote"/>
    <w:basedOn w:val="a0"/>
    <w:next w:val="a0"/>
    <w:link w:val="affd"/>
    <w:uiPriority w:val="30"/>
    <w:qFormat/>
    <w:rsid w:val="00C73377"/>
    <w:pPr>
      <w:pBdr>
        <w:bottom w:val="single" w:sz="4" w:space="4" w:color="4F81BD"/>
      </w:pBdr>
      <w:spacing w:before="200" w:after="280"/>
      <w:ind w:left="936" w:right="936"/>
      <w:contextualSpacing/>
      <w:jc w:val="both"/>
    </w:pPr>
    <w:rPr>
      <w:rFonts w:ascii="Arial Narrow" w:eastAsia="Arial Narrow" w:hAnsi="Arial Narrow" w:cs="Arial Narrow"/>
      <w:b/>
      <w:bCs/>
      <w:iCs/>
      <w:color w:val="4F81BD"/>
      <w:sz w:val="22"/>
      <w:szCs w:val="22"/>
      <w:lang w:val="x-none" w:eastAsia="x-none"/>
    </w:rPr>
  </w:style>
  <w:style w:type="character" w:customStyle="1" w:styleId="affd">
    <w:name w:val="Выделенная цитата Знак"/>
    <w:basedOn w:val="a1"/>
    <w:link w:val="affc"/>
    <w:uiPriority w:val="30"/>
    <w:rsid w:val="00C73377"/>
    <w:rPr>
      <w:rFonts w:ascii="Arial Narrow" w:eastAsia="Arial Narrow" w:hAnsi="Arial Narrow" w:cs="Arial Narrow"/>
      <w:b/>
      <w:bCs/>
      <w:iCs/>
      <w:color w:val="4F81BD"/>
      <w:sz w:val="22"/>
      <w:szCs w:val="22"/>
      <w:lang w:val="x-none" w:eastAsia="x-none"/>
    </w:rPr>
  </w:style>
  <w:style w:type="paragraph" w:customStyle="1" w:styleId="font6">
    <w:name w:val="font6"/>
    <w:basedOn w:val="a0"/>
    <w:rsid w:val="00C73377"/>
    <w:pP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font7">
    <w:name w:val="font7"/>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0">
    <w:name w:val="xl110"/>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1">
    <w:name w:val="xl111"/>
    <w:basedOn w:val="a0"/>
    <w:rsid w:val="00C73377"/>
    <w:pPr>
      <w:pBdr>
        <w:top w:val="single" w:sz="8" w:space="0" w:color="auto"/>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2">
    <w:name w:val="xl112"/>
    <w:basedOn w:val="a0"/>
    <w:rsid w:val="00C73377"/>
    <w:pPr>
      <w:pBdr>
        <w:top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3">
    <w:name w:val="xl113"/>
    <w:basedOn w:val="a0"/>
    <w:rsid w:val="00C73377"/>
    <w:pPr>
      <w:pBdr>
        <w:top w:val="single" w:sz="8" w:space="0" w:color="auto"/>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14">
    <w:name w:val="xl114"/>
    <w:basedOn w:val="a0"/>
    <w:rsid w:val="00C73377"/>
    <w:pPr>
      <w:pBdr>
        <w:left w:val="single" w:sz="8" w:space="0" w:color="auto"/>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5">
    <w:name w:val="xl115"/>
    <w:basedOn w:val="a0"/>
    <w:rsid w:val="00C73377"/>
    <w:pPr>
      <w:pBdr>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6">
    <w:name w:val="xl116"/>
    <w:basedOn w:val="a0"/>
    <w:rsid w:val="00C73377"/>
    <w:pPr>
      <w:pBdr>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17">
    <w:name w:val="xl117"/>
    <w:basedOn w:val="a0"/>
    <w:rsid w:val="00C73377"/>
    <w:pPr>
      <w:pBdr>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8">
    <w:name w:val="xl118"/>
    <w:basedOn w:val="a0"/>
    <w:rsid w:val="00C73377"/>
    <w:pPr>
      <w:pBdr>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19">
    <w:name w:val="xl119"/>
    <w:basedOn w:val="a0"/>
    <w:rsid w:val="00C73377"/>
    <w:pPr>
      <w:pBdr>
        <w:left w:val="single" w:sz="8" w:space="0" w:color="auto"/>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20">
    <w:name w:val="xl120"/>
    <w:basedOn w:val="a0"/>
    <w:rsid w:val="00C73377"/>
    <w:pPr>
      <w:pBdr>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21">
    <w:name w:val="xl121"/>
    <w:basedOn w:val="a0"/>
    <w:rsid w:val="00C73377"/>
    <w:pPr>
      <w:pBdr>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22">
    <w:name w:val="xl122"/>
    <w:basedOn w:val="a0"/>
    <w:rsid w:val="00C73377"/>
    <w:pPr>
      <w:pBdr>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23">
    <w:name w:val="xl123"/>
    <w:basedOn w:val="a0"/>
    <w:rsid w:val="00C73377"/>
    <w:pP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24">
    <w:name w:val="xl124"/>
    <w:basedOn w:val="a0"/>
    <w:rsid w:val="00C73377"/>
    <w:pPr>
      <w:pBdr>
        <w:top w:val="single" w:sz="8" w:space="0" w:color="auto"/>
        <w:left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25">
    <w:name w:val="xl125"/>
    <w:basedOn w:val="a0"/>
    <w:rsid w:val="00C73377"/>
    <w:pPr>
      <w:pBdr>
        <w:top w:val="single" w:sz="8" w:space="0" w:color="auto"/>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26">
    <w:name w:val="xl126"/>
    <w:basedOn w:val="a0"/>
    <w:rsid w:val="00C73377"/>
    <w:pPr>
      <w:pBdr>
        <w:left w:val="single" w:sz="8" w:space="0" w:color="auto"/>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27">
    <w:name w:val="xl127"/>
    <w:basedOn w:val="a0"/>
    <w:rsid w:val="00C73377"/>
    <w:pPr>
      <w:pBdr>
        <w:left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28">
    <w:name w:val="xl128"/>
    <w:basedOn w:val="a0"/>
    <w:rsid w:val="00C73377"/>
    <w:pPr>
      <w:pBdr>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29">
    <w:name w:val="xl129"/>
    <w:basedOn w:val="a0"/>
    <w:rsid w:val="00C73377"/>
    <w:pPr>
      <w:pBdr>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30">
    <w:name w:val="xl130"/>
    <w:basedOn w:val="a0"/>
    <w:rsid w:val="00C73377"/>
    <w:pPr>
      <w:pBdr>
        <w:top w:val="single" w:sz="8" w:space="0" w:color="auto"/>
        <w:left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31">
    <w:name w:val="xl131"/>
    <w:basedOn w:val="a0"/>
    <w:rsid w:val="00C73377"/>
    <w:pPr>
      <w:pBdr>
        <w:left w:val="single" w:sz="8" w:space="0" w:color="auto"/>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32">
    <w:name w:val="xl132"/>
    <w:basedOn w:val="a0"/>
    <w:rsid w:val="00C73377"/>
    <w:pPr>
      <w:pBdr>
        <w:top w:val="single" w:sz="8" w:space="0" w:color="auto"/>
        <w:left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33">
    <w:name w:val="xl133"/>
    <w:basedOn w:val="a0"/>
    <w:rsid w:val="00C73377"/>
    <w:pPr>
      <w:pBdr>
        <w:left w:val="single" w:sz="8" w:space="0" w:color="auto"/>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34">
    <w:name w:val="xl134"/>
    <w:basedOn w:val="a0"/>
    <w:rsid w:val="00C73377"/>
    <w:pPr>
      <w:pBdr>
        <w:top w:val="single" w:sz="8" w:space="0" w:color="auto"/>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35">
    <w:name w:val="xl135"/>
    <w:basedOn w:val="a0"/>
    <w:rsid w:val="00C73377"/>
    <w:pPr>
      <w:pBdr>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36">
    <w:name w:val="xl136"/>
    <w:basedOn w:val="a0"/>
    <w:rsid w:val="00C73377"/>
    <w:pPr>
      <w:pBdr>
        <w:left w:val="single" w:sz="8" w:space="0" w:color="auto"/>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37">
    <w:name w:val="xl137"/>
    <w:basedOn w:val="a0"/>
    <w:rsid w:val="00C73377"/>
    <w:pPr>
      <w:pBdr>
        <w:top w:val="single" w:sz="8" w:space="0" w:color="auto"/>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38">
    <w:name w:val="xl138"/>
    <w:basedOn w:val="a0"/>
    <w:rsid w:val="00C73377"/>
    <w:pPr>
      <w:pBdr>
        <w:left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39">
    <w:name w:val="xl139"/>
    <w:basedOn w:val="a0"/>
    <w:rsid w:val="00C73377"/>
    <w:pPr>
      <w:pBdr>
        <w:left w:val="single" w:sz="8" w:space="0" w:color="auto"/>
        <w:bottom w:val="single" w:sz="8" w:space="0" w:color="auto"/>
        <w:right w:val="single" w:sz="8"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40">
    <w:name w:val="xl140"/>
    <w:basedOn w:val="a0"/>
    <w:rsid w:val="00C73377"/>
    <w:pP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41">
    <w:name w:val="xl141"/>
    <w:basedOn w:val="a0"/>
    <w:rsid w:val="00C73377"/>
    <w:pPr>
      <w:pBdr>
        <w:left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character" w:customStyle="1" w:styleId="affe">
    <w:name w:val="Основной Знак"/>
    <w:link w:val="afff"/>
    <w:locked/>
    <w:rsid w:val="00C73377"/>
    <w:rPr>
      <w:rFonts w:ascii="Arial Narrow" w:eastAsia="Arial Narrow" w:hAnsi="Arial Narrow" w:cs="Arial Narrow"/>
    </w:rPr>
  </w:style>
  <w:style w:type="paragraph" w:customStyle="1" w:styleId="afff">
    <w:name w:val="Основной"/>
    <w:basedOn w:val="a0"/>
    <w:link w:val="affe"/>
    <w:qFormat/>
    <w:rsid w:val="00C73377"/>
    <w:pPr>
      <w:spacing w:before="120"/>
      <w:ind w:left="426"/>
      <w:contextualSpacing/>
      <w:jc w:val="both"/>
    </w:pPr>
    <w:rPr>
      <w:rFonts w:ascii="Arial Narrow" w:eastAsia="Arial Narrow" w:hAnsi="Arial Narrow" w:cs="Arial Narrow"/>
    </w:rPr>
  </w:style>
  <w:style w:type="character" w:customStyle="1" w:styleId="afff0">
    <w:name w:val="Основной текст_"/>
    <w:link w:val="41"/>
    <w:locked/>
    <w:rsid w:val="00C73377"/>
    <w:rPr>
      <w:rFonts w:ascii="Arial Narrow" w:eastAsia="Arial Narrow" w:hAnsi="Arial Narrow" w:cs="Arial Narrow"/>
      <w:shd w:val="clear" w:color="auto" w:fill="FFFFFF"/>
    </w:rPr>
  </w:style>
  <w:style w:type="paragraph" w:customStyle="1" w:styleId="41">
    <w:name w:val="Основной текст4"/>
    <w:basedOn w:val="a0"/>
    <w:link w:val="afff0"/>
    <w:rsid w:val="00C73377"/>
    <w:pPr>
      <w:shd w:val="clear" w:color="auto" w:fill="FFFFFF"/>
      <w:spacing w:line="427" w:lineRule="exact"/>
      <w:ind w:hanging="600"/>
      <w:contextualSpacing/>
      <w:jc w:val="both"/>
    </w:pPr>
    <w:rPr>
      <w:rFonts w:ascii="Arial Narrow" w:eastAsia="Arial Narrow" w:hAnsi="Arial Narrow" w:cs="Arial Narrow"/>
    </w:rPr>
  </w:style>
  <w:style w:type="paragraph" w:customStyle="1" w:styleId="xl1721">
    <w:name w:val="xl1721"/>
    <w:basedOn w:val="a0"/>
    <w:rsid w:val="00C73377"/>
    <w:pP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22">
    <w:name w:val="xl1722"/>
    <w:basedOn w:val="a0"/>
    <w:rsid w:val="00C73377"/>
    <w:pP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23">
    <w:name w:val="xl1723"/>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24">
    <w:name w:val="xl1724"/>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25">
    <w:name w:val="xl1725"/>
    <w:basedOn w:val="a0"/>
    <w:rsid w:val="00C73377"/>
    <w:pP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26">
    <w:name w:val="xl1726"/>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27">
    <w:name w:val="xl1727"/>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28">
    <w:name w:val="xl1728"/>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29">
    <w:name w:val="xl1729"/>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30">
    <w:name w:val="xl1730"/>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31">
    <w:name w:val="xl1731"/>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32">
    <w:name w:val="xl1732"/>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33">
    <w:name w:val="xl1733"/>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color w:val="00B050"/>
      <w:sz w:val="22"/>
      <w:szCs w:val="22"/>
    </w:rPr>
  </w:style>
  <w:style w:type="paragraph" w:customStyle="1" w:styleId="xl1734">
    <w:name w:val="xl1734"/>
    <w:basedOn w:val="a0"/>
    <w:rsid w:val="00C73377"/>
    <w:pPr>
      <w:pBdr>
        <w:lef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35">
    <w:name w:val="xl1735"/>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36">
    <w:name w:val="xl1736"/>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color w:val="00B050"/>
      <w:sz w:val="22"/>
      <w:szCs w:val="22"/>
    </w:rPr>
  </w:style>
  <w:style w:type="paragraph" w:customStyle="1" w:styleId="xl1737">
    <w:name w:val="xl1737"/>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color w:val="00B050"/>
      <w:sz w:val="22"/>
      <w:szCs w:val="22"/>
    </w:rPr>
  </w:style>
  <w:style w:type="paragraph" w:customStyle="1" w:styleId="xl1738">
    <w:name w:val="xl1738"/>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39">
    <w:name w:val="xl1739"/>
    <w:basedOn w:val="a0"/>
    <w:rsid w:val="00C73377"/>
    <w:pPr>
      <w:pBdr>
        <w:left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40">
    <w:name w:val="xl1740"/>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color w:val="00B050"/>
      <w:sz w:val="22"/>
      <w:szCs w:val="22"/>
    </w:rPr>
  </w:style>
  <w:style w:type="paragraph" w:customStyle="1" w:styleId="xl1741">
    <w:name w:val="xl1741"/>
    <w:basedOn w:val="a0"/>
    <w:rsid w:val="00C73377"/>
    <w:pPr>
      <w:pBdr>
        <w:left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742">
    <w:name w:val="xl1742"/>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743">
    <w:name w:val="xl1743"/>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44">
    <w:name w:val="xl1744"/>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45">
    <w:name w:val="xl1745"/>
    <w:basedOn w:val="a0"/>
    <w:rsid w:val="00C73377"/>
    <w:pPr>
      <w:pBdr>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46">
    <w:name w:val="xl1746"/>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47">
    <w:name w:val="xl1747"/>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48">
    <w:name w:val="xl1748"/>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49">
    <w:name w:val="xl1749"/>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50">
    <w:name w:val="xl1750"/>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51">
    <w:name w:val="xl1751"/>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52">
    <w:name w:val="xl1752"/>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53">
    <w:name w:val="xl1753"/>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54">
    <w:name w:val="xl1754"/>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755">
    <w:name w:val="xl1755"/>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56">
    <w:name w:val="xl1756"/>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57">
    <w:name w:val="xl1757"/>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58">
    <w:name w:val="xl1758"/>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59">
    <w:name w:val="xl1759"/>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60">
    <w:name w:val="xl1760"/>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61">
    <w:name w:val="xl1761"/>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62">
    <w:name w:val="xl1762"/>
    <w:basedOn w:val="a0"/>
    <w:rsid w:val="00C73377"/>
    <w:pPr>
      <w:pBdr>
        <w:top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63">
    <w:name w:val="xl1763"/>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64">
    <w:name w:val="xl1764"/>
    <w:basedOn w:val="a0"/>
    <w:rsid w:val="00C7337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65">
    <w:name w:val="xl1765"/>
    <w:basedOn w:val="a0"/>
    <w:rsid w:val="00C733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66">
    <w:name w:val="xl1766"/>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67">
    <w:name w:val="xl1767"/>
    <w:basedOn w:val="a0"/>
    <w:rsid w:val="00C73377"/>
    <w:pPr>
      <w:pBdr>
        <w:top w:val="single" w:sz="4" w:space="0" w:color="auto"/>
        <w:left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68">
    <w:name w:val="xl1768"/>
    <w:basedOn w:val="a0"/>
    <w:rsid w:val="00C73377"/>
    <w:pPr>
      <w:pBdr>
        <w:left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769">
    <w:name w:val="xl1769"/>
    <w:basedOn w:val="a0"/>
    <w:rsid w:val="00C73377"/>
    <w:pPr>
      <w:pBdr>
        <w:top w:val="single" w:sz="4" w:space="0" w:color="auto"/>
        <w:left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70">
    <w:name w:val="xl1770"/>
    <w:basedOn w:val="a0"/>
    <w:rsid w:val="00C73377"/>
    <w:pPr>
      <w:pBdr>
        <w:left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71">
    <w:name w:val="xl1771"/>
    <w:basedOn w:val="a0"/>
    <w:rsid w:val="00C7337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72">
    <w:name w:val="xl1772"/>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3">
    <w:name w:val="xl1773"/>
    <w:basedOn w:val="a0"/>
    <w:rsid w:val="00C73377"/>
    <w:pPr>
      <w:pBdr>
        <w:top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4">
    <w:name w:val="xl1774"/>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5">
    <w:name w:val="xl1775"/>
    <w:basedOn w:val="a0"/>
    <w:rsid w:val="00C73377"/>
    <w:pPr>
      <w:pBdr>
        <w:top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6">
    <w:name w:val="xl1776"/>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7">
    <w:name w:val="xl1777"/>
    <w:basedOn w:val="a0"/>
    <w:rsid w:val="00C73377"/>
    <w:pPr>
      <w:pBdr>
        <w:top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8">
    <w:name w:val="xl1778"/>
    <w:basedOn w:val="a0"/>
    <w:rsid w:val="00C73377"/>
    <w:pPr>
      <w:pBdr>
        <w:top w:val="single" w:sz="4" w:space="0" w:color="auto"/>
        <w:left w:val="single" w:sz="4" w:space="0" w:color="auto"/>
        <w:bottom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79">
    <w:name w:val="xl1779"/>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0">
    <w:name w:val="xl1780"/>
    <w:basedOn w:val="a0"/>
    <w:rsid w:val="00C73377"/>
    <w:pPr>
      <w:pBdr>
        <w:top w:val="single" w:sz="4" w:space="0" w:color="auto"/>
        <w:left w:val="single" w:sz="4" w:space="0" w:color="auto"/>
        <w:bottom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1">
    <w:name w:val="xl1781"/>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2">
    <w:name w:val="xl1782"/>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3">
    <w:name w:val="xl1783"/>
    <w:basedOn w:val="a0"/>
    <w:rsid w:val="00C73377"/>
    <w:pPr>
      <w:pBdr>
        <w:top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4">
    <w:name w:val="xl1784"/>
    <w:basedOn w:val="a0"/>
    <w:rsid w:val="00C73377"/>
    <w:pPr>
      <w:pBdr>
        <w:left w:val="single" w:sz="4" w:space="0" w:color="auto"/>
      </w:pBdr>
      <w:shd w:val="clear" w:color="auto" w:fill="92CDDC"/>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85">
    <w:name w:val="xl1785"/>
    <w:basedOn w:val="a0"/>
    <w:rsid w:val="00C73377"/>
    <w:pPr>
      <w:shd w:val="clear" w:color="auto" w:fill="92CDDC"/>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786">
    <w:name w:val="xl1786"/>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787">
    <w:name w:val="xl1787"/>
    <w:basedOn w:val="a0"/>
    <w:rsid w:val="00C73377"/>
    <w:pPr>
      <w:pBdr>
        <w:top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b/>
      <w:bCs/>
      <w:sz w:val="22"/>
      <w:szCs w:val="22"/>
    </w:rPr>
  </w:style>
  <w:style w:type="paragraph" w:customStyle="1" w:styleId="xl1788">
    <w:name w:val="xl1788"/>
    <w:basedOn w:val="a0"/>
    <w:rsid w:val="00C73377"/>
    <w:pPr>
      <w:pBdr>
        <w:top w:val="single" w:sz="4" w:space="0" w:color="auto"/>
        <w:left w:val="single" w:sz="4" w:space="0" w:color="auto"/>
        <w:bottom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789">
    <w:name w:val="xl1789"/>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24">
    <w:name w:val="xl24"/>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25">
    <w:name w:val="xl25"/>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26">
    <w:name w:val="xl26"/>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27">
    <w:name w:val="xl27"/>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b/>
      <w:bCs/>
      <w:color w:val="000000"/>
      <w:sz w:val="22"/>
      <w:szCs w:val="22"/>
    </w:rPr>
  </w:style>
  <w:style w:type="paragraph" w:customStyle="1" w:styleId="xl28">
    <w:name w:val="xl28"/>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color w:val="000000"/>
      <w:sz w:val="22"/>
      <w:szCs w:val="22"/>
    </w:rPr>
  </w:style>
  <w:style w:type="paragraph" w:customStyle="1" w:styleId="xl29">
    <w:name w:val="xl29"/>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color w:val="000000"/>
      <w:sz w:val="22"/>
      <w:szCs w:val="22"/>
    </w:rPr>
  </w:style>
  <w:style w:type="paragraph" w:customStyle="1" w:styleId="xl30">
    <w:name w:val="xl30"/>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31">
    <w:name w:val="xl31"/>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32">
    <w:name w:val="xl32"/>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33">
    <w:name w:val="xl33"/>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34">
    <w:name w:val="xl34"/>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35">
    <w:name w:val="xl35"/>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36">
    <w:name w:val="xl36"/>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37">
    <w:name w:val="xl37"/>
    <w:basedOn w:val="a0"/>
    <w:rsid w:val="00C73377"/>
    <w:pPr>
      <w:pBdr>
        <w:top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38">
    <w:name w:val="xl38"/>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39">
    <w:name w:val="xl39"/>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40">
    <w:name w:val="xl40"/>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41">
    <w:name w:val="xl41"/>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BodyText32">
    <w:name w:val="Body Text 32"/>
    <w:basedOn w:val="a0"/>
    <w:rsid w:val="00C73377"/>
    <w:pPr>
      <w:contextualSpacing/>
      <w:jc w:val="both"/>
    </w:pPr>
    <w:rPr>
      <w:rFonts w:ascii="Arial Narrow" w:eastAsia="Arial Narrow" w:hAnsi="Arial Narrow" w:cs="Arial Narrow"/>
      <w:sz w:val="22"/>
      <w:szCs w:val="22"/>
    </w:rPr>
  </w:style>
  <w:style w:type="paragraph" w:customStyle="1" w:styleId="Num1">
    <w:name w:val="Num 1 Приглашение"/>
    <w:basedOn w:val="aa"/>
    <w:uiPriority w:val="99"/>
    <w:rsid w:val="00C73377"/>
    <w:pPr>
      <w:tabs>
        <w:tab w:val="num" w:pos="360"/>
      </w:tabs>
      <w:spacing w:before="60" w:after="60"/>
      <w:ind w:left="360" w:right="28" w:hanging="360"/>
      <w:contextualSpacing/>
    </w:pPr>
    <w:rPr>
      <w:rFonts w:ascii="Arial Narrow" w:eastAsia="Arial Narrow" w:hAnsi="Arial Narrow" w:cs="Arial Narrow"/>
      <w:sz w:val="22"/>
      <w:szCs w:val="22"/>
    </w:rPr>
  </w:style>
  <w:style w:type="paragraph" w:customStyle="1" w:styleId="Num2">
    <w:name w:val="Num 2 Приглашение"/>
    <w:basedOn w:val="aa"/>
    <w:uiPriority w:val="99"/>
    <w:rsid w:val="00C73377"/>
    <w:pPr>
      <w:tabs>
        <w:tab w:val="num" w:pos="1260"/>
      </w:tabs>
      <w:spacing w:before="60" w:after="60"/>
      <w:ind w:left="972" w:hanging="432"/>
      <w:contextualSpacing/>
    </w:pPr>
    <w:rPr>
      <w:rFonts w:ascii="Arial Narrow" w:eastAsia="Arial Narrow" w:hAnsi="Arial Narrow" w:cs="Arial Narrow"/>
      <w:bCs/>
      <w:sz w:val="22"/>
      <w:szCs w:val="22"/>
    </w:rPr>
  </w:style>
  <w:style w:type="paragraph" w:customStyle="1" w:styleId="Num3">
    <w:name w:val="Num 3 Приглашение"/>
    <w:basedOn w:val="aa"/>
    <w:uiPriority w:val="99"/>
    <w:rsid w:val="00C73377"/>
    <w:pPr>
      <w:tabs>
        <w:tab w:val="num" w:pos="1980"/>
      </w:tabs>
      <w:spacing w:before="60" w:after="60"/>
      <w:ind w:left="1404" w:hanging="504"/>
      <w:contextualSpacing/>
    </w:pPr>
    <w:rPr>
      <w:rFonts w:ascii="Arial Narrow" w:eastAsia="Arial Narrow" w:hAnsi="Arial Narrow" w:cs="Arial Narrow"/>
      <w:sz w:val="22"/>
      <w:szCs w:val="22"/>
    </w:rPr>
  </w:style>
  <w:style w:type="paragraph" w:customStyle="1" w:styleId="Num4">
    <w:name w:val="Num 4 Приглашение"/>
    <w:basedOn w:val="aa"/>
    <w:uiPriority w:val="99"/>
    <w:rsid w:val="00C73377"/>
    <w:pPr>
      <w:numPr>
        <w:ilvl w:val="3"/>
        <w:numId w:val="2"/>
      </w:numPr>
      <w:spacing w:before="60" w:after="60"/>
      <w:ind w:left="2520" w:hanging="900"/>
      <w:contextualSpacing/>
    </w:pPr>
    <w:rPr>
      <w:rFonts w:ascii="Arial Narrow" w:eastAsia="Arial Narrow" w:hAnsi="Arial Narrow" w:cs="Arial Narrow"/>
      <w:sz w:val="22"/>
      <w:szCs w:val="22"/>
    </w:rPr>
  </w:style>
  <w:style w:type="paragraph" w:customStyle="1" w:styleId="3">
    <w:name w:val="А Заголовок 3"/>
    <w:basedOn w:val="a0"/>
    <w:uiPriority w:val="99"/>
    <w:rsid w:val="00C73377"/>
    <w:pPr>
      <w:numPr>
        <w:ilvl w:val="2"/>
        <w:numId w:val="3"/>
      </w:numPr>
      <w:contextualSpacing/>
      <w:jc w:val="both"/>
    </w:pPr>
    <w:rPr>
      <w:rFonts w:ascii="Arial Narrow" w:eastAsia="Arial Narrow" w:hAnsi="Arial Narrow" w:cs="Arial Narrow"/>
      <w:sz w:val="22"/>
      <w:szCs w:val="22"/>
    </w:rPr>
  </w:style>
  <w:style w:type="paragraph" w:customStyle="1" w:styleId="xl142">
    <w:name w:val="xl142"/>
    <w:basedOn w:val="a0"/>
    <w:rsid w:val="00C73377"/>
    <w:pPr>
      <w:pBdr>
        <w:bottom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43">
    <w:name w:val="xl143"/>
    <w:basedOn w:val="a0"/>
    <w:rsid w:val="00C73377"/>
    <w:pPr>
      <w:pBdr>
        <w:top w:val="single" w:sz="4" w:space="0" w:color="auto"/>
        <w:left w:val="single" w:sz="4" w:space="0" w:color="auto"/>
        <w:bottom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44">
    <w:name w:val="xl144"/>
    <w:basedOn w:val="a0"/>
    <w:rsid w:val="00C73377"/>
    <w:pPr>
      <w:pBdr>
        <w:top w:val="single" w:sz="4" w:space="0" w:color="auto"/>
        <w:left w:val="single" w:sz="4" w:space="0" w:color="auto"/>
        <w:bottom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45">
    <w:name w:val="xl145"/>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46">
    <w:name w:val="xl146"/>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47">
    <w:name w:val="xl147"/>
    <w:basedOn w:val="a0"/>
    <w:rsid w:val="00C73377"/>
    <w:pPr>
      <w:pBdr>
        <w:top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color w:val="FF0000"/>
      <w:sz w:val="22"/>
      <w:szCs w:val="22"/>
    </w:rPr>
  </w:style>
  <w:style w:type="paragraph" w:customStyle="1" w:styleId="xl148">
    <w:name w:val="xl148"/>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49">
    <w:name w:val="xl149"/>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0">
    <w:name w:val="xl150"/>
    <w:basedOn w:val="a0"/>
    <w:rsid w:val="00C73377"/>
    <w:pPr>
      <w:pBdr>
        <w:top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1">
    <w:name w:val="xl151"/>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2">
    <w:name w:val="xl152"/>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3">
    <w:name w:val="xl153"/>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54">
    <w:name w:val="xl154"/>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55">
    <w:name w:val="xl155"/>
    <w:basedOn w:val="a0"/>
    <w:rsid w:val="00C73377"/>
    <w:pPr>
      <w:pBdr>
        <w:top w:val="single" w:sz="4" w:space="0" w:color="auto"/>
        <w:left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color w:val="000000"/>
      <w:sz w:val="22"/>
      <w:szCs w:val="22"/>
    </w:rPr>
  </w:style>
  <w:style w:type="paragraph" w:customStyle="1" w:styleId="xl156">
    <w:name w:val="xl156"/>
    <w:basedOn w:val="a0"/>
    <w:rsid w:val="00C73377"/>
    <w:pPr>
      <w:pBdr>
        <w:top w:val="single" w:sz="4" w:space="0" w:color="auto"/>
        <w:bottom w:val="single" w:sz="4" w:space="0" w:color="auto"/>
      </w:pBdr>
      <w:spacing w:before="100" w:beforeAutospacing="1" w:after="100" w:afterAutospacing="1"/>
      <w:contextualSpacing/>
      <w:jc w:val="center"/>
    </w:pPr>
    <w:rPr>
      <w:rFonts w:ascii="Arial Narrow" w:eastAsia="Arial Narrow" w:hAnsi="Arial Narrow" w:cs="Arial Narrow"/>
      <w:b/>
      <w:bCs/>
      <w:color w:val="000000"/>
      <w:sz w:val="22"/>
      <w:szCs w:val="22"/>
    </w:rPr>
  </w:style>
  <w:style w:type="paragraph" w:customStyle="1" w:styleId="xl157">
    <w:name w:val="xl157"/>
    <w:basedOn w:val="a0"/>
    <w:rsid w:val="00C73377"/>
    <w:pPr>
      <w:pBdr>
        <w:top w:val="single" w:sz="4" w:space="0" w:color="auto"/>
        <w:left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8">
    <w:name w:val="xl158"/>
    <w:basedOn w:val="a0"/>
    <w:rsid w:val="00C73377"/>
    <w:pPr>
      <w:pBdr>
        <w:top w:val="single" w:sz="4" w:space="0" w:color="auto"/>
      </w:pBdr>
      <w:spacing w:before="100" w:beforeAutospacing="1" w:after="100" w:afterAutospacing="1"/>
      <w:contextualSpacing/>
      <w:jc w:val="center"/>
    </w:pPr>
    <w:rPr>
      <w:rFonts w:ascii="Arial Narrow" w:eastAsia="Arial Narrow" w:hAnsi="Arial Narrow" w:cs="Arial Narrow"/>
      <w:b/>
      <w:bCs/>
      <w:sz w:val="22"/>
      <w:szCs w:val="22"/>
    </w:rPr>
  </w:style>
  <w:style w:type="paragraph" w:customStyle="1" w:styleId="xl159">
    <w:name w:val="xl159"/>
    <w:basedOn w:val="a0"/>
    <w:rsid w:val="00C73377"/>
    <w:pPr>
      <w:pBdr>
        <w:top w:val="single" w:sz="4" w:space="0" w:color="auto"/>
        <w:bottom w:val="single" w:sz="4" w:space="0" w:color="auto"/>
        <w:right w:val="single" w:sz="4"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60">
    <w:name w:val="xl160"/>
    <w:basedOn w:val="a0"/>
    <w:rsid w:val="00C73377"/>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rFonts w:ascii="Arial Narrow" w:eastAsia="Arial Narrow" w:hAnsi="Arial Narrow" w:cs="Arial Narrow"/>
      <w:sz w:val="22"/>
      <w:szCs w:val="22"/>
    </w:rPr>
  </w:style>
  <w:style w:type="paragraph" w:customStyle="1" w:styleId="xl161">
    <w:name w:val="xl161"/>
    <w:basedOn w:val="a0"/>
    <w:rsid w:val="00C733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2">
    <w:name w:val="xl162"/>
    <w:basedOn w:val="a0"/>
    <w:rsid w:val="00C73377"/>
    <w:pPr>
      <w:pBdr>
        <w:top w:val="single" w:sz="4" w:space="0" w:color="auto"/>
        <w:left w:val="single" w:sz="4" w:space="0" w:color="auto"/>
        <w:right w:val="single" w:sz="4" w:space="0" w:color="auto"/>
      </w:pBd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3">
    <w:name w:val="xl163"/>
    <w:basedOn w:val="a0"/>
    <w:rsid w:val="00C73377"/>
    <w:pPr>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4">
    <w:name w:val="xl164"/>
    <w:basedOn w:val="a0"/>
    <w:rsid w:val="00C73377"/>
    <w:pPr>
      <w:pBdr>
        <w:top w:val="single" w:sz="4" w:space="0" w:color="auto"/>
        <w:left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5">
    <w:name w:val="xl165"/>
    <w:basedOn w:val="a0"/>
    <w:rsid w:val="00C73377"/>
    <w:pPr>
      <w:pBdr>
        <w:top w:val="single" w:sz="4" w:space="0" w:color="auto"/>
        <w:lef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6">
    <w:name w:val="xl166"/>
    <w:basedOn w:val="a0"/>
    <w:rsid w:val="00C73377"/>
    <w:pPr>
      <w:pBdr>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7">
    <w:name w:val="xl167"/>
    <w:basedOn w:val="a0"/>
    <w:rsid w:val="00C73377"/>
    <w:pPr>
      <w:pBdr>
        <w:left w:val="single" w:sz="4" w:space="0" w:color="auto"/>
        <w:bottom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xl168">
    <w:name w:val="xl168"/>
    <w:basedOn w:val="a0"/>
    <w:rsid w:val="00C733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contextualSpacing/>
      <w:jc w:val="both"/>
    </w:pPr>
    <w:rPr>
      <w:rFonts w:ascii="Arial Narrow" w:eastAsia="Arial Narrow" w:hAnsi="Arial Narrow" w:cs="Arial Narrow"/>
      <w:sz w:val="22"/>
      <w:szCs w:val="22"/>
    </w:rPr>
  </w:style>
  <w:style w:type="paragraph" w:customStyle="1" w:styleId="afff1">
    <w:name w:val="Нумерованный"/>
    <w:basedOn w:val="a0"/>
    <w:rsid w:val="00C73377"/>
    <w:pPr>
      <w:snapToGrid w:val="0"/>
      <w:spacing w:before="60" w:after="60"/>
    </w:pPr>
    <w:rPr>
      <w:spacing w:val="1"/>
      <w:sz w:val="24"/>
    </w:rPr>
  </w:style>
  <w:style w:type="paragraph" w:customStyle="1" w:styleId="Style6">
    <w:name w:val="Style6"/>
    <w:basedOn w:val="a0"/>
    <w:uiPriority w:val="99"/>
    <w:rsid w:val="00C73377"/>
    <w:pPr>
      <w:widowControl w:val="0"/>
      <w:autoSpaceDE w:val="0"/>
      <w:autoSpaceDN w:val="0"/>
      <w:adjustRightInd w:val="0"/>
      <w:spacing w:line="290" w:lineRule="exact"/>
      <w:jc w:val="center"/>
    </w:pPr>
    <w:rPr>
      <w:rFonts w:eastAsiaTheme="minorEastAsia"/>
      <w:sz w:val="24"/>
      <w:szCs w:val="24"/>
    </w:rPr>
  </w:style>
  <w:style w:type="paragraph" w:customStyle="1" w:styleId="Style10">
    <w:name w:val="Style10"/>
    <w:basedOn w:val="a0"/>
    <w:uiPriority w:val="99"/>
    <w:rsid w:val="00C73377"/>
    <w:pPr>
      <w:widowControl w:val="0"/>
      <w:autoSpaceDE w:val="0"/>
      <w:autoSpaceDN w:val="0"/>
      <w:adjustRightInd w:val="0"/>
      <w:spacing w:line="298" w:lineRule="exact"/>
      <w:ind w:firstLine="715"/>
      <w:jc w:val="both"/>
    </w:pPr>
    <w:rPr>
      <w:rFonts w:eastAsiaTheme="minorEastAsia"/>
      <w:sz w:val="24"/>
      <w:szCs w:val="24"/>
    </w:rPr>
  </w:style>
  <w:style w:type="paragraph" w:customStyle="1" w:styleId="Style1">
    <w:name w:val="Style1"/>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2">
    <w:name w:val="Style2"/>
    <w:basedOn w:val="a0"/>
    <w:uiPriority w:val="99"/>
    <w:rsid w:val="00C73377"/>
    <w:pPr>
      <w:widowControl w:val="0"/>
      <w:autoSpaceDE w:val="0"/>
      <w:autoSpaceDN w:val="0"/>
      <w:adjustRightInd w:val="0"/>
      <w:spacing w:line="216" w:lineRule="exact"/>
    </w:pPr>
    <w:rPr>
      <w:rFonts w:eastAsiaTheme="minorEastAsia"/>
      <w:sz w:val="24"/>
      <w:szCs w:val="24"/>
      <w:lang w:val="en-US" w:eastAsia="en-US"/>
    </w:rPr>
  </w:style>
  <w:style w:type="paragraph" w:customStyle="1" w:styleId="Style3">
    <w:name w:val="Style3"/>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4">
    <w:name w:val="Style4"/>
    <w:basedOn w:val="a0"/>
    <w:uiPriority w:val="99"/>
    <w:rsid w:val="00C73377"/>
    <w:pPr>
      <w:widowControl w:val="0"/>
      <w:autoSpaceDE w:val="0"/>
      <w:autoSpaceDN w:val="0"/>
      <w:adjustRightInd w:val="0"/>
      <w:spacing w:line="180" w:lineRule="exact"/>
    </w:pPr>
    <w:rPr>
      <w:rFonts w:eastAsiaTheme="minorEastAsia"/>
      <w:sz w:val="24"/>
      <w:szCs w:val="24"/>
      <w:lang w:val="en-US" w:eastAsia="en-US"/>
    </w:rPr>
  </w:style>
  <w:style w:type="paragraph" w:customStyle="1" w:styleId="Style5">
    <w:name w:val="Style5"/>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7">
    <w:name w:val="Style7"/>
    <w:basedOn w:val="a0"/>
    <w:uiPriority w:val="99"/>
    <w:rsid w:val="00C73377"/>
    <w:pPr>
      <w:widowControl w:val="0"/>
      <w:autoSpaceDE w:val="0"/>
      <w:autoSpaceDN w:val="0"/>
      <w:adjustRightInd w:val="0"/>
      <w:spacing w:line="187" w:lineRule="exact"/>
      <w:ind w:firstLine="205"/>
    </w:pPr>
    <w:rPr>
      <w:rFonts w:eastAsiaTheme="minorEastAsia"/>
      <w:sz w:val="24"/>
      <w:szCs w:val="24"/>
      <w:lang w:val="en-US" w:eastAsia="en-US"/>
    </w:rPr>
  </w:style>
  <w:style w:type="paragraph" w:customStyle="1" w:styleId="Style8">
    <w:name w:val="Style8"/>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9">
    <w:name w:val="Style9"/>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1">
    <w:name w:val="Style11"/>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2">
    <w:name w:val="Style12"/>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3">
    <w:name w:val="Style13"/>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4">
    <w:name w:val="Style14"/>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5">
    <w:name w:val="Style15"/>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6">
    <w:name w:val="Style16"/>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7">
    <w:name w:val="Style17"/>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8">
    <w:name w:val="Style18"/>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19">
    <w:name w:val="Style19"/>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20">
    <w:name w:val="Style20"/>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Style22">
    <w:name w:val="Style22"/>
    <w:basedOn w:val="a0"/>
    <w:uiPriority w:val="99"/>
    <w:rsid w:val="00C73377"/>
    <w:pPr>
      <w:widowControl w:val="0"/>
      <w:autoSpaceDE w:val="0"/>
      <w:autoSpaceDN w:val="0"/>
      <w:adjustRightInd w:val="0"/>
    </w:pPr>
    <w:rPr>
      <w:rFonts w:eastAsiaTheme="minorEastAsia"/>
      <w:sz w:val="24"/>
      <w:szCs w:val="24"/>
      <w:lang w:val="en-US" w:eastAsia="en-US"/>
    </w:rPr>
  </w:style>
  <w:style w:type="paragraph" w:customStyle="1" w:styleId="ConsPlusNormal">
    <w:name w:val="ConsPlusNormal"/>
    <w:basedOn w:val="a0"/>
    <w:rsid w:val="00C73377"/>
    <w:pPr>
      <w:autoSpaceDE w:val="0"/>
      <w:autoSpaceDN w:val="0"/>
      <w:ind w:firstLine="720"/>
    </w:pPr>
    <w:rPr>
      <w:rFonts w:ascii="Arial" w:eastAsiaTheme="minorHAnsi" w:hAnsi="Arial" w:cs="Arial"/>
    </w:rPr>
  </w:style>
  <w:style w:type="paragraph" w:customStyle="1" w:styleId="afff2">
    <w:name w:val="Табличный"/>
    <w:basedOn w:val="a0"/>
    <w:rsid w:val="00C73377"/>
    <w:pPr>
      <w:jc w:val="center"/>
    </w:pPr>
    <w:rPr>
      <w:szCs w:val="24"/>
    </w:rPr>
  </w:style>
  <w:style w:type="character" w:styleId="afff3">
    <w:name w:val="Placeholder Text"/>
    <w:basedOn w:val="a1"/>
    <w:uiPriority w:val="99"/>
    <w:semiHidden/>
    <w:rsid w:val="00C73377"/>
    <w:rPr>
      <w:color w:val="808080"/>
    </w:rPr>
  </w:style>
  <w:style w:type="character" w:styleId="afff4">
    <w:name w:val="Subtle Emphasis"/>
    <w:uiPriority w:val="19"/>
    <w:qFormat/>
    <w:rsid w:val="00C73377"/>
    <w:rPr>
      <w:iCs/>
      <w:color w:val="808080"/>
    </w:rPr>
  </w:style>
  <w:style w:type="character" w:styleId="afff5">
    <w:name w:val="Intense Emphasis"/>
    <w:uiPriority w:val="21"/>
    <w:qFormat/>
    <w:rsid w:val="00C73377"/>
    <w:rPr>
      <w:b/>
      <w:bCs/>
      <w:iCs/>
      <w:color w:val="4F81BD"/>
    </w:rPr>
  </w:style>
  <w:style w:type="character" w:styleId="afff6">
    <w:name w:val="Subtle Reference"/>
    <w:uiPriority w:val="31"/>
    <w:qFormat/>
    <w:rsid w:val="00C73377"/>
    <w:rPr>
      <w:smallCaps/>
      <w:color w:val="C0504D"/>
    </w:rPr>
  </w:style>
  <w:style w:type="character" w:customStyle="1" w:styleId="afff7">
    <w:name w:val="Заголовок статьи"/>
    <w:basedOn w:val="a1"/>
    <w:uiPriority w:val="1"/>
    <w:rsid w:val="00C73377"/>
    <w:rPr>
      <w:rFonts w:asciiTheme="majorHAnsi" w:eastAsia="Arial Narrow" w:hAnsiTheme="majorHAnsi" w:cs="Arial Narrow" w:hint="default"/>
      <w:b/>
      <w:bCs w:val="0"/>
      <w:sz w:val="22"/>
    </w:rPr>
  </w:style>
  <w:style w:type="character" w:customStyle="1" w:styleId="24">
    <w:name w:val="Текст выноски Знак2"/>
    <w:basedOn w:val="a1"/>
    <w:link w:val="af3"/>
    <w:semiHidden/>
    <w:locked/>
    <w:rsid w:val="00C73377"/>
    <w:rPr>
      <w:rFonts w:ascii="Tahoma" w:hAnsi="Tahoma" w:cs="Tahoma"/>
      <w:sz w:val="16"/>
      <w:szCs w:val="16"/>
    </w:rPr>
  </w:style>
  <w:style w:type="character" w:customStyle="1" w:styleId="afff8">
    <w:name w:val="Основной текст + Полужирный"/>
    <w:rsid w:val="00C73377"/>
    <w:rPr>
      <w:rFonts w:ascii="Arial Narrow" w:eastAsia="Arial Narrow" w:hAnsi="Arial Narrow" w:cs="Arial Narrow" w:hint="default"/>
      <w:b/>
      <w:bCs/>
      <w:iCs w:val="0"/>
      <w:smallCaps w:val="0"/>
      <w:strike w:val="0"/>
      <w:dstrike w:val="0"/>
      <w:color w:val="000000"/>
      <w:spacing w:val="0"/>
      <w:position w:val="0"/>
      <w:u w:val="none"/>
      <w:effect w:val="none"/>
      <w:shd w:val="clear" w:color="auto" w:fill="FFFFFF"/>
    </w:rPr>
  </w:style>
  <w:style w:type="character" w:customStyle="1" w:styleId="15">
    <w:name w:val="Текст выноски Знак1"/>
    <w:basedOn w:val="a1"/>
    <w:uiPriority w:val="99"/>
    <w:rsid w:val="00C73377"/>
    <w:rPr>
      <w:rFonts w:ascii="Arial Narrow" w:eastAsiaTheme="minorEastAsia" w:hAnsi="Arial Narrow" w:cs="Arial Narrow" w:hint="default"/>
      <w:sz w:val="22"/>
      <w:szCs w:val="22"/>
      <w:lang w:eastAsia="ru-RU"/>
    </w:rPr>
  </w:style>
  <w:style w:type="character" w:customStyle="1" w:styleId="FontStyle40">
    <w:name w:val="Font Style40"/>
    <w:basedOn w:val="a1"/>
    <w:uiPriority w:val="99"/>
    <w:rsid w:val="00C73377"/>
    <w:rPr>
      <w:rFonts w:ascii="Times New Roman" w:hAnsi="Times New Roman" w:cs="Times New Roman" w:hint="default"/>
      <w:sz w:val="22"/>
      <w:szCs w:val="22"/>
    </w:rPr>
  </w:style>
  <w:style w:type="character" w:customStyle="1" w:styleId="FontStyle24">
    <w:name w:val="Font Style24"/>
    <w:basedOn w:val="a1"/>
    <w:uiPriority w:val="99"/>
    <w:rsid w:val="00C73377"/>
    <w:rPr>
      <w:rFonts w:ascii="Times New Roman" w:hAnsi="Times New Roman" w:cs="Times New Roman" w:hint="default"/>
      <w:b/>
      <w:bCs/>
      <w:sz w:val="14"/>
      <w:szCs w:val="14"/>
    </w:rPr>
  </w:style>
  <w:style w:type="character" w:customStyle="1" w:styleId="FontStyle25">
    <w:name w:val="Font Style25"/>
    <w:basedOn w:val="a1"/>
    <w:uiPriority w:val="99"/>
    <w:rsid w:val="00C73377"/>
    <w:rPr>
      <w:rFonts w:ascii="Times New Roman" w:hAnsi="Times New Roman" w:cs="Times New Roman" w:hint="default"/>
      <w:i/>
      <w:iCs/>
      <w:sz w:val="14"/>
      <w:szCs w:val="14"/>
    </w:rPr>
  </w:style>
  <w:style w:type="character" w:customStyle="1" w:styleId="FontStyle26">
    <w:name w:val="Font Style26"/>
    <w:basedOn w:val="a1"/>
    <w:uiPriority w:val="99"/>
    <w:rsid w:val="00C73377"/>
    <w:rPr>
      <w:rFonts w:ascii="Times New Roman" w:hAnsi="Times New Roman" w:cs="Times New Roman" w:hint="default"/>
      <w:sz w:val="14"/>
      <w:szCs w:val="14"/>
    </w:rPr>
  </w:style>
  <w:style w:type="character" w:customStyle="1" w:styleId="FontStyle27">
    <w:name w:val="Font Style27"/>
    <w:basedOn w:val="a1"/>
    <w:uiPriority w:val="99"/>
    <w:rsid w:val="00C73377"/>
    <w:rPr>
      <w:rFonts w:ascii="Times New Roman" w:hAnsi="Times New Roman" w:cs="Times New Roman" w:hint="default"/>
      <w:sz w:val="16"/>
      <w:szCs w:val="16"/>
    </w:rPr>
  </w:style>
  <w:style w:type="character" w:customStyle="1" w:styleId="FontStyle28">
    <w:name w:val="Font Style28"/>
    <w:basedOn w:val="a1"/>
    <w:uiPriority w:val="99"/>
    <w:rsid w:val="00C73377"/>
    <w:rPr>
      <w:rFonts w:ascii="Microsoft Sans Serif" w:hAnsi="Microsoft Sans Serif" w:cs="Microsoft Sans Serif" w:hint="default"/>
      <w:b/>
      <w:bCs/>
      <w:sz w:val="10"/>
      <w:szCs w:val="10"/>
    </w:rPr>
  </w:style>
  <w:style w:type="character" w:customStyle="1" w:styleId="FontStyle29">
    <w:name w:val="Font Style29"/>
    <w:basedOn w:val="a1"/>
    <w:uiPriority w:val="99"/>
    <w:rsid w:val="00C73377"/>
    <w:rPr>
      <w:rFonts w:ascii="Arial Narrow" w:hAnsi="Arial Narrow" w:cs="Arial Narrow" w:hint="default"/>
      <w:spacing w:val="10"/>
      <w:sz w:val="10"/>
      <w:szCs w:val="10"/>
    </w:rPr>
  </w:style>
  <w:style w:type="character" w:customStyle="1" w:styleId="FontStyle30">
    <w:name w:val="Font Style30"/>
    <w:basedOn w:val="a1"/>
    <w:uiPriority w:val="99"/>
    <w:rsid w:val="00C73377"/>
    <w:rPr>
      <w:rFonts w:ascii="Times New Roman" w:hAnsi="Times New Roman" w:cs="Times New Roman" w:hint="default"/>
      <w:sz w:val="10"/>
      <w:szCs w:val="10"/>
    </w:rPr>
  </w:style>
  <w:style w:type="character" w:customStyle="1" w:styleId="FontStyle31">
    <w:name w:val="Font Style31"/>
    <w:basedOn w:val="a1"/>
    <w:uiPriority w:val="99"/>
    <w:rsid w:val="00C73377"/>
    <w:rPr>
      <w:rFonts w:ascii="Times New Roman" w:hAnsi="Times New Roman" w:cs="Times New Roman" w:hint="default"/>
      <w:sz w:val="12"/>
      <w:szCs w:val="12"/>
    </w:rPr>
  </w:style>
  <w:style w:type="character" w:customStyle="1" w:styleId="FontStyle32">
    <w:name w:val="Font Style32"/>
    <w:basedOn w:val="a1"/>
    <w:uiPriority w:val="99"/>
    <w:rsid w:val="00C73377"/>
    <w:rPr>
      <w:rFonts w:ascii="Candara" w:hAnsi="Candara" w:cs="Candara" w:hint="default"/>
      <w:b/>
      <w:bCs/>
      <w:sz w:val="16"/>
      <w:szCs w:val="16"/>
    </w:rPr>
  </w:style>
  <w:style w:type="character" w:customStyle="1" w:styleId="FontStyle33">
    <w:name w:val="Font Style33"/>
    <w:basedOn w:val="a1"/>
    <w:uiPriority w:val="99"/>
    <w:rsid w:val="00C73377"/>
    <w:rPr>
      <w:rFonts w:ascii="Georgia" w:hAnsi="Georgia" w:cs="Georgia" w:hint="default"/>
      <w:b/>
      <w:bCs/>
      <w:i/>
      <w:iCs/>
      <w:sz w:val="10"/>
      <w:szCs w:val="10"/>
    </w:rPr>
  </w:style>
  <w:style w:type="character" w:customStyle="1" w:styleId="FontStyle34">
    <w:name w:val="Font Style34"/>
    <w:basedOn w:val="a1"/>
    <w:uiPriority w:val="99"/>
    <w:rsid w:val="00C73377"/>
    <w:rPr>
      <w:rFonts w:ascii="Times New Roman" w:hAnsi="Times New Roman" w:cs="Times New Roman" w:hint="default"/>
      <w:sz w:val="10"/>
      <w:szCs w:val="10"/>
    </w:rPr>
  </w:style>
  <w:style w:type="character" w:customStyle="1" w:styleId="FontStyle35">
    <w:name w:val="Font Style35"/>
    <w:basedOn w:val="a1"/>
    <w:uiPriority w:val="99"/>
    <w:rsid w:val="00C73377"/>
    <w:rPr>
      <w:rFonts w:ascii="Times New Roman" w:hAnsi="Times New Roman" w:cs="Times New Roman" w:hint="default"/>
      <w:b/>
      <w:bCs/>
      <w:smallCaps/>
      <w:spacing w:val="10"/>
      <w:sz w:val="8"/>
      <w:szCs w:val="8"/>
    </w:rPr>
  </w:style>
  <w:style w:type="character" w:customStyle="1" w:styleId="FontStyle36">
    <w:name w:val="Font Style36"/>
    <w:basedOn w:val="a1"/>
    <w:uiPriority w:val="99"/>
    <w:rsid w:val="00C73377"/>
    <w:rPr>
      <w:rFonts w:ascii="Candara" w:hAnsi="Candara" w:cs="Candara" w:hint="default"/>
      <w:b/>
      <w:bCs/>
      <w:sz w:val="14"/>
      <w:szCs w:val="14"/>
    </w:rPr>
  </w:style>
  <w:style w:type="character" w:customStyle="1" w:styleId="FontStyle37">
    <w:name w:val="Font Style37"/>
    <w:basedOn w:val="a1"/>
    <w:uiPriority w:val="99"/>
    <w:rsid w:val="00C73377"/>
    <w:rPr>
      <w:rFonts w:ascii="Impact" w:hAnsi="Impact" w:cs="Impact" w:hint="default"/>
      <w:sz w:val="12"/>
      <w:szCs w:val="12"/>
    </w:rPr>
  </w:style>
  <w:style w:type="character" w:customStyle="1" w:styleId="FontStyle38">
    <w:name w:val="Font Style38"/>
    <w:basedOn w:val="a1"/>
    <w:uiPriority w:val="99"/>
    <w:rsid w:val="00C73377"/>
    <w:rPr>
      <w:rFonts w:ascii="Times New Roman" w:hAnsi="Times New Roman" w:cs="Times New Roman" w:hint="default"/>
      <w:sz w:val="8"/>
      <w:szCs w:val="8"/>
    </w:rPr>
  </w:style>
  <w:style w:type="character" w:customStyle="1" w:styleId="FontStyle39">
    <w:name w:val="Font Style39"/>
    <w:basedOn w:val="a1"/>
    <w:uiPriority w:val="99"/>
    <w:rsid w:val="00C73377"/>
    <w:rPr>
      <w:rFonts w:ascii="Microsoft Sans Serif" w:hAnsi="Microsoft Sans Serif" w:cs="Microsoft Sans Serif" w:hint="default"/>
      <w:sz w:val="12"/>
      <w:szCs w:val="12"/>
    </w:rPr>
  </w:style>
  <w:style w:type="character" w:customStyle="1" w:styleId="FontStyle41">
    <w:name w:val="Font Style41"/>
    <w:basedOn w:val="a1"/>
    <w:uiPriority w:val="99"/>
    <w:rsid w:val="00C73377"/>
    <w:rPr>
      <w:rFonts w:ascii="Times New Roman" w:hAnsi="Times New Roman" w:cs="Times New Roman" w:hint="default"/>
      <w:i/>
      <w:iCs/>
      <w:sz w:val="10"/>
      <w:szCs w:val="10"/>
    </w:rPr>
  </w:style>
  <w:style w:type="character" w:customStyle="1" w:styleId="FontStyle42">
    <w:name w:val="Font Style42"/>
    <w:basedOn w:val="a1"/>
    <w:uiPriority w:val="99"/>
    <w:rsid w:val="00C73377"/>
    <w:rPr>
      <w:rFonts w:ascii="Times New Roman" w:hAnsi="Times New Roman" w:cs="Times New Roman" w:hint="default"/>
      <w:sz w:val="8"/>
      <w:szCs w:val="8"/>
    </w:rPr>
  </w:style>
  <w:style w:type="character" w:customStyle="1" w:styleId="FontStyle43">
    <w:name w:val="Font Style43"/>
    <w:basedOn w:val="a1"/>
    <w:uiPriority w:val="99"/>
    <w:rsid w:val="00C73377"/>
    <w:rPr>
      <w:rFonts w:ascii="Garamond" w:hAnsi="Garamond" w:cs="Garamond" w:hint="default"/>
      <w:b/>
      <w:bCs/>
      <w:sz w:val="10"/>
      <w:szCs w:val="10"/>
    </w:rPr>
  </w:style>
  <w:style w:type="character" w:customStyle="1" w:styleId="210">
    <w:name w:val="Основной текст с отступом 2 Знак1"/>
    <w:basedOn w:val="a1"/>
    <w:uiPriority w:val="99"/>
    <w:semiHidden/>
    <w:rsid w:val="00C73377"/>
    <w:rPr>
      <w:rFonts w:ascii="Arial Narrow" w:hAnsi="Arial Narrow" w:hint="default"/>
    </w:rPr>
  </w:style>
  <w:style w:type="character" w:customStyle="1" w:styleId="310">
    <w:name w:val="Основной текст с отступом 3 Знак1"/>
    <w:basedOn w:val="a1"/>
    <w:uiPriority w:val="99"/>
    <w:semiHidden/>
    <w:rsid w:val="00C73377"/>
    <w:rPr>
      <w:rFonts w:ascii="Arial Narrow" w:hAnsi="Arial Narrow" w:hint="default"/>
      <w:sz w:val="16"/>
      <w:szCs w:val="16"/>
    </w:rPr>
  </w:style>
  <w:style w:type="character" w:customStyle="1" w:styleId="27">
    <w:name w:val="Неразрешенное упоминание2"/>
    <w:basedOn w:val="a1"/>
    <w:uiPriority w:val="99"/>
    <w:semiHidden/>
    <w:unhideWhenUsed/>
    <w:rsid w:val="000D0FFE"/>
    <w:rPr>
      <w:color w:val="605E5C"/>
      <w:shd w:val="clear" w:color="auto" w:fill="E1DFDD"/>
    </w:rPr>
  </w:style>
  <w:style w:type="character" w:customStyle="1" w:styleId="normaltextrun1">
    <w:name w:val="normaltextrun1"/>
    <w:rsid w:val="00A8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018">
      <w:bodyDiv w:val="1"/>
      <w:marLeft w:val="0"/>
      <w:marRight w:val="0"/>
      <w:marTop w:val="0"/>
      <w:marBottom w:val="0"/>
      <w:divBdr>
        <w:top w:val="none" w:sz="0" w:space="0" w:color="auto"/>
        <w:left w:val="none" w:sz="0" w:space="0" w:color="auto"/>
        <w:bottom w:val="none" w:sz="0" w:space="0" w:color="auto"/>
        <w:right w:val="none" w:sz="0" w:space="0" w:color="auto"/>
      </w:divBdr>
    </w:div>
    <w:div w:id="27024862">
      <w:bodyDiv w:val="1"/>
      <w:marLeft w:val="0"/>
      <w:marRight w:val="0"/>
      <w:marTop w:val="0"/>
      <w:marBottom w:val="0"/>
      <w:divBdr>
        <w:top w:val="none" w:sz="0" w:space="0" w:color="auto"/>
        <w:left w:val="none" w:sz="0" w:space="0" w:color="auto"/>
        <w:bottom w:val="none" w:sz="0" w:space="0" w:color="auto"/>
        <w:right w:val="none" w:sz="0" w:space="0" w:color="auto"/>
      </w:divBdr>
    </w:div>
    <w:div w:id="79448779">
      <w:bodyDiv w:val="1"/>
      <w:marLeft w:val="0"/>
      <w:marRight w:val="0"/>
      <w:marTop w:val="0"/>
      <w:marBottom w:val="0"/>
      <w:divBdr>
        <w:top w:val="none" w:sz="0" w:space="0" w:color="auto"/>
        <w:left w:val="none" w:sz="0" w:space="0" w:color="auto"/>
        <w:bottom w:val="none" w:sz="0" w:space="0" w:color="auto"/>
        <w:right w:val="none" w:sz="0" w:space="0" w:color="auto"/>
      </w:divBdr>
    </w:div>
    <w:div w:id="171605596">
      <w:bodyDiv w:val="1"/>
      <w:marLeft w:val="0"/>
      <w:marRight w:val="0"/>
      <w:marTop w:val="0"/>
      <w:marBottom w:val="0"/>
      <w:divBdr>
        <w:top w:val="none" w:sz="0" w:space="0" w:color="auto"/>
        <w:left w:val="none" w:sz="0" w:space="0" w:color="auto"/>
        <w:bottom w:val="none" w:sz="0" w:space="0" w:color="auto"/>
        <w:right w:val="none" w:sz="0" w:space="0" w:color="auto"/>
      </w:divBdr>
    </w:div>
    <w:div w:id="238752701">
      <w:bodyDiv w:val="1"/>
      <w:marLeft w:val="0"/>
      <w:marRight w:val="0"/>
      <w:marTop w:val="0"/>
      <w:marBottom w:val="0"/>
      <w:divBdr>
        <w:top w:val="none" w:sz="0" w:space="0" w:color="auto"/>
        <w:left w:val="none" w:sz="0" w:space="0" w:color="auto"/>
        <w:bottom w:val="none" w:sz="0" w:space="0" w:color="auto"/>
        <w:right w:val="none" w:sz="0" w:space="0" w:color="auto"/>
      </w:divBdr>
    </w:div>
    <w:div w:id="240215866">
      <w:bodyDiv w:val="1"/>
      <w:marLeft w:val="0"/>
      <w:marRight w:val="0"/>
      <w:marTop w:val="0"/>
      <w:marBottom w:val="0"/>
      <w:divBdr>
        <w:top w:val="none" w:sz="0" w:space="0" w:color="auto"/>
        <w:left w:val="none" w:sz="0" w:space="0" w:color="auto"/>
        <w:bottom w:val="none" w:sz="0" w:space="0" w:color="auto"/>
        <w:right w:val="none" w:sz="0" w:space="0" w:color="auto"/>
      </w:divBdr>
    </w:div>
    <w:div w:id="264659017">
      <w:bodyDiv w:val="1"/>
      <w:marLeft w:val="0"/>
      <w:marRight w:val="0"/>
      <w:marTop w:val="0"/>
      <w:marBottom w:val="0"/>
      <w:divBdr>
        <w:top w:val="none" w:sz="0" w:space="0" w:color="auto"/>
        <w:left w:val="none" w:sz="0" w:space="0" w:color="auto"/>
        <w:bottom w:val="none" w:sz="0" w:space="0" w:color="auto"/>
        <w:right w:val="none" w:sz="0" w:space="0" w:color="auto"/>
      </w:divBdr>
    </w:div>
    <w:div w:id="295598957">
      <w:bodyDiv w:val="1"/>
      <w:marLeft w:val="0"/>
      <w:marRight w:val="0"/>
      <w:marTop w:val="0"/>
      <w:marBottom w:val="0"/>
      <w:divBdr>
        <w:top w:val="none" w:sz="0" w:space="0" w:color="auto"/>
        <w:left w:val="none" w:sz="0" w:space="0" w:color="auto"/>
        <w:bottom w:val="none" w:sz="0" w:space="0" w:color="auto"/>
        <w:right w:val="none" w:sz="0" w:space="0" w:color="auto"/>
      </w:divBdr>
    </w:div>
    <w:div w:id="396829324">
      <w:bodyDiv w:val="1"/>
      <w:marLeft w:val="0"/>
      <w:marRight w:val="0"/>
      <w:marTop w:val="0"/>
      <w:marBottom w:val="0"/>
      <w:divBdr>
        <w:top w:val="none" w:sz="0" w:space="0" w:color="auto"/>
        <w:left w:val="none" w:sz="0" w:space="0" w:color="auto"/>
        <w:bottom w:val="none" w:sz="0" w:space="0" w:color="auto"/>
        <w:right w:val="none" w:sz="0" w:space="0" w:color="auto"/>
      </w:divBdr>
    </w:div>
    <w:div w:id="451444415">
      <w:bodyDiv w:val="1"/>
      <w:marLeft w:val="0"/>
      <w:marRight w:val="0"/>
      <w:marTop w:val="0"/>
      <w:marBottom w:val="0"/>
      <w:divBdr>
        <w:top w:val="none" w:sz="0" w:space="0" w:color="auto"/>
        <w:left w:val="none" w:sz="0" w:space="0" w:color="auto"/>
        <w:bottom w:val="none" w:sz="0" w:space="0" w:color="auto"/>
        <w:right w:val="none" w:sz="0" w:space="0" w:color="auto"/>
      </w:divBdr>
    </w:div>
    <w:div w:id="522592104">
      <w:bodyDiv w:val="1"/>
      <w:marLeft w:val="0"/>
      <w:marRight w:val="0"/>
      <w:marTop w:val="0"/>
      <w:marBottom w:val="0"/>
      <w:divBdr>
        <w:top w:val="none" w:sz="0" w:space="0" w:color="auto"/>
        <w:left w:val="none" w:sz="0" w:space="0" w:color="auto"/>
        <w:bottom w:val="none" w:sz="0" w:space="0" w:color="auto"/>
        <w:right w:val="none" w:sz="0" w:space="0" w:color="auto"/>
      </w:divBdr>
    </w:div>
    <w:div w:id="571893418">
      <w:bodyDiv w:val="1"/>
      <w:marLeft w:val="0"/>
      <w:marRight w:val="0"/>
      <w:marTop w:val="0"/>
      <w:marBottom w:val="0"/>
      <w:divBdr>
        <w:top w:val="none" w:sz="0" w:space="0" w:color="auto"/>
        <w:left w:val="none" w:sz="0" w:space="0" w:color="auto"/>
        <w:bottom w:val="none" w:sz="0" w:space="0" w:color="auto"/>
        <w:right w:val="none" w:sz="0" w:space="0" w:color="auto"/>
      </w:divBdr>
    </w:div>
    <w:div w:id="620847362">
      <w:bodyDiv w:val="1"/>
      <w:marLeft w:val="0"/>
      <w:marRight w:val="0"/>
      <w:marTop w:val="0"/>
      <w:marBottom w:val="0"/>
      <w:divBdr>
        <w:top w:val="none" w:sz="0" w:space="0" w:color="auto"/>
        <w:left w:val="none" w:sz="0" w:space="0" w:color="auto"/>
        <w:bottom w:val="none" w:sz="0" w:space="0" w:color="auto"/>
        <w:right w:val="none" w:sz="0" w:space="0" w:color="auto"/>
      </w:divBdr>
    </w:div>
    <w:div w:id="625165856">
      <w:bodyDiv w:val="1"/>
      <w:marLeft w:val="0"/>
      <w:marRight w:val="0"/>
      <w:marTop w:val="0"/>
      <w:marBottom w:val="0"/>
      <w:divBdr>
        <w:top w:val="none" w:sz="0" w:space="0" w:color="auto"/>
        <w:left w:val="none" w:sz="0" w:space="0" w:color="auto"/>
        <w:bottom w:val="none" w:sz="0" w:space="0" w:color="auto"/>
        <w:right w:val="none" w:sz="0" w:space="0" w:color="auto"/>
      </w:divBdr>
    </w:div>
    <w:div w:id="676268389">
      <w:bodyDiv w:val="1"/>
      <w:marLeft w:val="0"/>
      <w:marRight w:val="0"/>
      <w:marTop w:val="0"/>
      <w:marBottom w:val="0"/>
      <w:divBdr>
        <w:top w:val="none" w:sz="0" w:space="0" w:color="auto"/>
        <w:left w:val="none" w:sz="0" w:space="0" w:color="auto"/>
        <w:bottom w:val="none" w:sz="0" w:space="0" w:color="auto"/>
        <w:right w:val="none" w:sz="0" w:space="0" w:color="auto"/>
      </w:divBdr>
    </w:div>
    <w:div w:id="726144122">
      <w:bodyDiv w:val="1"/>
      <w:marLeft w:val="0"/>
      <w:marRight w:val="0"/>
      <w:marTop w:val="0"/>
      <w:marBottom w:val="0"/>
      <w:divBdr>
        <w:top w:val="none" w:sz="0" w:space="0" w:color="auto"/>
        <w:left w:val="none" w:sz="0" w:space="0" w:color="auto"/>
        <w:bottom w:val="none" w:sz="0" w:space="0" w:color="auto"/>
        <w:right w:val="none" w:sz="0" w:space="0" w:color="auto"/>
      </w:divBdr>
    </w:div>
    <w:div w:id="755177139">
      <w:bodyDiv w:val="1"/>
      <w:marLeft w:val="0"/>
      <w:marRight w:val="0"/>
      <w:marTop w:val="0"/>
      <w:marBottom w:val="0"/>
      <w:divBdr>
        <w:top w:val="none" w:sz="0" w:space="0" w:color="auto"/>
        <w:left w:val="none" w:sz="0" w:space="0" w:color="auto"/>
        <w:bottom w:val="none" w:sz="0" w:space="0" w:color="auto"/>
        <w:right w:val="none" w:sz="0" w:space="0" w:color="auto"/>
      </w:divBdr>
    </w:div>
    <w:div w:id="760833145">
      <w:bodyDiv w:val="1"/>
      <w:marLeft w:val="0"/>
      <w:marRight w:val="0"/>
      <w:marTop w:val="0"/>
      <w:marBottom w:val="0"/>
      <w:divBdr>
        <w:top w:val="none" w:sz="0" w:space="0" w:color="auto"/>
        <w:left w:val="none" w:sz="0" w:space="0" w:color="auto"/>
        <w:bottom w:val="none" w:sz="0" w:space="0" w:color="auto"/>
        <w:right w:val="none" w:sz="0" w:space="0" w:color="auto"/>
      </w:divBdr>
    </w:div>
    <w:div w:id="765417894">
      <w:bodyDiv w:val="1"/>
      <w:marLeft w:val="0"/>
      <w:marRight w:val="0"/>
      <w:marTop w:val="0"/>
      <w:marBottom w:val="0"/>
      <w:divBdr>
        <w:top w:val="none" w:sz="0" w:space="0" w:color="auto"/>
        <w:left w:val="none" w:sz="0" w:space="0" w:color="auto"/>
        <w:bottom w:val="none" w:sz="0" w:space="0" w:color="auto"/>
        <w:right w:val="none" w:sz="0" w:space="0" w:color="auto"/>
      </w:divBdr>
    </w:div>
    <w:div w:id="779379308">
      <w:bodyDiv w:val="1"/>
      <w:marLeft w:val="0"/>
      <w:marRight w:val="0"/>
      <w:marTop w:val="0"/>
      <w:marBottom w:val="0"/>
      <w:divBdr>
        <w:top w:val="none" w:sz="0" w:space="0" w:color="auto"/>
        <w:left w:val="none" w:sz="0" w:space="0" w:color="auto"/>
        <w:bottom w:val="none" w:sz="0" w:space="0" w:color="auto"/>
        <w:right w:val="none" w:sz="0" w:space="0" w:color="auto"/>
      </w:divBdr>
    </w:div>
    <w:div w:id="782725775">
      <w:bodyDiv w:val="1"/>
      <w:marLeft w:val="0"/>
      <w:marRight w:val="0"/>
      <w:marTop w:val="0"/>
      <w:marBottom w:val="0"/>
      <w:divBdr>
        <w:top w:val="none" w:sz="0" w:space="0" w:color="auto"/>
        <w:left w:val="none" w:sz="0" w:space="0" w:color="auto"/>
        <w:bottom w:val="none" w:sz="0" w:space="0" w:color="auto"/>
        <w:right w:val="none" w:sz="0" w:space="0" w:color="auto"/>
      </w:divBdr>
    </w:div>
    <w:div w:id="810026790">
      <w:bodyDiv w:val="1"/>
      <w:marLeft w:val="0"/>
      <w:marRight w:val="0"/>
      <w:marTop w:val="0"/>
      <w:marBottom w:val="0"/>
      <w:divBdr>
        <w:top w:val="none" w:sz="0" w:space="0" w:color="auto"/>
        <w:left w:val="none" w:sz="0" w:space="0" w:color="auto"/>
        <w:bottom w:val="none" w:sz="0" w:space="0" w:color="auto"/>
        <w:right w:val="none" w:sz="0" w:space="0" w:color="auto"/>
      </w:divBdr>
    </w:div>
    <w:div w:id="851529704">
      <w:bodyDiv w:val="1"/>
      <w:marLeft w:val="0"/>
      <w:marRight w:val="0"/>
      <w:marTop w:val="0"/>
      <w:marBottom w:val="0"/>
      <w:divBdr>
        <w:top w:val="none" w:sz="0" w:space="0" w:color="auto"/>
        <w:left w:val="none" w:sz="0" w:space="0" w:color="auto"/>
        <w:bottom w:val="none" w:sz="0" w:space="0" w:color="auto"/>
        <w:right w:val="none" w:sz="0" w:space="0" w:color="auto"/>
      </w:divBdr>
    </w:div>
    <w:div w:id="1026562084">
      <w:bodyDiv w:val="1"/>
      <w:marLeft w:val="0"/>
      <w:marRight w:val="0"/>
      <w:marTop w:val="0"/>
      <w:marBottom w:val="0"/>
      <w:divBdr>
        <w:top w:val="none" w:sz="0" w:space="0" w:color="auto"/>
        <w:left w:val="none" w:sz="0" w:space="0" w:color="auto"/>
        <w:bottom w:val="none" w:sz="0" w:space="0" w:color="auto"/>
        <w:right w:val="none" w:sz="0" w:space="0" w:color="auto"/>
      </w:divBdr>
    </w:div>
    <w:div w:id="1030183944">
      <w:bodyDiv w:val="1"/>
      <w:marLeft w:val="0"/>
      <w:marRight w:val="0"/>
      <w:marTop w:val="0"/>
      <w:marBottom w:val="0"/>
      <w:divBdr>
        <w:top w:val="none" w:sz="0" w:space="0" w:color="auto"/>
        <w:left w:val="none" w:sz="0" w:space="0" w:color="auto"/>
        <w:bottom w:val="none" w:sz="0" w:space="0" w:color="auto"/>
        <w:right w:val="none" w:sz="0" w:space="0" w:color="auto"/>
      </w:divBdr>
    </w:div>
    <w:div w:id="1063983963">
      <w:bodyDiv w:val="1"/>
      <w:marLeft w:val="0"/>
      <w:marRight w:val="0"/>
      <w:marTop w:val="0"/>
      <w:marBottom w:val="0"/>
      <w:divBdr>
        <w:top w:val="none" w:sz="0" w:space="0" w:color="auto"/>
        <w:left w:val="none" w:sz="0" w:space="0" w:color="auto"/>
        <w:bottom w:val="none" w:sz="0" w:space="0" w:color="auto"/>
        <w:right w:val="none" w:sz="0" w:space="0" w:color="auto"/>
      </w:divBdr>
    </w:div>
    <w:div w:id="1070811889">
      <w:bodyDiv w:val="1"/>
      <w:marLeft w:val="0"/>
      <w:marRight w:val="0"/>
      <w:marTop w:val="0"/>
      <w:marBottom w:val="0"/>
      <w:divBdr>
        <w:top w:val="none" w:sz="0" w:space="0" w:color="auto"/>
        <w:left w:val="none" w:sz="0" w:space="0" w:color="auto"/>
        <w:bottom w:val="none" w:sz="0" w:space="0" w:color="auto"/>
        <w:right w:val="none" w:sz="0" w:space="0" w:color="auto"/>
      </w:divBdr>
    </w:div>
    <w:div w:id="1076518193">
      <w:bodyDiv w:val="1"/>
      <w:marLeft w:val="0"/>
      <w:marRight w:val="0"/>
      <w:marTop w:val="0"/>
      <w:marBottom w:val="0"/>
      <w:divBdr>
        <w:top w:val="none" w:sz="0" w:space="0" w:color="auto"/>
        <w:left w:val="none" w:sz="0" w:space="0" w:color="auto"/>
        <w:bottom w:val="none" w:sz="0" w:space="0" w:color="auto"/>
        <w:right w:val="none" w:sz="0" w:space="0" w:color="auto"/>
      </w:divBdr>
    </w:div>
    <w:div w:id="1100563604">
      <w:bodyDiv w:val="1"/>
      <w:marLeft w:val="0"/>
      <w:marRight w:val="0"/>
      <w:marTop w:val="0"/>
      <w:marBottom w:val="0"/>
      <w:divBdr>
        <w:top w:val="none" w:sz="0" w:space="0" w:color="auto"/>
        <w:left w:val="none" w:sz="0" w:space="0" w:color="auto"/>
        <w:bottom w:val="none" w:sz="0" w:space="0" w:color="auto"/>
        <w:right w:val="none" w:sz="0" w:space="0" w:color="auto"/>
      </w:divBdr>
    </w:div>
    <w:div w:id="1140999560">
      <w:bodyDiv w:val="1"/>
      <w:marLeft w:val="0"/>
      <w:marRight w:val="0"/>
      <w:marTop w:val="0"/>
      <w:marBottom w:val="0"/>
      <w:divBdr>
        <w:top w:val="none" w:sz="0" w:space="0" w:color="auto"/>
        <w:left w:val="none" w:sz="0" w:space="0" w:color="auto"/>
        <w:bottom w:val="none" w:sz="0" w:space="0" w:color="auto"/>
        <w:right w:val="none" w:sz="0" w:space="0" w:color="auto"/>
      </w:divBdr>
    </w:div>
    <w:div w:id="1209415700">
      <w:bodyDiv w:val="1"/>
      <w:marLeft w:val="0"/>
      <w:marRight w:val="0"/>
      <w:marTop w:val="0"/>
      <w:marBottom w:val="0"/>
      <w:divBdr>
        <w:top w:val="none" w:sz="0" w:space="0" w:color="auto"/>
        <w:left w:val="none" w:sz="0" w:space="0" w:color="auto"/>
        <w:bottom w:val="none" w:sz="0" w:space="0" w:color="auto"/>
        <w:right w:val="none" w:sz="0" w:space="0" w:color="auto"/>
      </w:divBdr>
    </w:div>
    <w:div w:id="1218006512">
      <w:bodyDiv w:val="1"/>
      <w:marLeft w:val="0"/>
      <w:marRight w:val="0"/>
      <w:marTop w:val="0"/>
      <w:marBottom w:val="0"/>
      <w:divBdr>
        <w:top w:val="none" w:sz="0" w:space="0" w:color="auto"/>
        <w:left w:val="none" w:sz="0" w:space="0" w:color="auto"/>
        <w:bottom w:val="none" w:sz="0" w:space="0" w:color="auto"/>
        <w:right w:val="none" w:sz="0" w:space="0" w:color="auto"/>
      </w:divBdr>
    </w:div>
    <w:div w:id="1220172872">
      <w:bodyDiv w:val="1"/>
      <w:marLeft w:val="0"/>
      <w:marRight w:val="0"/>
      <w:marTop w:val="0"/>
      <w:marBottom w:val="0"/>
      <w:divBdr>
        <w:top w:val="none" w:sz="0" w:space="0" w:color="auto"/>
        <w:left w:val="none" w:sz="0" w:space="0" w:color="auto"/>
        <w:bottom w:val="none" w:sz="0" w:space="0" w:color="auto"/>
        <w:right w:val="none" w:sz="0" w:space="0" w:color="auto"/>
      </w:divBdr>
    </w:div>
    <w:div w:id="1229344945">
      <w:bodyDiv w:val="1"/>
      <w:marLeft w:val="0"/>
      <w:marRight w:val="0"/>
      <w:marTop w:val="0"/>
      <w:marBottom w:val="0"/>
      <w:divBdr>
        <w:top w:val="none" w:sz="0" w:space="0" w:color="auto"/>
        <w:left w:val="none" w:sz="0" w:space="0" w:color="auto"/>
        <w:bottom w:val="none" w:sz="0" w:space="0" w:color="auto"/>
        <w:right w:val="none" w:sz="0" w:space="0" w:color="auto"/>
      </w:divBdr>
    </w:div>
    <w:div w:id="1354381210">
      <w:bodyDiv w:val="1"/>
      <w:marLeft w:val="0"/>
      <w:marRight w:val="0"/>
      <w:marTop w:val="0"/>
      <w:marBottom w:val="0"/>
      <w:divBdr>
        <w:top w:val="none" w:sz="0" w:space="0" w:color="auto"/>
        <w:left w:val="none" w:sz="0" w:space="0" w:color="auto"/>
        <w:bottom w:val="none" w:sz="0" w:space="0" w:color="auto"/>
        <w:right w:val="none" w:sz="0" w:space="0" w:color="auto"/>
      </w:divBdr>
    </w:div>
    <w:div w:id="1390374793">
      <w:bodyDiv w:val="1"/>
      <w:marLeft w:val="0"/>
      <w:marRight w:val="0"/>
      <w:marTop w:val="0"/>
      <w:marBottom w:val="0"/>
      <w:divBdr>
        <w:top w:val="none" w:sz="0" w:space="0" w:color="auto"/>
        <w:left w:val="none" w:sz="0" w:space="0" w:color="auto"/>
        <w:bottom w:val="none" w:sz="0" w:space="0" w:color="auto"/>
        <w:right w:val="none" w:sz="0" w:space="0" w:color="auto"/>
      </w:divBdr>
    </w:div>
    <w:div w:id="1399012480">
      <w:bodyDiv w:val="1"/>
      <w:marLeft w:val="0"/>
      <w:marRight w:val="0"/>
      <w:marTop w:val="0"/>
      <w:marBottom w:val="0"/>
      <w:divBdr>
        <w:top w:val="none" w:sz="0" w:space="0" w:color="auto"/>
        <w:left w:val="none" w:sz="0" w:space="0" w:color="auto"/>
        <w:bottom w:val="none" w:sz="0" w:space="0" w:color="auto"/>
        <w:right w:val="none" w:sz="0" w:space="0" w:color="auto"/>
      </w:divBdr>
    </w:div>
    <w:div w:id="1449741421">
      <w:bodyDiv w:val="1"/>
      <w:marLeft w:val="0"/>
      <w:marRight w:val="0"/>
      <w:marTop w:val="0"/>
      <w:marBottom w:val="0"/>
      <w:divBdr>
        <w:top w:val="none" w:sz="0" w:space="0" w:color="auto"/>
        <w:left w:val="none" w:sz="0" w:space="0" w:color="auto"/>
        <w:bottom w:val="none" w:sz="0" w:space="0" w:color="auto"/>
        <w:right w:val="none" w:sz="0" w:space="0" w:color="auto"/>
      </w:divBdr>
    </w:div>
    <w:div w:id="1469319869">
      <w:bodyDiv w:val="1"/>
      <w:marLeft w:val="0"/>
      <w:marRight w:val="0"/>
      <w:marTop w:val="0"/>
      <w:marBottom w:val="0"/>
      <w:divBdr>
        <w:top w:val="none" w:sz="0" w:space="0" w:color="auto"/>
        <w:left w:val="none" w:sz="0" w:space="0" w:color="auto"/>
        <w:bottom w:val="none" w:sz="0" w:space="0" w:color="auto"/>
        <w:right w:val="none" w:sz="0" w:space="0" w:color="auto"/>
      </w:divBdr>
    </w:div>
    <w:div w:id="1599219210">
      <w:bodyDiv w:val="1"/>
      <w:marLeft w:val="0"/>
      <w:marRight w:val="0"/>
      <w:marTop w:val="0"/>
      <w:marBottom w:val="0"/>
      <w:divBdr>
        <w:top w:val="none" w:sz="0" w:space="0" w:color="auto"/>
        <w:left w:val="none" w:sz="0" w:space="0" w:color="auto"/>
        <w:bottom w:val="none" w:sz="0" w:space="0" w:color="auto"/>
        <w:right w:val="none" w:sz="0" w:space="0" w:color="auto"/>
      </w:divBdr>
    </w:div>
    <w:div w:id="1677263625">
      <w:bodyDiv w:val="1"/>
      <w:marLeft w:val="0"/>
      <w:marRight w:val="0"/>
      <w:marTop w:val="0"/>
      <w:marBottom w:val="0"/>
      <w:divBdr>
        <w:top w:val="none" w:sz="0" w:space="0" w:color="auto"/>
        <w:left w:val="none" w:sz="0" w:space="0" w:color="auto"/>
        <w:bottom w:val="none" w:sz="0" w:space="0" w:color="auto"/>
        <w:right w:val="none" w:sz="0" w:space="0" w:color="auto"/>
      </w:divBdr>
    </w:div>
    <w:div w:id="1763144369">
      <w:bodyDiv w:val="1"/>
      <w:marLeft w:val="0"/>
      <w:marRight w:val="0"/>
      <w:marTop w:val="0"/>
      <w:marBottom w:val="0"/>
      <w:divBdr>
        <w:top w:val="none" w:sz="0" w:space="0" w:color="auto"/>
        <w:left w:val="none" w:sz="0" w:space="0" w:color="auto"/>
        <w:bottom w:val="none" w:sz="0" w:space="0" w:color="auto"/>
        <w:right w:val="none" w:sz="0" w:space="0" w:color="auto"/>
      </w:divBdr>
    </w:div>
    <w:div w:id="1775711047">
      <w:bodyDiv w:val="1"/>
      <w:marLeft w:val="0"/>
      <w:marRight w:val="0"/>
      <w:marTop w:val="0"/>
      <w:marBottom w:val="0"/>
      <w:divBdr>
        <w:top w:val="none" w:sz="0" w:space="0" w:color="auto"/>
        <w:left w:val="none" w:sz="0" w:space="0" w:color="auto"/>
        <w:bottom w:val="none" w:sz="0" w:space="0" w:color="auto"/>
        <w:right w:val="none" w:sz="0" w:space="0" w:color="auto"/>
      </w:divBdr>
    </w:div>
    <w:div w:id="1851140474">
      <w:bodyDiv w:val="1"/>
      <w:marLeft w:val="0"/>
      <w:marRight w:val="0"/>
      <w:marTop w:val="0"/>
      <w:marBottom w:val="0"/>
      <w:divBdr>
        <w:top w:val="none" w:sz="0" w:space="0" w:color="auto"/>
        <w:left w:val="none" w:sz="0" w:space="0" w:color="auto"/>
        <w:bottom w:val="none" w:sz="0" w:space="0" w:color="auto"/>
        <w:right w:val="none" w:sz="0" w:space="0" w:color="auto"/>
      </w:divBdr>
    </w:div>
    <w:div w:id="1869219943">
      <w:bodyDiv w:val="1"/>
      <w:marLeft w:val="0"/>
      <w:marRight w:val="0"/>
      <w:marTop w:val="0"/>
      <w:marBottom w:val="0"/>
      <w:divBdr>
        <w:top w:val="none" w:sz="0" w:space="0" w:color="auto"/>
        <w:left w:val="none" w:sz="0" w:space="0" w:color="auto"/>
        <w:bottom w:val="none" w:sz="0" w:space="0" w:color="auto"/>
        <w:right w:val="none" w:sz="0" w:space="0" w:color="auto"/>
      </w:divBdr>
    </w:div>
    <w:div w:id="1992756133">
      <w:bodyDiv w:val="1"/>
      <w:marLeft w:val="0"/>
      <w:marRight w:val="0"/>
      <w:marTop w:val="0"/>
      <w:marBottom w:val="0"/>
      <w:divBdr>
        <w:top w:val="none" w:sz="0" w:space="0" w:color="auto"/>
        <w:left w:val="none" w:sz="0" w:space="0" w:color="auto"/>
        <w:bottom w:val="none" w:sz="0" w:space="0" w:color="auto"/>
        <w:right w:val="none" w:sz="0" w:space="0" w:color="auto"/>
      </w:divBdr>
    </w:div>
    <w:div w:id="2007659440">
      <w:bodyDiv w:val="1"/>
      <w:marLeft w:val="0"/>
      <w:marRight w:val="0"/>
      <w:marTop w:val="0"/>
      <w:marBottom w:val="0"/>
      <w:divBdr>
        <w:top w:val="none" w:sz="0" w:space="0" w:color="auto"/>
        <w:left w:val="none" w:sz="0" w:space="0" w:color="auto"/>
        <w:bottom w:val="none" w:sz="0" w:space="0" w:color="auto"/>
        <w:right w:val="none" w:sz="0" w:space="0" w:color="auto"/>
      </w:divBdr>
    </w:div>
    <w:div w:id="2009749506">
      <w:bodyDiv w:val="1"/>
      <w:marLeft w:val="0"/>
      <w:marRight w:val="0"/>
      <w:marTop w:val="0"/>
      <w:marBottom w:val="0"/>
      <w:divBdr>
        <w:top w:val="none" w:sz="0" w:space="0" w:color="auto"/>
        <w:left w:val="none" w:sz="0" w:space="0" w:color="auto"/>
        <w:bottom w:val="none" w:sz="0" w:space="0" w:color="auto"/>
        <w:right w:val="none" w:sz="0" w:space="0" w:color="auto"/>
      </w:divBdr>
    </w:div>
    <w:div w:id="2069258163">
      <w:bodyDiv w:val="1"/>
      <w:marLeft w:val="0"/>
      <w:marRight w:val="0"/>
      <w:marTop w:val="0"/>
      <w:marBottom w:val="0"/>
      <w:divBdr>
        <w:top w:val="none" w:sz="0" w:space="0" w:color="auto"/>
        <w:left w:val="none" w:sz="0" w:space="0" w:color="auto"/>
        <w:bottom w:val="none" w:sz="0" w:space="0" w:color="auto"/>
        <w:right w:val="none" w:sz="0" w:space="0" w:color="auto"/>
      </w:divBdr>
    </w:div>
    <w:div w:id="2125881471">
      <w:bodyDiv w:val="1"/>
      <w:marLeft w:val="0"/>
      <w:marRight w:val="0"/>
      <w:marTop w:val="0"/>
      <w:marBottom w:val="0"/>
      <w:divBdr>
        <w:top w:val="none" w:sz="0" w:space="0" w:color="auto"/>
        <w:left w:val="none" w:sz="0" w:space="0" w:color="auto"/>
        <w:bottom w:val="none" w:sz="0" w:space="0" w:color="auto"/>
        <w:right w:val="none" w:sz="0" w:space="0" w:color="auto"/>
      </w:divBdr>
    </w:div>
    <w:div w:id="213216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8405-82CE-41D0-9F3F-745FE29C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13309</Words>
  <Characters>75866</Characters>
  <Application>Microsoft Office Word</Application>
  <DocSecurity>4</DocSecurity>
  <Lines>632</Lines>
  <Paragraphs>177</Paragraphs>
  <ScaleCrop>false</ScaleCrop>
  <HeadingPairs>
    <vt:vector size="2" baseType="variant">
      <vt:variant>
        <vt:lpstr>Название</vt:lpstr>
      </vt:variant>
      <vt:variant>
        <vt:i4>1</vt:i4>
      </vt:variant>
    </vt:vector>
  </HeadingPairs>
  <TitlesOfParts>
    <vt:vector size="1" baseType="lpstr">
      <vt:lpstr>Договор ТО АВР ВЭС + Генерение/2016</vt:lpstr>
    </vt:vector>
  </TitlesOfParts>
  <Company>Вымпелком</Company>
  <LinksUpToDate>false</LinksUpToDate>
  <CharactersWithSpaces>88998</CharactersWithSpaces>
  <SharedDoc>false</SharedDoc>
  <HLinks>
    <vt:vector size="6" baseType="variant">
      <vt:variant>
        <vt:i4>524308</vt:i4>
      </vt:variant>
      <vt:variant>
        <vt:i4>0</vt:i4>
      </vt:variant>
      <vt:variant>
        <vt:i4>0</vt:i4>
      </vt:variant>
      <vt:variant>
        <vt:i4>5</vt:i4>
      </vt:variant>
      <vt:variant>
        <vt:lpwstr>mailto:Lev L Gerasimov/Volgograd/Vimpelcom-R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ТО АВР ВЭС + Генерение/2016</dc:title>
  <dc:subject/>
  <dc:creator>Сидоренко Александр Викторович</dc:creator>
  <cp:keywords/>
  <dc:description/>
  <cp:lastModifiedBy>Бордаев Руслан</cp:lastModifiedBy>
  <cp:revision>2</cp:revision>
  <cp:lastPrinted>2010-10-02T10:59:00Z</cp:lastPrinted>
  <dcterms:created xsi:type="dcterms:W3CDTF">2024-09-27T08:07:00Z</dcterms:created>
  <dcterms:modified xsi:type="dcterms:W3CDTF">2024-09-27T08:07:00Z</dcterms:modified>
</cp:coreProperties>
</file>