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8F1E7" w14:textId="77777777" w:rsidR="00EA21ED" w:rsidRDefault="00EA21ED">
      <w:pPr>
        <w:spacing w:after="28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14:paraId="45D8A714" w14:textId="77777777" w:rsidR="00EA21ED" w:rsidRDefault="00EA21ED">
      <w:pPr>
        <w:spacing w:after="28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14:paraId="2F715A55" w14:textId="77777777" w:rsidR="00EA21ED" w:rsidRDefault="00EA21ED">
      <w:pPr>
        <w:spacing w:after="28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14:paraId="53C7FC6C" w14:textId="77777777" w:rsidR="00EA21ED" w:rsidRDefault="00EA21ED">
      <w:pPr>
        <w:spacing w:after="28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14:paraId="362ADE41" w14:textId="77777777" w:rsidR="00EA21ED" w:rsidRDefault="00EA21ED">
      <w:pPr>
        <w:spacing w:after="28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14:paraId="1BDB41DC" w14:textId="77777777" w:rsidR="00EA21ED" w:rsidRDefault="00EA21ED">
      <w:pPr>
        <w:spacing w:after="28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14:paraId="003DD6F6" w14:textId="77777777" w:rsidR="00EA21ED" w:rsidRDefault="00EA21ED">
      <w:pPr>
        <w:spacing w:after="28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14:paraId="07F07F32" w14:textId="6591A66F" w:rsidR="00EA21ED" w:rsidRDefault="00EA21ED">
      <w:pPr>
        <w:spacing w:after="28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ТЕХНИЧЕСКОЕ ЗАДАНИЕ</w:t>
      </w:r>
    </w:p>
    <w:p w14:paraId="6FF44B43" w14:textId="105BE299" w:rsidR="00EA21ED" w:rsidRDefault="00000000">
      <w:pPr>
        <w:spacing w:after="28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EA21ED">
        <w:rPr>
          <w:rFonts w:ascii="Times New Roman" w:eastAsia="Times New Roman" w:hAnsi="Times New Roman" w:cs="Times New Roman"/>
          <w:b/>
          <w:sz w:val="27"/>
          <w:szCs w:val="27"/>
        </w:rPr>
        <w:t xml:space="preserve">на оказание услуг по </w:t>
      </w:r>
      <w:r w:rsidR="00EA21ED" w:rsidRPr="00EA21ED">
        <w:rPr>
          <w:rFonts w:ascii="Times New Roman" w:eastAsia="Times New Roman" w:hAnsi="Times New Roman" w:cs="Times New Roman"/>
          <w:b/>
          <w:sz w:val="27"/>
          <w:szCs w:val="27"/>
        </w:rPr>
        <w:t>разработк</w:t>
      </w:r>
      <w:r w:rsidR="00EA21ED">
        <w:rPr>
          <w:rFonts w:ascii="Times New Roman" w:eastAsia="Times New Roman" w:hAnsi="Times New Roman" w:cs="Times New Roman"/>
          <w:b/>
          <w:sz w:val="27"/>
          <w:szCs w:val="27"/>
        </w:rPr>
        <w:t>е</w:t>
      </w:r>
      <w:r w:rsidR="00EA21ED" w:rsidRPr="00EA21ED">
        <w:rPr>
          <w:rFonts w:ascii="Times New Roman" w:eastAsia="Times New Roman" w:hAnsi="Times New Roman" w:cs="Times New Roman"/>
          <w:b/>
          <w:sz w:val="27"/>
          <w:szCs w:val="27"/>
        </w:rPr>
        <w:t>, развертывани</w:t>
      </w:r>
      <w:r w:rsidR="00EA21ED">
        <w:rPr>
          <w:rFonts w:ascii="Times New Roman" w:eastAsia="Times New Roman" w:hAnsi="Times New Roman" w:cs="Times New Roman"/>
          <w:b/>
          <w:sz w:val="27"/>
          <w:szCs w:val="27"/>
        </w:rPr>
        <w:t>ю</w:t>
      </w:r>
      <w:r w:rsidR="00EA21ED" w:rsidRPr="00EA21ED">
        <w:rPr>
          <w:rFonts w:ascii="Times New Roman" w:eastAsia="Times New Roman" w:hAnsi="Times New Roman" w:cs="Times New Roman"/>
          <w:b/>
          <w:sz w:val="27"/>
          <w:szCs w:val="27"/>
        </w:rPr>
        <w:t xml:space="preserve"> и сопровождени</w:t>
      </w:r>
      <w:r w:rsidR="00EA21ED">
        <w:rPr>
          <w:rFonts w:ascii="Times New Roman" w:eastAsia="Times New Roman" w:hAnsi="Times New Roman" w:cs="Times New Roman"/>
          <w:b/>
          <w:sz w:val="27"/>
          <w:szCs w:val="27"/>
        </w:rPr>
        <w:t>ю</w:t>
      </w:r>
      <w:r w:rsidR="00EA21ED" w:rsidRPr="00EA21ED">
        <w:rPr>
          <w:rFonts w:ascii="Times New Roman" w:eastAsia="Times New Roman" w:hAnsi="Times New Roman" w:cs="Times New Roman"/>
          <w:b/>
          <w:sz w:val="27"/>
          <w:szCs w:val="27"/>
        </w:rPr>
        <w:t xml:space="preserve"> программного обеспечения для сервера интеграций через API между облачными сервисами Битрикс24, Медицинской Информационной Системой </w:t>
      </w:r>
      <w:proofErr w:type="spellStart"/>
      <w:r w:rsidR="00EA21ED" w:rsidRPr="00EA21ED">
        <w:rPr>
          <w:rFonts w:ascii="Times New Roman" w:eastAsia="Times New Roman" w:hAnsi="Times New Roman" w:cs="Times New Roman"/>
          <w:b/>
          <w:sz w:val="27"/>
          <w:szCs w:val="27"/>
        </w:rPr>
        <w:t>Дентал</w:t>
      </w:r>
      <w:proofErr w:type="spellEnd"/>
      <w:r w:rsidR="00EA21ED" w:rsidRPr="00EA21ED">
        <w:rPr>
          <w:rFonts w:ascii="Times New Roman" w:eastAsia="Times New Roman" w:hAnsi="Times New Roman" w:cs="Times New Roman"/>
          <w:b/>
          <w:sz w:val="27"/>
          <w:szCs w:val="27"/>
        </w:rPr>
        <w:t xml:space="preserve"> Про (далее МИС), 1С Бухгалтерией и аналитической системой Yandex </w:t>
      </w:r>
      <w:proofErr w:type="spellStart"/>
      <w:r w:rsidR="00EA21ED" w:rsidRPr="00EA21ED">
        <w:rPr>
          <w:rFonts w:ascii="Times New Roman" w:eastAsia="Times New Roman" w:hAnsi="Times New Roman" w:cs="Times New Roman"/>
          <w:b/>
          <w:sz w:val="27"/>
          <w:szCs w:val="27"/>
        </w:rPr>
        <w:t>DataLens</w:t>
      </w:r>
      <w:proofErr w:type="spellEnd"/>
      <w:r w:rsidR="00EA21ED" w:rsidRPr="00EA21ED">
        <w:rPr>
          <w:rFonts w:ascii="Times New Roman" w:eastAsia="Times New Roman" w:hAnsi="Times New Roman" w:cs="Times New Roman"/>
          <w:b/>
          <w:sz w:val="27"/>
          <w:szCs w:val="27"/>
        </w:rPr>
        <w:t xml:space="preserve">, а также на создание и поддержку аналитических отчетов на </w:t>
      </w:r>
      <w:r w:rsidR="00EA21ED" w:rsidRPr="00EA21ED">
        <w:rPr>
          <w:rFonts w:ascii="Times New Roman" w:eastAsia="Times New Roman" w:hAnsi="Times New Roman" w:cs="Times New Roman"/>
          <w:b/>
          <w:sz w:val="27"/>
          <w:szCs w:val="27"/>
        </w:rPr>
        <w:t>базе Yandex</w:t>
      </w:r>
      <w:r w:rsidR="00EA21ED" w:rsidRPr="00EA21ED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EA21ED" w:rsidRPr="00EA21ED">
        <w:rPr>
          <w:rFonts w:ascii="Times New Roman" w:eastAsia="Times New Roman" w:hAnsi="Times New Roman" w:cs="Times New Roman"/>
          <w:b/>
          <w:sz w:val="27"/>
          <w:szCs w:val="27"/>
        </w:rPr>
        <w:t>DataLens</w:t>
      </w:r>
      <w:proofErr w:type="spellEnd"/>
    </w:p>
    <w:p w14:paraId="00000001" w14:textId="3010C0AE" w:rsidR="00672E93" w:rsidRDefault="00000000">
      <w:pPr>
        <w:spacing w:after="28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для сети стоматологических клиник</w:t>
      </w:r>
      <w:r w:rsidR="00EA21ED">
        <w:rPr>
          <w:rFonts w:ascii="Times New Roman" w:eastAsia="Times New Roman" w:hAnsi="Times New Roman" w:cs="Times New Roman"/>
          <w:b/>
          <w:sz w:val="27"/>
          <w:szCs w:val="27"/>
        </w:rPr>
        <w:t>.</w:t>
      </w:r>
    </w:p>
    <w:p w14:paraId="56919317" w14:textId="77777777" w:rsidR="00EA21ED" w:rsidRDefault="00EA21ED">
      <w:pPr>
        <w:rPr>
          <w:noProof/>
        </w:rPr>
      </w:pPr>
    </w:p>
    <w:p w14:paraId="7A1E36B4" w14:textId="77777777" w:rsidR="00EA21ED" w:rsidRDefault="00EA21ED">
      <w:pPr>
        <w:rPr>
          <w:noProof/>
        </w:rPr>
      </w:pPr>
    </w:p>
    <w:p w14:paraId="60861BED" w14:textId="77777777" w:rsidR="00EA21ED" w:rsidRDefault="00EA21ED">
      <w:pPr>
        <w:rPr>
          <w:noProof/>
        </w:rPr>
      </w:pPr>
    </w:p>
    <w:p w14:paraId="1F0088DB" w14:textId="77777777" w:rsidR="00EA21ED" w:rsidRDefault="00EA21ED">
      <w:pPr>
        <w:rPr>
          <w:noProof/>
        </w:rPr>
      </w:pPr>
    </w:p>
    <w:p w14:paraId="70FCFA5E" w14:textId="77777777" w:rsidR="00EA21ED" w:rsidRDefault="00EA21ED">
      <w:pPr>
        <w:rPr>
          <w:noProof/>
        </w:rPr>
      </w:pPr>
    </w:p>
    <w:p w14:paraId="7AA113DA" w14:textId="77777777" w:rsidR="00EA21ED" w:rsidRDefault="00EA21ED">
      <w:pPr>
        <w:rPr>
          <w:noProof/>
        </w:rPr>
      </w:pPr>
    </w:p>
    <w:p w14:paraId="22B3C375" w14:textId="77777777" w:rsidR="00EA21ED" w:rsidRDefault="00EA21ED">
      <w:pPr>
        <w:rPr>
          <w:noProof/>
        </w:rPr>
      </w:pPr>
    </w:p>
    <w:p w14:paraId="66050D9A" w14:textId="77777777" w:rsidR="00EA21ED" w:rsidRDefault="00EA21ED">
      <w:pPr>
        <w:rPr>
          <w:noProof/>
        </w:rPr>
      </w:pPr>
    </w:p>
    <w:p w14:paraId="57A7F424" w14:textId="77777777" w:rsidR="00EA21ED" w:rsidRDefault="00EA21ED">
      <w:pPr>
        <w:rPr>
          <w:noProof/>
        </w:rPr>
      </w:pPr>
    </w:p>
    <w:p w14:paraId="07C1781C" w14:textId="77777777" w:rsidR="00EA21ED" w:rsidRDefault="00EA21ED">
      <w:pPr>
        <w:rPr>
          <w:noProof/>
        </w:rPr>
      </w:pPr>
    </w:p>
    <w:p w14:paraId="68A34582" w14:textId="77777777" w:rsidR="00EA21ED" w:rsidRDefault="00EA21ED">
      <w:pPr>
        <w:rPr>
          <w:noProof/>
        </w:rPr>
      </w:pPr>
    </w:p>
    <w:p w14:paraId="70746180" w14:textId="77777777" w:rsidR="00EA21ED" w:rsidRDefault="00EA21ED">
      <w:pPr>
        <w:rPr>
          <w:noProof/>
        </w:rPr>
      </w:pPr>
    </w:p>
    <w:p w14:paraId="4F2E923A" w14:textId="77777777" w:rsidR="00EA21ED" w:rsidRDefault="00EA21ED">
      <w:pPr>
        <w:rPr>
          <w:noProof/>
        </w:rPr>
      </w:pPr>
    </w:p>
    <w:p w14:paraId="228E4127" w14:textId="77777777" w:rsidR="00EA21ED" w:rsidRDefault="00EA21ED">
      <w:pPr>
        <w:rPr>
          <w:noProof/>
        </w:rPr>
      </w:pPr>
    </w:p>
    <w:p w14:paraId="58C4AD04" w14:textId="77777777" w:rsidR="00EA21ED" w:rsidRDefault="00EA21ED">
      <w:pPr>
        <w:rPr>
          <w:noProof/>
        </w:rPr>
      </w:pPr>
    </w:p>
    <w:p w14:paraId="6A1FE929" w14:textId="77777777" w:rsidR="00EA21ED" w:rsidRDefault="00EA21ED">
      <w:pPr>
        <w:rPr>
          <w:noProof/>
        </w:rPr>
      </w:pPr>
    </w:p>
    <w:p w14:paraId="014E15FE" w14:textId="77777777" w:rsidR="00EA21ED" w:rsidRDefault="00EA21ED">
      <w:pPr>
        <w:rPr>
          <w:noProof/>
        </w:rPr>
      </w:pPr>
    </w:p>
    <w:p w14:paraId="5A7BE105" w14:textId="77777777" w:rsidR="00EA21ED" w:rsidRDefault="00EA21ED">
      <w:pPr>
        <w:rPr>
          <w:noProof/>
        </w:rPr>
      </w:pPr>
    </w:p>
    <w:p w14:paraId="547C1D99" w14:textId="77777777" w:rsidR="00EA21ED" w:rsidRDefault="00EA21ED">
      <w:pPr>
        <w:rPr>
          <w:noProof/>
        </w:rPr>
      </w:pPr>
    </w:p>
    <w:p w14:paraId="62B5778E" w14:textId="77777777" w:rsidR="00EA21ED" w:rsidRDefault="00EA21ED">
      <w:pPr>
        <w:rPr>
          <w:noProof/>
        </w:rPr>
      </w:pPr>
    </w:p>
    <w:p w14:paraId="4F1C9573" w14:textId="77777777" w:rsidR="00EA21ED" w:rsidRDefault="00EA21ED">
      <w:pPr>
        <w:rPr>
          <w:noProof/>
        </w:rPr>
      </w:pPr>
    </w:p>
    <w:p w14:paraId="5250F2A7" w14:textId="77777777" w:rsidR="00EA21ED" w:rsidRDefault="00EA21ED">
      <w:pPr>
        <w:rPr>
          <w:noProof/>
        </w:rPr>
      </w:pPr>
    </w:p>
    <w:p w14:paraId="00000004" w14:textId="169E4F32" w:rsidR="00672E93" w:rsidRDefault="00000000">
      <w:pPr>
        <w:rPr>
          <w:rFonts w:ascii="Times New Roman" w:eastAsia="Times New Roman" w:hAnsi="Times New Roman" w:cs="Times New Roman"/>
          <w:b/>
          <w:sz w:val="58"/>
          <w:szCs w:val="58"/>
        </w:rPr>
      </w:pPr>
      <w:r>
        <w:rPr>
          <w:rFonts w:ascii="Times New Roman" w:eastAsia="Times New Roman" w:hAnsi="Times New Roman" w:cs="Times New Roman"/>
          <w:b/>
          <w:sz w:val="58"/>
          <w:szCs w:val="58"/>
        </w:rPr>
        <w:lastRenderedPageBreak/>
        <w:t>Оглавление</w:t>
      </w:r>
    </w:p>
    <w:p w14:paraId="00000005" w14:textId="77777777" w:rsidR="00672E93" w:rsidRDefault="00672E93">
      <w:pPr>
        <w:rPr>
          <w:rFonts w:ascii="Times New Roman" w:eastAsia="Times New Roman" w:hAnsi="Times New Roman" w:cs="Times New Roman"/>
        </w:rPr>
      </w:pPr>
    </w:p>
    <w:sdt>
      <w:sdtPr>
        <w:id w:val="988205188"/>
        <w:docPartObj>
          <w:docPartGallery w:val="Table of Contents"/>
          <w:docPartUnique/>
        </w:docPartObj>
      </w:sdtPr>
      <w:sdtContent>
        <w:p w14:paraId="00000006" w14:textId="77777777" w:rsidR="00672E93" w:rsidRDefault="00000000">
          <w:pPr>
            <w:widowControl w:val="0"/>
            <w:spacing w:before="60"/>
            <w:rPr>
              <w:color w:val="1155CC"/>
              <w:u w:val="single"/>
            </w:rPr>
          </w:pPr>
          <w:r>
            <w:fldChar w:fldCharType="begin"/>
          </w:r>
          <w:r>
            <w:instrText xml:space="preserve"> TOC \h \u \z \n \t "Heading 1,1,Heading 2,2,Heading 3,3,Heading 4,4,Heading 5,5,Heading 6,6,"</w:instrText>
          </w:r>
          <w:r>
            <w:fldChar w:fldCharType="separate"/>
          </w:r>
          <w:hyperlink w:anchor="_heading=h.jyleoh5y0g2w">
            <w:r>
              <w:rPr>
                <w:color w:val="1155CC"/>
                <w:u w:val="single"/>
              </w:rPr>
              <w:t>Термины и определения</w:t>
            </w:r>
          </w:hyperlink>
        </w:p>
        <w:p w14:paraId="00000007" w14:textId="77777777" w:rsidR="00672E93" w:rsidRDefault="00000000">
          <w:pPr>
            <w:widowControl w:val="0"/>
            <w:spacing w:before="60"/>
            <w:rPr>
              <w:color w:val="1155CC"/>
              <w:u w:val="single"/>
            </w:rPr>
          </w:pPr>
          <w:hyperlink w:anchor="_heading=h.ailfdk16sk6q">
            <w:r>
              <w:rPr>
                <w:color w:val="1155CC"/>
                <w:u w:val="single"/>
              </w:rPr>
              <w:t>1. Введение</w:t>
            </w:r>
          </w:hyperlink>
        </w:p>
        <w:p w14:paraId="00000008" w14:textId="77777777" w:rsidR="00672E93" w:rsidRDefault="00000000">
          <w:pPr>
            <w:widowControl w:val="0"/>
            <w:spacing w:before="60"/>
            <w:ind w:left="360"/>
            <w:rPr>
              <w:color w:val="1155CC"/>
              <w:u w:val="single"/>
            </w:rPr>
          </w:pPr>
          <w:hyperlink w:anchor="_heading=h.oqi1xv8ygjwp">
            <w:r>
              <w:rPr>
                <w:color w:val="1155CC"/>
                <w:u w:val="single"/>
              </w:rPr>
              <w:t>1.1. Общие положения:</w:t>
            </w:r>
          </w:hyperlink>
        </w:p>
        <w:p w14:paraId="00000009" w14:textId="77777777" w:rsidR="00672E93" w:rsidRDefault="00000000">
          <w:pPr>
            <w:widowControl w:val="0"/>
            <w:spacing w:before="60"/>
            <w:ind w:left="360"/>
            <w:rPr>
              <w:color w:val="1155CC"/>
              <w:u w:val="single"/>
            </w:rPr>
          </w:pPr>
          <w:hyperlink w:anchor="_heading=h.lqnbpi3xw1x0">
            <w:r>
              <w:rPr>
                <w:color w:val="1155CC"/>
                <w:u w:val="single"/>
              </w:rPr>
              <w:t>1.2. Описание проекта</w:t>
            </w:r>
          </w:hyperlink>
        </w:p>
        <w:p w14:paraId="0000000A" w14:textId="77777777" w:rsidR="00672E93" w:rsidRDefault="00000000">
          <w:pPr>
            <w:widowControl w:val="0"/>
            <w:spacing w:before="60"/>
            <w:ind w:left="360"/>
            <w:rPr>
              <w:color w:val="1155CC"/>
              <w:u w:val="single"/>
            </w:rPr>
          </w:pPr>
          <w:hyperlink w:anchor="_heading=h.ueqczhtyklja">
            <w:r>
              <w:rPr>
                <w:color w:val="1155CC"/>
                <w:u w:val="single"/>
              </w:rPr>
              <w:t>1.3. Цель ТЗ</w:t>
            </w:r>
          </w:hyperlink>
        </w:p>
        <w:p w14:paraId="0000000B" w14:textId="77777777" w:rsidR="00672E93" w:rsidRDefault="00000000">
          <w:pPr>
            <w:widowControl w:val="0"/>
            <w:spacing w:before="60"/>
            <w:rPr>
              <w:color w:val="1155CC"/>
              <w:u w:val="single"/>
            </w:rPr>
          </w:pPr>
          <w:hyperlink w:anchor="_heading=h.tl1lg8oh84r8">
            <w:r>
              <w:rPr>
                <w:color w:val="1155CC"/>
                <w:u w:val="single"/>
              </w:rPr>
              <w:t>2. Требования к поставщику</w:t>
            </w:r>
          </w:hyperlink>
        </w:p>
        <w:p w14:paraId="0000000C" w14:textId="77777777" w:rsidR="00672E93" w:rsidRDefault="00000000">
          <w:pPr>
            <w:widowControl w:val="0"/>
            <w:spacing w:before="60"/>
            <w:ind w:left="360"/>
            <w:rPr>
              <w:color w:val="1155CC"/>
              <w:u w:val="single"/>
            </w:rPr>
          </w:pPr>
          <w:hyperlink w:anchor="_heading=h.jgajbj3cnmjl">
            <w:r>
              <w:rPr>
                <w:color w:val="1155CC"/>
                <w:u w:val="single"/>
              </w:rPr>
              <w:t>2.1. Опыт и квалификация</w:t>
            </w:r>
          </w:hyperlink>
        </w:p>
        <w:p w14:paraId="0000000D" w14:textId="77777777" w:rsidR="00672E93" w:rsidRDefault="00000000">
          <w:pPr>
            <w:widowControl w:val="0"/>
            <w:spacing w:before="60"/>
            <w:ind w:left="360"/>
            <w:rPr>
              <w:color w:val="1155CC"/>
              <w:u w:val="single"/>
            </w:rPr>
          </w:pPr>
          <w:hyperlink w:anchor="_heading=h.ksqo2l4ebwng">
            <w:r>
              <w:rPr>
                <w:color w:val="1155CC"/>
                <w:u w:val="single"/>
              </w:rPr>
              <w:t>2.2. Достаточность капитала, права и ответственность</w:t>
            </w:r>
          </w:hyperlink>
        </w:p>
        <w:p w14:paraId="0000000E" w14:textId="77777777" w:rsidR="00672E93" w:rsidRDefault="00000000">
          <w:pPr>
            <w:widowControl w:val="0"/>
            <w:spacing w:before="60"/>
            <w:ind w:left="360"/>
            <w:rPr>
              <w:color w:val="1155CC"/>
              <w:u w:val="single"/>
            </w:rPr>
          </w:pPr>
          <w:hyperlink w:anchor="_heading=h.7vs4c8jv1w0">
            <w:r>
              <w:rPr>
                <w:color w:val="1155CC"/>
                <w:u w:val="single"/>
              </w:rPr>
              <w:t>2.3. Техническая поддержка</w:t>
            </w:r>
          </w:hyperlink>
        </w:p>
        <w:p w14:paraId="0000000F" w14:textId="77777777" w:rsidR="00672E93" w:rsidRDefault="00000000">
          <w:pPr>
            <w:widowControl w:val="0"/>
            <w:spacing w:before="60"/>
            <w:ind w:left="360"/>
            <w:rPr>
              <w:color w:val="1155CC"/>
              <w:u w:val="single"/>
            </w:rPr>
          </w:pPr>
          <w:hyperlink w:anchor="_heading=h.pgvloawwehed">
            <w:r>
              <w:rPr>
                <w:color w:val="1155CC"/>
                <w:u w:val="single"/>
              </w:rPr>
              <w:t>2.3. Обучение и внедрение</w:t>
            </w:r>
          </w:hyperlink>
        </w:p>
        <w:p w14:paraId="00000010" w14:textId="77777777" w:rsidR="00672E93" w:rsidRDefault="00000000">
          <w:pPr>
            <w:widowControl w:val="0"/>
            <w:spacing w:before="60"/>
            <w:ind w:left="360"/>
            <w:rPr>
              <w:color w:val="1155CC"/>
              <w:u w:val="single"/>
            </w:rPr>
          </w:pPr>
          <w:hyperlink w:anchor="_heading=h.d4bm0bz14nja">
            <w:r>
              <w:rPr>
                <w:color w:val="1155CC"/>
                <w:u w:val="single"/>
              </w:rPr>
              <w:t>2.4. Документация и код</w:t>
            </w:r>
          </w:hyperlink>
        </w:p>
        <w:p w14:paraId="00000011" w14:textId="77777777" w:rsidR="00672E93" w:rsidRDefault="00000000">
          <w:pPr>
            <w:widowControl w:val="0"/>
            <w:spacing w:before="60"/>
            <w:ind w:left="360"/>
            <w:rPr>
              <w:color w:val="1155CC"/>
              <w:u w:val="single"/>
            </w:rPr>
          </w:pPr>
          <w:hyperlink w:anchor="_heading=h.8kuc8hah0zrx">
            <w:r>
              <w:rPr>
                <w:color w:val="1155CC"/>
                <w:u w:val="single"/>
              </w:rPr>
              <w:t>2.5. Требования к предлагаемым решениям</w:t>
            </w:r>
          </w:hyperlink>
        </w:p>
        <w:p w14:paraId="00000012" w14:textId="77777777" w:rsidR="00672E93" w:rsidRDefault="00000000">
          <w:pPr>
            <w:widowControl w:val="0"/>
            <w:spacing w:before="60"/>
            <w:rPr>
              <w:color w:val="1155CC"/>
              <w:u w:val="single"/>
            </w:rPr>
          </w:pPr>
          <w:hyperlink w:anchor="_heading=h.274exk6ioxga">
            <w:r>
              <w:rPr>
                <w:color w:val="1155CC"/>
                <w:u w:val="single"/>
              </w:rPr>
              <w:t>3. Критерии выбора</w:t>
            </w:r>
          </w:hyperlink>
        </w:p>
        <w:p w14:paraId="00000013" w14:textId="77777777" w:rsidR="00672E93" w:rsidRDefault="00000000">
          <w:pPr>
            <w:widowControl w:val="0"/>
            <w:spacing w:before="60"/>
            <w:ind w:left="360"/>
            <w:rPr>
              <w:color w:val="1155CC"/>
              <w:u w:val="single"/>
            </w:rPr>
          </w:pPr>
          <w:hyperlink w:anchor="_heading=h.av0zn8lywby8">
            <w:r>
              <w:rPr>
                <w:color w:val="1155CC"/>
                <w:u w:val="single"/>
              </w:rPr>
              <w:t>3.1. Функциональность ПО</w:t>
            </w:r>
          </w:hyperlink>
        </w:p>
        <w:p w14:paraId="00000014" w14:textId="77777777" w:rsidR="00672E93" w:rsidRDefault="00000000">
          <w:pPr>
            <w:widowControl w:val="0"/>
            <w:spacing w:before="60"/>
            <w:ind w:left="360"/>
            <w:rPr>
              <w:color w:val="1155CC"/>
              <w:u w:val="single"/>
            </w:rPr>
          </w:pPr>
          <w:hyperlink w:anchor="_heading=h.uwaujct5hr2r">
            <w:r>
              <w:rPr>
                <w:color w:val="1155CC"/>
                <w:u w:val="single"/>
              </w:rPr>
              <w:t>3.2. Стоимость</w:t>
            </w:r>
          </w:hyperlink>
        </w:p>
        <w:p w14:paraId="00000015" w14:textId="77777777" w:rsidR="00672E93" w:rsidRDefault="00000000">
          <w:pPr>
            <w:widowControl w:val="0"/>
            <w:spacing w:before="60"/>
            <w:ind w:left="360"/>
            <w:rPr>
              <w:color w:val="1155CC"/>
              <w:u w:val="single"/>
            </w:rPr>
          </w:pPr>
          <w:hyperlink w:anchor="_heading=h.nyb8jy2qv8l8">
            <w:r>
              <w:rPr>
                <w:color w:val="1155CC"/>
                <w:u w:val="single"/>
              </w:rPr>
              <w:t>3.3. Качество и надежность</w:t>
            </w:r>
          </w:hyperlink>
        </w:p>
        <w:p w14:paraId="00000016" w14:textId="77777777" w:rsidR="00672E93" w:rsidRDefault="00000000">
          <w:pPr>
            <w:widowControl w:val="0"/>
            <w:spacing w:before="60"/>
            <w:ind w:left="360"/>
            <w:rPr>
              <w:color w:val="1155CC"/>
              <w:u w:val="single"/>
            </w:rPr>
          </w:pPr>
          <w:hyperlink w:anchor="_heading=h.zbhkd0kkcoon">
            <w:r>
              <w:rPr>
                <w:color w:val="1155CC"/>
                <w:u w:val="single"/>
              </w:rPr>
              <w:t>3.4. Поддержка и обслуживание</w:t>
            </w:r>
          </w:hyperlink>
        </w:p>
        <w:p w14:paraId="00000017" w14:textId="77777777" w:rsidR="00672E93" w:rsidRDefault="00000000">
          <w:pPr>
            <w:widowControl w:val="0"/>
            <w:spacing w:before="60"/>
            <w:ind w:left="360"/>
            <w:rPr>
              <w:color w:val="1155CC"/>
              <w:u w:val="single"/>
            </w:rPr>
          </w:pPr>
          <w:hyperlink w:anchor="_heading=h.5039rnhrul63">
            <w:r>
              <w:rPr>
                <w:color w:val="1155CC"/>
                <w:u w:val="single"/>
              </w:rPr>
              <w:t>3.5. Содержание коммерческого предложения</w:t>
            </w:r>
          </w:hyperlink>
        </w:p>
        <w:p w14:paraId="00000018" w14:textId="77777777" w:rsidR="00672E93" w:rsidRDefault="00000000">
          <w:pPr>
            <w:widowControl w:val="0"/>
            <w:spacing w:before="60"/>
            <w:rPr>
              <w:color w:val="1155CC"/>
              <w:u w:val="single"/>
            </w:rPr>
          </w:pPr>
          <w:hyperlink w:anchor="_heading=h.nsk4r6xvqfla">
            <w:r>
              <w:rPr>
                <w:color w:val="1155CC"/>
                <w:u w:val="single"/>
              </w:rPr>
              <w:t>4. Требования к техническому решению интеграций систем Заказчика</w:t>
            </w:r>
          </w:hyperlink>
        </w:p>
        <w:p w14:paraId="00000019" w14:textId="77777777" w:rsidR="00672E93" w:rsidRDefault="00000000">
          <w:pPr>
            <w:widowControl w:val="0"/>
            <w:spacing w:before="60"/>
            <w:ind w:left="360"/>
            <w:rPr>
              <w:color w:val="1155CC"/>
              <w:u w:val="single"/>
            </w:rPr>
          </w:pPr>
          <w:hyperlink w:anchor="_heading=h.gjdgxs">
            <w:r>
              <w:rPr>
                <w:color w:val="1155CC"/>
                <w:u w:val="single"/>
              </w:rPr>
              <w:t>4.1 Общее описание и архитектура решения</w:t>
            </w:r>
          </w:hyperlink>
        </w:p>
        <w:p w14:paraId="0000001A" w14:textId="77777777" w:rsidR="00672E93" w:rsidRDefault="00000000">
          <w:pPr>
            <w:widowControl w:val="0"/>
            <w:spacing w:before="60"/>
            <w:ind w:left="360"/>
            <w:rPr>
              <w:color w:val="1155CC"/>
              <w:u w:val="single"/>
            </w:rPr>
          </w:pPr>
          <w:hyperlink w:anchor="_heading=h.2ozksmwuz8w8">
            <w:r>
              <w:rPr>
                <w:color w:val="1155CC"/>
                <w:u w:val="single"/>
              </w:rPr>
              <w:t>4.2. Функциональные требования к серверу интеграций</w:t>
            </w:r>
          </w:hyperlink>
        </w:p>
        <w:p w14:paraId="0000001B" w14:textId="77777777" w:rsidR="00672E93" w:rsidRDefault="00000000">
          <w:pPr>
            <w:widowControl w:val="0"/>
            <w:spacing w:before="60"/>
            <w:ind w:left="720"/>
            <w:rPr>
              <w:color w:val="1155CC"/>
              <w:u w:val="single"/>
            </w:rPr>
          </w:pPr>
          <w:hyperlink w:anchor="_heading=h.70c159wxjvv">
            <w:r>
              <w:rPr>
                <w:color w:val="1155CC"/>
                <w:u w:val="single"/>
              </w:rPr>
              <w:t>4.2.1. Передача данных Битрикс24 -&gt; МИС</w:t>
            </w:r>
          </w:hyperlink>
        </w:p>
        <w:p w14:paraId="0000001C" w14:textId="77777777" w:rsidR="00672E93" w:rsidRDefault="00000000">
          <w:pPr>
            <w:widowControl w:val="0"/>
            <w:spacing w:before="60"/>
            <w:ind w:left="720"/>
            <w:rPr>
              <w:color w:val="1155CC"/>
              <w:u w:val="single"/>
            </w:rPr>
          </w:pPr>
          <w:hyperlink w:anchor="_heading=h.tpeujhku0ul3">
            <w:r>
              <w:rPr>
                <w:color w:val="1155CC"/>
                <w:u w:val="single"/>
              </w:rPr>
              <w:t>4.2.2. Передача данных МИС -&gt; Битрикс</w:t>
            </w:r>
          </w:hyperlink>
        </w:p>
        <w:p w14:paraId="0000001D" w14:textId="77777777" w:rsidR="00672E93" w:rsidRDefault="00000000">
          <w:pPr>
            <w:widowControl w:val="0"/>
            <w:spacing w:before="60"/>
            <w:ind w:left="720"/>
            <w:rPr>
              <w:color w:val="1155CC"/>
              <w:u w:val="single"/>
            </w:rPr>
          </w:pPr>
          <w:hyperlink w:anchor="_heading=h.565pmpt4aju9">
            <w:r>
              <w:rPr>
                <w:color w:val="1155CC"/>
                <w:u w:val="single"/>
              </w:rPr>
              <w:t>4.2.3. Передача данных МИС -&gt; 1С Бухгалтерия и 1С ЗУП</w:t>
            </w:r>
          </w:hyperlink>
        </w:p>
        <w:p w14:paraId="0000001E" w14:textId="77777777" w:rsidR="00672E93" w:rsidRDefault="00000000">
          <w:pPr>
            <w:widowControl w:val="0"/>
            <w:spacing w:before="60"/>
            <w:ind w:left="720"/>
            <w:rPr>
              <w:color w:val="1155CC"/>
              <w:u w:val="single"/>
            </w:rPr>
          </w:pPr>
          <w:hyperlink w:anchor="_heading=h.99hcicidjf09">
            <w:r>
              <w:rPr>
                <w:color w:val="1155CC"/>
                <w:u w:val="single"/>
              </w:rPr>
              <w:t>4.2.4. Передача данных Битрикс24 -&gt; Yandex DataLens</w:t>
            </w:r>
          </w:hyperlink>
        </w:p>
        <w:p w14:paraId="0000001F" w14:textId="77777777" w:rsidR="00672E93" w:rsidRDefault="00000000">
          <w:pPr>
            <w:widowControl w:val="0"/>
            <w:spacing w:before="60"/>
            <w:ind w:left="720"/>
            <w:rPr>
              <w:color w:val="1155CC"/>
              <w:u w:val="single"/>
            </w:rPr>
          </w:pPr>
          <w:hyperlink w:anchor="_heading=h.vc6bnwn153ad">
            <w:r>
              <w:rPr>
                <w:color w:val="1155CC"/>
                <w:u w:val="single"/>
              </w:rPr>
              <w:t>4.2.5. Передача данных МИС -&gt; Yandex DataLens</w:t>
            </w:r>
          </w:hyperlink>
        </w:p>
        <w:p w14:paraId="00000020" w14:textId="77777777" w:rsidR="00672E93" w:rsidRDefault="00000000">
          <w:pPr>
            <w:widowControl w:val="0"/>
            <w:spacing w:before="60"/>
            <w:ind w:left="720"/>
            <w:rPr>
              <w:color w:val="1155CC"/>
              <w:u w:val="single"/>
            </w:rPr>
          </w:pPr>
          <w:hyperlink w:anchor="_heading=h.vs9bx5b6orzz">
            <w:r>
              <w:rPr>
                <w:color w:val="1155CC"/>
                <w:u w:val="single"/>
              </w:rPr>
              <w:t>4.2.6. Передача данных 1С Бухгалтерия -&gt; Yandex DataLens</w:t>
            </w:r>
          </w:hyperlink>
        </w:p>
        <w:p w14:paraId="00000021" w14:textId="77777777" w:rsidR="00672E93" w:rsidRDefault="00000000">
          <w:pPr>
            <w:widowControl w:val="0"/>
            <w:spacing w:before="60"/>
            <w:ind w:left="720"/>
            <w:rPr>
              <w:color w:val="1155CC"/>
              <w:u w:val="single"/>
            </w:rPr>
          </w:pPr>
          <w:hyperlink w:anchor="_heading=h.rvrpp9p6eazz">
            <w:r>
              <w:rPr>
                <w:color w:val="1155CC"/>
                <w:u w:val="single"/>
              </w:rPr>
              <w:t>4.2.7. Передача данных 1С ЗУП -&gt; Yandex DataLens</w:t>
            </w:r>
          </w:hyperlink>
        </w:p>
        <w:p w14:paraId="00000022" w14:textId="77777777" w:rsidR="00672E93" w:rsidRDefault="00000000">
          <w:pPr>
            <w:widowControl w:val="0"/>
            <w:spacing w:before="60"/>
            <w:ind w:left="360"/>
            <w:rPr>
              <w:color w:val="1155CC"/>
              <w:u w:val="single"/>
            </w:rPr>
          </w:pPr>
          <w:hyperlink w:anchor="_heading=h.qhcut7lbei0b">
            <w:r>
              <w:rPr>
                <w:color w:val="1155CC"/>
                <w:u w:val="single"/>
              </w:rPr>
              <w:t>4.3. Нефункциональные требования к серверу интеграций</w:t>
            </w:r>
          </w:hyperlink>
        </w:p>
        <w:p w14:paraId="00000023" w14:textId="77777777" w:rsidR="00672E93" w:rsidRDefault="00000000">
          <w:pPr>
            <w:widowControl w:val="0"/>
            <w:spacing w:before="60"/>
            <w:ind w:left="720"/>
            <w:rPr>
              <w:color w:val="1155CC"/>
              <w:u w:val="single"/>
            </w:rPr>
          </w:pPr>
          <w:hyperlink w:anchor="_heading=h.665tp1ywittl">
            <w:r>
              <w:rPr>
                <w:color w:val="1155CC"/>
                <w:u w:val="single"/>
              </w:rPr>
              <w:t>4.3.1. Надежность и устойчивость к сбоям</w:t>
            </w:r>
          </w:hyperlink>
        </w:p>
        <w:p w14:paraId="00000024" w14:textId="77777777" w:rsidR="00672E93" w:rsidRDefault="00000000">
          <w:pPr>
            <w:widowControl w:val="0"/>
            <w:spacing w:before="60"/>
            <w:ind w:left="720"/>
            <w:rPr>
              <w:color w:val="1155CC"/>
              <w:u w:val="single"/>
            </w:rPr>
          </w:pPr>
          <w:hyperlink w:anchor="_heading=h.4n50c3jtoejv">
            <w:r>
              <w:rPr>
                <w:color w:val="1155CC"/>
                <w:u w:val="single"/>
              </w:rPr>
              <w:t>4.3.2. Масштабируемость</w:t>
            </w:r>
          </w:hyperlink>
        </w:p>
        <w:p w14:paraId="00000025" w14:textId="77777777" w:rsidR="00672E93" w:rsidRDefault="00000000">
          <w:pPr>
            <w:widowControl w:val="0"/>
            <w:spacing w:before="60"/>
            <w:ind w:left="720"/>
            <w:rPr>
              <w:color w:val="1155CC"/>
              <w:u w:val="single"/>
            </w:rPr>
          </w:pPr>
          <w:hyperlink w:anchor="_heading=h.1iv8wxialhic">
            <w:r>
              <w:rPr>
                <w:color w:val="1155CC"/>
                <w:u w:val="single"/>
              </w:rPr>
              <w:t>4.3.3. Защита данных</w:t>
            </w:r>
          </w:hyperlink>
        </w:p>
        <w:p w14:paraId="00000026" w14:textId="77777777" w:rsidR="00672E93" w:rsidRDefault="00000000">
          <w:pPr>
            <w:widowControl w:val="0"/>
            <w:spacing w:before="60"/>
            <w:ind w:left="720"/>
            <w:rPr>
              <w:color w:val="1155CC"/>
              <w:u w:val="single"/>
            </w:rPr>
          </w:pPr>
          <w:hyperlink w:anchor="_heading=h.b7nh1pqp0e0">
            <w:r>
              <w:rPr>
                <w:color w:val="1155CC"/>
                <w:u w:val="single"/>
              </w:rPr>
              <w:t>4.3.4. Производительность</w:t>
            </w:r>
          </w:hyperlink>
        </w:p>
        <w:p w14:paraId="00000027" w14:textId="77777777" w:rsidR="00672E93" w:rsidRDefault="00000000">
          <w:pPr>
            <w:widowControl w:val="0"/>
            <w:spacing w:before="60"/>
            <w:ind w:left="720"/>
            <w:rPr>
              <w:color w:val="1155CC"/>
              <w:u w:val="single"/>
            </w:rPr>
          </w:pPr>
          <w:hyperlink w:anchor="_heading=h.mr0wtulkjqld">
            <w:r>
              <w:rPr>
                <w:color w:val="1155CC"/>
                <w:u w:val="single"/>
              </w:rPr>
              <w:t>4.3.5. Обновления и поддержка</w:t>
            </w:r>
          </w:hyperlink>
        </w:p>
        <w:p w14:paraId="00000028" w14:textId="77777777" w:rsidR="00672E93" w:rsidRDefault="00000000">
          <w:pPr>
            <w:widowControl w:val="0"/>
            <w:spacing w:before="60"/>
            <w:ind w:left="720"/>
            <w:rPr>
              <w:color w:val="1155CC"/>
              <w:u w:val="single"/>
            </w:rPr>
          </w:pPr>
          <w:hyperlink w:anchor="_heading=h.hn5ajovu2eaz">
            <w:r>
              <w:rPr>
                <w:color w:val="1155CC"/>
                <w:u w:val="single"/>
              </w:rPr>
              <w:t>4.3.6. Экономическая эффективность</w:t>
            </w:r>
          </w:hyperlink>
        </w:p>
        <w:p w14:paraId="00000029" w14:textId="77777777" w:rsidR="00672E93" w:rsidRDefault="00000000">
          <w:pPr>
            <w:widowControl w:val="0"/>
            <w:spacing w:before="60"/>
            <w:ind w:left="360"/>
            <w:rPr>
              <w:color w:val="1155CC"/>
              <w:u w:val="single"/>
            </w:rPr>
          </w:pPr>
          <w:hyperlink w:anchor="_heading=h.ihupbzj792sd">
            <w:r>
              <w:rPr>
                <w:color w:val="1155CC"/>
                <w:u w:val="single"/>
              </w:rPr>
              <w:t>4.3. Требования к отчетам Yandex Data Lens</w:t>
            </w:r>
          </w:hyperlink>
        </w:p>
        <w:p w14:paraId="0000002A" w14:textId="77777777" w:rsidR="00672E93" w:rsidRDefault="00000000">
          <w:pPr>
            <w:widowControl w:val="0"/>
            <w:spacing w:before="60"/>
            <w:ind w:left="720"/>
            <w:rPr>
              <w:color w:val="1155CC"/>
              <w:u w:val="single"/>
            </w:rPr>
          </w:pPr>
          <w:hyperlink w:anchor="_heading=h.b5botttobx75">
            <w:r>
              <w:rPr>
                <w:color w:val="1155CC"/>
                <w:u w:val="single"/>
              </w:rPr>
              <w:t>4.3.1. Маркетинг</w:t>
            </w:r>
          </w:hyperlink>
        </w:p>
        <w:p w14:paraId="0000002B" w14:textId="77777777" w:rsidR="00672E93" w:rsidRDefault="00000000">
          <w:pPr>
            <w:widowControl w:val="0"/>
            <w:spacing w:before="60"/>
            <w:ind w:left="720"/>
            <w:rPr>
              <w:color w:val="1155CC"/>
              <w:u w:val="single"/>
            </w:rPr>
          </w:pPr>
          <w:hyperlink w:anchor="_heading=h.ljcmhf9sz6ek">
            <w:r>
              <w:rPr>
                <w:color w:val="1155CC"/>
                <w:u w:val="single"/>
              </w:rPr>
              <w:t>4.3.2. Колл-центр Филиалы</w:t>
            </w:r>
          </w:hyperlink>
        </w:p>
        <w:p w14:paraId="0000002C" w14:textId="77777777" w:rsidR="00672E93" w:rsidRDefault="00000000">
          <w:pPr>
            <w:widowControl w:val="0"/>
            <w:spacing w:before="60"/>
            <w:ind w:left="720"/>
            <w:rPr>
              <w:color w:val="1155CC"/>
              <w:u w:val="single"/>
            </w:rPr>
          </w:pPr>
          <w:hyperlink w:anchor="_heading=h.43ron9cyv7y6">
            <w:r>
              <w:rPr>
                <w:color w:val="1155CC"/>
                <w:u w:val="single"/>
              </w:rPr>
              <w:t>4.3.3. Колл-центр Операторы Продажи</w:t>
            </w:r>
          </w:hyperlink>
        </w:p>
        <w:p w14:paraId="0000002D" w14:textId="77777777" w:rsidR="00672E93" w:rsidRDefault="00000000">
          <w:pPr>
            <w:widowControl w:val="0"/>
            <w:spacing w:before="60"/>
            <w:ind w:left="720"/>
            <w:rPr>
              <w:color w:val="1155CC"/>
              <w:u w:val="single"/>
            </w:rPr>
          </w:pPr>
          <w:hyperlink w:anchor="_heading=h.gpxc76o40cuj">
            <w:r>
              <w:rPr>
                <w:color w:val="1155CC"/>
                <w:u w:val="single"/>
              </w:rPr>
              <w:t>4.3.4. Колл-центр Операторы эффективность</w:t>
            </w:r>
          </w:hyperlink>
        </w:p>
        <w:p w14:paraId="0000002E" w14:textId="77777777" w:rsidR="00672E93" w:rsidRDefault="00000000">
          <w:pPr>
            <w:widowControl w:val="0"/>
            <w:spacing w:before="60"/>
            <w:ind w:left="720"/>
            <w:rPr>
              <w:color w:val="1155CC"/>
              <w:u w:val="single"/>
            </w:rPr>
          </w:pPr>
          <w:hyperlink w:anchor="_heading=h.ghq53cay9u1s">
            <w:r>
              <w:rPr>
                <w:color w:val="1155CC"/>
                <w:u w:val="single"/>
              </w:rPr>
              <w:t>4.3.5. Продажи Филиалы</w:t>
            </w:r>
          </w:hyperlink>
        </w:p>
        <w:p w14:paraId="0000002F" w14:textId="77777777" w:rsidR="00672E93" w:rsidRDefault="00000000">
          <w:pPr>
            <w:widowControl w:val="0"/>
            <w:spacing w:before="60"/>
            <w:ind w:left="720"/>
            <w:rPr>
              <w:color w:val="1155CC"/>
              <w:u w:val="single"/>
            </w:rPr>
          </w:pPr>
          <w:hyperlink w:anchor="_heading=h.9m536ex4x1lb">
            <w:r>
              <w:rPr>
                <w:color w:val="1155CC"/>
                <w:u w:val="single"/>
              </w:rPr>
              <w:t>4.3.6. Продажи Менеджеры</w:t>
            </w:r>
          </w:hyperlink>
        </w:p>
        <w:p w14:paraId="00000030" w14:textId="77777777" w:rsidR="00672E93" w:rsidRDefault="00000000">
          <w:pPr>
            <w:widowControl w:val="0"/>
            <w:spacing w:before="60"/>
            <w:ind w:left="720"/>
            <w:rPr>
              <w:color w:val="1155CC"/>
              <w:u w:val="single"/>
            </w:rPr>
          </w:pPr>
          <w:hyperlink w:anchor="_heading=h.vqrogb97b9za">
            <w:r>
              <w:rPr>
                <w:color w:val="1155CC"/>
                <w:u w:val="single"/>
              </w:rPr>
              <w:t>4.3.7. Продажи Дженерик</w:t>
            </w:r>
          </w:hyperlink>
        </w:p>
        <w:p w14:paraId="00000031" w14:textId="77777777" w:rsidR="00672E93" w:rsidRDefault="00000000">
          <w:pPr>
            <w:widowControl w:val="0"/>
            <w:spacing w:before="60"/>
            <w:ind w:left="720"/>
            <w:rPr>
              <w:color w:val="1155CC"/>
              <w:u w:val="single"/>
            </w:rPr>
          </w:pPr>
          <w:hyperlink w:anchor="_heading=h.evzygof77sax">
            <w:r>
              <w:rPr>
                <w:color w:val="1155CC"/>
                <w:u w:val="single"/>
              </w:rPr>
              <w:t>4.3.8. Продажи Координатор</w:t>
            </w:r>
          </w:hyperlink>
        </w:p>
        <w:p w14:paraId="00000032" w14:textId="77777777" w:rsidR="00672E93" w:rsidRDefault="00000000">
          <w:pPr>
            <w:widowControl w:val="0"/>
            <w:spacing w:before="60"/>
            <w:ind w:left="720"/>
            <w:rPr>
              <w:color w:val="1155CC"/>
              <w:u w:val="single"/>
            </w:rPr>
          </w:pPr>
          <w:hyperlink w:anchor="_heading=h.gs6gjzwjx9vl">
            <w:r>
              <w:rPr>
                <w:color w:val="1155CC"/>
                <w:u w:val="single"/>
              </w:rPr>
              <w:t>4.3.9. Вторичные продажи Филиалов</w:t>
            </w:r>
          </w:hyperlink>
        </w:p>
        <w:p w14:paraId="00000033" w14:textId="77777777" w:rsidR="00672E93" w:rsidRDefault="00000000">
          <w:pPr>
            <w:widowControl w:val="0"/>
            <w:spacing w:before="60"/>
            <w:ind w:left="720"/>
            <w:rPr>
              <w:color w:val="1155CC"/>
              <w:u w:val="single"/>
            </w:rPr>
          </w:pPr>
          <w:hyperlink w:anchor="_heading=h.kfpfac1pa9n3">
            <w:r>
              <w:rPr>
                <w:color w:val="1155CC"/>
                <w:u w:val="single"/>
              </w:rPr>
              <w:t>4.3.10. Показатели Филиалов</w:t>
            </w:r>
          </w:hyperlink>
          <w:r>
            <w:fldChar w:fldCharType="end"/>
          </w:r>
        </w:p>
      </w:sdtContent>
    </w:sdt>
    <w:p w14:paraId="00000034" w14:textId="77777777" w:rsidR="00672E93" w:rsidRDefault="00672E93">
      <w:pPr>
        <w:rPr>
          <w:rFonts w:ascii="Times New Roman" w:eastAsia="Times New Roman" w:hAnsi="Times New Roman" w:cs="Times New Roman"/>
        </w:rPr>
      </w:pPr>
    </w:p>
    <w:p w14:paraId="00000035" w14:textId="77777777" w:rsidR="00672E93" w:rsidRDefault="00000000">
      <w:pPr>
        <w:rPr>
          <w:rFonts w:ascii="Times New Roman" w:eastAsia="Times New Roman" w:hAnsi="Times New Roman" w:cs="Times New Roman"/>
        </w:rPr>
      </w:pPr>
      <w:r>
        <w:br w:type="page"/>
      </w:r>
    </w:p>
    <w:p w14:paraId="00000036" w14:textId="77777777" w:rsidR="00672E93" w:rsidRDefault="00000000">
      <w:pPr>
        <w:pStyle w:val="1"/>
        <w:spacing w:before="280" w:after="280"/>
      </w:pPr>
      <w:bookmarkStart w:id="0" w:name="_heading=h.jyleoh5y0g2w" w:colFirst="0" w:colLast="0"/>
      <w:bookmarkEnd w:id="0"/>
      <w:r>
        <w:lastRenderedPageBreak/>
        <w:t>Термины и определения</w:t>
      </w:r>
    </w:p>
    <w:p w14:paraId="00000037" w14:textId="77777777" w:rsidR="00672E93" w:rsidRDefault="00000000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данном разделе приведены базовые термины и определения, используемые в техническом задании для разработки и внедрения программного обеспечения для стоматологической сети клиник.</w:t>
      </w:r>
    </w:p>
    <w:p w14:paraId="00000038" w14:textId="77777777" w:rsidR="00672E93" w:rsidRDefault="00000000">
      <w:pPr>
        <w:numPr>
          <w:ilvl w:val="0"/>
          <w:numId w:val="8"/>
        </w:numPr>
        <w:spacing w:before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Программное обеспечение (ПО)</w:t>
      </w:r>
      <w:r>
        <w:rPr>
          <w:rFonts w:ascii="Times New Roman" w:eastAsia="Times New Roman" w:hAnsi="Times New Roman" w:cs="Times New Roman"/>
        </w:rPr>
        <w:t>: Комплекс программ, предназначенных для выполнения определенных задач на компьютере или другом устройстве, используемых для автоматизации и оптимизации работы стоматологической сети клиник.</w:t>
      </w:r>
    </w:p>
    <w:p w14:paraId="00000039" w14:textId="77777777" w:rsidR="00672E93" w:rsidRDefault="00000000">
      <w:pPr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Сеть стоматологических клиник</w:t>
      </w:r>
      <w:r>
        <w:rPr>
          <w:rFonts w:ascii="Times New Roman" w:eastAsia="Times New Roman" w:hAnsi="Times New Roman" w:cs="Times New Roman"/>
        </w:rPr>
        <w:t>: Группа стоматологических клиник, объединенных общими административными, финансовыми и медицинскими стандартами, работающих под единым брендом.</w:t>
      </w:r>
    </w:p>
    <w:p w14:paraId="0000003A" w14:textId="77777777" w:rsidR="00672E93" w:rsidRDefault="00000000">
      <w:pPr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Электронная медицинская карта (ЭМК)</w:t>
      </w:r>
      <w:r>
        <w:rPr>
          <w:rFonts w:ascii="Times New Roman" w:eastAsia="Times New Roman" w:hAnsi="Times New Roman" w:cs="Times New Roman"/>
        </w:rPr>
        <w:t>: Цифровой аналог традиционной медицинской карты пациента, включающий всю информацию о медицинской истории, диагнозах, назначениях, результатах обследований и процедурах.</w:t>
      </w:r>
    </w:p>
    <w:p w14:paraId="0000003B" w14:textId="77777777" w:rsidR="00672E93" w:rsidRDefault="00000000">
      <w:pPr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Запись на прием</w:t>
      </w:r>
      <w:r>
        <w:rPr>
          <w:rFonts w:ascii="Times New Roman" w:eastAsia="Times New Roman" w:hAnsi="Times New Roman" w:cs="Times New Roman"/>
        </w:rPr>
        <w:t>: Процесс бронирования времени для визита пациента к стоматологу, который может осуществляться через веб-сайт, мобильное приложение или по телефону.</w:t>
      </w:r>
    </w:p>
    <w:p w14:paraId="0000003C" w14:textId="77777777" w:rsidR="00672E93" w:rsidRDefault="00000000">
      <w:pPr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Безопасность данных</w:t>
      </w:r>
      <w:r>
        <w:rPr>
          <w:rFonts w:ascii="Times New Roman" w:eastAsia="Times New Roman" w:hAnsi="Times New Roman" w:cs="Times New Roman"/>
        </w:rPr>
        <w:t>: Совокупность мер и механизмов, направленных на защиту данных от несанкционированного доступа, изменения или утраты, включая шифрование данных, контроль доступа и аудит.</w:t>
      </w:r>
    </w:p>
    <w:p w14:paraId="0000003D" w14:textId="77777777" w:rsidR="00672E93" w:rsidRDefault="00000000">
      <w:pPr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Надежность ПО</w:t>
      </w:r>
      <w:r>
        <w:rPr>
          <w:rFonts w:ascii="Times New Roman" w:eastAsia="Times New Roman" w:hAnsi="Times New Roman" w:cs="Times New Roman"/>
        </w:rPr>
        <w:t>: Способность ПО выполнять заданные функции в течение определенного времени без отказов и сбоев.</w:t>
      </w:r>
    </w:p>
    <w:p w14:paraId="0000003E" w14:textId="77777777" w:rsidR="00672E93" w:rsidRDefault="00000000">
      <w:pPr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Масштабируемость ПО</w:t>
      </w:r>
      <w:r>
        <w:rPr>
          <w:rFonts w:ascii="Times New Roman" w:eastAsia="Times New Roman" w:hAnsi="Times New Roman" w:cs="Times New Roman"/>
        </w:rPr>
        <w:t>: Способность ПО увеличивать свои функциональные и производственные возможности с ростом числа пользователей и объема данных без потери производительности.</w:t>
      </w:r>
    </w:p>
    <w:p w14:paraId="0000003F" w14:textId="77777777" w:rsidR="00672E93" w:rsidRDefault="00000000">
      <w:pPr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Автоматизация</w:t>
      </w:r>
      <w:r>
        <w:rPr>
          <w:rFonts w:ascii="Times New Roman" w:eastAsia="Times New Roman" w:hAnsi="Times New Roman" w:cs="Times New Roman"/>
        </w:rPr>
        <w:t>: Процесс использования ПО для выполнения задач, которые ранее выполнялись вручную, с целью повышения эффективности и снижения человеческих ошибок.</w:t>
      </w:r>
    </w:p>
    <w:p w14:paraId="00000040" w14:textId="77777777" w:rsidR="00672E93" w:rsidRDefault="00000000">
      <w:pPr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Резервное копирование</w:t>
      </w:r>
      <w:r>
        <w:rPr>
          <w:rFonts w:ascii="Times New Roman" w:eastAsia="Times New Roman" w:hAnsi="Times New Roman" w:cs="Times New Roman"/>
        </w:rPr>
        <w:t>: Процесс создания и хранения копий данных для их восстановления в случае утраты или повреждения оригиналов.</w:t>
      </w:r>
    </w:p>
    <w:p w14:paraId="00000041" w14:textId="77777777" w:rsidR="00672E93" w:rsidRDefault="00000000">
      <w:pPr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Техническая поддержка</w:t>
      </w:r>
      <w:r>
        <w:rPr>
          <w:rFonts w:ascii="Times New Roman" w:eastAsia="Times New Roman" w:hAnsi="Times New Roman" w:cs="Times New Roman"/>
        </w:rPr>
        <w:t>: Совокупность услуг, предоставляемых поставщиком ПО для помощи пользователям в решении технических проблем, обеспечении работоспособности системы и обновлении программного обеспечения.</w:t>
      </w:r>
    </w:p>
    <w:p w14:paraId="00000042" w14:textId="77777777" w:rsidR="00672E93" w:rsidRDefault="00000000">
      <w:pPr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Обновление ПО</w:t>
      </w:r>
      <w:r>
        <w:rPr>
          <w:rFonts w:ascii="Times New Roman" w:eastAsia="Times New Roman" w:hAnsi="Times New Roman" w:cs="Times New Roman"/>
        </w:rPr>
        <w:t>: Процесс внесения изменений и улучшений в ПО с целью исправления ошибок, повышения безопасности и добавления новых функций.</w:t>
      </w:r>
    </w:p>
    <w:p w14:paraId="00000043" w14:textId="77777777" w:rsidR="00672E93" w:rsidRDefault="00000000">
      <w:pPr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Федеральный закон № 152-ФЗ "О персональных данных":</w:t>
      </w:r>
      <w:r>
        <w:rPr>
          <w:rFonts w:ascii="Times New Roman" w:eastAsia="Times New Roman" w:hAnsi="Times New Roman" w:cs="Times New Roman"/>
        </w:rPr>
        <w:t xml:space="preserve"> Законодательный акт Российской Федерации, регулирующий отношения, связанные с обработкой персональных данных, и направленный на защиту прав и свобод человека при их обработке.</w:t>
      </w:r>
    </w:p>
    <w:p w14:paraId="00000044" w14:textId="77777777" w:rsidR="00672E93" w:rsidRDefault="00000000">
      <w:pPr>
        <w:numPr>
          <w:ilvl w:val="0"/>
          <w:numId w:val="8"/>
        </w:numPr>
        <w:spacing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API (Application </w:t>
      </w:r>
      <w:proofErr w:type="spellStart"/>
      <w:r>
        <w:rPr>
          <w:rFonts w:ascii="Times New Roman" w:eastAsia="Times New Roman" w:hAnsi="Times New Roman" w:cs="Times New Roman"/>
          <w:b/>
        </w:rPr>
        <w:t>Programming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Interface):</w:t>
      </w:r>
      <w:r>
        <w:rPr>
          <w:rFonts w:ascii="Times New Roman" w:eastAsia="Times New Roman" w:hAnsi="Times New Roman" w:cs="Times New Roman"/>
        </w:rPr>
        <w:t xml:space="preserve"> Интерфейс программирования приложений, набор инструментов и протоколов для создания программного обеспечения и взаимодействия между различными приложениями.</w:t>
      </w:r>
    </w:p>
    <w:p w14:paraId="00000045" w14:textId="77777777" w:rsidR="00672E93" w:rsidRDefault="00000000">
      <w:pPr>
        <w:pStyle w:val="1"/>
        <w:rPr>
          <w:b/>
          <w:color w:val="000000"/>
        </w:rPr>
      </w:pPr>
      <w:bookmarkStart w:id="1" w:name="_heading=h.ailfdk16sk6q" w:colFirst="0" w:colLast="0"/>
      <w:bookmarkEnd w:id="1"/>
      <w:r>
        <w:rPr>
          <w:b/>
        </w:rPr>
        <w:lastRenderedPageBreak/>
        <w:t>1. Введение</w:t>
      </w:r>
    </w:p>
    <w:p w14:paraId="00000046" w14:textId="77777777" w:rsidR="00672E93" w:rsidRDefault="00000000">
      <w:pPr>
        <w:pStyle w:val="2"/>
        <w:rPr>
          <w:rFonts w:ascii="Times New Roman" w:eastAsia="Times New Roman" w:hAnsi="Times New Roman" w:cs="Times New Roman"/>
          <w:b/>
          <w:color w:val="000000"/>
        </w:rPr>
      </w:pPr>
      <w:bookmarkStart w:id="2" w:name="_heading=h.oqi1xv8ygjwp" w:colFirst="0" w:colLast="0"/>
      <w:bookmarkEnd w:id="2"/>
      <w:r>
        <w:rPr>
          <w:b/>
        </w:rPr>
        <w:t>1.1. Общие положения:</w:t>
      </w:r>
    </w:p>
    <w:p w14:paraId="00000047" w14:textId="20E913D0" w:rsidR="00672E93" w:rsidRDefault="00496EE7">
      <w:pPr>
        <w:spacing w:before="280" w:after="280"/>
        <w:rPr>
          <w:rFonts w:ascii="Times New Roman" w:eastAsia="Times New Roman" w:hAnsi="Times New Roman" w:cs="Times New Roman"/>
        </w:rPr>
      </w:pPr>
      <w:r w:rsidRPr="00496EE7">
        <w:rPr>
          <w:rFonts w:ascii="Times New Roman" w:eastAsia="Times New Roman" w:hAnsi="Times New Roman" w:cs="Times New Roman"/>
        </w:rPr>
        <w:t xml:space="preserve">ИП </w:t>
      </w:r>
      <w:proofErr w:type="spellStart"/>
      <w:r w:rsidRPr="00496EE7">
        <w:rPr>
          <w:rFonts w:ascii="Times New Roman" w:eastAsia="Times New Roman" w:hAnsi="Times New Roman" w:cs="Times New Roman"/>
        </w:rPr>
        <w:t>Дубинчук</w:t>
      </w:r>
      <w:proofErr w:type="spellEnd"/>
      <w:r w:rsidRPr="00496EE7">
        <w:rPr>
          <w:rFonts w:ascii="Times New Roman" w:eastAsia="Times New Roman" w:hAnsi="Times New Roman" w:cs="Times New Roman"/>
        </w:rPr>
        <w:t xml:space="preserve"> Татьяна Валерьевна</w:t>
      </w:r>
      <w:r w:rsidRPr="00496EE7">
        <w:rPr>
          <w:rFonts w:ascii="Times New Roman" w:eastAsia="Times New Roman" w:hAnsi="Times New Roman" w:cs="Times New Roman"/>
        </w:rPr>
        <w:t xml:space="preserve"> </w:t>
      </w:r>
      <w:r w:rsidR="00000000">
        <w:rPr>
          <w:rFonts w:ascii="Times New Roman" w:eastAsia="Times New Roman" w:hAnsi="Times New Roman" w:cs="Times New Roman"/>
        </w:rPr>
        <w:t xml:space="preserve">(далее Заказчик) проводит конкурс на разработку, развертывание и сопровождение программного обеспечения для сервера интеграций через API между облачными сервисами Битрикс24, Медицинской Информационной Системой </w:t>
      </w:r>
      <w:proofErr w:type="spellStart"/>
      <w:r w:rsidR="00000000">
        <w:rPr>
          <w:rFonts w:ascii="Times New Roman" w:eastAsia="Times New Roman" w:hAnsi="Times New Roman" w:cs="Times New Roman"/>
        </w:rPr>
        <w:t>Дентал</w:t>
      </w:r>
      <w:proofErr w:type="spellEnd"/>
      <w:r w:rsidR="00000000">
        <w:rPr>
          <w:rFonts w:ascii="Times New Roman" w:eastAsia="Times New Roman" w:hAnsi="Times New Roman" w:cs="Times New Roman"/>
        </w:rPr>
        <w:t xml:space="preserve"> Про (далее МИС), 1С Бухгалтерией и аналитической системой Yandex </w:t>
      </w:r>
      <w:proofErr w:type="spellStart"/>
      <w:r w:rsidR="00000000">
        <w:rPr>
          <w:rFonts w:ascii="Times New Roman" w:eastAsia="Times New Roman" w:hAnsi="Times New Roman" w:cs="Times New Roman"/>
        </w:rPr>
        <w:t>DataLens</w:t>
      </w:r>
      <w:proofErr w:type="spellEnd"/>
      <w:r w:rsidR="00000000">
        <w:rPr>
          <w:rFonts w:ascii="Times New Roman" w:eastAsia="Times New Roman" w:hAnsi="Times New Roman" w:cs="Times New Roman"/>
        </w:rPr>
        <w:t xml:space="preserve">, а также на создание и поддержку аналитических отчетов на </w:t>
      </w:r>
      <w:proofErr w:type="gramStart"/>
      <w:r w:rsidR="00000000">
        <w:rPr>
          <w:rFonts w:ascii="Times New Roman" w:eastAsia="Times New Roman" w:hAnsi="Times New Roman" w:cs="Times New Roman"/>
        </w:rPr>
        <w:t>базе  Yandex</w:t>
      </w:r>
      <w:proofErr w:type="gramEnd"/>
      <w:r w:rsidR="0000000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00000">
        <w:rPr>
          <w:rFonts w:ascii="Times New Roman" w:eastAsia="Times New Roman" w:hAnsi="Times New Roman" w:cs="Times New Roman"/>
        </w:rPr>
        <w:t>DataLens</w:t>
      </w:r>
      <w:proofErr w:type="spellEnd"/>
      <w:r w:rsidR="00000000">
        <w:rPr>
          <w:rFonts w:ascii="Times New Roman" w:eastAsia="Times New Roman" w:hAnsi="Times New Roman" w:cs="Times New Roman"/>
        </w:rPr>
        <w:t>. Заказчик ожидает увидеть следующие оценки проекта (как минимум, но не ограничиваясь):</w:t>
      </w:r>
    </w:p>
    <w:p w14:paraId="00000048" w14:textId="77777777" w:rsidR="00672E9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Определение функциональных и организационных рамок проекта;</w:t>
      </w:r>
    </w:p>
    <w:p w14:paraId="00000049" w14:textId="77777777" w:rsidR="00672E9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Архитектуру </w:t>
      </w:r>
      <w:r>
        <w:rPr>
          <w:rFonts w:ascii="Times New Roman" w:eastAsia="Times New Roman" w:hAnsi="Times New Roman" w:cs="Times New Roman"/>
        </w:rPr>
        <w:t>решений</w:t>
      </w:r>
      <w:r>
        <w:rPr>
          <w:rFonts w:ascii="Times New Roman" w:eastAsia="Times New Roman" w:hAnsi="Times New Roman" w:cs="Times New Roman"/>
          <w:color w:val="000000"/>
        </w:rPr>
        <w:t>, предлагаемых к использованию в проекте;</w:t>
      </w:r>
    </w:p>
    <w:p w14:paraId="0000004A" w14:textId="77777777" w:rsidR="00672E9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Функциональный состав продуктов, предлагаемый к использованию в проекте;</w:t>
      </w:r>
    </w:p>
    <w:p w14:paraId="0000004B" w14:textId="77777777" w:rsidR="00672E9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Описание функциональных и нефункциональных требований</w:t>
      </w:r>
    </w:p>
    <w:p w14:paraId="0000004C" w14:textId="77777777" w:rsidR="00672E9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Верхнеуровневое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описание интеграционного ландшафта решения и функционального объема интеграции;</w:t>
      </w:r>
    </w:p>
    <w:p w14:paraId="0000004D" w14:textId="77777777" w:rsidR="00672E9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Целевую техническую архитектуру решения;</w:t>
      </w:r>
    </w:p>
    <w:p w14:paraId="0000004E" w14:textId="77777777" w:rsidR="00672E9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Требования к вычислительным ресурсам;</w:t>
      </w:r>
    </w:p>
    <w:p w14:paraId="0000004F" w14:textId="77777777" w:rsidR="00672E9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Оценка трудозатрат реализации проекта в разрезе функциональных подсистем, частей реализации проекта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>функциональных требований и трудоемкости доработки типовой функциональности программных модулей;</w:t>
      </w:r>
    </w:p>
    <w:p w14:paraId="00000050" w14:textId="77777777" w:rsidR="00672E9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Верхнеуровневый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календарно-ресурсный план реализации проекта, на основе предлагаемых частей/этапов/последовательности внедрения функциональных подсистем;</w:t>
      </w:r>
    </w:p>
    <w:p w14:paraId="00000051" w14:textId="77777777" w:rsidR="00672E9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Оценочный бюджет проекта – стоимость лицензий, стоимость поддержки, стоимость консалтинга;</w:t>
      </w:r>
    </w:p>
    <w:p w14:paraId="00000052" w14:textId="77777777" w:rsidR="00672E9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Риски проекта.</w:t>
      </w:r>
    </w:p>
    <w:p w14:paraId="00000053" w14:textId="77777777" w:rsidR="00672E93" w:rsidRDefault="00000000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Факт получения данного запроса не означает возникновения, каких-либо обязательств Заказчика перед любыми юридическими или физическими лицами и не является открытой офертой. Все затраты на подготовку коммерческого предложения понесенные компаниями, приглашенными к участию в конкурсе, не могут быть выставлены Заказчику, ни при каких условиях.</w:t>
      </w:r>
    </w:p>
    <w:p w14:paraId="00000054" w14:textId="77777777" w:rsidR="00672E93" w:rsidRDefault="00000000">
      <w:pPr>
        <w:spacing w:before="280" w:after="2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ВАЖНОЕ ЗАМЕЧАНИЕ:</w:t>
      </w:r>
    </w:p>
    <w:p w14:paraId="00000055" w14:textId="77777777" w:rsidR="00672E93" w:rsidRDefault="00000000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Приведенная ниже концепция реализации проекта и функциональность являются предварительными и оценочными. Исполнитель вправе предложить собственный взгляд на концепцию внедрения и функциональность исходя из проектного опыта и возможностей системы.</w:t>
      </w:r>
    </w:p>
    <w:p w14:paraId="00000056" w14:textId="77777777" w:rsidR="00672E93" w:rsidRDefault="00000000">
      <w:pPr>
        <w:pStyle w:val="2"/>
        <w:rPr>
          <w:b/>
        </w:rPr>
      </w:pPr>
      <w:bookmarkStart w:id="3" w:name="_heading=h.lqnbpi3xw1x0" w:colFirst="0" w:colLast="0"/>
      <w:bookmarkEnd w:id="3"/>
      <w:r>
        <w:rPr>
          <w:b/>
        </w:rPr>
        <w:t>1.2. Описание проекта</w:t>
      </w:r>
    </w:p>
    <w:p w14:paraId="00000057" w14:textId="77777777" w:rsidR="00672E93" w:rsidRDefault="00000000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Цель проекта</w:t>
      </w:r>
      <w:r>
        <w:rPr>
          <w:rFonts w:ascii="Times New Roman" w:eastAsia="Times New Roman" w:hAnsi="Times New Roman" w:cs="Times New Roman"/>
        </w:rPr>
        <w:t>: Разработка, внедрение и дальнейшее сопровождение программного обеспечения (ПО) и технического решения для обеспечения передачи данных между системами Заказчика, а также разработка и сопровождение аналитических отчетов, необходимых заказчику.</w:t>
      </w:r>
    </w:p>
    <w:p w14:paraId="00000058" w14:textId="77777777" w:rsidR="00672E93" w:rsidRDefault="00000000">
      <w:pPr>
        <w:pStyle w:val="2"/>
        <w:spacing w:before="280" w:after="280"/>
        <w:rPr>
          <w:b/>
        </w:rPr>
      </w:pPr>
      <w:bookmarkStart w:id="4" w:name="_heading=h.ueqczhtyklja" w:colFirst="0" w:colLast="0"/>
      <w:bookmarkEnd w:id="4"/>
      <w:r>
        <w:rPr>
          <w:b/>
        </w:rPr>
        <w:lastRenderedPageBreak/>
        <w:t>1.3. Цель ТЗ</w:t>
      </w:r>
    </w:p>
    <w:p w14:paraId="00000059" w14:textId="77777777" w:rsidR="00672E93" w:rsidRDefault="00000000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Определение требований к разрабатываемому ПО и техническому решению. </w:t>
      </w:r>
    </w:p>
    <w:p w14:paraId="0000005A" w14:textId="3249F694" w:rsidR="00672E93" w:rsidRDefault="00000000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Определение критериев выбора поставщика</w:t>
      </w:r>
      <w:r w:rsidR="00EA21ED" w:rsidRPr="00EA21ED">
        <w:rPr>
          <w:rFonts w:ascii="Times New Roman" w:eastAsia="Times New Roman" w:hAnsi="Times New Roman" w:cs="Times New Roman"/>
          <w:b/>
          <w:bCs/>
        </w:rPr>
        <w:t xml:space="preserve"> (Приложение №1 к ТЗ)</w:t>
      </w:r>
      <w:r w:rsidRPr="00EA21ED">
        <w:rPr>
          <w:rFonts w:ascii="Times New Roman" w:eastAsia="Times New Roman" w:hAnsi="Times New Roman" w:cs="Times New Roman"/>
          <w:b/>
          <w:bCs/>
        </w:rPr>
        <w:t>.</w:t>
      </w:r>
    </w:p>
    <w:p w14:paraId="0000005B" w14:textId="77777777" w:rsidR="00672E93" w:rsidRDefault="00672E93">
      <w:pPr>
        <w:spacing w:before="280" w:after="280"/>
        <w:rPr>
          <w:rFonts w:ascii="Times New Roman" w:eastAsia="Times New Roman" w:hAnsi="Times New Roman" w:cs="Times New Roman"/>
          <w:b/>
        </w:rPr>
      </w:pPr>
    </w:p>
    <w:p w14:paraId="0000005C" w14:textId="77777777" w:rsidR="00672E93" w:rsidRDefault="00000000">
      <w:pPr>
        <w:pStyle w:val="1"/>
        <w:spacing w:before="280" w:after="280"/>
        <w:rPr>
          <w:b/>
        </w:rPr>
      </w:pPr>
      <w:bookmarkStart w:id="5" w:name="_heading=h.tl1lg8oh84r8" w:colFirst="0" w:colLast="0"/>
      <w:bookmarkEnd w:id="5"/>
      <w:r>
        <w:rPr>
          <w:b/>
        </w:rPr>
        <w:t>2. Требования к поставщику</w:t>
      </w:r>
    </w:p>
    <w:p w14:paraId="0000005D" w14:textId="77777777" w:rsidR="00672E93" w:rsidRDefault="00000000">
      <w:pPr>
        <w:pStyle w:val="2"/>
        <w:spacing w:before="280" w:after="280"/>
        <w:rPr>
          <w:b/>
        </w:rPr>
      </w:pPr>
      <w:bookmarkStart w:id="6" w:name="_heading=h.jgajbj3cnmjl" w:colFirst="0" w:colLast="0"/>
      <w:bookmarkEnd w:id="6"/>
      <w:r>
        <w:rPr>
          <w:b/>
        </w:rPr>
        <w:t xml:space="preserve">2.1. Опыт и квалификация </w:t>
      </w:r>
    </w:p>
    <w:p w14:paraId="0000005E" w14:textId="77777777" w:rsidR="00672E93" w:rsidRDefault="00000000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Специализация на разработке, интеграции и сопровождении ПО.</w:t>
      </w:r>
    </w:p>
    <w:p w14:paraId="0000005F" w14:textId="77777777" w:rsidR="00672E93" w:rsidRDefault="00000000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Статус сертифицированного партнера Битрикс24.</w:t>
      </w:r>
    </w:p>
    <w:p w14:paraId="00000060" w14:textId="77777777" w:rsidR="00672E93" w:rsidRDefault="00000000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компании должно быть не менее 50 сотрудников.</w:t>
      </w:r>
    </w:p>
    <w:p w14:paraId="00000061" w14:textId="77777777" w:rsidR="00672E93" w:rsidRDefault="00000000">
      <w:pPr>
        <w:pStyle w:val="2"/>
        <w:rPr>
          <w:b/>
        </w:rPr>
      </w:pPr>
      <w:bookmarkStart w:id="7" w:name="_heading=h.ksqo2l4ebwng" w:colFirst="0" w:colLast="0"/>
      <w:bookmarkEnd w:id="7"/>
      <w:r>
        <w:t xml:space="preserve">2.2. Достаточность капитала, права и ответственность </w:t>
      </w:r>
    </w:p>
    <w:p w14:paraId="00000062" w14:textId="77777777" w:rsidR="00672E93" w:rsidRDefault="00000000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Выручка за 2023 год должна быть не менее 300 млн. рублей.</w:t>
      </w:r>
    </w:p>
    <w:p w14:paraId="00000063" w14:textId="77777777" w:rsidR="00672E93" w:rsidRDefault="00000000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Поставщик принимает на себя полную ответственности за утечки персональных </w:t>
      </w:r>
      <w:proofErr w:type="spellStart"/>
      <w:r>
        <w:rPr>
          <w:rFonts w:ascii="Times New Roman" w:eastAsia="Times New Roman" w:hAnsi="Times New Roman" w:cs="Times New Roman"/>
        </w:rPr>
        <w:t>данны</w:t>
      </w:r>
      <w:proofErr w:type="spellEnd"/>
      <w:r>
        <w:rPr>
          <w:rFonts w:ascii="Times New Roman" w:eastAsia="Times New Roman" w:hAnsi="Times New Roman" w:cs="Times New Roman"/>
        </w:rPr>
        <w:t xml:space="preserve"> и компенсирует все прямых затрат заказчика возникших из-за утечки данных по вине поставщика или предоставленного им решения.</w:t>
      </w:r>
    </w:p>
    <w:p w14:paraId="00000064" w14:textId="77777777" w:rsidR="00672E93" w:rsidRDefault="00000000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Поставщик передает все права на владение, использование и продажу разрабатываемого ПО в рамках данного проекта.</w:t>
      </w:r>
    </w:p>
    <w:p w14:paraId="00000065" w14:textId="77777777" w:rsidR="00672E93" w:rsidRDefault="00000000">
      <w:pPr>
        <w:pStyle w:val="2"/>
        <w:spacing w:before="280" w:after="280"/>
      </w:pPr>
      <w:bookmarkStart w:id="8" w:name="_heading=h.7vs4c8jv1w0" w:colFirst="0" w:colLast="0"/>
      <w:bookmarkEnd w:id="8"/>
      <w:r>
        <w:t xml:space="preserve">2.3. </w:t>
      </w:r>
      <w:r>
        <w:rPr>
          <w:b/>
        </w:rPr>
        <w:t>Техническая поддержка</w:t>
      </w:r>
      <w:r>
        <w:t xml:space="preserve"> </w:t>
      </w:r>
    </w:p>
    <w:p w14:paraId="00000066" w14:textId="77777777" w:rsidR="00672E93" w:rsidRDefault="00000000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Обеспечение круглосуточной технической поддержки. </w:t>
      </w:r>
    </w:p>
    <w:p w14:paraId="00000067" w14:textId="77777777" w:rsidR="00672E93" w:rsidRDefault="00000000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Время реагирования на критические инциденты не более 5 минут.</w:t>
      </w:r>
    </w:p>
    <w:p w14:paraId="00000068" w14:textId="77777777" w:rsidR="00672E93" w:rsidRDefault="00000000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Обновление поддерживаемого ПО в случае обновления ПО, с котором оно интегрировано.</w:t>
      </w:r>
    </w:p>
    <w:p w14:paraId="00000069" w14:textId="77777777" w:rsidR="00672E93" w:rsidRDefault="00000000">
      <w:pPr>
        <w:pStyle w:val="2"/>
        <w:spacing w:before="280" w:after="280"/>
      </w:pPr>
      <w:bookmarkStart w:id="9" w:name="_heading=h.pgvloawwehed" w:colFirst="0" w:colLast="0"/>
      <w:bookmarkEnd w:id="9"/>
      <w:r>
        <w:t xml:space="preserve">2.3. </w:t>
      </w:r>
      <w:r>
        <w:rPr>
          <w:b/>
        </w:rPr>
        <w:t>Обучение и внедрение</w:t>
      </w:r>
      <w:r>
        <w:t xml:space="preserve"> </w:t>
      </w:r>
    </w:p>
    <w:p w14:paraId="0000006A" w14:textId="77777777" w:rsidR="00672E93" w:rsidRDefault="00000000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Проведение обучения для сотрудников клиник. </w:t>
      </w:r>
    </w:p>
    <w:p w14:paraId="0000006B" w14:textId="77777777" w:rsidR="00672E93" w:rsidRDefault="00000000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Поддержка на этапе внедрения и в пост-внедренческий период.</w:t>
      </w:r>
    </w:p>
    <w:p w14:paraId="0000006C" w14:textId="77777777" w:rsidR="00672E93" w:rsidRDefault="00000000">
      <w:pPr>
        <w:pStyle w:val="2"/>
        <w:spacing w:before="280" w:after="280"/>
      </w:pPr>
      <w:bookmarkStart w:id="10" w:name="_heading=h.d4bm0bz14nja" w:colFirst="0" w:colLast="0"/>
      <w:bookmarkEnd w:id="10"/>
      <w:r>
        <w:t xml:space="preserve">2.4. </w:t>
      </w:r>
      <w:r>
        <w:rPr>
          <w:b/>
        </w:rPr>
        <w:t>Документация и код</w:t>
      </w:r>
    </w:p>
    <w:p w14:paraId="0000006D" w14:textId="77777777" w:rsidR="00672E93" w:rsidRDefault="00000000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Предоставление полной документации по </w:t>
      </w:r>
      <w:proofErr w:type="spellStart"/>
      <w:r>
        <w:rPr>
          <w:rFonts w:ascii="Times New Roman" w:eastAsia="Times New Roman" w:hAnsi="Times New Roman" w:cs="Times New Roman"/>
        </w:rPr>
        <w:t>ПО</w:t>
      </w:r>
      <w:proofErr w:type="spellEnd"/>
      <w:r>
        <w:rPr>
          <w:rFonts w:ascii="Times New Roman" w:eastAsia="Times New Roman" w:hAnsi="Times New Roman" w:cs="Times New Roman"/>
        </w:rPr>
        <w:t xml:space="preserve"> для пользователей и администраторов.</w:t>
      </w:r>
    </w:p>
    <w:p w14:paraId="0000006E" w14:textId="77777777" w:rsidR="00672E93" w:rsidRDefault="00000000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Предоставление всех исходных кодов разрабатываемого ПО.</w:t>
      </w:r>
    </w:p>
    <w:p w14:paraId="0000006F" w14:textId="77777777" w:rsidR="00672E93" w:rsidRDefault="00000000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Исходный код должен иметь полную техническую документацию, которая должна предоставляться заказчику. </w:t>
      </w:r>
    </w:p>
    <w:p w14:paraId="00000070" w14:textId="77777777" w:rsidR="00672E93" w:rsidRDefault="00000000">
      <w:pPr>
        <w:pStyle w:val="2"/>
      </w:pPr>
      <w:bookmarkStart w:id="11" w:name="_heading=h.8kuc8hah0zrx" w:colFirst="0" w:colLast="0"/>
      <w:bookmarkEnd w:id="11"/>
      <w:r>
        <w:t>2.5. Требования к предлагаемым решениям</w:t>
      </w:r>
    </w:p>
    <w:p w14:paraId="00000071" w14:textId="77777777" w:rsidR="00672E93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Предлагаемые решения не должны подпадать под санкции и иметь ограничения использования на территории Российской Федерации.</w:t>
      </w:r>
    </w:p>
    <w:p w14:paraId="00000072" w14:textId="77777777" w:rsidR="00672E93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/>
      </w:pPr>
      <w:r>
        <w:rPr>
          <w:rFonts w:ascii="Times New Roman" w:eastAsia="Times New Roman" w:hAnsi="Times New Roman" w:cs="Times New Roman"/>
        </w:rPr>
        <w:t>Предлагаемые решения должны быть разработаны на территории Российской Федерации, либо иметь лицензию свободного использования на территории Российской Федерации.</w:t>
      </w:r>
    </w:p>
    <w:p w14:paraId="00000073" w14:textId="77777777" w:rsidR="00672E93" w:rsidRDefault="00672E93">
      <w:pPr>
        <w:pBdr>
          <w:top w:val="nil"/>
          <w:left w:val="nil"/>
          <w:bottom w:val="nil"/>
          <w:right w:val="nil"/>
          <w:between w:val="nil"/>
        </w:pBdr>
        <w:spacing w:before="280" w:after="280"/>
      </w:pPr>
    </w:p>
    <w:p w14:paraId="00000074" w14:textId="77777777" w:rsidR="00672E93" w:rsidRDefault="00000000">
      <w:pPr>
        <w:pStyle w:val="1"/>
        <w:rPr>
          <w:b/>
        </w:rPr>
      </w:pPr>
      <w:bookmarkStart w:id="12" w:name="_heading=h.274exk6ioxga" w:colFirst="0" w:colLast="0"/>
      <w:bookmarkEnd w:id="12"/>
      <w:r>
        <w:t>3. Критерии выбора</w:t>
      </w:r>
    </w:p>
    <w:p w14:paraId="00000075" w14:textId="77777777" w:rsidR="00672E93" w:rsidRDefault="00000000">
      <w:pPr>
        <w:pStyle w:val="2"/>
        <w:spacing w:before="280" w:after="280"/>
      </w:pPr>
      <w:bookmarkStart w:id="13" w:name="_heading=h.av0zn8lywby8" w:colFirst="0" w:colLast="0"/>
      <w:bookmarkEnd w:id="13"/>
      <w:r>
        <w:t xml:space="preserve">3.1. </w:t>
      </w:r>
      <w:r>
        <w:rPr>
          <w:b/>
        </w:rPr>
        <w:t>Функциональность ПО</w:t>
      </w:r>
    </w:p>
    <w:p w14:paraId="00000076" w14:textId="77777777" w:rsidR="00672E93" w:rsidRDefault="00000000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Соответствие функциональным и нефункциональным требованиям.</w:t>
      </w:r>
    </w:p>
    <w:p w14:paraId="00000077" w14:textId="77777777" w:rsidR="00672E93" w:rsidRDefault="00000000">
      <w:pPr>
        <w:pStyle w:val="2"/>
        <w:spacing w:before="280" w:after="280"/>
      </w:pPr>
      <w:bookmarkStart w:id="14" w:name="_heading=h.uwaujct5hr2r" w:colFirst="0" w:colLast="0"/>
      <w:bookmarkEnd w:id="14"/>
      <w:r>
        <w:t xml:space="preserve">3.2. </w:t>
      </w:r>
      <w:r>
        <w:rPr>
          <w:b/>
        </w:rPr>
        <w:t>Стоимость</w:t>
      </w:r>
      <w:r>
        <w:t xml:space="preserve"> </w:t>
      </w:r>
    </w:p>
    <w:p w14:paraId="00000078" w14:textId="77777777" w:rsidR="00672E93" w:rsidRDefault="00000000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Общая стоимость владения ПО (лицензии, внедрение, обучение, поддержка).</w:t>
      </w:r>
    </w:p>
    <w:p w14:paraId="00000079" w14:textId="77777777" w:rsidR="00672E93" w:rsidRDefault="00000000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Закупка лицензий к облачному сервису Битрикс24 также будет осуществляться через поставщика.</w:t>
      </w:r>
    </w:p>
    <w:p w14:paraId="0000007A" w14:textId="77777777" w:rsidR="00672E93" w:rsidRDefault="00000000">
      <w:pPr>
        <w:pStyle w:val="2"/>
        <w:spacing w:before="280" w:after="280"/>
      </w:pPr>
      <w:bookmarkStart w:id="15" w:name="_heading=h.nyb8jy2qv8l8" w:colFirst="0" w:colLast="0"/>
      <w:bookmarkEnd w:id="15"/>
      <w:r>
        <w:t xml:space="preserve">3.3. </w:t>
      </w:r>
      <w:r>
        <w:rPr>
          <w:b/>
        </w:rPr>
        <w:t>Качество и надежность</w:t>
      </w:r>
      <w:r>
        <w:t xml:space="preserve"> </w:t>
      </w:r>
    </w:p>
    <w:p w14:paraId="0000007B" w14:textId="77777777" w:rsidR="00672E93" w:rsidRDefault="00000000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Отзывы и рекомендации от других клиентов. </w:t>
      </w:r>
    </w:p>
    <w:p w14:paraId="0000007C" w14:textId="77777777" w:rsidR="00672E93" w:rsidRDefault="00000000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Доказанная надежность и производительность ПО.</w:t>
      </w:r>
    </w:p>
    <w:p w14:paraId="0000007D" w14:textId="77777777" w:rsidR="00672E93" w:rsidRDefault="00000000">
      <w:pPr>
        <w:pStyle w:val="2"/>
        <w:spacing w:before="280" w:after="280"/>
      </w:pPr>
      <w:bookmarkStart w:id="16" w:name="_heading=h.zbhkd0kkcoon" w:colFirst="0" w:colLast="0"/>
      <w:bookmarkEnd w:id="16"/>
      <w:r>
        <w:t xml:space="preserve">3.4. </w:t>
      </w:r>
      <w:r>
        <w:rPr>
          <w:b/>
        </w:rPr>
        <w:t>Поддержка и обслуживание</w:t>
      </w:r>
      <w:r>
        <w:t xml:space="preserve"> </w:t>
      </w:r>
    </w:p>
    <w:p w14:paraId="0000007E" w14:textId="77777777" w:rsidR="00672E93" w:rsidRDefault="00000000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Качество и доступность технической поддержки. </w:t>
      </w:r>
    </w:p>
    <w:p w14:paraId="0000007F" w14:textId="77777777" w:rsidR="00672E93" w:rsidRDefault="00000000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Условия и сроки предоставления обновлений.</w:t>
      </w:r>
    </w:p>
    <w:p w14:paraId="00000080" w14:textId="77777777" w:rsidR="00672E93" w:rsidRDefault="00000000">
      <w:pPr>
        <w:pStyle w:val="2"/>
        <w:spacing w:before="280" w:after="280"/>
      </w:pPr>
      <w:bookmarkStart w:id="17" w:name="_heading=h.5039rnhrul63" w:colFirst="0" w:colLast="0"/>
      <w:bookmarkEnd w:id="17"/>
      <w:r>
        <w:t>3.5. Содержание коммерческого предложения</w:t>
      </w:r>
    </w:p>
    <w:p w14:paraId="00000081" w14:textId="77777777" w:rsidR="00672E93" w:rsidRDefault="00000000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Каждая часть и этап реализации проекта должен быть оценен отдельно как по трудозатратам/стоимости, так и по срокам реализации.</w:t>
      </w:r>
    </w:p>
    <w:p w14:paraId="00000082" w14:textId="77777777" w:rsidR="00672E93" w:rsidRDefault="00672E93">
      <w:pPr>
        <w:spacing w:before="280" w:after="280"/>
        <w:rPr>
          <w:rFonts w:ascii="Times New Roman" w:eastAsia="Times New Roman" w:hAnsi="Times New Roman" w:cs="Times New Roman"/>
          <w:b/>
        </w:rPr>
      </w:pPr>
    </w:p>
    <w:p w14:paraId="00000083" w14:textId="77777777" w:rsidR="00672E93" w:rsidRDefault="00000000">
      <w:pPr>
        <w:pStyle w:val="1"/>
        <w:spacing w:before="280" w:after="280"/>
      </w:pPr>
      <w:bookmarkStart w:id="18" w:name="_heading=h.nsk4r6xvqfla" w:colFirst="0" w:colLast="0"/>
      <w:bookmarkEnd w:id="18"/>
      <w:r>
        <w:lastRenderedPageBreak/>
        <w:t>4. Требования к техническому решению интеграций систем Заказчика</w:t>
      </w:r>
    </w:p>
    <w:p w14:paraId="00000084" w14:textId="77777777" w:rsidR="00672E93" w:rsidRDefault="00000000">
      <w:pPr>
        <w:pStyle w:val="2"/>
        <w:spacing w:before="360"/>
      </w:pPr>
      <w:bookmarkStart w:id="19" w:name="_heading=h.gjdgxs" w:colFirst="0" w:colLast="0"/>
      <w:bookmarkEnd w:id="19"/>
      <w:r>
        <w:t>4.1 Общее описание и архитектура решения</w:t>
      </w:r>
    </w:p>
    <w:p w14:paraId="00000085" w14:textId="77777777" w:rsidR="00672E93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Бизнес заказчика представляет собой сеть из 10 стоматологических клиник, которая расширяется каждый год. Каждая клиника работает независимо, но для оптимизации расходов, повышения качества и стандартизации процедур Заказчик осуществляет переход на единое ИТ решение.</w:t>
      </w:r>
    </w:p>
    <w:p w14:paraId="00000086" w14:textId="77777777" w:rsidR="00672E93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87" w14:textId="77777777" w:rsidR="00672E93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Целевое ИТ решение состоит из следующих систем:</w:t>
      </w:r>
    </w:p>
    <w:p w14:paraId="00000088" w14:textId="77777777" w:rsidR="00672E93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Облачный Битрикс24 (развернут) - CRM система, в которой работают колл-центры и отделы продаж клиник.</w:t>
      </w:r>
    </w:p>
    <w:p w14:paraId="00000089" w14:textId="77777777" w:rsidR="00672E93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МИС </w:t>
      </w:r>
      <w:proofErr w:type="spellStart"/>
      <w:r>
        <w:rPr>
          <w:rFonts w:ascii="Times New Roman" w:eastAsia="Times New Roman" w:hAnsi="Times New Roman" w:cs="Times New Roman"/>
        </w:rPr>
        <w:t>Дентал</w:t>
      </w:r>
      <w:proofErr w:type="spellEnd"/>
      <w:r>
        <w:rPr>
          <w:rFonts w:ascii="Times New Roman" w:eastAsia="Times New Roman" w:hAnsi="Times New Roman" w:cs="Times New Roman"/>
        </w:rPr>
        <w:t xml:space="preserve"> Про (пилотируется) - система, в которой работает весь медицинский персонал клиники, ведется учет пациентов, ведутся медицинские карты, составляются планы лечения, выставляются счета, а также осуществляется управленческий учет, включая приходы оплат от пациентов и учет расходных материалов.</w:t>
      </w:r>
    </w:p>
    <w:p w14:paraId="0000008A" w14:textId="77777777" w:rsidR="00672E93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1С Бухгалтерия и 1С ЗУП (развернута) - системы, в которых осуществляется бухгалтерский учет, кадровый учет и начисление зарплаты сотрудникам. </w:t>
      </w:r>
    </w:p>
    <w:p w14:paraId="0000008B" w14:textId="77777777" w:rsidR="00672E93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Yandex </w:t>
      </w:r>
      <w:proofErr w:type="spellStart"/>
      <w:r>
        <w:rPr>
          <w:rFonts w:ascii="Times New Roman" w:eastAsia="Times New Roman" w:hAnsi="Times New Roman" w:cs="Times New Roman"/>
          <w:b/>
        </w:rPr>
        <w:t>DataLens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(настройка и развертывание осуществляются в рамках проекта данного ТЗ)</w:t>
      </w:r>
      <w:r>
        <w:rPr>
          <w:rFonts w:ascii="Times New Roman" w:eastAsia="Times New Roman" w:hAnsi="Times New Roman" w:cs="Times New Roman"/>
        </w:rPr>
        <w:t xml:space="preserve"> - система для анализа данных и построения отчетов для оперативных управленческих решений в компании.</w:t>
      </w:r>
    </w:p>
    <w:p w14:paraId="0000008C" w14:textId="77777777" w:rsidR="00672E93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Сервер интеграций (настройка и развертывание осуществляются в рамках проекта данного ТЗ)</w:t>
      </w:r>
      <w:r>
        <w:rPr>
          <w:rFonts w:ascii="Times New Roman" w:eastAsia="Times New Roman" w:hAnsi="Times New Roman" w:cs="Times New Roman"/>
        </w:rPr>
        <w:t xml:space="preserve"> - сервер, развернутый в облаке Yandex, через который осуществляется передача данных между вышеописанными системами.  </w:t>
      </w:r>
    </w:p>
    <w:p w14:paraId="0000008D" w14:textId="77777777" w:rsidR="00672E93" w:rsidRDefault="00672E93">
      <w:pPr>
        <w:rPr>
          <w:rFonts w:ascii="Times New Roman" w:eastAsia="Times New Roman" w:hAnsi="Times New Roman" w:cs="Times New Roman"/>
        </w:rPr>
      </w:pPr>
    </w:p>
    <w:p w14:paraId="0000008E" w14:textId="77777777" w:rsidR="00672E93" w:rsidRDefault="00000000">
      <w:pPr>
        <w:pStyle w:val="2"/>
        <w:spacing w:before="280" w:after="280"/>
      </w:pPr>
      <w:bookmarkStart w:id="20" w:name="_heading=h.2ozksmwuz8w8" w:colFirst="0" w:colLast="0"/>
      <w:bookmarkEnd w:id="20"/>
      <w:r>
        <w:t xml:space="preserve">4.2. </w:t>
      </w:r>
      <w:r>
        <w:rPr>
          <w:b/>
        </w:rPr>
        <w:t>Функциональные требования к серверу интеграций</w:t>
      </w:r>
    </w:p>
    <w:p w14:paraId="0000008F" w14:textId="77777777" w:rsidR="00672E93" w:rsidRDefault="00000000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Сервер интеграций не должен хранить персональные данные как пациентов, так и сотрудников во </w:t>
      </w:r>
      <w:proofErr w:type="spellStart"/>
      <w:r>
        <w:rPr>
          <w:rFonts w:ascii="Times New Roman" w:eastAsia="Times New Roman" w:hAnsi="Times New Roman" w:cs="Times New Roman"/>
        </w:rPr>
        <w:t>избежании</w:t>
      </w:r>
      <w:proofErr w:type="spellEnd"/>
      <w:r>
        <w:rPr>
          <w:rFonts w:ascii="Times New Roman" w:eastAsia="Times New Roman" w:hAnsi="Times New Roman" w:cs="Times New Roman"/>
        </w:rPr>
        <w:t xml:space="preserve"> их утечки, но может осуществлять передачу персональных данных между системами в случае необходимости.</w:t>
      </w:r>
    </w:p>
    <w:p w14:paraId="00000090" w14:textId="77777777" w:rsidR="00672E93" w:rsidRDefault="00000000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Сервер интеграций </w:t>
      </w:r>
      <w:proofErr w:type="gramStart"/>
      <w:r>
        <w:rPr>
          <w:rFonts w:ascii="Times New Roman" w:eastAsia="Times New Roman" w:hAnsi="Times New Roman" w:cs="Times New Roman"/>
        </w:rPr>
        <w:t>должен по сути</w:t>
      </w:r>
      <w:proofErr w:type="gramEnd"/>
      <w:r>
        <w:rPr>
          <w:rFonts w:ascii="Times New Roman" w:eastAsia="Times New Roman" w:hAnsi="Times New Roman" w:cs="Times New Roman"/>
        </w:rPr>
        <w:t xml:space="preserve"> содержать в себе независимые интеграции, которые осуществляют следующие передачи данных:</w:t>
      </w:r>
    </w:p>
    <w:p w14:paraId="00000091" w14:textId="77777777" w:rsidR="00672E93" w:rsidRDefault="00000000">
      <w:pPr>
        <w:pStyle w:val="3"/>
      </w:pPr>
      <w:bookmarkStart w:id="21" w:name="_heading=h.70c159wxjvv" w:colFirst="0" w:colLast="0"/>
      <w:bookmarkEnd w:id="21"/>
      <w:r>
        <w:t xml:space="preserve">4.2.1. Передача данных Битрикс24 -&gt; МИС </w:t>
      </w:r>
    </w:p>
    <w:p w14:paraId="00000092" w14:textId="77777777" w:rsidR="00672E93" w:rsidRDefault="00000000">
      <w:pPr>
        <w:numPr>
          <w:ilvl w:val="0"/>
          <w:numId w:val="10"/>
        </w:numPr>
        <w:spacing w:before="280"/>
        <w:rPr>
          <w:rFonts w:ascii="Times New Roman" w:eastAsia="Times New Roman" w:hAnsi="Times New Roman" w:cs="Times New Roman"/>
        </w:rPr>
      </w:pPr>
      <w:sdt>
        <w:sdtPr>
          <w:tag w:val="goog_rdk_0"/>
          <w:id w:val="-877086202"/>
        </w:sdtPr>
        <w:sdtContent/>
      </w:sdt>
      <w:sdt>
        <w:sdtPr>
          <w:tag w:val="goog_rdk_1"/>
          <w:id w:val="-785039296"/>
        </w:sdtPr>
        <w:sdtContent/>
      </w:sdt>
      <w:r>
        <w:rPr>
          <w:rFonts w:ascii="Times New Roman" w:eastAsia="Times New Roman" w:hAnsi="Times New Roman" w:cs="Times New Roman"/>
        </w:rPr>
        <w:t xml:space="preserve">Запись пациента на консультацию в клинику, когда карточка </w:t>
      </w:r>
      <w:proofErr w:type="spellStart"/>
      <w:r>
        <w:rPr>
          <w:rFonts w:ascii="Times New Roman" w:eastAsia="Times New Roman" w:hAnsi="Times New Roman" w:cs="Times New Roman"/>
        </w:rPr>
        <w:t>лида</w:t>
      </w:r>
      <w:proofErr w:type="spellEnd"/>
      <w:r>
        <w:rPr>
          <w:rFonts w:ascii="Times New Roman" w:eastAsia="Times New Roman" w:hAnsi="Times New Roman" w:cs="Times New Roman"/>
        </w:rPr>
        <w:t xml:space="preserve"> переходит в соответствующий статус</w:t>
      </w:r>
    </w:p>
    <w:p w14:paraId="00000093" w14:textId="77777777" w:rsidR="00672E93" w:rsidRDefault="00000000">
      <w:pPr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sdt>
        <w:sdtPr>
          <w:tag w:val="goog_rdk_2"/>
          <w:id w:val="30774038"/>
        </w:sdtPr>
        <w:sdtContent/>
      </w:sdt>
      <w:sdt>
        <w:sdtPr>
          <w:tag w:val="goog_rdk_3"/>
          <w:id w:val="332350956"/>
        </w:sdtPr>
        <w:sdtContent/>
      </w:sdt>
      <w:proofErr w:type="gramStart"/>
      <w:r>
        <w:rPr>
          <w:rFonts w:ascii="Times New Roman" w:eastAsia="Times New Roman" w:hAnsi="Times New Roman" w:cs="Times New Roman"/>
        </w:rPr>
        <w:t>Комментарии</w:t>
      </w:r>
      <w:proofErr w:type="gramEnd"/>
      <w:r>
        <w:rPr>
          <w:rFonts w:ascii="Times New Roman" w:eastAsia="Times New Roman" w:hAnsi="Times New Roman" w:cs="Times New Roman"/>
        </w:rPr>
        <w:t xml:space="preserve"> оставленные сотрудником колл-центра или сотрудником отдела продаж</w:t>
      </w:r>
    </w:p>
    <w:p w14:paraId="00000094" w14:textId="77777777" w:rsidR="00672E93" w:rsidRDefault="00000000">
      <w:pPr>
        <w:numPr>
          <w:ilvl w:val="0"/>
          <w:numId w:val="10"/>
        </w:numPr>
        <w:spacing w:after="280"/>
        <w:rPr>
          <w:rFonts w:ascii="Times New Roman" w:eastAsia="Times New Roman" w:hAnsi="Times New Roman" w:cs="Times New Roman"/>
        </w:rPr>
      </w:pPr>
      <w:sdt>
        <w:sdtPr>
          <w:tag w:val="goog_rdk_4"/>
          <w:id w:val="1179769400"/>
        </w:sdtPr>
        <w:sdtContent/>
      </w:sdt>
      <w:sdt>
        <w:sdtPr>
          <w:tag w:val="goog_rdk_5"/>
          <w:id w:val="236064111"/>
        </w:sdtPr>
        <w:sdtContent/>
      </w:sdt>
      <w:r>
        <w:rPr>
          <w:rFonts w:ascii="Times New Roman" w:eastAsia="Times New Roman" w:hAnsi="Times New Roman" w:cs="Times New Roman"/>
        </w:rPr>
        <w:t>Обновление данных, в случае изменение данных о записи или комментариев</w:t>
      </w:r>
    </w:p>
    <w:p w14:paraId="00000095" w14:textId="77777777" w:rsidR="00672E93" w:rsidRDefault="00000000">
      <w:pPr>
        <w:pStyle w:val="3"/>
      </w:pPr>
      <w:bookmarkStart w:id="22" w:name="_heading=h.tpeujhku0ul3" w:colFirst="0" w:colLast="0"/>
      <w:bookmarkEnd w:id="22"/>
      <w:r>
        <w:t xml:space="preserve">4.2.2. Передача данных МИС -&gt; </w:t>
      </w:r>
      <w:proofErr w:type="spellStart"/>
      <w:r>
        <w:t>Битрикс</w:t>
      </w:r>
      <w:proofErr w:type="spellEnd"/>
      <w:r>
        <w:t xml:space="preserve"> </w:t>
      </w:r>
    </w:p>
    <w:p w14:paraId="00000096" w14:textId="77777777" w:rsidR="00672E93" w:rsidRDefault="00000000">
      <w:pPr>
        <w:numPr>
          <w:ilvl w:val="0"/>
          <w:numId w:val="10"/>
        </w:numPr>
        <w:spacing w:before="280"/>
        <w:rPr>
          <w:rFonts w:ascii="Times New Roman" w:eastAsia="Times New Roman" w:hAnsi="Times New Roman" w:cs="Times New Roman"/>
        </w:rPr>
      </w:pPr>
      <w:sdt>
        <w:sdtPr>
          <w:tag w:val="goog_rdk_6"/>
          <w:id w:val="1180930471"/>
        </w:sdtPr>
        <w:sdtContent/>
      </w:sdt>
      <w:sdt>
        <w:sdtPr>
          <w:tag w:val="goog_rdk_7"/>
          <w:id w:val="455224967"/>
        </w:sdtPr>
        <w:sdtContent/>
      </w:sdt>
      <w:r>
        <w:rPr>
          <w:rFonts w:ascii="Times New Roman" w:eastAsia="Times New Roman" w:hAnsi="Times New Roman" w:cs="Times New Roman"/>
        </w:rPr>
        <w:t>Расписание врачей, для осуществления записи пациентов</w:t>
      </w:r>
    </w:p>
    <w:p w14:paraId="00000097" w14:textId="77777777" w:rsidR="00672E93" w:rsidRDefault="00000000">
      <w:pPr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sdt>
        <w:sdtPr>
          <w:tag w:val="goog_rdk_8"/>
          <w:id w:val="-1711403404"/>
        </w:sdtPr>
        <w:sdtContent/>
      </w:sdt>
      <w:sdt>
        <w:sdtPr>
          <w:tag w:val="goog_rdk_9"/>
          <w:id w:val="-740408072"/>
        </w:sdtPr>
        <w:sdtContent/>
      </w:sdt>
      <w:r>
        <w:rPr>
          <w:rFonts w:ascii="Times New Roman" w:eastAsia="Times New Roman" w:hAnsi="Times New Roman" w:cs="Times New Roman"/>
        </w:rPr>
        <w:t>Статус пациента</w:t>
      </w:r>
    </w:p>
    <w:p w14:paraId="00000098" w14:textId="77777777" w:rsidR="00672E93" w:rsidRDefault="00000000">
      <w:pPr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Сумма в рублях предложенных планов лечений</w:t>
      </w:r>
    </w:p>
    <w:p w14:paraId="00000099" w14:textId="77777777" w:rsidR="00672E93" w:rsidRDefault="00000000">
      <w:pPr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Сумма согласованного плана лечения</w:t>
      </w:r>
    </w:p>
    <w:p w14:paraId="0000009A" w14:textId="77777777" w:rsidR="00672E93" w:rsidRDefault="00000000">
      <w:pPr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Согласованный план лечения пациента</w:t>
      </w:r>
    </w:p>
    <w:p w14:paraId="0000009B" w14:textId="77777777" w:rsidR="00672E93" w:rsidRDefault="00000000">
      <w:pPr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sdt>
        <w:sdtPr>
          <w:tag w:val="goog_rdk_10"/>
          <w:id w:val="14052052"/>
        </w:sdtPr>
        <w:sdtContent/>
      </w:sdt>
      <w:sdt>
        <w:sdtPr>
          <w:tag w:val="goog_rdk_11"/>
          <w:id w:val="-1889097872"/>
        </w:sdtPr>
        <w:sdtContent/>
      </w:sdt>
      <w:r>
        <w:rPr>
          <w:rFonts w:ascii="Times New Roman" w:eastAsia="Times New Roman" w:hAnsi="Times New Roman" w:cs="Times New Roman"/>
        </w:rPr>
        <w:t>Оказанные пациенту услуги</w:t>
      </w:r>
    </w:p>
    <w:p w14:paraId="0000009C" w14:textId="77777777" w:rsidR="00672E93" w:rsidRDefault="00000000">
      <w:pPr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sdt>
        <w:sdtPr>
          <w:tag w:val="goog_rdk_12"/>
          <w:id w:val="390862932"/>
        </w:sdtPr>
        <w:sdtContent/>
      </w:sdt>
      <w:sdt>
        <w:sdtPr>
          <w:tag w:val="goog_rdk_13"/>
          <w:id w:val="-1486165171"/>
        </w:sdtPr>
        <w:sdtContent/>
      </w:sdt>
      <w:r>
        <w:rPr>
          <w:rFonts w:ascii="Times New Roman" w:eastAsia="Times New Roman" w:hAnsi="Times New Roman" w:cs="Times New Roman"/>
        </w:rPr>
        <w:t>Неоказанные услуги в соответствии с планом лечения</w:t>
      </w:r>
    </w:p>
    <w:p w14:paraId="0000009D" w14:textId="77777777" w:rsidR="00672E93" w:rsidRDefault="00000000">
      <w:pPr>
        <w:numPr>
          <w:ilvl w:val="0"/>
          <w:numId w:val="10"/>
        </w:numPr>
        <w:spacing w:after="28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Комментарии</w:t>
      </w:r>
      <w:proofErr w:type="gramEnd"/>
      <w:r>
        <w:rPr>
          <w:rFonts w:ascii="Times New Roman" w:eastAsia="Times New Roman" w:hAnsi="Times New Roman" w:cs="Times New Roman"/>
        </w:rPr>
        <w:t xml:space="preserve"> оставленные сотрудниками в МИС</w:t>
      </w:r>
    </w:p>
    <w:p w14:paraId="0000009E" w14:textId="77777777" w:rsidR="00672E93" w:rsidRDefault="00000000">
      <w:pPr>
        <w:pStyle w:val="3"/>
      </w:pPr>
      <w:bookmarkStart w:id="23" w:name="_heading=h.565pmpt4aju9" w:colFirst="0" w:colLast="0"/>
      <w:bookmarkEnd w:id="23"/>
      <w:r>
        <w:t xml:space="preserve">4.2.3. Передача данных МИС -&gt; 1С Бухгалтерия и 1С ЗУП </w:t>
      </w:r>
    </w:p>
    <w:p w14:paraId="0000009F" w14:textId="77777777" w:rsidR="00672E93" w:rsidRDefault="00000000">
      <w:pPr>
        <w:numPr>
          <w:ilvl w:val="0"/>
          <w:numId w:val="10"/>
        </w:numPr>
        <w:spacing w:before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Договора на оказания медицинских услуг, заключенные с пациентами</w:t>
      </w:r>
    </w:p>
    <w:p w14:paraId="000000A0" w14:textId="77777777" w:rsidR="00672E93" w:rsidRDefault="00000000">
      <w:pPr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Ожидаемые суммы оплаты по договорам</w:t>
      </w:r>
    </w:p>
    <w:p w14:paraId="000000A1" w14:textId="77777777" w:rsidR="00672E93" w:rsidRDefault="00000000">
      <w:pPr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Приход денежных средств по договорам</w:t>
      </w:r>
    </w:p>
    <w:p w14:paraId="000000A2" w14:textId="77777777" w:rsidR="00672E93" w:rsidRDefault="00000000">
      <w:pPr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Постановка на учет расходных материалов и других объектов материальных ценностей</w:t>
      </w:r>
    </w:p>
    <w:p w14:paraId="000000A3" w14:textId="77777777" w:rsidR="00672E93" w:rsidRDefault="00000000">
      <w:pPr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Постановка расходных материалов и других объектов материальных ценностей</w:t>
      </w:r>
    </w:p>
    <w:p w14:paraId="000000A4" w14:textId="77777777" w:rsidR="00672E93" w:rsidRDefault="00000000">
      <w:pPr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Список и суммы оказанных услуг</w:t>
      </w:r>
    </w:p>
    <w:p w14:paraId="000000A5" w14:textId="77777777" w:rsidR="00672E93" w:rsidRDefault="00000000">
      <w:pPr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Акты выполненных работ</w:t>
      </w:r>
    </w:p>
    <w:p w14:paraId="000000A6" w14:textId="77777777" w:rsidR="00672E93" w:rsidRDefault="00000000">
      <w:pPr>
        <w:numPr>
          <w:ilvl w:val="0"/>
          <w:numId w:val="10"/>
        </w:numPr>
        <w:spacing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Суммы начисленных бонусов сотрудникам клиник</w:t>
      </w:r>
    </w:p>
    <w:p w14:paraId="000000A7" w14:textId="77777777" w:rsidR="00672E93" w:rsidRDefault="00000000">
      <w:pPr>
        <w:pStyle w:val="3"/>
      </w:pPr>
      <w:bookmarkStart w:id="24" w:name="_heading=h.99hcicidjf09" w:colFirst="0" w:colLast="0"/>
      <w:bookmarkEnd w:id="24"/>
      <w:r>
        <w:t xml:space="preserve">4.2.4. Передача данных Битрикс24 -&gt; Yandex </w:t>
      </w:r>
      <w:proofErr w:type="spellStart"/>
      <w:r>
        <w:t>DataLens</w:t>
      </w:r>
      <w:proofErr w:type="spellEnd"/>
      <w:r>
        <w:t xml:space="preserve"> </w:t>
      </w:r>
    </w:p>
    <w:p w14:paraId="000000A8" w14:textId="77777777" w:rsidR="00672E93" w:rsidRDefault="00000000">
      <w:pPr>
        <w:numPr>
          <w:ilvl w:val="0"/>
          <w:numId w:val="10"/>
        </w:num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Данные необходимые для построения отчетов</w:t>
      </w:r>
    </w:p>
    <w:p w14:paraId="000000A9" w14:textId="77777777" w:rsidR="00672E93" w:rsidRDefault="00000000">
      <w:pPr>
        <w:pStyle w:val="3"/>
      </w:pPr>
      <w:bookmarkStart w:id="25" w:name="_heading=h.vc6bnwn153ad" w:colFirst="0" w:colLast="0"/>
      <w:bookmarkEnd w:id="25"/>
      <w:r>
        <w:t xml:space="preserve">4.2.5. Передача данных МИС -&gt; Yandex </w:t>
      </w:r>
      <w:proofErr w:type="spellStart"/>
      <w:r>
        <w:t>DataLens</w:t>
      </w:r>
      <w:proofErr w:type="spellEnd"/>
      <w:r>
        <w:t xml:space="preserve"> </w:t>
      </w:r>
    </w:p>
    <w:p w14:paraId="000000AA" w14:textId="77777777" w:rsidR="00672E93" w:rsidRDefault="00000000">
      <w:pPr>
        <w:numPr>
          <w:ilvl w:val="0"/>
          <w:numId w:val="10"/>
        </w:num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Данные необходимые для построения отчетов</w:t>
      </w:r>
    </w:p>
    <w:p w14:paraId="000000AB" w14:textId="77777777" w:rsidR="00672E93" w:rsidRDefault="00000000">
      <w:pPr>
        <w:pStyle w:val="3"/>
      </w:pPr>
      <w:bookmarkStart w:id="26" w:name="_heading=h.vs9bx5b6orzz" w:colFirst="0" w:colLast="0"/>
      <w:bookmarkEnd w:id="26"/>
      <w:r>
        <w:t xml:space="preserve">4.2.6. Передача данных 1С Бухгалтерия -&gt; Yandex </w:t>
      </w:r>
      <w:proofErr w:type="spellStart"/>
      <w:r>
        <w:t>DataLens</w:t>
      </w:r>
      <w:proofErr w:type="spellEnd"/>
      <w:r>
        <w:t xml:space="preserve"> </w:t>
      </w:r>
    </w:p>
    <w:p w14:paraId="000000AC" w14:textId="77777777" w:rsidR="00672E93" w:rsidRDefault="00000000">
      <w:pPr>
        <w:numPr>
          <w:ilvl w:val="0"/>
          <w:numId w:val="10"/>
        </w:num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Данные необходимые для построения отчетов</w:t>
      </w:r>
    </w:p>
    <w:p w14:paraId="000000AD" w14:textId="77777777" w:rsidR="00672E93" w:rsidRDefault="00000000">
      <w:pPr>
        <w:pStyle w:val="3"/>
      </w:pPr>
      <w:bookmarkStart w:id="27" w:name="_heading=h.rvrpp9p6eazz" w:colFirst="0" w:colLast="0"/>
      <w:bookmarkEnd w:id="27"/>
      <w:r>
        <w:t xml:space="preserve">4.2.7. Передача данных 1С ЗУП -&gt; Yandex </w:t>
      </w:r>
      <w:proofErr w:type="spellStart"/>
      <w:r>
        <w:t>DataLens</w:t>
      </w:r>
      <w:proofErr w:type="spellEnd"/>
      <w:r>
        <w:t xml:space="preserve"> </w:t>
      </w:r>
    </w:p>
    <w:p w14:paraId="000000AE" w14:textId="77777777" w:rsidR="00672E93" w:rsidRDefault="00000000">
      <w:pPr>
        <w:numPr>
          <w:ilvl w:val="0"/>
          <w:numId w:val="10"/>
        </w:num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Данные необходимые для построения отчетов</w:t>
      </w:r>
    </w:p>
    <w:p w14:paraId="000000AF" w14:textId="77777777" w:rsidR="00672E93" w:rsidRDefault="00672E93">
      <w:pPr>
        <w:spacing w:before="280" w:after="280"/>
        <w:rPr>
          <w:rFonts w:ascii="Times New Roman" w:eastAsia="Times New Roman" w:hAnsi="Times New Roman" w:cs="Times New Roman"/>
          <w:sz w:val="32"/>
          <w:szCs w:val="32"/>
        </w:rPr>
      </w:pPr>
    </w:p>
    <w:p w14:paraId="000000B0" w14:textId="77777777" w:rsidR="00672E93" w:rsidRDefault="00000000">
      <w:pPr>
        <w:pStyle w:val="2"/>
        <w:spacing w:before="280" w:after="280"/>
      </w:pPr>
      <w:bookmarkStart w:id="28" w:name="_heading=h.qhcut7lbei0b" w:colFirst="0" w:colLast="0"/>
      <w:bookmarkEnd w:id="28"/>
      <w:r>
        <w:t xml:space="preserve">4.3. </w:t>
      </w:r>
      <w:r>
        <w:rPr>
          <w:b/>
        </w:rPr>
        <w:t>Нефункциональные требования</w:t>
      </w:r>
      <w:r>
        <w:t xml:space="preserve"> к серверу интеграций</w:t>
      </w:r>
    </w:p>
    <w:p w14:paraId="000000B1" w14:textId="77777777" w:rsidR="00672E93" w:rsidRDefault="00000000">
      <w:pPr>
        <w:pStyle w:val="3"/>
        <w:spacing w:before="280" w:after="280"/>
      </w:pPr>
      <w:bookmarkStart w:id="29" w:name="_heading=h.665tp1ywittl" w:colFirst="0" w:colLast="0"/>
      <w:bookmarkEnd w:id="29"/>
      <w:r>
        <w:t xml:space="preserve">4.3.1. </w:t>
      </w:r>
      <w:r>
        <w:rPr>
          <w:b/>
        </w:rPr>
        <w:t>Надежность и устойчивость к сбоям</w:t>
      </w:r>
    </w:p>
    <w:p w14:paraId="000000B2" w14:textId="77777777" w:rsidR="00672E93" w:rsidRDefault="00000000">
      <w:pPr>
        <w:numPr>
          <w:ilvl w:val="0"/>
          <w:numId w:val="3"/>
        </w:numPr>
        <w:spacing w:before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Время безотказной работы</w:t>
      </w:r>
      <w:r>
        <w:rPr>
          <w:rFonts w:ascii="Times New Roman" w:eastAsia="Times New Roman" w:hAnsi="Times New Roman" w:cs="Times New Roman"/>
        </w:rPr>
        <w:t>:</w:t>
      </w:r>
    </w:p>
    <w:p w14:paraId="000000B3" w14:textId="77777777" w:rsidR="00672E93" w:rsidRDefault="00000000">
      <w:pPr>
        <w:numPr>
          <w:ilvl w:val="1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 должно обеспечивать время безотказной работы не менее 99.5% в год.</w:t>
      </w:r>
    </w:p>
    <w:p w14:paraId="000000B4" w14:textId="77777777" w:rsidR="00672E93" w:rsidRDefault="00000000">
      <w:pPr>
        <w:numPr>
          <w:ilvl w:val="1"/>
          <w:numId w:val="3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СИстема</w:t>
      </w:r>
      <w:proofErr w:type="spellEnd"/>
      <w:r>
        <w:rPr>
          <w:rFonts w:ascii="Times New Roman" w:eastAsia="Times New Roman" w:hAnsi="Times New Roman" w:cs="Times New Roman"/>
        </w:rPr>
        <w:t xml:space="preserve"> не должна допускать потерю данных</w:t>
      </w:r>
    </w:p>
    <w:p w14:paraId="000000B5" w14:textId="77777777" w:rsidR="00672E93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Восстановление после сбоев</w:t>
      </w:r>
      <w:r>
        <w:rPr>
          <w:rFonts w:ascii="Times New Roman" w:eastAsia="Times New Roman" w:hAnsi="Times New Roman" w:cs="Times New Roman"/>
        </w:rPr>
        <w:t>:</w:t>
      </w:r>
    </w:p>
    <w:p w14:paraId="000000B6" w14:textId="77777777" w:rsidR="00672E93" w:rsidRDefault="00000000">
      <w:pPr>
        <w:numPr>
          <w:ilvl w:val="1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Система должна иметь систему автоматического оповещения о сбое.</w:t>
      </w:r>
    </w:p>
    <w:p w14:paraId="000000B7" w14:textId="77777777" w:rsidR="00672E93" w:rsidRDefault="00000000">
      <w:pPr>
        <w:numPr>
          <w:ilvl w:val="1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Должны быть предусмотрены механизмы автоматического восстановления системы после сбоев.</w:t>
      </w:r>
    </w:p>
    <w:p w14:paraId="000000B8" w14:textId="77777777" w:rsidR="00672E93" w:rsidRDefault="00000000">
      <w:pPr>
        <w:numPr>
          <w:ilvl w:val="1"/>
          <w:numId w:val="3"/>
        </w:numPr>
        <w:spacing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Возможность восстановления работоспособности не более чем через 1 час после сбоя.</w:t>
      </w:r>
    </w:p>
    <w:p w14:paraId="000000B9" w14:textId="77777777" w:rsidR="00672E93" w:rsidRDefault="00000000">
      <w:pPr>
        <w:pStyle w:val="3"/>
        <w:spacing w:before="280" w:after="280"/>
      </w:pPr>
      <w:bookmarkStart w:id="30" w:name="_heading=h.4n50c3jtoejv" w:colFirst="0" w:colLast="0"/>
      <w:bookmarkEnd w:id="30"/>
      <w:r>
        <w:t xml:space="preserve">4.3.2. </w:t>
      </w:r>
      <w:r>
        <w:rPr>
          <w:b/>
        </w:rPr>
        <w:t>Масштабируемость</w:t>
      </w:r>
    </w:p>
    <w:p w14:paraId="000000BA" w14:textId="77777777" w:rsidR="00672E93" w:rsidRDefault="00000000">
      <w:pPr>
        <w:numPr>
          <w:ilvl w:val="0"/>
          <w:numId w:val="5"/>
        </w:numPr>
        <w:spacing w:before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Добавление новых клиник и пользователей</w:t>
      </w:r>
      <w:r>
        <w:rPr>
          <w:rFonts w:ascii="Times New Roman" w:eastAsia="Times New Roman" w:hAnsi="Times New Roman" w:cs="Times New Roman"/>
        </w:rPr>
        <w:t>:</w:t>
      </w:r>
    </w:p>
    <w:p w14:paraId="000000BB" w14:textId="77777777" w:rsidR="00672E93" w:rsidRDefault="00000000">
      <w:pPr>
        <w:numPr>
          <w:ilvl w:val="1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 должно поддерживать простое и быстрое добавление новых клиник в сеть без необходимости дополнительной разработки. Добавление новых клиник должно осуществляться в рамках стандартной поддержки и не требовать дополнительных затрат со стороны Заказчика.</w:t>
      </w:r>
    </w:p>
    <w:p w14:paraId="000000BC" w14:textId="77777777" w:rsidR="00672E93" w:rsidRDefault="00000000">
      <w:pPr>
        <w:numPr>
          <w:ilvl w:val="1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Возможность расширения числа пользователей без значительного снижения производительности.</w:t>
      </w:r>
    </w:p>
    <w:p w14:paraId="000000BD" w14:textId="77777777" w:rsidR="00672E93" w:rsidRDefault="00000000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Обработка увеличивающегося объема данных</w:t>
      </w:r>
      <w:r>
        <w:rPr>
          <w:rFonts w:ascii="Times New Roman" w:eastAsia="Times New Roman" w:hAnsi="Times New Roman" w:cs="Times New Roman"/>
        </w:rPr>
        <w:t>:</w:t>
      </w:r>
    </w:p>
    <w:p w14:paraId="000000BE" w14:textId="77777777" w:rsidR="00672E93" w:rsidRDefault="00000000">
      <w:pPr>
        <w:numPr>
          <w:ilvl w:val="1"/>
          <w:numId w:val="5"/>
        </w:numPr>
        <w:spacing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 должно эффективно обрабатывать увеличивающийся объем данных без потери производительности.</w:t>
      </w:r>
    </w:p>
    <w:p w14:paraId="000000BF" w14:textId="77777777" w:rsidR="00672E93" w:rsidRDefault="00000000">
      <w:pPr>
        <w:pStyle w:val="3"/>
        <w:spacing w:before="280" w:after="280"/>
      </w:pPr>
      <w:bookmarkStart w:id="31" w:name="_heading=h.1iv8wxialhic" w:colFirst="0" w:colLast="0"/>
      <w:bookmarkEnd w:id="31"/>
      <w:r>
        <w:t xml:space="preserve">4.3.3. </w:t>
      </w:r>
      <w:r>
        <w:rPr>
          <w:b/>
        </w:rPr>
        <w:t>Защита данных</w:t>
      </w:r>
    </w:p>
    <w:p w14:paraId="000000C0" w14:textId="77777777" w:rsidR="00672E93" w:rsidRDefault="00000000">
      <w:pPr>
        <w:numPr>
          <w:ilvl w:val="0"/>
          <w:numId w:val="6"/>
        </w:numPr>
        <w:spacing w:before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Соответствие законодательству РФ</w:t>
      </w:r>
      <w:r>
        <w:rPr>
          <w:rFonts w:ascii="Times New Roman" w:eastAsia="Times New Roman" w:hAnsi="Times New Roman" w:cs="Times New Roman"/>
        </w:rPr>
        <w:t>:</w:t>
      </w:r>
    </w:p>
    <w:p w14:paraId="000000C1" w14:textId="77777777" w:rsidR="00672E93" w:rsidRDefault="00000000">
      <w:pPr>
        <w:numPr>
          <w:ilvl w:val="1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 должно соответствовать требованиям Федерального закона № 152-ФЗ "О персональных данных".</w:t>
      </w:r>
    </w:p>
    <w:p w14:paraId="000000C2" w14:textId="77777777" w:rsidR="00672E93" w:rsidRDefault="00000000">
      <w:pPr>
        <w:numPr>
          <w:ilvl w:val="1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Соответствие требованиям законодательства о защите персональных данных, включая положения о сборе, хранении и обработке данных.</w:t>
      </w:r>
    </w:p>
    <w:p w14:paraId="000000C3" w14:textId="77777777" w:rsidR="00672E93" w:rsidRDefault="00000000">
      <w:pPr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Шифрование данных</w:t>
      </w:r>
      <w:r>
        <w:rPr>
          <w:rFonts w:ascii="Times New Roman" w:eastAsia="Times New Roman" w:hAnsi="Times New Roman" w:cs="Times New Roman"/>
        </w:rPr>
        <w:t>:</w:t>
      </w:r>
    </w:p>
    <w:p w14:paraId="000000C4" w14:textId="77777777" w:rsidR="00672E93" w:rsidRDefault="00000000">
      <w:pPr>
        <w:numPr>
          <w:ilvl w:val="1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Все данные должны быть зашифрованы как при хранении, так и при передаче.</w:t>
      </w:r>
    </w:p>
    <w:p w14:paraId="000000C5" w14:textId="77777777" w:rsidR="00672E93" w:rsidRDefault="00000000">
      <w:pPr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Контроль доступа</w:t>
      </w:r>
      <w:r>
        <w:rPr>
          <w:rFonts w:ascii="Times New Roman" w:eastAsia="Times New Roman" w:hAnsi="Times New Roman" w:cs="Times New Roman"/>
        </w:rPr>
        <w:t>:</w:t>
      </w:r>
    </w:p>
    <w:p w14:paraId="000000C6" w14:textId="77777777" w:rsidR="00672E93" w:rsidRDefault="00000000">
      <w:pPr>
        <w:numPr>
          <w:ilvl w:val="1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Должна быть реализована система ролей и прав доступа, обеспечивающая доступ к данным только уполномоченным лицам.</w:t>
      </w:r>
    </w:p>
    <w:p w14:paraId="000000C7" w14:textId="77777777" w:rsidR="00672E93" w:rsidRDefault="00000000">
      <w:pPr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Аудит и логирование</w:t>
      </w:r>
      <w:r>
        <w:rPr>
          <w:rFonts w:ascii="Times New Roman" w:eastAsia="Times New Roman" w:hAnsi="Times New Roman" w:cs="Times New Roman"/>
        </w:rPr>
        <w:t>:</w:t>
      </w:r>
    </w:p>
    <w:p w14:paraId="000000C8" w14:textId="77777777" w:rsidR="00672E93" w:rsidRDefault="00000000">
      <w:pPr>
        <w:numPr>
          <w:ilvl w:val="1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Ведение журналов аудита всех действий пользователей с возможностью их анализа.</w:t>
      </w:r>
    </w:p>
    <w:p w14:paraId="000000C9" w14:textId="77777777" w:rsidR="00672E93" w:rsidRDefault="00000000">
      <w:pPr>
        <w:numPr>
          <w:ilvl w:val="1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Журналы логирования должны исключать содержание персональных данных.</w:t>
      </w:r>
    </w:p>
    <w:p w14:paraId="000000CA" w14:textId="77777777" w:rsidR="00672E93" w:rsidRDefault="00000000">
      <w:pPr>
        <w:pStyle w:val="3"/>
        <w:spacing w:before="280" w:after="280"/>
      </w:pPr>
      <w:bookmarkStart w:id="32" w:name="_heading=h.b7nh1pqp0e0" w:colFirst="0" w:colLast="0"/>
      <w:bookmarkEnd w:id="32"/>
      <w:r>
        <w:t xml:space="preserve">4.3.4. </w:t>
      </w:r>
      <w:r>
        <w:rPr>
          <w:b/>
        </w:rPr>
        <w:t>Производительность</w:t>
      </w:r>
    </w:p>
    <w:p w14:paraId="000000CB" w14:textId="77777777" w:rsidR="00672E93" w:rsidRDefault="00000000">
      <w:pPr>
        <w:numPr>
          <w:ilvl w:val="0"/>
          <w:numId w:val="9"/>
        </w:numPr>
        <w:spacing w:before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Время отклика</w:t>
      </w:r>
      <w:r>
        <w:rPr>
          <w:rFonts w:ascii="Times New Roman" w:eastAsia="Times New Roman" w:hAnsi="Times New Roman" w:cs="Times New Roman"/>
        </w:rPr>
        <w:t>:</w:t>
      </w:r>
    </w:p>
    <w:p w14:paraId="000000CC" w14:textId="77777777" w:rsidR="00672E93" w:rsidRDefault="00000000">
      <w:pPr>
        <w:numPr>
          <w:ilvl w:val="1"/>
          <w:numId w:val="9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Время отклика ПО должно быть не более 2 секунд для основных операций.</w:t>
      </w:r>
    </w:p>
    <w:p w14:paraId="000000CD" w14:textId="77777777" w:rsidR="00672E93" w:rsidRDefault="00000000">
      <w:pPr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Обработка запросов</w:t>
      </w:r>
      <w:r>
        <w:rPr>
          <w:rFonts w:ascii="Times New Roman" w:eastAsia="Times New Roman" w:hAnsi="Times New Roman" w:cs="Times New Roman"/>
        </w:rPr>
        <w:t>:</w:t>
      </w:r>
    </w:p>
    <w:p w14:paraId="000000CE" w14:textId="77777777" w:rsidR="00672E93" w:rsidRDefault="00000000">
      <w:pPr>
        <w:numPr>
          <w:ilvl w:val="1"/>
          <w:numId w:val="9"/>
        </w:numPr>
        <w:spacing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Возможность обработки большого числа одновременных запросов (не менее 200 одновременных пользователей).</w:t>
      </w:r>
    </w:p>
    <w:p w14:paraId="000000CF" w14:textId="77777777" w:rsidR="00672E93" w:rsidRDefault="00000000">
      <w:pPr>
        <w:pStyle w:val="3"/>
        <w:spacing w:before="280" w:after="280"/>
      </w:pPr>
      <w:bookmarkStart w:id="33" w:name="_heading=h.mr0wtulkjqld" w:colFirst="0" w:colLast="0"/>
      <w:bookmarkEnd w:id="33"/>
      <w:r>
        <w:t xml:space="preserve">4.3.5. </w:t>
      </w:r>
      <w:r>
        <w:rPr>
          <w:b/>
        </w:rPr>
        <w:t>Обновления и поддержка</w:t>
      </w:r>
    </w:p>
    <w:p w14:paraId="000000D0" w14:textId="77777777" w:rsidR="00672E93" w:rsidRDefault="00000000">
      <w:pPr>
        <w:numPr>
          <w:ilvl w:val="0"/>
          <w:numId w:val="11"/>
        </w:numPr>
        <w:spacing w:before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Автоматические обновления</w:t>
      </w:r>
      <w:r>
        <w:rPr>
          <w:rFonts w:ascii="Times New Roman" w:eastAsia="Times New Roman" w:hAnsi="Times New Roman" w:cs="Times New Roman"/>
        </w:rPr>
        <w:t>:</w:t>
      </w:r>
    </w:p>
    <w:p w14:paraId="000000D1" w14:textId="77777777" w:rsidR="00672E93" w:rsidRDefault="00000000">
      <w:pPr>
        <w:numPr>
          <w:ilvl w:val="1"/>
          <w:numId w:val="1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Возможность автоматического обновления ПО без прерывания работы.</w:t>
      </w:r>
    </w:p>
    <w:p w14:paraId="000000D2" w14:textId="77777777" w:rsidR="00672E93" w:rsidRDefault="00000000">
      <w:pPr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Регулярные обновления</w:t>
      </w:r>
      <w:r>
        <w:rPr>
          <w:rFonts w:ascii="Times New Roman" w:eastAsia="Times New Roman" w:hAnsi="Times New Roman" w:cs="Times New Roman"/>
        </w:rPr>
        <w:t>:</w:t>
      </w:r>
    </w:p>
    <w:p w14:paraId="000000D3" w14:textId="77777777" w:rsidR="00672E93" w:rsidRDefault="00000000">
      <w:pPr>
        <w:numPr>
          <w:ilvl w:val="1"/>
          <w:numId w:val="1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Регулярные обновления с улучшениями и исправлениями безопасности.</w:t>
      </w:r>
    </w:p>
    <w:p w14:paraId="000000D4" w14:textId="77777777" w:rsidR="00672E93" w:rsidRDefault="00000000">
      <w:pPr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Поддержка поставщика</w:t>
      </w:r>
      <w:r>
        <w:rPr>
          <w:rFonts w:ascii="Times New Roman" w:eastAsia="Times New Roman" w:hAnsi="Times New Roman" w:cs="Times New Roman"/>
        </w:rPr>
        <w:t>:</w:t>
      </w:r>
    </w:p>
    <w:p w14:paraId="000000D5" w14:textId="77777777" w:rsidR="00672E93" w:rsidRDefault="00000000">
      <w:pPr>
        <w:numPr>
          <w:ilvl w:val="1"/>
          <w:numId w:val="1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Круглосуточная техническая поддержка с различными каналами связи (телефон, </w:t>
      </w:r>
      <w:proofErr w:type="spellStart"/>
      <w:r>
        <w:rPr>
          <w:rFonts w:ascii="Times New Roman" w:eastAsia="Times New Roman" w:hAnsi="Times New Roman" w:cs="Times New Roman"/>
        </w:rPr>
        <w:t>email</w:t>
      </w:r>
      <w:proofErr w:type="spellEnd"/>
      <w:r>
        <w:rPr>
          <w:rFonts w:ascii="Times New Roman" w:eastAsia="Times New Roman" w:hAnsi="Times New Roman" w:cs="Times New Roman"/>
        </w:rPr>
        <w:t>, чат).</w:t>
      </w:r>
    </w:p>
    <w:p w14:paraId="000000D6" w14:textId="77777777" w:rsidR="00672E93" w:rsidRDefault="00000000">
      <w:pPr>
        <w:numPr>
          <w:ilvl w:val="1"/>
          <w:numId w:val="11"/>
        </w:numPr>
        <w:spacing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Время реакции на критические запросы не более 5 минут.</w:t>
      </w:r>
    </w:p>
    <w:p w14:paraId="000000D7" w14:textId="77777777" w:rsidR="00672E93" w:rsidRDefault="00000000">
      <w:pPr>
        <w:pStyle w:val="3"/>
        <w:spacing w:before="280" w:after="280"/>
      </w:pPr>
      <w:bookmarkStart w:id="34" w:name="_heading=h.hn5ajovu2eaz" w:colFirst="0" w:colLast="0"/>
      <w:bookmarkEnd w:id="34"/>
      <w:r>
        <w:t xml:space="preserve">4.3.6. </w:t>
      </w:r>
      <w:r>
        <w:rPr>
          <w:b/>
        </w:rPr>
        <w:t>Экономическая эффективность</w:t>
      </w:r>
    </w:p>
    <w:p w14:paraId="000000D8" w14:textId="77777777" w:rsidR="00672E93" w:rsidRDefault="00000000">
      <w:pPr>
        <w:numPr>
          <w:ilvl w:val="0"/>
          <w:numId w:val="1"/>
        </w:numPr>
        <w:spacing w:before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Стоимость владения</w:t>
      </w:r>
      <w:r>
        <w:rPr>
          <w:rFonts w:ascii="Times New Roman" w:eastAsia="Times New Roman" w:hAnsi="Times New Roman" w:cs="Times New Roman"/>
        </w:rPr>
        <w:t>:</w:t>
      </w:r>
    </w:p>
    <w:p w14:paraId="000000D9" w14:textId="77777777" w:rsidR="00672E93" w:rsidRDefault="00000000">
      <w:pPr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Прозрачная модель ценообразования с учетом всех расходов (лицензии, обслуживание, обновления).</w:t>
      </w:r>
    </w:p>
    <w:p w14:paraId="000000DA" w14:textId="77777777" w:rsidR="00672E93" w:rsidRDefault="00672E93">
      <w:pPr>
        <w:rPr>
          <w:rFonts w:ascii="Times New Roman" w:eastAsia="Times New Roman" w:hAnsi="Times New Roman" w:cs="Times New Roman"/>
        </w:rPr>
      </w:pPr>
    </w:p>
    <w:p w14:paraId="000000DB" w14:textId="77777777" w:rsidR="00672E93" w:rsidRDefault="00000000">
      <w:pPr>
        <w:pStyle w:val="2"/>
      </w:pPr>
      <w:bookmarkStart w:id="35" w:name="_heading=h.ihupbzj792sd" w:colFirst="0" w:colLast="0"/>
      <w:bookmarkEnd w:id="35"/>
      <w:r>
        <w:t xml:space="preserve">4.3. Требования к отчетам Yandex Data </w:t>
      </w:r>
      <w:proofErr w:type="spellStart"/>
      <w:r>
        <w:t>Lens</w:t>
      </w:r>
      <w:proofErr w:type="spellEnd"/>
    </w:p>
    <w:p w14:paraId="000000DC" w14:textId="77777777" w:rsidR="00672E93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Данный раздел описывает перечень отчетов, которые необходимо разработать на текущий момент. Этот список не полон, но необходим для оценки стоимости разрабатываемых в будущем отчетов. </w:t>
      </w:r>
    </w:p>
    <w:p w14:paraId="000000DD" w14:textId="77777777" w:rsidR="00672E93" w:rsidRDefault="00672E93">
      <w:pPr>
        <w:rPr>
          <w:rFonts w:ascii="Times New Roman" w:eastAsia="Times New Roman" w:hAnsi="Times New Roman" w:cs="Times New Roman"/>
        </w:rPr>
      </w:pPr>
    </w:p>
    <w:p w14:paraId="000000DE" w14:textId="77777777" w:rsidR="00672E93" w:rsidRDefault="00000000">
      <w:pPr>
        <w:pStyle w:val="3"/>
      </w:pPr>
      <w:bookmarkStart w:id="36" w:name="_heading=h.b5botttobx75" w:colFirst="0" w:colLast="0"/>
      <w:bookmarkEnd w:id="36"/>
      <w:r>
        <w:t>4.3.1. Маркетинг</w:t>
      </w:r>
    </w:p>
    <w:p w14:paraId="000000DF" w14:textId="77777777" w:rsidR="00672E93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Тип отчета: </w:t>
      </w:r>
      <w:r>
        <w:rPr>
          <w:rFonts w:ascii="Times New Roman" w:eastAsia="Times New Roman" w:hAnsi="Times New Roman" w:cs="Times New Roman"/>
        </w:rPr>
        <w:t>таблица + график</w:t>
      </w:r>
    </w:p>
    <w:p w14:paraId="000000E0" w14:textId="77777777" w:rsidR="00672E93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Фильтры: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0000E1" w14:textId="77777777" w:rsidR="00672E93" w:rsidRDefault="00000000">
      <w:pPr>
        <w:numPr>
          <w:ilvl w:val="0"/>
          <w:numId w:val="1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Временной интервал (с даты по дату)</w:t>
      </w:r>
    </w:p>
    <w:p w14:paraId="000000E2" w14:textId="77777777" w:rsidR="00672E93" w:rsidRDefault="00000000">
      <w:pPr>
        <w:numPr>
          <w:ilvl w:val="0"/>
          <w:numId w:val="1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Интервал отображения (день, неделя, месяц)</w:t>
      </w:r>
    </w:p>
    <w:p w14:paraId="000000E3" w14:textId="77777777" w:rsidR="00672E93" w:rsidRDefault="00000000">
      <w:pPr>
        <w:numPr>
          <w:ilvl w:val="0"/>
          <w:numId w:val="1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Филиал</w:t>
      </w:r>
    </w:p>
    <w:p w14:paraId="000000E4" w14:textId="77777777" w:rsidR="00672E93" w:rsidRDefault="00000000">
      <w:pPr>
        <w:numPr>
          <w:ilvl w:val="0"/>
          <w:numId w:val="1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Направление лечения</w:t>
      </w:r>
    </w:p>
    <w:p w14:paraId="000000E5" w14:textId="77777777" w:rsidR="00672E93" w:rsidRDefault="00000000">
      <w:pPr>
        <w:numPr>
          <w:ilvl w:val="0"/>
          <w:numId w:val="1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Показатели для отображения</w:t>
      </w:r>
    </w:p>
    <w:p w14:paraId="000000E6" w14:textId="77777777" w:rsidR="00672E93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Столбцы:</w:t>
      </w:r>
    </w:p>
    <w:p w14:paraId="000000E7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Источник - откуда пришел </w:t>
      </w:r>
      <w:proofErr w:type="spellStart"/>
      <w:r>
        <w:rPr>
          <w:rFonts w:ascii="Times New Roman" w:eastAsia="Times New Roman" w:hAnsi="Times New Roman" w:cs="Times New Roman"/>
        </w:rPr>
        <w:t>лид</w:t>
      </w:r>
      <w:proofErr w:type="spellEnd"/>
      <w:r>
        <w:rPr>
          <w:rFonts w:ascii="Times New Roman" w:eastAsia="Times New Roman" w:hAnsi="Times New Roman" w:cs="Times New Roman"/>
        </w:rPr>
        <w:t xml:space="preserve"> (контекстная реклама, соцсети, SMM и т.д.) конкретные источники, объединенные по категориям в виде раскрывающихся списков</w:t>
      </w:r>
    </w:p>
    <w:p w14:paraId="000000E8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Расход (рубль)</w:t>
      </w:r>
    </w:p>
    <w:p w14:paraId="000000E9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Кол-во </w:t>
      </w:r>
      <w:proofErr w:type="spellStart"/>
      <w:r>
        <w:rPr>
          <w:rFonts w:ascii="Times New Roman" w:eastAsia="Times New Roman" w:hAnsi="Times New Roman" w:cs="Times New Roman"/>
        </w:rPr>
        <w:t>лидов</w:t>
      </w:r>
      <w:proofErr w:type="spellEnd"/>
      <w:r>
        <w:rPr>
          <w:rFonts w:ascii="Times New Roman" w:eastAsia="Times New Roman" w:hAnsi="Times New Roman" w:cs="Times New Roman"/>
        </w:rPr>
        <w:t xml:space="preserve"> (штук)</w:t>
      </w:r>
    </w:p>
    <w:p w14:paraId="000000EA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Цена </w:t>
      </w:r>
      <w:proofErr w:type="spellStart"/>
      <w:r>
        <w:rPr>
          <w:rFonts w:ascii="Times New Roman" w:eastAsia="Times New Roman" w:hAnsi="Times New Roman" w:cs="Times New Roman"/>
        </w:rPr>
        <w:t>лида</w:t>
      </w:r>
      <w:proofErr w:type="spellEnd"/>
      <w:r>
        <w:rPr>
          <w:rFonts w:ascii="Times New Roman" w:eastAsia="Times New Roman" w:hAnsi="Times New Roman" w:cs="Times New Roman"/>
        </w:rPr>
        <w:t xml:space="preserve"> (рубль)</w:t>
      </w:r>
    </w:p>
    <w:p w14:paraId="000000EB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Конверсия в Целевой </w:t>
      </w:r>
      <w:proofErr w:type="spellStart"/>
      <w:r>
        <w:rPr>
          <w:rFonts w:ascii="Times New Roman" w:eastAsia="Times New Roman" w:hAnsi="Times New Roman" w:cs="Times New Roman"/>
        </w:rPr>
        <w:t>лид</w:t>
      </w:r>
      <w:proofErr w:type="spellEnd"/>
      <w:r>
        <w:rPr>
          <w:rFonts w:ascii="Times New Roman" w:eastAsia="Times New Roman" w:hAnsi="Times New Roman" w:cs="Times New Roman"/>
        </w:rPr>
        <w:t xml:space="preserve"> (%)</w:t>
      </w:r>
    </w:p>
    <w:p w14:paraId="000000EC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Кол-во целевых </w:t>
      </w:r>
      <w:proofErr w:type="spellStart"/>
      <w:r>
        <w:rPr>
          <w:rFonts w:ascii="Times New Roman" w:eastAsia="Times New Roman" w:hAnsi="Times New Roman" w:cs="Times New Roman"/>
        </w:rPr>
        <w:t>лидов</w:t>
      </w:r>
      <w:proofErr w:type="spellEnd"/>
      <w:r>
        <w:rPr>
          <w:rFonts w:ascii="Times New Roman" w:eastAsia="Times New Roman" w:hAnsi="Times New Roman" w:cs="Times New Roman"/>
        </w:rPr>
        <w:t xml:space="preserve"> (штук)</w:t>
      </w:r>
    </w:p>
    <w:p w14:paraId="000000ED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Цена целевого </w:t>
      </w:r>
      <w:proofErr w:type="spellStart"/>
      <w:r>
        <w:rPr>
          <w:rFonts w:ascii="Times New Roman" w:eastAsia="Times New Roman" w:hAnsi="Times New Roman" w:cs="Times New Roman"/>
        </w:rPr>
        <w:t>лида</w:t>
      </w:r>
      <w:proofErr w:type="spellEnd"/>
      <w:r>
        <w:rPr>
          <w:rFonts w:ascii="Times New Roman" w:eastAsia="Times New Roman" w:hAnsi="Times New Roman" w:cs="Times New Roman"/>
        </w:rPr>
        <w:t xml:space="preserve"> (рубль)</w:t>
      </w:r>
    </w:p>
    <w:p w14:paraId="000000EE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Конверсия в запись (%)</w:t>
      </w:r>
    </w:p>
    <w:p w14:paraId="000000EF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Кол-во записей (штук)</w:t>
      </w:r>
    </w:p>
    <w:p w14:paraId="000000F0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Цена записи (рубль)</w:t>
      </w:r>
    </w:p>
    <w:p w14:paraId="000000F1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Конверсия в явку (%)</w:t>
      </w:r>
    </w:p>
    <w:p w14:paraId="000000F2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Кол-во явки (штук)</w:t>
      </w:r>
    </w:p>
    <w:p w14:paraId="000000F3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Цена явки (рубль)</w:t>
      </w:r>
    </w:p>
    <w:p w14:paraId="000000F4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Конверсия в пациенты [продажи] (%)</w:t>
      </w:r>
    </w:p>
    <w:p w14:paraId="000000F5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Кол-во пациентов [продаж] (штук)</w:t>
      </w:r>
    </w:p>
    <w:p w14:paraId="000000F6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Цена пациента (рубль)</w:t>
      </w:r>
    </w:p>
    <w:p w14:paraId="000000F7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Выручка (рубль) </w:t>
      </w:r>
    </w:p>
    <w:p w14:paraId="000000F8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Средний чек (рубль)</w:t>
      </w:r>
    </w:p>
    <w:p w14:paraId="000000F9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ROMI (%)</w:t>
      </w:r>
    </w:p>
    <w:p w14:paraId="000000FA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ДРР [Доля Рекламных Расходов] (%)</w:t>
      </w:r>
    </w:p>
    <w:p w14:paraId="000000FB" w14:textId="77777777" w:rsidR="00672E93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Описание:</w:t>
      </w:r>
    </w:p>
    <w:p w14:paraId="000000FC" w14:textId="77777777" w:rsidR="00672E93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Пользователь выбирает интервал </w:t>
      </w:r>
      <w:proofErr w:type="gramStart"/>
      <w:r>
        <w:rPr>
          <w:rFonts w:ascii="Times New Roman" w:eastAsia="Times New Roman" w:hAnsi="Times New Roman" w:cs="Times New Roman"/>
        </w:rPr>
        <w:t>времени</w:t>
      </w:r>
      <w:proofErr w:type="gramEnd"/>
      <w:r>
        <w:rPr>
          <w:rFonts w:ascii="Times New Roman" w:eastAsia="Times New Roman" w:hAnsi="Times New Roman" w:cs="Times New Roman"/>
        </w:rPr>
        <w:t xml:space="preserve"> за который строится график, интервал отображения - какой период будет в одной точке, филиал и направление лечение, показатели для отображения (столбцы таблицы).</w:t>
      </w:r>
    </w:p>
    <w:p w14:paraId="000000FD" w14:textId="77777777" w:rsidR="00672E93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Ему отображается график выбранных величин и сводная таблица за выбранный период.</w:t>
      </w:r>
    </w:p>
    <w:p w14:paraId="000000FE" w14:textId="77777777" w:rsidR="00672E93" w:rsidRDefault="00672E93">
      <w:pPr>
        <w:rPr>
          <w:rFonts w:ascii="Times New Roman" w:eastAsia="Times New Roman" w:hAnsi="Times New Roman" w:cs="Times New Roman"/>
        </w:rPr>
      </w:pPr>
    </w:p>
    <w:p w14:paraId="000000FF" w14:textId="77777777" w:rsidR="00672E93" w:rsidRDefault="00000000">
      <w:pPr>
        <w:pStyle w:val="3"/>
      </w:pPr>
      <w:bookmarkStart w:id="37" w:name="_heading=h.ljcmhf9sz6ek" w:colFirst="0" w:colLast="0"/>
      <w:bookmarkEnd w:id="37"/>
      <w:r>
        <w:t>4.3.2. Колл-центр Филиалы</w:t>
      </w:r>
    </w:p>
    <w:p w14:paraId="00000100" w14:textId="77777777" w:rsidR="00672E93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Тип отчета: </w:t>
      </w:r>
      <w:r>
        <w:rPr>
          <w:rFonts w:ascii="Times New Roman" w:eastAsia="Times New Roman" w:hAnsi="Times New Roman" w:cs="Times New Roman"/>
        </w:rPr>
        <w:t>таблица</w:t>
      </w:r>
    </w:p>
    <w:p w14:paraId="00000101" w14:textId="77777777" w:rsidR="00672E93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Фильтры: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000102" w14:textId="77777777" w:rsidR="00672E93" w:rsidRDefault="00000000">
      <w:pPr>
        <w:numPr>
          <w:ilvl w:val="0"/>
          <w:numId w:val="1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Временной интервал (год и месяц, неделя или день)</w:t>
      </w:r>
    </w:p>
    <w:p w14:paraId="00000103" w14:textId="77777777" w:rsidR="00672E93" w:rsidRDefault="00000000">
      <w:pPr>
        <w:numPr>
          <w:ilvl w:val="0"/>
          <w:numId w:val="1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Направление лечения</w:t>
      </w:r>
    </w:p>
    <w:p w14:paraId="00000104" w14:textId="77777777" w:rsidR="00672E93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Столбцы:</w:t>
      </w:r>
    </w:p>
    <w:p w14:paraId="00000105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Филиал - название филиала</w:t>
      </w:r>
    </w:p>
    <w:p w14:paraId="00000106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Среднее время взятия </w:t>
      </w:r>
      <w:proofErr w:type="spellStart"/>
      <w:r>
        <w:rPr>
          <w:rFonts w:ascii="Times New Roman" w:eastAsia="Times New Roman" w:hAnsi="Times New Roman" w:cs="Times New Roman"/>
        </w:rPr>
        <w:t>лида</w:t>
      </w:r>
      <w:proofErr w:type="spellEnd"/>
      <w:r>
        <w:rPr>
          <w:rFonts w:ascii="Times New Roman" w:eastAsia="Times New Roman" w:hAnsi="Times New Roman" w:cs="Times New Roman"/>
        </w:rPr>
        <w:t xml:space="preserve"> в работу (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мин:сек</w:t>
      </w:r>
      <w:proofErr w:type="spellEnd"/>
      <w:proofErr w:type="gramEnd"/>
      <w:r>
        <w:rPr>
          <w:rFonts w:ascii="Times New Roman" w:eastAsia="Times New Roman" w:hAnsi="Times New Roman" w:cs="Times New Roman"/>
        </w:rPr>
        <w:t>)</w:t>
      </w:r>
    </w:p>
    <w:p w14:paraId="00000107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Кол-во </w:t>
      </w:r>
      <w:proofErr w:type="spellStart"/>
      <w:r>
        <w:rPr>
          <w:rFonts w:ascii="Times New Roman" w:eastAsia="Times New Roman" w:hAnsi="Times New Roman" w:cs="Times New Roman"/>
        </w:rPr>
        <w:t>лидов</w:t>
      </w:r>
      <w:proofErr w:type="spellEnd"/>
      <w:r>
        <w:rPr>
          <w:rFonts w:ascii="Times New Roman" w:eastAsia="Times New Roman" w:hAnsi="Times New Roman" w:cs="Times New Roman"/>
        </w:rPr>
        <w:t xml:space="preserve"> (штук)</w:t>
      </w:r>
    </w:p>
    <w:p w14:paraId="00000108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Конверсия в Целевой </w:t>
      </w:r>
      <w:proofErr w:type="spellStart"/>
      <w:r>
        <w:rPr>
          <w:rFonts w:ascii="Times New Roman" w:eastAsia="Times New Roman" w:hAnsi="Times New Roman" w:cs="Times New Roman"/>
        </w:rPr>
        <w:t>лид</w:t>
      </w:r>
      <w:proofErr w:type="spellEnd"/>
      <w:r>
        <w:rPr>
          <w:rFonts w:ascii="Times New Roman" w:eastAsia="Times New Roman" w:hAnsi="Times New Roman" w:cs="Times New Roman"/>
        </w:rPr>
        <w:t xml:space="preserve"> (%)</w:t>
      </w:r>
    </w:p>
    <w:p w14:paraId="00000109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Кол-во целевых </w:t>
      </w:r>
      <w:proofErr w:type="spellStart"/>
      <w:r>
        <w:rPr>
          <w:rFonts w:ascii="Times New Roman" w:eastAsia="Times New Roman" w:hAnsi="Times New Roman" w:cs="Times New Roman"/>
        </w:rPr>
        <w:t>лидов</w:t>
      </w:r>
      <w:proofErr w:type="spellEnd"/>
      <w:r>
        <w:rPr>
          <w:rFonts w:ascii="Times New Roman" w:eastAsia="Times New Roman" w:hAnsi="Times New Roman" w:cs="Times New Roman"/>
        </w:rPr>
        <w:t xml:space="preserve"> (штук)</w:t>
      </w:r>
    </w:p>
    <w:p w14:paraId="0000010A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Конверсия в запись (%)</w:t>
      </w:r>
    </w:p>
    <w:p w14:paraId="0000010B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Кол-во записей (штук)</w:t>
      </w:r>
    </w:p>
    <w:p w14:paraId="0000010C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Цена записи (рубль)</w:t>
      </w:r>
    </w:p>
    <w:p w14:paraId="0000010D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Конверсия в явку (%)</w:t>
      </w:r>
    </w:p>
    <w:p w14:paraId="0000010E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Кол-во явки (штук)</w:t>
      </w:r>
    </w:p>
    <w:p w14:paraId="0000010F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Кол-во брака [нецелевых </w:t>
      </w:r>
      <w:proofErr w:type="spellStart"/>
      <w:r>
        <w:rPr>
          <w:rFonts w:ascii="Times New Roman" w:eastAsia="Times New Roman" w:hAnsi="Times New Roman" w:cs="Times New Roman"/>
        </w:rPr>
        <w:t>лидов</w:t>
      </w:r>
      <w:proofErr w:type="spellEnd"/>
      <w:r>
        <w:rPr>
          <w:rFonts w:ascii="Times New Roman" w:eastAsia="Times New Roman" w:hAnsi="Times New Roman" w:cs="Times New Roman"/>
        </w:rPr>
        <w:t>] (штук)</w:t>
      </w:r>
    </w:p>
    <w:p w14:paraId="00000110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Процент брака [нецелевых </w:t>
      </w:r>
      <w:proofErr w:type="spellStart"/>
      <w:r>
        <w:rPr>
          <w:rFonts w:ascii="Times New Roman" w:eastAsia="Times New Roman" w:hAnsi="Times New Roman" w:cs="Times New Roman"/>
        </w:rPr>
        <w:t>лидов</w:t>
      </w:r>
      <w:proofErr w:type="spellEnd"/>
      <w:r>
        <w:rPr>
          <w:rFonts w:ascii="Times New Roman" w:eastAsia="Times New Roman" w:hAnsi="Times New Roman" w:cs="Times New Roman"/>
        </w:rPr>
        <w:t>] (%)</w:t>
      </w:r>
    </w:p>
    <w:p w14:paraId="00000111" w14:textId="77777777" w:rsidR="00672E93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Описание:</w:t>
      </w:r>
    </w:p>
    <w:p w14:paraId="00000112" w14:textId="77777777" w:rsidR="00672E93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Пользователь выбирает интервал </w:t>
      </w:r>
      <w:proofErr w:type="gramStart"/>
      <w:r>
        <w:rPr>
          <w:rFonts w:ascii="Times New Roman" w:eastAsia="Times New Roman" w:hAnsi="Times New Roman" w:cs="Times New Roman"/>
        </w:rPr>
        <w:t>времени</w:t>
      </w:r>
      <w:proofErr w:type="gramEnd"/>
      <w:r>
        <w:rPr>
          <w:rFonts w:ascii="Times New Roman" w:eastAsia="Times New Roman" w:hAnsi="Times New Roman" w:cs="Times New Roman"/>
        </w:rPr>
        <w:t xml:space="preserve"> за который строится таблица и направление лечение.</w:t>
      </w:r>
    </w:p>
    <w:p w14:paraId="00000113" w14:textId="77777777" w:rsidR="00672E93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Ему отображается таблица за выбранный период.</w:t>
      </w:r>
    </w:p>
    <w:p w14:paraId="00000114" w14:textId="77777777" w:rsidR="00672E93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последней строке таблицы отображается суммарные или средние значения по каждому столбцу, а в столбце Филиал - Итого.</w:t>
      </w:r>
    </w:p>
    <w:p w14:paraId="00000115" w14:textId="77777777" w:rsidR="00672E93" w:rsidRDefault="00672E93">
      <w:pPr>
        <w:rPr>
          <w:rFonts w:ascii="Times New Roman" w:eastAsia="Times New Roman" w:hAnsi="Times New Roman" w:cs="Times New Roman"/>
        </w:rPr>
      </w:pPr>
    </w:p>
    <w:p w14:paraId="00000116" w14:textId="77777777" w:rsidR="00672E93" w:rsidRDefault="00000000">
      <w:pPr>
        <w:pStyle w:val="3"/>
      </w:pPr>
      <w:bookmarkStart w:id="38" w:name="_heading=h.43ron9cyv7y6" w:colFirst="0" w:colLast="0"/>
      <w:bookmarkEnd w:id="38"/>
      <w:r>
        <w:t>4.3.3. Колл-центр Операторы Продажи</w:t>
      </w:r>
    </w:p>
    <w:p w14:paraId="00000117" w14:textId="77777777" w:rsidR="00672E93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Тип отчета: </w:t>
      </w:r>
      <w:r>
        <w:rPr>
          <w:rFonts w:ascii="Times New Roman" w:eastAsia="Times New Roman" w:hAnsi="Times New Roman" w:cs="Times New Roman"/>
        </w:rPr>
        <w:t>таблица</w:t>
      </w:r>
    </w:p>
    <w:p w14:paraId="00000118" w14:textId="77777777" w:rsidR="00672E93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Фильтры: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000119" w14:textId="77777777" w:rsidR="00672E93" w:rsidRDefault="00000000">
      <w:pPr>
        <w:numPr>
          <w:ilvl w:val="0"/>
          <w:numId w:val="1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Временной интервал (год и месяц, неделя или день)</w:t>
      </w:r>
    </w:p>
    <w:p w14:paraId="0000011A" w14:textId="77777777" w:rsidR="00672E93" w:rsidRDefault="00000000">
      <w:pPr>
        <w:numPr>
          <w:ilvl w:val="0"/>
          <w:numId w:val="1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Филиал</w:t>
      </w:r>
    </w:p>
    <w:p w14:paraId="0000011B" w14:textId="77777777" w:rsidR="00672E93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Столбцы:</w:t>
      </w:r>
    </w:p>
    <w:p w14:paraId="0000011C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Оператор - ФИО оператора</w:t>
      </w:r>
    </w:p>
    <w:p w14:paraId="0000011D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План продаж (рубль)</w:t>
      </w:r>
    </w:p>
    <w:p w14:paraId="0000011E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Фактические продажи (рубль)</w:t>
      </w:r>
    </w:p>
    <w:p w14:paraId="0000011F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Процент выполнения плана (%)</w:t>
      </w:r>
    </w:p>
    <w:p w14:paraId="00000120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Осталось до плана (рубль)</w:t>
      </w:r>
    </w:p>
    <w:p w14:paraId="00000121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Фактические продажи (штук)</w:t>
      </w:r>
    </w:p>
    <w:p w14:paraId="00000122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Средний чек (рубль)</w:t>
      </w:r>
    </w:p>
    <w:p w14:paraId="00000123" w14:textId="77777777" w:rsidR="00672E93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Описание:</w:t>
      </w:r>
    </w:p>
    <w:p w14:paraId="00000124" w14:textId="77777777" w:rsidR="00672E93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Пользователь выбирает интервал </w:t>
      </w:r>
      <w:proofErr w:type="gramStart"/>
      <w:r>
        <w:rPr>
          <w:rFonts w:ascii="Times New Roman" w:eastAsia="Times New Roman" w:hAnsi="Times New Roman" w:cs="Times New Roman"/>
        </w:rPr>
        <w:t>времени</w:t>
      </w:r>
      <w:proofErr w:type="gramEnd"/>
      <w:r>
        <w:rPr>
          <w:rFonts w:ascii="Times New Roman" w:eastAsia="Times New Roman" w:hAnsi="Times New Roman" w:cs="Times New Roman"/>
        </w:rPr>
        <w:t xml:space="preserve"> за который строится таблица и филиал.</w:t>
      </w:r>
    </w:p>
    <w:p w14:paraId="00000125" w14:textId="77777777" w:rsidR="00672E93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Ему отображается таблица за выбранный период.</w:t>
      </w:r>
    </w:p>
    <w:p w14:paraId="00000126" w14:textId="77777777" w:rsidR="00672E93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Лучший оператор, у кого % выполнения плана самый высокий, выделяется цветом.</w:t>
      </w:r>
    </w:p>
    <w:p w14:paraId="00000127" w14:textId="77777777" w:rsidR="00672E93" w:rsidRDefault="00672E93">
      <w:pPr>
        <w:rPr>
          <w:rFonts w:ascii="Times New Roman" w:eastAsia="Times New Roman" w:hAnsi="Times New Roman" w:cs="Times New Roman"/>
        </w:rPr>
      </w:pPr>
    </w:p>
    <w:p w14:paraId="00000128" w14:textId="77777777" w:rsidR="00672E93" w:rsidRDefault="00000000">
      <w:pPr>
        <w:pStyle w:val="3"/>
      </w:pPr>
      <w:bookmarkStart w:id="39" w:name="_heading=h.z2rs2uskgtod" w:colFirst="0" w:colLast="0"/>
      <w:bookmarkEnd w:id="39"/>
      <w:r>
        <w:br w:type="page"/>
      </w:r>
    </w:p>
    <w:p w14:paraId="00000129" w14:textId="77777777" w:rsidR="00672E93" w:rsidRDefault="00000000">
      <w:pPr>
        <w:pStyle w:val="3"/>
      </w:pPr>
      <w:bookmarkStart w:id="40" w:name="_heading=h.gpxc76o40cuj" w:colFirst="0" w:colLast="0"/>
      <w:bookmarkEnd w:id="40"/>
      <w:r>
        <w:lastRenderedPageBreak/>
        <w:t>4.3.4. Колл-центр Операторы эффективность</w:t>
      </w:r>
    </w:p>
    <w:p w14:paraId="0000012A" w14:textId="77777777" w:rsidR="00672E93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Тип отчета: </w:t>
      </w:r>
      <w:r>
        <w:rPr>
          <w:rFonts w:ascii="Times New Roman" w:eastAsia="Times New Roman" w:hAnsi="Times New Roman" w:cs="Times New Roman"/>
        </w:rPr>
        <w:t>таблица</w:t>
      </w:r>
    </w:p>
    <w:p w14:paraId="0000012B" w14:textId="77777777" w:rsidR="00672E93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Фильтры: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00012C" w14:textId="77777777" w:rsidR="00672E93" w:rsidRDefault="00000000">
      <w:pPr>
        <w:numPr>
          <w:ilvl w:val="0"/>
          <w:numId w:val="1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Временной интервал (год и месяц, неделя или день)</w:t>
      </w:r>
    </w:p>
    <w:p w14:paraId="0000012D" w14:textId="77777777" w:rsidR="00672E93" w:rsidRDefault="00000000">
      <w:pPr>
        <w:numPr>
          <w:ilvl w:val="0"/>
          <w:numId w:val="1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Филиал</w:t>
      </w:r>
    </w:p>
    <w:p w14:paraId="0000012E" w14:textId="77777777" w:rsidR="00672E93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Столбцы:</w:t>
      </w:r>
    </w:p>
    <w:p w14:paraId="0000012F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Оператор - ФИО оператора</w:t>
      </w:r>
    </w:p>
    <w:p w14:paraId="00000130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Среднее время взятия </w:t>
      </w:r>
      <w:proofErr w:type="spellStart"/>
      <w:r>
        <w:rPr>
          <w:rFonts w:ascii="Times New Roman" w:eastAsia="Times New Roman" w:hAnsi="Times New Roman" w:cs="Times New Roman"/>
        </w:rPr>
        <w:t>лида</w:t>
      </w:r>
      <w:proofErr w:type="spellEnd"/>
      <w:r>
        <w:rPr>
          <w:rFonts w:ascii="Times New Roman" w:eastAsia="Times New Roman" w:hAnsi="Times New Roman" w:cs="Times New Roman"/>
        </w:rPr>
        <w:t xml:space="preserve"> в работу (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мин:сек</w:t>
      </w:r>
      <w:proofErr w:type="spellEnd"/>
      <w:proofErr w:type="gramEnd"/>
      <w:r>
        <w:rPr>
          <w:rFonts w:ascii="Times New Roman" w:eastAsia="Times New Roman" w:hAnsi="Times New Roman" w:cs="Times New Roman"/>
        </w:rPr>
        <w:t>)</w:t>
      </w:r>
    </w:p>
    <w:p w14:paraId="00000131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Отработано смен (штук)</w:t>
      </w:r>
    </w:p>
    <w:p w14:paraId="00000132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Среднее кол–</w:t>
      </w:r>
      <w:proofErr w:type="gramStart"/>
      <w:r>
        <w:rPr>
          <w:rFonts w:ascii="Times New Roman" w:eastAsia="Times New Roman" w:hAnsi="Times New Roman" w:cs="Times New Roman"/>
        </w:rPr>
        <w:t>во звонков</w:t>
      </w:r>
      <w:proofErr w:type="gramEnd"/>
      <w:r>
        <w:rPr>
          <w:rFonts w:ascii="Times New Roman" w:eastAsia="Times New Roman" w:hAnsi="Times New Roman" w:cs="Times New Roman"/>
        </w:rPr>
        <w:t xml:space="preserve"> в смену (штук)</w:t>
      </w:r>
    </w:p>
    <w:p w14:paraId="00000133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Среднее кол-во звонков более 30 сек в смену (штук)</w:t>
      </w:r>
    </w:p>
    <w:p w14:paraId="00000134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Конверсия из звонка в целевой звонок (%)</w:t>
      </w:r>
    </w:p>
    <w:p w14:paraId="00000135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Среднее время разговора (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мин:сек</w:t>
      </w:r>
      <w:proofErr w:type="spellEnd"/>
      <w:proofErr w:type="gramEnd"/>
      <w:r>
        <w:rPr>
          <w:rFonts w:ascii="Times New Roman" w:eastAsia="Times New Roman" w:hAnsi="Times New Roman" w:cs="Times New Roman"/>
        </w:rPr>
        <w:t>)</w:t>
      </w:r>
    </w:p>
    <w:p w14:paraId="00000136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Кол-во </w:t>
      </w:r>
      <w:proofErr w:type="spellStart"/>
      <w:r>
        <w:rPr>
          <w:rFonts w:ascii="Times New Roman" w:eastAsia="Times New Roman" w:hAnsi="Times New Roman" w:cs="Times New Roman"/>
        </w:rPr>
        <w:t>лидов</w:t>
      </w:r>
      <w:proofErr w:type="spellEnd"/>
      <w:r>
        <w:rPr>
          <w:rFonts w:ascii="Times New Roman" w:eastAsia="Times New Roman" w:hAnsi="Times New Roman" w:cs="Times New Roman"/>
        </w:rPr>
        <w:t xml:space="preserve"> получено (штук)</w:t>
      </w:r>
    </w:p>
    <w:p w14:paraId="00000137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Кол-во целевых </w:t>
      </w:r>
      <w:proofErr w:type="spellStart"/>
      <w:r>
        <w:rPr>
          <w:rFonts w:ascii="Times New Roman" w:eastAsia="Times New Roman" w:hAnsi="Times New Roman" w:cs="Times New Roman"/>
        </w:rPr>
        <w:t>лидов</w:t>
      </w:r>
      <w:proofErr w:type="spellEnd"/>
      <w:r>
        <w:rPr>
          <w:rFonts w:ascii="Times New Roman" w:eastAsia="Times New Roman" w:hAnsi="Times New Roman" w:cs="Times New Roman"/>
        </w:rPr>
        <w:t xml:space="preserve"> (штук)</w:t>
      </w:r>
    </w:p>
    <w:p w14:paraId="00000138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Процент брака [нецелевых </w:t>
      </w:r>
      <w:proofErr w:type="spellStart"/>
      <w:r>
        <w:rPr>
          <w:rFonts w:ascii="Times New Roman" w:eastAsia="Times New Roman" w:hAnsi="Times New Roman" w:cs="Times New Roman"/>
        </w:rPr>
        <w:t>лидов</w:t>
      </w:r>
      <w:proofErr w:type="spellEnd"/>
      <w:r>
        <w:rPr>
          <w:rFonts w:ascii="Times New Roman" w:eastAsia="Times New Roman" w:hAnsi="Times New Roman" w:cs="Times New Roman"/>
        </w:rPr>
        <w:t>] (%)</w:t>
      </w:r>
    </w:p>
    <w:p w14:paraId="00000139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Лидов в работе (штук)</w:t>
      </w:r>
    </w:p>
    <w:p w14:paraId="0000013A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Кол-во записей (штук)</w:t>
      </w:r>
    </w:p>
    <w:p w14:paraId="0000013B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Кол-во явки (штук)</w:t>
      </w:r>
    </w:p>
    <w:p w14:paraId="0000013C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Конверсия целевой </w:t>
      </w:r>
      <w:proofErr w:type="spellStart"/>
      <w:r>
        <w:rPr>
          <w:rFonts w:ascii="Times New Roman" w:eastAsia="Times New Roman" w:hAnsi="Times New Roman" w:cs="Times New Roman"/>
        </w:rPr>
        <w:t>лид</w:t>
      </w:r>
      <w:proofErr w:type="spellEnd"/>
      <w:r>
        <w:rPr>
          <w:rFonts w:ascii="Times New Roman" w:eastAsia="Times New Roman" w:hAnsi="Times New Roman" w:cs="Times New Roman"/>
        </w:rPr>
        <w:t xml:space="preserve"> в запись (%)</w:t>
      </w:r>
    </w:p>
    <w:p w14:paraId="0000013D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Конверсия записан в явку (%)</w:t>
      </w:r>
    </w:p>
    <w:p w14:paraId="0000013E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Конверсия целевой </w:t>
      </w:r>
      <w:proofErr w:type="spellStart"/>
      <w:r>
        <w:rPr>
          <w:rFonts w:ascii="Times New Roman" w:eastAsia="Times New Roman" w:hAnsi="Times New Roman" w:cs="Times New Roman"/>
        </w:rPr>
        <w:t>лид</w:t>
      </w:r>
      <w:proofErr w:type="spellEnd"/>
      <w:r>
        <w:rPr>
          <w:rFonts w:ascii="Times New Roman" w:eastAsia="Times New Roman" w:hAnsi="Times New Roman" w:cs="Times New Roman"/>
        </w:rPr>
        <w:t xml:space="preserve"> в явку (%)</w:t>
      </w:r>
    </w:p>
    <w:p w14:paraId="0000013F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Конверсия </w:t>
      </w:r>
      <w:proofErr w:type="spellStart"/>
      <w:r>
        <w:rPr>
          <w:rFonts w:ascii="Times New Roman" w:eastAsia="Times New Roman" w:hAnsi="Times New Roman" w:cs="Times New Roman"/>
        </w:rPr>
        <w:t>лид</w:t>
      </w:r>
      <w:proofErr w:type="spellEnd"/>
      <w:r>
        <w:rPr>
          <w:rFonts w:ascii="Times New Roman" w:eastAsia="Times New Roman" w:hAnsi="Times New Roman" w:cs="Times New Roman"/>
        </w:rPr>
        <w:t xml:space="preserve"> в явку (%)</w:t>
      </w:r>
    </w:p>
    <w:p w14:paraId="00000140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План по записям (штук)</w:t>
      </w:r>
    </w:p>
    <w:p w14:paraId="00000141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Процент выполнения плана по записям (%)</w:t>
      </w:r>
    </w:p>
    <w:p w14:paraId="00000142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План по явкам (штук)</w:t>
      </w:r>
    </w:p>
    <w:p w14:paraId="00000143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Процент выполнения плана по явке (%)</w:t>
      </w:r>
    </w:p>
    <w:p w14:paraId="00000144" w14:textId="77777777" w:rsidR="00672E93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Описание:</w:t>
      </w:r>
    </w:p>
    <w:p w14:paraId="00000145" w14:textId="77777777" w:rsidR="00672E93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Пользователь выбирает интервал </w:t>
      </w:r>
      <w:proofErr w:type="gramStart"/>
      <w:r>
        <w:rPr>
          <w:rFonts w:ascii="Times New Roman" w:eastAsia="Times New Roman" w:hAnsi="Times New Roman" w:cs="Times New Roman"/>
        </w:rPr>
        <w:t>времени</w:t>
      </w:r>
      <w:proofErr w:type="gramEnd"/>
      <w:r>
        <w:rPr>
          <w:rFonts w:ascii="Times New Roman" w:eastAsia="Times New Roman" w:hAnsi="Times New Roman" w:cs="Times New Roman"/>
        </w:rPr>
        <w:t xml:space="preserve"> за который строится график и филиал.</w:t>
      </w:r>
    </w:p>
    <w:p w14:paraId="00000146" w14:textId="77777777" w:rsidR="00672E93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Ему отображается таблица за выбранный период.</w:t>
      </w:r>
    </w:p>
    <w:p w14:paraId="00000147" w14:textId="77777777" w:rsidR="00672E93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Лучший оператор, у кого % выполнения плана по явкам самый высокий, выделяется цветом.</w:t>
      </w:r>
    </w:p>
    <w:p w14:paraId="00000148" w14:textId="77777777" w:rsidR="00672E93" w:rsidRDefault="00672E93">
      <w:pPr>
        <w:rPr>
          <w:rFonts w:ascii="Times New Roman" w:eastAsia="Times New Roman" w:hAnsi="Times New Roman" w:cs="Times New Roman"/>
        </w:rPr>
      </w:pPr>
    </w:p>
    <w:p w14:paraId="00000149" w14:textId="77777777" w:rsidR="00672E93" w:rsidRDefault="00000000">
      <w:pPr>
        <w:pStyle w:val="3"/>
      </w:pPr>
      <w:bookmarkStart w:id="41" w:name="_heading=h.ghq53cay9u1s" w:colFirst="0" w:colLast="0"/>
      <w:bookmarkEnd w:id="41"/>
      <w:r>
        <w:t>4.3.5. Продажи Филиалы</w:t>
      </w:r>
    </w:p>
    <w:p w14:paraId="0000014A" w14:textId="77777777" w:rsidR="00672E93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Тип отчета: </w:t>
      </w:r>
      <w:r>
        <w:rPr>
          <w:rFonts w:ascii="Times New Roman" w:eastAsia="Times New Roman" w:hAnsi="Times New Roman" w:cs="Times New Roman"/>
        </w:rPr>
        <w:t>таблица</w:t>
      </w:r>
    </w:p>
    <w:p w14:paraId="0000014B" w14:textId="77777777" w:rsidR="00672E93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Фильтры: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00014C" w14:textId="77777777" w:rsidR="00672E93" w:rsidRDefault="00000000">
      <w:pPr>
        <w:numPr>
          <w:ilvl w:val="0"/>
          <w:numId w:val="1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Временной интервал (год и месяц, неделя или день)</w:t>
      </w:r>
    </w:p>
    <w:p w14:paraId="0000014D" w14:textId="77777777" w:rsidR="00672E93" w:rsidRDefault="00000000">
      <w:pPr>
        <w:numPr>
          <w:ilvl w:val="0"/>
          <w:numId w:val="1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Направление лечения</w:t>
      </w:r>
    </w:p>
    <w:p w14:paraId="0000014E" w14:textId="77777777" w:rsidR="00672E93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Столбцы:</w:t>
      </w:r>
    </w:p>
    <w:p w14:paraId="0000014F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Филиал - название филиала</w:t>
      </w:r>
    </w:p>
    <w:p w14:paraId="00000150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Кол-во явки (штук)</w:t>
      </w:r>
    </w:p>
    <w:p w14:paraId="00000151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Конверсия из явки в презентацию (%)</w:t>
      </w:r>
    </w:p>
    <w:p w14:paraId="00000152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Кол-во презентаций (штук)</w:t>
      </w:r>
    </w:p>
    <w:p w14:paraId="00000153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Конверсия из презентаций в целевую презентацию (%)</w:t>
      </w:r>
    </w:p>
    <w:p w14:paraId="00000154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Кол-во целевых презентаций (штук)</w:t>
      </w:r>
    </w:p>
    <w:p w14:paraId="00000155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Конверсия целевой презентации в пациента [продажу] (%)</w:t>
      </w:r>
    </w:p>
    <w:p w14:paraId="00000156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Кол-во пациентов [продаж] (штук)</w:t>
      </w:r>
    </w:p>
    <w:p w14:paraId="00000157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Конверсия из явки в пациента [продажу] (%)</w:t>
      </w:r>
    </w:p>
    <w:p w14:paraId="00000158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Сумма продаж (рубль)</w:t>
      </w:r>
    </w:p>
    <w:p w14:paraId="00000159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Средний чек (рубль)</w:t>
      </w:r>
    </w:p>
    <w:p w14:paraId="0000015A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Средний возраст пациента (лет)</w:t>
      </w:r>
    </w:p>
    <w:p w14:paraId="0000015B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Средний возраст явившихся (лет)</w:t>
      </w:r>
    </w:p>
    <w:p w14:paraId="0000015C" w14:textId="77777777" w:rsidR="00672E93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Описание:</w:t>
      </w:r>
    </w:p>
    <w:p w14:paraId="0000015D" w14:textId="77777777" w:rsidR="00672E93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Пользователь выбирает интервал </w:t>
      </w:r>
      <w:proofErr w:type="gramStart"/>
      <w:r>
        <w:rPr>
          <w:rFonts w:ascii="Times New Roman" w:eastAsia="Times New Roman" w:hAnsi="Times New Roman" w:cs="Times New Roman"/>
        </w:rPr>
        <w:t>времени</w:t>
      </w:r>
      <w:proofErr w:type="gramEnd"/>
      <w:r>
        <w:rPr>
          <w:rFonts w:ascii="Times New Roman" w:eastAsia="Times New Roman" w:hAnsi="Times New Roman" w:cs="Times New Roman"/>
        </w:rPr>
        <w:t xml:space="preserve"> за который строится таблица и направление лечение.</w:t>
      </w:r>
    </w:p>
    <w:p w14:paraId="0000015E" w14:textId="77777777" w:rsidR="00672E93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Ему отображается таблица за выбранный период.</w:t>
      </w:r>
    </w:p>
    <w:p w14:paraId="0000015F" w14:textId="77777777" w:rsidR="00672E93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последней строке таблицы отображается суммарные или средние значения по каждому столбцу, а в столбце Филиал - Итого.</w:t>
      </w:r>
    </w:p>
    <w:p w14:paraId="00000160" w14:textId="77777777" w:rsidR="00672E93" w:rsidRDefault="00672E93">
      <w:pPr>
        <w:rPr>
          <w:rFonts w:ascii="Times New Roman" w:eastAsia="Times New Roman" w:hAnsi="Times New Roman" w:cs="Times New Roman"/>
        </w:rPr>
      </w:pPr>
    </w:p>
    <w:p w14:paraId="00000161" w14:textId="77777777" w:rsidR="00672E93" w:rsidRDefault="00000000">
      <w:pPr>
        <w:pStyle w:val="3"/>
      </w:pPr>
      <w:bookmarkStart w:id="42" w:name="_heading=h.9m536ex4x1lb" w:colFirst="0" w:colLast="0"/>
      <w:bookmarkEnd w:id="42"/>
      <w:r>
        <w:t xml:space="preserve">4.3.6. Продажи Менеджеры </w:t>
      </w:r>
    </w:p>
    <w:p w14:paraId="00000162" w14:textId="77777777" w:rsidR="00672E93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Тип отчета: </w:t>
      </w:r>
      <w:r>
        <w:rPr>
          <w:rFonts w:ascii="Times New Roman" w:eastAsia="Times New Roman" w:hAnsi="Times New Roman" w:cs="Times New Roman"/>
        </w:rPr>
        <w:t>таблица</w:t>
      </w:r>
    </w:p>
    <w:p w14:paraId="00000163" w14:textId="77777777" w:rsidR="00672E93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Фильтры: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000164" w14:textId="77777777" w:rsidR="00672E93" w:rsidRDefault="00000000">
      <w:pPr>
        <w:numPr>
          <w:ilvl w:val="0"/>
          <w:numId w:val="1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Временной интервал (год и месяц, неделя или день)</w:t>
      </w:r>
    </w:p>
    <w:p w14:paraId="00000165" w14:textId="77777777" w:rsidR="00672E93" w:rsidRDefault="00000000">
      <w:pPr>
        <w:numPr>
          <w:ilvl w:val="0"/>
          <w:numId w:val="1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Филиал</w:t>
      </w:r>
    </w:p>
    <w:p w14:paraId="00000166" w14:textId="77777777" w:rsidR="00672E93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Столбцы:</w:t>
      </w:r>
    </w:p>
    <w:p w14:paraId="00000167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Менеджер - ФИО менеджера</w:t>
      </w:r>
    </w:p>
    <w:p w14:paraId="00000168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Кол-во явки (штук)</w:t>
      </w:r>
    </w:p>
    <w:p w14:paraId="00000169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Конверсия из явки в презентацию (%)</w:t>
      </w:r>
    </w:p>
    <w:p w14:paraId="0000016A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Кол-во презентаций (штук)</w:t>
      </w:r>
    </w:p>
    <w:p w14:paraId="0000016B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Конверсия из презентаций в целевую презентацию (%)</w:t>
      </w:r>
    </w:p>
    <w:p w14:paraId="0000016C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Кол-во целевых презентаций (штук)</w:t>
      </w:r>
    </w:p>
    <w:p w14:paraId="0000016D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Конверсия целевой презентации в пациента [продажу] (%)</w:t>
      </w:r>
    </w:p>
    <w:p w14:paraId="0000016E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Кол-во пациентов [продаж] (штук)</w:t>
      </w:r>
    </w:p>
    <w:p w14:paraId="0000016F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Конверсия из явки в пациента [продажу] (%)</w:t>
      </w:r>
    </w:p>
    <w:p w14:paraId="00000170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Сумма продаж (рубль)</w:t>
      </w:r>
    </w:p>
    <w:p w14:paraId="00000171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Средний чек (рубль)</w:t>
      </w:r>
    </w:p>
    <w:p w14:paraId="00000172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Средний возраст пациента (лет)</w:t>
      </w:r>
    </w:p>
    <w:p w14:paraId="00000173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Средний возраст явившихся (лет)</w:t>
      </w:r>
    </w:p>
    <w:p w14:paraId="00000174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Кол-во отказов всего (штук)</w:t>
      </w:r>
    </w:p>
    <w:p w14:paraId="00000175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% отказов от явки (%)</w:t>
      </w:r>
    </w:p>
    <w:p w14:paraId="00000176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Сумма в отказах (рубль)</w:t>
      </w:r>
    </w:p>
    <w:p w14:paraId="00000177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План продаж (штук)</w:t>
      </w:r>
    </w:p>
    <w:p w14:paraId="00000178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План продаж (рубль)</w:t>
      </w:r>
    </w:p>
    <w:p w14:paraId="00000179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Процент выполнения плана в штуках (%)</w:t>
      </w:r>
    </w:p>
    <w:p w14:paraId="0000017A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Процент выполнения плана в рублях (%)</w:t>
      </w:r>
    </w:p>
    <w:p w14:paraId="0000017B" w14:textId="77777777" w:rsidR="00672E93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Описание:</w:t>
      </w:r>
    </w:p>
    <w:p w14:paraId="0000017C" w14:textId="77777777" w:rsidR="00672E93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Пользователь выбирает интервал </w:t>
      </w:r>
      <w:proofErr w:type="gramStart"/>
      <w:r>
        <w:rPr>
          <w:rFonts w:ascii="Times New Roman" w:eastAsia="Times New Roman" w:hAnsi="Times New Roman" w:cs="Times New Roman"/>
        </w:rPr>
        <w:t>времени</w:t>
      </w:r>
      <w:proofErr w:type="gramEnd"/>
      <w:r>
        <w:rPr>
          <w:rFonts w:ascii="Times New Roman" w:eastAsia="Times New Roman" w:hAnsi="Times New Roman" w:cs="Times New Roman"/>
        </w:rPr>
        <w:t xml:space="preserve"> за который строится график и филиал.</w:t>
      </w:r>
    </w:p>
    <w:p w14:paraId="0000017D" w14:textId="77777777" w:rsidR="00672E93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Ему отображается таблица за выбранный период.</w:t>
      </w:r>
    </w:p>
    <w:p w14:paraId="0000017E" w14:textId="77777777" w:rsidR="00672E93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Лучший менеджер, у кого % выполнения плана по сумме самый высокий, выделяется цветом.</w:t>
      </w:r>
    </w:p>
    <w:p w14:paraId="0000017F" w14:textId="77777777" w:rsidR="00672E93" w:rsidRDefault="00672E93">
      <w:pPr>
        <w:rPr>
          <w:rFonts w:ascii="Times New Roman" w:eastAsia="Times New Roman" w:hAnsi="Times New Roman" w:cs="Times New Roman"/>
        </w:rPr>
      </w:pPr>
    </w:p>
    <w:p w14:paraId="00000180" w14:textId="77777777" w:rsidR="00672E93" w:rsidRDefault="00000000">
      <w:pPr>
        <w:pStyle w:val="3"/>
      </w:pPr>
      <w:bookmarkStart w:id="43" w:name="_heading=h.vqrogb97b9za" w:colFirst="0" w:colLast="0"/>
      <w:bookmarkEnd w:id="43"/>
      <w:r>
        <w:t>4.3.7. Продажи Дженерик</w:t>
      </w:r>
    </w:p>
    <w:p w14:paraId="00000181" w14:textId="77777777" w:rsidR="00672E93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Отчет полностью копирует отчет 4.3.6 “Продажи Менеджеры”, но менеджер заменяется на Дженерика (отдельная роль - врач, который составляет план лечения)</w:t>
      </w:r>
    </w:p>
    <w:p w14:paraId="00000182" w14:textId="77777777" w:rsidR="00672E93" w:rsidRDefault="00672E93">
      <w:pPr>
        <w:rPr>
          <w:rFonts w:ascii="Times New Roman" w:eastAsia="Times New Roman" w:hAnsi="Times New Roman" w:cs="Times New Roman"/>
        </w:rPr>
      </w:pPr>
    </w:p>
    <w:p w14:paraId="00000183" w14:textId="77777777" w:rsidR="00672E93" w:rsidRDefault="00000000">
      <w:pPr>
        <w:pStyle w:val="3"/>
      </w:pPr>
      <w:bookmarkStart w:id="44" w:name="_heading=h.evzygof77sax" w:colFirst="0" w:colLast="0"/>
      <w:bookmarkEnd w:id="44"/>
      <w:r>
        <w:t>4.3.8. Продажи Координатор</w:t>
      </w:r>
    </w:p>
    <w:p w14:paraId="00000184" w14:textId="77777777" w:rsidR="00672E93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Отчет полностью копирует отчет 4.3.6 “Продажи Менеджеры”, но менеджер заменяется на Координатора </w:t>
      </w:r>
    </w:p>
    <w:p w14:paraId="00000185" w14:textId="77777777" w:rsidR="00672E93" w:rsidRDefault="00672E93">
      <w:pPr>
        <w:rPr>
          <w:rFonts w:ascii="Times New Roman" w:eastAsia="Times New Roman" w:hAnsi="Times New Roman" w:cs="Times New Roman"/>
        </w:rPr>
      </w:pPr>
    </w:p>
    <w:p w14:paraId="00000186" w14:textId="77777777" w:rsidR="00672E93" w:rsidRDefault="00000000">
      <w:pPr>
        <w:pStyle w:val="3"/>
      </w:pPr>
      <w:bookmarkStart w:id="45" w:name="_heading=h.gs6gjzwjx9vl" w:colFirst="0" w:colLast="0"/>
      <w:bookmarkEnd w:id="45"/>
      <w:r>
        <w:t>4.3.9. Вторичные продажи Филиалов</w:t>
      </w:r>
    </w:p>
    <w:p w14:paraId="00000187" w14:textId="77777777" w:rsidR="00672E93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Тип отчета: </w:t>
      </w:r>
      <w:r>
        <w:rPr>
          <w:rFonts w:ascii="Times New Roman" w:eastAsia="Times New Roman" w:hAnsi="Times New Roman" w:cs="Times New Roman"/>
        </w:rPr>
        <w:t>таблица</w:t>
      </w:r>
    </w:p>
    <w:p w14:paraId="00000188" w14:textId="77777777" w:rsidR="00672E93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Фильтры: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000189" w14:textId="77777777" w:rsidR="00672E93" w:rsidRDefault="00000000">
      <w:pPr>
        <w:numPr>
          <w:ilvl w:val="0"/>
          <w:numId w:val="1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Временной интервал (год и месяц, неделя или день)</w:t>
      </w:r>
    </w:p>
    <w:p w14:paraId="0000018A" w14:textId="77777777" w:rsidR="00672E93" w:rsidRDefault="00000000">
      <w:pPr>
        <w:numPr>
          <w:ilvl w:val="0"/>
          <w:numId w:val="1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Направление лечения</w:t>
      </w:r>
    </w:p>
    <w:p w14:paraId="0000018B" w14:textId="77777777" w:rsidR="00672E93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Столбцы:</w:t>
      </w:r>
    </w:p>
    <w:p w14:paraId="0000018C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Филиал - название филиала</w:t>
      </w:r>
    </w:p>
    <w:p w14:paraId="0000018D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Общая база клиентов (штук)</w:t>
      </w:r>
    </w:p>
    <w:p w14:paraId="0000018E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Кол-во проведенных профилактических осмотров (штук)</w:t>
      </w:r>
    </w:p>
    <w:p w14:paraId="0000018F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Кол-во продаж (штук)</w:t>
      </w:r>
    </w:p>
    <w:p w14:paraId="00000190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Сумма продаж (рубль)</w:t>
      </w:r>
    </w:p>
    <w:p w14:paraId="00000191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Средний чек (рубль)</w:t>
      </w:r>
    </w:p>
    <w:p w14:paraId="00000192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Кол-во отказов (штук)</w:t>
      </w:r>
    </w:p>
    <w:p w14:paraId="00000193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Сумма отказов (рубль)</w:t>
      </w:r>
    </w:p>
    <w:p w14:paraId="00000194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Конверсия из профосмотра в продажу (%)</w:t>
      </w:r>
    </w:p>
    <w:p w14:paraId="00000195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Конверсия из базы в профосмотр (%)</w:t>
      </w:r>
    </w:p>
    <w:p w14:paraId="00000196" w14:textId="77777777" w:rsidR="00672E93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Описание:</w:t>
      </w:r>
    </w:p>
    <w:p w14:paraId="00000197" w14:textId="77777777" w:rsidR="00672E93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Пользователь выбирает интервал </w:t>
      </w:r>
      <w:proofErr w:type="gramStart"/>
      <w:r>
        <w:rPr>
          <w:rFonts w:ascii="Times New Roman" w:eastAsia="Times New Roman" w:hAnsi="Times New Roman" w:cs="Times New Roman"/>
        </w:rPr>
        <w:t>времени</w:t>
      </w:r>
      <w:proofErr w:type="gramEnd"/>
      <w:r>
        <w:rPr>
          <w:rFonts w:ascii="Times New Roman" w:eastAsia="Times New Roman" w:hAnsi="Times New Roman" w:cs="Times New Roman"/>
        </w:rPr>
        <w:t xml:space="preserve"> за который строится таблица и направление лечение.</w:t>
      </w:r>
    </w:p>
    <w:p w14:paraId="00000198" w14:textId="77777777" w:rsidR="00672E93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Ему отображается таблица за выбранный период.</w:t>
      </w:r>
    </w:p>
    <w:p w14:paraId="00000199" w14:textId="77777777" w:rsidR="00672E93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последней строке таблицы отображается суммарные или средние значения по каждому столбцу, а в столбце Филиал - Итого.</w:t>
      </w:r>
    </w:p>
    <w:p w14:paraId="0000019A" w14:textId="77777777" w:rsidR="00672E93" w:rsidRDefault="00672E93">
      <w:pPr>
        <w:rPr>
          <w:rFonts w:ascii="Times New Roman" w:eastAsia="Times New Roman" w:hAnsi="Times New Roman" w:cs="Times New Roman"/>
        </w:rPr>
      </w:pPr>
    </w:p>
    <w:p w14:paraId="0000019B" w14:textId="77777777" w:rsidR="00672E93" w:rsidRDefault="00000000">
      <w:pPr>
        <w:pStyle w:val="3"/>
      </w:pPr>
      <w:bookmarkStart w:id="46" w:name="_heading=h.kfpfac1pa9n3" w:colFirst="0" w:colLast="0"/>
      <w:bookmarkEnd w:id="46"/>
      <w:r>
        <w:t>4.3.10. Показатели Филиалов</w:t>
      </w:r>
    </w:p>
    <w:p w14:paraId="0000019C" w14:textId="77777777" w:rsidR="00672E93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Тип отчета: </w:t>
      </w:r>
      <w:r>
        <w:rPr>
          <w:rFonts w:ascii="Times New Roman" w:eastAsia="Times New Roman" w:hAnsi="Times New Roman" w:cs="Times New Roman"/>
        </w:rPr>
        <w:t>таблица</w:t>
      </w:r>
    </w:p>
    <w:p w14:paraId="0000019D" w14:textId="77777777" w:rsidR="00672E93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Фильтры: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00019E" w14:textId="77777777" w:rsidR="00672E93" w:rsidRDefault="00000000">
      <w:pPr>
        <w:numPr>
          <w:ilvl w:val="0"/>
          <w:numId w:val="1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Временной интервал (год и месяц, неделя или день)</w:t>
      </w:r>
    </w:p>
    <w:p w14:paraId="0000019F" w14:textId="77777777" w:rsidR="00672E93" w:rsidRDefault="00000000">
      <w:pPr>
        <w:numPr>
          <w:ilvl w:val="0"/>
          <w:numId w:val="1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Направление лечения</w:t>
      </w:r>
    </w:p>
    <w:p w14:paraId="000001A0" w14:textId="77777777" w:rsidR="00672E93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Столбцы:</w:t>
      </w:r>
    </w:p>
    <w:p w14:paraId="000001A1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Филиал - название филиала</w:t>
      </w:r>
    </w:p>
    <w:p w14:paraId="000001A2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План продаж (рубль)</w:t>
      </w:r>
    </w:p>
    <w:p w14:paraId="000001A3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Факт продаж (рубль)</w:t>
      </w:r>
    </w:p>
    <w:p w14:paraId="000001A4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% выполнения плана (%)</w:t>
      </w:r>
    </w:p>
    <w:p w14:paraId="000001A5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Первичных продаж (рубль)</w:t>
      </w:r>
    </w:p>
    <w:p w14:paraId="000001A6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Вторичных продаж (рубль)</w:t>
      </w:r>
    </w:p>
    <w:p w14:paraId="000001A7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Средний чек первичных продаж (рубль)</w:t>
      </w:r>
    </w:p>
    <w:p w14:paraId="000001A8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Средний чек вторичных продаж (рубль)</w:t>
      </w:r>
    </w:p>
    <w:p w14:paraId="000001A9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Конверсия из </w:t>
      </w:r>
      <w:proofErr w:type="spellStart"/>
      <w:r>
        <w:rPr>
          <w:rFonts w:ascii="Times New Roman" w:eastAsia="Times New Roman" w:hAnsi="Times New Roman" w:cs="Times New Roman"/>
        </w:rPr>
        <w:t>лида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в  явку</w:t>
      </w:r>
      <w:proofErr w:type="gramEnd"/>
      <w:r>
        <w:rPr>
          <w:rFonts w:ascii="Times New Roman" w:eastAsia="Times New Roman" w:hAnsi="Times New Roman" w:cs="Times New Roman"/>
        </w:rPr>
        <w:t xml:space="preserve"> (%)</w:t>
      </w:r>
    </w:p>
    <w:p w14:paraId="000001AA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Конверсия из явки в пациента [продажу] (%)</w:t>
      </w:r>
    </w:p>
    <w:p w14:paraId="000001AB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Кол-во продаж (штук)</w:t>
      </w:r>
    </w:p>
    <w:p w14:paraId="000001AC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Кол-во презентаций (штук)</w:t>
      </w:r>
    </w:p>
    <w:p w14:paraId="000001AD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Оказано услуг (рубль)</w:t>
      </w:r>
    </w:p>
    <w:p w14:paraId="000001AE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Расходы на рекламу (рубль)</w:t>
      </w:r>
    </w:p>
    <w:p w14:paraId="000001AF" w14:textId="77777777" w:rsidR="00672E93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ДРР (%)</w:t>
      </w:r>
    </w:p>
    <w:p w14:paraId="000001B0" w14:textId="77777777" w:rsidR="00672E93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Описание:</w:t>
      </w:r>
    </w:p>
    <w:p w14:paraId="000001B1" w14:textId="77777777" w:rsidR="00672E93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Пользователь выбирает интервал </w:t>
      </w:r>
      <w:proofErr w:type="gramStart"/>
      <w:r>
        <w:rPr>
          <w:rFonts w:ascii="Times New Roman" w:eastAsia="Times New Roman" w:hAnsi="Times New Roman" w:cs="Times New Roman"/>
        </w:rPr>
        <w:t>времени</w:t>
      </w:r>
      <w:proofErr w:type="gramEnd"/>
      <w:r>
        <w:rPr>
          <w:rFonts w:ascii="Times New Roman" w:eastAsia="Times New Roman" w:hAnsi="Times New Roman" w:cs="Times New Roman"/>
        </w:rPr>
        <w:t xml:space="preserve"> за который строится таблица и направление лечение.</w:t>
      </w:r>
    </w:p>
    <w:p w14:paraId="000001B2" w14:textId="77777777" w:rsidR="00672E93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Ему отображается таблица за выбранный период.</w:t>
      </w:r>
    </w:p>
    <w:p w14:paraId="000001B3" w14:textId="77777777" w:rsidR="00672E93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В последней строке таблицы отображается суммарные или средние значения по каждому столбцу, а в столбце Филиал - Итого.</w:t>
      </w:r>
    </w:p>
    <w:sectPr w:rsidR="00672E93">
      <w:footerReference w:type="even" r:id="rId8"/>
      <w:footerReference w:type="default" r:id="rId9"/>
      <w:pgSz w:w="11906" w:h="16838"/>
      <w:pgMar w:top="1166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F23B0" w14:textId="77777777" w:rsidR="00977AB2" w:rsidRDefault="00977AB2">
      <w:r>
        <w:separator/>
      </w:r>
    </w:p>
  </w:endnote>
  <w:endnote w:type="continuationSeparator" w:id="0">
    <w:p w14:paraId="03FF1755" w14:textId="77777777" w:rsidR="00977AB2" w:rsidRDefault="00977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  <w:embedRegular r:id="rId1" w:fontKey="{8DAF623D-4958-49BC-9A4A-7815ED3F6023}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60E211EF-66C6-4031-BC52-FD11CDC89B62}"/>
    <w:embedBold r:id="rId3" w:fontKey="{E39E3CEC-681D-45DF-89B2-57F544D62068}"/>
    <w:embedItalic r:id="rId4" w:fontKey="{7638CCC5-2D25-420B-951D-57C7441C6090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8EE87324-B39B-4966-A435-C47FFFEFBBDD}"/>
    <w:embedBold r:id="rId6" w:fontKey="{52F415ED-BEE1-4179-8381-8F3CAF8AD3C4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B6" w14:textId="77777777" w:rsidR="00672E9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00001B7" w14:textId="77777777" w:rsidR="00672E93" w:rsidRDefault="00672E9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B4" w14:textId="78D14866" w:rsidR="00672E9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0691A">
      <w:rPr>
        <w:noProof/>
        <w:color w:val="000000"/>
      </w:rPr>
      <w:t>2</w:t>
    </w:r>
    <w:r>
      <w:rPr>
        <w:color w:val="000000"/>
      </w:rPr>
      <w:fldChar w:fldCharType="end"/>
    </w:r>
  </w:p>
  <w:p w14:paraId="000001B5" w14:textId="77777777" w:rsidR="00672E93" w:rsidRDefault="00672E9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73E37" w14:textId="77777777" w:rsidR="00977AB2" w:rsidRDefault="00977AB2">
      <w:r>
        <w:separator/>
      </w:r>
    </w:p>
  </w:footnote>
  <w:footnote w:type="continuationSeparator" w:id="0">
    <w:p w14:paraId="08B350E5" w14:textId="77777777" w:rsidR="00977AB2" w:rsidRDefault="00977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1526D"/>
    <w:multiLevelType w:val="multilevel"/>
    <w:tmpl w:val="DDBAE9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AB0849"/>
    <w:multiLevelType w:val="multilevel"/>
    <w:tmpl w:val="1CCE78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9756E68"/>
    <w:multiLevelType w:val="multilevel"/>
    <w:tmpl w:val="CC4C13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0EE80CAE"/>
    <w:multiLevelType w:val="multilevel"/>
    <w:tmpl w:val="36304E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22BC502B"/>
    <w:multiLevelType w:val="multilevel"/>
    <w:tmpl w:val="813E9E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362311A"/>
    <w:multiLevelType w:val="multilevel"/>
    <w:tmpl w:val="E98051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F2A0B11"/>
    <w:multiLevelType w:val="multilevel"/>
    <w:tmpl w:val="94E206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-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FF3403B"/>
    <w:multiLevelType w:val="multilevel"/>
    <w:tmpl w:val="CA6071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4D0584F"/>
    <w:multiLevelType w:val="multilevel"/>
    <w:tmpl w:val="0A78E1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3A842020"/>
    <w:multiLevelType w:val="multilevel"/>
    <w:tmpl w:val="367460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7536D35"/>
    <w:multiLevelType w:val="multilevel"/>
    <w:tmpl w:val="9A32E4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DC35B32"/>
    <w:multiLevelType w:val="multilevel"/>
    <w:tmpl w:val="9C76FC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63D52435"/>
    <w:multiLevelType w:val="multilevel"/>
    <w:tmpl w:val="5874C9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46680369">
    <w:abstractNumId w:val="2"/>
  </w:num>
  <w:num w:numId="2" w16cid:durableId="1510562281">
    <w:abstractNumId w:val="0"/>
  </w:num>
  <w:num w:numId="3" w16cid:durableId="36242196">
    <w:abstractNumId w:val="11"/>
  </w:num>
  <w:num w:numId="4" w16cid:durableId="1591115264">
    <w:abstractNumId w:val="7"/>
  </w:num>
  <w:num w:numId="5" w16cid:durableId="533035340">
    <w:abstractNumId w:val="8"/>
  </w:num>
  <w:num w:numId="6" w16cid:durableId="1856574182">
    <w:abstractNumId w:val="5"/>
  </w:num>
  <w:num w:numId="7" w16cid:durableId="2104182207">
    <w:abstractNumId w:val="10"/>
  </w:num>
  <w:num w:numId="8" w16cid:durableId="1838571378">
    <w:abstractNumId w:val="12"/>
  </w:num>
  <w:num w:numId="9" w16cid:durableId="1729107414">
    <w:abstractNumId w:val="1"/>
  </w:num>
  <w:num w:numId="10" w16cid:durableId="847717266">
    <w:abstractNumId w:val="9"/>
  </w:num>
  <w:num w:numId="11" w16cid:durableId="1235361437">
    <w:abstractNumId w:val="3"/>
  </w:num>
  <w:num w:numId="12" w16cid:durableId="51925019">
    <w:abstractNumId w:val="4"/>
  </w:num>
  <w:num w:numId="13" w16cid:durableId="650671590">
    <w:abstractNumId w:val="6"/>
  </w:num>
  <w:num w:numId="14" w16cid:durableId="10160322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E93"/>
    <w:rsid w:val="0020691A"/>
    <w:rsid w:val="00496EE7"/>
    <w:rsid w:val="00672E93"/>
    <w:rsid w:val="00977AB2"/>
    <w:rsid w:val="00A75D0F"/>
    <w:rsid w:val="00CF7D28"/>
    <w:rsid w:val="00EA21ED"/>
    <w:rsid w:val="00F0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5AB20"/>
  <w15:docId w15:val="{312C4BA5-FA28-E74E-8CBC-5F3C9660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4"/>
        <w:szCs w:val="24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6F33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aliases w:val="HD2"/>
    <w:basedOn w:val="a0"/>
    <w:next w:val="a0"/>
    <w:link w:val="20"/>
    <w:uiPriority w:val="9"/>
    <w:unhideWhenUsed/>
    <w:qFormat/>
    <w:rsid w:val="006F3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0"/>
    <w:next w:val="a0"/>
    <w:link w:val="30"/>
    <w:uiPriority w:val="9"/>
    <w:unhideWhenUsed/>
    <w:qFormat/>
    <w:rsid w:val="006F33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6F33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6F33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6F33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0"/>
    <w:next w:val="a0"/>
    <w:link w:val="70"/>
    <w:unhideWhenUsed/>
    <w:qFormat/>
    <w:rsid w:val="006F33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0"/>
    <w:next w:val="a0"/>
    <w:link w:val="80"/>
    <w:unhideWhenUsed/>
    <w:qFormat/>
    <w:rsid w:val="006F33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0"/>
    <w:next w:val="a0"/>
    <w:link w:val="90"/>
    <w:unhideWhenUsed/>
    <w:qFormat/>
    <w:rsid w:val="006F33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a0"/>
    <w:link w:val="a5"/>
    <w:uiPriority w:val="10"/>
    <w:qFormat/>
    <w:rsid w:val="006F33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1"/>
    <w:link w:val="1"/>
    <w:uiPriority w:val="9"/>
    <w:rsid w:val="006F33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aliases w:val="HD2 Знак"/>
    <w:basedOn w:val="a1"/>
    <w:link w:val="2"/>
    <w:uiPriority w:val="9"/>
    <w:semiHidden/>
    <w:rsid w:val="006F33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1"/>
    <w:link w:val="3"/>
    <w:uiPriority w:val="9"/>
    <w:rsid w:val="006F33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rsid w:val="006F336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1"/>
    <w:link w:val="5"/>
    <w:uiPriority w:val="9"/>
    <w:semiHidden/>
    <w:rsid w:val="006F336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6F336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6F336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6F336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6F3364"/>
    <w:rPr>
      <w:rFonts w:eastAsiaTheme="majorEastAsia" w:cstheme="majorBidi"/>
      <w:color w:val="272727" w:themeColor="text1" w:themeTint="D8"/>
    </w:rPr>
  </w:style>
  <w:style w:type="character" w:customStyle="1" w:styleId="a5">
    <w:name w:val="Заголовок Знак"/>
    <w:basedOn w:val="a1"/>
    <w:link w:val="a4"/>
    <w:uiPriority w:val="10"/>
    <w:rsid w:val="006F3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0"/>
    <w:next w:val="a0"/>
    <w:link w:val="a7"/>
    <w:uiPriority w:val="11"/>
    <w:qFormat/>
    <w:pPr>
      <w:pBdr>
        <w:top w:val="nil"/>
        <w:left w:val="nil"/>
        <w:bottom w:val="nil"/>
        <w:right w:val="nil"/>
        <w:between w:val="nil"/>
      </w:pBdr>
      <w:spacing w:after="160"/>
    </w:pPr>
    <w:rPr>
      <w:color w:val="595959"/>
      <w:sz w:val="28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6F33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0"/>
    <w:next w:val="a0"/>
    <w:link w:val="22"/>
    <w:uiPriority w:val="29"/>
    <w:qFormat/>
    <w:rsid w:val="006F33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6F3364"/>
    <w:rPr>
      <w:i/>
      <w:iCs/>
      <w:color w:val="404040" w:themeColor="text1" w:themeTint="BF"/>
    </w:rPr>
  </w:style>
  <w:style w:type="paragraph" w:styleId="a8">
    <w:name w:val="List Paragraph"/>
    <w:basedOn w:val="a0"/>
    <w:uiPriority w:val="34"/>
    <w:qFormat/>
    <w:rsid w:val="006F3364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6F3364"/>
    <w:rPr>
      <w:i/>
      <w:iCs/>
      <w:color w:val="0F4761" w:themeColor="accent1" w:themeShade="BF"/>
    </w:rPr>
  </w:style>
  <w:style w:type="paragraph" w:styleId="aa">
    <w:name w:val="Intense Quote"/>
    <w:basedOn w:val="a0"/>
    <w:next w:val="a0"/>
    <w:link w:val="ab"/>
    <w:uiPriority w:val="30"/>
    <w:qFormat/>
    <w:rsid w:val="006F33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6F3364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6F3364"/>
    <w:rPr>
      <w:b/>
      <w:bCs/>
      <w:smallCaps/>
      <w:color w:val="0F4761" w:themeColor="accent1" w:themeShade="BF"/>
      <w:spacing w:val="5"/>
    </w:rPr>
  </w:style>
  <w:style w:type="character" w:styleId="ad">
    <w:name w:val="Strong"/>
    <w:basedOn w:val="a1"/>
    <w:uiPriority w:val="22"/>
    <w:qFormat/>
    <w:rsid w:val="00965039"/>
    <w:rPr>
      <w:b/>
      <w:bCs/>
    </w:rPr>
  </w:style>
  <w:style w:type="paragraph" w:styleId="ae">
    <w:name w:val="Normal (Web)"/>
    <w:basedOn w:val="a0"/>
    <w:uiPriority w:val="99"/>
    <w:semiHidden/>
    <w:unhideWhenUsed/>
    <w:rsid w:val="003467A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f">
    <w:name w:val="No Spacing"/>
    <w:link w:val="af0"/>
    <w:uiPriority w:val="1"/>
    <w:qFormat/>
    <w:rsid w:val="00DE2F98"/>
    <w:rPr>
      <w:rFonts w:eastAsiaTheme="minorEastAsia"/>
      <w:sz w:val="22"/>
      <w:szCs w:val="22"/>
      <w:lang w:val="en-US" w:eastAsia="zh-CN"/>
    </w:rPr>
  </w:style>
  <w:style w:type="character" w:customStyle="1" w:styleId="af0">
    <w:name w:val="Без интервала Знак"/>
    <w:basedOn w:val="a1"/>
    <w:link w:val="af"/>
    <w:uiPriority w:val="1"/>
    <w:rsid w:val="00DE2F98"/>
    <w:rPr>
      <w:rFonts w:eastAsiaTheme="minorEastAsia"/>
      <w:kern w:val="0"/>
      <w:sz w:val="22"/>
      <w:szCs w:val="22"/>
      <w:lang w:val="en-US" w:eastAsia="zh-CN"/>
    </w:rPr>
  </w:style>
  <w:style w:type="paragraph" w:styleId="af1">
    <w:name w:val="footer"/>
    <w:basedOn w:val="a0"/>
    <w:link w:val="af2"/>
    <w:uiPriority w:val="99"/>
    <w:unhideWhenUsed/>
    <w:rsid w:val="00BE5AA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BE5AA6"/>
  </w:style>
  <w:style w:type="character" w:styleId="af3">
    <w:name w:val="page number"/>
    <w:basedOn w:val="a1"/>
    <w:uiPriority w:val="99"/>
    <w:semiHidden/>
    <w:unhideWhenUsed/>
    <w:rsid w:val="00BE5AA6"/>
  </w:style>
  <w:style w:type="paragraph" w:customStyle="1" w:styleId="-">
    <w:name w:val="Список -"/>
    <w:basedOn w:val="af4"/>
    <w:link w:val="-0"/>
    <w:qFormat/>
    <w:rsid w:val="004362DF"/>
    <w:pPr>
      <w:numPr>
        <w:ilvl w:val="2"/>
        <w:numId w:val="13"/>
      </w:numPr>
      <w:tabs>
        <w:tab w:val="left" w:pos="851"/>
      </w:tabs>
      <w:spacing w:before="20" w:after="40" w:line="264" w:lineRule="auto"/>
      <w:jc w:val="both"/>
    </w:pPr>
    <w:rPr>
      <w:rFonts w:ascii="Times New Roman" w:eastAsia="Times New Roman" w:hAnsi="Times New Roman" w:cs="Times New Roman"/>
      <w:spacing w:val="-5"/>
    </w:rPr>
  </w:style>
  <w:style w:type="character" w:customStyle="1" w:styleId="-0">
    <w:name w:val="Список - Знак"/>
    <w:basedOn w:val="a1"/>
    <w:link w:val="-"/>
    <w:rsid w:val="004362DF"/>
    <w:rPr>
      <w:rFonts w:ascii="Times New Roman" w:eastAsia="Times New Roman" w:hAnsi="Times New Roman" w:cs="Times New Roman"/>
      <w:spacing w:val="-5"/>
      <w:kern w:val="0"/>
    </w:rPr>
  </w:style>
  <w:style w:type="paragraph" w:styleId="af4">
    <w:name w:val="Body Text"/>
    <w:basedOn w:val="a0"/>
    <w:link w:val="af5"/>
    <w:uiPriority w:val="99"/>
    <w:semiHidden/>
    <w:unhideWhenUsed/>
    <w:rsid w:val="004362DF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4362DF"/>
  </w:style>
  <w:style w:type="paragraph" w:styleId="a">
    <w:name w:val="List Bullet"/>
    <w:basedOn w:val="a0"/>
    <w:autoRedefine/>
    <w:rsid w:val="004362DF"/>
    <w:pPr>
      <w:numPr>
        <w:numId w:val="14"/>
      </w:numPr>
      <w:spacing w:before="60" w:line="264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text"/>
    <w:basedOn w:val="a0"/>
    <w:link w:val="af7"/>
    <w:uiPriority w:val="99"/>
    <w:semiHidden/>
    <w:unhideWhenUsed/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Pr>
      <w:sz w:val="20"/>
      <w:szCs w:val="20"/>
    </w:rPr>
  </w:style>
  <w:style w:type="character" w:styleId="af8">
    <w:name w:val="annotation reference"/>
    <w:basedOn w:val="a1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VTUiILProCEfm8dyCdyIgcd9aQ==">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16</Pages>
  <Words>3606</Words>
  <Characters>20560</Characters>
  <Application>Microsoft Office Word</Application>
  <DocSecurity>0</DocSecurity>
  <Lines>171</Lines>
  <Paragraphs>48</Paragraphs>
  <ScaleCrop>false</ScaleCrop>
  <Company/>
  <LinksUpToDate>false</LinksUpToDate>
  <CharactersWithSpaces>24118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Гафнер</dc:creator>
  <cp:lastModifiedBy>Евгений</cp:lastModifiedBy>
  <cp:revision>2</cp:revision>
  <dcterms:created xsi:type="dcterms:W3CDTF">2024-08-06T09:41:00Z</dcterms:created>
  <dcterms:modified xsi:type="dcterms:W3CDTF">2024-08-06T09:41:00Z</dcterms:modified>
</cp:coreProperties>
</file>