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096" w14:textId="77777777" w:rsidR="00587F26" w:rsidRPr="00E13727" w:rsidRDefault="00B03069" w:rsidP="00B03069">
      <w:pPr>
        <w:jc w:val="center"/>
        <w:rPr>
          <w:rFonts w:ascii="Arial" w:hAnsi="Arial" w:cs="Arial"/>
          <w:b/>
          <w:sz w:val="24"/>
          <w:szCs w:val="24"/>
        </w:rPr>
      </w:pPr>
      <w:r w:rsidRPr="00E13727">
        <w:rPr>
          <w:rFonts w:ascii="Arial" w:hAnsi="Arial" w:cs="Arial"/>
          <w:b/>
          <w:sz w:val="24"/>
          <w:szCs w:val="24"/>
        </w:rPr>
        <w:t>Документация о проведении конкурсного отбора</w:t>
      </w:r>
      <w:r w:rsidR="00852679">
        <w:rPr>
          <w:rFonts w:ascii="Arial" w:hAnsi="Arial" w:cs="Arial"/>
          <w:b/>
          <w:sz w:val="24"/>
          <w:szCs w:val="24"/>
        </w:rPr>
        <w:t xml:space="preserve"> (тендера)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39"/>
        <w:gridCol w:w="2964"/>
        <w:gridCol w:w="6520"/>
      </w:tblGrid>
      <w:tr w:rsidR="00B03069" w:rsidRPr="0028275F" w14:paraId="747D85B1" w14:textId="77777777" w:rsidTr="00435B9D">
        <w:trPr>
          <w:trHeight w:val="382"/>
        </w:trPr>
        <w:tc>
          <w:tcPr>
            <w:tcW w:w="439" w:type="dxa"/>
          </w:tcPr>
          <w:p w14:paraId="0AF1C8C0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4" w:type="dxa"/>
          </w:tcPr>
          <w:p w14:paraId="78AF23C5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6520" w:type="dxa"/>
          </w:tcPr>
          <w:p w14:paraId="71FC3B58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Акционерное общество «Экспобанк»</w:t>
            </w:r>
          </w:p>
        </w:tc>
      </w:tr>
      <w:tr w:rsidR="00B03069" w:rsidRPr="0028275F" w14:paraId="3490EC1F" w14:textId="77777777" w:rsidTr="00884A8B">
        <w:tc>
          <w:tcPr>
            <w:tcW w:w="439" w:type="dxa"/>
          </w:tcPr>
          <w:p w14:paraId="0E7ED8B5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4" w:type="dxa"/>
          </w:tcPr>
          <w:p w14:paraId="334C3F8B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Место нахождения и почтовый адрес Заказчика</w:t>
            </w:r>
          </w:p>
        </w:tc>
        <w:tc>
          <w:tcPr>
            <w:tcW w:w="6520" w:type="dxa"/>
          </w:tcPr>
          <w:p w14:paraId="0F2E7C49" w14:textId="77777777" w:rsidR="005A69E7" w:rsidRPr="005A69E7" w:rsidRDefault="005A69E7" w:rsidP="005A69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69E7">
              <w:rPr>
                <w:rFonts w:ascii="Arial" w:hAnsi="Arial" w:cs="Arial"/>
                <w:sz w:val="20"/>
                <w:szCs w:val="20"/>
              </w:rPr>
              <w:t>1150</w:t>
            </w:r>
            <w:r w:rsidR="00123F0E">
              <w:rPr>
                <w:rFonts w:ascii="Arial" w:hAnsi="Arial" w:cs="Arial"/>
                <w:sz w:val="20"/>
                <w:szCs w:val="20"/>
              </w:rPr>
              <w:t>35</w:t>
            </w:r>
            <w:r w:rsidRPr="005A69E7">
              <w:rPr>
                <w:rFonts w:ascii="Arial" w:hAnsi="Arial" w:cs="Arial"/>
                <w:sz w:val="20"/>
                <w:szCs w:val="20"/>
              </w:rPr>
              <w:t xml:space="preserve">, г. Москва, </w:t>
            </w:r>
            <w:proofErr w:type="spellStart"/>
            <w:r w:rsidRPr="005A69E7">
              <w:rPr>
                <w:rFonts w:ascii="Arial" w:hAnsi="Arial" w:cs="Arial"/>
                <w:sz w:val="20"/>
                <w:szCs w:val="20"/>
              </w:rPr>
              <w:t>Космодамианская</w:t>
            </w:r>
            <w:proofErr w:type="spellEnd"/>
            <w:r w:rsidRPr="005A69E7">
              <w:rPr>
                <w:rFonts w:ascii="Arial" w:hAnsi="Arial" w:cs="Arial"/>
                <w:sz w:val="20"/>
                <w:szCs w:val="20"/>
              </w:rPr>
              <w:t xml:space="preserve"> наб., д. 52, стр. 7 </w:t>
            </w:r>
          </w:p>
          <w:p w14:paraId="0562A642" w14:textId="77777777" w:rsidR="00B03069" w:rsidRPr="0028275F" w:rsidRDefault="00B03069" w:rsidP="00B030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069" w:rsidRPr="0028275F" w14:paraId="76AB406C" w14:textId="77777777" w:rsidTr="00884A8B">
        <w:tc>
          <w:tcPr>
            <w:tcW w:w="439" w:type="dxa"/>
          </w:tcPr>
          <w:p w14:paraId="36BF394E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4" w:type="dxa"/>
          </w:tcPr>
          <w:p w14:paraId="61062938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ФИО, адрес электронной почты, номер телефона контактного лица</w:t>
            </w:r>
          </w:p>
        </w:tc>
        <w:tc>
          <w:tcPr>
            <w:tcW w:w="6520" w:type="dxa"/>
          </w:tcPr>
          <w:p w14:paraId="446838E9" w14:textId="2A09C21C" w:rsidR="00123F0E" w:rsidRPr="004C6888" w:rsidRDefault="004C6888" w:rsidP="00123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Гисс Яна Владимировна</w:t>
            </w:r>
          </w:p>
          <w:p w14:paraId="6D5C2E3D" w14:textId="68F6035E" w:rsidR="00123F0E" w:rsidRPr="004C6888" w:rsidRDefault="004C6888" w:rsidP="00123F0E">
            <w:pPr>
              <w:rPr>
                <w:rStyle w:val="a4"/>
              </w:rPr>
            </w:pPr>
            <w:r w:rsidRPr="004C6888">
              <w:rPr>
                <w:rStyle w:val="a4"/>
                <w:lang w:val="en-US" w:eastAsia="ru-RU"/>
              </w:rPr>
              <w:t>I</w:t>
            </w:r>
            <w:r w:rsidRPr="004C6888">
              <w:rPr>
                <w:rStyle w:val="a4"/>
                <w:lang w:eastAsia="ru-RU"/>
              </w:rPr>
              <w:t>.</w:t>
            </w:r>
            <w:proofErr w:type="spellStart"/>
            <w:r w:rsidRPr="004C6888">
              <w:rPr>
                <w:rStyle w:val="a4"/>
                <w:lang w:val="en-US" w:eastAsia="ru-RU"/>
              </w:rPr>
              <w:t>Giss</w:t>
            </w:r>
            <w:proofErr w:type="spellEnd"/>
            <w:r w:rsidRPr="004C6888">
              <w:rPr>
                <w:rStyle w:val="a4"/>
                <w:lang w:eastAsia="ru-RU"/>
              </w:rPr>
              <w:t>@</w:t>
            </w:r>
            <w:proofErr w:type="spellStart"/>
            <w:r w:rsidRPr="004C6888">
              <w:rPr>
                <w:rStyle w:val="a4"/>
                <w:lang w:val="en-US" w:eastAsia="ru-RU"/>
              </w:rPr>
              <w:t>expobank</w:t>
            </w:r>
            <w:proofErr w:type="spellEnd"/>
            <w:r w:rsidRPr="004C6888">
              <w:rPr>
                <w:rStyle w:val="a4"/>
                <w:lang w:eastAsia="ru-RU"/>
              </w:rPr>
              <w:t>.</w:t>
            </w:r>
            <w:proofErr w:type="spellStart"/>
            <w:r w:rsidRPr="004C6888">
              <w:rPr>
                <w:rStyle w:val="a4"/>
                <w:lang w:val="en-US" w:eastAsia="ru-RU"/>
              </w:rPr>
              <w:t>ru</w:t>
            </w:r>
            <w:proofErr w:type="spellEnd"/>
            <w:r w:rsidR="00123F0E" w:rsidRPr="004C6888">
              <w:rPr>
                <w:rStyle w:val="a4"/>
                <w:lang w:eastAsia="ru-RU"/>
              </w:rPr>
              <w:t xml:space="preserve">; </w:t>
            </w:r>
            <w:hyperlink r:id="rId8" w:history="1">
              <w:r w:rsidR="00123F0E" w:rsidRPr="004C6888">
                <w:rPr>
                  <w:rStyle w:val="a4"/>
                  <w:lang w:val="en-US" w:eastAsia="ru-RU"/>
                </w:rPr>
                <w:t>zakupki</w:t>
              </w:r>
              <w:r w:rsidR="00123F0E" w:rsidRPr="004C6888">
                <w:rPr>
                  <w:rStyle w:val="a4"/>
                  <w:lang w:eastAsia="ru-RU"/>
                </w:rPr>
                <w:t>@</w:t>
              </w:r>
              <w:r w:rsidR="00123F0E" w:rsidRPr="004C6888">
                <w:rPr>
                  <w:rStyle w:val="a4"/>
                  <w:lang w:val="en-US" w:eastAsia="ru-RU"/>
                </w:rPr>
                <w:t>expobank</w:t>
              </w:r>
              <w:r w:rsidR="00123F0E" w:rsidRPr="004C6888">
                <w:rPr>
                  <w:rStyle w:val="a4"/>
                  <w:lang w:eastAsia="ru-RU"/>
                </w:rPr>
                <w:t>.</w:t>
              </w:r>
              <w:proofErr w:type="spellStart"/>
              <w:r w:rsidR="00123F0E" w:rsidRPr="004C6888">
                <w:rPr>
                  <w:rStyle w:val="a4"/>
                  <w:lang w:val="en-US" w:eastAsia="ru-RU"/>
                </w:rPr>
                <w:t>ru</w:t>
              </w:r>
              <w:proofErr w:type="spellEnd"/>
            </w:hyperlink>
          </w:p>
          <w:p w14:paraId="4717C9F3" w14:textId="13258EBF" w:rsidR="00B03069" w:rsidRPr="001109BE" w:rsidRDefault="00AC6BA2" w:rsidP="00D402E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6BA2">
              <w:rPr>
                <w:rFonts w:ascii="Arial" w:hAnsi="Arial" w:cs="Arial"/>
                <w:sz w:val="20"/>
                <w:szCs w:val="20"/>
              </w:rPr>
              <w:t>+7(383)230-49-14 доб. 1022</w:t>
            </w:r>
          </w:p>
        </w:tc>
      </w:tr>
      <w:tr w:rsidR="00B03069" w:rsidRPr="0028275F" w14:paraId="0C46FD0A" w14:textId="77777777" w:rsidTr="001109BE">
        <w:trPr>
          <w:trHeight w:val="759"/>
        </w:trPr>
        <w:tc>
          <w:tcPr>
            <w:tcW w:w="439" w:type="dxa"/>
          </w:tcPr>
          <w:p w14:paraId="22D36493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64" w:type="dxa"/>
          </w:tcPr>
          <w:p w14:paraId="22C62043" w14:textId="77777777" w:rsidR="0028275F" w:rsidRPr="0028275F" w:rsidRDefault="0028275F" w:rsidP="0028275F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Предмет договора,</w:t>
            </w:r>
          </w:p>
          <w:p w14:paraId="25D08169" w14:textId="77777777" w:rsidR="00B03069" w:rsidRPr="0028275F" w:rsidRDefault="0028275F" w:rsidP="002827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краткое описание предмета закупки</w:t>
            </w:r>
          </w:p>
        </w:tc>
        <w:tc>
          <w:tcPr>
            <w:tcW w:w="6520" w:type="dxa"/>
          </w:tcPr>
          <w:p w14:paraId="4B014F2B" w14:textId="3B2F5A8A" w:rsidR="001109BE" w:rsidRPr="001D7FA7" w:rsidRDefault="00AC6381" w:rsidP="001D7F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Приобретение </w:t>
            </w:r>
            <w:r w:rsidR="001D7FA7" w:rsidRPr="001D7FA7">
              <w:rPr>
                <w:rFonts w:ascii="Arial" w:hAnsi="Arial" w:cs="Arial"/>
                <w:sz w:val="20"/>
                <w:szCs w:val="20"/>
              </w:rPr>
              <w:t xml:space="preserve">счетно-сортировальных машин DORS 820F в комплекте с дисплеем и принтером </w:t>
            </w:r>
            <w:r w:rsidR="001109BE" w:rsidRPr="001D7FA7">
              <w:rPr>
                <w:rFonts w:ascii="Arial" w:hAnsi="Arial" w:cs="Arial"/>
                <w:sz w:val="20"/>
                <w:szCs w:val="20"/>
              </w:rPr>
              <w:t>для АО «Экспобанк»</w:t>
            </w:r>
          </w:p>
        </w:tc>
      </w:tr>
      <w:tr w:rsidR="00B03069" w:rsidRPr="0028275F" w14:paraId="527B8B06" w14:textId="77777777" w:rsidTr="00884A8B">
        <w:tc>
          <w:tcPr>
            <w:tcW w:w="439" w:type="dxa"/>
          </w:tcPr>
          <w:p w14:paraId="1A662900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64" w:type="dxa"/>
          </w:tcPr>
          <w:p w14:paraId="5C3F9999" w14:textId="77777777" w:rsidR="00B03069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Количество закупаемой продукции (количество поставляемого товара)</w:t>
            </w:r>
          </w:p>
        </w:tc>
        <w:tc>
          <w:tcPr>
            <w:tcW w:w="6520" w:type="dxa"/>
          </w:tcPr>
          <w:p w14:paraId="0EF4700E" w14:textId="28266450" w:rsidR="00B03069" w:rsidRPr="001D7FA7" w:rsidRDefault="001109BE" w:rsidP="002326BE">
            <w:pPr>
              <w:rPr>
                <w:rFonts w:ascii="Arial" w:hAnsi="Arial" w:cs="Arial"/>
                <w:sz w:val="20"/>
                <w:szCs w:val="20"/>
              </w:rPr>
            </w:pPr>
            <w:r w:rsidRPr="001D7FA7">
              <w:rPr>
                <w:rFonts w:ascii="Arial" w:hAnsi="Arial" w:cs="Arial"/>
                <w:sz w:val="20"/>
                <w:szCs w:val="20"/>
              </w:rPr>
              <w:t>Согласно Тендерному заданию</w:t>
            </w:r>
          </w:p>
        </w:tc>
      </w:tr>
      <w:tr w:rsidR="00B03069" w:rsidRPr="0028275F" w14:paraId="7F854E79" w14:textId="77777777" w:rsidTr="00884A8B">
        <w:tc>
          <w:tcPr>
            <w:tcW w:w="439" w:type="dxa"/>
          </w:tcPr>
          <w:p w14:paraId="68913906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64" w:type="dxa"/>
          </w:tcPr>
          <w:p w14:paraId="26457ED6" w14:textId="77777777" w:rsidR="00B03069" w:rsidRPr="00D84DC4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Валюта</w:t>
            </w:r>
            <w:r w:rsidR="00D84DC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84DC4">
              <w:rPr>
                <w:rFonts w:ascii="Arial" w:hAnsi="Arial" w:cs="Arial"/>
                <w:b/>
                <w:sz w:val="20"/>
                <w:szCs w:val="20"/>
              </w:rPr>
              <w:t>и порядок оплаты</w:t>
            </w:r>
          </w:p>
        </w:tc>
        <w:tc>
          <w:tcPr>
            <w:tcW w:w="6520" w:type="dxa"/>
          </w:tcPr>
          <w:p w14:paraId="531FA18C" w14:textId="77777777" w:rsidR="00B03069" w:rsidRPr="001D7FA7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1D7FA7">
              <w:rPr>
                <w:rFonts w:ascii="Arial" w:hAnsi="Arial" w:cs="Arial"/>
                <w:sz w:val="20"/>
                <w:szCs w:val="20"/>
              </w:rPr>
              <w:t>Российский рубль</w:t>
            </w:r>
          </w:p>
        </w:tc>
      </w:tr>
      <w:tr w:rsidR="00B03069" w:rsidRPr="0028275F" w14:paraId="092D43DD" w14:textId="77777777" w:rsidTr="00884A8B">
        <w:tc>
          <w:tcPr>
            <w:tcW w:w="439" w:type="dxa"/>
          </w:tcPr>
          <w:p w14:paraId="38207743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64" w:type="dxa"/>
          </w:tcPr>
          <w:p w14:paraId="508C1031" w14:textId="77777777" w:rsidR="00B03069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  <w:tc>
          <w:tcPr>
            <w:tcW w:w="6520" w:type="dxa"/>
          </w:tcPr>
          <w:p w14:paraId="28561340" w14:textId="4E58903C" w:rsidR="00B03069" w:rsidRPr="001D7FA7" w:rsidRDefault="001D7FA7" w:rsidP="007F5B4F">
            <w:pPr>
              <w:rPr>
                <w:rFonts w:ascii="Arial" w:hAnsi="Arial" w:cs="Arial"/>
                <w:sz w:val="20"/>
                <w:szCs w:val="20"/>
              </w:rPr>
            </w:pPr>
            <w:r w:rsidRPr="001D7FA7">
              <w:rPr>
                <w:rFonts w:ascii="Arial" w:hAnsi="Arial" w:cs="Arial"/>
                <w:sz w:val="20"/>
                <w:szCs w:val="20"/>
              </w:rPr>
              <w:t>Адреса поставки (</w:t>
            </w:r>
            <w:r w:rsidRPr="001D7FA7">
              <w:rPr>
                <w:rFonts w:ascii="Arial" w:eastAsiaTheme="majorEastAsia" w:hAnsi="Arial" w:cs="Arial"/>
                <w:sz w:val="20"/>
                <w:szCs w:val="20"/>
              </w:rPr>
              <w:t>Доставка осуществляется за счет Поставщика) указаны в Приложении №3 – Тендерное задание.</w:t>
            </w:r>
          </w:p>
        </w:tc>
      </w:tr>
      <w:tr w:rsidR="00B03069" w:rsidRPr="0028275F" w14:paraId="28CF1F0E" w14:textId="77777777" w:rsidTr="00884A8B">
        <w:tc>
          <w:tcPr>
            <w:tcW w:w="439" w:type="dxa"/>
          </w:tcPr>
          <w:p w14:paraId="28911EF2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64" w:type="dxa"/>
          </w:tcPr>
          <w:p w14:paraId="625D0374" w14:textId="77777777" w:rsidR="00B03069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Порядок подачи заявок</w:t>
            </w:r>
          </w:p>
        </w:tc>
        <w:tc>
          <w:tcPr>
            <w:tcW w:w="6520" w:type="dxa"/>
          </w:tcPr>
          <w:p w14:paraId="255A554E" w14:textId="526DB39A" w:rsidR="0028275F" w:rsidRPr="001D7FA7" w:rsidRDefault="0028275F" w:rsidP="00135CDD">
            <w:pPr>
              <w:pStyle w:val="1"/>
              <w:spacing w:before="0" w:beforeAutospacing="0" w:after="0" w:afterAutospacing="0"/>
              <w:jc w:val="both"/>
              <w:rPr>
                <w:rStyle w:val="a4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 w:rsidRPr="001D7FA7">
              <w:rPr>
                <w:rStyle w:val="a4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Для участия в конкурсном отборе Участник подаёт заявку на сайте </w:t>
            </w:r>
            <w:r w:rsidR="0082354B" w:rsidRPr="0082354B">
              <w:rPr>
                <w:rStyle w:val="a4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https://business.roseltorg.ru/</w:t>
            </w:r>
            <w:r w:rsidRPr="001D7FA7">
              <w:rPr>
                <w:rStyle w:val="a4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 (далее – ЭТП) в соответствии с Регламентом работы ЭТП. </w:t>
            </w:r>
            <w:bookmarkStart w:id="0" w:name="_GoBack"/>
            <w:bookmarkEnd w:id="0"/>
          </w:p>
          <w:p w14:paraId="158754D9" w14:textId="77777777" w:rsidR="0028275F" w:rsidRPr="001D7FA7" w:rsidRDefault="0028275F" w:rsidP="00135CDD">
            <w:pPr>
              <w:pStyle w:val="1"/>
              <w:spacing w:before="0" w:beforeAutospacing="0" w:after="0" w:afterAutospacing="0"/>
              <w:jc w:val="both"/>
              <w:rPr>
                <w:rStyle w:val="a4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 w:rsidRPr="001D7FA7">
              <w:rPr>
                <w:rStyle w:val="a4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Участник вправе подать заявку в любое время с момента размещения информации о проводимом конкурсном отборе (далее – Тендер), но не позднее даты и времени окончания срока подачи заявок. </w:t>
            </w:r>
          </w:p>
          <w:p w14:paraId="03CED590" w14:textId="77777777" w:rsidR="0028275F" w:rsidRPr="001D7FA7" w:rsidRDefault="0028275F" w:rsidP="00135CDD">
            <w:pPr>
              <w:jc w:val="both"/>
              <w:rPr>
                <w:rStyle w:val="a4"/>
                <w:rFonts w:ascii="Arial" w:hAnsi="Arial" w:cs="Arial"/>
                <w:i/>
                <w:iCs/>
                <w:color w:val="000000"/>
                <w:sz w:val="20"/>
                <w:szCs w:val="20"/>
                <w:u w:val="none"/>
              </w:rPr>
            </w:pPr>
            <w:r w:rsidRPr="001D7FA7">
              <w:rPr>
                <w:rStyle w:val="a4"/>
                <w:rFonts w:ascii="Arial" w:hAnsi="Arial" w:cs="Arial"/>
                <w:color w:val="000000"/>
                <w:sz w:val="20"/>
                <w:szCs w:val="20"/>
                <w:u w:val="none"/>
              </w:rPr>
              <w:t>Приём заявок прекращается после окончания срока подачи заявок, установленного в извещении о проведении Тендера на ЭТП.</w:t>
            </w:r>
          </w:p>
          <w:p w14:paraId="30E3A8CA" w14:textId="77777777" w:rsidR="00B03069" w:rsidRPr="001D7FA7" w:rsidRDefault="0028275F" w:rsidP="00135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FA7">
              <w:rPr>
                <w:rStyle w:val="a4"/>
                <w:rFonts w:ascii="Arial" w:eastAsia="SimSun" w:hAnsi="Arial" w:cs="Arial"/>
                <w:color w:val="000000"/>
                <w:sz w:val="20"/>
                <w:szCs w:val="20"/>
                <w:u w:val="none"/>
                <w:lang w:eastAsia="zh-C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28275F" w:rsidRPr="0028275F" w14:paraId="212B43B1" w14:textId="77777777" w:rsidTr="00884A8B">
        <w:tc>
          <w:tcPr>
            <w:tcW w:w="439" w:type="dxa"/>
          </w:tcPr>
          <w:p w14:paraId="2CE7357A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64" w:type="dxa"/>
          </w:tcPr>
          <w:p w14:paraId="3CFB578C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Требования к содержанию, форме, оформлению и составу заявки (тендерного предложения)</w:t>
            </w:r>
          </w:p>
        </w:tc>
        <w:tc>
          <w:tcPr>
            <w:tcW w:w="6520" w:type="dxa"/>
          </w:tcPr>
          <w:p w14:paraId="115A619D" w14:textId="77777777" w:rsidR="0028275F" w:rsidRPr="0028275F" w:rsidRDefault="0028275F" w:rsidP="00135CD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Документы и сведения, подтверждающие соответствие Участника Тендера (далее – Участник) требованиям, предъявляемым к Участникам Тендера и к закупаемой продукции, предоставляются в составе заявки на участие в Тендере, оформленной в соответствии с п. 11 настоящей документации о проведении конкурсного отбора.</w:t>
            </w:r>
          </w:p>
          <w:p w14:paraId="535F9003" w14:textId="77777777" w:rsidR="0028275F" w:rsidRPr="0028275F" w:rsidRDefault="0028275F" w:rsidP="00135CD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424A3FA" w14:textId="77777777" w:rsidR="0028275F" w:rsidRPr="0028275F" w:rsidRDefault="0028275F" w:rsidP="00135CDD">
            <w:pPr>
              <w:pStyle w:val="a5"/>
              <w:jc w:val="both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28275F">
              <w:rPr>
                <w:rFonts w:ascii="Arial" w:hAnsi="Arial"/>
                <w:i w:val="0"/>
                <w:iCs w:val="0"/>
                <w:sz w:val="20"/>
                <w:szCs w:val="20"/>
              </w:rPr>
              <w:t>Заявка, документы, входящие в её состав, должны быть составлены на русском языке, за исключением документов, оригиналы которых выданы третьими лицами на иностранном языке. Такие документы должны быть предоставлены на языке оригинала с обязательным  приложением перевода этих документов на русский язык, заверенным в установленном порядке (документы, полученные из-за границы, должны быть апостилированы с нотариально удостоверенным переводом на русский язык). При выявлении расхождений между текстом на  русском языке и на языке оригинала, преимущество будет отдано тексту на русском языке. Заказчик вправе не рассматривать документы, не переведенные на русский язык.</w:t>
            </w:r>
          </w:p>
          <w:p w14:paraId="5CB35BFA" w14:textId="77777777" w:rsidR="0028275F" w:rsidRPr="0028275F" w:rsidRDefault="0028275F" w:rsidP="00135CD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 xml:space="preserve">Срок действия предложения Участника, содержащегося в заявке, не должен быть менее 60 (Шестидесяти) календарных дней со дня подачи заявки. </w:t>
            </w:r>
          </w:p>
          <w:p w14:paraId="67DC5B76" w14:textId="77777777" w:rsidR="0028275F" w:rsidRPr="0028275F" w:rsidRDefault="0028275F" w:rsidP="00135CD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ADAF50" w14:textId="77777777" w:rsidR="0028275F" w:rsidRPr="0028275F" w:rsidRDefault="0028275F" w:rsidP="00135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Заявка, а также документы, входящие в состав зая</w:t>
            </w:r>
            <w:r w:rsidR="006061AA">
              <w:rPr>
                <w:rFonts w:ascii="Arial" w:hAnsi="Arial" w:cs="Arial"/>
                <w:sz w:val="20"/>
                <w:szCs w:val="20"/>
              </w:rPr>
              <w:t xml:space="preserve">вки, направляются на сайте ЭТП </w:t>
            </w:r>
            <w:r w:rsidRPr="0028275F">
              <w:rPr>
                <w:rFonts w:ascii="Arial" w:hAnsi="Arial" w:cs="Arial"/>
                <w:sz w:val="20"/>
                <w:szCs w:val="20"/>
              </w:rPr>
              <w:t>в форме электронных документов, в соответствии с регламентом работы электронной торговой площадки (далее – Регламент работы ЭТП).</w:t>
            </w:r>
          </w:p>
        </w:tc>
      </w:tr>
      <w:tr w:rsidR="0028275F" w:rsidRPr="0028275F" w14:paraId="3168F9D5" w14:textId="77777777" w:rsidTr="00884A8B">
        <w:tc>
          <w:tcPr>
            <w:tcW w:w="439" w:type="dxa"/>
          </w:tcPr>
          <w:p w14:paraId="13D0968D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64" w:type="dxa"/>
          </w:tcPr>
          <w:p w14:paraId="442C4A02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Требования к Участникам</w:t>
            </w:r>
          </w:p>
        </w:tc>
        <w:tc>
          <w:tcPr>
            <w:tcW w:w="6520" w:type="dxa"/>
          </w:tcPr>
          <w:p w14:paraId="721FFDB3" w14:textId="77777777" w:rsidR="0028275F" w:rsidRPr="0028275F" w:rsidRDefault="0028275F" w:rsidP="0028275F">
            <w:p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К участию в Тендере допускаются Участники, которые должны соответствовать требованиям, предъявляемым в соответствии с законодательством Российской Федерации к лицам, осуществляющим поставку Оборудования, являющегося предметом Тендера, в том числе к участникам предъявляются следующие требования:</w:t>
            </w:r>
          </w:p>
          <w:p w14:paraId="5054A719" w14:textId="77777777" w:rsidR="0028275F" w:rsidRPr="0028275F" w:rsidRDefault="0028275F" w:rsidP="0028275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быть правомочным заключать договор;</w:t>
            </w:r>
          </w:p>
          <w:p w14:paraId="5A9B59A6" w14:textId="77777777" w:rsidR="0028275F" w:rsidRPr="0028275F" w:rsidRDefault="0028275F" w:rsidP="0028275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не находиться в процессе реорганизации, ликвидации или банкротства;</w:t>
            </w:r>
          </w:p>
          <w:p w14:paraId="14CB20E8" w14:textId="77777777" w:rsidR="0028275F" w:rsidRPr="0028275F" w:rsidRDefault="0028275F" w:rsidP="0028275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 xml:space="preserve">не являться юридическим лицом, на имущество которого наложен арест по решению суда, административного органа и (или) экономическая деятельность, которого приостановлена; </w:t>
            </w:r>
          </w:p>
          <w:p w14:paraId="4FBA1176" w14:textId="77777777" w:rsidR="0028275F" w:rsidRPr="0028275F" w:rsidRDefault="0028275F" w:rsidP="0028275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 xml:space="preserve">не иметь за прошедший календарный год задолженности по начисленным налогам, сборам и иным обязательным платежам в бюджеты любого уровня или государственные внебюджетные фонды, размер которой превышает двадцать пять процентов балансовой стоимости активов, определяемой по данным бухгалтерской отчетности за последний завершенный отчетный период; </w:t>
            </w:r>
          </w:p>
          <w:p w14:paraId="303CCA03" w14:textId="77777777" w:rsidR="0028275F" w:rsidRPr="0028275F" w:rsidRDefault="0028275F" w:rsidP="0028275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обладать профессиональной компетентностью, финансовыми и трудовыми (кадровыми) ресурсами, оборудованием и другими материальными возможностями, надежностью, опытом и репутацией, необходимыми для исполнения договора;</w:t>
            </w:r>
          </w:p>
          <w:p w14:paraId="271EAF61" w14:textId="77777777" w:rsidR="0028275F" w:rsidRPr="0028275F" w:rsidRDefault="0028275F" w:rsidP="0028275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не быть включенным в реестр недобросовестных поставщиков, предусмотренный федеральными законами «О закупках товаров, работ, услуг отдельными видами юридических лиц» № 223-ФЗ от 18.07.2011г., «О контрактной системе в сфере закупок товаров, работ, услуг для обеспечения государственных и муниципальных нужд» № 44-ФЗ от 05.04.2013г.;</w:t>
            </w:r>
          </w:p>
          <w:p w14:paraId="734A1715" w14:textId="7EFC151A" w:rsidR="0028275F" w:rsidRDefault="0028275F" w:rsidP="000A3365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иметь срок регистрации организации не менее 2 лет;</w:t>
            </w:r>
          </w:p>
          <w:p w14:paraId="538E8D12" w14:textId="1EC6C575" w:rsidR="001109BE" w:rsidRPr="000A3365" w:rsidRDefault="001109BE" w:rsidP="000A3365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иметь л</w:t>
            </w:r>
            <w:r w:rsidRPr="00725D86">
              <w:rPr>
                <w:rFonts w:ascii="Arial" w:hAnsi="Arial"/>
                <w:i w:val="0"/>
              </w:rPr>
              <w:t>ицензи</w:t>
            </w:r>
            <w:r>
              <w:rPr>
                <w:rFonts w:ascii="Arial" w:hAnsi="Arial"/>
                <w:i w:val="0"/>
              </w:rPr>
              <w:t>и</w:t>
            </w:r>
            <w:r w:rsidRPr="00725D86">
              <w:rPr>
                <w:rFonts w:ascii="Arial" w:hAnsi="Arial"/>
                <w:i w:val="0"/>
              </w:rPr>
              <w:t xml:space="preserve"> и сертификат</w:t>
            </w:r>
            <w:r>
              <w:rPr>
                <w:rFonts w:ascii="Arial" w:hAnsi="Arial"/>
                <w:i w:val="0"/>
              </w:rPr>
              <w:t>ы</w:t>
            </w:r>
            <w:r w:rsidRPr="00725D86">
              <w:rPr>
                <w:rFonts w:ascii="Arial" w:hAnsi="Arial"/>
                <w:i w:val="0"/>
              </w:rPr>
              <w:t>, необходимы</w:t>
            </w:r>
            <w:r>
              <w:rPr>
                <w:rFonts w:ascii="Arial" w:hAnsi="Arial"/>
                <w:i w:val="0"/>
              </w:rPr>
              <w:t>е</w:t>
            </w:r>
            <w:r w:rsidRPr="00725D86">
              <w:rPr>
                <w:rFonts w:ascii="Arial" w:hAnsi="Arial"/>
                <w:i w:val="0"/>
              </w:rPr>
              <w:t xml:space="preserve"> для осуществления деятельности организации на территории Российской Федерации</w:t>
            </w:r>
            <w:r>
              <w:rPr>
                <w:rFonts w:ascii="Arial" w:hAnsi="Arial"/>
                <w:i w:val="0"/>
              </w:rPr>
              <w:t xml:space="preserve"> по предмету тендера;</w:t>
            </w:r>
          </w:p>
          <w:p w14:paraId="7C647776" w14:textId="77777777" w:rsidR="0028275F" w:rsidRDefault="0028275F" w:rsidP="0028275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отсутствие негативного опыта работы с АО «Экспобанк»;</w:t>
            </w:r>
          </w:p>
          <w:p w14:paraId="3547ED5E" w14:textId="3194643E" w:rsidR="0028275F" w:rsidRPr="001109BE" w:rsidRDefault="0028275F" w:rsidP="001109BE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 xml:space="preserve">обладать опытом выполнения аналогичных </w:t>
            </w:r>
            <w:r w:rsidRPr="006037B4">
              <w:rPr>
                <w:rFonts w:ascii="Arial" w:hAnsi="Arial"/>
                <w:i w:val="0"/>
              </w:rPr>
              <w:t>поставок</w:t>
            </w:r>
            <w:r w:rsidR="006037B4" w:rsidRPr="006037B4">
              <w:rPr>
                <w:rFonts w:ascii="Arial" w:hAnsi="Arial"/>
                <w:i w:val="0"/>
              </w:rPr>
              <w:t xml:space="preserve"> Товаров</w:t>
            </w:r>
            <w:r w:rsidR="00882DAB" w:rsidRPr="001109BE">
              <w:rPr>
                <w:rFonts w:ascii="Arial" w:hAnsi="Arial"/>
              </w:rPr>
              <w:t xml:space="preserve"> </w:t>
            </w:r>
          </w:p>
          <w:p w14:paraId="614974BB" w14:textId="725BB9DD" w:rsidR="00986604" w:rsidRDefault="000A3365" w:rsidP="00986604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AC6BA2">
              <w:rPr>
                <w:rFonts w:ascii="Arial" w:hAnsi="Arial"/>
                <w:i w:val="0"/>
              </w:rPr>
              <w:t>п</w:t>
            </w:r>
            <w:r w:rsidR="00852679" w:rsidRPr="00AC6BA2">
              <w:rPr>
                <w:rFonts w:ascii="Arial" w:hAnsi="Arial"/>
                <w:i w:val="0"/>
              </w:rPr>
              <w:t xml:space="preserve">о запросу Заказчика Участник должен предоставить образцы Товара для тестирования по адресу: г. Москва, </w:t>
            </w:r>
            <w:proofErr w:type="spellStart"/>
            <w:r w:rsidR="002A0426" w:rsidRPr="00AC6BA2">
              <w:rPr>
                <w:rFonts w:ascii="Arial" w:hAnsi="Arial"/>
                <w:i w:val="0"/>
              </w:rPr>
              <w:t>Космодамианская</w:t>
            </w:r>
            <w:proofErr w:type="spellEnd"/>
            <w:r w:rsidR="002A0426" w:rsidRPr="00AC6BA2">
              <w:rPr>
                <w:rFonts w:ascii="Arial" w:hAnsi="Arial"/>
                <w:i w:val="0"/>
              </w:rPr>
              <w:t xml:space="preserve"> наб., </w:t>
            </w:r>
            <w:r w:rsidR="007B5D84" w:rsidRPr="00AC6BA2">
              <w:rPr>
                <w:rFonts w:ascii="Arial" w:hAnsi="Arial"/>
                <w:i w:val="0"/>
              </w:rPr>
              <w:t xml:space="preserve">д. </w:t>
            </w:r>
            <w:r w:rsidR="002A0426" w:rsidRPr="00AC6BA2">
              <w:rPr>
                <w:rFonts w:ascii="Arial" w:hAnsi="Arial"/>
                <w:i w:val="0"/>
              </w:rPr>
              <w:t>52</w:t>
            </w:r>
            <w:r w:rsidR="007B5D84" w:rsidRPr="00AC6BA2">
              <w:rPr>
                <w:rFonts w:ascii="Arial" w:hAnsi="Arial"/>
                <w:i w:val="0"/>
              </w:rPr>
              <w:t xml:space="preserve">, </w:t>
            </w:r>
            <w:r w:rsidR="002A0426" w:rsidRPr="00AC6BA2">
              <w:rPr>
                <w:rFonts w:ascii="Arial" w:hAnsi="Arial"/>
                <w:i w:val="0"/>
              </w:rPr>
              <w:t>с</w:t>
            </w:r>
            <w:r w:rsidR="007B5D84" w:rsidRPr="00AC6BA2">
              <w:rPr>
                <w:rFonts w:ascii="Arial" w:hAnsi="Arial"/>
                <w:i w:val="0"/>
              </w:rPr>
              <w:t xml:space="preserve">тр. </w:t>
            </w:r>
            <w:r w:rsidR="002A0426" w:rsidRPr="00AC6BA2">
              <w:rPr>
                <w:rFonts w:ascii="Arial" w:hAnsi="Arial"/>
                <w:i w:val="0"/>
              </w:rPr>
              <w:t>7.</w:t>
            </w:r>
            <w:r w:rsidR="00852679" w:rsidRPr="00AC6BA2">
              <w:rPr>
                <w:rFonts w:ascii="Arial" w:hAnsi="Arial"/>
                <w:i w:val="0"/>
              </w:rPr>
              <w:t xml:space="preserve"> </w:t>
            </w:r>
          </w:p>
          <w:p w14:paraId="43F63CC9" w14:textId="43CB0E26" w:rsidR="00986604" w:rsidRPr="00986604" w:rsidRDefault="00986604" w:rsidP="00986604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Товар должен быть сертифицирован.</w:t>
            </w:r>
          </w:p>
          <w:p w14:paraId="34A5B211" w14:textId="77777777" w:rsidR="004243F7" w:rsidRPr="0028275F" w:rsidRDefault="004243F7" w:rsidP="004243F7">
            <w:pPr>
              <w:pStyle w:val="a7"/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</w:p>
          <w:p w14:paraId="53AD10C3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Коллективные заявки на участие в Тендере не рассматриваются.</w:t>
            </w:r>
          </w:p>
        </w:tc>
      </w:tr>
      <w:tr w:rsidR="0028275F" w:rsidRPr="0028275F" w14:paraId="020E87DE" w14:textId="77777777" w:rsidTr="00884A8B">
        <w:tc>
          <w:tcPr>
            <w:tcW w:w="439" w:type="dxa"/>
          </w:tcPr>
          <w:p w14:paraId="234536EC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64" w:type="dxa"/>
          </w:tcPr>
          <w:p w14:paraId="3158CDB5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Перечень документов, предоставляемых в составе заявки</w:t>
            </w:r>
          </w:p>
        </w:tc>
        <w:tc>
          <w:tcPr>
            <w:tcW w:w="6520" w:type="dxa"/>
          </w:tcPr>
          <w:p w14:paraId="36D867A7" w14:textId="77777777" w:rsidR="0028275F" w:rsidRPr="0028275F" w:rsidRDefault="0028275F" w:rsidP="0028275F">
            <w:pPr>
              <w:spacing w:line="264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В составе заявки на участие в Тендере Участник должен предоставить следующие документы:</w:t>
            </w:r>
          </w:p>
          <w:p w14:paraId="270D55C6" w14:textId="77777777" w:rsidR="0028275F" w:rsidRPr="0028275F" w:rsidRDefault="0028275F" w:rsidP="0028275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Анкета участника и согласие на обработку персональных данных в соответствии с Приложением №1 к настоящей документации;</w:t>
            </w:r>
          </w:p>
          <w:p w14:paraId="45A05A2E" w14:textId="189A56F8" w:rsidR="0028275F" w:rsidRPr="001D2541" w:rsidRDefault="0028275F" w:rsidP="0028275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1D2541">
              <w:rPr>
                <w:rFonts w:ascii="Arial" w:hAnsi="Arial"/>
                <w:i w:val="0"/>
              </w:rPr>
              <w:t>Тендерное предложение в соответствии с Приложением №2 к настоящей документации</w:t>
            </w:r>
            <w:r w:rsidR="0029451E" w:rsidRPr="001D2541">
              <w:rPr>
                <w:rFonts w:ascii="Arial" w:hAnsi="Arial"/>
                <w:i w:val="0"/>
              </w:rPr>
              <w:t xml:space="preserve"> в формате </w:t>
            </w:r>
            <w:r w:rsidR="0029451E" w:rsidRPr="001D2541">
              <w:rPr>
                <w:rFonts w:ascii="Arial" w:hAnsi="Arial"/>
                <w:i w:val="0"/>
                <w:lang w:val="en-US"/>
              </w:rPr>
              <w:t>pdf</w:t>
            </w:r>
            <w:r w:rsidR="0029451E" w:rsidRPr="001D2541">
              <w:rPr>
                <w:rFonts w:ascii="Arial" w:hAnsi="Arial"/>
                <w:i w:val="0"/>
              </w:rPr>
              <w:t xml:space="preserve">, а также в формате </w:t>
            </w:r>
            <w:r w:rsidR="0029451E" w:rsidRPr="001D2541">
              <w:rPr>
                <w:rFonts w:ascii="Arial" w:hAnsi="Arial"/>
                <w:i w:val="0"/>
                <w:lang w:val="en-US"/>
              </w:rPr>
              <w:t>doc</w:t>
            </w:r>
            <w:r w:rsidRPr="001D2541">
              <w:rPr>
                <w:rFonts w:ascii="Arial" w:hAnsi="Arial"/>
                <w:i w:val="0"/>
              </w:rPr>
              <w:t>;</w:t>
            </w:r>
          </w:p>
          <w:p w14:paraId="33B07AF7" w14:textId="3A532551" w:rsidR="00E3006A" w:rsidRPr="001D2541" w:rsidRDefault="0028275F" w:rsidP="0028275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1D2541">
              <w:rPr>
                <w:rFonts w:ascii="Arial" w:hAnsi="Arial"/>
                <w:i w:val="0"/>
              </w:rPr>
              <w:t>Справка об опыте выполнения аналогичных поставок</w:t>
            </w:r>
            <w:r w:rsidR="00882DAB" w:rsidRPr="001D2541">
              <w:rPr>
                <w:rFonts w:ascii="Arial" w:hAnsi="Arial"/>
                <w:i w:val="0"/>
              </w:rPr>
              <w:t xml:space="preserve"> Товара</w:t>
            </w:r>
            <w:r w:rsidR="00450A06" w:rsidRPr="001D2541">
              <w:rPr>
                <w:rFonts w:ascii="Arial" w:hAnsi="Arial"/>
                <w:i w:val="0"/>
              </w:rPr>
              <w:t xml:space="preserve"> в соответствии с Приложением №4</w:t>
            </w:r>
            <w:r w:rsidR="001D2541">
              <w:rPr>
                <w:rFonts w:ascii="Arial" w:hAnsi="Arial"/>
                <w:i w:val="0"/>
              </w:rPr>
              <w:t xml:space="preserve">, </w:t>
            </w:r>
            <w:r w:rsidR="000329D9" w:rsidRPr="001D2541">
              <w:rPr>
                <w:rFonts w:ascii="Arial" w:hAnsi="Arial"/>
                <w:i w:val="0"/>
              </w:rPr>
              <w:t>копи</w:t>
            </w:r>
            <w:r w:rsidR="00882DAB" w:rsidRPr="001D2541">
              <w:rPr>
                <w:rFonts w:ascii="Arial" w:hAnsi="Arial"/>
                <w:i w:val="0"/>
              </w:rPr>
              <w:t>и</w:t>
            </w:r>
            <w:r w:rsidR="000329D9" w:rsidRPr="001D2541">
              <w:rPr>
                <w:rFonts w:ascii="Arial" w:hAnsi="Arial"/>
                <w:i w:val="0"/>
              </w:rPr>
              <w:t xml:space="preserve"> договоров</w:t>
            </w:r>
            <w:r w:rsidR="00882DAB" w:rsidRPr="001D2541">
              <w:rPr>
                <w:rFonts w:ascii="Arial" w:hAnsi="Arial"/>
                <w:i w:val="0"/>
              </w:rPr>
              <w:t xml:space="preserve">, </w:t>
            </w:r>
            <w:r w:rsidR="007A7055" w:rsidRPr="001D2541">
              <w:rPr>
                <w:rFonts w:ascii="Arial" w:hAnsi="Arial"/>
                <w:i w:val="0"/>
              </w:rPr>
              <w:t>указанных в</w:t>
            </w:r>
            <w:r w:rsidR="00882DAB" w:rsidRPr="001D2541">
              <w:rPr>
                <w:rFonts w:ascii="Arial" w:hAnsi="Arial"/>
                <w:i w:val="0"/>
              </w:rPr>
              <w:t xml:space="preserve"> Справке об опыте</w:t>
            </w:r>
            <w:r w:rsidR="000329D9" w:rsidRPr="001D2541">
              <w:rPr>
                <w:rFonts w:ascii="Arial" w:hAnsi="Arial"/>
                <w:i w:val="0"/>
              </w:rPr>
              <w:t xml:space="preserve"> и копи</w:t>
            </w:r>
            <w:r w:rsidR="00882DAB" w:rsidRPr="001D2541">
              <w:rPr>
                <w:rFonts w:ascii="Arial" w:hAnsi="Arial"/>
                <w:i w:val="0"/>
              </w:rPr>
              <w:t>и</w:t>
            </w:r>
            <w:r w:rsidR="000329D9" w:rsidRPr="001D2541">
              <w:rPr>
                <w:rFonts w:ascii="Arial" w:hAnsi="Arial"/>
                <w:i w:val="0"/>
              </w:rPr>
              <w:t xml:space="preserve"> товарных накладных, подт</w:t>
            </w:r>
            <w:r w:rsidR="00882DAB" w:rsidRPr="001D2541">
              <w:rPr>
                <w:rFonts w:ascii="Arial" w:hAnsi="Arial"/>
                <w:i w:val="0"/>
              </w:rPr>
              <w:t xml:space="preserve">верждающих факт поставки </w:t>
            </w:r>
            <w:r w:rsidR="007A7055" w:rsidRPr="001D2541">
              <w:rPr>
                <w:rFonts w:ascii="Arial" w:hAnsi="Arial"/>
                <w:i w:val="0"/>
              </w:rPr>
              <w:t>товара;</w:t>
            </w:r>
          </w:p>
          <w:p w14:paraId="146A30EC" w14:textId="77777777" w:rsidR="0028275F" w:rsidRDefault="0028275F" w:rsidP="0028275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E3006A">
              <w:rPr>
                <w:rFonts w:ascii="Arial" w:hAnsi="Arial"/>
                <w:i w:val="0"/>
              </w:rPr>
              <w:t>Документы, подтверждающие полномочия лица на осуществление действий от имени Участника (решение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доверенности). Если от имени Участника действует иное лицо, заявка дополнительно должна содержать доверенность на осуществле</w:t>
            </w:r>
            <w:r w:rsidR="00E3006A">
              <w:rPr>
                <w:rFonts w:ascii="Arial" w:hAnsi="Arial"/>
                <w:i w:val="0"/>
              </w:rPr>
              <w:t>ние действий от имени Участника;</w:t>
            </w:r>
          </w:p>
          <w:p w14:paraId="48E38362" w14:textId="77777777" w:rsidR="00FD0D9C" w:rsidRPr="009460E5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Для юридических лиц - сканированные копии учредительных документов, заверенные печатью организации и подписью руководителя: устав, лист записи (свидетельство) о государственной регистрации (при наличии), лист записи (свидетельство) о внесении в единый государственный реестр (при наличии);</w:t>
            </w:r>
          </w:p>
          <w:p w14:paraId="5B34228A" w14:textId="77777777" w:rsidR="00FD0D9C" w:rsidRPr="009460E5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Для индивидуальных предпринимателей – сканированные копии документов: свидетельство о постановке на учет в налоговом органе физического лица по месту жительства на территории РФ, лист записи (свидетельство) о внесении записи в Единый реестр индивидуальных предпринимателей;</w:t>
            </w:r>
          </w:p>
          <w:p w14:paraId="7A1DDD19" w14:textId="77777777" w:rsidR="00FD0D9C" w:rsidRPr="009460E5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bCs w:val="0"/>
                <w:iCs w:val="0"/>
              </w:rPr>
            </w:pPr>
            <w:r w:rsidRPr="009460E5">
              <w:rPr>
                <w:rFonts w:ascii="Arial" w:hAnsi="Arial"/>
                <w:i w:val="0"/>
              </w:rPr>
              <w:t>Выписка из ЕГРЮЛ (ОГРНИП) – сканированная копия оригинала (выданная не ранее 2-х месяцев до момента предоставления документов), заверенная печатью организации и подписью руководителя или сформированная Участником самостоятельно в форме электронного документа, подписанного усиленной квалифицированной электронной подписью, с использованием официального сайта ФНС России (</w:t>
            </w:r>
            <w:hyperlink r:id="rId9" w:history="1">
              <w:r w:rsidRPr="009460E5">
                <w:rPr>
                  <w:rFonts w:ascii="Arial" w:hAnsi="Arial"/>
                  <w:i w:val="0"/>
                </w:rPr>
                <w:t>https://service.nalog.ru/vyp/</w:t>
              </w:r>
            </w:hyperlink>
            <w:r w:rsidRPr="009460E5">
              <w:rPr>
                <w:rFonts w:ascii="Arial" w:hAnsi="Arial"/>
                <w:i w:val="0"/>
              </w:rPr>
              <w:t>).</w:t>
            </w:r>
          </w:p>
          <w:p w14:paraId="66B80788" w14:textId="77777777" w:rsidR="00FD0D9C" w:rsidRPr="009460E5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Справка из ФНС об отсутствие просроченной задолженности по налогам и сборам, выданная не более месяца назад от даты направления в Банк Тендерного предложения.</w:t>
            </w:r>
          </w:p>
          <w:p w14:paraId="3D05EB8F" w14:textId="77777777" w:rsidR="00FD0D9C" w:rsidRPr="009460E5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Сканированные копии, заверенные печатью организации и подписью руководителя, бухгалтерского баланса, отчета о прибылях и убытках за последний завершенный финансовый год и последний отчетный период с отметкой налогового органа о приеме, либо копии налоговых деклараций по налогу, уплачиваемому в связи с применением упрощенной системы налогообложения с отметкой налогового органа о приеме за аналогичный период. В случае применения упрощенной системы налогообложения также предоставляется сканированная копия уведомления налоговой инспекции, заверенная печатью организации и подписью руководителя.</w:t>
            </w:r>
          </w:p>
          <w:p w14:paraId="272AB028" w14:textId="77777777" w:rsidR="00FD0D9C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К тендерному предложению обязательно должны прилагаться копии лицензий и разрешений, если их наличие у участника при поставке соответствующих товаров (выполнения работ, оказания услуг) требуется в соответствии с законодательством.</w:t>
            </w:r>
          </w:p>
          <w:p w14:paraId="2BB4B4E4" w14:textId="77777777" w:rsidR="00FD0D9C" w:rsidRPr="009460E5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Письмо с информацией о привлечении Участником к работам третьих лиц (субподрядчиков, агентов и т.д.) с указанием идентификационной информации таких лиц.</w:t>
            </w:r>
          </w:p>
          <w:p w14:paraId="4E8C57CF" w14:textId="77777777" w:rsidR="00FD0D9C" w:rsidRPr="009460E5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Иные документы, которые, по мнению Участника, подтверждают его соответствие установленным требованиям.</w:t>
            </w:r>
          </w:p>
          <w:p w14:paraId="791176E3" w14:textId="77777777" w:rsidR="00FD0D9C" w:rsidRPr="00352840" w:rsidRDefault="00FD0D9C" w:rsidP="00FD0D9C">
            <w:pPr>
              <w:shd w:val="clear" w:color="auto" w:fill="FFFFFF"/>
              <w:tabs>
                <w:tab w:val="left" w:pos="1080"/>
              </w:tabs>
              <w:ind w:left="99"/>
              <w:contextualSpacing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35284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Дополнительно по запросу Банка (при необходимости) потенциальные победители тендера предоставляют:</w:t>
            </w:r>
          </w:p>
          <w:p w14:paraId="2E0AE8BD" w14:textId="77777777" w:rsidR="00FD0D9C" w:rsidRPr="009460E5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справку об открытых счетах организации (ИП), персональных данных генерального директора (единоличного исполнительного органа), с прикрепленным согласием на обработку персональных данных согласно приложения в Анкете участника (Приложение №</w:t>
            </w:r>
            <w:r w:rsidR="008F281F">
              <w:rPr>
                <w:rFonts w:ascii="Arial" w:hAnsi="Arial"/>
                <w:i w:val="0"/>
              </w:rPr>
              <w:t>1</w:t>
            </w:r>
            <w:r w:rsidRPr="009460E5">
              <w:rPr>
                <w:rFonts w:ascii="Arial" w:hAnsi="Arial"/>
                <w:i w:val="0"/>
              </w:rPr>
              <w:t>).</w:t>
            </w:r>
          </w:p>
          <w:p w14:paraId="738F6151" w14:textId="77777777" w:rsidR="00FD0D9C" w:rsidRPr="009460E5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копию паспорта руководителя юридического лица, копия паспорта ИП, первый лист и лист с регистрацией,</w:t>
            </w:r>
          </w:p>
          <w:p w14:paraId="5E954547" w14:textId="77777777" w:rsidR="00FD0D9C" w:rsidRPr="009460E5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справки из банков об оборотах по всем расчетным счетам за последние 3 месяца,</w:t>
            </w:r>
          </w:p>
          <w:p w14:paraId="1F8FA184" w14:textId="77777777" w:rsidR="00FD0D9C" w:rsidRPr="009460E5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договор аренды, субаренды, и/или документы, подтверждающие право собственности, в отношении адреса фактической деятельности участника тендера;</w:t>
            </w:r>
          </w:p>
          <w:p w14:paraId="64340DEE" w14:textId="77777777" w:rsidR="00FD0D9C" w:rsidRDefault="00FD0D9C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копию антикоррупционной политики или иного внутреннего нормативного документа Участника тендера, а также третьих лиц (субподрядчиков, агентов и т.д. – при наличии), определяющего меры по управлению коррупционными рисками (при наличии);</w:t>
            </w:r>
          </w:p>
          <w:p w14:paraId="3C076084" w14:textId="77777777" w:rsidR="00E3006A" w:rsidRPr="00FD0D9C" w:rsidRDefault="00EA46D6" w:rsidP="00FD0D9C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информацию о наличии/</w:t>
            </w:r>
            <w:r w:rsidR="00FD0D9C" w:rsidRPr="00FD0D9C">
              <w:rPr>
                <w:rFonts w:ascii="Arial" w:hAnsi="Arial"/>
                <w:i w:val="0"/>
              </w:rPr>
              <w:t>отсутствии прямых или косвенных связей Участника тендера/ третьих лиц (субподрядчиков и т.д. – при наличии), их руководителей, акционеров с публичными должностными лицами, а также, с владельцами (участниками), должностными лицами и сотрудниками Банка.</w:t>
            </w:r>
          </w:p>
        </w:tc>
      </w:tr>
      <w:tr w:rsidR="0028275F" w:rsidRPr="0028275F" w14:paraId="2A28C68A" w14:textId="77777777" w:rsidTr="00884A8B">
        <w:tc>
          <w:tcPr>
            <w:tcW w:w="439" w:type="dxa"/>
          </w:tcPr>
          <w:p w14:paraId="027EEFF2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64" w:type="dxa"/>
          </w:tcPr>
          <w:p w14:paraId="5AC7D568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Прочие условия</w:t>
            </w:r>
          </w:p>
        </w:tc>
        <w:tc>
          <w:tcPr>
            <w:tcW w:w="6520" w:type="dxa"/>
          </w:tcPr>
          <w:p w14:paraId="3F52D3FD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Любая информация, прямо или косвенно связанная с проводимым конкурсным отбором и которая не была объявлена публичной является конфиденциальной.</w:t>
            </w:r>
          </w:p>
          <w:p w14:paraId="679B619B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FC6933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Участники самостоятельно несут все расходы, связанные с подготовкой и подачей предложений в рамках тендера, а Банк по этим расходам не отвечает и не имеет обязательств, независимо от хода и результатов тендера.</w:t>
            </w:r>
          </w:p>
          <w:p w14:paraId="445CA6F7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7E189D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Банк, вправе отказаться от проведения Тендера на любом этапе вплоть до заключения договора.</w:t>
            </w:r>
          </w:p>
          <w:p w14:paraId="4D83126E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66E62B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Тендер, проводимый в соответствие с настоящей Документацией, не является способом заключения договора на торгах, публичным обещанием награды, публичным конкурсом, предварительным договором в смысле, заложенном гражданским законодательством РФ.</w:t>
            </w:r>
          </w:p>
          <w:p w14:paraId="5E98E226" w14:textId="77777777" w:rsidR="0028275F" w:rsidRPr="0028275F" w:rsidRDefault="0028275F" w:rsidP="0028275F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Размещение Заказчиком Приглашения на участие в тендере является приглашением делать оферты и должно рассматриваться Участниками тендера с учетом этого. Тендерное предложение Участника тендера расценивается в качестве оферты. В таком случае акцептом оферты признается подписание договора Заказчиком.</w:t>
            </w:r>
          </w:p>
        </w:tc>
      </w:tr>
      <w:tr w:rsidR="0028275F" w:rsidRPr="0028275F" w14:paraId="553DE8D6" w14:textId="77777777" w:rsidTr="00884A8B">
        <w:tc>
          <w:tcPr>
            <w:tcW w:w="439" w:type="dxa"/>
            <w:shd w:val="clear" w:color="auto" w:fill="BDD6EE" w:themeFill="accent1" w:themeFillTint="66"/>
          </w:tcPr>
          <w:p w14:paraId="795563D6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484" w:type="dxa"/>
            <w:gridSpan w:val="2"/>
            <w:shd w:val="clear" w:color="auto" w:fill="BDD6EE" w:themeFill="accent1" w:themeFillTint="66"/>
          </w:tcPr>
          <w:p w14:paraId="5BE4026D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 xml:space="preserve">Приложения к </w:t>
            </w:r>
            <w:r w:rsidRPr="002827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документации о проведении конкурсного отбора</w:t>
            </w:r>
          </w:p>
        </w:tc>
      </w:tr>
      <w:tr w:rsidR="0028275F" w:rsidRPr="0028275F" w14:paraId="7B16B2D1" w14:textId="77777777" w:rsidTr="00884A8B">
        <w:tc>
          <w:tcPr>
            <w:tcW w:w="439" w:type="dxa"/>
          </w:tcPr>
          <w:p w14:paraId="431A4065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4" w:type="dxa"/>
            <w:gridSpan w:val="2"/>
          </w:tcPr>
          <w:p w14:paraId="612536AF" w14:textId="77777777" w:rsidR="0028275F" w:rsidRPr="001D2541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2541">
              <w:rPr>
                <w:rFonts w:ascii="Arial" w:hAnsi="Arial" w:cs="Arial"/>
                <w:sz w:val="20"/>
                <w:szCs w:val="20"/>
              </w:rPr>
              <w:t>1. Приложение 1 – Форма Анкеты Участника</w:t>
            </w:r>
          </w:p>
          <w:p w14:paraId="6BAFC92A" w14:textId="22CB6F04" w:rsidR="0028275F" w:rsidRPr="001D2541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2541">
              <w:rPr>
                <w:rFonts w:ascii="Arial" w:hAnsi="Arial" w:cs="Arial"/>
                <w:sz w:val="20"/>
                <w:szCs w:val="20"/>
              </w:rPr>
              <w:t>2. Приложение 2 – Форма тендерного предложения</w:t>
            </w:r>
            <w:r w:rsidR="008F281F" w:rsidRPr="001D25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C5382F" w14:textId="716EB714" w:rsidR="0028275F" w:rsidRPr="001D2541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2541">
              <w:rPr>
                <w:rFonts w:ascii="Arial" w:hAnsi="Arial" w:cs="Arial"/>
                <w:sz w:val="20"/>
                <w:szCs w:val="20"/>
              </w:rPr>
              <w:t xml:space="preserve">3. Приложение 3 – </w:t>
            </w:r>
            <w:r w:rsidR="004B16E2" w:rsidRPr="001D2541">
              <w:rPr>
                <w:rFonts w:ascii="Arial" w:hAnsi="Arial" w:cs="Arial"/>
                <w:sz w:val="20"/>
                <w:szCs w:val="20"/>
              </w:rPr>
              <w:t>Те</w:t>
            </w:r>
            <w:r w:rsidR="008F281F" w:rsidRPr="001D2541">
              <w:rPr>
                <w:rFonts w:ascii="Arial" w:hAnsi="Arial" w:cs="Arial"/>
                <w:sz w:val="20"/>
                <w:szCs w:val="20"/>
              </w:rPr>
              <w:t>ндерное</w:t>
            </w:r>
            <w:r w:rsidR="004B16E2" w:rsidRPr="001D2541">
              <w:rPr>
                <w:rFonts w:ascii="Arial" w:hAnsi="Arial" w:cs="Arial"/>
                <w:sz w:val="20"/>
                <w:szCs w:val="20"/>
              </w:rPr>
              <w:t xml:space="preserve"> задание</w:t>
            </w:r>
            <w:r w:rsidR="008F281F" w:rsidRPr="001D25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093A85" w14:textId="77777777" w:rsidR="0028275F" w:rsidRPr="00D96C67" w:rsidRDefault="0028275F" w:rsidP="00BB23A1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1D2541">
              <w:rPr>
                <w:rFonts w:ascii="Arial" w:hAnsi="Arial" w:cs="Arial"/>
                <w:sz w:val="20"/>
                <w:szCs w:val="20"/>
              </w:rPr>
              <w:t>4. Приложение 4 – Форма справки об опыте выполнения аналогичных поставок</w:t>
            </w:r>
          </w:p>
        </w:tc>
      </w:tr>
    </w:tbl>
    <w:p w14:paraId="30D6E61A" w14:textId="77777777" w:rsidR="00B03069" w:rsidRPr="00B03069" w:rsidRDefault="00B03069" w:rsidP="00B03069">
      <w:pPr>
        <w:jc w:val="center"/>
        <w:rPr>
          <w:rFonts w:ascii="Arial" w:hAnsi="Arial" w:cs="Arial"/>
          <w:b/>
          <w:sz w:val="20"/>
          <w:szCs w:val="20"/>
        </w:rPr>
      </w:pPr>
    </w:p>
    <w:sectPr w:rsidR="00B03069" w:rsidRPr="00B03069" w:rsidSect="00E13727">
      <w:headerReference w:type="default" r:id="rId10"/>
      <w:pgSz w:w="11906" w:h="16838"/>
      <w:pgMar w:top="851" w:right="851" w:bottom="1134" w:left="170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42DAC" w14:textId="77777777" w:rsidR="000752C7" w:rsidRDefault="000752C7" w:rsidP="00E13727">
      <w:pPr>
        <w:spacing w:after="0" w:line="240" w:lineRule="auto"/>
      </w:pPr>
      <w:r>
        <w:separator/>
      </w:r>
    </w:p>
  </w:endnote>
  <w:endnote w:type="continuationSeparator" w:id="0">
    <w:p w14:paraId="03E9A866" w14:textId="77777777" w:rsidR="000752C7" w:rsidRDefault="000752C7" w:rsidP="00E1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4FCED" w14:textId="77777777" w:rsidR="000752C7" w:rsidRDefault="000752C7" w:rsidP="00E13727">
      <w:pPr>
        <w:spacing w:after="0" w:line="240" w:lineRule="auto"/>
      </w:pPr>
      <w:r>
        <w:separator/>
      </w:r>
    </w:p>
  </w:footnote>
  <w:footnote w:type="continuationSeparator" w:id="0">
    <w:p w14:paraId="71D917D1" w14:textId="77777777" w:rsidR="000752C7" w:rsidRDefault="000752C7" w:rsidP="00E1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61053" w14:textId="77777777" w:rsidR="00E13727" w:rsidRDefault="00E13727" w:rsidP="00E13727">
    <w:pPr>
      <w:pStyle w:val="a9"/>
      <w:ind w:left="-1134"/>
    </w:pPr>
    <w:r>
      <w:rPr>
        <w:noProof/>
        <w:lang w:eastAsia="ru-RU"/>
      </w:rPr>
      <w:drawing>
        <wp:inline distT="0" distB="0" distL="0" distR="0" wp14:anchorId="248E7912" wp14:editId="08C7801C">
          <wp:extent cx="1133475" cy="161925"/>
          <wp:effectExtent l="0" t="0" r="9525" b="9525"/>
          <wp:docPr id="1" name="Рисунок 1" descr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0B34"/>
    <w:multiLevelType w:val="hybridMultilevel"/>
    <w:tmpl w:val="F0AA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7"/>
    <w:rsid w:val="0002017B"/>
    <w:rsid w:val="000329D9"/>
    <w:rsid w:val="00033620"/>
    <w:rsid w:val="000752C7"/>
    <w:rsid w:val="0008159D"/>
    <w:rsid w:val="000A3365"/>
    <w:rsid w:val="000E3188"/>
    <w:rsid w:val="000F2A50"/>
    <w:rsid w:val="0010192D"/>
    <w:rsid w:val="00102B2E"/>
    <w:rsid w:val="001109BE"/>
    <w:rsid w:val="00123F0E"/>
    <w:rsid w:val="00135CDD"/>
    <w:rsid w:val="00156585"/>
    <w:rsid w:val="001818F6"/>
    <w:rsid w:val="00184455"/>
    <w:rsid w:val="001D2541"/>
    <w:rsid w:val="001D5A35"/>
    <w:rsid w:val="001D7FA7"/>
    <w:rsid w:val="00213888"/>
    <w:rsid w:val="002326BE"/>
    <w:rsid w:val="002406D9"/>
    <w:rsid w:val="0028275F"/>
    <w:rsid w:val="00292D39"/>
    <w:rsid w:val="0029451E"/>
    <w:rsid w:val="002A0426"/>
    <w:rsid w:val="002B2049"/>
    <w:rsid w:val="002C6837"/>
    <w:rsid w:val="003204FD"/>
    <w:rsid w:val="00335103"/>
    <w:rsid w:val="00377C4D"/>
    <w:rsid w:val="003832A3"/>
    <w:rsid w:val="003A05DF"/>
    <w:rsid w:val="003B0A78"/>
    <w:rsid w:val="003C35F5"/>
    <w:rsid w:val="003D4F58"/>
    <w:rsid w:val="004243F7"/>
    <w:rsid w:val="00435B9D"/>
    <w:rsid w:val="00450A06"/>
    <w:rsid w:val="00454209"/>
    <w:rsid w:val="004B16E2"/>
    <w:rsid w:val="004C6888"/>
    <w:rsid w:val="004D6F24"/>
    <w:rsid w:val="004E493F"/>
    <w:rsid w:val="004F1465"/>
    <w:rsid w:val="00511FB7"/>
    <w:rsid w:val="00512507"/>
    <w:rsid w:val="00543138"/>
    <w:rsid w:val="00563891"/>
    <w:rsid w:val="00581A5E"/>
    <w:rsid w:val="00587F26"/>
    <w:rsid w:val="00592A2E"/>
    <w:rsid w:val="005A69E7"/>
    <w:rsid w:val="005B4D76"/>
    <w:rsid w:val="006037B4"/>
    <w:rsid w:val="006061AA"/>
    <w:rsid w:val="007174B3"/>
    <w:rsid w:val="00782E65"/>
    <w:rsid w:val="00782FC7"/>
    <w:rsid w:val="007A7055"/>
    <w:rsid w:val="007B5D84"/>
    <w:rsid w:val="007B702F"/>
    <w:rsid w:val="007F5B4F"/>
    <w:rsid w:val="008055E6"/>
    <w:rsid w:val="0082354B"/>
    <w:rsid w:val="0083126A"/>
    <w:rsid w:val="00852679"/>
    <w:rsid w:val="00877750"/>
    <w:rsid w:val="00882DAB"/>
    <w:rsid w:val="00883060"/>
    <w:rsid w:val="00884A8B"/>
    <w:rsid w:val="008C2028"/>
    <w:rsid w:val="008E1AF8"/>
    <w:rsid w:val="008E29CB"/>
    <w:rsid w:val="008F1780"/>
    <w:rsid w:val="008F281F"/>
    <w:rsid w:val="008F335F"/>
    <w:rsid w:val="00924040"/>
    <w:rsid w:val="00926FC3"/>
    <w:rsid w:val="00934CF3"/>
    <w:rsid w:val="00942688"/>
    <w:rsid w:val="00945CD9"/>
    <w:rsid w:val="0095557B"/>
    <w:rsid w:val="00986604"/>
    <w:rsid w:val="009A123E"/>
    <w:rsid w:val="009B0E96"/>
    <w:rsid w:val="009B125D"/>
    <w:rsid w:val="00A323DB"/>
    <w:rsid w:val="00A41E44"/>
    <w:rsid w:val="00A60136"/>
    <w:rsid w:val="00A7736A"/>
    <w:rsid w:val="00A94B57"/>
    <w:rsid w:val="00AB50DD"/>
    <w:rsid w:val="00AC6381"/>
    <w:rsid w:val="00AC6BA2"/>
    <w:rsid w:val="00AF0B69"/>
    <w:rsid w:val="00B03069"/>
    <w:rsid w:val="00B03381"/>
    <w:rsid w:val="00B05561"/>
    <w:rsid w:val="00B34E77"/>
    <w:rsid w:val="00BB23A1"/>
    <w:rsid w:val="00BD1BFD"/>
    <w:rsid w:val="00C12CFB"/>
    <w:rsid w:val="00C84BB8"/>
    <w:rsid w:val="00D07D1A"/>
    <w:rsid w:val="00D402E9"/>
    <w:rsid w:val="00D84DC4"/>
    <w:rsid w:val="00D96C67"/>
    <w:rsid w:val="00DB4A97"/>
    <w:rsid w:val="00DC0C80"/>
    <w:rsid w:val="00E13727"/>
    <w:rsid w:val="00E3006A"/>
    <w:rsid w:val="00E562B7"/>
    <w:rsid w:val="00E62B0E"/>
    <w:rsid w:val="00E64279"/>
    <w:rsid w:val="00EA46D6"/>
    <w:rsid w:val="00EC1C6E"/>
    <w:rsid w:val="00EF6147"/>
    <w:rsid w:val="00F6121C"/>
    <w:rsid w:val="00F74A66"/>
    <w:rsid w:val="00FD0D9C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B6E5"/>
  <w15:chartTrackingRefBased/>
  <w15:docId w15:val="{E363B278-1388-482D-BF2E-A0B4EED4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8275F"/>
    <w:rPr>
      <w:color w:val="0000FF"/>
      <w:u w:val="single"/>
    </w:rPr>
  </w:style>
  <w:style w:type="paragraph" w:customStyle="1" w:styleId="1">
    <w:name w:val="1"/>
    <w:basedOn w:val="a"/>
    <w:rsid w:val="0028275F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i/>
      <w:iCs/>
      <w:sz w:val="24"/>
      <w:szCs w:val="24"/>
      <w:lang w:eastAsia="ru-RU"/>
    </w:rPr>
  </w:style>
  <w:style w:type="paragraph" w:styleId="a5">
    <w:name w:val="Normal (Web)"/>
    <w:aliases w:val="Обычный (Web),Обычный (веб) Знак Знак,Обычный (Web) Знак Знак Знак"/>
    <w:basedOn w:val="a"/>
    <w:link w:val="a6"/>
    <w:rsid w:val="0028275F"/>
    <w:pPr>
      <w:spacing w:after="0" w:line="240" w:lineRule="auto"/>
    </w:pPr>
    <w:rPr>
      <w:rFonts w:ascii="Times New Roman" w:eastAsia="SimSun" w:hAnsi="Times New Roman" w:cs="Arial"/>
      <w:bCs/>
      <w:i/>
      <w:iCs/>
      <w:noProof/>
      <w:sz w:val="24"/>
      <w:szCs w:val="24"/>
      <w:lang w:eastAsia="zh-CN"/>
    </w:rPr>
  </w:style>
  <w:style w:type="character" w:customStyle="1" w:styleId="a6">
    <w:name w:val="Обычный (веб) Знак"/>
    <w:aliases w:val="Обычный (Web) Знак,Обычный (веб) Знак Знак Знак,Обычный (Web) Знак Знак Знак Знак"/>
    <w:link w:val="a5"/>
    <w:rsid w:val="0028275F"/>
    <w:rPr>
      <w:rFonts w:ascii="Times New Roman" w:eastAsia="SimSun" w:hAnsi="Times New Roman" w:cs="Arial"/>
      <w:bCs/>
      <w:i/>
      <w:iCs/>
      <w:noProof/>
      <w:sz w:val="24"/>
      <w:szCs w:val="24"/>
      <w:lang w:eastAsia="zh-CN"/>
    </w:rPr>
  </w:style>
  <w:style w:type="paragraph" w:styleId="a7">
    <w:name w:val="List Paragraph"/>
    <w:aliases w:val="UL,Абзац маркированнный,Булит 1,Table-Normal,RSHB_Table-Normal,Bullet List,FooterText,numbered,Paragraphe de liste1,lp1,Подпись рисунка,Маркированный список_уровень1,Num Bullet 1,Table Number Paragraph,Bullet Number,Bulletr List Paragraph"/>
    <w:basedOn w:val="a"/>
    <w:link w:val="a8"/>
    <w:qFormat/>
    <w:rsid w:val="0028275F"/>
    <w:pPr>
      <w:spacing w:after="0" w:line="240" w:lineRule="auto"/>
      <w:ind w:left="708"/>
    </w:pPr>
    <w:rPr>
      <w:rFonts w:ascii="NTHarmonica" w:eastAsia="Times New Roman" w:hAnsi="NTHarmonica" w:cs="Arial"/>
      <w:bCs/>
      <w:i/>
      <w:iCs/>
      <w:sz w:val="20"/>
      <w:szCs w:val="20"/>
      <w:lang w:eastAsia="ru-RU"/>
    </w:rPr>
  </w:style>
  <w:style w:type="character" w:customStyle="1" w:styleId="a8">
    <w:name w:val="Абзац списка Знак"/>
    <w:aliases w:val="UL Знак,Абзац маркированнный Знак,Булит 1 Знак,Table-Normal Знак,RSHB_Table-Normal Знак,Bullet List Знак,FooterText Знак,numbered Знак,Paragraphe de liste1 Знак,lp1 Знак,Подпись рисунка Знак,Маркированный список_уровень1 Знак"/>
    <w:link w:val="a7"/>
    <w:uiPriority w:val="99"/>
    <w:locked/>
    <w:rsid w:val="0028275F"/>
    <w:rPr>
      <w:rFonts w:ascii="NTHarmonica" w:eastAsia="Times New Roman" w:hAnsi="NTHarmonica" w:cs="Arial"/>
      <w:bCs/>
      <w:i/>
      <w:i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3727"/>
  </w:style>
  <w:style w:type="paragraph" w:styleId="ab">
    <w:name w:val="footer"/>
    <w:basedOn w:val="a"/>
    <w:link w:val="ac"/>
    <w:uiPriority w:val="99"/>
    <w:unhideWhenUsed/>
    <w:rsid w:val="00E1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3727"/>
  </w:style>
  <w:style w:type="character" w:styleId="ad">
    <w:name w:val="annotation reference"/>
    <w:basedOn w:val="a0"/>
    <w:uiPriority w:val="99"/>
    <w:semiHidden/>
    <w:unhideWhenUsed/>
    <w:rsid w:val="00123F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23F0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23F0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3F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23F0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2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23F0E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110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expo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e.nalog.ru/vy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A325-D4C2-45F0-8C7E-D04D95AF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1588</Words>
  <Characters>9053</Characters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2024-05-31T03:13:00Z</dcterms:created>
  <dcterms:modified xsi:type="dcterms:W3CDTF">2024-07-29T10:16:00Z</dcterms:modified>
</cp:coreProperties>
</file>