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Pr="005A3FF9" w:rsidRDefault="005C4CBB" w:rsidP="005C4CBB">
      <w:pPr>
        <w:spacing w:after="0"/>
        <w:jc w:val="right"/>
        <w:rPr>
          <w:rFonts w:ascii="Times New Roman" w:hAnsi="Times New Roman" w:cs="Times New Roman"/>
          <w:sz w:val="24"/>
          <w:szCs w:val="24"/>
          <w:lang w:val="en-US"/>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5A3FF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A3FF9" w:rsidRPr="005A3FF9">
        <w:rPr>
          <w:rFonts w:ascii="Times New Roman" w:hAnsi="Times New Roman"/>
          <w:b/>
          <w:sz w:val="28"/>
          <w:szCs w:val="28"/>
        </w:rPr>
        <w:t>ИЗОЛЯЦИОННЫХ ПЛИТ ДЛЯ ПРОЕКТА №15310  ЗАКАЗ №01302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lang w:val="en-US"/>
        </w:rPr>
      </w:pPr>
    </w:p>
    <w:p w:rsidR="005A3FF9" w:rsidRPr="005A3FF9" w:rsidRDefault="005A3FF9" w:rsidP="00573980">
      <w:pPr>
        <w:tabs>
          <w:tab w:val="left" w:pos="142"/>
        </w:tabs>
        <w:autoSpaceDE w:val="0"/>
        <w:spacing w:after="0" w:line="240" w:lineRule="auto"/>
        <w:rPr>
          <w:rFonts w:ascii="Times New Roman" w:hAnsi="Times New Roman" w:cs="Times New Roman"/>
          <w:sz w:val="24"/>
          <w:szCs w:val="24"/>
          <w:lang w:val="en-US"/>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E4972" w:rsidRPr="002E4972">
        <w:rPr>
          <w:rFonts w:ascii="Times New Roman" w:hAnsi="Times New Roman" w:cs="Times New Roman"/>
          <w:sz w:val="24"/>
          <w:szCs w:val="24"/>
        </w:rPr>
        <w:t>изоляц</w:t>
      </w:r>
      <w:r w:rsidR="002E4972">
        <w:rPr>
          <w:rFonts w:ascii="Times New Roman" w:hAnsi="Times New Roman" w:cs="Times New Roman"/>
          <w:sz w:val="24"/>
          <w:szCs w:val="24"/>
        </w:rPr>
        <w:t xml:space="preserve">ионных плит для проекта №15310 </w:t>
      </w:r>
      <w:r w:rsidR="002E4972" w:rsidRPr="002E4972">
        <w:rPr>
          <w:rFonts w:ascii="Times New Roman" w:hAnsi="Times New Roman" w:cs="Times New Roman"/>
          <w:sz w:val="24"/>
          <w:szCs w:val="24"/>
        </w:rPr>
        <w:t>заказ №01302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E4972" w:rsidRPr="002E4972">
        <w:rPr>
          <w:rFonts w:eastAsia="Courier New"/>
          <w:color w:val="000000"/>
          <w:spacing w:val="-4"/>
          <w:sz w:val="24"/>
          <w:szCs w:val="24"/>
        </w:rPr>
        <w:t>в течени</w:t>
      </w:r>
      <w:proofErr w:type="gramStart"/>
      <w:r w:rsidR="002E4972" w:rsidRPr="002E4972">
        <w:rPr>
          <w:rFonts w:eastAsia="Courier New"/>
          <w:color w:val="000000"/>
          <w:spacing w:val="-4"/>
          <w:sz w:val="24"/>
          <w:szCs w:val="24"/>
        </w:rPr>
        <w:t>и</w:t>
      </w:r>
      <w:proofErr w:type="gramEnd"/>
      <w:r w:rsidR="002E4972" w:rsidRPr="002E4972">
        <w:rPr>
          <w:rFonts w:eastAsia="Courier New"/>
          <w:color w:val="000000"/>
          <w:spacing w:val="-4"/>
          <w:sz w:val="24"/>
          <w:szCs w:val="24"/>
        </w:rPr>
        <w:t xml:space="preserve"> 45 (сорока пяти)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E4972">
        <w:rPr>
          <w:sz w:val="24"/>
          <w:szCs w:val="24"/>
        </w:rPr>
        <w:t xml:space="preserve">14 252 924,38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E4972">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2E4972">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E4972">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2E4972">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E4972">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2E4972">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E4972">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E4972">
              <w:rPr>
                <w:rFonts w:ascii="Times New Roman" w:hAnsi="Times New Roman" w:cs="Times New Roman"/>
                <w:sz w:val="24"/>
                <w:szCs w:val="24"/>
              </w:rPr>
              <w:t>20.06</w:t>
            </w:r>
            <w:r w:rsidR="00F654B1">
              <w:rPr>
                <w:rFonts w:ascii="Times New Roman" w:hAnsi="Times New Roman" w:cs="Times New Roman"/>
                <w:sz w:val="24"/>
                <w:szCs w:val="24"/>
              </w:rPr>
              <w:t>.2023</w:t>
            </w:r>
            <w:r w:rsidR="002E4972">
              <w:rPr>
                <w:rFonts w:ascii="Times New Roman" w:hAnsi="Times New Roman" w:cs="Times New Roman"/>
                <w:sz w:val="24"/>
                <w:szCs w:val="24"/>
              </w:rPr>
              <w:t xml:space="preserve"> 12</w:t>
            </w:r>
            <w:r w:rsidR="00701E8A">
              <w:rPr>
                <w:rFonts w:ascii="Times New Roman" w:hAnsi="Times New Roman" w:cs="Times New Roman"/>
                <w:sz w:val="24"/>
                <w:szCs w:val="24"/>
              </w:rPr>
              <w:t>:</w:t>
            </w:r>
            <w:r w:rsidR="002E4972">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2E4972">
              <w:rPr>
                <w:rFonts w:ascii="Times New Roman" w:hAnsi="Times New Roman" w:cs="Times New Roman"/>
                <w:sz w:val="24"/>
                <w:szCs w:val="24"/>
              </w:rPr>
              <w:t>27.06</w:t>
            </w:r>
            <w:r w:rsidR="00F654B1">
              <w:rPr>
                <w:rFonts w:ascii="Times New Roman" w:hAnsi="Times New Roman" w:cs="Times New Roman"/>
                <w:sz w:val="24"/>
                <w:szCs w:val="24"/>
              </w:rPr>
              <w:t>.2023</w:t>
            </w:r>
            <w:r w:rsidR="002E4972">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634A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634A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E4972">
        <w:rPr>
          <w:rFonts w:ascii="Times New Roman" w:hAnsi="Times New Roman" w:cs="Times New Roman"/>
          <w:sz w:val="24"/>
          <w:szCs w:val="24"/>
        </w:rPr>
        <w:t>12:0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E4972">
        <w:rPr>
          <w:rFonts w:ascii="Times New Roman" w:hAnsi="Times New Roman" w:cs="Times New Roman"/>
          <w:sz w:val="24"/>
          <w:szCs w:val="24"/>
          <w:u w:val="single"/>
        </w:rPr>
        <w:t>20.06</w:t>
      </w:r>
      <w:r w:rsidR="00F654B1">
        <w:rPr>
          <w:rFonts w:ascii="Times New Roman" w:hAnsi="Times New Roman" w:cs="Times New Roman"/>
          <w:sz w:val="24"/>
          <w:szCs w:val="24"/>
          <w:u w:val="single"/>
        </w:rPr>
        <w:t>.2023</w:t>
      </w:r>
      <w:r w:rsidR="002E4972">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E4972">
        <w:rPr>
          <w:rFonts w:ascii="Times New Roman" w:hAnsi="Times New Roman" w:cs="Times New Roman"/>
          <w:sz w:val="24"/>
          <w:szCs w:val="24"/>
          <w:u w:val="single"/>
        </w:rPr>
        <w:t>26</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E4972">
        <w:rPr>
          <w:rFonts w:ascii="Times New Roman" w:hAnsi="Times New Roman" w:cs="Times New Roman"/>
          <w:sz w:val="24"/>
          <w:szCs w:val="24"/>
          <w:u w:val="single"/>
        </w:rPr>
        <w:t>25</w:t>
      </w:r>
      <w:r w:rsidR="00C64906" w:rsidRPr="00A73F94">
        <w:rPr>
          <w:rFonts w:ascii="Times New Roman" w:hAnsi="Times New Roman" w:cs="Times New Roman"/>
          <w:sz w:val="24"/>
          <w:szCs w:val="24"/>
          <w:u w:val="single"/>
        </w:rPr>
        <w:t>.</w:t>
      </w:r>
      <w:r w:rsidR="002E497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E634A2" w:rsidRPr="003219AB" w:rsidRDefault="00E634A2"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Свидетельство о типовом одобрении (по форме 6.8.3);</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w:t>
      </w:r>
      <w:r w:rsidR="00E634A2">
        <w:rPr>
          <w:rFonts w:ascii="Times New Roman" w:hAnsi="Times New Roman" w:cs="Times New Roman"/>
          <w:sz w:val="24"/>
          <w:szCs w:val="24"/>
          <w:highlight w:val="magenta"/>
        </w:rPr>
        <w:t>2</w:t>
      </w:r>
      <w:r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634A2">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E634A2">
        <w:rPr>
          <w:rFonts w:ascii="Times New Roman" w:eastAsia="DejaVu Sans" w:hAnsi="Times New Roman" w:cs="Times New Roman"/>
          <w:sz w:val="24"/>
          <w:szCs w:val="24"/>
        </w:rPr>
        <w:t>в течение 20</w:t>
      </w:r>
      <w:r w:rsidR="00903E35">
        <w:rPr>
          <w:rFonts w:ascii="Times New Roman" w:eastAsia="DejaVu Sans" w:hAnsi="Times New Roman" w:cs="Times New Roman"/>
          <w:sz w:val="24"/>
          <w:szCs w:val="24"/>
        </w:rPr>
        <w:t xml:space="preserve"> (</w:t>
      </w:r>
      <w:r w:rsidR="00E634A2">
        <w:rPr>
          <w:rFonts w:ascii="Times New Roman" w:eastAsia="DejaVu Sans" w:hAnsi="Times New Roman" w:cs="Times New Roman"/>
          <w:sz w:val="24"/>
          <w:szCs w:val="24"/>
        </w:rPr>
        <w:t>двадцати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634A2">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E634A2">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E634A2">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634A2" w:rsidRPr="00666BFE" w:rsidRDefault="00E634A2" w:rsidP="00E634A2">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изоляционных плит</w:t>
      </w:r>
      <w:r w:rsidRPr="00666BFE">
        <w:rPr>
          <w:rFonts w:ascii="Times New Roman" w:hAnsi="Times New Roman"/>
          <w:b/>
        </w:rPr>
        <w:t xml:space="preserve"> для проекта №</w:t>
      </w:r>
      <w:r>
        <w:rPr>
          <w:rFonts w:ascii="Times New Roman" w:hAnsi="Times New Roman"/>
          <w:b/>
        </w:rPr>
        <w:t>15310</w:t>
      </w:r>
      <w:r w:rsidRPr="00666BFE">
        <w:rPr>
          <w:rFonts w:ascii="Times New Roman" w:hAnsi="Times New Roman"/>
          <w:b/>
        </w:rPr>
        <w:t xml:space="preserve">  заказ №</w:t>
      </w:r>
      <w:r>
        <w:rPr>
          <w:rFonts w:ascii="Times New Roman" w:hAnsi="Times New Roman"/>
          <w:b/>
        </w:rPr>
        <w:t>01302</w:t>
      </w:r>
    </w:p>
    <w:p w:rsidR="00E634A2" w:rsidRPr="00666BFE" w:rsidRDefault="00E634A2" w:rsidP="00E634A2">
      <w:pPr>
        <w:spacing w:after="0" w:line="240" w:lineRule="auto"/>
        <w:jc w:val="center"/>
        <w:rPr>
          <w:rFonts w:ascii="Times New Roman" w:hAnsi="Times New Roman"/>
          <w:b/>
        </w:rPr>
      </w:pPr>
    </w:p>
    <w:p w:rsidR="00E634A2" w:rsidRPr="00666BFE" w:rsidRDefault="00E634A2" w:rsidP="00E634A2">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E634A2" w:rsidRPr="00666BFE" w:rsidRDefault="00E634A2" w:rsidP="00E634A2">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изоляционных плит</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proofErr w:type="spellStart"/>
      <w:proofErr w:type="gramStart"/>
      <w:r w:rsidRPr="00DE6A7C">
        <w:rPr>
          <w:rFonts w:ascii="Times New Roman" w:eastAsia="Courier New" w:hAnsi="Times New Roman"/>
          <w:color w:val="000000"/>
        </w:rPr>
        <w:t>по</w:t>
      </w:r>
      <w:proofErr w:type="spellEnd"/>
      <w:proofErr w:type="gramEnd"/>
      <w:r w:rsidRPr="00DE6A7C">
        <w:rPr>
          <w:rFonts w:ascii="Times New Roman" w:eastAsia="Courier New" w:hAnsi="Times New Roman"/>
          <w:color w:val="000000"/>
        </w:rPr>
        <w:t xml:space="preserve">  договор подряда от 28 мая 2015 г. № 1519187407751020105003227/2 заключенного во исполнение Государственного контракта № 1519187407751020105003227/3/1 /1/0015/ГК-15-ДГОЗ от 06.01.2015 г. </w:t>
      </w:r>
      <w:r w:rsidRPr="00666BFE">
        <w:rPr>
          <w:rFonts w:ascii="Times New Roman" w:eastAsia="Courier New" w:hAnsi="Times New Roman"/>
          <w:color w:val="000000"/>
        </w:rPr>
        <w:t xml:space="preserve">(присвоен ИГК </w:t>
      </w:r>
      <w:r w:rsidRPr="00DE6A7C">
        <w:rPr>
          <w:rFonts w:ascii="Times New Roman" w:eastAsia="Courier New" w:hAnsi="Times New Roman"/>
          <w:color w:val="000000"/>
        </w:rPr>
        <w:t>1519187407751020105003227</w:t>
      </w:r>
      <w:r w:rsidRPr="00666BFE">
        <w:rPr>
          <w:rFonts w:ascii="Times New Roman" w:eastAsia="Courier New" w:hAnsi="Times New Roman"/>
          <w:color w:val="000000"/>
        </w:rPr>
        <w:t>).</w:t>
      </w:r>
    </w:p>
    <w:p w:rsidR="00E634A2" w:rsidRPr="00666BFE" w:rsidRDefault="00E634A2" w:rsidP="00E634A2">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E634A2" w:rsidRPr="00666BFE" w:rsidRDefault="00E634A2" w:rsidP="00E634A2">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45 </w:t>
      </w:r>
      <w:r w:rsidRPr="00666BFE">
        <w:rPr>
          <w:rFonts w:ascii="Times New Roman" w:hAnsi="Times New Roman"/>
          <w:color w:val="000000"/>
        </w:rPr>
        <w:t>(</w:t>
      </w:r>
      <w:r>
        <w:rPr>
          <w:rFonts w:ascii="Times New Roman" w:hAnsi="Times New Roman"/>
          <w:color w:val="000000"/>
        </w:rPr>
        <w:t>сорока пяти</w:t>
      </w:r>
      <w:r w:rsidRPr="00666BFE">
        <w:rPr>
          <w:rFonts w:ascii="Times New Roman" w:hAnsi="Times New Roman"/>
          <w:color w:val="000000"/>
        </w:rPr>
        <w:t>) рабочих дней с момента оплаты авансового платежа.</w:t>
      </w:r>
    </w:p>
    <w:p w:rsidR="00E634A2" w:rsidRPr="00666BFE" w:rsidRDefault="00E634A2" w:rsidP="00E634A2">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E634A2" w:rsidRPr="00666BFE" w:rsidRDefault="00E634A2" w:rsidP="00E634A2">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w:t>
      </w:r>
      <w:r>
        <w:rPr>
          <w:rFonts w:ascii="Times New Roman" w:hAnsi="Times New Roman"/>
          <w:color w:val="000000"/>
        </w:rPr>
        <w:t xml:space="preserve"> и </w:t>
      </w:r>
      <w:r w:rsidRPr="00DE6A7C">
        <w:rPr>
          <w:rFonts w:ascii="Times New Roman" w:hAnsi="Times New Roman"/>
          <w:color w:val="000000"/>
        </w:rPr>
        <w:t>свидетельств о типовом одобрении (форма 6.8.3)</w:t>
      </w:r>
      <w:r w:rsidRPr="00666BFE">
        <w:rPr>
          <w:rFonts w:ascii="Times New Roman" w:hAnsi="Times New Roman"/>
          <w:color w:val="000000"/>
        </w:rPr>
        <w:t xml:space="preserve"> или надлежащим образом заверенные копии сертификатов (паспортов) качества завода изготовителя</w:t>
      </w:r>
      <w:r>
        <w:rPr>
          <w:rFonts w:ascii="Times New Roman" w:hAnsi="Times New Roman"/>
          <w:color w:val="000000"/>
        </w:rPr>
        <w:t xml:space="preserve"> </w:t>
      </w:r>
      <w:r w:rsidRPr="00DE6A7C">
        <w:rPr>
          <w:rFonts w:ascii="Times New Roman" w:hAnsi="Times New Roman"/>
          <w:color w:val="000000"/>
        </w:rPr>
        <w:t>и свидетельств о типовом одобрении (форма 6.8.3)</w:t>
      </w:r>
      <w:r w:rsidRPr="00666BFE">
        <w:rPr>
          <w:rFonts w:ascii="Times New Roman" w:hAnsi="Times New Roman"/>
          <w:color w:val="000000"/>
        </w:rPr>
        <w:t>,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E634A2" w:rsidRPr="00666BFE" w:rsidRDefault="00E634A2" w:rsidP="00E634A2">
      <w:pPr>
        <w:spacing w:line="240" w:lineRule="auto"/>
        <w:ind w:left="-993" w:hanging="11"/>
        <w:contextualSpacing/>
        <w:jc w:val="both"/>
        <w:rPr>
          <w:rFonts w:ascii="Times New Roman" w:hAnsi="Times New Roman"/>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969"/>
        <w:gridCol w:w="709"/>
        <w:gridCol w:w="992"/>
        <w:gridCol w:w="1134"/>
        <w:gridCol w:w="1985"/>
      </w:tblGrid>
      <w:tr w:rsidR="00E634A2" w:rsidRPr="00872256" w:rsidTr="00A548C6">
        <w:trPr>
          <w:trHeight w:val="633"/>
        </w:trPr>
        <w:tc>
          <w:tcPr>
            <w:tcW w:w="567" w:type="dxa"/>
            <w:shd w:val="clear" w:color="auto" w:fill="auto"/>
            <w:noWrap/>
            <w:vAlign w:val="center"/>
            <w:hideMark/>
          </w:tcPr>
          <w:p w:rsidR="00E634A2" w:rsidRPr="00872256" w:rsidRDefault="00E634A2" w:rsidP="00A548C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П/</w:t>
            </w:r>
            <w:proofErr w:type="gramStart"/>
            <w:r w:rsidRPr="00872256">
              <w:rPr>
                <w:rFonts w:ascii="Times New Roman" w:eastAsia="Times New Roman" w:hAnsi="Times New Roman"/>
                <w:b/>
                <w:bCs/>
                <w:color w:val="000000"/>
                <w:sz w:val="20"/>
                <w:szCs w:val="20"/>
                <w:lang w:eastAsia="ru-RU"/>
              </w:rPr>
              <w:t>п</w:t>
            </w:r>
            <w:proofErr w:type="gramEnd"/>
          </w:p>
        </w:tc>
        <w:tc>
          <w:tcPr>
            <w:tcW w:w="3969" w:type="dxa"/>
            <w:shd w:val="clear" w:color="auto" w:fill="auto"/>
            <w:vAlign w:val="center"/>
            <w:hideMark/>
          </w:tcPr>
          <w:p w:rsidR="00E634A2" w:rsidRPr="00872256" w:rsidRDefault="00E634A2" w:rsidP="00A548C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709" w:type="dxa"/>
            <w:shd w:val="clear" w:color="auto" w:fill="auto"/>
            <w:vAlign w:val="center"/>
            <w:hideMark/>
          </w:tcPr>
          <w:p w:rsidR="00E634A2" w:rsidRPr="00872256" w:rsidRDefault="00E634A2" w:rsidP="00A548C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E634A2" w:rsidRPr="00872256" w:rsidRDefault="00E634A2" w:rsidP="00A548C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134" w:type="dxa"/>
            <w:shd w:val="clear" w:color="auto" w:fill="auto"/>
            <w:vAlign w:val="center"/>
            <w:hideMark/>
          </w:tcPr>
          <w:p w:rsidR="00E634A2" w:rsidRPr="00872256" w:rsidRDefault="00E634A2" w:rsidP="00A548C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985" w:type="dxa"/>
            <w:shd w:val="clear" w:color="auto" w:fill="auto"/>
            <w:vAlign w:val="center"/>
            <w:hideMark/>
          </w:tcPr>
          <w:p w:rsidR="00E634A2" w:rsidRPr="00872256" w:rsidRDefault="00E634A2" w:rsidP="00A548C6">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80ФА 1200х600х50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276,40</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1 521,06</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420 420,98</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80 ФА 1200х600х100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345,50</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2 681,04</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926 299,32</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ФА 1200х600х30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460,66</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890,95</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410 425,03</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ФА 1200х600х50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1 382</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1 271,44</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1 757 130,08</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olor w:val="000000"/>
                <w:sz w:val="20"/>
                <w:szCs w:val="20"/>
                <w:lang w:eastAsia="ru-RU"/>
              </w:rPr>
              <w:t>СТ</w:t>
            </w:r>
            <w:proofErr w:type="gramEnd"/>
            <w:r>
              <w:rPr>
                <w:rFonts w:ascii="Times New Roman" w:eastAsia="Times New Roman" w:hAnsi="Times New Roman"/>
                <w:color w:val="000000"/>
                <w:sz w:val="20"/>
                <w:szCs w:val="20"/>
                <w:lang w:eastAsia="ru-RU"/>
              </w:rPr>
              <w:t xml:space="preserve"> 1200х600х30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460,66</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1 202,14</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553 777,81</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olor w:val="000000"/>
                <w:sz w:val="20"/>
                <w:szCs w:val="20"/>
                <w:lang w:eastAsia="ru-RU"/>
              </w:rPr>
              <w:t>СТ</w:t>
            </w:r>
            <w:proofErr w:type="gramEnd"/>
            <w:r>
              <w:rPr>
                <w:rFonts w:ascii="Times New Roman" w:eastAsia="Times New Roman" w:hAnsi="Times New Roman"/>
                <w:color w:val="000000"/>
                <w:sz w:val="20"/>
                <w:szCs w:val="20"/>
                <w:lang w:eastAsia="ru-RU"/>
              </w:rPr>
              <w:t xml:space="preserve"> 1200х600х50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552,80</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1 386,24</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766 313,47</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olor w:val="000000"/>
                <w:sz w:val="20"/>
                <w:szCs w:val="20"/>
                <w:lang w:eastAsia="ru-RU"/>
              </w:rPr>
              <w:t>СТ</w:t>
            </w:r>
            <w:proofErr w:type="gramEnd"/>
            <w:r>
              <w:rPr>
                <w:rFonts w:ascii="Times New Roman" w:eastAsia="Times New Roman" w:hAnsi="Times New Roman"/>
                <w:color w:val="000000"/>
                <w:sz w:val="20"/>
                <w:szCs w:val="20"/>
                <w:lang w:eastAsia="ru-RU"/>
              </w:rPr>
              <w:t xml:space="preserve"> 1200х600х75</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368,53</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2 025,81</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746 571,76</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1200х600х30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460,66</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1 320,96</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608 513,43</w:t>
            </w:r>
          </w:p>
        </w:tc>
      </w:tr>
      <w:tr w:rsidR="00E634A2" w:rsidRPr="00E73475"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1200х600х50</w:t>
            </w:r>
          </w:p>
        </w:tc>
        <w:tc>
          <w:tcPr>
            <w:tcW w:w="709" w:type="dxa"/>
            <w:shd w:val="clear" w:color="auto" w:fill="auto"/>
          </w:tcPr>
          <w:p w:rsidR="00E634A2" w:rsidRPr="00F339D4"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276,40</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1 386,24</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383 156,74</w:t>
            </w:r>
          </w:p>
        </w:tc>
      </w:tr>
      <w:tr w:rsidR="00E634A2" w:rsidRPr="00E73475"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1200х600х75</w:t>
            </w:r>
          </w:p>
        </w:tc>
        <w:tc>
          <w:tcPr>
            <w:tcW w:w="709" w:type="dxa"/>
            <w:shd w:val="clear" w:color="auto" w:fill="auto"/>
          </w:tcPr>
          <w:p w:rsidR="00E634A2" w:rsidRPr="00F339D4"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276,39</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2 210,00</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610 821,90</w:t>
            </w:r>
          </w:p>
        </w:tc>
      </w:tr>
      <w:tr w:rsidR="00E634A2" w:rsidRPr="00E73475" w:rsidTr="00A548C6">
        <w:trPr>
          <w:trHeight w:val="509"/>
        </w:trPr>
        <w:tc>
          <w:tcPr>
            <w:tcW w:w="567" w:type="dxa"/>
            <w:shd w:val="clear" w:color="auto" w:fill="auto"/>
            <w:noWrap/>
            <w:vAlign w:val="center"/>
          </w:tcPr>
          <w:p w:rsidR="00E634A2" w:rsidRPr="00872256"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3969" w:type="dxa"/>
            <w:shd w:val="clear" w:color="auto" w:fill="auto"/>
            <w:vAlign w:val="bottom"/>
          </w:tcPr>
          <w:p w:rsidR="00E634A2" w:rsidRPr="00881A95" w:rsidRDefault="00E634A2" w:rsidP="00A548C6">
            <w:pPr>
              <w:spacing w:after="0" w:line="240" w:lineRule="auto"/>
              <w:rPr>
                <w:rFonts w:ascii="Times New Roman" w:hAnsi="Times New Roman"/>
                <w:color w:val="000000"/>
                <w:sz w:val="20"/>
                <w:szCs w:val="20"/>
              </w:rPr>
            </w:pPr>
            <w:r>
              <w:rPr>
                <w:rFonts w:ascii="Times New Roman" w:eastAsia="Times New Roman" w:hAnsi="Times New Roman"/>
                <w:color w:val="000000"/>
                <w:sz w:val="20"/>
                <w:szCs w:val="20"/>
                <w:lang w:eastAsia="ru-RU"/>
              </w:rPr>
              <w:t>Плита судовая ТЕХНО 40 ФА 1200х600х100</w:t>
            </w:r>
          </w:p>
        </w:tc>
        <w:tc>
          <w:tcPr>
            <w:tcW w:w="709" w:type="dxa"/>
            <w:shd w:val="clear" w:color="auto" w:fill="auto"/>
          </w:tcPr>
          <w:p w:rsidR="00E634A2" w:rsidRDefault="00E634A2" w:rsidP="00A548C6">
            <w:pPr>
              <w:jc w:val="center"/>
            </w:pPr>
            <w:r w:rsidRPr="00F339D4">
              <w:rPr>
                <w:rFonts w:ascii="Times New Roman" w:eastAsia="Times New Roman" w:hAnsi="Times New Roman"/>
                <w:color w:val="000000"/>
                <w:sz w:val="20"/>
                <w:szCs w:val="20"/>
                <w:lang w:eastAsia="ru-RU"/>
              </w:rPr>
              <w:t>м</w:t>
            </w:r>
            <w:proofErr w:type="gramStart"/>
            <w:r w:rsidRPr="00F339D4">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Pr="009F4E86"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1 520,20</w:t>
            </w:r>
          </w:p>
        </w:tc>
        <w:tc>
          <w:tcPr>
            <w:tcW w:w="1134" w:type="dxa"/>
            <w:shd w:val="clear" w:color="auto" w:fill="auto"/>
            <w:vAlign w:val="center"/>
          </w:tcPr>
          <w:p w:rsidR="00E634A2" w:rsidRPr="00E73475"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1 624,49</w:t>
            </w:r>
          </w:p>
        </w:tc>
        <w:tc>
          <w:tcPr>
            <w:tcW w:w="1985" w:type="dxa"/>
            <w:shd w:val="clear" w:color="auto" w:fill="auto"/>
            <w:vAlign w:val="center"/>
          </w:tcPr>
          <w:p w:rsidR="00E634A2" w:rsidRPr="00E73475"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2 469 549,70</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3969" w:type="dxa"/>
            <w:shd w:val="clear" w:color="auto" w:fill="auto"/>
            <w:vAlign w:val="bottom"/>
          </w:tcPr>
          <w:p w:rsidR="00E634A2" w:rsidRDefault="00E634A2" w:rsidP="00A548C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 СТФ 1200х600х100</w:t>
            </w:r>
          </w:p>
        </w:tc>
        <w:tc>
          <w:tcPr>
            <w:tcW w:w="709" w:type="dxa"/>
            <w:shd w:val="clear" w:color="auto" w:fill="auto"/>
          </w:tcPr>
          <w:p w:rsidR="00E634A2" w:rsidRDefault="00E634A2" w:rsidP="00A548C6">
            <w:pPr>
              <w:jc w:val="center"/>
            </w:pPr>
            <w:r w:rsidRPr="00F339D4">
              <w:rPr>
                <w:rFonts w:ascii="Times New Roman" w:eastAsia="Times New Roman" w:hAnsi="Times New Roman"/>
                <w:color w:val="000000"/>
                <w:sz w:val="20"/>
                <w:szCs w:val="20"/>
                <w:lang w:eastAsia="ru-RU"/>
              </w:rPr>
              <w:t>м</w:t>
            </w:r>
            <w:proofErr w:type="gramStart"/>
            <w:r w:rsidRPr="00F339D4">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1 520,20</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2 480,34</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3 770 612,87</w:t>
            </w:r>
          </w:p>
        </w:tc>
      </w:tr>
      <w:tr w:rsidR="00E634A2" w:rsidTr="00A548C6">
        <w:trPr>
          <w:trHeight w:val="509"/>
        </w:trPr>
        <w:tc>
          <w:tcPr>
            <w:tcW w:w="567" w:type="dxa"/>
            <w:shd w:val="clear" w:color="auto" w:fill="auto"/>
            <w:noWrap/>
            <w:vAlign w:val="center"/>
          </w:tcPr>
          <w:p w:rsidR="00E634A2" w:rsidRDefault="00E634A2" w:rsidP="00A54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3969" w:type="dxa"/>
            <w:shd w:val="clear" w:color="auto" w:fill="auto"/>
            <w:vAlign w:val="bottom"/>
          </w:tcPr>
          <w:p w:rsidR="00E634A2" w:rsidRPr="00881A95" w:rsidRDefault="00E634A2" w:rsidP="00A548C6">
            <w:pPr>
              <w:spacing w:after="0" w:line="240" w:lineRule="auto"/>
              <w:rPr>
                <w:rFonts w:ascii="Times New Roman" w:hAnsi="Times New Roman"/>
                <w:color w:val="000000"/>
                <w:sz w:val="20"/>
                <w:szCs w:val="20"/>
              </w:rPr>
            </w:pPr>
            <w:r>
              <w:rPr>
                <w:rFonts w:ascii="Times New Roman" w:eastAsia="Times New Roman" w:hAnsi="Times New Roman"/>
                <w:color w:val="000000"/>
                <w:sz w:val="20"/>
                <w:szCs w:val="20"/>
                <w:lang w:eastAsia="ru-RU"/>
              </w:rPr>
              <w:t xml:space="preserve">Плита судовая ТЕХНО 40 </w:t>
            </w:r>
            <w:proofErr w:type="gramStart"/>
            <w:r>
              <w:rPr>
                <w:rFonts w:ascii="Times New Roman" w:eastAsia="Times New Roman" w:hAnsi="Times New Roman"/>
                <w:color w:val="000000"/>
                <w:sz w:val="20"/>
                <w:szCs w:val="20"/>
                <w:lang w:eastAsia="ru-RU"/>
              </w:rPr>
              <w:t>СТ</w:t>
            </w:r>
            <w:proofErr w:type="gramEnd"/>
            <w:r>
              <w:rPr>
                <w:rFonts w:ascii="Times New Roman" w:eastAsia="Times New Roman" w:hAnsi="Times New Roman"/>
                <w:color w:val="000000"/>
                <w:sz w:val="20"/>
                <w:szCs w:val="20"/>
                <w:lang w:eastAsia="ru-RU"/>
              </w:rPr>
              <w:t xml:space="preserve"> 1200х600х100</w:t>
            </w:r>
          </w:p>
        </w:tc>
        <w:tc>
          <w:tcPr>
            <w:tcW w:w="709" w:type="dxa"/>
            <w:shd w:val="clear" w:color="auto" w:fill="auto"/>
            <w:vAlign w:val="bottom"/>
          </w:tcPr>
          <w:p w:rsidR="00E634A2" w:rsidRDefault="00E634A2" w:rsidP="00A548C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E634A2" w:rsidRDefault="00E634A2" w:rsidP="00A548C6">
            <w:pPr>
              <w:pStyle w:val="af4"/>
              <w:jc w:val="center"/>
              <w:rPr>
                <w:rFonts w:ascii="Times New Roman" w:hAnsi="Times New Roman" w:cs="Times New Roman"/>
                <w:sz w:val="20"/>
                <w:szCs w:val="20"/>
              </w:rPr>
            </w:pPr>
            <w:r>
              <w:rPr>
                <w:rFonts w:ascii="Times New Roman" w:hAnsi="Times New Roman" w:cs="Times New Roman"/>
                <w:sz w:val="20"/>
                <w:szCs w:val="20"/>
              </w:rPr>
              <w:t>345,50</w:t>
            </w:r>
          </w:p>
        </w:tc>
        <w:tc>
          <w:tcPr>
            <w:tcW w:w="1134"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2 400,38</w:t>
            </w:r>
          </w:p>
        </w:tc>
        <w:tc>
          <w:tcPr>
            <w:tcW w:w="1985" w:type="dxa"/>
            <w:shd w:val="clear" w:color="auto" w:fill="auto"/>
            <w:vAlign w:val="center"/>
          </w:tcPr>
          <w:p w:rsidR="00E634A2" w:rsidRDefault="00E634A2" w:rsidP="00A548C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829 331,29</w:t>
            </w:r>
          </w:p>
        </w:tc>
      </w:tr>
      <w:tr w:rsidR="00E634A2" w:rsidRPr="00872256" w:rsidTr="00A548C6">
        <w:trPr>
          <w:trHeight w:val="315"/>
        </w:trPr>
        <w:tc>
          <w:tcPr>
            <w:tcW w:w="7371" w:type="dxa"/>
            <w:gridSpan w:val="5"/>
            <w:shd w:val="clear" w:color="auto" w:fill="auto"/>
            <w:noWrap/>
            <w:vAlign w:val="center"/>
          </w:tcPr>
          <w:p w:rsidR="00E634A2" w:rsidRPr="00872256" w:rsidRDefault="00E634A2" w:rsidP="00A548C6">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985" w:type="dxa"/>
            <w:shd w:val="clear" w:color="auto" w:fill="auto"/>
            <w:vAlign w:val="center"/>
          </w:tcPr>
          <w:p w:rsidR="00E634A2" w:rsidRPr="00872256" w:rsidRDefault="00E634A2" w:rsidP="00A548C6">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14 252 924,38</w:t>
            </w:r>
          </w:p>
        </w:tc>
      </w:tr>
    </w:tbl>
    <w:p w:rsidR="00E634A2" w:rsidRPr="00666BFE" w:rsidRDefault="00E634A2" w:rsidP="00E634A2">
      <w:pPr>
        <w:tabs>
          <w:tab w:val="left" w:pos="993"/>
        </w:tabs>
        <w:spacing w:after="0" w:line="240" w:lineRule="auto"/>
        <w:ind w:firstLine="567"/>
        <w:jc w:val="both"/>
        <w:rPr>
          <w:rFonts w:ascii="Times New Roman" w:hAnsi="Times New Roman"/>
          <w:b/>
        </w:rPr>
      </w:pPr>
    </w:p>
    <w:p w:rsidR="00E634A2" w:rsidRPr="00666BFE" w:rsidRDefault="00E634A2" w:rsidP="00E634A2">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lastRenderedPageBreak/>
        <w:t>- правила по стандартизации, нормы и рекомендации в области стандартизации;</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E634A2" w:rsidRPr="00666BFE" w:rsidRDefault="00E634A2" w:rsidP="00E634A2">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634A2" w:rsidRPr="00666BFE" w:rsidRDefault="00E634A2" w:rsidP="00E634A2">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E634A2" w:rsidRPr="00666BFE" w:rsidRDefault="00E634A2" w:rsidP="00E634A2">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E634A2" w:rsidRPr="00666BFE" w:rsidRDefault="00E634A2" w:rsidP="00E634A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E634A2" w:rsidRPr="00666BFE" w:rsidRDefault="00E634A2" w:rsidP="00E634A2">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E634A2" w:rsidRPr="00666BFE" w:rsidRDefault="00E634A2" w:rsidP="00E634A2">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E634A2" w:rsidRPr="00666BFE" w:rsidRDefault="00E634A2" w:rsidP="00E634A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 xml:space="preserve">12 </w:t>
      </w:r>
      <w:r w:rsidRPr="00666BFE">
        <w:rPr>
          <w:rFonts w:ascii="Times New Roman" w:hAnsi="Times New Roman"/>
        </w:rPr>
        <w:t>месяцев.</w:t>
      </w:r>
    </w:p>
    <w:p w:rsidR="00E634A2" w:rsidRPr="00666BFE" w:rsidRDefault="00E634A2" w:rsidP="00E634A2">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E634A2" w:rsidRPr="00666BFE" w:rsidRDefault="00E634A2" w:rsidP="00E634A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E634A2" w:rsidRPr="00666BFE" w:rsidRDefault="00E634A2" w:rsidP="00E634A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E634A2" w:rsidRPr="00666BFE" w:rsidRDefault="00E634A2" w:rsidP="00E634A2">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E634A2" w:rsidRPr="00666BFE" w:rsidRDefault="00E634A2" w:rsidP="00E634A2">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E634A2" w:rsidRPr="00666BFE" w:rsidRDefault="00E634A2" w:rsidP="00E634A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E634A2" w:rsidRPr="00666BFE" w:rsidRDefault="00E634A2" w:rsidP="00E634A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E634A2" w:rsidRPr="00666BFE" w:rsidRDefault="00E634A2" w:rsidP="00E634A2">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634A2" w:rsidRPr="00666BFE" w:rsidRDefault="00E634A2" w:rsidP="00E634A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E634A2" w:rsidRPr="00666BFE" w:rsidRDefault="00E634A2" w:rsidP="00E634A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20 (двадцати)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E634A2" w:rsidRPr="00666BFE" w:rsidRDefault="00E634A2" w:rsidP="00E634A2">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E634A2" w:rsidRPr="00666BFE" w:rsidRDefault="00E634A2" w:rsidP="00E634A2">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634A2" w:rsidRPr="00666BFE" w:rsidRDefault="00E634A2" w:rsidP="00E634A2">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E634A2" w:rsidRPr="00666BFE" w:rsidRDefault="00E634A2" w:rsidP="00E634A2">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634A2" w:rsidRPr="00666BFE" w:rsidRDefault="00E634A2" w:rsidP="00E634A2">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E634A2" w:rsidRPr="00666BFE" w:rsidRDefault="00E634A2" w:rsidP="00E634A2">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E634A2" w:rsidRPr="00666BFE" w:rsidRDefault="00E634A2" w:rsidP="00E634A2">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E634A2" w:rsidRPr="00666BFE" w:rsidRDefault="00E634A2" w:rsidP="00E634A2">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E634A2" w:rsidRPr="00666BFE" w:rsidRDefault="00E634A2" w:rsidP="00E634A2">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E634A2" w:rsidRPr="00666BFE" w:rsidRDefault="00E634A2" w:rsidP="00E634A2">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E634A2" w:rsidRPr="00666BFE" w:rsidRDefault="00E634A2" w:rsidP="00E634A2">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E634A2" w:rsidRPr="00666BFE" w:rsidRDefault="00E634A2" w:rsidP="00E634A2">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E634A2" w:rsidRPr="00666BFE" w:rsidRDefault="00E634A2" w:rsidP="00E634A2">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E634A2" w:rsidRPr="00666BFE" w:rsidRDefault="00E634A2" w:rsidP="00E634A2">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E634A2" w:rsidRPr="00666BFE" w:rsidRDefault="00E634A2" w:rsidP="00E634A2">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E634A2" w:rsidRPr="00666BFE" w:rsidRDefault="00E634A2" w:rsidP="00E634A2">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E634A2" w:rsidRPr="00666BFE" w:rsidRDefault="00E634A2" w:rsidP="00E634A2">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634A2" w:rsidRPr="00666BFE" w:rsidRDefault="00E634A2" w:rsidP="00E634A2">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E634A2" w:rsidRPr="00666BFE" w:rsidRDefault="00E634A2" w:rsidP="00E634A2">
      <w:pPr>
        <w:spacing w:line="240" w:lineRule="auto"/>
        <w:ind w:left="-992" w:firstLine="567"/>
        <w:contextualSpacing/>
        <w:jc w:val="both"/>
        <w:rPr>
          <w:rFonts w:ascii="Times New Roman" w:hAnsi="Times New Roman"/>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634A2" w:rsidRPr="00E634A2">
              <w:rPr>
                <w:rFonts w:ascii="Times New Roman" w:eastAsia="Times New Roman" w:hAnsi="Times New Roman"/>
                <w:b/>
                <w:color w:val="000000"/>
                <w:lang w:eastAsia="ru-RU"/>
              </w:rPr>
              <w:t>м</w:t>
            </w:r>
            <w:proofErr w:type="gramStart"/>
            <w:r w:rsidR="00E634A2" w:rsidRPr="00E634A2">
              <w:rPr>
                <w:rFonts w:ascii="Times New Roman" w:eastAsia="Times New Roman" w:hAnsi="Times New Roman"/>
                <w:b/>
                <w:color w:val="000000"/>
                <w:vertAlign w:val="superscript"/>
                <w:lang w:eastAsia="ru-RU"/>
              </w:rPr>
              <w:t>2</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w:t>
            </w:r>
            <w:bookmarkStart w:id="0" w:name="_GoBack"/>
            <w:bookmarkEnd w:id="0"/>
            <w:r w:rsidRPr="00B97CDC">
              <w:rPr>
                <w:rFonts w:ascii="Times New Roman" w:eastAsia="Times New Roman" w:hAnsi="Times New Roman" w:cs="Times New Roman"/>
                <w:b/>
                <w:bCs/>
                <w:color w:val="000000"/>
                <w:lang w:eastAsia="ru-RU"/>
              </w:rPr>
              <w:t>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4972"/>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3FF9"/>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34A2"/>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261C-FFD1-4091-8964-3E5976A3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2023-06-20T08:56:00Z</dcterms:modified>
</cp:coreProperties>
</file>