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815" w:rsidRPr="00A16FCE" w:rsidRDefault="00627815" w:rsidP="00627815">
      <w:pPr>
        <w:pStyle w:val="a5"/>
        <w:tabs>
          <w:tab w:val="center" w:pos="5103"/>
          <w:tab w:val="center" w:pos="5220"/>
          <w:tab w:val="left" w:pos="6120"/>
        </w:tabs>
        <w:rPr>
          <w:szCs w:val="24"/>
        </w:rPr>
      </w:pPr>
      <w:r w:rsidRPr="000C589B">
        <w:rPr>
          <w:szCs w:val="24"/>
        </w:rPr>
        <w:t xml:space="preserve">ДОГОВОР № </w:t>
      </w:r>
      <w:r w:rsidR="00E430CD" w:rsidRPr="00A16FCE">
        <w:rPr>
          <w:szCs w:val="24"/>
        </w:rPr>
        <w:t>_______</w:t>
      </w:r>
    </w:p>
    <w:p w:rsidR="00627815" w:rsidRPr="000C589B" w:rsidRDefault="00627815" w:rsidP="00627815">
      <w:pPr>
        <w:jc w:val="center"/>
        <w:rPr>
          <w:b/>
          <w:sz w:val="24"/>
          <w:szCs w:val="24"/>
        </w:rPr>
      </w:pPr>
      <w:r w:rsidRPr="000C589B">
        <w:rPr>
          <w:b/>
          <w:sz w:val="24"/>
          <w:szCs w:val="24"/>
        </w:rPr>
        <w:t>на техническое обслуживание и ремонт</w:t>
      </w:r>
      <w:r w:rsidR="00E64F69">
        <w:rPr>
          <w:b/>
          <w:sz w:val="24"/>
          <w:szCs w:val="24"/>
        </w:rPr>
        <w:t xml:space="preserve"> </w:t>
      </w:r>
    </w:p>
    <w:p w:rsidR="00627815" w:rsidRDefault="00AD29FB" w:rsidP="00627815">
      <w:pPr>
        <w:pStyle w:val="aa"/>
        <w:jc w:val="left"/>
        <w:rPr>
          <w:rFonts w:ascii="Times New Roman" w:hAnsi="Times New Roman" w:cs="Arial"/>
          <w:b w:val="0"/>
          <w:bCs/>
          <w:sz w:val="24"/>
          <w:szCs w:val="24"/>
        </w:rPr>
      </w:pPr>
      <w:r>
        <w:rPr>
          <w:rFonts w:ascii="Times New Roman" w:hAnsi="Times New Roman" w:cs="Arial"/>
          <w:b w:val="0"/>
          <w:bCs/>
          <w:sz w:val="24"/>
          <w:szCs w:val="24"/>
        </w:rPr>
        <w:t>п.</w:t>
      </w:r>
      <w:r w:rsidR="00E430CD" w:rsidRPr="00E430CD">
        <w:rPr>
          <w:rFonts w:ascii="Times New Roman" w:hAnsi="Times New Roman" w:cs="Arial"/>
          <w:b w:val="0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Arial"/>
          <w:b w:val="0"/>
          <w:bCs/>
          <w:sz w:val="24"/>
          <w:szCs w:val="24"/>
        </w:rPr>
        <w:t xml:space="preserve">Цементный  </w:t>
      </w:r>
      <w:bookmarkStart w:id="0" w:name="_GoBack"/>
      <w:r w:rsidR="00A16FCE">
        <w:rPr>
          <w:rFonts w:ascii="Times New Roman" w:hAnsi="Times New Roman" w:cs="Arial"/>
          <w:b w:val="0"/>
          <w:bCs/>
          <w:sz w:val="24"/>
          <w:szCs w:val="24"/>
        </w:rPr>
        <w:t>Свердловской</w:t>
      </w:r>
      <w:proofErr w:type="gramEnd"/>
      <w:r w:rsidR="00A16FCE">
        <w:rPr>
          <w:rFonts w:ascii="Times New Roman" w:hAnsi="Times New Roman" w:cs="Arial"/>
          <w:b w:val="0"/>
          <w:bCs/>
          <w:sz w:val="24"/>
          <w:szCs w:val="24"/>
        </w:rPr>
        <w:t xml:space="preserve"> обл.</w:t>
      </w:r>
      <w:r w:rsidR="00627815" w:rsidRPr="000C589B">
        <w:rPr>
          <w:rFonts w:ascii="Times New Roman" w:hAnsi="Times New Roman" w:cs="Arial"/>
          <w:b w:val="0"/>
          <w:bCs/>
          <w:sz w:val="24"/>
          <w:szCs w:val="24"/>
        </w:rPr>
        <w:t xml:space="preserve"> </w:t>
      </w:r>
      <w:r w:rsidR="00F64A79" w:rsidRPr="000C589B">
        <w:rPr>
          <w:rFonts w:ascii="Times New Roman" w:hAnsi="Times New Roman" w:cs="Arial"/>
          <w:b w:val="0"/>
          <w:bCs/>
          <w:sz w:val="24"/>
          <w:szCs w:val="24"/>
        </w:rPr>
        <w:t xml:space="preserve">      </w:t>
      </w:r>
      <w:r w:rsidR="00627815" w:rsidRPr="000C589B">
        <w:rPr>
          <w:rFonts w:ascii="Times New Roman" w:hAnsi="Times New Roman" w:cs="Arial"/>
          <w:b w:val="0"/>
          <w:bCs/>
          <w:sz w:val="24"/>
          <w:szCs w:val="24"/>
        </w:rPr>
        <w:t xml:space="preserve">       </w:t>
      </w:r>
      <w:r w:rsidR="00615CA0">
        <w:rPr>
          <w:rFonts w:ascii="Times New Roman" w:hAnsi="Times New Roman" w:cs="Arial"/>
          <w:b w:val="0"/>
          <w:bCs/>
          <w:sz w:val="24"/>
          <w:szCs w:val="24"/>
        </w:rPr>
        <w:t xml:space="preserve"> </w:t>
      </w:r>
      <w:r w:rsidR="00627815" w:rsidRPr="000C589B">
        <w:rPr>
          <w:rFonts w:ascii="Times New Roman" w:hAnsi="Times New Roman" w:cs="Arial"/>
          <w:b w:val="0"/>
          <w:bCs/>
          <w:sz w:val="24"/>
          <w:szCs w:val="24"/>
        </w:rPr>
        <w:t xml:space="preserve">      </w:t>
      </w:r>
      <w:r w:rsidR="00615CA0">
        <w:rPr>
          <w:rFonts w:ascii="Times New Roman" w:hAnsi="Times New Roman" w:cs="Arial"/>
          <w:b w:val="0"/>
          <w:bCs/>
          <w:sz w:val="24"/>
          <w:szCs w:val="24"/>
        </w:rPr>
        <w:t xml:space="preserve"> </w:t>
      </w:r>
      <w:r w:rsidR="003D00A2">
        <w:rPr>
          <w:rFonts w:ascii="Times New Roman" w:hAnsi="Times New Roman" w:cs="Arial"/>
          <w:b w:val="0"/>
          <w:bCs/>
          <w:sz w:val="24"/>
          <w:szCs w:val="24"/>
        </w:rPr>
        <w:t xml:space="preserve"> </w:t>
      </w:r>
      <w:r w:rsidR="00615CA0">
        <w:rPr>
          <w:rFonts w:ascii="Times New Roman" w:hAnsi="Times New Roman" w:cs="Arial"/>
          <w:b w:val="0"/>
          <w:bCs/>
          <w:sz w:val="24"/>
          <w:szCs w:val="24"/>
        </w:rPr>
        <w:t xml:space="preserve">                 </w:t>
      </w:r>
      <w:r w:rsidR="003D00A2">
        <w:rPr>
          <w:rFonts w:ascii="Times New Roman" w:hAnsi="Times New Roman" w:cs="Arial"/>
          <w:b w:val="0"/>
          <w:bCs/>
          <w:sz w:val="24"/>
          <w:szCs w:val="24"/>
        </w:rPr>
        <w:t xml:space="preserve"> </w:t>
      </w:r>
      <w:r w:rsidR="00A16FCE">
        <w:rPr>
          <w:rFonts w:ascii="Times New Roman" w:hAnsi="Times New Roman" w:cs="Arial"/>
          <w:b w:val="0"/>
          <w:bCs/>
          <w:sz w:val="24"/>
          <w:szCs w:val="24"/>
        </w:rPr>
        <w:t xml:space="preserve">          </w:t>
      </w:r>
      <w:r w:rsidR="00E430CD" w:rsidRPr="00E430CD">
        <w:rPr>
          <w:rFonts w:ascii="Times New Roman" w:hAnsi="Times New Roman" w:cs="Arial"/>
          <w:b w:val="0"/>
          <w:bCs/>
          <w:sz w:val="24"/>
          <w:szCs w:val="24"/>
        </w:rPr>
        <w:t xml:space="preserve">       </w:t>
      </w:r>
      <w:r w:rsidR="003D00A2">
        <w:rPr>
          <w:rFonts w:ascii="Times New Roman" w:hAnsi="Times New Roman" w:cs="Arial"/>
          <w:b w:val="0"/>
          <w:bCs/>
          <w:sz w:val="24"/>
          <w:szCs w:val="24"/>
        </w:rPr>
        <w:t xml:space="preserve"> </w:t>
      </w:r>
      <w:bookmarkEnd w:id="0"/>
      <w:r w:rsidR="00E430CD" w:rsidRPr="00E430CD">
        <w:rPr>
          <w:rFonts w:ascii="Times New Roman" w:hAnsi="Times New Roman" w:cs="Arial"/>
          <w:b w:val="0"/>
          <w:bCs/>
          <w:sz w:val="24"/>
          <w:szCs w:val="24"/>
        </w:rPr>
        <w:t>«_</w:t>
      </w:r>
      <w:r w:rsidR="00A16FCE">
        <w:rPr>
          <w:rFonts w:ascii="Times New Roman" w:hAnsi="Times New Roman" w:cs="Arial"/>
          <w:b w:val="0"/>
          <w:bCs/>
          <w:sz w:val="24"/>
          <w:szCs w:val="24"/>
        </w:rPr>
        <w:softHyphen/>
      </w:r>
      <w:r w:rsidR="00A16FCE">
        <w:rPr>
          <w:rFonts w:ascii="Times New Roman" w:hAnsi="Times New Roman" w:cs="Arial"/>
          <w:b w:val="0"/>
          <w:bCs/>
          <w:sz w:val="24"/>
          <w:szCs w:val="24"/>
        </w:rPr>
        <w:softHyphen/>
      </w:r>
      <w:r w:rsidR="00A16FCE">
        <w:rPr>
          <w:rFonts w:ascii="Times New Roman" w:hAnsi="Times New Roman" w:cs="Arial"/>
          <w:b w:val="0"/>
          <w:bCs/>
          <w:sz w:val="24"/>
          <w:szCs w:val="24"/>
        </w:rPr>
        <w:softHyphen/>
      </w:r>
      <w:r w:rsidR="00A16FCE">
        <w:rPr>
          <w:rFonts w:ascii="Times New Roman" w:hAnsi="Times New Roman" w:cs="Arial"/>
          <w:b w:val="0"/>
          <w:bCs/>
          <w:sz w:val="24"/>
          <w:szCs w:val="24"/>
        </w:rPr>
        <w:softHyphen/>
        <w:t>__</w:t>
      </w:r>
      <w:r w:rsidR="00E430CD" w:rsidRPr="00E430CD">
        <w:rPr>
          <w:rFonts w:ascii="Times New Roman" w:hAnsi="Times New Roman" w:cs="Arial"/>
          <w:b w:val="0"/>
          <w:bCs/>
          <w:sz w:val="24"/>
          <w:szCs w:val="24"/>
        </w:rPr>
        <w:t>_»</w:t>
      </w:r>
      <w:r w:rsidR="00A16FCE">
        <w:rPr>
          <w:rFonts w:ascii="Times New Roman" w:hAnsi="Times New Roman" w:cs="Arial"/>
          <w:b w:val="0"/>
          <w:bCs/>
          <w:sz w:val="24"/>
          <w:szCs w:val="24"/>
        </w:rPr>
        <w:t xml:space="preserve"> </w:t>
      </w:r>
      <w:r w:rsidR="00E430CD" w:rsidRPr="00E430CD">
        <w:rPr>
          <w:rFonts w:ascii="Times New Roman" w:hAnsi="Times New Roman" w:cs="Arial"/>
          <w:b w:val="0"/>
          <w:bCs/>
          <w:sz w:val="24"/>
          <w:szCs w:val="24"/>
        </w:rPr>
        <w:t>_</w:t>
      </w:r>
      <w:r w:rsidR="00A16FCE">
        <w:rPr>
          <w:rFonts w:ascii="Times New Roman" w:hAnsi="Times New Roman" w:cs="Arial"/>
          <w:b w:val="0"/>
          <w:bCs/>
          <w:sz w:val="24"/>
          <w:szCs w:val="24"/>
        </w:rPr>
        <w:t>__</w:t>
      </w:r>
      <w:r w:rsidR="00E430CD" w:rsidRPr="00E430CD">
        <w:rPr>
          <w:rFonts w:ascii="Times New Roman" w:hAnsi="Times New Roman" w:cs="Arial"/>
          <w:b w:val="0"/>
          <w:bCs/>
          <w:sz w:val="24"/>
          <w:szCs w:val="24"/>
        </w:rPr>
        <w:t>______</w:t>
      </w:r>
      <w:r w:rsidR="00A16FCE">
        <w:rPr>
          <w:rFonts w:ascii="Times New Roman" w:hAnsi="Times New Roman" w:cs="Arial"/>
          <w:b w:val="0"/>
          <w:bCs/>
          <w:sz w:val="24"/>
          <w:szCs w:val="24"/>
        </w:rPr>
        <w:t>_____ 202</w:t>
      </w:r>
      <w:r w:rsidR="00E574B3">
        <w:rPr>
          <w:rFonts w:ascii="Times New Roman" w:hAnsi="Times New Roman" w:cs="Arial"/>
          <w:b w:val="0"/>
          <w:bCs/>
          <w:sz w:val="24"/>
          <w:szCs w:val="24"/>
        </w:rPr>
        <w:t>4</w:t>
      </w:r>
      <w:r w:rsidR="00E430CD" w:rsidRPr="00E430CD">
        <w:rPr>
          <w:rFonts w:ascii="Times New Roman" w:hAnsi="Times New Roman" w:cs="Arial"/>
          <w:b w:val="0"/>
          <w:bCs/>
          <w:sz w:val="24"/>
          <w:szCs w:val="24"/>
        </w:rPr>
        <w:t>г.</w:t>
      </w:r>
    </w:p>
    <w:p w:rsidR="00AD29FB" w:rsidRDefault="00AD29FB" w:rsidP="003A4F4E">
      <w:pPr>
        <w:widowControl w:val="0"/>
        <w:ind w:firstLine="567"/>
        <w:jc w:val="both"/>
        <w:rPr>
          <w:rFonts w:cs="Arial"/>
          <w:b/>
          <w:sz w:val="24"/>
          <w:szCs w:val="24"/>
        </w:rPr>
      </w:pPr>
    </w:p>
    <w:p w:rsidR="00627815" w:rsidRDefault="005F21FA" w:rsidP="003A4F4E">
      <w:pPr>
        <w:widowControl w:val="0"/>
        <w:ind w:firstLine="567"/>
        <w:jc w:val="both"/>
        <w:rPr>
          <w:sz w:val="24"/>
          <w:szCs w:val="24"/>
        </w:rPr>
      </w:pPr>
      <w:r w:rsidRPr="005F21FA">
        <w:rPr>
          <w:rFonts w:cs="Arial"/>
          <w:b/>
          <w:sz w:val="24"/>
          <w:szCs w:val="24"/>
        </w:rPr>
        <w:t>____________________________</w:t>
      </w:r>
      <w:r w:rsidR="0045547D" w:rsidRPr="0045547D">
        <w:rPr>
          <w:rFonts w:cs="Arial"/>
          <w:sz w:val="24"/>
          <w:szCs w:val="24"/>
        </w:rPr>
        <w:t>,</w:t>
      </w:r>
      <w:r w:rsidR="0045547D" w:rsidRPr="0045547D">
        <w:rPr>
          <w:rFonts w:eastAsia="Arial Unicode MS"/>
          <w:sz w:val="24"/>
          <w:szCs w:val="24"/>
        </w:rPr>
        <w:t xml:space="preserve"> именуемое в дальнейшем </w:t>
      </w:r>
      <w:r w:rsidR="0045547D" w:rsidRPr="0045547D">
        <w:rPr>
          <w:b/>
          <w:sz w:val="24"/>
          <w:szCs w:val="24"/>
        </w:rPr>
        <w:t>«Исполнитель»</w:t>
      </w:r>
      <w:r w:rsidR="0045547D" w:rsidRPr="0045547D">
        <w:rPr>
          <w:rFonts w:eastAsia="Arial Unicode MS"/>
          <w:sz w:val="24"/>
          <w:szCs w:val="24"/>
        </w:rPr>
        <w:t xml:space="preserve">, в лице </w:t>
      </w:r>
      <w:r w:rsidRPr="005F21FA">
        <w:rPr>
          <w:rFonts w:eastAsia="Arial Unicode MS"/>
          <w:sz w:val="24"/>
          <w:szCs w:val="24"/>
        </w:rPr>
        <w:t>______________________________</w:t>
      </w:r>
      <w:r w:rsidR="0045547D" w:rsidRPr="0045547D">
        <w:rPr>
          <w:rFonts w:eastAsia="Arial Unicode MS"/>
          <w:sz w:val="24"/>
          <w:szCs w:val="24"/>
        </w:rPr>
        <w:t xml:space="preserve">, действующего на основании </w:t>
      </w:r>
      <w:r w:rsidRPr="005F21FA">
        <w:rPr>
          <w:rFonts w:eastAsia="Arial Unicode MS"/>
          <w:sz w:val="24"/>
          <w:szCs w:val="24"/>
        </w:rPr>
        <w:t>_________________________________</w:t>
      </w:r>
      <w:r w:rsidR="00E430CD" w:rsidRPr="0045547D">
        <w:rPr>
          <w:rFonts w:eastAsia="Arial Unicode MS"/>
          <w:sz w:val="24"/>
          <w:szCs w:val="24"/>
        </w:rPr>
        <w:t xml:space="preserve">, </w:t>
      </w:r>
      <w:r w:rsidR="00627815" w:rsidRPr="0045547D">
        <w:rPr>
          <w:sz w:val="24"/>
          <w:szCs w:val="24"/>
        </w:rPr>
        <w:t>с одной стороны</w:t>
      </w:r>
      <w:r w:rsidR="003A4F4E" w:rsidRPr="0045547D">
        <w:rPr>
          <w:sz w:val="24"/>
          <w:szCs w:val="24"/>
        </w:rPr>
        <w:t>,</w:t>
      </w:r>
      <w:r w:rsidR="00627815" w:rsidRPr="0045547D">
        <w:rPr>
          <w:sz w:val="24"/>
          <w:szCs w:val="24"/>
        </w:rPr>
        <w:t xml:space="preserve"> и</w:t>
      </w:r>
      <w:r w:rsidR="00E430CD">
        <w:rPr>
          <w:sz w:val="24"/>
          <w:szCs w:val="24"/>
        </w:rPr>
        <w:t xml:space="preserve"> </w:t>
      </w:r>
      <w:r w:rsidR="005C57D6" w:rsidRPr="005C57D6">
        <w:rPr>
          <w:b/>
          <w:sz w:val="24"/>
          <w:szCs w:val="24"/>
        </w:rPr>
        <w:t>АО «Невьянский цементник»</w:t>
      </w:r>
      <w:r w:rsidR="00627815" w:rsidRPr="000C589B">
        <w:rPr>
          <w:snapToGrid w:val="0"/>
          <w:sz w:val="24"/>
          <w:szCs w:val="24"/>
        </w:rPr>
        <w:t xml:space="preserve">, именуемое в дальнейшем </w:t>
      </w:r>
      <w:r w:rsidR="00627815" w:rsidRPr="000C589B">
        <w:rPr>
          <w:b/>
          <w:snapToGrid w:val="0"/>
          <w:sz w:val="24"/>
          <w:szCs w:val="24"/>
        </w:rPr>
        <w:t>«Заказчик»,</w:t>
      </w:r>
      <w:r w:rsidR="00627815" w:rsidRPr="000C589B">
        <w:rPr>
          <w:snapToGrid w:val="0"/>
          <w:sz w:val="24"/>
          <w:szCs w:val="24"/>
        </w:rPr>
        <w:t xml:space="preserve"> в ли</w:t>
      </w:r>
      <w:r w:rsidR="00627815" w:rsidRPr="000C589B">
        <w:rPr>
          <w:snapToGrid w:val="0"/>
          <w:sz w:val="24"/>
          <w:szCs w:val="24"/>
        </w:rPr>
        <w:softHyphen/>
        <w:t>це</w:t>
      </w:r>
      <w:r w:rsidR="00627815" w:rsidRPr="000C589B">
        <w:rPr>
          <w:rFonts w:cs="Arial"/>
          <w:sz w:val="24"/>
          <w:szCs w:val="24"/>
        </w:rPr>
        <w:t xml:space="preserve"> </w:t>
      </w:r>
      <w:r w:rsidR="009621B7">
        <w:rPr>
          <w:rFonts w:cs="Arial"/>
          <w:sz w:val="24"/>
          <w:szCs w:val="24"/>
        </w:rPr>
        <w:t>г</w:t>
      </w:r>
      <w:r w:rsidR="00BE0CE5">
        <w:rPr>
          <w:rFonts w:cs="Arial"/>
          <w:sz w:val="24"/>
          <w:szCs w:val="24"/>
        </w:rPr>
        <w:t xml:space="preserve">енерального директора </w:t>
      </w:r>
      <w:r w:rsidR="001C4F43">
        <w:rPr>
          <w:rFonts w:cs="Arial"/>
          <w:sz w:val="24"/>
          <w:szCs w:val="24"/>
        </w:rPr>
        <w:t>Снурникова Вадима Ивановича</w:t>
      </w:r>
      <w:r w:rsidR="00627815" w:rsidRPr="000C589B">
        <w:rPr>
          <w:sz w:val="24"/>
          <w:szCs w:val="24"/>
        </w:rPr>
        <w:t xml:space="preserve">, действующего на основании </w:t>
      </w:r>
      <w:r w:rsidR="00AD7C5D" w:rsidRPr="000C589B">
        <w:rPr>
          <w:sz w:val="24"/>
          <w:szCs w:val="24"/>
        </w:rPr>
        <w:t>Устава</w:t>
      </w:r>
      <w:r w:rsidR="00627815" w:rsidRPr="000C589B">
        <w:rPr>
          <w:sz w:val="24"/>
          <w:szCs w:val="24"/>
        </w:rPr>
        <w:t>, с другой стороны, именуемые совместно Стороны, заключили настоящий договор о нижеследующем:</w:t>
      </w:r>
    </w:p>
    <w:p w:rsidR="00627815" w:rsidRPr="000C589B" w:rsidRDefault="003D00A2" w:rsidP="003A4F4E">
      <w:pPr>
        <w:pStyle w:val="10"/>
        <w:numPr>
          <w:ilvl w:val="0"/>
          <w:numId w:val="5"/>
        </w:numPr>
        <w:ind w:firstLine="567"/>
        <w:rPr>
          <w:szCs w:val="24"/>
        </w:rPr>
      </w:pPr>
      <w:r>
        <w:rPr>
          <w:szCs w:val="24"/>
        </w:rPr>
        <w:t>.</w:t>
      </w:r>
      <w:r w:rsidR="00627815" w:rsidRPr="000C589B">
        <w:rPr>
          <w:szCs w:val="24"/>
        </w:rPr>
        <w:t xml:space="preserve"> Предмет договора</w:t>
      </w:r>
    </w:p>
    <w:p w:rsidR="00627815" w:rsidRDefault="00AD29FB" w:rsidP="003A4F4E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договору </w:t>
      </w:r>
      <w:r w:rsidR="00627815" w:rsidRPr="000C589B">
        <w:rPr>
          <w:sz w:val="24"/>
          <w:szCs w:val="24"/>
        </w:rPr>
        <w:t xml:space="preserve">Исполнитель обязуется </w:t>
      </w:r>
      <w:r w:rsidR="00627815" w:rsidRPr="003E2316">
        <w:rPr>
          <w:b/>
          <w:sz w:val="24"/>
          <w:szCs w:val="24"/>
        </w:rPr>
        <w:t>выполнить</w:t>
      </w:r>
      <w:r w:rsidR="00627815" w:rsidRPr="000C589B">
        <w:rPr>
          <w:sz w:val="24"/>
          <w:szCs w:val="24"/>
        </w:rPr>
        <w:t xml:space="preserve"> </w:t>
      </w:r>
      <w:r w:rsidR="00627815" w:rsidRPr="009621B7">
        <w:rPr>
          <w:b/>
          <w:sz w:val="24"/>
          <w:szCs w:val="24"/>
        </w:rPr>
        <w:t xml:space="preserve">работы </w:t>
      </w:r>
      <w:r w:rsidRPr="009621B7">
        <w:rPr>
          <w:b/>
          <w:sz w:val="24"/>
          <w:szCs w:val="24"/>
        </w:rPr>
        <w:t>(оказать услуги) по</w:t>
      </w:r>
      <w:r>
        <w:rPr>
          <w:sz w:val="24"/>
          <w:szCs w:val="24"/>
        </w:rPr>
        <w:t xml:space="preserve"> </w:t>
      </w:r>
      <w:r w:rsidR="00627815" w:rsidRPr="009621B7">
        <w:rPr>
          <w:b/>
          <w:sz w:val="24"/>
          <w:szCs w:val="24"/>
        </w:rPr>
        <w:t xml:space="preserve">техническому обслуживанию </w:t>
      </w:r>
      <w:r w:rsidR="00627815" w:rsidRPr="003D220C">
        <w:rPr>
          <w:sz w:val="24"/>
          <w:szCs w:val="24"/>
        </w:rPr>
        <w:t>(</w:t>
      </w:r>
      <w:r w:rsidRPr="003D220C">
        <w:rPr>
          <w:sz w:val="24"/>
          <w:szCs w:val="24"/>
        </w:rPr>
        <w:t xml:space="preserve">далее по тексту </w:t>
      </w:r>
      <w:r w:rsidR="003E2316">
        <w:rPr>
          <w:sz w:val="24"/>
          <w:szCs w:val="24"/>
        </w:rPr>
        <w:t xml:space="preserve">- </w:t>
      </w:r>
      <w:r w:rsidRPr="003D220C">
        <w:rPr>
          <w:sz w:val="24"/>
          <w:szCs w:val="24"/>
        </w:rPr>
        <w:t>«</w:t>
      </w:r>
      <w:r w:rsidR="00627815" w:rsidRPr="003D220C">
        <w:rPr>
          <w:sz w:val="24"/>
          <w:szCs w:val="24"/>
        </w:rPr>
        <w:t>ТО</w:t>
      </w:r>
      <w:r w:rsidRPr="003D220C">
        <w:rPr>
          <w:sz w:val="24"/>
          <w:szCs w:val="24"/>
        </w:rPr>
        <w:t>»</w:t>
      </w:r>
      <w:r w:rsidR="00627815" w:rsidRPr="003D220C">
        <w:rPr>
          <w:sz w:val="24"/>
          <w:szCs w:val="24"/>
        </w:rPr>
        <w:t>)</w:t>
      </w:r>
      <w:r w:rsidR="00627815" w:rsidRPr="009621B7">
        <w:rPr>
          <w:b/>
          <w:sz w:val="24"/>
          <w:szCs w:val="24"/>
        </w:rPr>
        <w:t xml:space="preserve"> и ремонту </w:t>
      </w:r>
      <w:r w:rsidRPr="009621B7">
        <w:rPr>
          <w:b/>
          <w:sz w:val="24"/>
          <w:szCs w:val="24"/>
        </w:rPr>
        <w:t xml:space="preserve">оборудования Заказчика </w:t>
      </w:r>
      <w:r w:rsidR="00882459">
        <w:rPr>
          <w:b/>
          <w:sz w:val="24"/>
          <w:szCs w:val="24"/>
        </w:rPr>
        <w:t>–</w:t>
      </w:r>
      <w:r w:rsidR="008D76A6">
        <w:rPr>
          <w:b/>
          <w:sz w:val="24"/>
          <w:szCs w:val="24"/>
        </w:rPr>
        <w:t xml:space="preserve"> </w:t>
      </w:r>
      <w:r w:rsidR="00270E34">
        <w:rPr>
          <w:b/>
          <w:sz w:val="24"/>
          <w:szCs w:val="24"/>
        </w:rPr>
        <w:t>автомобиль-самосвал</w:t>
      </w:r>
      <w:r w:rsidR="00270E34" w:rsidRPr="00270E34">
        <w:rPr>
          <w:b/>
          <w:sz w:val="24"/>
          <w:szCs w:val="24"/>
        </w:rPr>
        <w:t xml:space="preserve"> </w:t>
      </w:r>
      <w:r w:rsidR="00270E34">
        <w:rPr>
          <w:b/>
          <w:sz w:val="24"/>
          <w:szCs w:val="24"/>
          <w:lang w:val="en-US"/>
        </w:rPr>
        <w:t>SHACMAN</w:t>
      </w:r>
      <w:r w:rsidR="00270E34" w:rsidRPr="00270E34">
        <w:rPr>
          <w:b/>
          <w:sz w:val="24"/>
          <w:szCs w:val="24"/>
        </w:rPr>
        <w:t xml:space="preserve"> </w:t>
      </w:r>
      <w:r w:rsidR="00270E34">
        <w:rPr>
          <w:b/>
          <w:sz w:val="24"/>
          <w:szCs w:val="24"/>
          <w:lang w:val="en-US"/>
        </w:rPr>
        <w:t>SX</w:t>
      </w:r>
      <w:r w:rsidR="00270E34" w:rsidRPr="00270E34">
        <w:rPr>
          <w:b/>
          <w:sz w:val="24"/>
          <w:szCs w:val="24"/>
        </w:rPr>
        <w:t>331863366 (</w:t>
      </w:r>
      <w:r w:rsidR="00270E34">
        <w:rPr>
          <w:b/>
          <w:sz w:val="24"/>
          <w:szCs w:val="24"/>
        </w:rPr>
        <w:t>Инв.</w:t>
      </w:r>
      <w:r w:rsidR="00270E34" w:rsidRPr="00270E34">
        <w:rPr>
          <w:b/>
          <w:sz w:val="24"/>
          <w:szCs w:val="24"/>
        </w:rPr>
        <w:t xml:space="preserve"> </w:t>
      </w:r>
      <w:r w:rsidR="00270E34">
        <w:rPr>
          <w:b/>
          <w:sz w:val="24"/>
          <w:szCs w:val="24"/>
        </w:rPr>
        <w:t xml:space="preserve">№ </w:t>
      </w:r>
      <w:r w:rsidR="005D7CA4" w:rsidRPr="005D7CA4">
        <w:rPr>
          <w:b/>
          <w:sz w:val="24"/>
          <w:szCs w:val="24"/>
        </w:rPr>
        <w:t>ОС-00005734</w:t>
      </w:r>
      <w:r w:rsidR="00270E34">
        <w:rPr>
          <w:b/>
          <w:sz w:val="24"/>
          <w:szCs w:val="24"/>
        </w:rPr>
        <w:t xml:space="preserve">, </w:t>
      </w:r>
      <w:r w:rsidR="00270E34">
        <w:rPr>
          <w:b/>
          <w:sz w:val="24"/>
          <w:szCs w:val="24"/>
          <w:lang w:val="en-US"/>
        </w:rPr>
        <w:t>VIN</w:t>
      </w:r>
      <w:r w:rsidR="00270E34" w:rsidRPr="00270E34">
        <w:rPr>
          <w:b/>
          <w:sz w:val="24"/>
          <w:szCs w:val="24"/>
        </w:rPr>
        <w:t xml:space="preserve"> </w:t>
      </w:r>
      <w:r w:rsidR="00270E34">
        <w:rPr>
          <w:b/>
          <w:sz w:val="24"/>
          <w:szCs w:val="24"/>
          <w:lang w:val="en-US"/>
        </w:rPr>
        <w:t>LZGJX</w:t>
      </w:r>
      <w:r w:rsidR="00270E34" w:rsidRPr="00270E34">
        <w:rPr>
          <w:b/>
          <w:sz w:val="24"/>
          <w:szCs w:val="24"/>
        </w:rPr>
        <w:t>4</w:t>
      </w:r>
      <w:r w:rsidR="00270E34">
        <w:rPr>
          <w:b/>
          <w:sz w:val="24"/>
          <w:szCs w:val="24"/>
          <w:lang w:val="en-US"/>
        </w:rPr>
        <w:t>Z</w:t>
      </w:r>
      <w:r w:rsidR="00270E34" w:rsidRPr="00270E34">
        <w:rPr>
          <w:b/>
          <w:sz w:val="24"/>
          <w:szCs w:val="24"/>
        </w:rPr>
        <w:t>63</w:t>
      </w:r>
      <w:r w:rsidR="00270E34">
        <w:rPr>
          <w:b/>
          <w:sz w:val="24"/>
          <w:szCs w:val="24"/>
          <w:lang w:val="en-US"/>
        </w:rPr>
        <w:t>MX</w:t>
      </w:r>
      <w:r w:rsidR="00270E34" w:rsidRPr="00270E34">
        <w:rPr>
          <w:b/>
          <w:sz w:val="24"/>
          <w:szCs w:val="24"/>
        </w:rPr>
        <w:t>135641)</w:t>
      </w:r>
      <w:r w:rsidR="00627815" w:rsidRPr="009621B7">
        <w:rPr>
          <w:b/>
          <w:sz w:val="24"/>
          <w:szCs w:val="24"/>
        </w:rPr>
        <w:t xml:space="preserve"> </w:t>
      </w:r>
      <w:r w:rsidR="00627815" w:rsidRPr="000C589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по тексту - </w:t>
      </w:r>
      <w:r w:rsidR="00627815" w:rsidRPr="000C589B">
        <w:rPr>
          <w:sz w:val="24"/>
          <w:szCs w:val="24"/>
        </w:rPr>
        <w:t>«</w:t>
      </w:r>
      <w:r w:rsidR="00881679">
        <w:rPr>
          <w:sz w:val="24"/>
          <w:szCs w:val="24"/>
        </w:rPr>
        <w:t>оборудование</w:t>
      </w:r>
      <w:r w:rsidR="00627815" w:rsidRPr="000C589B">
        <w:rPr>
          <w:sz w:val="24"/>
          <w:szCs w:val="24"/>
        </w:rPr>
        <w:t>»), при необходимости с заменой узлов и агрегатов (в том числе систем электрообо</w:t>
      </w:r>
      <w:r w:rsidR="00627815" w:rsidRPr="000C589B">
        <w:rPr>
          <w:sz w:val="24"/>
          <w:szCs w:val="24"/>
        </w:rPr>
        <w:softHyphen/>
        <w:t>рудования, автоматики и гидравлики), а Заказчик обязуется принять и своевреме</w:t>
      </w:r>
      <w:r w:rsidR="00BE3ECE" w:rsidRPr="000C589B">
        <w:rPr>
          <w:sz w:val="24"/>
          <w:szCs w:val="24"/>
        </w:rPr>
        <w:t>нно оплатить выполненные работы на условиях настоящего договора.</w:t>
      </w:r>
      <w:r w:rsidR="00627815" w:rsidRPr="000C589B">
        <w:rPr>
          <w:sz w:val="24"/>
          <w:szCs w:val="24"/>
        </w:rPr>
        <w:t xml:space="preserve"> </w:t>
      </w:r>
    </w:p>
    <w:p w:rsidR="00881679" w:rsidRDefault="003D220C" w:rsidP="003D220C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0C589B">
        <w:rPr>
          <w:sz w:val="24"/>
          <w:szCs w:val="24"/>
        </w:rPr>
        <w:t xml:space="preserve">Перечень выполняемых </w:t>
      </w:r>
      <w:r>
        <w:rPr>
          <w:sz w:val="24"/>
          <w:szCs w:val="24"/>
        </w:rPr>
        <w:t xml:space="preserve">работ по регламентному ТО оборудования </w:t>
      </w:r>
      <w:r w:rsidR="00881679">
        <w:rPr>
          <w:sz w:val="24"/>
          <w:szCs w:val="24"/>
        </w:rPr>
        <w:t>приведен в Приложении № 1 к настоящему договору. Отдельные работы по ремонту оборудования, сроки его выполнения и стоимость определяются потребностями Заказчика и фиксируются в заказ-наряде Исполнителя.</w:t>
      </w:r>
    </w:p>
    <w:p w:rsidR="00881679" w:rsidRDefault="007834A2" w:rsidP="003D220C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обязан приступить к выполнению работ не позднее 2 (двух) рабочих дней с момента получения заявки </w:t>
      </w:r>
      <w:proofErr w:type="gramStart"/>
      <w:r>
        <w:rPr>
          <w:sz w:val="24"/>
          <w:szCs w:val="24"/>
        </w:rPr>
        <w:t>Заказчика.</w:t>
      </w:r>
      <w:r w:rsidR="00881679">
        <w:rPr>
          <w:sz w:val="24"/>
          <w:szCs w:val="24"/>
        </w:rPr>
        <w:t>.</w:t>
      </w:r>
      <w:proofErr w:type="gramEnd"/>
      <w:r w:rsidR="00881679">
        <w:rPr>
          <w:sz w:val="24"/>
          <w:szCs w:val="24"/>
        </w:rPr>
        <w:t xml:space="preserve"> Срок проведения ремонта оборудования определяется в заказ-наряде.</w:t>
      </w:r>
      <w:r>
        <w:rPr>
          <w:sz w:val="24"/>
          <w:szCs w:val="24"/>
        </w:rPr>
        <w:t xml:space="preserve"> </w:t>
      </w:r>
    </w:p>
    <w:p w:rsidR="00881679" w:rsidRDefault="00881679" w:rsidP="003D220C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производит ТО и ремонт оборудования по месту эксплуатации оборудования: Свердловская область, Невьянский район, пос.</w:t>
      </w:r>
      <w:r w:rsidR="003542A6"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Цементный, ул.</w:t>
      </w:r>
      <w:r w:rsidR="00270E34">
        <w:rPr>
          <w:sz w:val="24"/>
          <w:szCs w:val="24"/>
        </w:rPr>
        <w:t xml:space="preserve"> </w:t>
      </w:r>
      <w:r>
        <w:rPr>
          <w:sz w:val="24"/>
          <w:szCs w:val="24"/>
        </w:rPr>
        <w:t>Ленина д.1, промплощадка АО «Невьянский цементник»</w:t>
      </w:r>
      <w:r w:rsidR="00FA29FD">
        <w:rPr>
          <w:sz w:val="24"/>
          <w:szCs w:val="24"/>
        </w:rPr>
        <w:t xml:space="preserve"> (далее по тексту – «Объект»)</w:t>
      </w:r>
      <w:r>
        <w:rPr>
          <w:sz w:val="24"/>
          <w:szCs w:val="24"/>
        </w:rPr>
        <w:t xml:space="preserve">. </w:t>
      </w:r>
    </w:p>
    <w:p w:rsidR="00881679" w:rsidRDefault="00881679" w:rsidP="003D220C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 и ремонт оборудования осуществляется Исполнителем своими силами и средствами, но за счет Заказчика. </w:t>
      </w:r>
    </w:p>
    <w:p w:rsidR="003E2316" w:rsidRPr="003E2316" w:rsidRDefault="00881679" w:rsidP="003E2316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пришли к соглашению, что при проведении работ по ТО и ремонту оборудования будут использоваться материалы и запасные части, предоставленные Исполнителем.</w:t>
      </w:r>
      <w:r w:rsidR="003E2316" w:rsidRPr="003E2316">
        <w:t xml:space="preserve"> </w:t>
      </w:r>
      <w:r w:rsidR="003E2316" w:rsidRPr="003E2316">
        <w:rPr>
          <w:sz w:val="24"/>
          <w:szCs w:val="24"/>
        </w:rPr>
        <w:t>Применяемые Исполнителем запасные части, расходные материалы и масла, должны отвечать требованиям качества, иметь соответствующие сертификаты, паспорта и другие документы, удостоверяющие их качество, а также полный, в соответствии с ГОСТ, СНиП, комплект документации на русском языке, соответствовать условиям настоящего договора.</w:t>
      </w:r>
    </w:p>
    <w:p w:rsidR="00881679" w:rsidRDefault="003A075D" w:rsidP="003D220C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</w:t>
      </w:r>
      <w:r w:rsidR="007B0704">
        <w:rPr>
          <w:sz w:val="24"/>
          <w:szCs w:val="24"/>
        </w:rPr>
        <w:t xml:space="preserve"> выполнения работ Исполнитель обязан передать Заказчику все использованные запасные части и материалы, оставшиеся после проведения работ, а Заказчик обязан принять у Исполнителя такие запасные части и материалы. Утилизация отработанных запасных частей, расходных материалов и технических жидкостей осуществляется исключительно силами и за счет Заказчика.</w:t>
      </w:r>
    </w:p>
    <w:p w:rsidR="004E0FF5" w:rsidRDefault="004E0FF5" w:rsidP="004E0FF5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4E0FF5">
        <w:rPr>
          <w:sz w:val="24"/>
          <w:szCs w:val="24"/>
        </w:rPr>
        <w:t xml:space="preserve">Привлечение </w:t>
      </w:r>
      <w:r>
        <w:rPr>
          <w:sz w:val="24"/>
          <w:szCs w:val="24"/>
        </w:rPr>
        <w:t>Исполнителем</w:t>
      </w:r>
      <w:r w:rsidRPr="004E0FF5">
        <w:rPr>
          <w:sz w:val="24"/>
          <w:szCs w:val="24"/>
        </w:rPr>
        <w:t xml:space="preserve"> для выполнения </w:t>
      </w:r>
      <w:r>
        <w:rPr>
          <w:sz w:val="24"/>
          <w:szCs w:val="24"/>
        </w:rPr>
        <w:t>р</w:t>
      </w:r>
      <w:r w:rsidRPr="004E0FF5">
        <w:rPr>
          <w:sz w:val="24"/>
          <w:szCs w:val="24"/>
        </w:rPr>
        <w:t>абот</w:t>
      </w:r>
      <w:r>
        <w:rPr>
          <w:sz w:val="24"/>
          <w:szCs w:val="24"/>
        </w:rPr>
        <w:t xml:space="preserve"> </w:t>
      </w:r>
      <w:r w:rsidRPr="004E0FF5">
        <w:rPr>
          <w:sz w:val="24"/>
          <w:szCs w:val="24"/>
        </w:rPr>
        <w:t xml:space="preserve">третьих лиц, предварительно согласовывается с Заказчиком. Заказчик вправе согласиться или не согласиться с привлечением третьих лиц. </w:t>
      </w:r>
      <w:r w:rsidR="00400BED">
        <w:rPr>
          <w:sz w:val="24"/>
          <w:szCs w:val="24"/>
        </w:rPr>
        <w:t>Исполнитель</w:t>
      </w:r>
      <w:r w:rsidRPr="004E0FF5">
        <w:rPr>
          <w:sz w:val="24"/>
          <w:szCs w:val="24"/>
        </w:rPr>
        <w:t xml:space="preserve"> в любом случае несет ответственность перед Заказчиком за исполнение или неисполнение обязательств третьими лицами, а перед третьими лицами - за исполнение или неисполнение обязательств Заказчиком.</w:t>
      </w:r>
    </w:p>
    <w:p w:rsidR="00D95A99" w:rsidRPr="00D95A99" w:rsidRDefault="00D95A99" w:rsidP="005960AA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 xml:space="preserve">Стороны согласовали, что работы по ТО и ремонту оборудования проводятся в рабочие дни (с </w:t>
      </w:r>
      <w:r w:rsidR="000A2AD4">
        <w:rPr>
          <w:sz w:val="24"/>
          <w:szCs w:val="24"/>
        </w:rPr>
        <w:t>10</w:t>
      </w:r>
      <w:r w:rsidRPr="00D95A99">
        <w:rPr>
          <w:sz w:val="24"/>
          <w:szCs w:val="24"/>
        </w:rPr>
        <w:t xml:space="preserve"> часов по 1</w:t>
      </w:r>
      <w:r w:rsidR="000A2AD4">
        <w:rPr>
          <w:sz w:val="24"/>
          <w:szCs w:val="24"/>
        </w:rPr>
        <w:t>7</w:t>
      </w:r>
      <w:r w:rsidRPr="00D95A99">
        <w:rPr>
          <w:sz w:val="24"/>
          <w:szCs w:val="24"/>
        </w:rPr>
        <w:t xml:space="preserve"> часов), которыми признается период с понедельника по пятницу (кроме случаев переноса праздничных дней).</w:t>
      </w:r>
    </w:p>
    <w:p w:rsidR="00D95A99" w:rsidRPr="009E1A83" w:rsidRDefault="00D95A99" w:rsidP="005960AA">
      <w:pPr>
        <w:numPr>
          <w:ilvl w:val="1"/>
          <w:numId w:val="5"/>
        </w:numPr>
        <w:ind w:firstLine="567"/>
        <w:jc w:val="both"/>
        <w:rPr>
          <w:sz w:val="24"/>
          <w:szCs w:val="24"/>
        </w:rPr>
      </w:pPr>
      <w:r w:rsidRPr="009E1A83">
        <w:rPr>
          <w:sz w:val="24"/>
          <w:szCs w:val="24"/>
        </w:rPr>
        <w:t xml:space="preserve">При обнаружении в ходе выполнения ТО или ремонта необходимости в проведении дополнительных работ, Исполнитель письменно мотивированно (с приложением </w:t>
      </w:r>
      <w:proofErr w:type="spellStart"/>
      <w:r w:rsidRPr="009E1A83">
        <w:rPr>
          <w:sz w:val="24"/>
          <w:szCs w:val="24"/>
        </w:rPr>
        <w:t>дефектовочной</w:t>
      </w:r>
      <w:proofErr w:type="spellEnd"/>
      <w:r w:rsidRPr="009E1A83">
        <w:rPr>
          <w:sz w:val="24"/>
          <w:szCs w:val="24"/>
        </w:rPr>
        <w:t xml:space="preserve"> ведомости, указанием наименования, сроков выполнения и стоимости работ) уведомляет об этом Заказчика. Заказчик согласует проведение дополнительных работ путем выставления в адрес Исполнителя письменной заявки в течение 2 (двух) рабочих дней, либо в этот же срок направляет </w:t>
      </w:r>
      <w:r w:rsidRPr="009E1A83">
        <w:rPr>
          <w:sz w:val="24"/>
          <w:szCs w:val="24"/>
        </w:rPr>
        <w:lastRenderedPageBreak/>
        <w:t>Исполнителю отказ. Любые соглашения Сторон по вопросам необходимости проведения дополнительных работ в последующем должны быть оформлены путем подписания дополнительного соглашения.</w:t>
      </w:r>
    </w:p>
    <w:p w:rsidR="00736F1C" w:rsidRPr="006D02D5" w:rsidRDefault="00736F1C" w:rsidP="00736F1C">
      <w:pPr>
        <w:pStyle w:val="10"/>
        <w:numPr>
          <w:ilvl w:val="0"/>
          <w:numId w:val="0"/>
        </w:numPr>
        <w:rPr>
          <w:szCs w:val="24"/>
        </w:rPr>
      </w:pPr>
      <w:r>
        <w:rPr>
          <w:szCs w:val="24"/>
        </w:rPr>
        <w:t>2</w:t>
      </w:r>
      <w:r w:rsidRPr="002209B9">
        <w:rPr>
          <w:szCs w:val="24"/>
        </w:rPr>
        <w:t>.</w:t>
      </w:r>
      <w:r>
        <w:rPr>
          <w:szCs w:val="24"/>
        </w:rPr>
        <w:t xml:space="preserve">Цена договора </w:t>
      </w:r>
      <w:r w:rsidRPr="002209B9">
        <w:rPr>
          <w:szCs w:val="24"/>
        </w:rPr>
        <w:t xml:space="preserve">и порядок расчетов </w:t>
      </w:r>
    </w:p>
    <w:p w:rsidR="005F21FA" w:rsidRPr="005F21FA" w:rsidRDefault="005F21FA" w:rsidP="005F21FA">
      <w:pPr>
        <w:numPr>
          <w:ilvl w:val="1"/>
          <w:numId w:val="27"/>
        </w:numPr>
        <w:tabs>
          <w:tab w:val="left" w:pos="993"/>
        </w:tabs>
        <w:jc w:val="both"/>
        <w:rPr>
          <w:sz w:val="24"/>
          <w:szCs w:val="24"/>
        </w:rPr>
      </w:pPr>
      <w:r w:rsidRPr="005F21FA">
        <w:rPr>
          <w:sz w:val="24"/>
          <w:szCs w:val="24"/>
        </w:rPr>
        <w:t>Расчет за выполненную работу по настоящему договору производится, путем перечисления денежных средств на расчетный счет Исполнителя в течение ___________ (Цифрами и прописью) дней с момента подписания акта выполненных работ представителем заказчика, если иной срок оплаты не указан в согласованной спецификации. На основании ст. 410 ГК РФ проведение зачета взаимных требований в порядке ст. 410 ГК РФ (по заявлению одной стороны запрещается).</w:t>
      </w:r>
    </w:p>
    <w:p w:rsidR="005F21FA" w:rsidRPr="005F21FA" w:rsidRDefault="005F21FA" w:rsidP="005F21FA">
      <w:pPr>
        <w:numPr>
          <w:ilvl w:val="1"/>
          <w:numId w:val="27"/>
        </w:numPr>
        <w:tabs>
          <w:tab w:val="left" w:pos="993"/>
        </w:tabs>
        <w:jc w:val="both"/>
        <w:rPr>
          <w:sz w:val="24"/>
          <w:szCs w:val="24"/>
        </w:rPr>
      </w:pPr>
      <w:r w:rsidRPr="005F21FA">
        <w:rPr>
          <w:sz w:val="24"/>
          <w:szCs w:val="24"/>
        </w:rPr>
        <w:t>Расчеты производятся Заказчиком путем перечисления денежных средств на расчетный счет Исполнителя. Датой платежа считается дата поступления денежных средств на расчетный счет Исполнителя.</w:t>
      </w:r>
    </w:p>
    <w:p w:rsidR="00D95A99" w:rsidRDefault="00E530AF" w:rsidP="00663605">
      <w:pPr>
        <w:pStyle w:val="10"/>
        <w:numPr>
          <w:ilvl w:val="0"/>
          <w:numId w:val="27"/>
        </w:numPr>
        <w:ind w:right="16"/>
        <w:rPr>
          <w:szCs w:val="24"/>
        </w:rPr>
      </w:pPr>
      <w:r w:rsidRPr="000178F0">
        <w:rPr>
          <w:szCs w:val="24"/>
        </w:rPr>
        <w:t>Сдача – приемка работ. Гарантии</w:t>
      </w:r>
      <w:r w:rsidR="00D95A99" w:rsidRPr="000178F0">
        <w:rPr>
          <w:szCs w:val="24"/>
        </w:rPr>
        <w:t>.</w:t>
      </w:r>
    </w:p>
    <w:p w:rsidR="009E1A83" w:rsidRPr="000178F0" w:rsidRDefault="000178F0" w:rsidP="00D95A99">
      <w:pPr>
        <w:pStyle w:val="10"/>
        <w:numPr>
          <w:ilvl w:val="0"/>
          <w:numId w:val="0"/>
        </w:numPr>
        <w:ind w:right="16" w:firstLine="567"/>
        <w:jc w:val="both"/>
        <w:rPr>
          <w:b w:val="0"/>
          <w:szCs w:val="24"/>
        </w:rPr>
      </w:pPr>
      <w:r>
        <w:rPr>
          <w:b w:val="0"/>
          <w:szCs w:val="24"/>
        </w:rPr>
        <w:t>3</w:t>
      </w:r>
      <w:r w:rsidR="00D95A99" w:rsidRPr="000178F0">
        <w:rPr>
          <w:b w:val="0"/>
          <w:szCs w:val="24"/>
        </w:rPr>
        <w:t>.1. По окончании выполнения работ по ТО и ремонту оборудования Заказчика, Исполнитель предоставляет Заказчику на подпись заказ-наряд</w:t>
      </w:r>
      <w:r w:rsidR="009E1A83" w:rsidRPr="000178F0">
        <w:rPr>
          <w:b w:val="0"/>
          <w:szCs w:val="24"/>
        </w:rPr>
        <w:t xml:space="preserve"> и </w:t>
      </w:r>
      <w:r w:rsidRPr="000178F0">
        <w:rPr>
          <w:b w:val="0"/>
          <w:szCs w:val="24"/>
        </w:rPr>
        <w:t>а</w:t>
      </w:r>
      <w:r w:rsidR="009E1A83" w:rsidRPr="000178F0">
        <w:rPr>
          <w:b w:val="0"/>
          <w:szCs w:val="24"/>
        </w:rPr>
        <w:t>кт сдачи – приемки выполненных работ</w:t>
      </w:r>
      <w:r w:rsidR="00D95A99" w:rsidRPr="000178F0">
        <w:rPr>
          <w:b w:val="0"/>
          <w:szCs w:val="24"/>
        </w:rPr>
        <w:t xml:space="preserve">, в котором указан перечень выполненных работ, использованных материалов и запасных частей. </w:t>
      </w:r>
    </w:p>
    <w:p w:rsidR="00D95A99" w:rsidRPr="000178F0" w:rsidRDefault="000178F0" w:rsidP="00D95A99">
      <w:pPr>
        <w:pStyle w:val="10"/>
        <w:numPr>
          <w:ilvl w:val="0"/>
          <w:numId w:val="0"/>
        </w:numPr>
        <w:ind w:right="16" w:firstLine="567"/>
        <w:jc w:val="both"/>
        <w:rPr>
          <w:b w:val="0"/>
          <w:szCs w:val="24"/>
        </w:rPr>
      </w:pPr>
      <w:r>
        <w:rPr>
          <w:b w:val="0"/>
          <w:szCs w:val="24"/>
        </w:rPr>
        <w:t>3</w:t>
      </w:r>
      <w:r w:rsidR="00D95A99" w:rsidRPr="000178F0">
        <w:rPr>
          <w:b w:val="0"/>
          <w:szCs w:val="24"/>
        </w:rPr>
        <w:t xml:space="preserve">.2. Если Заказчик обнаружит в ходе приёмки </w:t>
      </w:r>
      <w:r w:rsidR="009E1A83" w:rsidRPr="000178F0">
        <w:rPr>
          <w:b w:val="0"/>
          <w:szCs w:val="24"/>
        </w:rPr>
        <w:t>р</w:t>
      </w:r>
      <w:r w:rsidR="00D95A99" w:rsidRPr="000178F0">
        <w:rPr>
          <w:b w:val="0"/>
          <w:szCs w:val="24"/>
        </w:rPr>
        <w:t xml:space="preserve">абот </w:t>
      </w:r>
      <w:r w:rsidR="009E1A83" w:rsidRPr="000178F0">
        <w:rPr>
          <w:b w:val="0"/>
          <w:szCs w:val="24"/>
        </w:rPr>
        <w:t xml:space="preserve">явные </w:t>
      </w:r>
      <w:r w:rsidR="00D95A99" w:rsidRPr="000178F0">
        <w:rPr>
          <w:b w:val="0"/>
          <w:szCs w:val="24"/>
        </w:rPr>
        <w:t xml:space="preserve">недостатки, он уведомляет об этом </w:t>
      </w:r>
      <w:r w:rsidR="009E1A83" w:rsidRPr="000178F0">
        <w:rPr>
          <w:b w:val="0"/>
          <w:szCs w:val="24"/>
        </w:rPr>
        <w:t>Исполнителя</w:t>
      </w:r>
      <w:r w:rsidR="00D95A99" w:rsidRPr="000178F0">
        <w:rPr>
          <w:b w:val="0"/>
          <w:szCs w:val="24"/>
        </w:rPr>
        <w:t xml:space="preserve">, и приглашает </w:t>
      </w:r>
      <w:r w:rsidR="009E1A83" w:rsidRPr="000178F0">
        <w:rPr>
          <w:b w:val="0"/>
          <w:szCs w:val="24"/>
        </w:rPr>
        <w:t xml:space="preserve">его уполномоченного </w:t>
      </w:r>
      <w:r w:rsidR="00D95A99" w:rsidRPr="000178F0">
        <w:rPr>
          <w:b w:val="0"/>
          <w:szCs w:val="24"/>
        </w:rPr>
        <w:t xml:space="preserve">представителя </w:t>
      </w:r>
      <w:r w:rsidR="009E1A83" w:rsidRPr="000178F0">
        <w:rPr>
          <w:b w:val="0"/>
          <w:szCs w:val="24"/>
        </w:rPr>
        <w:t xml:space="preserve">к месту выполнения работ </w:t>
      </w:r>
      <w:r w:rsidR="00D95A99" w:rsidRPr="000178F0">
        <w:rPr>
          <w:b w:val="0"/>
          <w:szCs w:val="24"/>
        </w:rPr>
        <w:t xml:space="preserve">для определения причины и лица, обязанного безвозмездно устранить недостатки. Бремя доказывания факта выполнения </w:t>
      </w:r>
      <w:r w:rsidR="009E1A83" w:rsidRPr="000178F0">
        <w:rPr>
          <w:b w:val="0"/>
          <w:szCs w:val="24"/>
        </w:rPr>
        <w:t>р</w:t>
      </w:r>
      <w:r w:rsidR="00D95A99" w:rsidRPr="000178F0">
        <w:rPr>
          <w:b w:val="0"/>
          <w:szCs w:val="24"/>
        </w:rPr>
        <w:t xml:space="preserve">абот с надлежащим качеством возлагается на </w:t>
      </w:r>
      <w:r w:rsidR="007B3DA5">
        <w:rPr>
          <w:b w:val="0"/>
          <w:szCs w:val="24"/>
        </w:rPr>
        <w:t>и</w:t>
      </w:r>
      <w:r w:rsidR="009E1A83" w:rsidRPr="000178F0">
        <w:rPr>
          <w:b w:val="0"/>
          <w:szCs w:val="24"/>
        </w:rPr>
        <w:t>сполнения</w:t>
      </w:r>
      <w:r w:rsidR="007A753C">
        <w:rPr>
          <w:b w:val="0"/>
          <w:szCs w:val="24"/>
        </w:rPr>
        <w:t xml:space="preserve">. </w:t>
      </w:r>
      <w:r w:rsidR="00D95A99" w:rsidRPr="000178F0">
        <w:rPr>
          <w:b w:val="0"/>
          <w:szCs w:val="24"/>
        </w:rPr>
        <w:t xml:space="preserve">Срок явки устанавливает Заказчик, но он не может составлять менее 3 (трех) </w:t>
      </w:r>
      <w:r w:rsidR="00FB0C01">
        <w:rPr>
          <w:b w:val="0"/>
          <w:szCs w:val="24"/>
        </w:rPr>
        <w:t xml:space="preserve">рабочих </w:t>
      </w:r>
      <w:r w:rsidR="00D95A99" w:rsidRPr="000178F0">
        <w:rPr>
          <w:b w:val="0"/>
          <w:szCs w:val="24"/>
        </w:rPr>
        <w:t xml:space="preserve">дней. </w:t>
      </w:r>
    </w:p>
    <w:p w:rsidR="00D95A99" w:rsidRPr="000178F0" w:rsidRDefault="00D95A99" w:rsidP="00D95A99">
      <w:pPr>
        <w:pStyle w:val="10"/>
        <w:numPr>
          <w:ilvl w:val="0"/>
          <w:numId w:val="0"/>
        </w:numPr>
        <w:ind w:right="16" w:firstLine="567"/>
        <w:jc w:val="both"/>
        <w:rPr>
          <w:b w:val="0"/>
          <w:szCs w:val="24"/>
        </w:rPr>
      </w:pPr>
      <w:r w:rsidRPr="000178F0">
        <w:rPr>
          <w:b w:val="0"/>
          <w:szCs w:val="24"/>
        </w:rPr>
        <w:t xml:space="preserve">В случае вины </w:t>
      </w:r>
      <w:r w:rsidR="009E1A83" w:rsidRPr="000178F0">
        <w:rPr>
          <w:b w:val="0"/>
          <w:szCs w:val="24"/>
        </w:rPr>
        <w:t>Исполнителя</w:t>
      </w:r>
      <w:r w:rsidRPr="000178F0">
        <w:rPr>
          <w:b w:val="0"/>
          <w:szCs w:val="24"/>
        </w:rPr>
        <w:t xml:space="preserve"> в недостатках, Сторонами составляется </w:t>
      </w:r>
      <w:r w:rsidR="000178F0" w:rsidRPr="000178F0">
        <w:rPr>
          <w:b w:val="0"/>
          <w:szCs w:val="24"/>
        </w:rPr>
        <w:t>а</w:t>
      </w:r>
      <w:r w:rsidRPr="000178F0">
        <w:rPr>
          <w:b w:val="0"/>
          <w:szCs w:val="24"/>
        </w:rPr>
        <w:t>кт выявленных недостатков с указанием необходимых доработок и сроков их проведения, но такой срок не может составлять более 10 (</w:t>
      </w:r>
      <w:r w:rsidR="007B3DA5">
        <w:rPr>
          <w:b w:val="0"/>
          <w:szCs w:val="24"/>
        </w:rPr>
        <w:t>Д</w:t>
      </w:r>
      <w:r w:rsidRPr="000178F0">
        <w:rPr>
          <w:b w:val="0"/>
          <w:szCs w:val="24"/>
        </w:rPr>
        <w:t>есяти)</w:t>
      </w:r>
      <w:r w:rsidR="00FB0C01">
        <w:rPr>
          <w:b w:val="0"/>
          <w:szCs w:val="24"/>
        </w:rPr>
        <w:t xml:space="preserve"> рабочих</w:t>
      </w:r>
      <w:r w:rsidRPr="000178F0">
        <w:rPr>
          <w:b w:val="0"/>
          <w:szCs w:val="24"/>
        </w:rPr>
        <w:t xml:space="preserve"> дней.</w:t>
      </w:r>
    </w:p>
    <w:p w:rsidR="00D95A99" w:rsidRPr="000178F0" w:rsidRDefault="00D95A99" w:rsidP="00D95A99">
      <w:pPr>
        <w:pStyle w:val="10"/>
        <w:numPr>
          <w:ilvl w:val="0"/>
          <w:numId w:val="0"/>
        </w:numPr>
        <w:ind w:right="16" w:firstLine="567"/>
        <w:jc w:val="both"/>
        <w:rPr>
          <w:b w:val="0"/>
          <w:szCs w:val="24"/>
        </w:rPr>
      </w:pPr>
      <w:r w:rsidRPr="000178F0">
        <w:rPr>
          <w:b w:val="0"/>
          <w:szCs w:val="24"/>
        </w:rPr>
        <w:t xml:space="preserve">В случае неявки уполномоченного представителя </w:t>
      </w:r>
      <w:r w:rsidR="009E1A83" w:rsidRPr="000178F0">
        <w:rPr>
          <w:b w:val="0"/>
          <w:szCs w:val="24"/>
        </w:rPr>
        <w:t xml:space="preserve">Исполнителя </w:t>
      </w:r>
      <w:r w:rsidRPr="000178F0">
        <w:rPr>
          <w:b w:val="0"/>
          <w:szCs w:val="24"/>
        </w:rPr>
        <w:t xml:space="preserve">в установленный срок, отсутствия мотивированного отказа, иного необоснованного уклонения от подписания </w:t>
      </w:r>
      <w:r w:rsidR="000178F0" w:rsidRPr="000178F0">
        <w:rPr>
          <w:b w:val="0"/>
          <w:szCs w:val="24"/>
        </w:rPr>
        <w:t>а</w:t>
      </w:r>
      <w:r w:rsidRPr="000178F0">
        <w:rPr>
          <w:b w:val="0"/>
          <w:szCs w:val="24"/>
        </w:rPr>
        <w:t xml:space="preserve">кта выявленных недостатков, виновным лицом за недостатки выполненных </w:t>
      </w:r>
      <w:r w:rsidR="009E1A83" w:rsidRPr="000178F0">
        <w:rPr>
          <w:b w:val="0"/>
          <w:szCs w:val="24"/>
        </w:rPr>
        <w:t>р</w:t>
      </w:r>
      <w:r w:rsidRPr="000178F0">
        <w:rPr>
          <w:b w:val="0"/>
          <w:szCs w:val="24"/>
        </w:rPr>
        <w:t xml:space="preserve">абот и их результата признается </w:t>
      </w:r>
      <w:r w:rsidR="009E1A83" w:rsidRPr="000178F0">
        <w:rPr>
          <w:b w:val="0"/>
          <w:szCs w:val="24"/>
        </w:rPr>
        <w:t>Исполнитель</w:t>
      </w:r>
      <w:r w:rsidRPr="000178F0">
        <w:rPr>
          <w:b w:val="0"/>
          <w:szCs w:val="24"/>
        </w:rPr>
        <w:t xml:space="preserve">, а составленный Заказчиком в одностороннем порядке </w:t>
      </w:r>
      <w:r w:rsidR="000178F0" w:rsidRPr="000178F0">
        <w:rPr>
          <w:b w:val="0"/>
          <w:szCs w:val="24"/>
        </w:rPr>
        <w:t>а</w:t>
      </w:r>
      <w:r w:rsidRPr="000178F0">
        <w:rPr>
          <w:b w:val="0"/>
          <w:szCs w:val="24"/>
        </w:rPr>
        <w:t xml:space="preserve">кт выявленных недостатков имеет юридическую силу и влечет правовые последствия для обеих Сторон, равно как и двусторонний, при этом Заказчик вправе устранить недостатки самостоятельно и возместить свои расходы на устранение недостатков с </w:t>
      </w:r>
      <w:r w:rsidR="009E1A83" w:rsidRPr="000178F0">
        <w:rPr>
          <w:b w:val="0"/>
          <w:szCs w:val="24"/>
        </w:rPr>
        <w:t>Исполнителя</w:t>
      </w:r>
      <w:r w:rsidRPr="000178F0">
        <w:rPr>
          <w:b w:val="0"/>
          <w:szCs w:val="24"/>
        </w:rPr>
        <w:t xml:space="preserve"> (ст.397 ГК РФ, п.1. ст. 723 ГК РФ). </w:t>
      </w:r>
    </w:p>
    <w:p w:rsidR="00D95A99" w:rsidRPr="000178F0" w:rsidRDefault="00D95A99" w:rsidP="00D95A99">
      <w:pPr>
        <w:pStyle w:val="10"/>
        <w:numPr>
          <w:ilvl w:val="0"/>
          <w:numId w:val="0"/>
        </w:numPr>
        <w:ind w:right="16" w:firstLine="567"/>
        <w:jc w:val="both"/>
        <w:rPr>
          <w:b w:val="0"/>
          <w:szCs w:val="24"/>
        </w:rPr>
      </w:pPr>
      <w:r w:rsidRPr="000178F0">
        <w:rPr>
          <w:b w:val="0"/>
          <w:szCs w:val="24"/>
        </w:rPr>
        <w:t xml:space="preserve">В случае не совершения Заказчиком действий, указанных в </w:t>
      </w:r>
      <w:proofErr w:type="spellStart"/>
      <w:r w:rsidRPr="000178F0">
        <w:rPr>
          <w:b w:val="0"/>
          <w:szCs w:val="24"/>
        </w:rPr>
        <w:t>пп</w:t>
      </w:r>
      <w:proofErr w:type="spellEnd"/>
      <w:r w:rsidRPr="000178F0">
        <w:rPr>
          <w:b w:val="0"/>
          <w:szCs w:val="24"/>
        </w:rPr>
        <w:t xml:space="preserve">. </w:t>
      </w:r>
      <w:r w:rsidR="000178F0">
        <w:rPr>
          <w:b w:val="0"/>
          <w:szCs w:val="24"/>
        </w:rPr>
        <w:t>3</w:t>
      </w:r>
      <w:r w:rsidRPr="000178F0">
        <w:rPr>
          <w:b w:val="0"/>
          <w:szCs w:val="24"/>
        </w:rPr>
        <w:t xml:space="preserve">.1 – </w:t>
      </w:r>
      <w:r w:rsidR="000178F0">
        <w:rPr>
          <w:b w:val="0"/>
          <w:szCs w:val="24"/>
        </w:rPr>
        <w:t>3</w:t>
      </w:r>
      <w:r w:rsidRPr="000178F0">
        <w:rPr>
          <w:b w:val="0"/>
          <w:szCs w:val="24"/>
        </w:rPr>
        <w:t xml:space="preserve">.2. Договора не подписания Заказчиком </w:t>
      </w:r>
      <w:r w:rsidR="000178F0" w:rsidRPr="000178F0">
        <w:rPr>
          <w:b w:val="0"/>
          <w:szCs w:val="24"/>
        </w:rPr>
        <w:t>а</w:t>
      </w:r>
      <w:r w:rsidRPr="000178F0">
        <w:rPr>
          <w:b w:val="0"/>
          <w:szCs w:val="24"/>
        </w:rPr>
        <w:t xml:space="preserve">кта сдачи-приемки выполненных работ и отсутствия мотивированного отказа в подписании, иного необоснованного уклонения от приемки </w:t>
      </w:r>
      <w:r w:rsidR="009E1A83" w:rsidRPr="000178F0">
        <w:rPr>
          <w:b w:val="0"/>
          <w:szCs w:val="24"/>
        </w:rPr>
        <w:t>р</w:t>
      </w:r>
      <w:r w:rsidRPr="000178F0">
        <w:rPr>
          <w:b w:val="0"/>
          <w:szCs w:val="24"/>
        </w:rPr>
        <w:t xml:space="preserve">абот, </w:t>
      </w:r>
      <w:r w:rsidR="009E1A83" w:rsidRPr="000178F0">
        <w:rPr>
          <w:b w:val="0"/>
          <w:szCs w:val="24"/>
        </w:rPr>
        <w:t>р</w:t>
      </w:r>
      <w:r w:rsidRPr="000178F0">
        <w:rPr>
          <w:b w:val="0"/>
          <w:szCs w:val="24"/>
        </w:rPr>
        <w:t xml:space="preserve">аботы считаются принятыми и подлежат оплате в соответствии с условиями </w:t>
      </w:r>
      <w:r w:rsidR="009E1A83" w:rsidRPr="000178F0">
        <w:rPr>
          <w:b w:val="0"/>
          <w:szCs w:val="24"/>
        </w:rPr>
        <w:t>д</w:t>
      </w:r>
      <w:r w:rsidRPr="000178F0">
        <w:rPr>
          <w:b w:val="0"/>
          <w:szCs w:val="24"/>
        </w:rPr>
        <w:t>оговора.</w:t>
      </w:r>
    </w:p>
    <w:p w:rsidR="00D95A99" w:rsidRPr="000178F0" w:rsidRDefault="000178F0" w:rsidP="00D95A99">
      <w:pPr>
        <w:pStyle w:val="10"/>
        <w:numPr>
          <w:ilvl w:val="0"/>
          <w:numId w:val="0"/>
        </w:numPr>
        <w:ind w:right="16" w:firstLine="567"/>
        <w:jc w:val="both"/>
        <w:rPr>
          <w:b w:val="0"/>
          <w:szCs w:val="24"/>
        </w:rPr>
      </w:pPr>
      <w:r>
        <w:rPr>
          <w:b w:val="0"/>
          <w:szCs w:val="24"/>
        </w:rPr>
        <w:t>3</w:t>
      </w:r>
      <w:r w:rsidR="00D95A99" w:rsidRPr="000178F0">
        <w:rPr>
          <w:b w:val="0"/>
          <w:szCs w:val="24"/>
        </w:rPr>
        <w:t xml:space="preserve">.3. </w:t>
      </w:r>
      <w:r w:rsidR="009E1A83" w:rsidRPr="000178F0">
        <w:rPr>
          <w:b w:val="0"/>
          <w:szCs w:val="24"/>
        </w:rPr>
        <w:t>Исполнитель</w:t>
      </w:r>
      <w:r w:rsidR="00D95A99" w:rsidRPr="000178F0">
        <w:rPr>
          <w:b w:val="0"/>
          <w:szCs w:val="24"/>
        </w:rPr>
        <w:t xml:space="preserve"> гарантирует качество выполненных </w:t>
      </w:r>
      <w:r w:rsidR="009E1A83" w:rsidRPr="000178F0">
        <w:rPr>
          <w:b w:val="0"/>
          <w:szCs w:val="24"/>
        </w:rPr>
        <w:t>р</w:t>
      </w:r>
      <w:r w:rsidR="00D95A99" w:rsidRPr="000178F0">
        <w:rPr>
          <w:b w:val="0"/>
          <w:szCs w:val="24"/>
        </w:rPr>
        <w:t xml:space="preserve">абот при условии соблюдения правил эксплуатации, изложенных в паспорте и инструкциях по эксплуатации, а также порядка технического обслуживания </w:t>
      </w:r>
      <w:r w:rsidR="009E1A83" w:rsidRPr="000178F0">
        <w:rPr>
          <w:b w:val="0"/>
          <w:szCs w:val="24"/>
        </w:rPr>
        <w:t>о</w:t>
      </w:r>
      <w:r w:rsidR="00D95A99" w:rsidRPr="000178F0">
        <w:rPr>
          <w:b w:val="0"/>
          <w:szCs w:val="24"/>
        </w:rPr>
        <w:t xml:space="preserve">борудования и иных требований, изложенных в технической документации на </w:t>
      </w:r>
      <w:r w:rsidR="009E1A83" w:rsidRPr="000178F0">
        <w:rPr>
          <w:b w:val="0"/>
          <w:szCs w:val="24"/>
        </w:rPr>
        <w:t>о</w:t>
      </w:r>
      <w:r w:rsidR="00D95A99" w:rsidRPr="000178F0">
        <w:rPr>
          <w:b w:val="0"/>
          <w:szCs w:val="24"/>
        </w:rPr>
        <w:t xml:space="preserve">борудование и действующих на предприятии Заказчика регламентах. Гарантийный срок </w:t>
      </w:r>
      <w:r w:rsidR="009E1A83" w:rsidRPr="000178F0">
        <w:rPr>
          <w:b w:val="0"/>
          <w:szCs w:val="24"/>
        </w:rPr>
        <w:t xml:space="preserve">качества </w:t>
      </w:r>
      <w:r w:rsidR="00D95A99" w:rsidRPr="000178F0">
        <w:rPr>
          <w:b w:val="0"/>
          <w:szCs w:val="24"/>
        </w:rPr>
        <w:t xml:space="preserve">на выполненные </w:t>
      </w:r>
      <w:r w:rsidR="009E1A83" w:rsidRPr="000178F0">
        <w:rPr>
          <w:b w:val="0"/>
          <w:szCs w:val="24"/>
        </w:rPr>
        <w:t>Исполнителем р</w:t>
      </w:r>
      <w:r w:rsidR="00D95A99" w:rsidRPr="000178F0">
        <w:rPr>
          <w:b w:val="0"/>
          <w:szCs w:val="24"/>
        </w:rPr>
        <w:t xml:space="preserve">аботы </w:t>
      </w:r>
      <w:r w:rsidR="00FB0C01">
        <w:rPr>
          <w:b w:val="0"/>
          <w:szCs w:val="24"/>
        </w:rPr>
        <w:t xml:space="preserve">и применённые для выполнения работ запасные части, расходные материалы составляет </w:t>
      </w:r>
      <w:r w:rsidR="0028796E">
        <w:rPr>
          <w:b w:val="0"/>
          <w:szCs w:val="24"/>
        </w:rPr>
        <w:t>2</w:t>
      </w:r>
      <w:r w:rsidR="00FB0C01">
        <w:rPr>
          <w:b w:val="0"/>
          <w:szCs w:val="24"/>
        </w:rPr>
        <w:t xml:space="preserve"> (</w:t>
      </w:r>
      <w:r w:rsidR="0028796E">
        <w:rPr>
          <w:b w:val="0"/>
          <w:szCs w:val="24"/>
        </w:rPr>
        <w:t>два</w:t>
      </w:r>
      <w:r w:rsidR="00FB0C01">
        <w:rPr>
          <w:b w:val="0"/>
          <w:szCs w:val="24"/>
        </w:rPr>
        <w:t>) календарных</w:t>
      </w:r>
      <w:r w:rsidR="00D95A99" w:rsidRPr="000178F0">
        <w:rPr>
          <w:b w:val="0"/>
          <w:szCs w:val="24"/>
        </w:rPr>
        <w:t xml:space="preserve"> месяцев с момента подписания </w:t>
      </w:r>
      <w:r w:rsidR="000A2AD4">
        <w:rPr>
          <w:b w:val="0"/>
          <w:szCs w:val="24"/>
        </w:rPr>
        <w:t>акта</w:t>
      </w:r>
      <w:r w:rsidR="00D95A99" w:rsidRPr="000178F0">
        <w:rPr>
          <w:b w:val="0"/>
          <w:szCs w:val="24"/>
        </w:rPr>
        <w:t xml:space="preserve"> сдачи – приемки выполненных работ</w:t>
      </w:r>
      <w:r w:rsidR="002B745E">
        <w:rPr>
          <w:b w:val="0"/>
          <w:szCs w:val="24"/>
        </w:rPr>
        <w:t xml:space="preserve">, </w:t>
      </w:r>
      <w:r w:rsidR="000D7542">
        <w:rPr>
          <w:b w:val="0"/>
          <w:szCs w:val="24"/>
        </w:rPr>
        <w:t xml:space="preserve">но не более </w:t>
      </w:r>
      <w:r w:rsidR="0028796E">
        <w:rPr>
          <w:b w:val="0"/>
          <w:szCs w:val="24"/>
        </w:rPr>
        <w:t>5</w:t>
      </w:r>
      <w:r w:rsidR="000D7542">
        <w:rPr>
          <w:b w:val="0"/>
          <w:szCs w:val="24"/>
        </w:rPr>
        <w:t>00 (</w:t>
      </w:r>
      <w:r w:rsidR="0028796E">
        <w:rPr>
          <w:b w:val="0"/>
          <w:szCs w:val="24"/>
        </w:rPr>
        <w:t>Пятьсот</w:t>
      </w:r>
      <w:r w:rsidR="000D7542">
        <w:rPr>
          <w:b w:val="0"/>
          <w:szCs w:val="24"/>
        </w:rPr>
        <w:t xml:space="preserve">) </w:t>
      </w:r>
      <w:proofErr w:type="gramStart"/>
      <w:r w:rsidR="000D7542">
        <w:rPr>
          <w:b w:val="0"/>
          <w:szCs w:val="24"/>
        </w:rPr>
        <w:t xml:space="preserve">моточасов </w:t>
      </w:r>
      <w:r w:rsidR="002B745E">
        <w:rPr>
          <w:b w:val="0"/>
          <w:szCs w:val="24"/>
        </w:rPr>
        <w:t xml:space="preserve"> </w:t>
      </w:r>
      <w:r w:rsidR="000D7542">
        <w:rPr>
          <w:b w:val="0"/>
          <w:szCs w:val="24"/>
        </w:rPr>
        <w:t>с</w:t>
      </w:r>
      <w:proofErr w:type="gramEnd"/>
      <w:r w:rsidR="000D7542">
        <w:rPr>
          <w:b w:val="0"/>
          <w:szCs w:val="24"/>
        </w:rPr>
        <w:t xml:space="preserve"> момента подписания </w:t>
      </w:r>
      <w:r w:rsidR="000D7542" w:rsidRPr="000D7542">
        <w:rPr>
          <w:b w:val="0"/>
          <w:szCs w:val="24"/>
        </w:rPr>
        <w:t>акта сдачи – приемки выполненных работ</w:t>
      </w:r>
      <w:r w:rsidR="000D7542" w:rsidRPr="000D7542">
        <w:rPr>
          <w:szCs w:val="24"/>
        </w:rPr>
        <w:t xml:space="preserve"> </w:t>
      </w:r>
      <w:r w:rsidR="000D7542" w:rsidRPr="000D7542">
        <w:rPr>
          <w:b w:val="0"/>
          <w:szCs w:val="24"/>
        </w:rPr>
        <w:t>по счётчику, установленному на оборудовании</w:t>
      </w:r>
      <w:r w:rsidR="000D7542">
        <w:rPr>
          <w:b w:val="0"/>
          <w:szCs w:val="24"/>
        </w:rPr>
        <w:t xml:space="preserve">. </w:t>
      </w:r>
      <w:r w:rsidR="00D95A99" w:rsidRPr="000178F0">
        <w:rPr>
          <w:b w:val="0"/>
          <w:szCs w:val="24"/>
        </w:rPr>
        <w:t xml:space="preserve">Срок гарантии продлевается соответственно на время, в течение которого </w:t>
      </w:r>
      <w:r>
        <w:rPr>
          <w:b w:val="0"/>
          <w:szCs w:val="24"/>
        </w:rPr>
        <w:t>Исполнитель</w:t>
      </w:r>
      <w:r w:rsidR="00D95A99" w:rsidRPr="000178F0">
        <w:rPr>
          <w:b w:val="0"/>
          <w:szCs w:val="24"/>
        </w:rPr>
        <w:t xml:space="preserve"> будет устранять обнаружившиеся недостатки </w:t>
      </w:r>
      <w:r>
        <w:rPr>
          <w:b w:val="0"/>
          <w:szCs w:val="24"/>
        </w:rPr>
        <w:t>р</w:t>
      </w:r>
      <w:r w:rsidR="00D95A99" w:rsidRPr="000178F0">
        <w:rPr>
          <w:b w:val="0"/>
          <w:szCs w:val="24"/>
        </w:rPr>
        <w:t xml:space="preserve">абот, за исключением недостатков, возникших по вине Заказчика. Гарантии качества распространяются на все составляющие результата </w:t>
      </w:r>
      <w:r>
        <w:rPr>
          <w:b w:val="0"/>
          <w:szCs w:val="24"/>
        </w:rPr>
        <w:t>р</w:t>
      </w:r>
      <w:r w:rsidR="00D95A99" w:rsidRPr="000178F0">
        <w:rPr>
          <w:b w:val="0"/>
          <w:szCs w:val="24"/>
        </w:rPr>
        <w:t xml:space="preserve">абот, выполненных в рамках </w:t>
      </w:r>
      <w:r>
        <w:rPr>
          <w:b w:val="0"/>
          <w:szCs w:val="24"/>
        </w:rPr>
        <w:t>д</w:t>
      </w:r>
      <w:r w:rsidR="00D95A99" w:rsidRPr="000178F0">
        <w:rPr>
          <w:b w:val="0"/>
          <w:szCs w:val="24"/>
        </w:rPr>
        <w:t>оговора.</w:t>
      </w:r>
    </w:p>
    <w:p w:rsidR="00D95A99" w:rsidRPr="000178F0" w:rsidRDefault="000178F0" w:rsidP="00D95A99">
      <w:pPr>
        <w:pStyle w:val="10"/>
        <w:numPr>
          <w:ilvl w:val="0"/>
          <w:numId w:val="0"/>
        </w:numPr>
        <w:ind w:right="16" w:firstLine="567"/>
        <w:jc w:val="both"/>
        <w:rPr>
          <w:b w:val="0"/>
          <w:szCs w:val="24"/>
        </w:rPr>
      </w:pPr>
      <w:r>
        <w:rPr>
          <w:b w:val="0"/>
          <w:szCs w:val="24"/>
        </w:rPr>
        <w:t>3</w:t>
      </w:r>
      <w:r w:rsidR="00D95A99" w:rsidRPr="000178F0">
        <w:rPr>
          <w:b w:val="0"/>
          <w:szCs w:val="24"/>
        </w:rPr>
        <w:t xml:space="preserve">.4. В случае обнаружения в ходе гарантийного срока каких-либо скрытых недостатков выполненных </w:t>
      </w:r>
      <w:r>
        <w:rPr>
          <w:b w:val="0"/>
          <w:szCs w:val="24"/>
        </w:rPr>
        <w:t>р</w:t>
      </w:r>
      <w:r w:rsidR="00D95A99" w:rsidRPr="000178F0">
        <w:rPr>
          <w:b w:val="0"/>
          <w:szCs w:val="24"/>
        </w:rPr>
        <w:t xml:space="preserve">абот, которые не могли быть обнаружены Заказчиком в ходе приемки результата работ, Заказчик обязан известить об этом </w:t>
      </w:r>
      <w:r>
        <w:rPr>
          <w:b w:val="0"/>
          <w:szCs w:val="24"/>
        </w:rPr>
        <w:t>Исполнителя</w:t>
      </w:r>
      <w:r w:rsidR="00D95A99" w:rsidRPr="000178F0">
        <w:rPr>
          <w:b w:val="0"/>
          <w:szCs w:val="24"/>
        </w:rPr>
        <w:t xml:space="preserve"> в течение 3 (трех)</w:t>
      </w:r>
      <w:r w:rsidR="007F6301">
        <w:rPr>
          <w:b w:val="0"/>
          <w:szCs w:val="24"/>
        </w:rPr>
        <w:t xml:space="preserve"> рабочих</w:t>
      </w:r>
      <w:r w:rsidR="00D95A99" w:rsidRPr="000178F0">
        <w:rPr>
          <w:b w:val="0"/>
          <w:szCs w:val="24"/>
        </w:rPr>
        <w:t xml:space="preserve"> дней с момента их обнаружения, который обязан прибыть и устранить недостатки за свой счет в сроки, установленные для урегулирования недостатков </w:t>
      </w:r>
      <w:r w:rsidR="00FA29FD">
        <w:rPr>
          <w:b w:val="0"/>
          <w:szCs w:val="24"/>
        </w:rPr>
        <w:t>р</w:t>
      </w:r>
      <w:r w:rsidR="00D95A99" w:rsidRPr="000178F0">
        <w:rPr>
          <w:b w:val="0"/>
          <w:szCs w:val="24"/>
        </w:rPr>
        <w:t>абот в п.</w:t>
      </w:r>
      <w:r w:rsidR="00FA29FD">
        <w:rPr>
          <w:b w:val="0"/>
          <w:szCs w:val="24"/>
        </w:rPr>
        <w:t>3</w:t>
      </w:r>
      <w:r w:rsidR="00D95A99" w:rsidRPr="000178F0">
        <w:rPr>
          <w:b w:val="0"/>
          <w:szCs w:val="24"/>
        </w:rPr>
        <w:t xml:space="preserve">.1. – </w:t>
      </w:r>
      <w:r w:rsidR="00FA29FD">
        <w:rPr>
          <w:b w:val="0"/>
          <w:szCs w:val="24"/>
        </w:rPr>
        <w:t>3</w:t>
      </w:r>
      <w:r w:rsidR="00D95A99" w:rsidRPr="000178F0">
        <w:rPr>
          <w:b w:val="0"/>
          <w:szCs w:val="24"/>
        </w:rPr>
        <w:t xml:space="preserve">.2. настоящего Договора.  </w:t>
      </w:r>
    </w:p>
    <w:p w:rsidR="00D95A99" w:rsidRPr="000178F0" w:rsidRDefault="00D95A99" w:rsidP="00D95A99">
      <w:pPr>
        <w:pStyle w:val="10"/>
        <w:numPr>
          <w:ilvl w:val="0"/>
          <w:numId w:val="0"/>
        </w:numPr>
        <w:ind w:right="16" w:firstLine="567"/>
        <w:jc w:val="both"/>
        <w:rPr>
          <w:b w:val="0"/>
          <w:szCs w:val="24"/>
        </w:rPr>
      </w:pPr>
      <w:r w:rsidRPr="000178F0">
        <w:rPr>
          <w:b w:val="0"/>
          <w:szCs w:val="24"/>
        </w:rPr>
        <w:t xml:space="preserve">После устранения недостатков </w:t>
      </w:r>
      <w:r w:rsidR="00FA29FD">
        <w:rPr>
          <w:b w:val="0"/>
          <w:szCs w:val="24"/>
        </w:rPr>
        <w:t>Исполнитель</w:t>
      </w:r>
      <w:r w:rsidRPr="000178F0">
        <w:rPr>
          <w:b w:val="0"/>
          <w:szCs w:val="24"/>
        </w:rPr>
        <w:t xml:space="preserve"> обязан предъявить Заказчику результат выполненных </w:t>
      </w:r>
      <w:r w:rsidR="00FA29FD">
        <w:rPr>
          <w:b w:val="0"/>
          <w:szCs w:val="24"/>
        </w:rPr>
        <w:t>р</w:t>
      </w:r>
      <w:r w:rsidRPr="000178F0">
        <w:rPr>
          <w:b w:val="0"/>
          <w:szCs w:val="24"/>
        </w:rPr>
        <w:t xml:space="preserve">абот и одновременно передать акт об устранении замечаний. Заказчик обязан </w:t>
      </w:r>
      <w:r w:rsidRPr="000178F0">
        <w:rPr>
          <w:b w:val="0"/>
          <w:szCs w:val="24"/>
        </w:rPr>
        <w:lastRenderedPageBreak/>
        <w:t xml:space="preserve">подписать представленный </w:t>
      </w:r>
      <w:r w:rsidR="00FA29FD">
        <w:rPr>
          <w:b w:val="0"/>
          <w:szCs w:val="24"/>
        </w:rPr>
        <w:t>Исполнителем</w:t>
      </w:r>
      <w:r w:rsidRPr="000178F0">
        <w:rPr>
          <w:b w:val="0"/>
          <w:szCs w:val="24"/>
        </w:rPr>
        <w:t xml:space="preserve"> акт в течение </w:t>
      </w:r>
      <w:r w:rsidR="00FA29FD">
        <w:rPr>
          <w:b w:val="0"/>
          <w:szCs w:val="24"/>
        </w:rPr>
        <w:t>2 (двух)</w:t>
      </w:r>
      <w:r w:rsidR="000D7542">
        <w:rPr>
          <w:b w:val="0"/>
          <w:szCs w:val="24"/>
        </w:rPr>
        <w:t xml:space="preserve"> рабочих</w:t>
      </w:r>
      <w:r w:rsidR="00FA29FD">
        <w:rPr>
          <w:b w:val="0"/>
          <w:szCs w:val="24"/>
        </w:rPr>
        <w:t xml:space="preserve"> </w:t>
      </w:r>
      <w:r w:rsidRPr="000178F0">
        <w:rPr>
          <w:b w:val="0"/>
          <w:szCs w:val="24"/>
        </w:rPr>
        <w:t xml:space="preserve">дней с момента </w:t>
      </w:r>
      <w:r w:rsidR="00FA29FD">
        <w:rPr>
          <w:b w:val="0"/>
          <w:szCs w:val="24"/>
        </w:rPr>
        <w:t>получения</w:t>
      </w:r>
      <w:r w:rsidRPr="000178F0">
        <w:rPr>
          <w:b w:val="0"/>
          <w:szCs w:val="24"/>
        </w:rPr>
        <w:t xml:space="preserve"> (при отсутствии замечаний). Если недостатки не были устранены в указанные в настоящем разделе сроки или в дополнительно согласованные Сторонами сроки, Заказчик вправе по своему усмотрению использовать права, предусмотренные </w:t>
      </w:r>
      <w:r w:rsidR="00FA29FD" w:rsidRPr="000178F0">
        <w:rPr>
          <w:b w:val="0"/>
          <w:szCs w:val="24"/>
        </w:rPr>
        <w:t>ст.397 ГК РФ, п.1. ст. 723 ГК РФ</w:t>
      </w:r>
      <w:r w:rsidRPr="000178F0">
        <w:rPr>
          <w:b w:val="0"/>
          <w:szCs w:val="24"/>
        </w:rPr>
        <w:t>.</w:t>
      </w:r>
    </w:p>
    <w:p w:rsidR="00D95A99" w:rsidRDefault="00D95A99" w:rsidP="00D95A99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-567" w:firstLine="567"/>
        <w:jc w:val="center"/>
        <w:rPr>
          <w:b/>
          <w:sz w:val="23"/>
          <w:szCs w:val="23"/>
        </w:rPr>
      </w:pPr>
      <w:r w:rsidRPr="00D95A99">
        <w:rPr>
          <w:b/>
          <w:sz w:val="23"/>
          <w:szCs w:val="23"/>
        </w:rPr>
        <w:t>4.</w:t>
      </w:r>
      <w:r w:rsidRPr="00D95A99">
        <w:rPr>
          <w:sz w:val="23"/>
          <w:szCs w:val="23"/>
        </w:rPr>
        <w:t xml:space="preserve"> </w:t>
      </w:r>
      <w:r w:rsidR="00FA29FD">
        <w:rPr>
          <w:b/>
          <w:sz w:val="23"/>
          <w:szCs w:val="23"/>
        </w:rPr>
        <w:t>Обязанности сторон</w:t>
      </w:r>
    </w:p>
    <w:p w:rsidR="00D95A99" w:rsidRPr="00D95A99" w:rsidRDefault="00D95A99" w:rsidP="00FA29F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D95A99">
        <w:rPr>
          <w:sz w:val="24"/>
          <w:szCs w:val="24"/>
          <w:u w:val="single"/>
        </w:rPr>
        <w:t xml:space="preserve">4.1.  </w:t>
      </w:r>
      <w:r w:rsidR="00882459">
        <w:rPr>
          <w:sz w:val="24"/>
          <w:szCs w:val="24"/>
          <w:u w:val="single"/>
        </w:rPr>
        <w:t>Исполнитель</w:t>
      </w:r>
      <w:r w:rsidRPr="00D95A99">
        <w:rPr>
          <w:sz w:val="24"/>
          <w:szCs w:val="24"/>
          <w:u w:val="single"/>
        </w:rPr>
        <w:t xml:space="preserve"> обязуется:</w:t>
      </w:r>
    </w:p>
    <w:p w:rsidR="00D95A99" w:rsidRPr="00D95A99" w:rsidRDefault="00D95A99" w:rsidP="00FA29F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D95A99">
        <w:rPr>
          <w:sz w:val="24"/>
          <w:szCs w:val="24"/>
        </w:rPr>
        <w:t xml:space="preserve">4.1.1. Качественно выполнить </w:t>
      </w:r>
      <w:r w:rsidR="00882459">
        <w:rPr>
          <w:sz w:val="24"/>
          <w:szCs w:val="24"/>
        </w:rPr>
        <w:t>р</w:t>
      </w:r>
      <w:r w:rsidRPr="00D95A99">
        <w:rPr>
          <w:sz w:val="24"/>
          <w:szCs w:val="24"/>
        </w:rPr>
        <w:t xml:space="preserve">аботы и передать результат </w:t>
      </w:r>
      <w:r w:rsidR="00882459">
        <w:rPr>
          <w:sz w:val="24"/>
          <w:szCs w:val="24"/>
        </w:rPr>
        <w:t>р</w:t>
      </w:r>
      <w:r w:rsidRPr="00D95A99">
        <w:rPr>
          <w:sz w:val="24"/>
          <w:szCs w:val="24"/>
        </w:rPr>
        <w:t xml:space="preserve">абот в объеме и сроки, предусмотренные </w:t>
      </w:r>
      <w:r w:rsidR="00882459">
        <w:rPr>
          <w:sz w:val="24"/>
          <w:szCs w:val="24"/>
        </w:rPr>
        <w:t>д</w:t>
      </w:r>
      <w:r w:rsidRPr="00D95A99">
        <w:rPr>
          <w:sz w:val="24"/>
          <w:szCs w:val="24"/>
        </w:rPr>
        <w:t>оговором, Приложениями к нему, соблюдая порядок действий и требования безопасности.</w:t>
      </w:r>
    </w:p>
    <w:p w:rsidR="00D95A99" w:rsidRPr="00D95A99" w:rsidRDefault="00D95A99" w:rsidP="00FA29F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D95A99">
        <w:rPr>
          <w:sz w:val="24"/>
          <w:szCs w:val="24"/>
        </w:rPr>
        <w:t xml:space="preserve">4.1.2. За свой счет и своими силами получить все необходимые разрешения, допуски, необходимые для проведения </w:t>
      </w:r>
      <w:r w:rsidR="00882459">
        <w:rPr>
          <w:sz w:val="24"/>
          <w:szCs w:val="24"/>
        </w:rPr>
        <w:t>р</w:t>
      </w:r>
      <w:r w:rsidRPr="00D95A99">
        <w:rPr>
          <w:sz w:val="24"/>
          <w:szCs w:val="24"/>
        </w:rPr>
        <w:t xml:space="preserve">абот. </w:t>
      </w:r>
    </w:p>
    <w:p w:rsidR="00D95A99" w:rsidRPr="00D95A99" w:rsidRDefault="00D95A99" w:rsidP="00FA29F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 xml:space="preserve">4.1.3. </w:t>
      </w:r>
      <w:r w:rsidR="00882459">
        <w:rPr>
          <w:sz w:val="24"/>
          <w:szCs w:val="24"/>
        </w:rPr>
        <w:t>Н</w:t>
      </w:r>
      <w:r w:rsidRPr="00D95A99">
        <w:rPr>
          <w:sz w:val="24"/>
          <w:szCs w:val="24"/>
        </w:rPr>
        <w:t xml:space="preserve">е позднее, чем за день до начала </w:t>
      </w:r>
      <w:r w:rsidR="00882459">
        <w:rPr>
          <w:sz w:val="24"/>
          <w:szCs w:val="24"/>
        </w:rPr>
        <w:t>р</w:t>
      </w:r>
      <w:r w:rsidRPr="00D95A99">
        <w:rPr>
          <w:sz w:val="24"/>
          <w:szCs w:val="24"/>
        </w:rPr>
        <w:t xml:space="preserve">абот, предоставить Заказчику приказы о назначении ответственных лиц за создание и обеспечение безопасных условий труда, и безопасное производство работ, с указанием даты допуска к работе. Назначить приказом постоянного полномочного представителя для осуществления контроля и оперативного решения возникающих вопросов по исполнению </w:t>
      </w:r>
      <w:r w:rsidR="00882459">
        <w:rPr>
          <w:sz w:val="24"/>
          <w:szCs w:val="24"/>
        </w:rPr>
        <w:t>д</w:t>
      </w:r>
      <w:r w:rsidRPr="00D95A99">
        <w:rPr>
          <w:sz w:val="24"/>
          <w:szCs w:val="24"/>
        </w:rPr>
        <w:t xml:space="preserve">оговора и сообщить Заказчику координаты данного представителя (Ф.И.О., должность, контактный телефон).  </w:t>
      </w:r>
    </w:p>
    <w:p w:rsidR="00D95A99" w:rsidRPr="00D95A99" w:rsidRDefault="00D95A99" w:rsidP="00FA29FD">
      <w:pPr>
        <w:tabs>
          <w:tab w:val="left" w:pos="180"/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>4.1.</w:t>
      </w:r>
      <w:r w:rsidR="00882459">
        <w:rPr>
          <w:sz w:val="24"/>
          <w:szCs w:val="24"/>
        </w:rPr>
        <w:t>4</w:t>
      </w:r>
      <w:r w:rsidRPr="00D95A99">
        <w:rPr>
          <w:sz w:val="24"/>
          <w:szCs w:val="24"/>
        </w:rPr>
        <w:t xml:space="preserve">. Обеспечить на месте проведения </w:t>
      </w:r>
      <w:r w:rsidR="00882459">
        <w:rPr>
          <w:sz w:val="24"/>
          <w:szCs w:val="24"/>
        </w:rPr>
        <w:t>р</w:t>
      </w:r>
      <w:r w:rsidRPr="00D95A99">
        <w:rPr>
          <w:sz w:val="24"/>
          <w:szCs w:val="24"/>
        </w:rPr>
        <w:t xml:space="preserve">абот неукоснительное соблюдение работниками </w:t>
      </w:r>
      <w:r w:rsidR="00882459">
        <w:rPr>
          <w:sz w:val="24"/>
          <w:szCs w:val="24"/>
        </w:rPr>
        <w:t>Исполнителя</w:t>
      </w:r>
      <w:r w:rsidRPr="00D95A99">
        <w:rPr>
          <w:sz w:val="24"/>
          <w:szCs w:val="24"/>
        </w:rPr>
        <w:t xml:space="preserve"> пропускного режима Заказчика, высокую культуру производства, требований</w:t>
      </w:r>
      <w:r w:rsidR="00882459">
        <w:rPr>
          <w:sz w:val="24"/>
          <w:szCs w:val="24"/>
        </w:rPr>
        <w:t xml:space="preserve"> НТД</w:t>
      </w:r>
      <w:r w:rsidRPr="00D95A99">
        <w:rPr>
          <w:sz w:val="24"/>
          <w:szCs w:val="24"/>
        </w:rPr>
        <w:t xml:space="preserve"> РФ по охране труда и технике безопасности, правил пожарной и электробезопасности, промышленной безопасности, </w:t>
      </w:r>
      <w:proofErr w:type="spellStart"/>
      <w:r w:rsidRPr="00D95A99">
        <w:rPr>
          <w:sz w:val="24"/>
          <w:szCs w:val="24"/>
        </w:rPr>
        <w:t>промсанитарии</w:t>
      </w:r>
      <w:proofErr w:type="spellEnd"/>
      <w:r w:rsidRPr="00D95A99">
        <w:rPr>
          <w:sz w:val="24"/>
          <w:szCs w:val="24"/>
        </w:rPr>
        <w:t xml:space="preserve"> и охраны окружающей среды, действующими на территории Заказчика.  Немедленно извещать Заказчика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здоровья. Нести ответственность за несчастные случаи, происшедшие в результате невыполнения ими этих правил. В случае наступления несчастного случая с персоналом </w:t>
      </w:r>
      <w:r w:rsidR="00882459">
        <w:rPr>
          <w:sz w:val="24"/>
          <w:szCs w:val="24"/>
        </w:rPr>
        <w:t>Исполнителя</w:t>
      </w:r>
      <w:r w:rsidRPr="00D95A99">
        <w:rPr>
          <w:sz w:val="24"/>
          <w:szCs w:val="24"/>
        </w:rPr>
        <w:t xml:space="preserve"> по их вине, ответственность возлагается на </w:t>
      </w:r>
      <w:r w:rsidR="00882459">
        <w:rPr>
          <w:sz w:val="24"/>
          <w:szCs w:val="24"/>
        </w:rPr>
        <w:t>Исполнителя</w:t>
      </w:r>
      <w:r w:rsidRPr="00D95A99">
        <w:rPr>
          <w:sz w:val="24"/>
          <w:szCs w:val="24"/>
        </w:rPr>
        <w:t xml:space="preserve">. </w:t>
      </w:r>
    </w:p>
    <w:p w:rsidR="00D95A99" w:rsidRPr="00D95A99" w:rsidRDefault="00D95A99" w:rsidP="00FA29FD">
      <w:pPr>
        <w:tabs>
          <w:tab w:val="left" w:pos="180"/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>4.1.</w:t>
      </w:r>
      <w:r w:rsidR="00882459">
        <w:rPr>
          <w:sz w:val="24"/>
          <w:szCs w:val="24"/>
        </w:rPr>
        <w:t>5</w:t>
      </w:r>
      <w:r w:rsidRPr="00D95A99">
        <w:rPr>
          <w:sz w:val="24"/>
          <w:szCs w:val="24"/>
        </w:rPr>
        <w:t xml:space="preserve">. Обеспечить персонал </w:t>
      </w:r>
      <w:r w:rsidR="00882459">
        <w:rPr>
          <w:sz w:val="24"/>
          <w:szCs w:val="24"/>
        </w:rPr>
        <w:t>Исполнителя</w:t>
      </w:r>
      <w:r w:rsidRPr="00D95A99">
        <w:rPr>
          <w:sz w:val="24"/>
          <w:szCs w:val="24"/>
        </w:rPr>
        <w:t xml:space="preserve"> спецодеждой, средствами индивидуальной защиты в соответствии с правилами охраны труда и промышленной безопасности.</w:t>
      </w:r>
    </w:p>
    <w:p w:rsidR="00D95A99" w:rsidRPr="00D95A99" w:rsidRDefault="00D95A99" w:rsidP="00FA29F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>4.1.</w:t>
      </w:r>
      <w:r w:rsidR="00882459">
        <w:rPr>
          <w:sz w:val="24"/>
          <w:szCs w:val="24"/>
        </w:rPr>
        <w:t>6</w:t>
      </w:r>
      <w:r w:rsidRPr="00D95A99">
        <w:rPr>
          <w:sz w:val="24"/>
          <w:szCs w:val="24"/>
        </w:rPr>
        <w:t xml:space="preserve">.  Сообщать по требованию Заказчика все сведения о ходе выполнения </w:t>
      </w:r>
      <w:r w:rsidR="00882459">
        <w:rPr>
          <w:sz w:val="24"/>
          <w:szCs w:val="24"/>
        </w:rPr>
        <w:t>р</w:t>
      </w:r>
      <w:r w:rsidRPr="00D95A99">
        <w:rPr>
          <w:sz w:val="24"/>
          <w:szCs w:val="24"/>
        </w:rPr>
        <w:t>абот в срок не позднее следующего рабочего дня со дня предъявления Заказчиком такого требования.</w:t>
      </w:r>
    </w:p>
    <w:p w:rsidR="00D95A99" w:rsidRPr="00D95A99" w:rsidRDefault="00D95A99" w:rsidP="00FA29F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>4.1.</w:t>
      </w:r>
      <w:r w:rsidR="00882459">
        <w:rPr>
          <w:sz w:val="24"/>
          <w:szCs w:val="24"/>
        </w:rPr>
        <w:t>7</w:t>
      </w:r>
      <w:r w:rsidRPr="00D95A99">
        <w:rPr>
          <w:sz w:val="24"/>
          <w:szCs w:val="24"/>
        </w:rPr>
        <w:t xml:space="preserve">. Обеспечить прохождение всеми работниками </w:t>
      </w:r>
      <w:r w:rsidR="00882459">
        <w:rPr>
          <w:bCs/>
          <w:sz w:val="24"/>
          <w:szCs w:val="24"/>
        </w:rPr>
        <w:t>Исполнителями</w:t>
      </w:r>
      <w:r w:rsidRPr="00D95A99">
        <w:rPr>
          <w:sz w:val="24"/>
          <w:szCs w:val="24"/>
        </w:rPr>
        <w:t xml:space="preserve">, направленными для выполнения </w:t>
      </w:r>
      <w:r w:rsidR="00882459">
        <w:rPr>
          <w:sz w:val="24"/>
          <w:szCs w:val="24"/>
        </w:rPr>
        <w:t>р</w:t>
      </w:r>
      <w:r w:rsidRPr="00D95A99">
        <w:rPr>
          <w:sz w:val="24"/>
          <w:szCs w:val="24"/>
        </w:rPr>
        <w:t xml:space="preserve">абот по </w:t>
      </w:r>
      <w:r w:rsidR="00882459">
        <w:rPr>
          <w:sz w:val="24"/>
          <w:szCs w:val="24"/>
        </w:rPr>
        <w:t>д</w:t>
      </w:r>
      <w:r w:rsidRPr="00D95A99">
        <w:rPr>
          <w:sz w:val="24"/>
          <w:szCs w:val="24"/>
        </w:rPr>
        <w:t xml:space="preserve">оговору, вводного инструктажа по охране труда, промышленной безопасности и экологии, а также первичного инструктажа на рабочем месте, в соответствующих структурных подразделениях Заказчика, на территории которого будут производиться </w:t>
      </w:r>
      <w:r w:rsidR="00882459">
        <w:rPr>
          <w:sz w:val="24"/>
          <w:szCs w:val="24"/>
        </w:rPr>
        <w:t>р</w:t>
      </w:r>
      <w:r w:rsidRPr="00D95A99">
        <w:rPr>
          <w:sz w:val="24"/>
          <w:szCs w:val="24"/>
        </w:rPr>
        <w:t xml:space="preserve">аботы. </w:t>
      </w:r>
    </w:p>
    <w:p w:rsidR="00D95A99" w:rsidRPr="00D95A99" w:rsidRDefault="00D95A99" w:rsidP="00FA29F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>4.1.</w:t>
      </w:r>
      <w:r w:rsidR="00D62ACA">
        <w:rPr>
          <w:sz w:val="24"/>
          <w:szCs w:val="24"/>
        </w:rPr>
        <w:t>8</w:t>
      </w:r>
      <w:r w:rsidRPr="00D95A99">
        <w:rPr>
          <w:sz w:val="24"/>
          <w:szCs w:val="24"/>
        </w:rPr>
        <w:t xml:space="preserve">. Обеспечить выполнение </w:t>
      </w:r>
      <w:r w:rsidR="006535DC">
        <w:rPr>
          <w:sz w:val="24"/>
          <w:szCs w:val="24"/>
        </w:rPr>
        <w:t>р</w:t>
      </w:r>
      <w:r w:rsidRPr="00D95A99">
        <w:rPr>
          <w:sz w:val="24"/>
          <w:szCs w:val="24"/>
        </w:rPr>
        <w:t>абот квалифицированным персоналом.</w:t>
      </w:r>
    </w:p>
    <w:p w:rsidR="00D95A99" w:rsidRPr="00D95A99" w:rsidRDefault="00D95A99" w:rsidP="006535DC">
      <w:pPr>
        <w:widowControl w:val="0"/>
        <w:numPr>
          <w:ilvl w:val="2"/>
          <w:numId w:val="31"/>
        </w:numPr>
        <w:shd w:val="clear" w:color="auto" w:fill="FFFFFF"/>
        <w:tabs>
          <w:tab w:val="left" w:pos="-851"/>
          <w:tab w:val="left" w:pos="426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 xml:space="preserve">При выполнении </w:t>
      </w:r>
      <w:r w:rsidR="006535DC">
        <w:rPr>
          <w:sz w:val="24"/>
          <w:szCs w:val="24"/>
        </w:rPr>
        <w:t>р</w:t>
      </w:r>
      <w:r w:rsidR="00CA4370">
        <w:rPr>
          <w:sz w:val="24"/>
          <w:szCs w:val="24"/>
        </w:rPr>
        <w:t>абот по настоящему д</w:t>
      </w:r>
      <w:r w:rsidRPr="00D95A99">
        <w:rPr>
          <w:sz w:val="24"/>
          <w:szCs w:val="24"/>
        </w:rPr>
        <w:t xml:space="preserve">оговору нести ответственность за безопасное производство </w:t>
      </w:r>
      <w:r w:rsidR="006535DC">
        <w:rPr>
          <w:sz w:val="24"/>
          <w:szCs w:val="24"/>
        </w:rPr>
        <w:t>р</w:t>
      </w:r>
      <w:r w:rsidRPr="00D95A99">
        <w:rPr>
          <w:sz w:val="24"/>
          <w:szCs w:val="24"/>
        </w:rPr>
        <w:t xml:space="preserve">абот, за технику безопасности и пожарную безопасность на выделенном участке </w:t>
      </w:r>
      <w:r w:rsidR="006535DC">
        <w:rPr>
          <w:sz w:val="24"/>
          <w:szCs w:val="24"/>
        </w:rPr>
        <w:t>р</w:t>
      </w:r>
      <w:r w:rsidRPr="00D95A99">
        <w:rPr>
          <w:sz w:val="24"/>
          <w:szCs w:val="24"/>
        </w:rPr>
        <w:t>абот.</w:t>
      </w:r>
    </w:p>
    <w:p w:rsidR="00D95A99" w:rsidRPr="00D95A99" w:rsidRDefault="00D95A99" w:rsidP="00FA29FD">
      <w:pPr>
        <w:numPr>
          <w:ilvl w:val="2"/>
          <w:numId w:val="31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 xml:space="preserve">Возместить в полном объеме вред, причиненный имуществу, оборудованию или материалам Заказчика в ходе выполнения </w:t>
      </w:r>
      <w:r w:rsidR="006535DC">
        <w:rPr>
          <w:sz w:val="24"/>
          <w:szCs w:val="24"/>
        </w:rPr>
        <w:t>р</w:t>
      </w:r>
      <w:r w:rsidRPr="00D95A99">
        <w:rPr>
          <w:sz w:val="24"/>
          <w:szCs w:val="24"/>
        </w:rPr>
        <w:t>абот</w:t>
      </w:r>
      <w:r w:rsidR="000D7542">
        <w:rPr>
          <w:sz w:val="24"/>
          <w:szCs w:val="24"/>
        </w:rPr>
        <w:t>, при условии наличия вины Исполнителя</w:t>
      </w:r>
      <w:r w:rsidRPr="00D95A99">
        <w:rPr>
          <w:sz w:val="24"/>
          <w:szCs w:val="24"/>
        </w:rPr>
        <w:t>.</w:t>
      </w:r>
    </w:p>
    <w:p w:rsidR="00D95A99" w:rsidRPr="00D95A99" w:rsidRDefault="007B3DA5" w:rsidP="00FA29FD">
      <w:pPr>
        <w:numPr>
          <w:ilvl w:val="2"/>
          <w:numId w:val="31"/>
        </w:numPr>
        <w:tabs>
          <w:tab w:val="left" w:pos="-567"/>
          <w:tab w:val="left" w:pos="42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3 (Т</w:t>
      </w:r>
      <w:r w:rsidR="00D95A99" w:rsidRPr="00D95A99">
        <w:rPr>
          <w:sz w:val="24"/>
          <w:szCs w:val="24"/>
        </w:rPr>
        <w:t xml:space="preserve">рех) </w:t>
      </w:r>
      <w:r w:rsidR="000D7542">
        <w:rPr>
          <w:sz w:val="24"/>
          <w:szCs w:val="24"/>
        </w:rPr>
        <w:t xml:space="preserve">рабочих </w:t>
      </w:r>
      <w:r w:rsidR="00D95A99" w:rsidRPr="00D95A99">
        <w:rPr>
          <w:sz w:val="24"/>
          <w:szCs w:val="24"/>
        </w:rPr>
        <w:t xml:space="preserve">дней со дня подписания </w:t>
      </w:r>
      <w:r w:rsidR="006535DC">
        <w:rPr>
          <w:sz w:val="24"/>
          <w:szCs w:val="24"/>
        </w:rPr>
        <w:t>а</w:t>
      </w:r>
      <w:r w:rsidR="00D95A99" w:rsidRPr="00D95A99">
        <w:rPr>
          <w:sz w:val="24"/>
          <w:szCs w:val="24"/>
        </w:rPr>
        <w:t xml:space="preserve">кта приемки-сдачи выполненных работ вывезти с территории Заказчика </w:t>
      </w:r>
      <w:r w:rsidR="006535DC">
        <w:rPr>
          <w:sz w:val="24"/>
          <w:szCs w:val="24"/>
        </w:rPr>
        <w:t>свое</w:t>
      </w:r>
      <w:r w:rsidR="00D95A99" w:rsidRPr="00D95A99">
        <w:rPr>
          <w:sz w:val="24"/>
          <w:szCs w:val="24"/>
        </w:rPr>
        <w:t xml:space="preserve"> имущество.</w:t>
      </w:r>
    </w:p>
    <w:p w:rsidR="00FA29FD" w:rsidRPr="00D95A99" w:rsidRDefault="00FA29FD" w:rsidP="00FA29FD">
      <w:pPr>
        <w:numPr>
          <w:ilvl w:val="2"/>
          <w:numId w:val="31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5744B4">
        <w:rPr>
          <w:sz w:val="24"/>
          <w:szCs w:val="24"/>
        </w:rPr>
        <w:t>спольз</w:t>
      </w:r>
      <w:r>
        <w:rPr>
          <w:sz w:val="24"/>
          <w:szCs w:val="24"/>
        </w:rPr>
        <w:t>овать</w:t>
      </w:r>
      <w:r w:rsidR="000D7542">
        <w:rPr>
          <w:sz w:val="24"/>
          <w:szCs w:val="24"/>
        </w:rPr>
        <w:t xml:space="preserve"> </w:t>
      </w:r>
      <w:r w:rsidRPr="005744B4">
        <w:rPr>
          <w:sz w:val="24"/>
          <w:szCs w:val="24"/>
        </w:rPr>
        <w:t>расходные материалы и технические жидкости</w:t>
      </w:r>
      <w:r w:rsidR="000D7542">
        <w:rPr>
          <w:sz w:val="24"/>
          <w:szCs w:val="24"/>
        </w:rPr>
        <w:t xml:space="preserve"> должного качества</w:t>
      </w:r>
      <w:r w:rsidRPr="005744B4">
        <w:rPr>
          <w:sz w:val="24"/>
          <w:szCs w:val="24"/>
        </w:rPr>
        <w:t>, необходимые для проведения работ</w:t>
      </w:r>
      <w:r w:rsidR="007B3DA5">
        <w:rPr>
          <w:sz w:val="24"/>
          <w:szCs w:val="24"/>
        </w:rPr>
        <w:t>.</w:t>
      </w:r>
    </w:p>
    <w:p w:rsidR="00D95A99" w:rsidRPr="00D95A99" w:rsidRDefault="00D95A99" w:rsidP="00FA29F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D95A99">
        <w:rPr>
          <w:sz w:val="24"/>
          <w:szCs w:val="24"/>
          <w:u w:val="single"/>
        </w:rPr>
        <w:t xml:space="preserve">4.2. Заказчик обязуется: </w:t>
      </w:r>
    </w:p>
    <w:p w:rsidR="00E23CA9" w:rsidRDefault="00E23CA9" w:rsidP="00E23CA9">
      <w:pPr>
        <w:numPr>
          <w:ilvl w:val="2"/>
          <w:numId w:val="29"/>
        </w:numPr>
        <w:tabs>
          <w:tab w:val="left" w:pos="426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и оплатить работы согласно условиям договора.</w:t>
      </w:r>
    </w:p>
    <w:p w:rsidR="00D95A99" w:rsidRPr="00D95A99" w:rsidRDefault="00D95A99" w:rsidP="00E23CA9">
      <w:pPr>
        <w:tabs>
          <w:tab w:val="left" w:pos="426"/>
          <w:tab w:val="left" w:pos="1276"/>
        </w:tabs>
        <w:ind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>4.2.</w:t>
      </w:r>
      <w:r w:rsidR="00E23CA9">
        <w:rPr>
          <w:sz w:val="24"/>
          <w:szCs w:val="24"/>
        </w:rPr>
        <w:t>2</w:t>
      </w:r>
      <w:r w:rsidRPr="00D95A99">
        <w:rPr>
          <w:sz w:val="24"/>
          <w:szCs w:val="24"/>
        </w:rPr>
        <w:t>.</w:t>
      </w:r>
      <w:r w:rsidRPr="00D95A99">
        <w:rPr>
          <w:sz w:val="24"/>
          <w:szCs w:val="24"/>
        </w:rPr>
        <w:tab/>
        <w:t xml:space="preserve">Провести с работниками </w:t>
      </w:r>
      <w:r w:rsidR="00E23CA9">
        <w:rPr>
          <w:sz w:val="24"/>
          <w:szCs w:val="24"/>
        </w:rPr>
        <w:t>Исполнителя</w:t>
      </w:r>
      <w:r w:rsidRPr="00D95A99">
        <w:rPr>
          <w:sz w:val="24"/>
          <w:szCs w:val="24"/>
        </w:rPr>
        <w:t xml:space="preserve"> </w:t>
      </w:r>
      <w:r w:rsidR="00E23CA9">
        <w:rPr>
          <w:sz w:val="24"/>
          <w:szCs w:val="24"/>
        </w:rPr>
        <w:t>необходимый инструктаж</w:t>
      </w:r>
      <w:r w:rsidRPr="00D95A99">
        <w:rPr>
          <w:sz w:val="24"/>
          <w:szCs w:val="24"/>
        </w:rPr>
        <w:t>, и обеспечить условия труда, соответствующие правилам и инструкциям Заказчика.</w:t>
      </w:r>
    </w:p>
    <w:p w:rsidR="00D95A99" w:rsidRPr="00D95A99" w:rsidRDefault="00D95A99" w:rsidP="00E23CA9">
      <w:pPr>
        <w:tabs>
          <w:tab w:val="left" w:pos="426"/>
          <w:tab w:val="left" w:pos="1276"/>
          <w:tab w:val="num" w:pos="1855"/>
        </w:tabs>
        <w:ind w:firstLine="567"/>
        <w:jc w:val="both"/>
        <w:rPr>
          <w:sz w:val="24"/>
          <w:szCs w:val="24"/>
        </w:rPr>
      </w:pPr>
      <w:r w:rsidRPr="00D95A99">
        <w:rPr>
          <w:sz w:val="24"/>
          <w:szCs w:val="24"/>
        </w:rPr>
        <w:t>4.2.</w:t>
      </w:r>
      <w:r w:rsidR="00E23CA9">
        <w:rPr>
          <w:sz w:val="24"/>
          <w:szCs w:val="24"/>
        </w:rPr>
        <w:t>3</w:t>
      </w:r>
      <w:r w:rsidRPr="00D95A99">
        <w:rPr>
          <w:sz w:val="24"/>
          <w:szCs w:val="24"/>
        </w:rPr>
        <w:t>.</w:t>
      </w:r>
      <w:r w:rsidRPr="00D95A99">
        <w:rPr>
          <w:sz w:val="24"/>
          <w:szCs w:val="24"/>
        </w:rPr>
        <w:tab/>
      </w:r>
      <w:r w:rsidR="005A645A">
        <w:rPr>
          <w:sz w:val="24"/>
          <w:szCs w:val="24"/>
        </w:rPr>
        <w:t xml:space="preserve">Предоставить доступ </w:t>
      </w:r>
      <w:r w:rsidRPr="00D95A99">
        <w:rPr>
          <w:sz w:val="24"/>
          <w:szCs w:val="24"/>
        </w:rPr>
        <w:t xml:space="preserve">на территорию Заказчика </w:t>
      </w:r>
      <w:r w:rsidR="005A645A">
        <w:rPr>
          <w:sz w:val="24"/>
          <w:szCs w:val="24"/>
        </w:rPr>
        <w:t>к месту выполнения работ</w:t>
      </w:r>
      <w:r w:rsidRPr="00D95A99">
        <w:rPr>
          <w:sz w:val="24"/>
          <w:szCs w:val="24"/>
        </w:rPr>
        <w:t>.</w:t>
      </w:r>
      <w:r w:rsidR="00E23CA9">
        <w:rPr>
          <w:sz w:val="24"/>
          <w:szCs w:val="24"/>
        </w:rPr>
        <w:t xml:space="preserve"> </w:t>
      </w:r>
      <w:r w:rsidRPr="00D95A99">
        <w:rPr>
          <w:sz w:val="24"/>
          <w:szCs w:val="24"/>
        </w:rPr>
        <w:t xml:space="preserve">Создать надлежащие условия для выполнения </w:t>
      </w:r>
      <w:r w:rsidR="00E23CA9">
        <w:rPr>
          <w:sz w:val="24"/>
          <w:szCs w:val="24"/>
        </w:rPr>
        <w:t>р</w:t>
      </w:r>
      <w:r w:rsidRPr="00D95A99">
        <w:rPr>
          <w:sz w:val="24"/>
          <w:szCs w:val="24"/>
        </w:rPr>
        <w:t xml:space="preserve">абот и предоставить </w:t>
      </w:r>
      <w:r w:rsidR="00E23CA9">
        <w:rPr>
          <w:sz w:val="24"/>
          <w:szCs w:val="24"/>
        </w:rPr>
        <w:t>Исполнителю оборудование и техническую документацию на него</w:t>
      </w:r>
      <w:r w:rsidR="005A645A">
        <w:rPr>
          <w:sz w:val="24"/>
          <w:szCs w:val="24"/>
        </w:rPr>
        <w:t xml:space="preserve"> (предоставить помещение (в период с 01.11 по 31.03 – отапливаемое), освещение, наличие электрической сети 220 вольт). Оборудование, предоставляемое Заказчиком, должно быть в пригодном для ТО и ремонта состоянии. </w:t>
      </w:r>
    </w:p>
    <w:p w:rsidR="00D95A99" w:rsidRDefault="005A645A" w:rsidP="00E23CA9">
      <w:pPr>
        <w:numPr>
          <w:ilvl w:val="2"/>
          <w:numId w:val="33"/>
        </w:numPr>
        <w:tabs>
          <w:tab w:val="left" w:pos="426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необходимости о</w:t>
      </w:r>
      <w:r w:rsidR="00D95A99" w:rsidRPr="00D95A99">
        <w:rPr>
          <w:sz w:val="24"/>
          <w:szCs w:val="24"/>
        </w:rPr>
        <w:t xml:space="preserve">беспечить условия хранения материалов, инструментов, приспособлений </w:t>
      </w:r>
      <w:r w:rsidR="00E23CA9">
        <w:rPr>
          <w:sz w:val="24"/>
          <w:szCs w:val="24"/>
        </w:rPr>
        <w:t>Исполнителя</w:t>
      </w:r>
      <w:r w:rsidR="00D95A99" w:rsidRPr="00D95A99">
        <w:rPr>
          <w:sz w:val="24"/>
          <w:szCs w:val="24"/>
        </w:rPr>
        <w:t>, используемых им на терри</w:t>
      </w:r>
      <w:r w:rsidR="00E23CA9">
        <w:rPr>
          <w:sz w:val="24"/>
          <w:szCs w:val="24"/>
        </w:rPr>
        <w:t>тории Заказчика при выполнении р</w:t>
      </w:r>
      <w:r w:rsidR="00D95A99" w:rsidRPr="00D95A99">
        <w:rPr>
          <w:sz w:val="24"/>
          <w:szCs w:val="24"/>
        </w:rPr>
        <w:t xml:space="preserve">абот по </w:t>
      </w:r>
      <w:r w:rsidR="00E23CA9">
        <w:rPr>
          <w:sz w:val="24"/>
          <w:szCs w:val="24"/>
        </w:rPr>
        <w:t>д</w:t>
      </w:r>
      <w:r w:rsidR="00D95A99" w:rsidRPr="00D95A99">
        <w:rPr>
          <w:sz w:val="24"/>
          <w:szCs w:val="24"/>
        </w:rPr>
        <w:t>оговору.</w:t>
      </w:r>
    </w:p>
    <w:p w:rsidR="00734197" w:rsidRDefault="00FA29FD" w:rsidP="00734197">
      <w:pPr>
        <w:shd w:val="clear" w:color="auto" w:fill="FFFFFF"/>
        <w:autoSpaceDE w:val="0"/>
        <w:autoSpaceDN w:val="0"/>
        <w:adjustRightInd w:val="0"/>
        <w:ind w:left="-567" w:firstLine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734197" w:rsidRPr="00734197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Ответственность сторон</w:t>
      </w:r>
    </w:p>
    <w:p w:rsidR="00734197" w:rsidRPr="00734197" w:rsidRDefault="00FA29FD" w:rsidP="00FA29F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34197" w:rsidRPr="00734197">
        <w:rPr>
          <w:sz w:val="24"/>
          <w:szCs w:val="24"/>
        </w:rPr>
        <w:t xml:space="preserve">.1. За нарушение   обязательств   по   </w:t>
      </w:r>
      <w:r>
        <w:rPr>
          <w:sz w:val="24"/>
          <w:szCs w:val="24"/>
        </w:rPr>
        <w:t>д</w:t>
      </w:r>
      <w:r w:rsidR="00734197" w:rsidRPr="00734197">
        <w:rPr>
          <w:sz w:val="24"/>
          <w:szCs w:val="24"/>
        </w:rPr>
        <w:t xml:space="preserve">оговору Стороны несут ответственность в соответствии с действующим законодательством и </w:t>
      </w:r>
      <w:r>
        <w:rPr>
          <w:sz w:val="24"/>
          <w:szCs w:val="24"/>
        </w:rPr>
        <w:t>д</w:t>
      </w:r>
      <w:r w:rsidR="00734197" w:rsidRPr="00734197">
        <w:rPr>
          <w:sz w:val="24"/>
          <w:szCs w:val="24"/>
        </w:rPr>
        <w:t>оговором.</w:t>
      </w:r>
    </w:p>
    <w:p w:rsidR="00734197" w:rsidRPr="00734197" w:rsidRDefault="00FA29FD" w:rsidP="00FA29F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34197" w:rsidRPr="00734197">
        <w:rPr>
          <w:sz w:val="24"/>
          <w:szCs w:val="24"/>
        </w:rPr>
        <w:t xml:space="preserve">2. За нарушение сроков выполнения </w:t>
      </w:r>
      <w:r>
        <w:rPr>
          <w:sz w:val="24"/>
          <w:szCs w:val="24"/>
        </w:rPr>
        <w:t>р</w:t>
      </w:r>
      <w:r w:rsidR="00734197" w:rsidRPr="00734197">
        <w:rPr>
          <w:sz w:val="24"/>
          <w:szCs w:val="24"/>
        </w:rPr>
        <w:t xml:space="preserve">абот Заказчик вправе потребовать от </w:t>
      </w:r>
      <w:r>
        <w:rPr>
          <w:sz w:val="24"/>
          <w:szCs w:val="24"/>
        </w:rPr>
        <w:t xml:space="preserve">Исполнителя </w:t>
      </w:r>
      <w:r w:rsidR="00734197" w:rsidRPr="00734197">
        <w:rPr>
          <w:sz w:val="24"/>
          <w:szCs w:val="24"/>
        </w:rPr>
        <w:t xml:space="preserve">уплаты неустойки в размере </w:t>
      </w:r>
      <w:r w:rsidR="00734197" w:rsidRPr="00063E2B">
        <w:rPr>
          <w:sz w:val="24"/>
          <w:szCs w:val="24"/>
        </w:rPr>
        <w:t>0,01%</w:t>
      </w:r>
      <w:r w:rsidR="00734197" w:rsidRPr="00734197">
        <w:rPr>
          <w:sz w:val="24"/>
          <w:szCs w:val="24"/>
        </w:rPr>
        <w:t xml:space="preserve"> от общей стоимости </w:t>
      </w:r>
      <w:r>
        <w:rPr>
          <w:sz w:val="24"/>
          <w:szCs w:val="24"/>
        </w:rPr>
        <w:t>подлежащих выполнению р</w:t>
      </w:r>
      <w:r w:rsidR="00734197" w:rsidRPr="00734197">
        <w:rPr>
          <w:sz w:val="24"/>
          <w:szCs w:val="24"/>
        </w:rPr>
        <w:t>абот</w:t>
      </w:r>
      <w:r>
        <w:rPr>
          <w:sz w:val="24"/>
          <w:szCs w:val="24"/>
        </w:rPr>
        <w:t xml:space="preserve"> по договору</w:t>
      </w:r>
      <w:r w:rsidR="00734197" w:rsidRPr="00734197">
        <w:rPr>
          <w:sz w:val="24"/>
          <w:szCs w:val="24"/>
        </w:rPr>
        <w:t>, за каждый день просрочки.</w:t>
      </w:r>
    </w:p>
    <w:p w:rsidR="00734197" w:rsidRPr="00734197" w:rsidRDefault="00FA29FD" w:rsidP="00FA29F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34197" w:rsidRPr="00734197">
        <w:rPr>
          <w:sz w:val="24"/>
          <w:szCs w:val="24"/>
        </w:rPr>
        <w:t xml:space="preserve">.3. За нарушение сроков оплаты </w:t>
      </w:r>
      <w:r>
        <w:rPr>
          <w:sz w:val="24"/>
          <w:szCs w:val="24"/>
        </w:rPr>
        <w:t>р</w:t>
      </w:r>
      <w:r w:rsidR="00734197" w:rsidRPr="00734197">
        <w:rPr>
          <w:sz w:val="24"/>
          <w:szCs w:val="24"/>
        </w:rPr>
        <w:t xml:space="preserve">абот </w:t>
      </w:r>
      <w:r>
        <w:rPr>
          <w:sz w:val="24"/>
          <w:szCs w:val="24"/>
        </w:rPr>
        <w:t>Исполнитель</w:t>
      </w:r>
      <w:r w:rsidR="00734197" w:rsidRPr="00734197">
        <w:rPr>
          <w:sz w:val="24"/>
          <w:szCs w:val="24"/>
        </w:rPr>
        <w:t xml:space="preserve"> вправе потребовать от Заказчика уплаты неустойки в размере </w:t>
      </w:r>
      <w:r w:rsidR="00734197" w:rsidRPr="00063E2B">
        <w:rPr>
          <w:sz w:val="24"/>
          <w:szCs w:val="24"/>
        </w:rPr>
        <w:t>0,01 %</w:t>
      </w:r>
      <w:r w:rsidR="00DE34DB">
        <w:rPr>
          <w:sz w:val="24"/>
          <w:szCs w:val="24"/>
        </w:rPr>
        <w:t xml:space="preserve"> </w:t>
      </w:r>
      <w:r w:rsidR="00734197" w:rsidRPr="00734197">
        <w:rPr>
          <w:sz w:val="24"/>
          <w:szCs w:val="24"/>
        </w:rPr>
        <w:t xml:space="preserve">от неоплаченных сумм по </w:t>
      </w:r>
      <w:r>
        <w:rPr>
          <w:sz w:val="24"/>
          <w:szCs w:val="24"/>
        </w:rPr>
        <w:t>д</w:t>
      </w:r>
      <w:r w:rsidR="00734197" w:rsidRPr="00734197">
        <w:rPr>
          <w:sz w:val="24"/>
          <w:szCs w:val="24"/>
        </w:rPr>
        <w:t>оговору, за каждый день просрочки.</w:t>
      </w:r>
    </w:p>
    <w:p w:rsidR="00E574B3" w:rsidRDefault="00FA29FD" w:rsidP="00E574B3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734197" w:rsidRPr="00734197">
        <w:rPr>
          <w:sz w:val="24"/>
          <w:szCs w:val="24"/>
        </w:rPr>
        <w:t xml:space="preserve">.4. </w:t>
      </w:r>
      <w:r w:rsidR="00E574B3" w:rsidRPr="000207B1">
        <w:rPr>
          <w:sz w:val="24"/>
          <w:szCs w:val="24"/>
        </w:rPr>
        <w:t>Исполнитель</w:t>
      </w:r>
      <w:r w:rsidR="00E574B3" w:rsidRPr="00B73EEC">
        <w:rPr>
          <w:color w:val="000000"/>
          <w:sz w:val="24"/>
          <w:szCs w:val="24"/>
        </w:rPr>
        <w:t xml:space="preserve"> несет ответственность за нарушение на Объекте режима своим персоналом и работниками субподрядных организаций (независимо от занимаемой должности) в размере штрафных неустоек:</w:t>
      </w:r>
    </w:p>
    <w:p w:rsidR="00E574B3" w:rsidRPr="00F521BC" w:rsidRDefault="00E574B3" w:rsidP="00E574B3">
      <w:pPr>
        <w:pStyle w:val="12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появление на Объекте и/или на территории предприятия Заказчика в состоянии алкогольного, наркотического или иного токсического опьянения – 200 000 руб.;</w:t>
      </w:r>
    </w:p>
    <w:p w:rsidR="00E574B3" w:rsidRPr="00F521BC" w:rsidRDefault="00E574B3" w:rsidP="00E574B3">
      <w:pPr>
        <w:pStyle w:val="12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пронос (попытку проноса) алкоголя на территорию Объекта - 200 000 руб.;</w:t>
      </w:r>
    </w:p>
    <w:p w:rsidR="00E574B3" w:rsidRPr="00F521BC" w:rsidRDefault="00E574B3" w:rsidP="00E574B3">
      <w:pPr>
        <w:pStyle w:val="12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действия, несущие порчу или угрозу порчи Материалов, Оборудования и другого имущества на Объекте и/или территории Заказчика – 50 000 руб.;</w:t>
      </w:r>
    </w:p>
    <w:p w:rsidR="00E574B3" w:rsidRPr="00F521BC" w:rsidRDefault="00E574B3" w:rsidP="00E574B3">
      <w:pPr>
        <w:pStyle w:val="12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беспорядок (в т.ч. грязь на производственном участке) – 50 000 руб.;</w:t>
      </w:r>
    </w:p>
    <w:p w:rsidR="00E574B3" w:rsidRPr="00F521BC" w:rsidRDefault="00E574B3" w:rsidP="00E574B3">
      <w:pPr>
        <w:pStyle w:val="12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возникновение пожара на Объекте и/или территории Заказчика – 250 000 руб.;</w:t>
      </w:r>
    </w:p>
    <w:p w:rsidR="00E574B3" w:rsidRPr="00F521BC" w:rsidRDefault="00E574B3" w:rsidP="00E574B3">
      <w:pPr>
        <w:pStyle w:val="12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 xml:space="preserve">- </w:t>
      </w:r>
      <w:r w:rsidRPr="00F521BC">
        <w:rPr>
          <w:sz w:val="24"/>
          <w:szCs w:val="24"/>
        </w:rPr>
        <w:t xml:space="preserve"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территории Заказчика без каски) – 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территории Заказчика без каски) – </w:t>
      </w:r>
      <w:r w:rsidRPr="00F521BC">
        <w:rPr>
          <w:sz w:val="24"/>
          <w:szCs w:val="24"/>
        </w:rPr>
        <w:br/>
        <w:t>50 000 руб.</w:t>
      </w:r>
    </w:p>
    <w:p w:rsidR="00E574B3" w:rsidRPr="00F521BC" w:rsidRDefault="00E574B3" w:rsidP="00E574B3">
      <w:pPr>
        <w:pStyle w:val="af7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521BC">
        <w:rPr>
          <w:color w:val="000000"/>
          <w:sz w:val="24"/>
          <w:szCs w:val="24"/>
        </w:rPr>
        <w:t xml:space="preserve">- </w:t>
      </w:r>
      <w:r w:rsidRPr="00F521BC">
        <w:rPr>
          <w:rFonts w:ascii="Times New Roman" w:hAnsi="Times New Roman"/>
          <w:sz w:val="24"/>
          <w:szCs w:val="24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или со смертельным исходом – 1 500 000 руб.</w:t>
      </w:r>
    </w:p>
    <w:p w:rsidR="00E574B3" w:rsidRPr="00F521BC" w:rsidRDefault="00E574B3" w:rsidP="00E574B3">
      <w:pPr>
        <w:pStyle w:val="af7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521BC">
        <w:rPr>
          <w:sz w:val="24"/>
          <w:szCs w:val="24"/>
        </w:rPr>
        <w:t xml:space="preserve">- </w:t>
      </w:r>
      <w:r w:rsidRPr="00F521BC">
        <w:rPr>
          <w:rFonts w:ascii="Times New Roman" w:hAnsi="Times New Roman"/>
          <w:sz w:val="24"/>
          <w:szCs w:val="24"/>
        </w:rPr>
        <w:t>за курение в местах, не отведенных для курения на территории Заказчика – 50 000 руб.</w:t>
      </w:r>
    </w:p>
    <w:p w:rsidR="00E574B3" w:rsidRPr="00F521BC" w:rsidRDefault="00E574B3" w:rsidP="00E574B3">
      <w:pPr>
        <w:pStyle w:val="af7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521BC">
        <w:rPr>
          <w:sz w:val="24"/>
          <w:szCs w:val="24"/>
        </w:rPr>
        <w:t xml:space="preserve">- </w:t>
      </w:r>
      <w:r w:rsidRPr="00F521BC">
        <w:rPr>
          <w:rFonts w:ascii="Times New Roman" w:hAnsi="Times New Roman"/>
          <w:sz w:val="24"/>
          <w:szCs w:val="24"/>
        </w:rPr>
        <w:t>за утрату пропуска – 100 руб.</w:t>
      </w:r>
    </w:p>
    <w:p w:rsidR="00E574B3" w:rsidRPr="00F521BC" w:rsidRDefault="00E574B3" w:rsidP="00E574B3">
      <w:pPr>
        <w:ind w:firstLine="851"/>
        <w:jc w:val="both"/>
        <w:rPr>
          <w:sz w:val="24"/>
          <w:szCs w:val="24"/>
        </w:rPr>
      </w:pPr>
      <w:r w:rsidRPr="00F521BC">
        <w:rPr>
          <w:sz w:val="24"/>
          <w:szCs w:val="24"/>
        </w:rPr>
        <w:t xml:space="preserve">В подтверждение выявления факта нарушения составляется соответствующий Акт (в двух экземплярах), который должен быть подписан представителем Заказчика и не менее чем двумя лицами, являющимися работниками Заказчика и/или Подрядчика. </w:t>
      </w:r>
    </w:p>
    <w:p w:rsidR="00734197" w:rsidRPr="00DE34DB" w:rsidRDefault="00E574B3" w:rsidP="00E574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33CC"/>
          <w:sz w:val="24"/>
          <w:szCs w:val="24"/>
        </w:rPr>
      </w:pPr>
      <w:r w:rsidRPr="00F521BC">
        <w:rPr>
          <w:sz w:val="24"/>
          <w:szCs w:val="24"/>
        </w:rPr>
        <w:t>При систематических вышеуказанных нарушениях (три и более раз в год) Заказчик вправе досрочно отказаться от исполнения Договора без возмещения Подрядчику убытков, обусловленных досрочным прекращением договорных отношений</w:t>
      </w:r>
      <w:r w:rsidR="00734197" w:rsidRPr="00DE34DB">
        <w:rPr>
          <w:color w:val="0033CC"/>
          <w:sz w:val="24"/>
          <w:szCs w:val="24"/>
        </w:rPr>
        <w:t>.</w:t>
      </w:r>
    </w:p>
    <w:p w:rsidR="00734197" w:rsidRPr="00734197" w:rsidRDefault="00734197" w:rsidP="00FA29FD">
      <w:pPr>
        <w:shd w:val="clear" w:color="auto" w:fill="FFFFFF"/>
        <w:tabs>
          <w:tab w:val="left" w:pos="-142"/>
          <w:tab w:val="left" w:pos="0"/>
          <w:tab w:val="left" w:pos="9027"/>
        </w:tabs>
        <w:jc w:val="both"/>
        <w:rPr>
          <w:spacing w:val="-7"/>
          <w:sz w:val="24"/>
          <w:szCs w:val="24"/>
        </w:rPr>
      </w:pPr>
      <w:r w:rsidRPr="00734197">
        <w:rPr>
          <w:spacing w:val="-7"/>
          <w:sz w:val="24"/>
          <w:szCs w:val="24"/>
        </w:rPr>
        <w:t xml:space="preserve">           </w:t>
      </w:r>
      <w:r w:rsidR="00FA29FD">
        <w:rPr>
          <w:spacing w:val="-7"/>
          <w:sz w:val="24"/>
          <w:szCs w:val="24"/>
        </w:rPr>
        <w:t>5.</w:t>
      </w:r>
      <w:r w:rsidRPr="00734197">
        <w:rPr>
          <w:spacing w:val="-7"/>
          <w:sz w:val="24"/>
          <w:szCs w:val="24"/>
        </w:rPr>
        <w:t xml:space="preserve">5. При систематических нарушениях п. </w:t>
      </w:r>
      <w:r w:rsidR="00FA29FD">
        <w:rPr>
          <w:spacing w:val="-7"/>
          <w:sz w:val="24"/>
          <w:szCs w:val="24"/>
        </w:rPr>
        <w:t>5</w:t>
      </w:r>
      <w:r w:rsidRPr="00734197">
        <w:rPr>
          <w:spacing w:val="-7"/>
          <w:sz w:val="24"/>
          <w:szCs w:val="24"/>
        </w:rPr>
        <w:t xml:space="preserve">.4 настоящего </w:t>
      </w:r>
      <w:r w:rsidR="00FA29FD">
        <w:rPr>
          <w:spacing w:val="-7"/>
          <w:sz w:val="24"/>
          <w:szCs w:val="24"/>
        </w:rPr>
        <w:t>д</w:t>
      </w:r>
      <w:r w:rsidRPr="00734197">
        <w:rPr>
          <w:spacing w:val="-7"/>
          <w:sz w:val="24"/>
          <w:szCs w:val="24"/>
        </w:rPr>
        <w:t xml:space="preserve">оговора, внутриобъектового режима Заказчика (3 и более раза в год), Заказчик вправе досрочно отказаться от исполнения </w:t>
      </w:r>
      <w:r w:rsidR="00FA29FD">
        <w:rPr>
          <w:spacing w:val="-7"/>
          <w:sz w:val="24"/>
          <w:szCs w:val="24"/>
        </w:rPr>
        <w:t>д</w:t>
      </w:r>
      <w:r w:rsidRPr="00734197">
        <w:rPr>
          <w:spacing w:val="-7"/>
          <w:sz w:val="24"/>
          <w:szCs w:val="24"/>
        </w:rPr>
        <w:t xml:space="preserve">оговора, без возмещения </w:t>
      </w:r>
      <w:r w:rsidR="00FA29FD">
        <w:rPr>
          <w:spacing w:val="-7"/>
          <w:sz w:val="24"/>
          <w:szCs w:val="24"/>
        </w:rPr>
        <w:t>Исполнителю</w:t>
      </w:r>
      <w:r w:rsidRPr="00734197">
        <w:rPr>
          <w:spacing w:val="-7"/>
          <w:sz w:val="24"/>
          <w:szCs w:val="24"/>
        </w:rPr>
        <w:t xml:space="preserve"> вызванных этим убытков. </w:t>
      </w:r>
    </w:p>
    <w:p w:rsidR="00734197" w:rsidRDefault="00FA29FD" w:rsidP="00FA29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34197" w:rsidRPr="00734197">
        <w:rPr>
          <w:sz w:val="24"/>
          <w:szCs w:val="24"/>
        </w:rPr>
        <w:t xml:space="preserve">.6. Возмещение убытков и уплата штрафных санкций не освобождает виновную сторону от надлежащего исполнения своих обязательств по настоящему </w:t>
      </w:r>
      <w:r>
        <w:rPr>
          <w:sz w:val="24"/>
          <w:szCs w:val="24"/>
        </w:rPr>
        <w:t>д</w:t>
      </w:r>
      <w:r w:rsidR="00734197" w:rsidRPr="00734197">
        <w:rPr>
          <w:sz w:val="24"/>
          <w:szCs w:val="24"/>
        </w:rPr>
        <w:t>оговору.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663605">
        <w:rPr>
          <w:b/>
          <w:sz w:val="24"/>
          <w:szCs w:val="24"/>
        </w:rPr>
        <w:t>6.</w:t>
      </w:r>
      <w:r w:rsidRPr="0066360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Налоговая оговорка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63605">
        <w:rPr>
          <w:sz w:val="24"/>
          <w:szCs w:val="24"/>
        </w:rPr>
        <w:t xml:space="preserve">.1 Каждая из сторон заверяет, что на дату вступления в силу договора и в процессе его исполнения: 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а) добросовестно соблюдает налоговое законодательство Российской Федерации, включая соблюдение требований ст. 54.1 НК РФ, в том числе, но не ограничиваясь, своевременно и должным образом делать выплаты в бюджет Российской Федерации, предоставлять налоговую отчетность, корректно оформлять счета-фактуры;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б)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lastRenderedPageBreak/>
        <w:t xml:space="preserve">в)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г)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д)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е) своевременно и в полном объеме уплачивает налоги, сборы и страховые взносы;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ж) отражает в налоговой отчетности по НДС все суммы НДС, предъявленные Исполнителю, третьим лицам;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з)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 xml:space="preserve">и) привлекаемые Исполнителем для исполнения обязательств третьи лица (включая </w:t>
      </w:r>
      <w:proofErr w:type="spellStart"/>
      <w:r w:rsidRPr="00663605">
        <w:rPr>
          <w:sz w:val="24"/>
          <w:szCs w:val="24"/>
        </w:rPr>
        <w:t>субисполнителей</w:t>
      </w:r>
      <w:proofErr w:type="spellEnd"/>
      <w:r w:rsidRPr="00663605">
        <w:rPr>
          <w:sz w:val="24"/>
          <w:szCs w:val="24"/>
        </w:rPr>
        <w:t>) полностью исполняют свои обязательства собственными силами и средствами для чего обладают достаточными имущественными и трудовыми ресурсами;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к) привлекаемые Исполнителем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взаимоотношениями с Исполнителем.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63605">
        <w:rPr>
          <w:sz w:val="24"/>
          <w:szCs w:val="24"/>
        </w:rPr>
        <w:t xml:space="preserve">.2. Стороны договорились, что в соответствии с положениями ст.406.1 ГК РФ событиями, являющимися основаниями для предъявления Заказчиком к Исполнителю требований о возмещении убытков/потерь (каждое такое событие - «Событие возмещения») являются: 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 xml:space="preserve">а) решение налогового органа и/или акт проверки в возмещении (вычете) заявленных Заказчиком сумм НДС по причине неуплаты НДС в бюджет Исполнителем, не предоставления им налоговой отчетности, некорректного оформления счетов-фактуры, а также в случае предъявления налоговым органом претензий, основанных на ст.54.1 НК РФ. 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б) отказ налогового органа во включении в состав расходов для целей налогового учета заявленных Заказчиком принятых товаров (работ, услуг) в связи с наличием обстоятельств, свидетельствующих о недобросовестности Исполнителя.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Исполнителя возместить имущественные потери.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63605">
        <w:rPr>
          <w:sz w:val="24"/>
          <w:szCs w:val="24"/>
        </w:rPr>
        <w:t>.3. По требованию Заказчика Исполнитель обязуется участвовать в обжалованиях акта(</w:t>
      </w:r>
      <w:proofErr w:type="spellStart"/>
      <w:r w:rsidRPr="00663605">
        <w:rPr>
          <w:sz w:val="24"/>
          <w:szCs w:val="24"/>
        </w:rPr>
        <w:t>ов</w:t>
      </w:r>
      <w:proofErr w:type="spellEnd"/>
      <w:r w:rsidRPr="00663605">
        <w:rPr>
          <w:sz w:val="24"/>
          <w:szCs w:val="24"/>
        </w:rPr>
        <w:t>) государственного органа, вынесенного(</w:t>
      </w:r>
      <w:proofErr w:type="spellStart"/>
      <w:r w:rsidRPr="00663605">
        <w:rPr>
          <w:sz w:val="24"/>
          <w:szCs w:val="24"/>
        </w:rPr>
        <w:t>ых</w:t>
      </w:r>
      <w:proofErr w:type="spellEnd"/>
      <w:r w:rsidRPr="00663605">
        <w:rPr>
          <w:sz w:val="24"/>
          <w:szCs w:val="24"/>
        </w:rPr>
        <w:t>) в отношении Заказчика, в части, касающейся хозяйственных операций с участием Исполнителя.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63605">
        <w:rPr>
          <w:sz w:val="24"/>
          <w:szCs w:val="24"/>
        </w:rPr>
        <w:t xml:space="preserve">.4. Сторона по запросу другой Стороны окажет содействие последнему в реализации его права на участие в процессе обжалования акта государственного органа, вынесенного в 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>отношении Стороны, в части, касающейся хозяйственных операций, связанных с настоящим договором.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3605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663605">
        <w:rPr>
          <w:sz w:val="24"/>
          <w:szCs w:val="24"/>
        </w:rPr>
        <w:t>.5. Стороны заранее оценили размер имущественных потерь/убытков как равный совокупности уплаченных или подлежащих уплате Заказчиком сумм налогов, в возмещении которых Исполнителю было отказано (в уменьшении подлежащего уплате налога в связи с совершением сделки между Заказчиком и Исполнителем Заказчику отказано), сумм, уплаченных или подлежащих уплате Заказчиком вследствие непризнания для целей налогообложения расходов по операциям, вытекающим из настоящего договора, иные доначисления налогов и сборов, начисления пеней, наложения штрафов.</w:t>
      </w:r>
    </w:p>
    <w:p w:rsidR="00663605" w:rsidRPr="00DE34DB" w:rsidRDefault="00DE34DB" w:rsidP="00663605">
      <w:pPr>
        <w:autoSpaceDE w:val="0"/>
        <w:autoSpaceDN w:val="0"/>
        <w:adjustRightInd w:val="0"/>
        <w:ind w:firstLine="567"/>
        <w:jc w:val="both"/>
        <w:rPr>
          <w:color w:val="0033CC"/>
          <w:sz w:val="24"/>
          <w:szCs w:val="24"/>
        </w:rPr>
      </w:pPr>
      <w:r w:rsidRPr="00636DD7">
        <w:rPr>
          <w:color w:val="000000" w:themeColor="text1"/>
          <w:sz w:val="24"/>
          <w:szCs w:val="24"/>
        </w:rPr>
        <w:t>6.6.</w:t>
      </w:r>
      <w:r w:rsidRPr="00DE34DB">
        <w:rPr>
          <w:color w:val="0033CC"/>
          <w:sz w:val="24"/>
          <w:szCs w:val="24"/>
        </w:rPr>
        <w:t xml:space="preserve"> </w:t>
      </w:r>
      <w:r w:rsidRPr="00063E2B">
        <w:rPr>
          <w:color w:val="000000" w:themeColor="text1"/>
          <w:sz w:val="24"/>
          <w:szCs w:val="24"/>
        </w:rPr>
        <w:t>Ответственность Исполнителя возникает при условии наличия вины Исполнителя</w:t>
      </w:r>
      <w:r w:rsidRPr="00DE34DB">
        <w:rPr>
          <w:color w:val="0033CC"/>
          <w:sz w:val="24"/>
          <w:szCs w:val="24"/>
        </w:rPr>
        <w:t>.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6360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Должная осмотрительность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3605">
        <w:rPr>
          <w:sz w:val="24"/>
          <w:szCs w:val="24"/>
        </w:rPr>
        <w:t>.1. Каждая сторона (далее – Общество) в соответствии со статьей 431.2 ГК заверяет, что является надлежащим образом учрежденным и зарегистрированным юридическим лицом.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663605">
        <w:rPr>
          <w:sz w:val="24"/>
          <w:szCs w:val="24"/>
        </w:rPr>
        <w:t>.2. Единоличный исполнительный орган Общества исполнительный орган находится и осуществляет функции управления по месту регистрации юридического лица, и в нем нет дисквалифицированных лиц.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3605">
        <w:rPr>
          <w:sz w:val="24"/>
          <w:szCs w:val="24"/>
        </w:rPr>
        <w:t xml:space="preserve">.3. Общество получило все необходимые согласия, одобрения, а также иные разрешения, получение которых предусмотрено действующим законодательством РФ, учредительными и иными локальными актами Общества. 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3605">
        <w:rPr>
          <w:sz w:val="24"/>
          <w:szCs w:val="24"/>
        </w:rPr>
        <w:t xml:space="preserve">.4. Общество заверяет, что имеет необходимые разрешения и лицензии для ведения зарегистрированных видов деятельности по ОКВЭД. </w:t>
      </w:r>
    </w:p>
    <w:p w:rsidR="00663605" w:rsidRPr="00663605" w:rsidRDefault="00663605" w:rsidP="0066360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3605">
        <w:rPr>
          <w:sz w:val="24"/>
          <w:szCs w:val="24"/>
        </w:rPr>
        <w:t xml:space="preserve">.5. Представитель Общества, совершающий настоящую сделку, имеет все необходимые разрешения и полномочия для ее совершения. </w:t>
      </w:r>
    </w:p>
    <w:p w:rsidR="00627815" w:rsidRDefault="00663605" w:rsidP="006D02D5">
      <w:pPr>
        <w:pStyle w:val="10"/>
        <w:numPr>
          <w:ilvl w:val="0"/>
          <w:numId w:val="0"/>
        </w:numPr>
        <w:rPr>
          <w:szCs w:val="24"/>
        </w:rPr>
      </w:pPr>
      <w:r>
        <w:rPr>
          <w:szCs w:val="24"/>
        </w:rPr>
        <w:t>8</w:t>
      </w:r>
      <w:r w:rsidR="00912B65">
        <w:rPr>
          <w:szCs w:val="24"/>
        </w:rPr>
        <w:t>.</w:t>
      </w:r>
      <w:r w:rsidR="00627815" w:rsidRPr="000C589B">
        <w:rPr>
          <w:szCs w:val="24"/>
        </w:rPr>
        <w:t xml:space="preserve"> Заключительные положения</w:t>
      </w:r>
    </w:p>
    <w:p w:rsidR="00627815" w:rsidRPr="000C589B" w:rsidRDefault="00663605" w:rsidP="0066360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627815" w:rsidRPr="000C589B">
        <w:rPr>
          <w:sz w:val="24"/>
          <w:szCs w:val="24"/>
        </w:rPr>
        <w:t>Договор вступает в силу со дня его подписания Сторонами и действует по 31 декабря 20</w:t>
      </w:r>
      <w:r w:rsidR="00053A51" w:rsidRPr="00053A51">
        <w:rPr>
          <w:sz w:val="24"/>
          <w:szCs w:val="24"/>
        </w:rPr>
        <w:t>2</w:t>
      </w:r>
      <w:r w:rsidR="00E574B3">
        <w:rPr>
          <w:sz w:val="24"/>
          <w:szCs w:val="24"/>
        </w:rPr>
        <w:t>5</w:t>
      </w:r>
      <w:r w:rsidR="009D270F">
        <w:rPr>
          <w:sz w:val="24"/>
          <w:szCs w:val="24"/>
        </w:rPr>
        <w:t xml:space="preserve"> года, а в части взаимных расчетов – до полного исполнения.</w:t>
      </w:r>
    </w:p>
    <w:p w:rsidR="00627815" w:rsidRPr="000C589B" w:rsidRDefault="00663605" w:rsidP="0066360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E574B3">
        <w:rPr>
          <w:sz w:val="24"/>
          <w:szCs w:val="24"/>
        </w:rPr>
        <w:t>2.</w:t>
      </w:r>
      <w:r w:rsidR="00E574B3" w:rsidRPr="000C589B">
        <w:rPr>
          <w:sz w:val="24"/>
          <w:szCs w:val="24"/>
        </w:rPr>
        <w:t xml:space="preserve"> Все</w:t>
      </w:r>
      <w:r w:rsidR="00627815" w:rsidRPr="000C589B">
        <w:rPr>
          <w:sz w:val="24"/>
          <w:szCs w:val="24"/>
        </w:rPr>
        <w:t xml:space="preserve"> изменения и/или дополнения к настоящему договору действительны в том случае, если они совершены в письменной форме и подписаны уполномоченными представителями сторон. Надлежащим образом оформленные и подписанные приложения к настоящему договору являются его неотъемлемой частью.</w:t>
      </w:r>
    </w:p>
    <w:p w:rsidR="00627815" w:rsidRPr="00796619" w:rsidRDefault="00663605" w:rsidP="00C94CBA">
      <w:pPr>
        <w:tabs>
          <w:tab w:val="left" w:pos="71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94CBA">
        <w:rPr>
          <w:sz w:val="24"/>
          <w:szCs w:val="24"/>
        </w:rPr>
        <w:t xml:space="preserve">.3 </w:t>
      </w:r>
      <w:r w:rsidR="00C94CBA" w:rsidRPr="00C94CBA">
        <w:rPr>
          <w:sz w:val="24"/>
          <w:szCs w:val="24"/>
        </w:rPr>
        <w:t>Настоящим Стороны согласовали, что взаимодействие между Сторонами в связи с исполнением настоящего Договора может осуществляться через электронную почту по адресам (</w:t>
      </w:r>
      <w:r w:rsidR="00A04603" w:rsidRPr="00A04603">
        <w:rPr>
          <w:bCs/>
          <w:sz w:val="24"/>
          <w:szCs w:val="24"/>
          <w:u w:val="single"/>
        </w:rPr>
        <w:t>________________</w:t>
      </w:r>
      <w:r w:rsidR="00C94CBA" w:rsidRPr="00063E2B">
        <w:rPr>
          <w:color w:val="000000" w:themeColor="text1"/>
          <w:sz w:val="24"/>
          <w:szCs w:val="24"/>
        </w:rPr>
        <w:t xml:space="preserve"> со стороны Исполнителя и </w:t>
      </w:r>
      <w:hyperlink r:id="rId8" w:history="1">
        <w:r w:rsidR="00C94CBA" w:rsidRPr="00063E2B">
          <w:rPr>
            <w:color w:val="000000" w:themeColor="text1"/>
            <w:sz w:val="24"/>
            <w:szCs w:val="24"/>
            <w:u w:val="single"/>
            <w:lang w:val="en-US"/>
          </w:rPr>
          <w:t>nev</w:t>
        </w:r>
        <w:r w:rsidR="00C94CBA" w:rsidRPr="00063E2B">
          <w:rPr>
            <w:color w:val="000000" w:themeColor="text1"/>
            <w:sz w:val="24"/>
            <w:szCs w:val="24"/>
            <w:u w:val="single"/>
          </w:rPr>
          <w:t>@</w:t>
        </w:r>
        <w:r w:rsidR="00C94CBA" w:rsidRPr="00063E2B">
          <w:rPr>
            <w:color w:val="000000" w:themeColor="text1"/>
            <w:sz w:val="24"/>
            <w:szCs w:val="24"/>
            <w:u w:val="single"/>
            <w:lang w:val="en-US"/>
          </w:rPr>
          <w:t>eurocem</w:t>
        </w:r>
        <w:r w:rsidR="00C94CBA" w:rsidRPr="00063E2B">
          <w:rPr>
            <w:color w:val="000000" w:themeColor="text1"/>
            <w:sz w:val="24"/>
            <w:szCs w:val="24"/>
            <w:u w:val="single"/>
          </w:rPr>
          <w:t>.</w:t>
        </w:r>
        <w:r w:rsidR="00C94CBA" w:rsidRPr="00063E2B">
          <w:rPr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="00C94CBA" w:rsidRPr="00063E2B">
        <w:rPr>
          <w:color w:val="000000" w:themeColor="text1"/>
          <w:sz w:val="24"/>
          <w:szCs w:val="24"/>
        </w:rPr>
        <w:t xml:space="preserve">, </w:t>
      </w:r>
      <w:hyperlink r:id="rId9" w:history="1">
        <w:r w:rsidR="00C94CBA" w:rsidRPr="00063E2B">
          <w:rPr>
            <w:rStyle w:val="af8"/>
            <w:color w:val="000000" w:themeColor="text1"/>
            <w:sz w:val="24"/>
            <w:szCs w:val="24"/>
            <w:lang w:val="en-US"/>
          </w:rPr>
          <w:t>itelegin</w:t>
        </w:r>
        <w:r w:rsidR="00C94CBA" w:rsidRPr="00063E2B">
          <w:rPr>
            <w:rStyle w:val="af8"/>
            <w:color w:val="000000" w:themeColor="text1"/>
            <w:sz w:val="24"/>
            <w:szCs w:val="24"/>
          </w:rPr>
          <w:t>@</w:t>
        </w:r>
        <w:r w:rsidR="00C94CBA" w:rsidRPr="00063E2B">
          <w:rPr>
            <w:rStyle w:val="af8"/>
            <w:color w:val="000000" w:themeColor="text1"/>
            <w:sz w:val="24"/>
            <w:szCs w:val="24"/>
            <w:lang w:val="en-US"/>
          </w:rPr>
          <w:t>eurocem</w:t>
        </w:r>
        <w:r w:rsidR="00C94CBA" w:rsidRPr="00063E2B">
          <w:rPr>
            <w:rStyle w:val="af8"/>
            <w:color w:val="000000" w:themeColor="text1"/>
            <w:sz w:val="24"/>
            <w:szCs w:val="24"/>
          </w:rPr>
          <w:t>.</w:t>
        </w:r>
        <w:r w:rsidR="00C94CBA" w:rsidRPr="00063E2B">
          <w:rPr>
            <w:rStyle w:val="af8"/>
            <w:color w:val="000000" w:themeColor="text1"/>
            <w:sz w:val="24"/>
            <w:szCs w:val="24"/>
            <w:lang w:val="en-US"/>
          </w:rPr>
          <w:t>ru</w:t>
        </w:r>
        <w:r w:rsidR="00C94CBA" w:rsidRPr="00063E2B">
          <w:rPr>
            <w:rStyle w:val="af8"/>
            <w:color w:val="000000" w:themeColor="text1"/>
            <w:sz w:val="24"/>
            <w:szCs w:val="24"/>
          </w:rPr>
          <w:t>-</w:t>
        </w:r>
      </w:hyperlink>
      <w:r w:rsidR="00C94CBA" w:rsidRPr="00063E2B">
        <w:rPr>
          <w:color w:val="000000" w:themeColor="text1"/>
          <w:sz w:val="24"/>
          <w:szCs w:val="24"/>
        </w:rPr>
        <w:t xml:space="preserve"> со стороны Заказчика), указанным в разделе 7 настоящего договора. </w:t>
      </w:r>
      <w:r w:rsidR="00627815" w:rsidRPr="00063E2B">
        <w:rPr>
          <w:color w:val="000000" w:themeColor="text1"/>
          <w:sz w:val="24"/>
          <w:szCs w:val="24"/>
        </w:rPr>
        <w:t>Сто</w:t>
      </w:r>
      <w:r w:rsidR="00627815" w:rsidRPr="00796619">
        <w:rPr>
          <w:sz w:val="24"/>
          <w:szCs w:val="24"/>
        </w:rPr>
        <w:t>роны договорились, что документ, полученный по электронной почте и заверенный печатью и подписью уполномоченного лица стороны, сохраняет юридическую силу оригинала до момента получения оригинала такого документа</w:t>
      </w:r>
      <w:r w:rsidR="00B125A6">
        <w:rPr>
          <w:sz w:val="24"/>
          <w:szCs w:val="24"/>
        </w:rPr>
        <w:t>, при наличии письменно зафиксированного подтверждения о прочтении электронного сообщения адресатом</w:t>
      </w:r>
      <w:r w:rsidR="009D270F">
        <w:rPr>
          <w:sz w:val="24"/>
          <w:szCs w:val="24"/>
        </w:rPr>
        <w:t>, и при условии обмена оригиналами документов в течение 10 дней с момента обмена копиями.</w:t>
      </w:r>
    </w:p>
    <w:p w:rsidR="00627815" w:rsidRDefault="00663605" w:rsidP="0066360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="00627815" w:rsidRPr="000C589B">
        <w:rPr>
          <w:sz w:val="24"/>
          <w:szCs w:val="24"/>
        </w:rPr>
        <w:t>В случае изменения юридического адреса или обслуживающего банка и других реквизитов, стороны договора обязаны в 3-дневный срок уведомить об этом друг друга.</w:t>
      </w:r>
    </w:p>
    <w:p w:rsidR="009D270F" w:rsidRPr="000C589B" w:rsidRDefault="00663605" w:rsidP="0066360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5.</w:t>
      </w:r>
      <w:r w:rsidR="009D270F">
        <w:rPr>
          <w:sz w:val="24"/>
          <w:szCs w:val="24"/>
        </w:rPr>
        <w:t>Уступка</w:t>
      </w:r>
      <w:proofErr w:type="gramEnd"/>
      <w:r w:rsidR="009D270F">
        <w:rPr>
          <w:sz w:val="24"/>
          <w:szCs w:val="24"/>
        </w:rPr>
        <w:t xml:space="preserve"> своих прав и обязанностей по договору третьим лицам без согласия другой Стороны не допускается.</w:t>
      </w:r>
    </w:p>
    <w:p w:rsidR="00627815" w:rsidRDefault="00663605" w:rsidP="0066360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6.</w:t>
      </w:r>
      <w:r w:rsidR="00627815" w:rsidRPr="000C589B">
        <w:rPr>
          <w:sz w:val="24"/>
          <w:szCs w:val="24"/>
        </w:rPr>
        <w:t>Настоящий</w:t>
      </w:r>
      <w:proofErr w:type="gramEnd"/>
      <w:r w:rsidR="00627815" w:rsidRPr="000C589B">
        <w:rPr>
          <w:sz w:val="24"/>
          <w:szCs w:val="24"/>
        </w:rPr>
        <w:t xml:space="preserve"> договор составлен в двух экземплярах, имеющих равную юридическую силу, по одному для каждой из сторон. </w:t>
      </w:r>
    </w:p>
    <w:p w:rsidR="00663605" w:rsidRDefault="00663605" w:rsidP="00882459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7815" w:rsidRDefault="00663605" w:rsidP="00912B65">
      <w:pPr>
        <w:pStyle w:val="10"/>
        <w:numPr>
          <w:ilvl w:val="0"/>
          <w:numId w:val="0"/>
        </w:numPr>
        <w:ind w:left="720"/>
        <w:rPr>
          <w:szCs w:val="24"/>
        </w:rPr>
      </w:pPr>
      <w:r>
        <w:rPr>
          <w:szCs w:val="24"/>
        </w:rPr>
        <w:t>9</w:t>
      </w:r>
      <w:r w:rsidR="00912B65" w:rsidRPr="009D270F">
        <w:rPr>
          <w:szCs w:val="24"/>
        </w:rPr>
        <w:t xml:space="preserve">.  </w:t>
      </w:r>
      <w:r w:rsidR="00627815" w:rsidRPr="009D270F">
        <w:rPr>
          <w:szCs w:val="24"/>
        </w:rPr>
        <w:t>Реквизиты и подписи сторон</w:t>
      </w:r>
    </w:p>
    <w:p w:rsidR="00BF6190" w:rsidRPr="00BF6190" w:rsidRDefault="00BF6190" w:rsidP="00BF6190"/>
    <w:tbl>
      <w:tblPr>
        <w:tblW w:w="10943" w:type="dxa"/>
        <w:tblInd w:w="-312" w:type="dxa"/>
        <w:tblLook w:val="04A0" w:firstRow="1" w:lastRow="0" w:firstColumn="1" w:lastColumn="0" w:noHBand="0" w:noVBand="1"/>
      </w:tblPr>
      <w:tblGrid>
        <w:gridCol w:w="6124"/>
        <w:gridCol w:w="4819"/>
      </w:tblGrid>
      <w:tr w:rsidR="00E430CD" w:rsidRPr="00E574B3" w:rsidTr="0045006F">
        <w:trPr>
          <w:trHeight w:val="2426"/>
        </w:trPr>
        <w:tc>
          <w:tcPr>
            <w:tcW w:w="6124" w:type="dxa"/>
          </w:tcPr>
          <w:p w:rsidR="00EA3F82" w:rsidRPr="000165AF" w:rsidRDefault="00EA3F82" w:rsidP="00EA3F82">
            <w:pPr>
              <w:rPr>
                <w:b/>
                <w:sz w:val="24"/>
                <w:szCs w:val="24"/>
              </w:rPr>
            </w:pPr>
            <w:r w:rsidRPr="000165AF">
              <w:rPr>
                <w:b/>
                <w:sz w:val="24"/>
                <w:szCs w:val="24"/>
              </w:rPr>
              <w:t>Исполнитель:</w:t>
            </w:r>
          </w:p>
          <w:p w:rsidR="00A04603" w:rsidRPr="00E574B3" w:rsidRDefault="00A04603" w:rsidP="00A04603">
            <w:pPr>
              <w:rPr>
                <w:b/>
                <w:color w:val="000000"/>
                <w:sz w:val="24"/>
                <w:szCs w:val="24"/>
              </w:rPr>
            </w:pPr>
            <w:r w:rsidRPr="00E574B3">
              <w:rPr>
                <w:b/>
                <w:color w:val="000000"/>
                <w:sz w:val="24"/>
                <w:szCs w:val="24"/>
              </w:rPr>
              <w:t>________________________________________________</w:t>
            </w:r>
          </w:p>
          <w:p w:rsidR="00A04603" w:rsidRPr="00E574B3" w:rsidRDefault="00A04603" w:rsidP="00A04603">
            <w:pPr>
              <w:rPr>
                <w:b/>
                <w:color w:val="000000"/>
                <w:sz w:val="24"/>
                <w:szCs w:val="24"/>
              </w:rPr>
            </w:pPr>
            <w:r w:rsidRPr="00E574B3">
              <w:rPr>
                <w:b/>
                <w:color w:val="000000"/>
                <w:sz w:val="24"/>
                <w:szCs w:val="24"/>
              </w:rPr>
              <w:t>_________________________________________________</w:t>
            </w:r>
          </w:p>
          <w:p w:rsidR="00A04603" w:rsidRPr="00E574B3" w:rsidRDefault="00A04603" w:rsidP="00A04603">
            <w:pPr>
              <w:rPr>
                <w:b/>
                <w:color w:val="000000"/>
                <w:sz w:val="24"/>
                <w:szCs w:val="24"/>
              </w:rPr>
            </w:pPr>
            <w:r w:rsidRPr="00E574B3">
              <w:rPr>
                <w:b/>
                <w:color w:val="000000"/>
                <w:sz w:val="24"/>
                <w:szCs w:val="24"/>
              </w:rPr>
              <w:t>_________________________________________________</w:t>
            </w:r>
          </w:p>
          <w:p w:rsidR="00A04603" w:rsidRDefault="00A04603" w:rsidP="00A04603">
            <w:pPr>
              <w:rPr>
                <w:b/>
                <w:color w:val="000000"/>
                <w:sz w:val="24"/>
                <w:szCs w:val="24"/>
              </w:rPr>
            </w:pPr>
          </w:p>
          <w:p w:rsidR="0028796E" w:rsidRPr="00E574B3" w:rsidRDefault="0028796E" w:rsidP="00A04603">
            <w:pPr>
              <w:rPr>
                <w:color w:val="000000"/>
                <w:sz w:val="24"/>
                <w:szCs w:val="24"/>
              </w:rPr>
            </w:pPr>
            <w:r w:rsidRPr="0028796E">
              <w:rPr>
                <w:b/>
                <w:color w:val="000000"/>
                <w:sz w:val="24"/>
                <w:szCs w:val="24"/>
              </w:rPr>
              <w:t xml:space="preserve">Фактический адрес: </w:t>
            </w:r>
            <w:r w:rsidR="00A04603" w:rsidRPr="00E574B3">
              <w:rPr>
                <w:color w:val="000000"/>
                <w:sz w:val="24"/>
                <w:szCs w:val="24"/>
              </w:rPr>
              <w:t>________________________________________________</w:t>
            </w:r>
          </w:p>
          <w:p w:rsidR="00A04603" w:rsidRPr="00E574B3" w:rsidRDefault="00A04603" w:rsidP="00A04603">
            <w:pPr>
              <w:rPr>
                <w:color w:val="000000"/>
                <w:sz w:val="24"/>
                <w:szCs w:val="24"/>
              </w:rPr>
            </w:pPr>
            <w:r w:rsidRPr="00E574B3">
              <w:rPr>
                <w:color w:val="000000"/>
                <w:sz w:val="24"/>
                <w:szCs w:val="24"/>
              </w:rPr>
              <w:t>_________________________________________________</w:t>
            </w:r>
          </w:p>
          <w:p w:rsidR="00A04603" w:rsidRPr="00E574B3" w:rsidRDefault="00A04603" w:rsidP="00A04603">
            <w:pPr>
              <w:rPr>
                <w:color w:val="000000"/>
                <w:sz w:val="24"/>
                <w:szCs w:val="24"/>
              </w:rPr>
            </w:pPr>
            <w:r w:rsidRPr="00E574B3">
              <w:rPr>
                <w:color w:val="000000"/>
                <w:sz w:val="24"/>
                <w:szCs w:val="24"/>
              </w:rPr>
              <w:t>_________________________________________________</w:t>
            </w:r>
          </w:p>
          <w:p w:rsidR="00E430CD" w:rsidRDefault="0028796E" w:rsidP="00A04603">
            <w:pPr>
              <w:tabs>
                <w:tab w:val="left" w:pos="1005"/>
              </w:tabs>
              <w:rPr>
                <w:b/>
                <w:color w:val="000000"/>
                <w:sz w:val="24"/>
                <w:szCs w:val="24"/>
              </w:rPr>
            </w:pPr>
            <w:r w:rsidRPr="0028796E">
              <w:rPr>
                <w:b/>
                <w:color w:val="000000"/>
                <w:sz w:val="24"/>
                <w:szCs w:val="24"/>
              </w:rPr>
              <w:t>Банковские реквизиты:</w:t>
            </w:r>
          </w:p>
          <w:p w:rsidR="00A04603" w:rsidRPr="00A04603" w:rsidRDefault="00A04603" w:rsidP="00A04603">
            <w:pPr>
              <w:tabs>
                <w:tab w:val="left" w:pos="1005"/>
              </w:tabs>
              <w:rPr>
                <w:b/>
                <w:color w:val="000000"/>
                <w:sz w:val="24"/>
                <w:szCs w:val="24"/>
                <w:lang w:val="en-US"/>
              </w:rPr>
            </w:pPr>
            <w:r w:rsidRPr="00A04603">
              <w:rPr>
                <w:b/>
                <w:color w:val="000000"/>
                <w:sz w:val="24"/>
                <w:szCs w:val="24"/>
                <w:lang w:val="en-US"/>
              </w:rPr>
              <w:t>________________________________________________</w:t>
            </w:r>
          </w:p>
          <w:p w:rsidR="00A04603" w:rsidRPr="00A04603" w:rsidRDefault="00A04603" w:rsidP="00A04603">
            <w:pPr>
              <w:tabs>
                <w:tab w:val="left" w:pos="1005"/>
              </w:tabs>
              <w:rPr>
                <w:b/>
                <w:color w:val="000000"/>
                <w:sz w:val="24"/>
                <w:szCs w:val="24"/>
                <w:lang w:val="en-US"/>
              </w:rPr>
            </w:pPr>
            <w:r w:rsidRPr="00A04603">
              <w:rPr>
                <w:b/>
                <w:color w:val="000000"/>
                <w:sz w:val="24"/>
                <w:szCs w:val="24"/>
                <w:lang w:val="en-US"/>
              </w:rPr>
              <w:t>_________________________________________________</w:t>
            </w:r>
          </w:p>
          <w:p w:rsidR="00A04603" w:rsidRPr="00A04603" w:rsidRDefault="00A04603" w:rsidP="00A04603">
            <w:pPr>
              <w:tabs>
                <w:tab w:val="left" w:pos="1005"/>
              </w:tabs>
              <w:rPr>
                <w:b/>
                <w:color w:val="000000"/>
                <w:sz w:val="24"/>
                <w:szCs w:val="24"/>
                <w:lang w:val="en-US"/>
              </w:rPr>
            </w:pPr>
            <w:r w:rsidRPr="00A04603">
              <w:rPr>
                <w:b/>
                <w:color w:val="000000"/>
                <w:sz w:val="24"/>
                <w:szCs w:val="24"/>
                <w:lang w:val="en-US"/>
              </w:rPr>
              <w:t>_________________________________________________</w:t>
            </w:r>
          </w:p>
          <w:p w:rsidR="00A04603" w:rsidRPr="00A04603" w:rsidRDefault="00A04603" w:rsidP="00A04603">
            <w:pPr>
              <w:tabs>
                <w:tab w:val="left" w:pos="100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30CD" w:rsidRPr="005D28D7" w:rsidRDefault="00E430CD" w:rsidP="009A3AF8">
            <w:pPr>
              <w:rPr>
                <w:b/>
                <w:sz w:val="24"/>
                <w:szCs w:val="24"/>
              </w:rPr>
            </w:pPr>
            <w:r w:rsidRPr="005D28D7">
              <w:rPr>
                <w:b/>
                <w:sz w:val="24"/>
                <w:szCs w:val="24"/>
              </w:rPr>
              <w:t>Заказчик:</w:t>
            </w:r>
          </w:p>
          <w:p w:rsidR="00E430CD" w:rsidRPr="005D28D7" w:rsidRDefault="00A04603" w:rsidP="009A3AF8">
            <w:pPr>
              <w:tabs>
                <w:tab w:val="left" w:pos="8222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fldSimple w:instr=" DOCVARIABLE  Контрагент  \* MERGEFORMAT ">
              <w:r w:rsidR="00E430CD" w:rsidRPr="005D28D7">
                <w:rPr>
                  <w:b/>
                  <w:color w:val="000000"/>
                  <w:sz w:val="24"/>
                  <w:szCs w:val="24"/>
                </w:rPr>
                <w:t xml:space="preserve">АО </w:t>
              </w:r>
              <w:r w:rsidR="00E430CD" w:rsidRPr="005D28D7">
                <w:rPr>
                  <w:b/>
                  <w:bCs/>
                  <w:sz w:val="24"/>
                  <w:szCs w:val="24"/>
                </w:rPr>
                <w:t>«</w:t>
              </w:r>
              <w:r w:rsidR="00E430CD" w:rsidRPr="005D28D7">
                <w:rPr>
                  <w:b/>
                  <w:color w:val="000000"/>
                  <w:sz w:val="24"/>
                  <w:szCs w:val="24"/>
                </w:rPr>
                <w:t>Невьянский цементник</w:t>
              </w:r>
              <w:r w:rsidR="00E430CD" w:rsidRPr="005D28D7">
                <w:rPr>
                  <w:b/>
                  <w:bCs/>
                  <w:sz w:val="24"/>
                  <w:szCs w:val="24"/>
                </w:rPr>
                <w:t>»</w:t>
              </w:r>
            </w:fldSimple>
          </w:p>
          <w:p w:rsidR="00E430CD" w:rsidRDefault="007073FC" w:rsidP="009A3AF8">
            <w:pPr>
              <w:tabs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 w:rsidRPr="005D28D7">
              <w:rPr>
                <w:color w:val="000000"/>
                <w:sz w:val="24"/>
                <w:szCs w:val="24"/>
              </w:rPr>
              <w:fldChar w:fldCharType="begin"/>
            </w:r>
            <w:r w:rsidR="00E430CD" w:rsidRPr="005D28D7">
              <w:rPr>
                <w:color w:val="000000"/>
                <w:sz w:val="24"/>
                <w:szCs w:val="24"/>
              </w:rPr>
              <w:instrText xml:space="preserve"> DOCVARIABLE  ЮрАдрес  \* MERGEFORMAT </w:instrText>
            </w:r>
            <w:r w:rsidRPr="005D28D7">
              <w:rPr>
                <w:color w:val="000000"/>
                <w:sz w:val="24"/>
                <w:szCs w:val="24"/>
              </w:rPr>
              <w:fldChar w:fldCharType="separate"/>
            </w:r>
            <w:r w:rsidR="00E430CD" w:rsidRPr="005D28D7">
              <w:rPr>
                <w:color w:val="000000"/>
                <w:sz w:val="24"/>
                <w:szCs w:val="24"/>
              </w:rPr>
              <w:t>624173, Свердловская обл., г. Невьянский</w:t>
            </w:r>
          </w:p>
          <w:p w:rsidR="00E430CD" w:rsidRPr="005D28D7" w:rsidRDefault="00E430CD" w:rsidP="009A3AF8">
            <w:pPr>
              <w:tabs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5D28D7">
              <w:rPr>
                <w:color w:val="000000"/>
                <w:sz w:val="24"/>
                <w:szCs w:val="24"/>
              </w:rPr>
              <w:t>р-он, п. Цементный, ул. Ленина, дом № 1</w:t>
            </w:r>
            <w:r w:rsidR="007073FC" w:rsidRPr="005D28D7">
              <w:rPr>
                <w:color w:val="000000"/>
                <w:sz w:val="24"/>
                <w:szCs w:val="24"/>
              </w:rPr>
              <w:fldChar w:fldCharType="end"/>
            </w:r>
          </w:p>
          <w:p w:rsidR="00E430CD" w:rsidRPr="005D28D7" w:rsidRDefault="00E430CD" w:rsidP="009A3AF8">
            <w:pPr>
              <w:tabs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 w:rsidRPr="005D28D7">
              <w:rPr>
                <w:color w:val="000000"/>
                <w:sz w:val="24"/>
                <w:szCs w:val="24"/>
              </w:rPr>
              <w:t xml:space="preserve">ИНН </w:t>
            </w:r>
            <w:r w:rsidR="00712065">
              <w:fldChar w:fldCharType="begin"/>
            </w:r>
            <w:r w:rsidR="00712065">
              <w:instrText xml:space="preserve"> DOCVARIABLE  ИНН  \* MERGEFORMAT </w:instrText>
            </w:r>
            <w:r w:rsidR="00712065">
              <w:fldChar w:fldCharType="separate"/>
            </w:r>
            <w:r w:rsidRPr="005D28D7">
              <w:rPr>
                <w:color w:val="000000"/>
                <w:sz w:val="24"/>
                <w:szCs w:val="24"/>
              </w:rPr>
              <w:t>6621003100</w:t>
            </w:r>
            <w:r w:rsidR="00712065">
              <w:rPr>
                <w:color w:val="000000"/>
                <w:sz w:val="24"/>
                <w:szCs w:val="24"/>
              </w:rPr>
              <w:fldChar w:fldCharType="end"/>
            </w:r>
            <w:r w:rsidRPr="005D28D7">
              <w:rPr>
                <w:color w:val="000000"/>
                <w:sz w:val="24"/>
                <w:szCs w:val="24"/>
              </w:rPr>
              <w:t xml:space="preserve"> КПП </w:t>
            </w:r>
            <w:r w:rsidR="00712065">
              <w:fldChar w:fldCharType="begin"/>
            </w:r>
            <w:r w:rsidR="00712065">
              <w:instrText xml:space="preserve"> DOCVARIABLE  КПП  \* MERGEFORMAT </w:instrText>
            </w:r>
            <w:r w:rsidR="00712065">
              <w:fldChar w:fldCharType="separate"/>
            </w:r>
            <w:r w:rsidRPr="005D28D7">
              <w:rPr>
                <w:color w:val="000000"/>
                <w:sz w:val="24"/>
                <w:szCs w:val="24"/>
              </w:rPr>
              <w:t>668201001</w:t>
            </w:r>
            <w:r w:rsidR="00712065">
              <w:rPr>
                <w:color w:val="000000"/>
                <w:sz w:val="24"/>
                <w:szCs w:val="24"/>
              </w:rPr>
              <w:fldChar w:fldCharType="end"/>
            </w:r>
          </w:p>
          <w:p w:rsidR="00E430CD" w:rsidRPr="005D28D7" w:rsidRDefault="00E430CD" w:rsidP="009A3AF8">
            <w:pPr>
              <w:tabs>
                <w:tab w:val="left" w:pos="8222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5D28D7">
              <w:rPr>
                <w:b/>
                <w:color w:val="000000"/>
                <w:sz w:val="24"/>
                <w:szCs w:val="24"/>
              </w:rPr>
              <w:t>Банковские реквизиты:</w:t>
            </w:r>
          </w:p>
          <w:p w:rsidR="00E430CD" w:rsidRPr="005D28D7" w:rsidRDefault="00E430CD" w:rsidP="009A3AF8">
            <w:pPr>
              <w:tabs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 w:rsidRPr="005D28D7">
              <w:rPr>
                <w:color w:val="000000"/>
                <w:sz w:val="24"/>
                <w:szCs w:val="24"/>
              </w:rPr>
              <w:t>р/</w:t>
            </w:r>
            <w:proofErr w:type="spellStart"/>
            <w:r w:rsidRPr="005D28D7">
              <w:rPr>
                <w:color w:val="000000"/>
                <w:sz w:val="24"/>
                <w:szCs w:val="24"/>
              </w:rPr>
              <w:t>сч</w:t>
            </w:r>
            <w:proofErr w:type="spellEnd"/>
            <w:r w:rsidRPr="00636DD7">
              <w:rPr>
                <w:color w:val="000000"/>
                <w:sz w:val="24"/>
                <w:szCs w:val="24"/>
              </w:rPr>
              <w:t xml:space="preserve">. </w:t>
            </w:r>
            <w:r w:rsidR="00636DD7" w:rsidRPr="00636DD7">
              <w:rPr>
                <w:sz w:val="24"/>
                <w:szCs w:val="24"/>
              </w:rPr>
              <w:t>40702810901360000457</w:t>
            </w:r>
          </w:p>
          <w:p w:rsidR="00636DD7" w:rsidRPr="00E574B3" w:rsidRDefault="00E574B3" w:rsidP="009A3AF8">
            <w:pPr>
              <w:tabs>
                <w:tab w:val="left" w:pos="8222"/>
              </w:tabs>
              <w:jc w:val="both"/>
              <w:rPr>
                <w:spacing w:val="-6"/>
                <w:sz w:val="24"/>
                <w:szCs w:val="28"/>
              </w:rPr>
            </w:pPr>
            <w:r w:rsidRPr="00E574B3">
              <w:rPr>
                <w:spacing w:val="-6"/>
                <w:sz w:val="24"/>
                <w:szCs w:val="28"/>
              </w:rPr>
              <w:t>АО Ингосстрах банк</w:t>
            </w:r>
          </w:p>
          <w:p w:rsidR="00E430CD" w:rsidRPr="005D28D7" w:rsidRDefault="00E430CD" w:rsidP="009A3AF8">
            <w:pPr>
              <w:tabs>
                <w:tab w:val="left" w:pos="8222"/>
              </w:tabs>
              <w:jc w:val="both"/>
              <w:rPr>
                <w:color w:val="000000"/>
                <w:sz w:val="24"/>
                <w:szCs w:val="24"/>
              </w:rPr>
            </w:pPr>
            <w:r w:rsidRPr="005D28D7">
              <w:rPr>
                <w:color w:val="000000"/>
                <w:sz w:val="24"/>
                <w:szCs w:val="24"/>
              </w:rPr>
              <w:t>к/</w:t>
            </w:r>
            <w:proofErr w:type="spellStart"/>
            <w:r w:rsidRPr="005D28D7">
              <w:rPr>
                <w:color w:val="000000"/>
                <w:sz w:val="24"/>
                <w:szCs w:val="24"/>
              </w:rPr>
              <w:t>сч</w:t>
            </w:r>
            <w:proofErr w:type="spellEnd"/>
            <w:r w:rsidRPr="005D28D7">
              <w:rPr>
                <w:color w:val="000000"/>
                <w:sz w:val="24"/>
                <w:szCs w:val="24"/>
              </w:rPr>
              <w:t xml:space="preserve">. </w:t>
            </w:r>
            <w:r w:rsidR="00636DD7" w:rsidRPr="00636DD7">
              <w:rPr>
                <w:sz w:val="24"/>
                <w:szCs w:val="24"/>
              </w:rPr>
              <w:t>30101810845250000148</w:t>
            </w:r>
            <w:r w:rsidRPr="00636DD7">
              <w:rPr>
                <w:color w:val="000000"/>
                <w:sz w:val="24"/>
                <w:szCs w:val="24"/>
              </w:rPr>
              <w:t xml:space="preserve"> </w:t>
            </w:r>
          </w:p>
          <w:p w:rsidR="00E430CD" w:rsidRPr="0045547D" w:rsidRDefault="00E430CD" w:rsidP="009A3AF8">
            <w:pPr>
              <w:tabs>
                <w:tab w:val="left" w:pos="8222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D28D7">
              <w:rPr>
                <w:color w:val="000000"/>
                <w:sz w:val="24"/>
                <w:szCs w:val="24"/>
              </w:rPr>
              <w:t>БИК</w:t>
            </w:r>
            <w:r w:rsidRPr="004554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636DD7" w:rsidRPr="0045547D">
              <w:rPr>
                <w:sz w:val="24"/>
                <w:szCs w:val="24"/>
                <w:lang w:val="en-US"/>
              </w:rPr>
              <w:t>044525148</w:t>
            </w:r>
            <w:r w:rsidRPr="004554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430CD" w:rsidRPr="0045547D" w:rsidRDefault="00E430CD" w:rsidP="009A3AF8">
            <w:pPr>
              <w:tabs>
                <w:tab w:val="left" w:pos="8222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C2FE3">
              <w:rPr>
                <w:color w:val="000000"/>
                <w:sz w:val="24"/>
                <w:szCs w:val="24"/>
                <w:lang w:val="en-US"/>
              </w:rPr>
              <w:t>E</w:t>
            </w:r>
            <w:r w:rsidRPr="0045547D">
              <w:rPr>
                <w:color w:val="000000"/>
                <w:sz w:val="24"/>
                <w:szCs w:val="24"/>
                <w:lang w:val="en-US"/>
              </w:rPr>
              <w:t>-</w:t>
            </w:r>
            <w:r w:rsidRPr="005C2FE3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45547D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color w:val="000000"/>
                <w:sz w:val="24"/>
                <w:szCs w:val="24"/>
                <w:lang w:val="en-US"/>
              </w:rPr>
              <w:t>nev</w:t>
            </w:r>
            <w:r w:rsidRPr="0045547D">
              <w:rPr>
                <w:color w:val="000000"/>
                <w:sz w:val="24"/>
                <w:szCs w:val="24"/>
                <w:lang w:val="en-US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eurocem</w:t>
            </w:r>
            <w:r w:rsidRPr="0045547D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</w:tr>
    </w:tbl>
    <w:p w:rsidR="00E430CD" w:rsidRPr="005D28D7" w:rsidRDefault="00E430CD" w:rsidP="00E430CD">
      <w:pPr>
        <w:ind w:left="-284"/>
        <w:rPr>
          <w:b/>
          <w:bCs/>
          <w:color w:val="000000"/>
          <w:sz w:val="24"/>
          <w:szCs w:val="24"/>
        </w:rPr>
      </w:pPr>
      <w:proofErr w:type="gramStart"/>
      <w:r w:rsidRPr="005D28D7">
        <w:rPr>
          <w:b/>
          <w:bCs/>
          <w:color w:val="000000"/>
          <w:sz w:val="24"/>
          <w:szCs w:val="24"/>
        </w:rPr>
        <w:t xml:space="preserve">Исполнитель:   </w:t>
      </w:r>
      <w:proofErr w:type="gramEnd"/>
      <w:r w:rsidRPr="005D28D7">
        <w:rPr>
          <w:b/>
          <w:bCs/>
          <w:color w:val="000000"/>
          <w:sz w:val="24"/>
          <w:szCs w:val="24"/>
        </w:rPr>
        <w:t xml:space="preserve">                                                              Заказчик:</w:t>
      </w:r>
    </w:p>
    <w:p w:rsidR="00E430CD" w:rsidRPr="005D28D7" w:rsidRDefault="00E430CD" w:rsidP="00E430CD">
      <w:pPr>
        <w:ind w:left="-284"/>
        <w:rPr>
          <w:b/>
          <w:bCs/>
          <w:color w:val="000000"/>
          <w:sz w:val="24"/>
          <w:szCs w:val="24"/>
        </w:rPr>
      </w:pPr>
    </w:p>
    <w:p w:rsidR="00E430CD" w:rsidRDefault="00EA3F82" w:rsidP="00E430CD">
      <w:pPr>
        <w:ind w:left="-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_______________ </w:t>
      </w:r>
      <w:r w:rsidR="00A04603" w:rsidRPr="00A04603">
        <w:rPr>
          <w:b/>
          <w:bCs/>
          <w:color w:val="000000"/>
          <w:sz w:val="24"/>
          <w:szCs w:val="24"/>
        </w:rPr>
        <w:t>(</w:t>
      </w:r>
      <w:proofErr w:type="gramStart"/>
      <w:r w:rsidR="00A04603">
        <w:rPr>
          <w:b/>
          <w:bCs/>
          <w:color w:val="000000"/>
          <w:sz w:val="24"/>
          <w:szCs w:val="24"/>
        </w:rPr>
        <w:t xml:space="preserve">ФИО)   </w:t>
      </w:r>
      <w:proofErr w:type="gramEnd"/>
      <w:r w:rsidR="00A04603">
        <w:rPr>
          <w:b/>
          <w:bCs/>
          <w:color w:val="000000"/>
          <w:sz w:val="24"/>
          <w:szCs w:val="24"/>
        </w:rPr>
        <w:t xml:space="preserve">         </w:t>
      </w:r>
      <w:r w:rsidR="00E430CD" w:rsidRPr="005D28D7">
        <w:rPr>
          <w:b/>
          <w:bCs/>
          <w:color w:val="000000"/>
          <w:sz w:val="24"/>
          <w:szCs w:val="24"/>
        </w:rPr>
        <w:t xml:space="preserve">                 </w:t>
      </w:r>
      <w:r w:rsidR="0045006F">
        <w:rPr>
          <w:b/>
          <w:bCs/>
          <w:color w:val="000000"/>
          <w:sz w:val="24"/>
          <w:szCs w:val="24"/>
        </w:rPr>
        <w:t xml:space="preserve">       </w:t>
      </w:r>
      <w:r w:rsidR="00E430CD" w:rsidRPr="005D28D7">
        <w:rPr>
          <w:b/>
          <w:bCs/>
          <w:color w:val="000000"/>
          <w:sz w:val="24"/>
          <w:szCs w:val="24"/>
        </w:rPr>
        <w:t xml:space="preserve">     </w:t>
      </w:r>
      <w:r>
        <w:rPr>
          <w:b/>
          <w:bCs/>
          <w:color w:val="000000"/>
          <w:sz w:val="24"/>
          <w:szCs w:val="24"/>
        </w:rPr>
        <w:t xml:space="preserve"> </w:t>
      </w:r>
      <w:r w:rsidR="0028796E">
        <w:rPr>
          <w:b/>
          <w:bCs/>
          <w:color w:val="000000"/>
          <w:sz w:val="24"/>
          <w:szCs w:val="24"/>
        </w:rPr>
        <w:t xml:space="preserve">  ________________  </w:t>
      </w:r>
      <w:r w:rsidR="001C4F43">
        <w:rPr>
          <w:b/>
          <w:bCs/>
          <w:color w:val="000000"/>
          <w:sz w:val="24"/>
          <w:szCs w:val="24"/>
        </w:rPr>
        <w:t>Снурников В.И.</w:t>
      </w:r>
    </w:p>
    <w:p w:rsidR="00E430CD" w:rsidRDefault="00E430CD" w:rsidP="00E430C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0165AF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</w:t>
      </w:r>
      <w:proofErr w:type="spellStart"/>
      <w:r w:rsidR="00EA3F82">
        <w:rPr>
          <w:color w:val="000000"/>
          <w:sz w:val="24"/>
          <w:szCs w:val="24"/>
        </w:rPr>
        <w:t>м.п</w:t>
      </w:r>
      <w:proofErr w:type="spellEnd"/>
      <w:r w:rsidR="00EA3F82">
        <w:rPr>
          <w:color w:val="000000"/>
          <w:sz w:val="24"/>
          <w:szCs w:val="24"/>
        </w:rPr>
        <w:t xml:space="preserve">.       </w:t>
      </w:r>
      <w:r w:rsidRPr="005D28D7">
        <w:rPr>
          <w:color w:val="000000"/>
          <w:sz w:val="24"/>
          <w:szCs w:val="24"/>
        </w:rPr>
        <w:t xml:space="preserve">                                              </w:t>
      </w:r>
      <w:r w:rsidR="0045006F">
        <w:rPr>
          <w:color w:val="000000"/>
          <w:sz w:val="24"/>
          <w:szCs w:val="24"/>
        </w:rPr>
        <w:t xml:space="preserve">      </w:t>
      </w:r>
      <w:r w:rsidRPr="005D28D7">
        <w:rPr>
          <w:color w:val="000000"/>
          <w:sz w:val="24"/>
          <w:szCs w:val="24"/>
        </w:rPr>
        <w:t xml:space="preserve">                        </w:t>
      </w:r>
      <w:proofErr w:type="spellStart"/>
      <w:r w:rsidRPr="005D28D7">
        <w:rPr>
          <w:color w:val="000000"/>
          <w:sz w:val="24"/>
          <w:szCs w:val="24"/>
        </w:rPr>
        <w:t>м.п</w:t>
      </w:r>
      <w:proofErr w:type="spellEnd"/>
      <w:r w:rsidRPr="005D28D7">
        <w:rPr>
          <w:color w:val="000000"/>
          <w:sz w:val="24"/>
          <w:szCs w:val="24"/>
        </w:rPr>
        <w:t>.</w:t>
      </w:r>
    </w:p>
    <w:sectPr w:rsidR="00E430CD" w:rsidSect="0045006F">
      <w:footerReference w:type="even" r:id="rId10"/>
      <w:footerReference w:type="default" r:id="rId11"/>
      <w:pgSz w:w="11901" w:h="16840"/>
      <w:pgMar w:top="426" w:right="561" w:bottom="142" w:left="993" w:header="142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065" w:rsidRDefault="00712065">
      <w:r>
        <w:separator/>
      </w:r>
    </w:p>
  </w:endnote>
  <w:endnote w:type="continuationSeparator" w:id="0">
    <w:p w:rsidR="00712065" w:rsidRDefault="0071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0AB" w:rsidRDefault="007073FC" w:rsidP="00F32A60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B70A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5006F">
      <w:rPr>
        <w:rStyle w:val="af"/>
        <w:noProof/>
      </w:rPr>
      <w:t>6</w:t>
    </w:r>
    <w:r>
      <w:rPr>
        <w:rStyle w:val="af"/>
      </w:rPr>
      <w:fldChar w:fldCharType="end"/>
    </w:r>
  </w:p>
  <w:p w:rsidR="00BB70AB" w:rsidRDefault="00BB70AB" w:rsidP="004F2FD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0AB" w:rsidRPr="00772336" w:rsidRDefault="007073FC">
    <w:pPr>
      <w:pStyle w:val="a8"/>
      <w:jc w:val="center"/>
      <w:rPr>
        <w:sz w:val="24"/>
        <w:szCs w:val="24"/>
      </w:rPr>
    </w:pPr>
    <w:r w:rsidRPr="00772336">
      <w:rPr>
        <w:sz w:val="24"/>
        <w:szCs w:val="24"/>
      </w:rPr>
      <w:fldChar w:fldCharType="begin"/>
    </w:r>
    <w:r w:rsidR="00BB70AB" w:rsidRPr="00772336">
      <w:rPr>
        <w:sz w:val="24"/>
        <w:szCs w:val="24"/>
      </w:rPr>
      <w:instrText>PAGE   \* MERGEFORMAT</w:instrText>
    </w:r>
    <w:r w:rsidRPr="00772336">
      <w:rPr>
        <w:sz w:val="24"/>
        <w:szCs w:val="24"/>
      </w:rPr>
      <w:fldChar w:fldCharType="separate"/>
    </w:r>
    <w:r w:rsidR="00A04603">
      <w:rPr>
        <w:noProof/>
        <w:sz w:val="24"/>
        <w:szCs w:val="24"/>
      </w:rPr>
      <w:t>3</w:t>
    </w:r>
    <w:r w:rsidRPr="00772336">
      <w:rPr>
        <w:sz w:val="24"/>
        <w:szCs w:val="24"/>
      </w:rPr>
      <w:fldChar w:fldCharType="end"/>
    </w:r>
  </w:p>
  <w:p w:rsidR="00BB70AB" w:rsidRDefault="00BB70AB" w:rsidP="00632F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065" w:rsidRDefault="00712065">
      <w:r>
        <w:separator/>
      </w:r>
    </w:p>
  </w:footnote>
  <w:footnote w:type="continuationSeparator" w:id="0">
    <w:p w:rsidR="00712065" w:rsidRDefault="0071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AF4"/>
    <w:multiLevelType w:val="multilevel"/>
    <w:tmpl w:val="9C9450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1" w15:restartNumberingAfterBreak="0">
    <w:nsid w:val="0F282EAA"/>
    <w:multiLevelType w:val="multilevel"/>
    <w:tmpl w:val="411C62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414D78"/>
    <w:multiLevelType w:val="hybridMultilevel"/>
    <w:tmpl w:val="100E2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D736D"/>
    <w:multiLevelType w:val="multilevel"/>
    <w:tmpl w:val="C338F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67C154D"/>
    <w:multiLevelType w:val="hybridMultilevel"/>
    <w:tmpl w:val="59C098A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4D57"/>
    <w:multiLevelType w:val="multilevel"/>
    <w:tmpl w:val="2A2E74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A33628"/>
    <w:multiLevelType w:val="multilevel"/>
    <w:tmpl w:val="4886C0DE"/>
    <w:lvl w:ilvl="0">
      <w:start w:val="5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7" w15:restartNumberingAfterBreak="0">
    <w:nsid w:val="2F8A088D"/>
    <w:multiLevelType w:val="multilevel"/>
    <w:tmpl w:val="6260754C"/>
    <w:lvl w:ilvl="0">
      <w:start w:val="8"/>
      <w:numFmt w:val="decimal"/>
      <w:pStyle w:val="10"/>
      <w:suff w:val="space"/>
      <w:lvlText w:val="%1"/>
      <w:lvlJc w:val="left"/>
    </w:lvl>
    <w:lvl w:ilvl="1">
      <w:start w:val="1"/>
      <w:numFmt w:val="decimal"/>
      <w:lvlRestart w:val="0"/>
      <w:suff w:val="space"/>
      <w:lvlText w:val="%1.%2."/>
      <w:lvlJc w:val="left"/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8" w15:restartNumberingAfterBreak="0">
    <w:nsid w:val="31B65B8A"/>
    <w:multiLevelType w:val="hybridMultilevel"/>
    <w:tmpl w:val="F6AA5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451B8"/>
    <w:multiLevelType w:val="multilevel"/>
    <w:tmpl w:val="1C1CDCF2"/>
    <w:lvl w:ilvl="0">
      <w:start w:val="1"/>
      <w:numFmt w:val="decimal"/>
      <w:suff w:val="space"/>
      <w:lvlText w:val="%1"/>
      <w:lvlJc w:val="left"/>
    </w:lvl>
    <w:lvl w:ilvl="1">
      <w:start w:val="1"/>
      <w:numFmt w:val="decimal"/>
      <w:lvlRestart w:val="0"/>
      <w:suff w:val="space"/>
      <w:lvlText w:val="%1.%2."/>
      <w:lvlJc w:val="left"/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0" w15:restartNumberingAfterBreak="0">
    <w:nsid w:val="3C886B80"/>
    <w:multiLevelType w:val="multilevel"/>
    <w:tmpl w:val="4FFE2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0924F8"/>
    <w:multiLevelType w:val="multilevel"/>
    <w:tmpl w:val="02DADC5E"/>
    <w:lvl w:ilvl="0">
      <w:start w:val="4"/>
      <w:numFmt w:val="decimal"/>
      <w:suff w:val="space"/>
      <w:lvlText w:val="%1"/>
      <w:lvlJc w:val="left"/>
    </w:lvl>
    <w:lvl w:ilvl="1">
      <w:start w:val="1"/>
      <w:numFmt w:val="decimal"/>
      <w:lvlRestart w:val="0"/>
      <w:suff w:val="space"/>
      <w:lvlText w:val="%1.%2."/>
      <w:lvlJc w:val="left"/>
    </w:lvl>
    <w:lvl w:ilvl="2">
      <w:start w:val="1"/>
      <w:numFmt w:val="decimal"/>
      <w:lvlText w:val="%1.%2.%3."/>
      <w:lvlJc w:val="left"/>
      <w:pPr>
        <w:tabs>
          <w:tab w:val="num" w:pos="567"/>
        </w:tabs>
      </w:pPr>
    </w:lvl>
    <w:lvl w:ilvl="3">
      <w:start w:val="1"/>
      <w:numFmt w:val="decimal"/>
      <w:lvlText w:val="%1.%2.%3.%4."/>
      <w:lvlJc w:val="left"/>
      <w:pPr>
        <w:tabs>
          <w:tab w:val="num" w:pos="1287"/>
        </w:tabs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</w:pPr>
    </w:lvl>
  </w:abstractNum>
  <w:abstractNum w:abstractNumId="12" w15:restartNumberingAfterBreak="0">
    <w:nsid w:val="4AB55311"/>
    <w:multiLevelType w:val="multilevel"/>
    <w:tmpl w:val="AE8EEF1C"/>
    <w:lvl w:ilvl="0">
      <w:start w:val="6"/>
      <w:numFmt w:val="decimal"/>
      <w:suff w:val="space"/>
      <w:lvlText w:val="%1"/>
      <w:lvlJc w:val="left"/>
    </w:lvl>
    <w:lvl w:ilvl="1">
      <w:start w:val="1"/>
      <w:numFmt w:val="decimal"/>
      <w:lvlRestart w:val="0"/>
      <w:suff w:val="space"/>
      <w:lvlText w:val="%1.%2."/>
      <w:lvlJc w:val="left"/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3" w15:restartNumberingAfterBreak="0">
    <w:nsid w:val="517C4353"/>
    <w:multiLevelType w:val="multilevel"/>
    <w:tmpl w:val="3208AA86"/>
    <w:lvl w:ilvl="0">
      <w:start w:val="4"/>
      <w:numFmt w:val="decimal"/>
      <w:suff w:val="space"/>
      <w:lvlText w:val="%1"/>
      <w:lvlJc w:val="left"/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</w:lvl>
    <w:lvl w:ilvl="3">
      <w:start w:val="1"/>
      <w:numFmt w:val="decimal"/>
      <w:lvlText w:val="%1.%2.%3.%4."/>
      <w:lvlJc w:val="left"/>
      <w:pPr>
        <w:tabs>
          <w:tab w:val="num" w:pos="1287"/>
        </w:tabs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</w:pPr>
    </w:lvl>
  </w:abstractNum>
  <w:abstractNum w:abstractNumId="14" w15:restartNumberingAfterBreak="0">
    <w:nsid w:val="52A71F6C"/>
    <w:multiLevelType w:val="hybridMultilevel"/>
    <w:tmpl w:val="F014AFC0"/>
    <w:lvl w:ilvl="0" w:tplc="907E960C">
      <w:start w:val="1"/>
      <w:numFmt w:val="decimal"/>
      <w:lvlText w:val="3.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96675"/>
    <w:multiLevelType w:val="hybridMultilevel"/>
    <w:tmpl w:val="FA3A2684"/>
    <w:lvl w:ilvl="0" w:tplc="867CCFFE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51B4A"/>
    <w:multiLevelType w:val="hybridMultilevel"/>
    <w:tmpl w:val="316A027C"/>
    <w:lvl w:ilvl="0" w:tplc="FFFFFFFF">
      <w:start w:val="1"/>
      <w:numFmt w:val="decimal"/>
      <w:isLgl/>
      <w:lvlText w:val="7.%1"/>
      <w:lvlJc w:val="left"/>
      <w:pPr>
        <w:tabs>
          <w:tab w:val="num" w:pos="1407"/>
        </w:tabs>
        <w:ind w:left="1407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AC1E66"/>
    <w:multiLevelType w:val="multilevel"/>
    <w:tmpl w:val="9FB6743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EF118A"/>
    <w:multiLevelType w:val="multilevel"/>
    <w:tmpl w:val="443884D6"/>
    <w:lvl w:ilvl="0">
      <w:start w:val="2"/>
      <w:numFmt w:val="decimal"/>
      <w:suff w:val="space"/>
      <w:lvlText w:val="%1"/>
      <w:lvlJc w:val="left"/>
    </w:lvl>
    <w:lvl w:ilvl="1">
      <w:start w:val="1"/>
      <w:numFmt w:val="decimal"/>
      <w:lvlRestart w:val="0"/>
      <w:suff w:val="space"/>
      <w:lvlText w:val="%1.%2."/>
      <w:lvlJc w:val="left"/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9" w15:restartNumberingAfterBreak="0">
    <w:nsid w:val="5AE01428"/>
    <w:multiLevelType w:val="multilevel"/>
    <w:tmpl w:val="0B4265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C40413C"/>
    <w:multiLevelType w:val="multilevel"/>
    <w:tmpl w:val="BDCE22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669B18B5"/>
    <w:multiLevelType w:val="multilevel"/>
    <w:tmpl w:val="E3B064A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2832D7"/>
    <w:multiLevelType w:val="multilevel"/>
    <w:tmpl w:val="9C9450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23" w15:restartNumberingAfterBreak="0">
    <w:nsid w:val="6F8F2284"/>
    <w:multiLevelType w:val="hybridMultilevel"/>
    <w:tmpl w:val="9014E15A"/>
    <w:lvl w:ilvl="0" w:tplc="C1B85C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6701"/>
    <w:multiLevelType w:val="hybridMultilevel"/>
    <w:tmpl w:val="98E86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895213"/>
    <w:multiLevelType w:val="hybridMultilevel"/>
    <w:tmpl w:val="F68E6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D3078D"/>
    <w:multiLevelType w:val="multilevel"/>
    <w:tmpl w:val="986CF7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27" w15:restartNumberingAfterBreak="0">
    <w:nsid w:val="7CC73C08"/>
    <w:multiLevelType w:val="multilevel"/>
    <w:tmpl w:val="5ECAE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FD0081"/>
    <w:multiLevelType w:val="multilevel"/>
    <w:tmpl w:val="EEDCF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F5A763D"/>
    <w:multiLevelType w:val="multilevel"/>
    <w:tmpl w:val="3AF8C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</w:num>
  <w:num w:numId="22">
    <w:abstractNumId w:val="2"/>
  </w:num>
  <w:num w:numId="23">
    <w:abstractNumId w:val="23"/>
  </w:num>
  <w:num w:numId="24">
    <w:abstractNumId w:val="22"/>
  </w:num>
  <w:num w:numId="25">
    <w:abstractNumId w:val="29"/>
  </w:num>
  <w:num w:numId="26">
    <w:abstractNumId w:val="27"/>
  </w:num>
  <w:num w:numId="27">
    <w:abstractNumId w:val="10"/>
  </w:num>
  <w:num w:numId="28">
    <w:abstractNumId w:val="3"/>
  </w:num>
  <w:num w:numId="29">
    <w:abstractNumId w:val="21"/>
  </w:num>
  <w:num w:numId="30">
    <w:abstractNumId w:val="4"/>
  </w:num>
  <w:num w:numId="31">
    <w:abstractNumId w:val="17"/>
  </w:num>
  <w:num w:numId="32">
    <w:abstractNumId w:val="20"/>
  </w:num>
  <w:num w:numId="3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Банк" w:val="Уральский банк ОАО «Сбербанк России»  г.Екатеринбург"/>
    <w:docVar w:name="БИК" w:val="046577674"/>
    <w:docVar w:name="ДатаДоговора" w:val="26 сентября 2016 г."/>
    <w:docVar w:name="ИНН" w:val="6621003100"/>
    <w:docVar w:name="Контрагент" w:val="АО &quot;Невьянский цементник&quot;"/>
    <w:docVar w:name="КонтрагентТелефоны" w:val="34356-41375"/>
    <w:docVar w:name="КПП" w:val="662101001"/>
    <w:docVar w:name="КС" w:val="30101810500000000674"/>
    <w:docVar w:name="ЛицоКонтрагента" w:val="Лобов Сергей Алексеевич"/>
    <w:docVar w:name="НомерДоговора" w:val="371"/>
    <w:docVar w:name="РС" w:val="40702810316450100199"/>
    <w:docVar w:name="ФактАдрес" w:val="624173, Свердловская обл., г. Невьянский р-он, п. Цементный, ул. Ленина, дом № 1"/>
    <w:docVar w:name="ЮрАдрес" w:val="624173, Свердловская обл., г. Невьянский р-он, п. Цементный, ул. Ленина, дом № 1"/>
  </w:docVars>
  <w:rsids>
    <w:rsidRoot w:val="00632F02"/>
    <w:rsid w:val="0000701D"/>
    <w:rsid w:val="000165AF"/>
    <w:rsid w:val="000178F0"/>
    <w:rsid w:val="0002083F"/>
    <w:rsid w:val="00021BCB"/>
    <w:rsid w:val="000241CB"/>
    <w:rsid w:val="00032036"/>
    <w:rsid w:val="00036725"/>
    <w:rsid w:val="000367CF"/>
    <w:rsid w:val="00042CB0"/>
    <w:rsid w:val="00050FB9"/>
    <w:rsid w:val="00053A51"/>
    <w:rsid w:val="00054974"/>
    <w:rsid w:val="00063E2B"/>
    <w:rsid w:val="00065D16"/>
    <w:rsid w:val="000720E2"/>
    <w:rsid w:val="000965CA"/>
    <w:rsid w:val="000A2AD4"/>
    <w:rsid w:val="000C0B34"/>
    <w:rsid w:val="000C3E0C"/>
    <w:rsid w:val="000C575C"/>
    <w:rsid w:val="000C589B"/>
    <w:rsid w:val="000C61C2"/>
    <w:rsid w:val="000C6203"/>
    <w:rsid w:val="000C7375"/>
    <w:rsid w:val="000D24AD"/>
    <w:rsid w:val="000D7542"/>
    <w:rsid w:val="000E21F3"/>
    <w:rsid w:val="000F1F4B"/>
    <w:rsid w:val="000F36E6"/>
    <w:rsid w:val="00102C64"/>
    <w:rsid w:val="00123C72"/>
    <w:rsid w:val="00130C11"/>
    <w:rsid w:val="00130EBA"/>
    <w:rsid w:val="00131441"/>
    <w:rsid w:val="00135D8F"/>
    <w:rsid w:val="001643F7"/>
    <w:rsid w:val="00185222"/>
    <w:rsid w:val="00192107"/>
    <w:rsid w:val="00192EDD"/>
    <w:rsid w:val="00193641"/>
    <w:rsid w:val="001A11B8"/>
    <w:rsid w:val="001B10AF"/>
    <w:rsid w:val="001C4F43"/>
    <w:rsid w:val="001D3884"/>
    <w:rsid w:val="001D4915"/>
    <w:rsid w:val="001D5F2F"/>
    <w:rsid w:val="001E10C6"/>
    <w:rsid w:val="001E522D"/>
    <w:rsid w:val="001F04B0"/>
    <w:rsid w:val="00200C6D"/>
    <w:rsid w:val="002057BD"/>
    <w:rsid w:val="00210F41"/>
    <w:rsid w:val="002209B9"/>
    <w:rsid w:val="00221F70"/>
    <w:rsid w:val="002325B1"/>
    <w:rsid w:val="00250B85"/>
    <w:rsid w:val="00254067"/>
    <w:rsid w:val="002644AE"/>
    <w:rsid w:val="00270E34"/>
    <w:rsid w:val="00271DE0"/>
    <w:rsid w:val="002742DD"/>
    <w:rsid w:val="00277068"/>
    <w:rsid w:val="00285785"/>
    <w:rsid w:val="0028796E"/>
    <w:rsid w:val="00295AF2"/>
    <w:rsid w:val="002B3F18"/>
    <w:rsid w:val="002B5601"/>
    <w:rsid w:val="002B745E"/>
    <w:rsid w:val="002C01EF"/>
    <w:rsid w:val="002C0D5E"/>
    <w:rsid w:val="002D62F8"/>
    <w:rsid w:val="002F3F1D"/>
    <w:rsid w:val="003003D5"/>
    <w:rsid w:val="00304773"/>
    <w:rsid w:val="0031263E"/>
    <w:rsid w:val="00312895"/>
    <w:rsid w:val="0032552D"/>
    <w:rsid w:val="00326F3E"/>
    <w:rsid w:val="00331727"/>
    <w:rsid w:val="00344042"/>
    <w:rsid w:val="003542A6"/>
    <w:rsid w:val="00356E5D"/>
    <w:rsid w:val="003572E0"/>
    <w:rsid w:val="00374B0A"/>
    <w:rsid w:val="00377646"/>
    <w:rsid w:val="003836BF"/>
    <w:rsid w:val="003A075D"/>
    <w:rsid w:val="003A4130"/>
    <w:rsid w:val="003A4F4E"/>
    <w:rsid w:val="003A5D6B"/>
    <w:rsid w:val="003A67E3"/>
    <w:rsid w:val="003C668E"/>
    <w:rsid w:val="003D00A2"/>
    <w:rsid w:val="003D220C"/>
    <w:rsid w:val="003D237A"/>
    <w:rsid w:val="003E2316"/>
    <w:rsid w:val="003E2ACB"/>
    <w:rsid w:val="003F1482"/>
    <w:rsid w:val="00400BED"/>
    <w:rsid w:val="00412D71"/>
    <w:rsid w:val="0042377F"/>
    <w:rsid w:val="00440BC6"/>
    <w:rsid w:val="004448EE"/>
    <w:rsid w:val="0045006F"/>
    <w:rsid w:val="00450117"/>
    <w:rsid w:val="0045547D"/>
    <w:rsid w:val="00455A6C"/>
    <w:rsid w:val="00476F4F"/>
    <w:rsid w:val="00482C6D"/>
    <w:rsid w:val="00492437"/>
    <w:rsid w:val="0049285E"/>
    <w:rsid w:val="0049395C"/>
    <w:rsid w:val="004A024F"/>
    <w:rsid w:val="004A57A2"/>
    <w:rsid w:val="004C687B"/>
    <w:rsid w:val="004D6622"/>
    <w:rsid w:val="004E0FF5"/>
    <w:rsid w:val="004E4151"/>
    <w:rsid w:val="004F2C83"/>
    <w:rsid w:val="004F2FD9"/>
    <w:rsid w:val="00503060"/>
    <w:rsid w:val="00506184"/>
    <w:rsid w:val="00514D66"/>
    <w:rsid w:val="00521A06"/>
    <w:rsid w:val="0052239C"/>
    <w:rsid w:val="00525DBF"/>
    <w:rsid w:val="00531DA6"/>
    <w:rsid w:val="00531DE6"/>
    <w:rsid w:val="00533B4E"/>
    <w:rsid w:val="00543A7C"/>
    <w:rsid w:val="00561E9F"/>
    <w:rsid w:val="00570488"/>
    <w:rsid w:val="005720FD"/>
    <w:rsid w:val="005744B4"/>
    <w:rsid w:val="00577AF7"/>
    <w:rsid w:val="0059216F"/>
    <w:rsid w:val="005944F8"/>
    <w:rsid w:val="005960AA"/>
    <w:rsid w:val="005A645A"/>
    <w:rsid w:val="005C5273"/>
    <w:rsid w:val="005C57D6"/>
    <w:rsid w:val="005D14AF"/>
    <w:rsid w:val="005D7CA4"/>
    <w:rsid w:val="005F21FA"/>
    <w:rsid w:val="00601CB4"/>
    <w:rsid w:val="006024EB"/>
    <w:rsid w:val="00604B8B"/>
    <w:rsid w:val="00614CF8"/>
    <w:rsid w:val="00615CA0"/>
    <w:rsid w:val="006179E0"/>
    <w:rsid w:val="00623030"/>
    <w:rsid w:val="00627815"/>
    <w:rsid w:val="00632F02"/>
    <w:rsid w:val="00636DD7"/>
    <w:rsid w:val="006535DC"/>
    <w:rsid w:val="0065459D"/>
    <w:rsid w:val="00657551"/>
    <w:rsid w:val="006609B3"/>
    <w:rsid w:val="00663605"/>
    <w:rsid w:val="006750EA"/>
    <w:rsid w:val="00675F23"/>
    <w:rsid w:val="006815C7"/>
    <w:rsid w:val="006873E5"/>
    <w:rsid w:val="006914A5"/>
    <w:rsid w:val="006A0BC0"/>
    <w:rsid w:val="006B1346"/>
    <w:rsid w:val="006D02D5"/>
    <w:rsid w:val="006D22AD"/>
    <w:rsid w:val="006D49AB"/>
    <w:rsid w:val="007073FC"/>
    <w:rsid w:val="00710747"/>
    <w:rsid w:val="00712065"/>
    <w:rsid w:val="00722785"/>
    <w:rsid w:val="00727B91"/>
    <w:rsid w:val="00734197"/>
    <w:rsid w:val="00734A9F"/>
    <w:rsid w:val="00736F1C"/>
    <w:rsid w:val="0073713D"/>
    <w:rsid w:val="007412FB"/>
    <w:rsid w:val="00750250"/>
    <w:rsid w:val="007504A4"/>
    <w:rsid w:val="00772336"/>
    <w:rsid w:val="00774B29"/>
    <w:rsid w:val="00776079"/>
    <w:rsid w:val="007834A2"/>
    <w:rsid w:val="00784779"/>
    <w:rsid w:val="00792BBF"/>
    <w:rsid w:val="007944A1"/>
    <w:rsid w:val="00796619"/>
    <w:rsid w:val="007A0160"/>
    <w:rsid w:val="007A241C"/>
    <w:rsid w:val="007A4DCD"/>
    <w:rsid w:val="007A753C"/>
    <w:rsid w:val="007B0704"/>
    <w:rsid w:val="007B3B8E"/>
    <w:rsid w:val="007B3DA5"/>
    <w:rsid w:val="007E27DC"/>
    <w:rsid w:val="007F6301"/>
    <w:rsid w:val="007F7269"/>
    <w:rsid w:val="00802183"/>
    <w:rsid w:val="0080229B"/>
    <w:rsid w:val="00821065"/>
    <w:rsid w:val="00825D3F"/>
    <w:rsid w:val="008301C9"/>
    <w:rsid w:val="00841AAC"/>
    <w:rsid w:val="00841E28"/>
    <w:rsid w:val="008507EE"/>
    <w:rsid w:val="0085097B"/>
    <w:rsid w:val="008547D1"/>
    <w:rsid w:val="0085687D"/>
    <w:rsid w:val="00873DB8"/>
    <w:rsid w:val="00881679"/>
    <w:rsid w:val="00882459"/>
    <w:rsid w:val="008867A1"/>
    <w:rsid w:val="008A4E08"/>
    <w:rsid w:val="008A671B"/>
    <w:rsid w:val="008C4A0F"/>
    <w:rsid w:val="008D76A6"/>
    <w:rsid w:val="008E5881"/>
    <w:rsid w:val="009003A9"/>
    <w:rsid w:val="00902A53"/>
    <w:rsid w:val="0090442C"/>
    <w:rsid w:val="00912B65"/>
    <w:rsid w:val="00912CB2"/>
    <w:rsid w:val="009243DC"/>
    <w:rsid w:val="00924B47"/>
    <w:rsid w:val="00950001"/>
    <w:rsid w:val="009566BC"/>
    <w:rsid w:val="00957042"/>
    <w:rsid w:val="009621B7"/>
    <w:rsid w:val="0098722E"/>
    <w:rsid w:val="0099305E"/>
    <w:rsid w:val="009A3AF8"/>
    <w:rsid w:val="009A536F"/>
    <w:rsid w:val="009B489F"/>
    <w:rsid w:val="009B4DBA"/>
    <w:rsid w:val="009C129B"/>
    <w:rsid w:val="009C27E9"/>
    <w:rsid w:val="009C6CA7"/>
    <w:rsid w:val="009D270F"/>
    <w:rsid w:val="009D4B98"/>
    <w:rsid w:val="009E1A83"/>
    <w:rsid w:val="009E71F6"/>
    <w:rsid w:val="009F29B2"/>
    <w:rsid w:val="009F3992"/>
    <w:rsid w:val="00A02F3B"/>
    <w:rsid w:val="00A04603"/>
    <w:rsid w:val="00A0773B"/>
    <w:rsid w:val="00A12A10"/>
    <w:rsid w:val="00A16FCE"/>
    <w:rsid w:val="00A25600"/>
    <w:rsid w:val="00A31EB2"/>
    <w:rsid w:val="00A33C69"/>
    <w:rsid w:val="00A36AEA"/>
    <w:rsid w:val="00A46A1E"/>
    <w:rsid w:val="00A52861"/>
    <w:rsid w:val="00A6387B"/>
    <w:rsid w:val="00A66BED"/>
    <w:rsid w:val="00A83CCD"/>
    <w:rsid w:val="00AA78D8"/>
    <w:rsid w:val="00AB0D08"/>
    <w:rsid w:val="00AB14DD"/>
    <w:rsid w:val="00AC51BC"/>
    <w:rsid w:val="00AD29FB"/>
    <w:rsid w:val="00AD719F"/>
    <w:rsid w:val="00AD7C5D"/>
    <w:rsid w:val="00AF1B28"/>
    <w:rsid w:val="00AF3560"/>
    <w:rsid w:val="00AF3ED9"/>
    <w:rsid w:val="00AF435B"/>
    <w:rsid w:val="00AF4608"/>
    <w:rsid w:val="00B109A5"/>
    <w:rsid w:val="00B125A6"/>
    <w:rsid w:val="00B15C6E"/>
    <w:rsid w:val="00B24ECF"/>
    <w:rsid w:val="00B333F5"/>
    <w:rsid w:val="00B36E71"/>
    <w:rsid w:val="00B43AF3"/>
    <w:rsid w:val="00B51D9C"/>
    <w:rsid w:val="00B531E0"/>
    <w:rsid w:val="00B81F40"/>
    <w:rsid w:val="00B91529"/>
    <w:rsid w:val="00B96D01"/>
    <w:rsid w:val="00BA1DBF"/>
    <w:rsid w:val="00BA3C52"/>
    <w:rsid w:val="00BA6252"/>
    <w:rsid w:val="00BB500E"/>
    <w:rsid w:val="00BB53C3"/>
    <w:rsid w:val="00BB70AB"/>
    <w:rsid w:val="00BB7178"/>
    <w:rsid w:val="00BB79AC"/>
    <w:rsid w:val="00BE0CE5"/>
    <w:rsid w:val="00BE3ECE"/>
    <w:rsid w:val="00BE7197"/>
    <w:rsid w:val="00BF1959"/>
    <w:rsid w:val="00BF6190"/>
    <w:rsid w:val="00C05048"/>
    <w:rsid w:val="00C0587C"/>
    <w:rsid w:val="00C15579"/>
    <w:rsid w:val="00C238B6"/>
    <w:rsid w:val="00C336A4"/>
    <w:rsid w:val="00C34D51"/>
    <w:rsid w:val="00C47742"/>
    <w:rsid w:val="00C62290"/>
    <w:rsid w:val="00C6725F"/>
    <w:rsid w:val="00C67F18"/>
    <w:rsid w:val="00C710CC"/>
    <w:rsid w:val="00C94973"/>
    <w:rsid w:val="00C94CBA"/>
    <w:rsid w:val="00CA1F7D"/>
    <w:rsid w:val="00CA4370"/>
    <w:rsid w:val="00CB18DC"/>
    <w:rsid w:val="00CC0B91"/>
    <w:rsid w:val="00CF1CD0"/>
    <w:rsid w:val="00CF371C"/>
    <w:rsid w:val="00CF7E02"/>
    <w:rsid w:val="00D01D99"/>
    <w:rsid w:val="00D04CE6"/>
    <w:rsid w:val="00D0520F"/>
    <w:rsid w:val="00D22475"/>
    <w:rsid w:val="00D258CC"/>
    <w:rsid w:val="00D26AC2"/>
    <w:rsid w:val="00D54998"/>
    <w:rsid w:val="00D54F5E"/>
    <w:rsid w:val="00D62ACA"/>
    <w:rsid w:val="00D62D51"/>
    <w:rsid w:val="00D71D0B"/>
    <w:rsid w:val="00D737AF"/>
    <w:rsid w:val="00D74517"/>
    <w:rsid w:val="00D81096"/>
    <w:rsid w:val="00D8733B"/>
    <w:rsid w:val="00D95A99"/>
    <w:rsid w:val="00D96BF4"/>
    <w:rsid w:val="00DB1123"/>
    <w:rsid w:val="00DC6D74"/>
    <w:rsid w:val="00DC722F"/>
    <w:rsid w:val="00DD0FDB"/>
    <w:rsid w:val="00DD4368"/>
    <w:rsid w:val="00DE042F"/>
    <w:rsid w:val="00DE34DB"/>
    <w:rsid w:val="00E07CFE"/>
    <w:rsid w:val="00E143D9"/>
    <w:rsid w:val="00E22A78"/>
    <w:rsid w:val="00E23CA9"/>
    <w:rsid w:val="00E24118"/>
    <w:rsid w:val="00E31136"/>
    <w:rsid w:val="00E430CD"/>
    <w:rsid w:val="00E438EB"/>
    <w:rsid w:val="00E43B6D"/>
    <w:rsid w:val="00E530AF"/>
    <w:rsid w:val="00E54718"/>
    <w:rsid w:val="00E574B3"/>
    <w:rsid w:val="00E64F69"/>
    <w:rsid w:val="00E73237"/>
    <w:rsid w:val="00EA21DE"/>
    <w:rsid w:val="00EA3F82"/>
    <w:rsid w:val="00EB5670"/>
    <w:rsid w:val="00EC05A5"/>
    <w:rsid w:val="00EC13FB"/>
    <w:rsid w:val="00EC7965"/>
    <w:rsid w:val="00EE087C"/>
    <w:rsid w:val="00EF27AE"/>
    <w:rsid w:val="00F00F2C"/>
    <w:rsid w:val="00F01799"/>
    <w:rsid w:val="00F0656C"/>
    <w:rsid w:val="00F07374"/>
    <w:rsid w:val="00F22351"/>
    <w:rsid w:val="00F2313B"/>
    <w:rsid w:val="00F23435"/>
    <w:rsid w:val="00F266B7"/>
    <w:rsid w:val="00F3061F"/>
    <w:rsid w:val="00F32A60"/>
    <w:rsid w:val="00F371B2"/>
    <w:rsid w:val="00F371FC"/>
    <w:rsid w:val="00F44C24"/>
    <w:rsid w:val="00F44E86"/>
    <w:rsid w:val="00F55552"/>
    <w:rsid w:val="00F611B4"/>
    <w:rsid w:val="00F64A79"/>
    <w:rsid w:val="00F67414"/>
    <w:rsid w:val="00F81791"/>
    <w:rsid w:val="00F84197"/>
    <w:rsid w:val="00F93FB4"/>
    <w:rsid w:val="00F95058"/>
    <w:rsid w:val="00F96BB7"/>
    <w:rsid w:val="00FA1246"/>
    <w:rsid w:val="00FA29FD"/>
    <w:rsid w:val="00FB0C01"/>
    <w:rsid w:val="00FD58F3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6DDA2"/>
  <w15:docId w15:val="{CCF12ED4-71AA-4AD9-B212-8EEA167C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2F02"/>
  </w:style>
  <w:style w:type="paragraph" w:styleId="10">
    <w:name w:val="heading 1"/>
    <w:basedOn w:val="a"/>
    <w:next w:val="a"/>
    <w:link w:val="11"/>
    <w:qFormat/>
    <w:rsid w:val="00632F02"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32F02"/>
    <w:pPr>
      <w:keepNext/>
      <w:jc w:val="both"/>
      <w:outlineLvl w:val="1"/>
    </w:pPr>
    <w:rPr>
      <w:b/>
      <w:snapToGrid w:val="0"/>
    </w:rPr>
  </w:style>
  <w:style w:type="paragraph" w:styleId="3">
    <w:name w:val="heading 3"/>
    <w:basedOn w:val="a"/>
    <w:next w:val="a"/>
    <w:link w:val="30"/>
    <w:qFormat/>
    <w:rsid w:val="00632F02"/>
    <w:pPr>
      <w:keepNext/>
      <w:jc w:val="both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632F02"/>
    <w:pPr>
      <w:numPr>
        <w:ilvl w:val="1"/>
        <w:numId w:val="1"/>
      </w:numPr>
      <w:jc w:val="both"/>
    </w:pPr>
    <w:rPr>
      <w:bCs/>
    </w:rPr>
  </w:style>
  <w:style w:type="paragraph" w:styleId="a3">
    <w:name w:val="Body Text"/>
    <w:basedOn w:val="a"/>
    <w:link w:val="a4"/>
    <w:rsid w:val="00632F02"/>
    <w:pPr>
      <w:spacing w:after="120"/>
    </w:pPr>
  </w:style>
  <w:style w:type="paragraph" w:styleId="a5">
    <w:name w:val="caption"/>
    <w:basedOn w:val="a"/>
    <w:qFormat/>
    <w:rsid w:val="00632F02"/>
    <w:pPr>
      <w:jc w:val="center"/>
    </w:pPr>
    <w:rPr>
      <w:b/>
      <w:sz w:val="24"/>
    </w:rPr>
  </w:style>
  <w:style w:type="paragraph" w:styleId="21">
    <w:name w:val="Body Text Indent 2"/>
    <w:basedOn w:val="a"/>
    <w:link w:val="22"/>
    <w:rsid w:val="00632F02"/>
    <w:pPr>
      <w:ind w:firstLine="567"/>
      <w:jc w:val="both"/>
    </w:pPr>
    <w:rPr>
      <w:sz w:val="22"/>
    </w:rPr>
  </w:style>
  <w:style w:type="paragraph" w:styleId="a6">
    <w:name w:val="header"/>
    <w:basedOn w:val="a"/>
    <w:link w:val="a7"/>
    <w:rsid w:val="00632F02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632F02"/>
    <w:pPr>
      <w:tabs>
        <w:tab w:val="center" w:pos="4153"/>
        <w:tab w:val="right" w:pos="8306"/>
      </w:tabs>
    </w:pPr>
  </w:style>
  <w:style w:type="paragraph" w:styleId="aa">
    <w:name w:val="Title"/>
    <w:basedOn w:val="a"/>
    <w:link w:val="ab"/>
    <w:qFormat/>
    <w:rsid w:val="00632F02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12">
    <w:name w:val="Обычный1"/>
    <w:rsid w:val="00632F02"/>
  </w:style>
  <w:style w:type="table" w:styleId="ac">
    <w:name w:val="Table Grid"/>
    <w:basedOn w:val="a1"/>
    <w:rsid w:val="0063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F55552"/>
    <w:rPr>
      <w:rFonts w:ascii="Tahoma" w:hAnsi="Tahoma"/>
      <w:sz w:val="16"/>
      <w:szCs w:val="16"/>
    </w:rPr>
  </w:style>
  <w:style w:type="character" w:styleId="af">
    <w:name w:val="page number"/>
    <w:basedOn w:val="a0"/>
    <w:rsid w:val="004F2FD9"/>
  </w:style>
  <w:style w:type="character" w:styleId="af0">
    <w:name w:val="annotation reference"/>
    <w:semiHidden/>
    <w:rsid w:val="00312895"/>
    <w:rPr>
      <w:sz w:val="16"/>
      <w:szCs w:val="16"/>
    </w:rPr>
  </w:style>
  <w:style w:type="paragraph" w:styleId="af1">
    <w:name w:val="annotation text"/>
    <w:basedOn w:val="a"/>
    <w:link w:val="af2"/>
    <w:semiHidden/>
    <w:rsid w:val="00312895"/>
  </w:style>
  <w:style w:type="paragraph" w:styleId="af3">
    <w:name w:val="annotation subject"/>
    <w:basedOn w:val="af1"/>
    <w:next w:val="af1"/>
    <w:link w:val="af4"/>
    <w:semiHidden/>
    <w:rsid w:val="00312895"/>
    <w:rPr>
      <w:b/>
      <w:bCs/>
    </w:rPr>
  </w:style>
  <w:style w:type="paragraph" w:customStyle="1" w:styleId="ConsNonformat">
    <w:name w:val="ConsNonformat"/>
    <w:rsid w:val="007944A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1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821065"/>
    <w:rPr>
      <w:rFonts w:ascii="Courier New" w:hAnsi="Courier New" w:cs="Courier New"/>
      <w:lang w:val="ru-RU" w:eastAsia="ru-RU" w:bidi="ar-SA"/>
    </w:rPr>
  </w:style>
  <w:style w:type="paragraph" w:customStyle="1" w:styleId="af5">
    <w:name w:val="Знак Знак Знак Знак"/>
    <w:basedOn w:val="a"/>
    <w:rsid w:val="009D4B9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Обычный + 11 пт"/>
    <w:aliases w:val="полужирный"/>
    <w:basedOn w:val="a"/>
    <w:rsid w:val="009D4B98"/>
    <w:pPr>
      <w:tabs>
        <w:tab w:val="left" w:pos="0"/>
      </w:tabs>
    </w:pPr>
    <w:rPr>
      <w:b/>
      <w:sz w:val="22"/>
      <w:szCs w:val="22"/>
    </w:rPr>
  </w:style>
  <w:style w:type="character" w:customStyle="1" w:styleId="11">
    <w:name w:val="Заголовок 1 Знак"/>
    <w:link w:val="10"/>
    <w:rsid w:val="00627815"/>
    <w:rPr>
      <w:b/>
      <w:sz w:val="24"/>
    </w:rPr>
  </w:style>
  <w:style w:type="character" w:customStyle="1" w:styleId="20">
    <w:name w:val="Заголовок 2 Знак"/>
    <w:link w:val="2"/>
    <w:rsid w:val="00627815"/>
    <w:rPr>
      <w:b/>
      <w:snapToGrid w:val="0"/>
    </w:rPr>
  </w:style>
  <w:style w:type="character" w:customStyle="1" w:styleId="30">
    <w:name w:val="Заголовок 3 Знак"/>
    <w:link w:val="3"/>
    <w:rsid w:val="00627815"/>
    <w:rPr>
      <w:b/>
      <w:sz w:val="22"/>
    </w:rPr>
  </w:style>
  <w:style w:type="character" w:customStyle="1" w:styleId="af2">
    <w:name w:val="Текст примечания Знак"/>
    <w:basedOn w:val="a0"/>
    <w:link w:val="af1"/>
    <w:semiHidden/>
    <w:rsid w:val="00627815"/>
  </w:style>
  <w:style w:type="character" w:customStyle="1" w:styleId="a7">
    <w:name w:val="Верхний колонтитул Знак"/>
    <w:basedOn w:val="a0"/>
    <w:link w:val="a6"/>
    <w:rsid w:val="00627815"/>
  </w:style>
  <w:style w:type="character" w:customStyle="1" w:styleId="a9">
    <w:name w:val="Нижний колонтитул Знак"/>
    <w:basedOn w:val="a0"/>
    <w:link w:val="a8"/>
    <w:uiPriority w:val="99"/>
    <w:rsid w:val="00627815"/>
  </w:style>
  <w:style w:type="character" w:customStyle="1" w:styleId="ab">
    <w:name w:val="Заголовок Знак"/>
    <w:link w:val="aa"/>
    <w:rsid w:val="00627815"/>
    <w:rPr>
      <w:rFonts w:ascii="Arial" w:hAnsi="Arial"/>
      <w:b/>
      <w:kern w:val="28"/>
      <w:sz w:val="32"/>
    </w:rPr>
  </w:style>
  <w:style w:type="character" w:customStyle="1" w:styleId="a4">
    <w:name w:val="Основной текст Знак"/>
    <w:basedOn w:val="a0"/>
    <w:link w:val="a3"/>
    <w:rsid w:val="00627815"/>
  </w:style>
  <w:style w:type="character" w:customStyle="1" w:styleId="22">
    <w:name w:val="Основной текст с отступом 2 Знак"/>
    <w:link w:val="21"/>
    <w:rsid w:val="00627815"/>
    <w:rPr>
      <w:sz w:val="22"/>
    </w:rPr>
  </w:style>
  <w:style w:type="character" w:customStyle="1" w:styleId="af4">
    <w:name w:val="Тема примечания Знак"/>
    <w:link w:val="af3"/>
    <w:semiHidden/>
    <w:rsid w:val="00627815"/>
    <w:rPr>
      <w:b/>
      <w:bCs/>
    </w:rPr>
  </w:style>
  <w:style w:type="character" w:customStyle="1" w:styleId="ae">
    <w:name w:val="Текст выноски Знак"/>
    <w:link w:val="ad"/>
    <w:semiHidden/>
    <w:rsid w:val="00627815"/>
    <w:rPr>
      <w:rFonts w:ascii="Tahoma" w:hAnsi="Tahoma" w:cs="Tahoma"/>
      <w:sz w:val="16"/>
      <w:szCs w:val="16"/>
    </w:rPr>
  </w:style>
  <w:style w:type="paragraph" w:customStyle="1" w:styleId="af6">
    <w:name w:val="Знак Знак Знак Знак"/>
    <w:basedOn w:val="a"/>
    <w:rsid w:val="006278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List Paragraph"/>
    <w:basedOn w:val="a"/>
    <w:uiPriority w:val="34"/>
    <w:qFormat/>
    <w:rsid w:val="003D00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rsid w:val="00B24ECF"/>
    <w:rPr>
      <w:color w:val="0000FF"/>
      <w:u w:val="single"/>
    </w:rPr>
  </w:style>
  <w:style w:type="paragraph" w:styleId="af9">
    <w:name w:val="No Spacing"/>
    <w:qFormat/>
    <w:rsid w:val="00E430CD"/>
    <w:pPr>
      <w:widowControl w:val="0"/>
      <w:suppressAutoHyphens/>
      <w:autoSpaceDE w:val="0"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@euroce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telegin@eurocem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79798-6FB9-4060-852C-D7354FE8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ДОГОВОРА</vt:lpstr>
    </vt:vector>
  </TitlesOfParts>
  <Company>ЗАО "Невьянский цементник"</Company>
  <LinksUpToDate>false</LinksUpToDate>
  <CharactersWithSpaces>23102</CharactersWithSpaces>
  <SharedDoc>false</SharedDoc>
  <HLinks>
    <vt:vector size="24" baseType="variant">
      <vt:variant>
        <vt:i4>393264</vt:i4>
      </vt:variant>
      <vt:variant>
        <vt:i4>9</vt:i4>
      </vt:variant>
      <vt:variant>
        <vt:i4>0</vt:i4>
      </vt:variant>
      <vt:variant>
        <vt:i4>5</vt:i4>
      </vt:variant>
      <vt:variant>
        <vt:lpwstr>mailto:itelegin@eurocem.ru-</vt:lpwstr>
      </vt:variant>
      <vt:variant>
        <vt:lpwstr/>
      </vt:variant>
      <vt:variant>
        <vt:i4>1114174</vt:i4>
      </vt:variant>
      <vt:variant>
        <vt:i4>6</vt:i4>
      </vt:variant>
      <vt:variant>
        <vt:i4>0</vt:i4>
      </vt:variant>
      <vt:variant>
        <vt:i4>5</vt:i4>
      </vt:variant>
      <vt:variant>
        <vt:lpwstr>mailto:nev@eurocem.ru</vt:lpwstr>
      </vt:variant>
      <vt:variant>
        <vt:lpwstr/>
      </vt:variant>
      <vt:variant>
        <vt:i4>7143441</vt:i4>
      </vt:variant>
      <vt:variant>
        <vt:i4>3</vt:i4>
      </vt:variant>
      <vt:variant>
        <vt:i4>0</vt:i4>
      </vt:variant>
      <vt:variant>
        <vt:i4>5</vt:i4>
      </vt:variant>
      <vt:variant>
        <vt:lpwstr>mailto:f1-company96@mail.ru,%20-</vt:lpwstr>
      </vt:variant>
      <vt:variant>
        <vt:lpwstr/>
      </vt:variant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mailto:s2@f1-company96.ru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</dc:title>
  <dc:creator>prohorovakr</dc:creator>
  <cp:lastModifiedBy>Германов Алексей Игоревич</cp:lastModifiedBy>
  <cp:revision>24</cp:revision>
  <cp:lastPrinted>2018-06-08T10:34:00Z</cp:lastPrinted>
  <dcterms:created xsi:type="dcterms:W3CDTF">2021-01-21T02:41:00Z</dcterms:created>
  <dcterms:modified xsi:type="dcterms:W3CDTF">2024-11-12T04:26:00Z</dcterms:modified>
</cp:coreProperties>
</file>