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1D27" w14:textId="43E6BF2E" w:rsidR="00E526F2" w:rsidRPr="00E526F2" w:rsidRDefault="00E526F2" w:rsidP="00E526F2">
      <w:pPr>
        <w:pStyle w:val="Inn6"/>
        <w:jc w:val="left"/>
        <w:rPr>
          <w:sz w:val="24"/>
        </w:rPr>
      </w:pPr>
      <w:r w:rsidRPr="00E526F2">
        <w:rPr>
          <w:sz w:val="24"/>
        </w:rPr>
        <w:t>Приложение №1</w:t>
      </w:r>
    </w:p>
    <w:p w14:paraId="4E17B73B" w14:textId="06A6D67D" w:rsidR="00BD4653" w:rsidRPr="003D6972" w:rsidRDefault="00E748AE" w:rsidP="00F57FF1">
      <w:pPr>
        <w:pStyle w:val="Inn6"/>
      </w:pPr>
      <w:r>
        <w:t>Техническое задание</w:t>
      </w:r>
    </w:p>
    <w:p w14:paraId="7EDD2E38" w14:textId="181AF2E2" w:rsidR="0017586A" w:rsidRPr="003D6972" w:rsidRDefault="001A2AF4" w:rsidP="00822A02">
      <w:pPr>
        <w:pStyle w:val="Inn4"/>
        <w:tabs>
          <w:tab w:val="left" w:pos="8222"/>
        </w:tabs>
        <w:ind w:left="284" w:hanging="284"/>
      </w:pPr>
      <w:r w:rsidRPr="00D95B5F">
        <w:t>г</w:t>
      </w:r>
      <w:r w:rsidRPr="003D6972">
        <w:t xml:space="preserve">. </w:t>
      </w:r>
      <w:r w:rsidRPr="00D95B5F">
        <w:t>Москва</w:t>
      </w:r>
      <w:r w:rsidRPr="003D6972">
        <w:tab/>
      </w:r>
      <w:sdt>
        <w:sdtPr>
          <w:id w:val="-1141490112"/>
          <w:placeholder>
            <w:docPart w:val="8F9D0F77321332469DED252E168A8A63"/>
          </w:placeholder>
          <w:date w:fullDate="2024-01-18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526F2" w:rsidRPr="00E526F2">
            <w:t>18 января 2024 г.</w:t>
          </w:r>
        </w:sdtContent>
      </w:sdt>
    </w:p>
    <w:p w14:paraId="303E1D8E" w14:textId="1915B6F1" w:rsidR="00F57FF1" w:rsidRPr="003D6972" w:rsidRDefault="00F57FF1" w:rsidP="00F57FF1">
      <w:pPr>
        <w:pStyle w:val="Inn4"/>
      </w:pPr>
    </w:p>
    <w:p w14:paraId="7117F7F1" w14:textId="77777777" w:rsidR="002B36EC" w:rsidRPr="003D6972" w:rsidRDefault="002B36EC" w:rsidP="00F57FF1">
      <w:pPr>
        <w:pStyle w:val="Inn4"/>
      </w:pPr>
    </w:p>
    <w:p w14:paraId="2A4DDCAB" w14:textId="68B60A79" w:rsidR="003F2B9B" w:rsidRPr="00D95B5F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Любая информация, содержащаяся в настоящем документе, признается конфиденциальной (за исключением информации, которая не может признаваться конфиденциальной на основании закона).</w:t>
      </w:r>
    </w:p>
    <w:p w14:paraId="297922A0" w14:textId="781D09D6" w:rsidR="002B36EC" w:rsidRPr="002B36EC" w:rsidRDefault="003F2B9B" w:rsidP="00A428C6">
      <w:pPr>
        <w:pStyle w:val="Inn0"/>
        <w:numPr>
          <w:ilvl w:val="0"/>
          <w:numId w:val="0"/>
        </w:numPr>
        <w:ind w:left="397"/>
        <w:jc w:val="both"/>
        <w:rPr>
          <w:b w:val="0"/>
          <w:bCs w:val="0"/>
          <w:i/>
          <w:iCs/>
          <w:sz w:val="20"/>
        </w:rPr>
      </w:pPr>
      <w:r w:rsidRPr="00D95B5F">
        <w:rPr>
          <w:b w:val="0"/>
          <w:bCs w:val="0"/>
          <w:i/>
          <w:iCs/>
          <w:sz w:val="20"/>
        </w:rPr>
        <w:t>Убытки, наступившие в результате нарушения конфиденциальности, определяются и возмещается в соответствии с действующим законодательством Российской Федерации.</w:t>
      </w:r>
    </w:p>
    <w:p w14:paraId="77E0B6CD" w14:textId="77777777" w:rsidR="00EA3F91" w:rsidRPr="00D95B5F" w:rsidRDefault="00EA3F91" w:rsidP="00EE7594">
      <w:pPr>
        <w:jc w:val="both"/>
        <w:rPr>
          <w:rFonts w:asciiTheme="minorHAnsi" w:hAnsiTheme="minorHAnsi" w:cstheme="minorHAnsi"/>
          <w:sz w:val="20"/>
        </w:rPr>
      </w:pPr>
    </w:p>
    <w:p w14:paraId="3E3AE544" w14:textId="7E1EAE86" w:rsidR="00B953E7" w:rsidRPr="00D95B5F" w:rsidRDefault="00B953E7" w:rsidP="00A428C6">
      <w:pPr>
        <w:pStyle w:val="Inn0"/>
        <w:numPr>
          <w:ilvl w:val="0"/>
          <w:numId w:val="24"/>
        </w:numPr>
        <w:jc w:val="both"/>
        <w:rPr>
          <w:bCs w:val="0"/>
          <w:sz w:val="20"/>
        </w:rPr>
      </w:pPr>
      <w:r w:rsidRPr="00D95B5F">
        <w:rPr>
          <w:bCs w:val="0"/>
          <w:sz w:val="20"/>
        </w:rPr>
        <w:t>О компании</w:t>
      </w:r>
    </w:p>
    <w:p w14:paraId="44834E1D" w14:textId="77777777" w:rsidR="00247D27" w:rsidRDefault="00247D27" w:rsidP="00A428C6">
      <w:pPr>
        <w:pStyle w:val="Inn1"/>
        <w:numPr>
          <w:ilvl w:val="0"/>
          <w:numId w:val="0"/>
        </w:numPr>
        <w:ind w:left="426"/>
        <w:jc w:val="both"/>
        <w:rPr>
          <w:rFonts w:ascii="Arial" w:hAnsi="Arial"/>
          <w:color w:val="auto"/>
        </w:rPr>
      </w:pPr>
    </w:p>
    <w:p w14:paraId="5C5ABD75" w14:textId="5F73B9E9" w:rsidR="0010693C" w:rsidRPr="0010693C" w:rsidRDefault="0010693C" w:rsidP="007D3606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Холдинг Т1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11" w:history="1">
        <w:r w:rsidRPr="0010693C">
          <w:rPr>
            <w:rStyle w:val="ab"/>
            <w:rFonts w:asciiTheme="minorHAnsi" w:hAnsiTheme="minorHAnsi" w:cstheme="minorHAnsi"/>
            <w:sz w:val="20"/>
            <w:szCs w:val="20"/>
          </w:rPr>
          <w:t>https://t1.ru/</w:t>
        </w:r>
      </w:hyperlink>
      <w:r w:rsidRPr="0010693C">
        <w:rPr>
          <w:rStyle w:val="ab"/>
          <w:rFonts w:asciiTheme="minorHAnsi" w:hAnsiTheme="minorHAnsi" w:cstheme="minorHAnsi"/>
          <w:sz w:val="20"/>
          <w:szCs w:val="20"/>
        </w:rPr>
        <w:t>.</w:t>
      </w:r>
      <w:r w:rsidRPr="0010693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</w:t>
      </w:r>
    </w:p>
    <w:p w14:paraId="7E53FFA9" w14:textId="5515E0CA" w:rsidR="0010693C" w:rsidRPr="00584343" w:rsidRDefault="0010693C" w:rsidP="00584343">
      <w:pPr>
        <w:ind w:left="426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Многопрофильный холдинг, один из лидеров российского ИТ-рынка, является партнером ключевых мировых и отечественных производителей и разработчиков. Компании группы начинают историю с 1992 года. Компании группы предоставляют полный спектр ИТ-услуг для реализации высокотехнологичных проектов с учетом отраслевой специфики заказчиков. В состав холдинга входят компании Т1 Интеграция,</w:t>
      </w:r>
      <w:r w:rsidR="007D3606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НОТА,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Т1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Cloud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Иннотех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Дататех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МультиКарта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и </w:t>
      </w:r>
      <w:proofErr w:type="spellStart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>Сервионика</w:t>
      </w:r>
      <w:proofErr w:type="spellEnd"/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Они обладают профессиональной экспертизой в области системной интеграции, консалтинга, разработки ПО на заказ, Big Data и машинного обучения, информационной безопасности, роботизации рутинных операций, процессной аналитики Process Mining, Интернета вещей. Компетенции </w:t>
      </w:r>
      <w:r w:rsidR="005C1CE8">
        <w:rPr>
          <w:rFonts w:asciiTheme="minorHAnsi" w:eastAsiaTheme="minorHAnsi" w:hAnsiTheme="minorHAnsi" w:cstheme="minorHAnsi"/>
          <w:sz w:val="20"/>
          <w:szCs w:val="20"/>
          <w:lang w:eastAsia="en-US"/>
        </w:rPr>
        <w:t>Холдинга</w:t>
      </w:r>
      <w:r w:rsidRPr="0010693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 Среди заказчиков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7783E715" w14:textId="77777777" w:rsidR="0010693C" w:rsidRPr="0010693C" w:rsidRDefault="0010693C" w:rsidP="0010693C">
      <w:pPr>
        <w:tabs>
          <w:tab w:val="left" w:pos="0"/>
          <w:tab w:val="left" w:pos="671"/>
          <w:tab w:val="left" w:pos="709"/>
          <w:tab w:val="left" w:pos="881"/>
          <w:tab w:val="left" w:pos="1314"/>
        </w:tabs>
        <w:snapToGrid w:val="0"/>
        <w:spacing w:before="120" w:after="12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10693C">
        <w:rPr>
          <w:rFonts w:asciiTheme="minorHAnsi" w:hAnsiTheme="minorHAnsi" w:cstheme="minorHAnsi"/>
          <w:sz w:val="20"/>
          <w:szCs w:val="20"/>
        </w:rPr>
        <w:t>Ключевые направления деятельности Заказчика:</w:t>
      </w:r>
    </w:p>
    <w:p w14:paraId="1A451807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Автоматизация и роботизация бизнес-процессов</w:t>
        </w:r>
      </w:hyperlink>
    </w:p>
    <w:p w14:paraId="67B780B5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Большие данные, клиентский опыт и AI/ML</w:t>
        </w:r>
      </w:hyperlink>
    </w:p>
    <w:p w14:paraId="05D19A7E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4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Информационная безопасность</w:t>
        </w:r>
      </w:hyperlink>
    </w:p>
    <w:p w14:paraId="5520751E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Инженерная инфраструктура, ЦОД</w:t>
        </w:r>
      </w:hyperlink>
    </w:p>
    <w:p w14:paraId="5939D338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Облачные сервисы</w:t>
        </w:r>
      </w:hyperlink>
    </w:p>
    <w:p w14:paraId="1A68E496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Платежные решения</w:t>
        </w:r>
      </w:hyperlink>
    </w:p>
    <w:p w14:paraId="45160EC8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 xml:space="preserve">Промышленный инжиниринг и </w:t>
        </w:r>
        <w:proofErr w:type="spellStart"/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IoT</w:t>
        </w:r>
        <w:proofErr w:type="spellEnd"/>
      </w:hyperlink>
    </w:p>
    <w:p w14:paraId="7A41E2A6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19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Сервисы и аутсорсинг</w:t>
        </w:r>
      </w:hyperlink>
    </w:p>
    <w:p w14:paraId="4CA0EBE5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0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Сетевые и коммуникационные решения</w:t>
        </w:r>
      </w:hyperlink>
    </w:p>
    <w:p w14:paraId="5486981E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1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Цифровой и ИТ-консалтинг</w:t>
        </w:r>
      </w:hyperlink>
    </w:p>
    <w:p w14:paraId="4A868E44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2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Управление ИТ-инфраструктурой</w:t>
        </w:r>
      </w:hyperlink>
    </w:p>
    <w:p w14:paraId="270C989A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Вычислительные комплексы и хранилища данных</w:t>
        </w:r>
      </w:hyperlink>
    </w:p>
    <w:p w14:paraId="294713E1" w14:textId="77777777" w:rsidR="0010693C" w:rsidRPr="0010693C" w:rsidRDefault="00E526F2" w:rsidP="0010693C">
      <w:pPr>
        <w:ind w:left="708" w:firstLine="567"/>
        <w:rPr>
          <w:rFonts w:asciiTheme="minorHAnsi" w:hAnsiTheme="minorHAnsi" w:cstheme="minorHAnsi"/>
          <w:sz w:val="20"/>
          <w:szCs w:val="20"/>
        </w:rPr>
      </w:pPr>
      <w:hyperlink r:id="rId24" w:history="1">
        <w:r w:rsidR="0010693C" w:rsidRPr="0010693C">
          <w:rPr>
            <w:rStyle w:val="ab"/>
            <w:rFonts w:asciiTheme="minorHAnsi" w:hAnsiTheme="minorHAnsi" w:cstheme="minorHAnsi"/>
            <w:sz w:val="20"/>
            <w:szCs w:val="20"/>
          </w:rPr>
          <w:t>Заказная разработка ПО</w:t>
        </w:r>
      </w:hyperlink>
    </w:p>
    <w:p w14:paraId="559834E2" w14:textId="77777777" w:rsidR="00FE5A02" w:rsidRPr="00D95B5F" w:rsidRDefault="00FE5A02" w:rsidP="00A428C6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</w:p>
    <w:p w14:paraId="4417F71C" w14:textId="32082128" w:rsidR="00FE5A02" w:rsidRDefault="00FE5A02" w:rsidP="00A428C6">
      <w:pPr>
        <w:pStyle w:val="Inn1"/>
        <w:numPr>
          <w:ilvl w:val="0"/>
          <w:numId w:val="24"/>
        </w:numPr>
        <w:jc w:val="both"/>
        <w:rPr>
          <w:b/>
          <w:bCs/>
          <w:color w:val="auto"/>
        </w:rPr>
      </w:pPr>
      <w:r>
        <w:rPr>
          <w:b/>
          <w:bCs/>
          <w:color w:val="auto"/>
        </w:rPr>
        <w:t>Описание проекта</w:t>
      </w:r>
    </w:p>
    <w:p w14:paraId="10810C95" w14:textId="29BA0692" w:rsidR="0002262C" w:rsidRDefault="00793B13" w:rsidP="00584343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>
        <w:rPr>
          <w:color w:val="auto"/>
        </w:rPr>
        <w:t xml:space="preserve">Данный тендер проводится для выбора </w:t>
      </w:r>
      <w:r w:rsidR="00E526F2">
        <w:rPr>
          <w:color w:val="auto"/>
        </w:rPr>
        <w:t xml:space="preserve">двух </w:t>
      </w:r>
      <w:r>
        <w:rPr>
          <w:color w:val="auto"/>
        </w:rPr>
        <w:t>партнеров</w:t>
      </w:r>
      <w:r w:rsidR="00E526F2">
        <w:rPr>
          <w:color w:val="auto"/>
        </w:rPr>
        <w:t xml:space="preserve"> с распределением бюджета 70/30</w:t>
      </w:r>
      <w:r>
        <w:rPr>
          <w:color w:val="auto"/>
        </w:rPr>
        <w:t xml:space="preserve"> </w:t>
      </w:r>
      <w:r w:rsidR="005C1CE8">
        <w:rPr>
          <w:color w:val="auto"/>
        </w:rPr>
        <w:t>для</w:t>
      </w:r>
      <w:r>
        <w:rPr>
          <w:color w:val="auto"/>
        </w:rPr>
        <w:t xml:space="preserve"> </w:t>
      </w:r>
      <w:r w:rsidR="005C1CE8" w:rsidRPr="005C1CE8">
        <w:rPr>
          <w:color w:val="auto"/>
        </w:rPr>
        <w:t>разработки и реализации коммуникационных/рекламных кампаний</w:t>
      </w:r>
      <w:r w:rsidR="004F4C6D">
        <w:rPr>
          <w:color w:val="auto"/>
        </w:rPr>
        <w:t xml:space="preserve"> и специальных проектов</w:t>
      </w:r>
      <w:r w:rsidR="005C1CE8" w:rsidRPr="005C1CE8">
        <w:rPr>
          <w:color w:val="auto"/>
        </w:rPr>
        <w:t xml:space="preserve"> </w:t>
      </w:r>
      <w:r w:rsidR="00F17CC7">
        <w:t xml:space="preserve">в </w:t>
      </w:r>
      <w:r w:rsidR="00F17CC7">
        <w:rPr>
          <w:lang w:val="en-US"/>
        </w:rPr>
        <w:t>digital</w:t>
      </w:r>
      <w:r w:rsidR="00F17CC7">
        <w:t xml:space="preserve"> и офф-лайне </w:t>
      </w:r>
      <w:r w:rsidR="005C1CE8" w:rsidRPr="005C1CE8">
        <w:rPr>
          <w:color w:val="auto"/>
        </w:rPr>
        <w:t>по продвижению Холдинга Т1, брендов Холдинга Т1, собственных проектов Холдинга Т1 и информированию целевой аудитории о бендах/ проектах Холдинга.</w:t>
      </w:r>
    </w:p>
    <w:p w14:paraId="12EA8F33" w14:textId="1B041A4A" w:rsidR="00793B13" w:rsidRDefault="00EA394D" w:rsidP="00584343">
      <w:pPr>
        <w:pStyle w:val="Inn1"/>
        <w:numPr>
          <w:ilvl w:val="0"/>
          <w:numId w:val="0"/>
        </w:numPr>
        <w:ind w:left="426"/>
        <w:jc w:val="both"/>
        <w:rPr>
          <w:color w:val="auto"/>
        </w:rPr>
      </w:pPr>
      <w:r>
        <w:rPr>
          <w:color w:val="auto"/>
        </w:rPr>
        <w:t>Ориентировочный бюджет</w:t>
      </w:r>
      <w:r w:rsidR="0002262C">
        <w:rPr>
          <w:color w:val="auto"/>
        </w:rPr>
        <w:t>:</w:t>
      </w:r>
      <w:r w:rsidR="00832EA7">
        <w:rPr>
          <w:color w:val="auto"/>
        </w:rPr>
        <w:t xml:space="preserve"> 46 400 000 руб.</w:t>
      </w:r>
    </w:p>
    <w:p w14:paraId="0B17CA92" w14:textId="77777777" w:rsidR="0002262C" w:rsidRPr="00EA394D" w:rsidRDefault="0002262C" w:rsidP="00EA394D">
      <w:pPr>
        <w:pStyle w:val="Inn1"/>
        <w:numPr>
          <w:ilvl w:val="0"/>
          <w:numId w:val="0"/>
        </w:numPr>
        <w:jc w:val="both"/>
        <w:rPr>
          <w:color w:val="auto"/>
          <w:lang w:val="en-US"/>
        </w:rPr>
      </w:pPr>
    </w:p>
    <w:p w14:paraId="109A5C6E" w14:textId="77777777" w:rsidR="00FE5A02" w:rsidRDefault="00FE5A02" w:rsidP="00584343">
      <w:pPr>
        <w:pStyle w:val="Inn1"/>
        <w:numPr>
          <w:ilvl w:val="0"/>
          <w:numId w:val="0"/>
        </w:numPr>
        <w:jc w:val="both"/>
        <w:rPr>
          <w:b/>
          <w:bCs/>
          <w:color w:val="auto"/>
        </w:rPr>
      </w:pPr>
      <w:bookmarkStart w:id="0" w:name="_GoBack"/>
      <w:bookmarkEnd w:id="0"/>
    </w:p>
    <w:p w14:paraId="6BA56E3D" w14:textId="43FA474D" w:rsidR="00D901A5" w:rsidRPr="00FA6FAC" w:rsidRDefault="003631E2" w:rsidP="00584343">
      <w:pPr>
        <w:pStyle w:val="Inn1"/>
        <w:numPr>
          <w:ilvl w:val="0"/>
          <w:numId w:val="24"/>
        </w:numPr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Цел</w:t>
      </w:r>
      <w:r w:rsidR="00F31BF5" w:rsidRPr="00D95B5F">
        <w:rPr>
          <w:b/>
          <w:bCs/>
          <w:color w:val="auto"/>
        </w:rPr>
        <w:t>и и задачи</w:t>
      </w:r>
      <w:r w:rsidRPr="00D95B5F">
        <w:rPr>
          <w:b/>
          <w:bCs/>
          <w:color w:val="auto"/>
        </w:rPr>
        <w:t xml:space="preserve"> </w:t>
      </w:r>
      <w:r w:rsidR="003F2B9B" w:rsidRPr="00D95B5F">
        <w:rPr>
          <w:b/>
          <w:bCs/>
          <w:color w:val="auto"/>
        </w:rPr>
        <w:t>проекта</w:t>
      </w:r>
    </w:p>
    <w:p w14:paraId="06CECAAC" w14:textId="0CEC15C9" w:rsidR="00DD2244" w:rsidRPr="004F4C6D" w:rsidRDefault="00D03242" w:rsidP="00E526F2">
      <w:pPr>
        <w:pStyle w:val="a6"/>
        <w:numPr>
          <w:ilvl w:val="0"/>
          <w:numId w:val="2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Задачи проекта: </w:t>
      </w:r>
      <w:r w:rsidR="004F4C6D" w:rsidRPr="005C1CE8">
        <w:rPr>
          <w:rFonts w:asciiTheme="minorHAnsi" w:hAnsiTheme="minorHAnsi" w:cs="Arial"/>
          <w:sz w:val="20"/>
          <w:szCs w:val="20"/>
        </w:rPr>
        <w:t>разработк</w:t>
      </w:r>
      <w:r w:rsidR="004F4C6D">
        <w:rPr>
          <w:rFonts w:cs="Arial"/>
          <w:sz w:val="20"/>
          <w:szCs w:val="20"/>
        </w:rPr>
        <w:t>а</w:t>
      </w:r>
      <w:r w:rsidR="004F4C6D" w:rsidRPr="005C1CE8">
        <w:rPr>
          <w:rFonts w:asciiTheme="minorHAnsi" w:hAnsiTheme="minorHAnsi" w:cs="Arial"/>
          <w:sz w:val="20"/>
          <w:szCs w:val="20"/>
        </w:rPr>
        <w:t xml:space="preserve"> и реализаци</w:t>
      </w:r>
      <w:r w:rsidR="004F4C6D" w:rsidRPr="005C1CE8">
        <w:rPr>
          <w:rFonts w:cs="Arial"/>
          <w:sz w:val="20"/>
          <w:szCs w:val="20"/>
        </w:rPr>
        <w:t>и</w:t>
      </w:r>
      <w:r w:rsidR="004F4C6D" w:rsidRPr="005C1CE8">
        <w:rPr>
          <w:rFonts w:asciiTheme="minorHAnsi" w:hAnsiTheme="minorHAnsi" w:cs="Arial"/>
          <w:sz w:val="20"/>
          <w:szCs w:val="20"/>
        </w:rPr>
        <w:t xml:space="preserve"> </w:t>
      </w:r>
      <w:r w:rsidR="004F4C6D" w:rsidRPr="004F4C6D">
        <w:rPr>
          <w:rFonts w:asciiTheme="minorHAnsi" w:hAnsiTheme="minorHAnsi" w:cs="Arial"/>
          <w:sz w:val="20"/>
          <w:szCs w:val="20"/>
        </w:rPr>
        <w:t xml:space="preserve">спецпроектов </w:t>
      </w:r>
      <w:r w:rsidR="0069674C">
        <w:rPr>
          <w:rFonts w:asciiTheme="minorHAnsi" w:hAnsiTheme="minorHAnsi" w:cs="Arial"/>
          <w:sz w:val="20"/>
          <w:szCs w:val="20"/>
        </w:rPr>
        <w:t xml:space="preserve">в </w:t>
      </w:r>
      <w:r w:rsidR="0069674C">
        <w:rPr>
          <w:rFonts w:asciiTheme="minorHAnsi" w:hAnsiTheme="minorHAnsi" w:cs="Arial"/>
          <w:sz w:val="20"/>
          <w:szCs w:val="20"/>
          <w:lang w:val="en-US"/>
        </w:rPr>
        <w:t>digital</w:t>
      </w:r>
      <w:r w:rsidR="0069674C">
        <w:rPr>
          <w:rFonts w:asciiTheme="minorHAnsi" w:hAnsiTheme="minorHAnsi" w:cs="Arial"/>
          <w:sz w:val="20"/>
          <w:szCs w:val="20"/>
        </w:rPr>
        <w:t xml:space="preserve"> и офф-лайне </w:t>
      </w:r>
      <w:r w:rsidR="004F4C6D" w:rsidRPr="005C1CE8">
        <w:rPr>
          <w:rFonts w:asciiTheme="minorHAnsi" w:hAnsiTheme="minorHAnsi" w:cs="Arial"/>
          <w:sz w:val="20"/>
          <w:szCs w:val="20"/>
        </w:rPr>
        <w:t xml:space="preserve">по продвижению </w:t>
      </w:r>
      <w:r w:rsidR="004F4C6D" w:rsidRPr="004F4C6D">
        <w:rPr>
          <w:rFonts w:asciiTheme="minorHAnsi" w:hAnsiTheme="minorHAnsi" w:cs="Arial"/>
          <w:sz w:val="20"/>
          <w:szCs w:val="20"/>
        </w:rPr>
        <w:t>Холдинга Т1, брендов Холдинга Т1, собственных проектов Холдинга Т1</w:t>
      </w:r>
      <w:r w:rsidR="007D3606" w:rsidRPr="004F4C6D">
        <w:rPr>
          <w:rFonts w:asciiTheme="minorHAnsi" w:hAnsiTheme="minorHAnsi" w:cs="Arial"/>
          <w:sz w:val="20"/>
          <w:szCs w:val="20"/>
        </w:rPr>
        <w:t xml:space="preserve">. </w:t>
      </w:r>
    </w:p>
    <w:p w14:paraId="3A4237F7" w14:textId="60FF57B5" w:rsidR="00E77125" w:rsidRPr="00584343" w:rsidRDefault="00DD2244" w:rsidP="00E526F2">
      <w:pPr>
        <w:pStyle w:val="a6"/>
        <w:numPr>
          <w:ilvl w:val="0"/>
          <w:numId w:val="27"/>
        </w:numPr>
        <w:ind w:left="993" w:hanging="284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F4C6D">
        <w:rPr>
          <w:rFonts w:asciiTheme="minorHAnsi" w:hAnsiTheme="minorHAnsi" w:cs="Arial"/>
          <w:sz w:val="20"/>
          <w:szCs w:val="20"/>
        </w:rPr>
        <w:t xml:space="preserve">Цель </w:t>
      </w:r>
      <w:r w:rsidR="001F2EA2" w:rsidRPr="004F4C6D">
        <w:rPr>
          <w:rFonts w:asciiTheme="minorHAnsi" w:hAnsiTheme="minorHAnsi" w:cs="Arial"/>
          <w:sz w:val="20"/>
          <w:szCs w:val="20"/>
        </w:rPr>
        <w:t>проекта</w:t>
      </w:r>
      <w:r w:rsidRPr="004F4C6D">
        <w:rPr>
          <w:rFonts w:asciiTheme="minorHAnsi" w:hAnsiTheme="minorHAnsi" w:cs="Arial"/>
          <w:sz w:val="20"/>
          <w:szCs w:val="20"/>
        </w:rPr>
        <w:t xml:space="preserve">: </w:t>
      </w:r>
      <w:r w:rsidR="00EE1037">
        <w:rPr>
          <w:rFonts w:asciiTheme="minorHAnsi" w:hAnsiTheme="minorHAnsi" w:cs="Arial"/>
          <w:sz w:val="20"/>
          <w:szCs w:val="20"/>
        </w:rPr>
        <w:t>организация специальных проектов</w:t>
      </w:r>
      <w:r w:rsidR="00630F46" w:rsidRPr="004F4C6D">
        <w:rPr>
          <w:rFonts w:asciiTheme="minorHAnsi" w:hAnsiTheme="minorHAnsi" w:cs="Arial"/>
          <w:sz w:val="20"/>
          <w:szCs w:val="20"/>
        </w:rPr>
        <w:t xml:space="preserve"> </w:t>
      </w:r>
      <w:r w:rsidR="00EE1037">
        <w:rPr>
          <w:rFonts w:asciiTheme="minorHAnsi" w:hAnsiTheme="minorHAnsi" w:cs="Arial"/>
          <w:sz w:val="20"/>
          <w:szCs w:val="20"/>
        </w:rPr>
        <w:t xml:space="preserve">для </w:t>
      </w:r>
      <w:r w:rsidR="00EE1037" w:rsidRPr="005C1CE8">
        <w:rPr>
          <w:rFonts w:asciiTheme="minorHAnsi" w:hAnsiTheme="minorHAnsi" w:cs="Arial"/>
          <w:sz w:val="20"/>
          <w:szCs w:val="20"/>
        </w:rPr>
        <w:t>информировани</w:t>
      </w:r>
      <w:r w:rsidR="00EE1037">
        <w:rPr>
          <w:rFonts w:asciiTheme="minorHAnsi" w:hAnsiTheme="minorHAnsi" w:cs="Arial"/>
          <w:sz w:val="20"/>
          <w:szCs w:val="20"/>
        </w:rPr>
        <w:t>я</w:t>
      </w:r>
      <w:r w:rsidR="00EE1037" w:rsidRPr="005C1CE8">
        <w:rPr>
          <w:rFonts w:asciiTheme="minorHAnsi" w:hAnsiTheme="minorHAnsi" w:cs="Arial"/>
          <w:sz w:val="20"/>
          <w:szCs w:val="20"/>
        </w:rPr>
        <w:t xml:space="preserve"> целевой аудитории о </w:t>
      </w:r>
      <w:r w:rsidR="00EE1037" w:rsidRPr="004F4C6D">
        <w:rPr>
          <w:rFonts w:asciiTheme="minorHAnsi" w:hAnsiTheme="minorHAnsi" w:cs="Arial"/>
          <w:sz w:val="20"/>
          <w:szCs w:val="20"/>
        </w:rPr>
        <w:t>бендах/ проектах Холдинга</w:t>
      </w:r>
      <w:r w:rsidR="00EE1037">
        <w:rPr>
          <w:rFonts w:asciiTheme="minorHAnsi" w:hAnsiTheme="minorHAnsi" w:cs="Arial"/>
          <w:sz w:val="20"/>
          <w:szCs w:val="20"/>
        </w:rPr>
        <w:t xml:space="preserve"> Т1.</w:t>
      </w:r>
    </w:p>
    <w:p w14:paraId="52835251" w14:textId="77777777" w:rsidR="004C6A73" w:rsidRDefault="004C6A73" w:rsidP="00584343">
      <w:pPr>
        <w:pStyle w:val="Inn1"/>
        <w:numPr>
          <w:ilvl w:val="0"/>
          <w:numId w:val="24"/>
        </w:numPr>
        <w:rPr>
          <w:b/>
          <w:bCs/>
          <w:color w:val="auto"/>
        </w:rPr>
      </w:pPr>
      <w:r w:rsidRPr="00D95B5F">
        <w:rPr>
          <w:b/>
          <w:bCs/>
          <w:color w:val="auto"/>
        </w:rPr>
        <w:t>Целевая аудитория</w:t>
      </w:r>
    </w:p>
    <w:p w14:paraId="713F99F3" w14:textId="2AD83936" w:rsidR="00EE1037" w:rsidRPr="00EE1037" w:rsidRDefault="00EE1037" w:rsidP="00EE1037">
      <w:pPr>
        <w:pStyle w:val="Inn1"/>
        <w:numPr>
          <w:ilvl w:val="0"/>
          <w:numId w:val="0"/>
        </w:numPr>
        <w:ind w:left="397"/>
        <w:rPr>
          <w:color w:val="auto"/>
          <w:u w:val="single"/>
        </w:rPr>
      </w:pPr>
      <w:r w:rsidRPr="00EE1037">
        <w:rPr>
          <w:color w:val="auto"/>
          <w:u w:val="single"/>
        </w:rPr>
        <w:t>Целевая аудитория для каждого проекта будет уточнена дополнительно.</w:t>
      </w:r>
    </w:p>
    <w:p w14:paraId="59A49052" w14:textId="6F5B4DE5" w:rsidR="00EE1037" w:rsidRPr="00EE1037" w:rsidRDefault="00EE1037" w:rsidP="00EE1037">
      <w:pPr>
        <w:pStyle w:val="Inn1"/>
        <w:numPr>
          <w:ilvl w:val="0"/>
          <w:numId w:val="0"/>
        </w:numPr>
        <w:ind w:left="397"/>
        <w:rPr>
          <w:color w:val="auto"/>
        </w:rPr>
      </w:pPr>
      <w:r w:rsidRPr="00EE1037">
        <w:rPr>
          <w:color w:val="auto"/>
        </w:rPr>
        <w:t>Целевую аудиторию в целом можно разделить на несколько блоков:</w:t>
      </w:r>
    </w:p>
    <w:p w14:paraId="12F9CCF6" w14:textId="09AA5C20" w:rsidR="004C6A73" w:rsidRPr="00EE1037" w:rsidRDefault="00783CBF" w:rsidP="00E526F2">
      <w:pPr>
        <w:pStyle w:val="Inn1"/>
        <w:numPr>
          <w:ilvl w:val="0"/>
          <w:numId w:val="28"/>
        </w:numPr>
        <w:ind w:left="993" w:hanging="284"/>
        <w:rPr>
          <w:color w:val="auto"/>
        </w:rPr>
      </w:pPr>
      <w:r w:rsidRPr="00EE1037">
        <w:rPr>
          <w:color w:val="auto"/>
        </w:rPr>
        <w:t xml:space="preserve">Компании из: (с выручкой от 1 млрд. рублей) </w:t>
      </w:r>
    </w:p>
    <w:p w14:paraId="1438C38D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proofErr w:type="spellStart"/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Финансовыи</w:t>
      </w:r>
      <w:proofErr w:type="spellEnd"/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̆ сектор</w:t>
      </w:r>
    </w:p>
    <w:p w14:paraId="60B2A4F4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Госсектор</w:t>
      </w:r>
    </w:p>
    <w:p w14:paraId="406F0F57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ТЭК</w:t>
      </w:r>
    </w:p>
    <w:p w14:paraId="7FAC4941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Сектор ТМТ</w:t>
      </w:r>
    </w:p>
    <w:p w14:paraId="0F833BDA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proofErr w:type="spellStart"/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Ритейл</w:t>
      </w:r>
      <w:proofErr w:type="spellEnd"/>
    </w:p>
    <w:p w14:paraId="389BC9C7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Промышленность</w:t>
      </w:r>
    </w:p>
    <w:p w14:paraId="4B9897E1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ОПК</w:t>
      </w:r>
    </w:p>
    <w:p w14:paraId="3807829B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Здравоохранение</w:t>
      </w:r>
    </w:p>
    <w:p w14:paraId="132A556B" w14:textId="77777777" w:rsidR="004C6A73" w:rsidRPr="00EE1037" w:rsidRDefault="004C6A73" w:rsidP="00E526F2">
      <w:pPr>
        <w:pStyle w:val="a6"/>
        <w:numPr>
          <w:ilvl w:val="0"/>
          <w:numId w:val="25"/>
        </w:numPr>
        <w:ind w:left="993" w:hanging="284"/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</w:pPr>
      <w:r w:rsidRPr="00EE1037">
        <w:rPr>
          <w:rFonts w:asciiTheme="minorHAnsi" w:eastAsiaTheme="minorHAnsi" w:hAnsiTheme="minorHAnsi" w:cs="Arial"/>
          <w:spacing w:val="0"/>
          <w:sz w:val="20"/>
          <w:szCs w:val="20"/>
          <w:lang w:eastAsia="en-US"/>
        </w:rPr>
        <w:t>Образование</w:t>
      </w:r>
    </w:p>
    <w:p w14:paraId="1D1E55C6" w14:textId="77777777" w:rsidR="00EE1037" w:rsidRPr="00EE1037" w:rsidRDefault="00EE1037" w:rsidP="00E526F2">
      <w:pPr>
        <w:pStyle w:val="Inn1"/>
        <w:numPr>
          <w:ilvl w:val="0"/>
          <w:numId w:val="28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 w:hanging="284"/>
        <w:rPr>
          <w:color w:val="auto"/>
        </w:rPr>
      </w:pPr>
      <w:r w:rsidRPr="00EE1037">
        <w:rPr>
          <w:color w:val="auto"/>
        </w:rPr>
        <w:t>Инвесторы</w:t>
      </w:r>
    </w:p>
    <w:p w14:paraId="36010097" w14:textId="51422B8C" w:rsidR="004C6A73" w:rsidRPr="00EE1037" w:rsidRDefault="00783CBF" w:rsidP="00E526F2">
      <w:pPr>
        <w:pStyle w:val="Inn1"/>
        <w:numPr>
          <w:ilvl w:val="0"/>
          <w:numId w:val="28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 w:hanging="284"/>
        <w:rPr>
          <w:color w:val="auto"/>
        </w:rPr>
      </w:pPr>
      <w:r w:rsidRPr="00EE1037">
        <w:rPr>
          <w:color w:val="auto"/>
        </w:rPr>
        <w:t xml:space="preserve">Отраслевые </w:t>
      </w:r>
      <w:r w:rsidR="004C6A73" w:rsidRPr="00EE1037">
        <w:rPr>
          <w:color w:val="auto"/>
        </w:rPr>
        <w:t>СМИ и широкая общественность</w:t>
      </w:r>
      <w:r w:rsidRPr="00EE1037">
        <w:rPr>
          <w:color w:val="auto"/>
        </w:rPr>
        <w:t xml:space="preserve"> (т.к. у компании есть планы по выходу на IPO)</w:t>
      </w:r>
    </w:p>
    <w:p w14:paraId="779D2054" w14:textId="2B0F33BA" w:rsidR="00EE1037" w:rsidRPr="00EE1037" w:rsidRDefault="0069674C" w:rsidP="00E526F2">
      <w:pPr>
        <w:pStyle w:val="Inn1"/>
        <w:numPr>
          <w:ilvl w:val="0"/>
          <w:numId w:val="28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993" w:hanging="284"/>
        <w:rPr>
          <w:color w:val="auto"/>
        </w:rPr>
      </w:pPr>
      <w:r>
        <w:rPr>
          <w:color w:val="auto"/>
        </w:rPr>
        <w:t>Потенциальные сотрудники</w:t>
      </w:r>
      <w:r w:rsidR="002C127B">
        <w:rPr>
          <w:color w:val="auto"/>
        </w:rPr>
        <w:t>.</w:t>
      </w:r>
    </w:p>
    <w:p w14:paraId="74FDCA40" w14:textId="77777777" w:rsidR="004C6A73" w:rsidRDefault="004C6A73" w:rsidP="004C6A7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567"/>
        <w:rPr>
          <w:rFonts w:cstheme="minorHAnsi"/>
          <w:i/>
          <w:iCs/>
          <w:color w:val="auto"/>
        </w:rPr>
      </w:pPr>
    </w:p>
    <w:p w14:paraId="4744E42C" w14:textId="77777777" w:rsidR="004C6A73" w:rsidRPr="006B539E" w:rsidRDefault="004C6A73" w:rsidP="00584343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rFonts w:cstheme="minorHAnsi"/>
          <w:b/>
          <w:bCs/>
          <w:color w:val="auto"/>
        </w:rPr>
      </w:pPr>
      <w:r w:rsidRPr="006B539E">
        <w:rPr>
          <w:rFonts w:cstheme="minorHAnsi"/>
          <w:b/>
          <w:bCs/>
          <w:color w:val="auto"/>
        </w:rPr>
        <w:t>Конкуренты</w:t>
      </w:r>
    </w:p>
    <w:p w14:paraId="47958EB7" w14:textId="2938A954" w:rsidR="00F17CC7" w:rsidRDefault="00F17CC7" w:rsidP="00F17CC7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57"/>
        <w:jc w:val="both"/>
        <w:rPr>
          <w:color w:val="auto"/>
        </w:rPr>
      </w:pPr>
      <w:r w:rsidRPr="0066289F">
        <w:rPr>
          <w:color w:val="auto"/>
        </w:rPr>
        <w:t xml:space="preserve">КРОК (основной конкурент), </w:t>
      </w:r>
      <w:proofErr w:type="spellStart"/>
      <w:r w:rsidRPr="0066289F">
        <w:rPr>
          <w:color w:val="auto"/>
        </w:rPr>
        <w:t>АйТеко</w:t>
      </w:r>
      <w:proofErr w:type="spellEnd"/>
      <w:r w:rsidRPr="0066289F">
        <w:rPr>
          <w:color w:val="auto"/>
        </w:rPr>
        <w:t xml:space="preserve">, Ланит, </w:t>
      </w:r>
      <w:proofErr w:type="spellStart"/>
      <w:r w:rsidRPr="0066289F">
        <w:rPr>
          <w:color w:val="auto"/>
        </w:rPr>
        <w:t>Softline</w:t>
      </w:r>
      <w:proofErr w:type="spellEnd"/>
      <w:r w:rsidRPr="0066289F">
        <w:rPr>
          <w:color w:val="auto"/>
        </w:rPr>
        <w:t xml:space="preserve">, Сбербанк Сервис, Ростелеком, </w:t>
      </w:r>
      <w:proofErr w:type="spellStart"/>
      <w:r w:rsidRPr="0066289F">
        <w:rPr>
          <w:color w:val="auto"/>
        </w:rPr>
        <w:t>Борлас</w:t>
      </w:r>
      <w:proofErr w:type="spellEnd"/>
      <w:r w:rsidRPr="0066289F">
        <w:rPr>
          <w:color w:val="auto"/>
        </w:rPr>
        <w:t xml:space="preserve">, VK TECH, IBS, Барс, </w:t>
      </w:r>
      <w:proofErr w:type="spellStart"/>
      <w:r w:rsidRPr="0066289F">
        <w:rPr>
          <w:color w:val="auto"/>
        </w:rPr>
        <w:t>груп</w:t>
      </w:r>
      <w:proofErr w:type="spellEnd"/>
      <w:r w:rsidRPr="0066289F">
        <w:rPr>
          <w:color w:val="auto"/>
        </w:rPr>
        <w:t xml:space="preserve">, МТС Бизнес, </w:t>
      </w:r>
      <w:proofErr w:type="spellStart"/>
      <w:r w:rsidRPr="0066289F">
        <w:rPr>
          <w:color w:val="auto"/>
        </w:rPr>
        <w:t>Инфосистема</w:t>
      </w:r>
      <w:proofErr w:type="spellEnd"/>
      <w:r w:rsidRPr="0066289F">
        <w:rPr>
          <w:color w:val="auto"/>
        </w:rPr>
        <w:t xml:space="preserve"> Джет, </w:t>
      </w:r>
      <w:proofErr w:type="spellStart"/>
      <w:r w:rsidRPr="0066289F">
        <w:rPr>
          <w:color w:val="auto"/>
        </w:rPr>
        <w:t>Корус</w:t>
      </w:r>
      <w:proofErr w:type="spellEnd"/>
      <w:r w:rsidRPr="0066289F">
        <w:rPr>
          <w:color w:val="auto"/>
        </w:rPr>
        <w:t xml:space="preserve">, ИКС Холдинг, Компания </w:t>
      </w:r>
      <w:proofErr w:type="spellStart"/>
      <w:r w:rsidRPr="0066289F">
        <w:rPr>
          <w:color w:val="auto"/>
        </w:rPr>
        <w:t>АйТи</w:t>
      </w:r>
      <w:proofErr w:type="spellEnd"/>
      <w:r w:rsidRPr="0066289F">
        <w:rPr>
          <w:color w:val="auto"/>
        </w:rPr>
        <w:t xml:space="preserve">, </w:t>
      </w:r>
      <w:proofErr w:type="spellStart"/>
      <w:r w:rsidRPr="0066289F">
        <w:rPr>
          <w:color w:val="auto"/>
        </w:rPr>
        <w:t>Ситроникс</w:t>
      </w:r>
      <w:proofErr w:type="spellEnd"/>
      <w:r w:rsidRPr="0066289F">
        <w:rPr>
          <w:color w:val="auto"/>
        </w:rPr>
        <w:t>, Форс</w:t>
      </w:r>
      <w:r>
        <w:rPr>
          <w:color w:val="auto"/>
        </w:rPr>
        <w:t>.</w:t>
      </w:r>
    </w:p>
    <w:p w14:paraId="00097A77" w14:textId="6B461015" w:rsidR="00F17CC7" w:rsidRPr="00F17CC7" w:rsidRDefault="00F17CC7" w:rsidP="00F17CC7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757"/>
        <w:jc w:val="both"/>
        <w:rPr>
          <w:i/>
          <w:iCs/>
          <w:color w:val="auto"/>
        </w:rPr>
      </w:pPr>
      <w:r w:rsidRPr="00F17CC7">
        <w:rPr>
          <w:i/>
          <w:iCs/>
          <w:color w:val="auto"/>
        </w:rPr>
        <w:t>(в рамках брифинга по проектам будет предоставлена дополнительная информация по конкурентам, специфическим для отдельных компаний/ проектов)</w:t>
      </w:r>
    </w:p>
    <w:p w14:paraId="3C5341D7" w14:textId="7D92F874" w:rsidR="00C747AC" w:rsidRDefault="00C747AC" w:rsidP="00A428C6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1146"/>
        <w:jc w:val="both"/>
        <w:rPr>
          <w:color w:val="auto"/>
        </w:rPr>
      </w:pPr>
    </w:p>
    <w:p w14:paraId="0DDBB23C" w14:textId="77E577FE" w:rsidR="0069674C" w:rsidRPr="002C127B" w:rsidRDefault="00D901A5" w:rsidP="002C127B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color w:val="auto"/>
        </w:rPr>
      </w:pPr>
      <w:r w:rsidRPr="00D95B5F">
        <w:rPr>
          <w:rFonts w:ascii="Arial" w:hAnsi="Arial"/>
          <w:b/>
          <w:bCs/>
          <w:color w:val="auto"/>
        </w:rPr>
        <w:t>О</w:t>
      </w:r>
      <w:r w:rsidR="00F31BF5" w:rsidRPr="00D95B5F">
        <w:rPr>
          <w:rFonts w:ascii="Arial" w:hAnsi="Arial"/>
          <w:b/>
          <w:bCs/>
          <w:color w:val="auto"/>
        </w:rPr>
        <w:t>бъем работ в рамках RFP</w:t>
      </w:r>
    </w:p>
    <w:p w14:paraId="426ECB7F" w14:textId="77777777" w:rsidR="00911D68" w:rsidRPr="00A2160A" w:rsidRDefault="00911D68" w:rsidP="00E526F2">
      <w:pPr>
        <w:pStyle w:val="a6"/>
        <w:numPr>
          <w:ilvl w:val="0"/>
          <w:numId w:val="31"/>
        </w:numPr>
        <w:tabs>
          <w:tab w:val="left" w:pos="0"/>
          <w:tab w:val="left" w:pos="709"/>
          <w:tab w:val="left" w:pos="1314"/>
        </w:tabs>
        <w:snapToGrid w:val="0"/>
        <w:spacing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 w:rsidRPr="00EC3E04">
        <w:rPr>
          <w:rFonts w:eastAsiaTheme="minorHAnsi" w:cs="Arial"/>
          <w:spacing w:val="0"/>
          <w:sz w:val="20"/>
          <w:szCs w:val="20"/>
          <w:lang w:eastAsia="en-US"/>
        </w:rPr>
        <w:t>Разработку креативной</w:t>
      </w:r>
      <w:r>
        <w:rPr>
          <w:rFonts w:eastAsiaTheme="minorHAnsi" w:cs="Arial"/>
          <w:spacing w:val="0"/>
          <w:sz w:val="20"/>
          <w:szCs w:val="20"/>
          <w:lang w:eastAsia="en-US"/>
        </w:rPr>
        <w:t xml:space="preserve"> идеи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pacing w:val="0"/>
          <w:sz w:val="20"/>
          <w:szCs w:val="20"/>
          <w:lang w:eastAsia="en-US"/>
        </w:rPr>
        <w:t>и креативных материалов</w:t>
      </w:r>
      <w:r w:rsidRPr="00A2160A">
        <w:rPr>
          <w:rFonts w:eastAsiaTheme="minorHAnsi" w:cs="Arial"/>
          <w:spacing w:val="0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pacing w:val="0"/>
          <w:sz w:val="20"/>
          <w:szCs w:val="20"/>
          <w:lang w:eastAsia="en-US"/>
        </w:rPr>
        <w:t xml:space="preserve">для </w:t>
      </w:r>
      <w:r w:rsidRPr="002C127B">
        <w:rPr>
          <w:rFonts w:eastAsiaTheme="minorHAnsi" w:cs="Arial"/>
          <w:spacing w:val="0"/>
          <w:sz w:val="20"/>
          <w:szCs w:val="20"/>
          <w:lang w:eastAsia="en-US"/>
        </w:rPr>
        <w:t>спец проектов</w:t>
      </w:r>
      <w:r>
        <w:rPr>
          <w:rFonts w:eastAsiaTheme="minorHAnsi" w:cs="Arial"/>
          <w:spacing w:val="0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в </w:t>
      </w:r>
      <w:r>
        <w:rPr>
          <w:rFonts w:asciiTheme="minorHAnsi" w:hAnsiTheme="minorHAnsi" w:cs="Arial"/>
          <w:sz w:val="20"/>
          <w:szCs w:val="20"/>
          <w:lang w:val="en-US"/>
        </w:rPr>
        <w:t>digital</w:t>
      </w:r>
      <w:r>
        <w:rPr>
          <w:rFonts w:asciiTheme="minorHAnsi" w:hAnsiTheme="minorHAnsi" w:cs="Arial"/>
          <w:sz w:val="20"/>
          <w:szCs w:val="20"/>
        </w:rPr>
        <w:t xml:space="preserve"> и офф-лайне</w:t>
      </w:r>
      <w:r>
        <w:rPr>
          <w:rFonts w:eastAsiaTheme="minorHAnsi" w:cs="Arial"/>
          <w:spacing w:val="0"/>
          <w:sz w:val="20"/>
          <w:szCs w:val="20"/>
          <w:lang w:eastAsia="en-US"/>
        </w:rPr>
        <w:t>, включая с</w:t>
      </w:r>
      <w:r w:rsidRPr="00A2160A">
        <w:rPr>
          <w:rFonts w:eastAsiaTheme="minorHAnsi" w:cs="Arial"/>
          <w:sz w:val="20"/>
          <w:szCs w:val="20"/>
          <w:lang w:eastAsia="en-US"/>
        </w:rPr>
        <w:t>оздание необходимого контента: написание текстов, создание рекламных макетов, имиджей и креативов, видео- и др. медиаконтента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14:paraId="3CA6BAB2" w14:textId="77777777" w:rsidR="00911D68" w:rsidRDefault="00A2160A" w:rsidP="00E526F2">
      <w:pPr>
        <w:pStyle w:val="a6"/>
        <w:numPr>
          <w:ilvl w:val="0"/>
          <w:numId w:val="31"/>
        </w:numPr>
        <w:tabs>
          <w:tab w:val="left" w:pos="0"/>
          <w:tab w:val="left" w:pos="709"/>
          <w:tab w:val="left" w:pos="1314"/>
        </w:tabs>
        <w:snapToGrid w:val="0"/>
        <w:spacing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>
        <w:rPr>
          <w:rFonts w:eastAsiaTheme="minorHAnsi" w:cs="Arial"/>
          <w:spacing w:val="0"/>
          <w:sz w:val="20"/>
          <w:szCs w:val="20"/>
          <w:lang w:eastAsia="en-US"/>
        </w:rPr>
        <w:t xml:space="preserve">Разработку 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 xml:space="preserve">стратегии продвижения с учетом целей и задач Бренда/ Проекта, включая </w:t>
      </w:r>
    </w:p>
    <w:p w14:paraId="1744F51D" w14:textId="77777777" w:rsidR="00911D68" w:rsidRDefault="00A2160A" w:rsidP="00E526F2">
      <w:pPr>
        <w:pStyle w:val="a6"/>
        <w:numPr>
          <w:ilvl w:val="0"/>
          <w:numId w:val="29"/>
        </w:numPr>
        <w:tabs>
          <w:tab w:val="left" w:pos="0"/>
          <w:tab w:val="left" w:pos="709"/>
        </w:tabs>
        <w:snapToGrid w:val="0"/>
        <w:spacing w:after="0"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>
        <w:rPr>
          <w:rFonts w:eastAsiaTheme="minorHAnsi" w:cs="Arial"/>
          <w:spacing w:val="0"/>
          <w:sz w:val="20"/>
          <w:szCs w:val="20"/>
          <w:lang w:eastAsia="en-US"/>
        </w:rPr>
        <w:t>а</w:t>
      </w:r>
      <w:r w:rsidRPr="00A2160A">
        <w:rPr>
          <w:rFonts w:eastAsiaTheme="minorHAnsi" w:cs="Arial"/>
          <w:sz w:val="20"/>
          <w:szCs w:val="20"/>
          <w:lang w:eastAsia="en-US"/>
        </w:rPr>
        <w:t xml:space="preserve">нализ конкурентного поля, бенчмарк-анализ (рынок, конкуренты, </w:t>
      </w:r>
      <w:proofErr w:type="spellStart"/>
      <w:r w:rsidRPr="00A2160A">
        <w:rPr>
          <w:rFonts w:eastAsiaTheme="minorHAnsi" w:cs="Arial"/>
          <w:sz w:val="20"/>
          <w:szCs w:val="20"/>
          <w:lang w:eastAsia="en-US"/>
        </w:rPr>
        <w:t>инфополе</w:t>
      </w:r>
      <w:proofErr w:type="spellEnd"/>
      <w:r w:rsidRPr="00A2160A">
        <w:rPr>
          <w:rFonts w:eastAsiaTheme="minorHAnsi" w:cs="Arial"/>
          <w:sz w:val="20"/>
          <w:szCs w:val="20"/>
          <w:lang w:eastAsia="en-US"/>
        </w:rPr>
        <w:t>);</w:t>
      </w:r>
      <w:r w:rsidR="00911D68" w:rsidRPr="00911D68">
        <w:rPr>
          <w:rFonts w:eastAsiaTheme="minorHAnsi" w:cs="Arial"/>
          <w:spacing w:val="0"/>
          <w:sz w:val="20"/>
          <w:szCs w:val="20"/>
          <w:lang w:eastAsia="en-US"/>
        </w:rPr>
        <w:t xml:space="preserve"> </w:t>
      </w:r>
    </w:p>
    <w:p w14:paraId="1FCCE893" w14:textId="67AA700E" w:rsidR="00A2160A" w:rsidRPr="00911D68" w:rsidRDefault="00911D68" w:rsidP="00E526F2">
      <w:pPr>
        <w:pStyle w:val="a6"/>
        <w:numPr>
          <w:ilvl w:val="0"/>
          <w:numId w:val="29"/>
        </w:numPr>
        <w:tabs>
          <w:tab w:val="left" w:pos="0"/>
          <w:tab w:val="left" w:pos="709"/>
        </w:tabs>
        <w:snapToGrid w:val="0"/>
        <w:spacing w:after="0"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>
        <w:rPr>
          <w:rFonts w:eastAsiaTheme="minorHAnsi" w:cs="Arial"/>
          <w:spacing w:val="0"/>
          <w:sz w:val="20"/>
          <w:szCs w:val="20"/>
          <w:lang w:eastAsia="en-US"/>
        </w:rPr>
        <w:t>с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 xml:space="preserve">оздание плана </w:t>
      </w:r>
      <w:r>
        <w:rPr>
          <w:rFonts w:eastAsiaTheme="minorHAnsi" w:cs="Arial"/>
          <w:spacing w:val="0"/>
          <w:sz w:val="20"/>
          <w:szCs w:val="20"/>
          <w:lang w:eastAsia="en-US"/>
        </w:rPr>
        <w:t>размещения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 xml:space="preserve"> с детализацией по регионам, инструментарию,</w:t>
      </w:r>
      <w:r>
        <w:rPr>
          <w:rFonts w:eastAsiaTheme="minorHAnsi" w:cs="Arial"/>
          <w:spacing w:val="0"/>
          <w:sz w:val="20"/>
          <w:szCs w:val="20"/>
          <w:lang w:eastAsia="en-US"/>
        </w:rPr>
        <w:t xml:space="preserve"> форматам, 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>предпочтительным каналам и площадкам</w:t>
      </w:r>
      <w:r>
        <w:rPr>
          <w:rFonts w:eastAsiaTheme="minorHAnsi" w:cs="Arial"/>
          <w:spacing w:val="0"/>
          <w:sz w:val="20"/>
          <w:szCs w:val="20"/>
          <w:lang w:eastAsia="en-US"/>
        </w:rPr>
        <w:t>;</w:t>
      </w:r>
      <w:r w:rsidRPr="00EC3E04">
        <w:rPr>
          <w:rFonts w:eastAsiaTheme="minorHAnsi" w:cs="Arial"/>
          <w:spacing w:val="0"/>
          <w:sz w:val="20"/>
          <w:szCs w:val="20"/>
          <w:lang w:eastAsia="en-US"/>
        </w:rPr>
        <w:t xml:space="preserve"> </w:t>
      </w:r>
    </w:p>
    <w:p w14:paraId="1E10BAC4" w14:textId="0C92F922" w:rsidR="002C127B" w:rsidRPr="00EC3E04" w:rsidRDefault="002C127B" w:rsidP="00E526F2">
      <w:pPr>
        <w:pStyle w:val="a6"/>
        <w:numPr>
          <w:ilvl w:val="0"/>
          <w:numId w:val="31"/>
        </w:numPr>
        <w:tabs>
          <w:tab w:val="left" w:pos="0"/>
          <w:tab w:val="left" w:pos="709"/>
          <w:tab w:val="left" w:pos="1314"/>
        </w:tabs>
        <w:snapToGrid w:val="0"/>
        <w:spacing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>
        <w:rPr>
          <w:rFonts w:eastAsiaTheme="minorHAnsi" w:cs="Arial"/>
          <w:spacing w:val="0"/>
          <w:sz w:val="20"/>
          <w:szCs w:val="20"/>
          <w:lang w:eastAsia="en-US"/>
        </w:rPr>
        <w:t xml:space="preserve">Разработка </w:t>
      </w:r>
      <w:r w:rsidR="00911D68">
        <w:rPr>
          <w:rFonts w:eastAsiaTheme="minorHAnsi" w:cs="Arial"/>
          <w:spacing w:val="0"/>
          <w:sz w:val="20"/>
          <w:szCs w:val="20"/>
          <w:lang w:eastAsia="en-US"/>
        </w:rPr>
        <w:t xml:space="preserve">и реализация </w:t>
      </w:r>
      <w:r>
        <w:rPr>
          <w:rFonts w:eastAsiaTheme="minorHAnsi" w:cs="Arial"/>
          <w:spacing w:val="0"/>
          <w:sz w:val="20"/>
          <w:szCs w:val="20"/>
          <w:lang w:eastAsia="en-US"/>
        </w:rPr>
        <w:t>медиаплана</w:t>
      </w:r>
      <w:r w:rsidR="00A2160A">
        <w:rPr>
          <w:rFonts w:eastAsiaTheme="minorHAnsi" w:cs="Arial"/>
          <w:spacing w:val="0"/>
          <w:sz w:val="20"/>
          <w:szCs w:val="20"/>
          <w:lang w:eastAsia="en-US"/>
        </w:rPr>
        <w:t>:</w:t>
      </w:r>
    </w:p>
    <w:p w14:paraId="127C4F92" w14:textId="17911EB3" w:rsidR="0069674C" w:rsidRPr="002C127B" w:rsidRDefault="00515AC9" w:rsidP="00E526F2">
      <w:pPr>
        <w:pStyle w:val="a6"/>
        <w:numPr>
          <w:ilvl w:val="0"/>
          <w:numId w:val="29"/>
        </w:numPr>
        <w:tabs>
          <w:tab w:val="left" w:pos="0"/>
          <w:tab w:val="left" w:pos="709"/>
        </w:tabs>
        <w:snapToGrid w:val="0"/>
        <w:spacing w:after="0"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>
        <w:rPr>
          <w:rFonts w:eastAsiaTheme="minorHAnsi" w:cs="Arial"/>
          <w:spacing w:val="0"/>
          <w:sz w:val="20"/>
          <w:szCs w:val="20"/>
          <w:lang w:eastAsia="en-US"/>
        </w:rPr>
        <w:t>П</w:t>
      </w:r>
      <w:r w:rsidRPr="007A66A4">
        <w:rPr>
          <w:rFonts w:eastAsiaTheme="minorHAnsi" w:cs="Arial"/>
          <w:spacing w:val="0"/>
          <w:sz w:val="20"/>
          <w:szCs w:val="20"/>
          <w:lang w:eastAsia="en-US"/>
        </w:rPr>
        <w:t>рогноз KPI по охвату: по каждому каналу и кампании в целом</w:t>
      </w:r>
      <w:r>
        <w:rPr>
          <w:rFonts w:eastAsiaTheme="minorHAnsi" w:cs="Arial"/>
          <w:spacing w:val="0"/>
          <w:sz w:val="20"/>
          <w:szCs w:val="20"/>
          <w:lang w:eastAsia="en-US"/>
        </w:rPr>
        <w:t>;</w:t>
      </w:r>
    </w:p>
    <w:p w14:paraId="0DE1ABF5" w14:textId="77777777" w:rsidR="00515AC9" w:rsidRPr="00EC3E04" w:rsidRDefault="00515AC9" w:rsidP="00E526F2">
      <w:pPr>
        <w:pStyle w:val="a6"/>
        <w:numPr>
          <w:ilvl w:val="1"/>
          <w:numId w:val="30"/>
        </w:numPr>
        <w:tabs>
          <w:tab w:val="left" w:pos="0"/>
          <w:tab w:val="left" w:pos="709"/>
        </w:tabs>
        <w:snapToGrid w:val="0"/>
        <w:spacing w:after="0"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 w:rsidRPr="00EC3E04">
        <w:rPr>
          <w:rFonts w:eastAsiaTheme="minorHAnsi" w:cs="Arial"/>
          <w:spacing w:val="0"/>
          <w:sz w:val="20"/>
          <w:szCs w:val="20"/>
          <w:lang w:eastAsia="en-US"/>
        </w:rPr>
        <w:t>Закупка рекламы и интеграций, предусмотренных концепцией и медиапланом</w:t>
      </w:r>
      <w:r>
        <w:rPr>
          <w:rFonts w:eastAsiaTheme="minorHAnsi" w:cs="Arial"/>
          <w:spacing w:val="0"/>
          <w:sz w:val="20"/>
          <w:szCs w:val="20"/>
          <w:lang w:eastAsia="en-US"/>
        </w:rPr>
        <w:t>;</w:t>
      </w:r>
    </w:p>
    <w:p w14:paraId="258E8343" w14:textId="37A3AF34" w:rsidR="00515AC9" w:rsidRPr="007A66A4" w:rsidRDefault="00515AC9" w:rsidP="00E526F2">
      <w:pPr>
        <w:pStyle w:val="a6"/>
        <w:numPr>
          <w:ilvl w:val="1"/>
          <w:numId w:val="30"/>
        </w:numPr>
        <w:tabs>
          <w:tab w:val="left" w:pos="0"/>
          <w:tab w:val="left" w:pos="709"/>
        </w:tabs>
        <w:snapToGrid w:val="0"/>
        <w:spacing w:after="0" w:line="360" w:lineRule="auto"/>
        <w:ind w:left="993" w:hanging="295"/>
        <w:jc w:val="both"/>
        <w:rPr>
          <w:rFonts w:eastAsiaTheme="minorHAnsi" w:cs="Arial"/>
          <w:spacing w:val="0"/>
          <w:sz w:val="20"/>
          <w:szCs w:val="20"/>
          <w:lang w:eastAsia="en-US"/>
        </w:rPr>
      </w:pPr>
      <w:r w:rsidRPr="00EC3E04">
        <w:rPr>
          <w:rFonts w:eastAsiaTheme="minorHAnsi" w:cs="Arial"/>
          <w:spacing w:val="0"/>
          <w:sz w:val="20"/>
          <w:szCs w:val="20"/>
          <w:lang w:eastAsia="en-US"/>
        </w:rPr>
        <w:t>Взаимодействие с представителями площадок, KOL, подрядчиками и третьими лицами, задействованными в проекте.</w:t>
      </w:r>
    </w:p>
    <w:p w14:paraId="674E7016" w14:textId="4A7F528C" w:rsidR="00515AC9" w:rsidRDefault="00515AC9" w:rsidP="00E526F2">
      <w:pPr>
        <w:pStyle w:val="a6"/>
        <w:numPr>
          <w:ilvl w:val="0"/>
          <w:numId w:val="31"/>
        </w:numPr>
        <w:tabs>
          <w:tab w:val="left" w:pos="0"/>
          <w:tab w:val="left" w:pos="709"/>
          <w:tab w:val="left" w:pos="1314"/>
        </w:tabs>
        <w:snapToGrid w:val="0"/>
        <w:spacing w:line="360" w:lineRule="auto"/>
        <w:ind w:left="993" w:hanging="295"/>
        <w:jc w:val="both"/>
        <w:rPr>
          <w:rFonts w:eastAsiaTheme="minorHAnsi" w:cs="Arial"/>
          <w:sz w:val="20"/>
          <w:szCs w:val="20"/>
          <w:lang w:eastAsia="en-US"/>
        </w:rPr>
      </w:pPr>
      <w:r w:rsidRPr="007A66A4">
        <w:rPr>
          <w:rFonts w:eastAsiaTheme="minorHAnsi" w:cs="Arial"/>
          <w:sz w:val="20"/>
          <w:szCs w:val="20"/>
          <w:lang w:eastAsia="en-US"/>
        </w:rPr>
        <w:t xml:space="preserve">Оценка бюджета на проведение </w:t>
      </w:r>
      <w:r w:rsidR="00A2160A">
        <w:rPr>
          <w:rFonts w:eastAsiaTheme="minorHAnsi" w:cs="Arial"/>
          <w:sz w:val="20"/>
          <w:szCs w:val="20"/>
          <w:lang w:eastAsia="en-US"/>
        </w:rPr>
        <w:t>спец проекта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14:paraId="046BB5AC" w14:textId="0A768D26" w:rsidR="002C127B" w:rsidRPr="00A2160A" w:rsidRDefault="00515AC9" w:rsidP="00E526F2">
      <w:pPr>
        <w:pStyle w:val="a6"/>
        <w:numPr>
          <w:ilvl w:val="0"/>
          <w:numId w:val="31"/>
        </w:numPr>
        <w:tabs>
          <w:tab w:val="left" w:pos="0"/>
          <w:tab w:val="left" w:pos="709"/>
          <w:tab w:val="left" w:pos="1314"/>
        </w:tabs>
        <w:snapToGrid w:val="0"/>
        <w:spacing w:line="360" w:lineRule="auto"/>
        <w:ind w:left="993" w:hanging="295"/>
        <w:jc w:val="both"/>
        <w:rPr>
          <w:rFonts w:eastAsiaTheme="minorHAnsi" w:cs="Arial"/>
          <w:sz w:val="20"/>
          <w:szCs w:val="20"/>
          <w:lang w:eastAsia="en-US"/>
        </w:rPr>
      </w:pPr>
      <w:r w:rsidRPr="007A66A4">
        <w:rPr>
          <w:rFonts w:eastAsiaTheme="minorHAnsi" w:cs="Arial"/>
          <w:sz w:val="20"/>
          <w:szCs w:val="20"/>
          <w:lang w:eastAsia="en-US"/>
        </w:rPr>
        <w:lastRenderedPageBreak/>
        <w:t xml:space="preserve">Оценка эффективности и подготовка отчетности реализации </w:t>
      </w:r>
      <w:r w:rsidR="00A2160A">
        <w:rPr>
          <w:rFonts w:eastAsiaTheme="minorHAnsi" w:cs="Arial"/>
          <w:sz w:val="20"/>
          <w:szCs w:val="20"/>
          <w:lang w:eastAsia="en-US"/>
        </w:rPr>
        <w:t>спец проекта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14:paraId="045BA222" w14:textId="77777777" w:rsidR="004C6A73" w:rsidRDefault="004C6A73" w:rsidP="00584343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jc w:val="both"/>
        <w:rPr>
          <w:b/>
          <w:bCs/>
          <w:color w:val="auto"/>
        </w:rPr>
      </w:pPr>
      <w:r w:rsidRPr="00D95B5F">
        <w:rPr>
          <w:b/>
          <w:bCs/>
          <w:color w:val="auto"/>
        </w:rPr>
        <w:t>Сроки</w:t>
      </w:r>
    </w:p>
    <w:p w14:paraId="660822FB" w14:textId="601F147A" w:rsidR="00034B5B" w:rsidRDefault="00D04064" w:rsidP="004F156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color w:val="auto"/>
        </w:rPr>
      </w:pPr>
      <w:r>
        <w:rPr>
          <w:color w:val="auto"/>
        </w:rPr>
        <w:t>Запуск специальных проектов</w:t>
      </w:r>
      <w:r w:rsidR="00630F46">
        <w:rPr>
          <w:color w:val="auto"/>
        </w:rPr>
        <w:t xml:space="preserve"> запланирован на период с </w:t>
      </w:r>
      <w:r w:rsidR="0069674C">
        <w:rPr>
          <w:color w:val="auto"/>
        </w:rPr>
        <w:t>февраля</w:t>
      </w:r>
      <w:r w:rsidR="00630F46">
        <w:rPr>
          <w:color w:val="auto"/>
        </w:rPr>
        <w:t xml:space="preserve"> 2024 года. </w:t>
      </w:r>
    </w:p>
    <w:p w14:paraId="2F9130D7" w14:textId="7792B6D3" w:rsidR="003631E2" w:rsidRPr="004C6A73" w:rsidRDefault="00630F46" w:rsidP="004F1563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426"/>
        <w:jc w:val="both"/>
        <w:rPr>
          <w:color w:val="auto"/>
        </w:rPr>
      </w:pPr>
      <w:r>
        <w:rPr>
          <w:color w:val="auto"/>
        </w:rPr>
        <w:t xml:space="preserve">Точные периоды </w:t>
      </w:r>
      <w:r w:rsidR="00D04064">
        <w:rPr>
          <w:color w:val="auto"/>
        </w:rPr>
        <w:t>специальных проектов</w:t>
      </w:r>
      <w:r>
        <w:rPr>
          <w:color w:val="auto"/>
        </w:rPr>
        <w:t xml:space="preserve"> будут уточнены дополнительно.</w:t>
      </w:r>
    </w:p>
    <w:p w14:paraId="41E463F7" w14:textId="71DBC19C" w:rsidR="00AE340B" w:rsidRDefault="00AE340B" w:rsidP="00055904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397"/>
        <w:rPr>
          <w:rFonts w:cstheme="minorHAnsi"/>
          <w:color w:val="auto"/>
        </w:rPr>
      </w:pPr>
    </w:p>
    <w:p w14:paraId="61A4E16E" w14:textId="16DF6955" w:rsidR="00630F46" w:rsidRPr="00630F46" w:rsidRDefault="00AE340B" w:rsidP="00630F46">
      <w:pPr>
        <w:pStyle w:val="Inn1"/>
        <w:numPr>
          <w:ilvl w:val="0"/>
          <w:numId w:val="24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b/>
          <w:bCs/>
          <w:color w:val="auto"/>
        </w:rPr>
      </w:pPr>
      <w:r w:rsidRPr="00AE340B">
        <w:rPr>
          <w:b/>
          <w:bCs/>
          <w:color w:val="auto"/>
        </w:rPr>
        <w:t xml:space="preserve">Тестовое задание </w:t>
      </w:r>
    </w:p>
    <w:p w14:paraId="5E2336C1" w14:textId="6DA121A5" w:rsidR="004C6A73" w:rsidRDefault="00793B13" w:rsidP="00480E2B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ind w:left="397"/>
        <w:jc w:val="both"/>
        <w:rPr>
          <w:rFonts w:cstheme="minorHAnsi"/>
        </w:rPr>
      </w:pPr>
      <w:r w:rsidRPr="0070559A">
        <w:rPr>
          <w:rFonts w:cstheme="minorHAnsi"/>
        </w:rPr>
        <w:t xml:space="preserve">Рассчитать стоимость </w:t>
      </w:r>
      <w:r w:rsidR="0070559A" w:rsidRPr="0070559A">
        <w:rPr>
          <w:rFonts w:cstheme="minorHAnsi"/>
          <w:bCs/>
        </w:rPr>
        <w:t xml:space="preserve">специальных проектов </w:t>
      </w:r>
      <w:r w:rsidRPr="0070559A">
        <w:rPr>
          <w:rFonts w:cstheme="minorHAnsi"/>
        </w:rPr>
        <w:t xml:space="preserve">в соответствии с объемом работ, указанном в Приложении 1 к настоящему </w:t>
      </w:r>
      <w:r w:rsidRPr="0070559A">
        <w:rPr>
          <w:rFonts w:cstheme="minorHAnsi"/>
          <w:lang w:val="en-US"/>
        </w:rPr>
        <w:t>RFP</w:t>
      </w:r>
      <w:r w:rsidRPr="0070559A">
        <w:rPr>
          <w:rFonts w:cstheme="minorHAnsi"/>
        </w:rPr>
        <w:t>.</w:t>
      </w:r>
    </w:p>
    <w:p w14:paraId="40DE27BE" w14:textId="77777777" w:rsidR="00630F46" w:rsidRPr="00630F46" w:rsidRDefault="00630F46" w:rsidP="00630F46">
      <w:pPr>
        <w:spacing w:before="240" w:after="280"/>
        <w:ind w:left="360"/>
        <w:contextualSpacing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</w:pPr>
      <w:r w:rsidRPr="00630F46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Файл должен быть выполнен в формате excel (Приложение №1 к настоящему RFP).</w:t>
      </w:r>
    </w:p>
    <w:p w14:paraId="25A78163" w14:textId="77777777" w:rsidR="00630F46" w:rsidRPr="00630F46" w:rsidRDefault="00630F46" w:rsidP="00630F46">
      <w:pPr>
        <w:spacing w:before="240" w:after="280"/>
        <w:contextualSpacing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</w:pPr>
    </w:p>
    <w:p w14:paraId="2C25CAB4" w14:textId="147E3A81" w:rsidR="00630F46" w:rsidRPr="00630F46" w:rsidRDefault="00630F46" w:rsidP="00630F46">
      <w:pPr>
        <w:spacing w:before="240" w:after="280"/>
        <w:ind w:left="360"/>
        <w:contextualSpacing/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</w:pPr>
      <w:r w:rsidRPr="00630F46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Все права агентства защищены. Ни один результат тестового задания не может быть использован без выкупа Заказчиком предложения, согласно прайсу.</w:t>
      </w:r>
    </w:p>
    <w:p w14:paraId="4638BFA0" w14:textId="6DF856C5" w:rsidR="001C4411" w:rsidRPr="001C4411" w:rsidRDefault="001C4411" w:rsidP="00584343">
      <w:pPr>
        <w:pStyle w:val="ad"/>
        <w:numPr>
          <w:ilvl w:val="0"/>
          <w:numId w:val="24"/>
        </w:numPr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  <w:t>Ожидаемый ответ на RFP</w:t>
      </w:r>
    </w:p>
    <w:p w14:paraId="0A1C407C" w14:textId="1019286B" w:rsidR="001C4411" w:rsidRPr="00E526F2" w:rsidRDefault="001C4411" w:rsidP="001C4411">
      <w:pPr>
        <w:pStyle w:val="ad"/>
        <w:ind w:left="426"/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Ожидаемая дата получения предложения – д</w:t>
      </w:r>
      <w:r w:rsidRPr="00E526F2"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  <w:t xml:space="preserve">о </w:t>
      </w:r>
      <w:r w:rsidR="00E526F2" w:rsidRPr="00E526F2"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  <w:t xml:space="preserve">01.02.2024 </w:t>
      </w:r>
      <w:proofErr w:type="gramStart"/>
      <w:r w:rsidR="00E526F2" w:rsidRPr="00E526F2"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  <w:t>г.</w:t>
      </w:r>
      <w:r w:rsidR="007C77B1" w:rsidRPr="00E526F2">
        <w:rPr>
          <w:rFonts w:asciiTheme="minorHAnsi" w:eastAsiaTheme="minorHAnsi" w:hAnsiTheme="minorHAnsi" w:cs="Arial"/>
          <w:color w:val="030125" w:themeColor="text1"/>
          <w:sz w:val="20"/>
          <w:szCs w:val="20"/>
          <w:lang w:eastAsia="en-US"/>
        </w:rPr>
        <w:t>.</w:t>
      </w:r>
      <w:proofErr w:type="gramEnd"/>
    </w:p>
    <w:p w14:paraId="24C797EC" w14:textId="7881BB74" w:rsidR="001C4411" w:rsidRPr="001C4411" w:rsidRDefault="001C4411" w:rsidP="001C4411">
      <w:pPr>
        <w:pStyle w:val="ad"/>
        <w:ind w:left="426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Предложение должно включать:</w:t>
      </w:r>
    </w:p>
    <w:p w14:paraId="181C102E" w14:textId="38E04EF6" w:rsidR="001C4411" w:rsidRDefault="001C4411" w:rsidP="00E526F2">
      <w:pPr>
        <w:pStyle w:val="ad"/>
        <w:numPr>
          <w:ilvl w:val="0"/>
          <w:numId w:val="26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>Подтверждение положений и условий RFP</w:t>
      </w:r>
      <w:r w:rsidR="00FC446F" w:rsidRPr="00FC446F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2DF883C9" w14:textId="77777777" w:rsidR="00832EA7" w:rsidRDefault="00822F9C" w:rsidP="00E526F2">
      <w:pPr>
        <w:pStyle w:val="ad"/>
        <w:numPr>
          <w:ilvl w:val="0"/>
          <w:numId w:val="26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C441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Указание возможности агентства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выполнять весь потенциальный объем работ</w:t>
      </w:r>
      <w:r w:rsidR="00DC1BF4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6A9ED800" w14:textId="77777777" w:rsidR="00832EA7" w:rsidRDefault="004C6A73" w:rsidP="00E526F2">
      <w:pPr>
        <w:pStyle w:val="ad"/>
        <w:numPr>
          <w:ilvl w:val="0"/>
          <w:numId w:val="26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>Портфолио агентства: информация о компании с примерами работ по аналогичным задачам</w:t>
      </w:r>
      <w:r w:rsidR="006D0FCD"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с указанием количества</w:t>
      </w:r>
      <w:r w:rsidR="00911D68"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: </w:t>
      </w:r>
      <w:r w:rsidR="00911D68" w:rsidRPr="00832EA7">
        <w:rPr>
          <w:rFonts w:asciiTheme="minorHAnsi" w:hAnsiTheme="minorHAnsi" w:cstheme="minorHAnsi"/>
          <w:b/>
          <w:bCs/>
          <w:sz w:val="20"/>
          <w:szCs w:val="20"/>
        </w:rPr>
        <w:t xml:space="preserve">по реализации спец проектов в </w:t>
      </w:r>
      <w:r w:rsidR="00911D68" w:rsidRPr="00832EA7">
        <w:rPr>
          <w:rFonts w:asciiTheme="minorHAnsi" w:hAnsiTheme="minorHAnsi" w:cstheme="minorHAnsi"/>
          <w:b/>
          <w:bCs/>
          <w:sz w:val="20"/>
          <w:szCs w:val="20"/>
          <w:lang w:val="en-US"/>
        </w:rPr>
        <w:t>digital</w:t>
      </w:r>
      <w:r w:rsidR="00911D68" w:rsidRPr="00832EA7">
        <w:rPr>
          <w:rFonts w:asciiTheme="minorHAnsi" w:hAnsiTheme="minorHAnsi" w:cstheme="minorHAnsi"/>
          <w:b/>
          <w:bCs/>
          <w:sz w:val="20"/>
          <w:szCs w:val="20"/>
        </w:rPr>
        <w:t xml:space="preserve"> и офф-лайне для ИТ-компаний.</w:t>
      </w:r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Предоставляется в виде портфолио в формате </w:t>
      </w:r>
      <w:proofErr w:type="spellStart"/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>ppt</w:t>
      </w:r>
      <w:proofErr w:type="spellEnd"/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>/</w:t>
      </w:r>
      <w:proofErr w:type="spellStart"/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>pdf</w:t>
      </w:r>
      <w:proofErr w:type="spellEnd"/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c обязательным указанием года реализации проекта, наименования компании-заказчика, краткого описания задачи и финального результата с приложением ссылок, иллюстраций и др. материалов, визуализирующих результаты работ.</w:t>
      </w:r>
      <w:r w:rsidR="00832EA7"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</w:p>
    <w:p w14:paraId="756B10B7" w14:textId="46E708DB" w:rsidR="00832EA7" w:rsidRPr="00832EA7" w:rsidRDefault="00832EA7" w:rsidP="00832EA7">
      <w:pPr>
        <w:pStyle w:val="ad"/>
        <w:ind w:left="720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>В качестве дополнения к Портфолио агентства необходимо предоставить п</w:t>
      </w:r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еречень </w:t>
      </w:r>
      <w:r w:rsidRPr="00832EA7">
        <w:rPr>
          <w:rFonts w:asciiTheme="minorHAnsi" w:hAnsiTheme="minorHAnsi" w:cstheme="minorHAnsi"/>
          <w:bCs/>
          <w:sz w:val="20"/>
          <w:szCs w:val="20"/>
        </w:rPr>
        <w:t xml:space="preserve">реализованных спец проектов в </w:t>
      </w:r>
      <w:r w:rsidRPr="00832EA7">
        <w:rPr>
          <w:rFonts w:asciiTheme="minorHAnsi" w:hAnsiTheme="minorHAnsi" w:cstheme="minorHAnsi"/>
          <w:bCs/>
          <w:sz w:val="20"/>
          <w:szCs w:val="20"/>
          <w:lang w:val="en-US"/>
        </w:rPr>
        <w:t>digital</w:t>
      </w:r>
      <w:r w:rsidRPr="00832EA7">
        <w:rPr>
          <w:rFonts w:asciiTheme="minorHAnsi" w:hAnsiTheme="minorHAnsi" w:cstheme="minorHAnsi"/>
          <w:bCs/>
          <w:sz w:val="20"/>
          <w:szCs w:val="20"/>
        </w:rPr>
        <w:t xml:space="preserve"> и офф-лайне для ИТ-компаний</w:t>
      </w:r>
      <w:r w:rsidRPr="00832EA7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(</w:t>
      </w:r>
      <w:r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Файл должен быть выполнен в формате </w:t>
      </w:r>
      <w:proofErr w:type="spellStart"/>
      <w:r w:rsidRPr="00832EA7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excel</w:t>
      </w:r>
      <w:proofErr w:type="spellEnd"/>
      <w:r w:rsidRPr="00832EA7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 – Приложение</w:t>
      </w:r>
      <w:r w:rsidRPr="00832EA7">
        <w:rPr>
          <w:rFonts w:asciiTheme="minorHAnsi" w:eastAsiaTheme="minorHAnsi" w:hAnsiTheme="minorHAnsi" w:cs="Arial"/>
          <w:i/>
          <w:iCs/>
          <w:sz w:val="20"/>
          <w:szCs w:val="20"/>
          <w:lang w:eastAsia="en-US"/>
        </w:rPr>
        <w:t xml:space="preserve"> №3).</w:t>
      </w:r>
    </w:p>
    <w:p w14:paraId="78337F50" w14:textId="2AAB1AAC" w:rsidR="00D04064" w:rsidRPr="004C6A73" w:rsidRDefault="00D04064" w:rsidP="00E526F2">
      <w:pPr>
        <w:pStyle w:val="ad"/>
        <w:numPr>
          <w:ilvl w:val="0"/>
          <w:numId w:val="26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Ценовое предложение на </w:t>
      </w:r>
      <w:r w:rsidR="0003491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услуги агентства при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разработк</w:t>
      </w:r>
      <w:r w:rsidR="0003491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е и реализации спец проекта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– всего комплекса работ, указанного в п. 6 настоящего </w:t>
      </w:r>
      <w:r>
        <w:rPr>
          <w:rFonts w:asciiTheme="minorHAnsi" w:eastAsiaTheme="minorHAnsi" w:hAnsiTheme="minorHAnsi" w:cs="Arial"/>
          <w:sz w:val="20"/>
          <w:szCs w:val="20"/>
          <w:lang w:val="en-US" w:eastAsia="en-US"/>
        </w:rPr>
        <w:t>RFP</w:t>
      </w:r>
      <w:r w:rsidR="0003491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(</w:t>
      </w:r>
      <w:r w:rsidR="00812ECF"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Файл должен быть выполнен в формате </w:t>
      </w:r>
      <w:proofErr w:type="spellStart"/>
      <w:r w:rsidR="00812ECF"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excel</w:t>
      </w:r>
      <w:proofErr w:type="spellEnd"/>
      <w:r w:rsidR="00812ECF"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="00812ECF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- </w:t>
      </w:r>
      <w:r w:rsidR="00812ECF"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Приложение №</w:t>
      </w:r>
      <w:r w:rsidR="00812ECF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2</w:t>
      </w:r>
      <w:r w:rsidR="00812ECF" w:rsidRPr="00A3254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>).</w:t>
      </w:r>
    </w:p>
    <w:p w14:paraId="2895B4B4" w14:textId="26555B26" w:rsidR="00DC1BF4" w:rsidRPr="004C6A73" w:rsidRDefault="00DC1BF4" w:rsidP="00E526F2">
      <w:pPr>
        <w:pStyle w:val="ad"/>
        <w:numPr>
          <w:ilvl w:val="0"/>
          <w:numId w:val="26"/>
        </w:numPr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Выполненное тестовое задание</w:t>
      </w:r>
      <w:r w:rsidR="001E7205">
        <w:rPr>
          <w:rFonts w:asciiTheme="minorHAnsi" w:eastAsiaTheme="minorHAnsi" w:hAnsiTheme="minorHAnsi" w:cs="Arial"/>
          <w:sz w:val="20"/>
          <w:szCs w:val="20"/>
          <w:lang w:val="en-US" w:eastAsia="en-US"/>
        </w:rPr>
        <w:t xml:space="preserve"> (</w:t>
      </w:r>
      <w:r w:rsidR="001E7205">
        <w:rPr>
          <w:rFonts w:asciiTheme="minorHAnsi" w:eastAsiaTheme="minorHAnsi" w:hAnsiTheme="minorHAnsi" w:cs="Arial"/>
          <w:sz w:val="20"/>
          <w:szCs w:val="20"/>
          <w:lang w:eastAsia="en-US"/>
        </w:rPr>
        <w:t>п.</w:t>
      </w:r>
      <w:r w:rsidR="00D03242">
        <w:rPr>
          <w:rFonts w:asciiTheme="minorHAnsi" w:eastAsiaTheme="minorHAnsi" w:hAnsiTheme="minorHAnsi" w:cs="Arial"/>
          <w:sz w:val="20"/>
          <w:szCs w:val="20"/>
          <w:lang w:eastAsia="en-US"/>
        </w:rPr>
        <w:t>8</w:t>
      </w:r>
      <w:r w:rsidR="001E7205">
        <w:rPr>
          <w:rFonts w:asciiTheme="minorHAnsi" w:eastAsiaTheme="minorHAnsi" w:hAnsiTheme="minorHAnsi" w:cs="Arial"/>
          <w:sz w:val="20"/>
          <w:szCs w:val="20"/>
          <w:lang w:val="en-US" w:eastAsia="en-US"/>
        </w:rPr>
        <w:t>)</w:t>
      </w:r>
      <w:r w:rsidRPr="004C6A73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14:paraId="23A82076" w14:textId="06919466" w:rsidR="0070559A" w:rsidRPr="00E526F2" w:rsidRDefault="00FB7C21" w:rsidP="00D04064">
      <w:pPr>
        <w:pStyle w:val="a6"/>
        <w:numPr>
          <w:ilvl w:val="0"/>
          <w:numId w:val="24"/>
        </w:numPr>
        <w:spacing w:after="28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526F2">
        <w:rPr>
          <w:rFonts w:asciiTheme="minorHAnsi" w:hAnsiTheme="minorHAnsi" w:cstheme="minorHAnsi"/>
          <w:b/>
          <w:sz w:val="20"/>
          <w:szCs w:val="20"/>
        </w:rPr>
        <w:t>Т</w:t>
      </w:r>
      <w:r w:rsidR="00DC1BF4" w:rsidRPr="00E526F2">
        <w:rPr>
          <w:rFonts w:asciiTheme="minorHAnsi" w:hAnsiTheme="minorHAnsi" w:cstheme="minorHAnsi"/>
          <w:b/>
          <w:sz w:val="20"/>
          <w:szCs w:val="20"/>
        </w:rPr>
        <w:t>ребования к участнику</w:t>
      </w:r>
    </w:p>
    <w:p w14:paraId="0F02053D" w14:textId="7B9B4463" w:rsidR="00825F24" w:rsidRPr="00E526F2" w:rsidRDefault="0003491C" w:rsidP="00E526F2">
      <w:pPr>
        <w:pStyle w:val="TableContents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hAnsiTheme="minorHAnsi" w:cstheme="minorHAnsi"/>
          <w:sz w:val="20"/>
          <w:szCs w:val="20"/>
        </w:rPr>
        <w:t xml:space="preserve">Агентство-Участник входит в рейтинг креативности 2022 по версии АКАР в сегментах </w:t>
      </w:r>
    </w:p>
    <w:p w14:paraId="3372EDCC" w14:textId="77777777" w:rsidR="00825F24" w:rsidRPr="00E526F2" w:rsidRDefault="0003491C" w:rsidP="00825F24">
      <w:pPr>
        <w:pStyle w:val="TableContents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hAnsiTheme="minorHAnsi" w:cstheme="minorHAnsi"/>
          <w:sz w:val="20"/>
          <w:szCs w:val="20"/>
        </w:rPr>
        <w:t>«Национальный рейтинг креативности»</w:t>
      </w:r>
      <w:r w:rsidR="00825F24" w:rsidRPr="00E526F2">
        <w:t xml:space="preserve"> </w:t>
      </w:r>
      <w:hyperlink r:id="rId25" w:history="1">
        <w:r w:rsidR="00825F24" w:rsidRPr="00E526F2">
          <w:rPr>
            <w:rStyle w:val="ab"/>
            <w:rFonts w:asciiTheme="minorHAnsi" w:hAnsiTheme="minorHAnsi" w:cstheme="minorHAnsi"/>
            <w:sz w:val="20"/>
            <w:szCs w:val="20"/>
          </w:rPr>
          <w:t>https://www.akarussia.ru/press_centre/news/id10376</w:t>
        </w:r>
      </w:hyperlink>
      <w:r w:rsidRPr="00E526F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AD311A0" w14:textId="5B8FB72C" w:rsidR="00825F24" w:rsidRPr="00E526F2" w:rsidRDefault="0003491C" w:rsidP="00825F24">
      <w:pPr>
        <w:pStyle w:val="TableContents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hAnsiTheme="minorHAnsi" w:cstheme="minorHAnsi"/>
          <w:sz w:val="20"/>
          <w:szCs w:val="20"/>
        </w:rPr>
        <w:t>«Маркетинговые услуги»</w:t>
      </w:r>
      <w:r w:rsidR="00825F24" w:rsidRPr="00E526F2">
        <w:rPr>
          <w:rStyle w:val="ab"/>
          <w:rFonts w:asciiTheme="minorHAnsi" w:hAnsiTheme="minorHAnsi" w:cstheme="minorHAnsi"/>
          <w:sz w:val="20"/>
          <w:szCs w:val="20"/>
        </w:rPr>
        <w:t xml:space="preserve"> </w:t>
      </w:r>
      <w:hyperlink r:id="rId26" w:history="1">
        <w:r w:rsidR="00825F24" w:rsidRPr="00E526F2">
          <w:rPr>
            <w:rStyle w:val="ab"/>
            <w:rFonts w:asciiTheme="minorHAnsi" w:hAnsiTheme="minorHAnsi" w:cstheme="minorHAnsi"/>
            <w:sz w:val="20"/>
            <w:szCs w:val="20"/>
          </w:rPr>
          <w:t>https://www.akarussia.ru/press_centre/news/id10376</w:t>
        </w:r>
      </w:hyperlink>
      <w:r w:rsidR="00825F24" w:rsidRPr="00E526F2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BFFE506" w14:textId="02EBCAE3" w:rsidR="0003491C" w:rsidRPr="00E526F2" w:rsidRDefault="00825F24" w:rsidP="00825F24">
      <w:pPr>
        <w:pStyle w:val="TableContents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hAnsiTheme="minorHAnsi" w:cstheme="minorHAnsi"/>
          <w:sz w:val="20"/>
          <w:szCs w:val="20"/>
        </w:rPr>
        <w:t xml:space="preserve">«Эффективности коммуникационных </w:t>
      </w:r>
      <w:proofErr w:type="gramStart"/>
      <w:r w:rsidRPr="00E526F2">
        <w:rPr>
          <w:rFonts w:asciiTheme="minorHAnsi" w:hAnsiTheme="minorHAnsi" w:cstheme="minorHAnsi"/>
          <w:sz w:val="20"/>
          <w:szCs w:val="20"/>
        </w:rPr>
        <w:t>агентств»</w:t>
      </w:r>
      <w:r w:rsidR="0003491C" w:rsidRPr="00E526F2">
        <w:rPr>
          <w:rFonts w:asciiTheme="minorHAnsi" w:hAnsiTheme="minorHAnsi" w:cstheme="minorHAnsi"/>
          <w:sz w:val="20"/>
          <w:szCs w:val="20"/>
        </w:rPr>
        <w:t xml:space="preserve"> </w:t>
      </w:r>
      <w:r w:rsidR="0003491C" w:rsidRPr="00E526F2">
        <w:t xml:space="preserve"> </w:t>
      </w:r>
      <w:r w:rsidRPr="00E526F2">
        <w:rPr>
          <w:rStyle w:val="ab"/>
          <w:rFonts w:asciiTheme="minorHAnsi" w:hAnsiTheme="minorHAnsi" w:cstheme="minorHAnsi"/>
          <w:sz w:val="20"/>
          <w:szCs w:val="20"/>
        </w:rPr>
        <w:t>https://www.akarussia.ru/node/10386</w:t>
      </w:r>
      <w:proofErr w:type="gramEnd"/>
    </w:p>
    <w:p w14:paraId="6301F955" w14:textId="77777777" w:rsidR="0003491C" w:rsidRPr="00E526F2" w:rsidRDefault="0003491C" w:rsidP="0003491C">
      <w:pPr>
        <w:pStyle w:val="TableContents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eastAsia="Calibri" w:hAnsiTheme="minorHAnsi" w:cstheme="minorHAnsi"/>
          <w:b/>
          <w:sz w:val="20"/>
          <w:szCs w:val="20"/>
        </w:rPr>
        <w:t>Подтверждается</w:t>
      </w:r>
      <w:r w:rsidRPr="00E526F2">
        <w:rPr>
          <w:rFonts w:asciiTheme="minorHAnsi" w:eastAsia="Calibri" w:hAnsiTheme="minorHAnsi" w:cstheme="minorHAnsi"/>
          <w:sz w:val="20"/>
          <w:szCs w:val="20"/>
        </w:rPr>
        <w:t>: ссылкой на информацию и скриншотом со страницы размещения рейтинга, подтверждающего рейтинг участника на бланке организации с подписью и печатью.</w:t>
      </w:r>
    </w:p>
    <w:p w14:paraId="131AD397" w14:textId="77777777" w:rsidR="00D04064" w:rsidRPr="00E526F2" w:rsidRDefault="00D04064" w:rsidP="00D04064">
      <w:pPr>
        <w:pStyle w:val="TableContents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3289EFA" w14:textId="77777777" w:rsidR="0003491C" w:rsidRPr="00E526F2" w:rsidRDefault="00DC1BF4" w:rsidP="00E526F2">
      <w:pPr>
        <w:pStyle w:val="TableContents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Theme="minorHAnsi" w:hAnsiTheme="minorHAnsi" w:cstheme="minorHAnsi"/>
          <w:sz w:val="20"/>
          <w:szCs w:val="20"/>
        </w:rPr>
        <w:t xml:space="preserve">Опыт оказания </w:t>
      </w:r>
      <w:r w:rsidRPr="00E526F2">
        <w:rPr>
          <w:rFonts w:asciiTheme="minorHAnsi" w:hAnsiTheme="minorHAnsi" w:cstheme="minorHAnsi"/>
          <w:b/>
          <w:bCs/>
          <w:sz w:val="20"/>
          <w:szCs w:val="20"/>
        </w:rPr>
        <w:t>аналогичных услуг, связанны</w:t>
      </w:r>
      <w:r w:rsidR="00DA5A05" w:rsidRPr="00E526F2">
        <w:rPr>
          <w:rFonts w:asciiTheme="minorHAnsi" w:hAnsiTheme="minorHAnsi" w:cstheme="minorHAnsi"/>
          <w:b/>
          <w:bCs/>
          <w:sz w:val="20"/>
          <w:szCs w:val="20"/>
        </w:rPr>
        <w:t>х</w:t>
      </w:r>
      <w:r w:rsidRPr="00E526F2">
        <w:rPr>
          <w:rFonts w:asciiTheme="minorHAnsi" w:hAnsiTheme="minorHAnsi" w:cstheme="minorHAnsi"/>
          <w:b/>
          <w:bCs/>
          <w:sz w:val="20"/>
          <w:szCs w:val="20"/>
        </w:rPr>
        <w:t xml:space="preserve"> с объектом закупки</w:t>
      </w:r>
      <w:r w:rsidR="001E7205" w:rsidRPr="00E526F2">
        <w:rPr>
          <w:rFonts w:asciiTheme="minorHAnsi" w:hAnsiTheme="minorHAnsi" w:cstheme="minorHAnsi"/>
          <w:b/>
          <w:bCs/>
          <w:sz w:val="20"/>
          <w:szCs w:val="20"/>
        </w:rPr>
        <w:t xml:space="preserve"> по</w:t>
      </w:r>
      <w:r w:rsidR="00FA6FAC" w:rsidRPr="00E526F2">
        <w:rPr>
          <w:rFonts w:asciiTheme="minorHAnsi" w:hAnsiTheme="minorHAnsi" w:cstheme="minorHAnsi"/>
          <w:b/>
          <w:bCs/>
          <w:sz w:val="20"/>
          <w:szCs w:val="20"/>
        </w:rPr>
        <w:t xml:space="preserve"> разработке </w:t>
      </w:r>
      <w:r w:rsidR="00DA5A05" w:rsidRPr="00E526F2">
        <w:rPr>
          <w:rFonts w:asciiTheme="minorHAnsi" w:hAnsiTheme="minorHAnsi" w:cs="Arial"/>
          <w:b/>
          <w:bCs/>
          <w:sz w:val="20"/>
          <w:szCs w:val="20"/>
        </w:rPr>
        <w:t>и реализаци</w:t>
      </w:r>
      <w:r w:rsidR="00DA5A05" w:rsidRPr="00E526F2">
        <w:rPr>
          <w:rFonts w:cs="Arial"/>
          <w:b/>
          <w:bCs/>
          <w:sz w:val="20"/>
          <w:szCs w:val="20"/>
        </w:rPr>
        <w:t>и</w:t>
      </w:r>
      <w:r w:rsidR="00DA5A05" w:rsidRPr="00E526F2">
        <w:rPr>
          <w:rFonts w:asciiTheme="minorHAnsi" w:hAnsiTheme="minorHAnsi" w:cs="Arial"/>
          <w:sz w:val="20"/>
          <w:szCs w:val="20"/>
        </w:rPr>
        <w:t xml:space="preserve"> </w:t>
      </w:r>
      <w:r w:rsidR="00DA5A05" w:rsidRPr="00E526F2">
        <w:rPr>
          <w:rFonts w:asciiTheme="minorHAnsi" w:hAnsiTheme="minorHAnsi" w:cs="Arial"/>
          <w:b/>
          <w:bCs/>
          <w:sz w:val="20"/>
          <w:szCs w:val="20"/>
        </w:rPr>
        <w:t>специальных проектов</w:t>
      </w:r>
      <w:r w:rsidR="00911D68" w:rsidRPr="00E526F2">
        <w:rPr>
          <w:rFonts w:asciiTheme="minorHAnsi" w:hAnsiTheme="minorHAnsi" w:cs="Arial"/>
          <w:b/>
          <w:bCs/>
          <w:sz w:val="20"/>
          <w:szCs w:val="20"/>
        </w:rPr>
        <w:t xml:space="preserve"> в ИТ-категории</w:t>
      </w:r>
      <w:r w:rsidR="00DA5A05" w:rsidRPr="00E526F2">
        <w:rPr>
          <w:rFonts w:asciiTheme="minorHAnsi" w:hAnsiTheme="minorHAnsi" w:cs="Arial"/>
          <w:b/>
          <w:bCs/>
          <w:sz w:val="20"/>
          <w:szCs w:val="20"/>
        </w:rPr>
        <w:t>.</w:t>
      </w:r>
      <w:r w:rsidR="001E7205" w:rsidRPr="00E526F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8F18393" w14:textId="5B6E118D" w:rsidR="0070559A" w:rsidRPr="0003491C" w:rsidRDefault="0070559A" w:rsidP="0003491C">
      <w:pPr>
        <w:pStyle w:val="TableContents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E526F2">
        <w:rPr>
          <w:rFonts w:ascii="Arial" w:hAnsi="Arial" w:cs="Arial"/>
          <w:sz w:val="20"/>
          <w:szCs w:val="20"/>
        </w:rPr>
        <w:t>Под опытом оказания услуг</w:t>
      </w:r>
      <w:r w:rsidR="0003491C" w:rsidRPr="00E526F2">
        <w:rPr>
          <w:rFonts w:ascii="Arial" w:hAnsi="Arial" w:cs="Arial"/>
          <w:sz w:val="20"/>
          <w:szCs w:val="20"/>
        </w:rPr>
        <w:t xml:space="preserve"> </w:t>
      </w:r>
      <w:r w:rsidRPr="00E526F2">
        <w:rPr>
          <w:rFonts w:ascii="Arial" w:hAnsi="Arial" w:cs="Arial"/>
          <w:sz w:val="20"/>
          <w:szCs w:val="20"/>
        </w:rPr>
        <w:t xml:space="preserve">понимаются успешно исполненные (без применения штрафных санкций, неустоек, пений и т.д.) договоры по </w:t>
      </w:r>
      <w:r w:rsidR="0003491C" w:rsidRPr="00E526F2">
        <w:rPr>
          <w:rFonts w:ascii="Arial" w:hAnsi="Arial" w:cs="Arial"/>
          <w:sz w:val="20"/>
          <w:szCs w:val="20"/>
        </w:rPr>
        <w:t>организации</w:t>
      </w:r>
      <w:r w:rsidR="0003491C">
        <w:rPr>
          <w:rFonts w:ascii="Arial" w:hAnsi="Arial" w:cs="Arial"/>
          <w:sz w:val="20"/>
          <w:szCs w:val="20"/>
        </w:rPr>
        <w:t xml:space="preserve"> спец проектов в </w:t>
      </w:r>
      <w:r w:rsidR="0003491C">
        <w:rPr>
          <w:rFonts w:ascii="Arial" w:hAnsi="Arial" w:cs="Arial"/>
          <w:sz w:val="20"/>
          <w:szCs w:val="20"/>
          <w:lang w:val="en-US"/>
        </w:rPr>
        <w:t>digital</w:t>
      </w:r>
      <w:r w:rsidR="0003491C">
        <w:rPr>
          <w:rFonts w:ascii="Arial" w:hAnsi="Arial" w:cs="Arial"/>
          <w:sz w:val="20"/>
          <w:szCs w:val="20"/>
        </w:rPr>
        <w:t xml:space="preserve"> и офф-лайне.</w:t>
      </w:r>
    </w:p>
    <w:p w14:paraId="27C98A49" w14:textId="77777777" w:rsidR="00D04064" w:rsidRPr="0070559A" w:rsidRDefault="00D04064" w:rsidP="0003491C">
      <w:pPr>
        <w:pStyle w:val="TableContents"/>
        <w:jc w:val="both"/>
        <w:rPr>
          <w:rFonts w:ascii="Arial" w:hAnsi="Arial" w:cs="Arial"/>
          <w:sz w:val="20"/>
          <w:szCs w:val="20"/>
        </w:rPr>
      </w:pPr>
    </w:p>
    <w:p w14:paraId="7CB472B3" w14:textId="77777777" w:rsidR="0070559A" w:rsidRDefault="0070559A" w:rsidP="00E526F2">
      <w:pPr>
        <w:pStyle w:val="TableContents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BF4">
        <w:rPr>
          <w:rFonts w:asciiTheme="minorHAnsi" w:hAnsiTheme="minorHAnsi" w:cstheme="minorHAnsi"/>
          <w:sz w:val="20"/>
          <w:szCs w:val="20"/>
        </w:rPr>
        <w:t>От одной коммуникационной группы может участвовать только одно агентство.</w:t>
      </w:r>
    </w:p>
    <w:p w14:paraId="2F84AE87" w14:textId="77777777" w:rsidR="00833AF3" w:rsidRPr="00DC1BF4" w:rsidRDefault="00833AF3" w:rsidP="00DC1BF4">
      <w:pPr>
        <w:spacing w:after="280"/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4D600C4" w14:textId="77777777" w:rsidR="0069674C" w:rsidRDefault="0069674C" w:rsidP="00DC1BF4">
      <w:pPr>
        <w:spacing w:after="40"/>
        <w:rPr>
          <w:rFonts w:asciiTheme="minorHAnsi" w:hAnsiTheme="minorHAnsi" w:cstheme="minorHAnsi"/>
          <w:bCs/>
          <w:sz w:val="20"/>
          <w:szCs w:val="20"/>
        </w:rPr>
      </w:pPr>
    </w:p>
    <w:p w14:paraId="63264514" w14:textId="0E2A1DF9" w:rsidR="00002F8A" w:rsidRPr="00DC1BF4" w:rsidRDefault="00002F8A" w:rsidP="00E53D71">
      <w:pPr>
        <w:pStyle w:val="Inn1"/>
        <w:numPr>
          <w:ilvl w:val="0"/>
          <w:numId w:val="0"/>
        </w:numPr>
        <w:tabs>
          <w:tab w:val="clear" w:pos="1276"/>
          <w:tab w:val="clear" w:pos="2552"/>
          <w:tab w:val="clear" w:pos="2977"/>
          <w:tab w:val="clear" w:pos="3686"/>
          <w:tab w:val="clear" w:pos="5245"/>
          <w:tab w:val="clear" w:pos="5812"/>
        </w:tabs>
        <w:rPr>
          <w:rFonts w:cstheme="minorHAnsi"/>
          <w:b/>
          <w:bCs/>
          <w:color w:val="auto"/>
        </w:rPr>
      </w:pPr>
    </w:p>
    <w:sectPr w:rsidR="00002F8A" w:rsidRPr="00DC1BF4" w:rsidSect="003F2B9B">
      <w:footerReference w:type="default" r:id="rId27"/>
      <w:pgSz w:w="11900" w:h="16820"/>
      <w:pgMar w:top="851" w:right="680" w:bottom="1418" w:left="964" w:header="680" w:footer="79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21FD" w14:textId="77777777" w:rsidR="00361889" w:rsidRDefault="00361889" w:rsidP="00D84104">
      <w:r>
        <w:separator/>
      </w:r>
    </w:p>
    <w:p w14:paraId="35A1D74E" w14:textId="77777777" w:rsidR="00361889" w:rsidRDefault="00361889" w:rsidP="00D84104"/>
    <w:p w14:paraId="1CCD907F" w14:textId="77777777" w:rsidR="00361889" w:rsidRDefault="00361889" w:rsidP="00D84104"/>
    <w:p w14:paraId="152D24B7" w14:textId="77777777" w:rsidR="00361889" w:rsidRDefault="00361889" w:rsidP="00D84104"/>
    <w:p w14:paraId="7FE64C61" w14:textId="77777777" w:rsidR="00361889" w:rsidRDefault="00361889"/>
  </w:endnote>
  <w:endnote w:type="continuationSeparator" w:id="0">
    <w:p w14:paraId="30651198" w14:textId="77777777" w:rsidR="00361889" w:rsidRDefault="00361889" w:rsidP="00D84104">
      <w:r>
        <w:continuationSeparator/>
      </w:r>
    </w:p>
    <w:p w14:paraId="3060C97D" w14:textId="77777777" w:rsidR="00361889" w:rsidRDefault="00361889" w:rsidP="00D84104"/>
    <w:p w14:paraId="0C1E8F03" w14:textId="77777777" w:rsidR="00361889" w:rsidRDefault="00361889" w:rsidP="00D84104"/>
    <w:p w14:paraId="0B612E53" w14:textId="77777777" w:rsidR="00361889" w:rsidRDefault="00361889" w:rsidP="00D84104"/>
    <w:p w14:paraId="2A3ADD87" w14:textId="77777777" w:rsidR="00361889" w:rsidRDefault="00361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3152475"/>
      <w:docPartObj>
        <w:docPartGallery w:val="Page Numbers (Bottom of Page)"/>
        <w:docPartUnique/>
      </w:docPartObj>
    </w:sdtPr>
    <w:sdtEndPr/>
    <w:sdtContent>
      <w:p w14:paraId="2EC315DB" w14:textId="5BE7E690" w:rsidR="00687BB0" w:rsidRPr="00687BB0" w:rsidRDefault="00687BB0" w:rsidP="00687BB0">
        <w:pPr>
          <w:pStyle w:val="af6"/>
          <w:ind w:left="720"/>
        </w:pPr>
      </w:p>
      <w:p w14:paraId="1DB90FEF" w14:textId="44C40365" w:rsidR="002B36EC" w:rsidRDefault="002B36E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25D4" w14:textId="77777777" w:rsidR="00361889" w:rsidRDefault="00361889" w:rsidP="00D84104">
      <w:r>
        <w:separator/>
      </w:r>
    </w:p>
    <w:p w14:paraId="27A739E4" w14:textId="77777777" w:rsidR="00361889" w:rsidRDefault="00361889" w:rsidP="00D84104"/>
    <w:p w14:paraId="5564ADAD" w14:textId="77777777" w:rsidR="00361889" w:rsidRDefault="00361889" w:rsidP="00D84104"/>
    <w:p w14:paraId="1267BB7D" w14:textId="77777777" w:rsidR="00361889" w:rsidRDefault="00361889" w:rsidP="00D84104"/>
    <w:p w14:paraId="309064A1" w14:textId="77777777" w:rsidR="00361889" w:rsidRDefault="00361889"/>
  </w:footnote>
  <w:footnote w:type="continuationSeparator" w:id="0">
    <w:p w14:paraId="4C9D1543" w14:textId="77777777" w:rsidR="00361889" w:rsidRDefault="00361889" w:rsidP="00D84104">
      <w:r>
        <w:continuationSeparator/>
      </w:r>
    </w:p>
    <w:p w14:paraId="41459B48" w14:textId="77777777" w:rsidR="00361889" w:rsidRDefault="00361889" w:rsidP="00D84104"/>
    <w:p w14:paraId="2663013C" w14:textId="77777777" w:rsidR="00361889" w:rsidRDefault="00361889" w:rsidP="00D84104"/>
    <w:p w14:paraId="3F3319BD" w14:textId="77777777" w:rsidR="00361889" w:rsidRDefault="00361889" w:rsidP="00D84104"/>
    <w:p w14:paraId="266F3151" w14:textId="77777777" w:rsidR="00361889" w:rsidRDefault="003618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DEA"/>
    <w:multiLevelType w:val="multilevel"/>
    <w:tmpl w:val="9D5428E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Inn"/>
      <w:lvlText w:val="%2."/>
      <w:lvlJc w:val="left"/>
      <w:pPr>
        <w:ind w:left="757" w:hanging="360"/>
      </w:pPr>
      <w:rPr>
        <w:rFonts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714C90"/>
    <w:multiLevelType w:val="multilevel"/>
    <w:tmpl w:val="D7C0A3A4"/>
    <w:styleLink w:val="4"/>
    <w:lvl w:ilvl="0">
      <w:start w:val="1"/>
      <w:numFmt w:val="lowerLetter"/>
      <w:lvlText w:val="%1."/>
      <w:lvlJc w:val="left"/>
      <w:pPr>
        <w:ind w:left="1190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" w15:restartNumberingAfterBreak="0">
    <w:nsid w:val="0681354D"/>
    <w:multiLevelType w:val="multilevel"/>
    <w:tmpl w:val="476A0CDC"/>
    <w:styleLink w:val="9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3" w15:restartNumberingAfterBreak="0">
    <w:nsid w:val="0E3548CA"/>
    <w:multiLevelType w:val="hybridMultilevel"/>
    <w:tmpl w:val="4FEC95B8"/>
    <w:lvl w:ilvl="0" w:tplc="F7E0E0CA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03A39E0"/>
    <w:multiLevelType w:val="multilevel"/>
    <w:tmpl w:val="EE1A1E62"/>
    <w:styleLink w:val="11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5" w15:restartNumberingAfterBreak="0">
    <w:nsid w:val="15285CD1"/>
    <w:multiLevelType w:val="multilevel"/>
    <w:tmpl w:val="AD5E7BBA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pacing w:val="0"/>
        <w:sz w:val="24"/>
        <w:u w:val="none"/>
      </w:rPr>
    </w:lvl>
    <w:lvl w:ilvl="1">
      <w:start w:val="1"/>
      <w:numFmt w:val="decimal"/>
      <w:pStyle w:val="a"/>
      <w:lvlText w:val="%1.%2."/>
      <w:lvlJc w:val="left"/>
      <w:pPr>
        <w:ind w:left="907" w:hanging="510"/>
      </w:pPr>
      <w:rPr>
        <w:rFonts w:ascii="Arial" w:hAnsi="Aria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lowerLetter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284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5A5175D"/>
    <w:multiLevelType w:val="multilevel"/>
    <w:tmpl w:val="554009CE"/>
    <w:styleLink w:val="14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F92DE8"/>
    <w:multiLevelType w:val="multilevel"/>
    <w:tmpl w:val="7C88DDBE"/>
    <w:lvl w:ilvl="0">
      <w:start w:val="1"/>
      <w:numFmt w:val="decimal"/>
      <w:pStyle w:val="Inn0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pStyle w:val="Inn1"/>
      <w:lvlText w:val="%1.%2."/>
      <w:lvlJc w:val="left"/>
      <w:pPr>
        <w:ind w:left="292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7340CC"/>
    <w:multiLevelType w:val="multilevel"/>
    <w:tmpl w:val="9DFAF41E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9" w15:restartNumberingAfterBreak="0">
    <w:nsid w:val="1B942C3F"/>
    <w:multiLevelType w:val="multilevel"/>
    <w:tmpl w:val="D7D81756"/>
    <w:lvl w:ilvl="0">
      <w:start w:val="1"/>
      <w:numFmt w:val="bullet"/>
      <w:pStyle w:val="Inn2"/>
      <w:lvlText w:val=""/>
      <w:lvlJc w:val="left"/>
      <w:pPr>
        <w:ind w:left="1191" w:hanging="284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10" w15:restartNumberingAfterBreak="0">
    <w:nsid w:val="28A450D9"/>
    <w:multiLevelType w:val="multilevel"/>
    <w:tmpl w:val="9E4431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307A9B"/>
    <w:multiLevelType w:val="multilevel"/>
    <w:tmpl w:val="41C0C02A"/>
    <w:lvl w:ilvl="0">
      <w:start w:val="1"/>
      <w:numFmt w:val="lowerLetter"/>
      <w:pStyle w:val="Inn3"/>
      <w:lvlText w:val="%1."/>
      <w:lvlJc w:val="left"/>
      <w:pPr>
        <w:ind w:left="1191" w:hanging="284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2" w15:restartNumberingAfterBreak="0">
    <w:nsid w:val="2D2E09EA"/>
    <w:multiLevelType w:val="hybridMultilevel"/>
    <w:tmpl w:val="246CB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4458"/>
    <w:multiLevelType w:val="multilevel"/>
    <w:tmpl w:val="83945E1E"/>
    <w:styleLink w:val="6"/>
    <w:lvl w:ilvl="0">
      <w:start w:val="1"/>
      <w:numFmt w:val="lowerLetter"/>
      <w:lvlText w:val="%1."/>
      <w:lvlJc w:val="left"/>
      <w:pPr>
        <w:ind w:left="1247" w:hanging="226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4" w15:restartNumberingAfterBreak="0">
    <w:nsid w:val="394138BF"/>
    <w:multiLevelType w:val="multilevel"/>
    <w:tmpl w:val="5D70098C"/>
    <w:styleLink w:val="17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FD802A1"/>
    <w:multiLevelType w:val="multilevel"/>
    <w:tmpl w:val="A12230F2"/>
    <w:styleLink w:val="10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550EB"/>
    <w:multiLevelType w:val="hybridMultilevel"/>
    <w:tmpl w:val="1BD4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FD26FA"/>
    <w:multiLevelType w:val="hybridMultilevel"/>
    <w:tmpl w:val="14FA287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5242946"/>
    <w:multiLevelType w:val="multilevel"/>
    <w:tmpl w:val="1F36B67E"/>
    <w:styleLink w:val="5"/>
    <w:lvl w:ilvl="0">
      <w:start w:val="1"/>
      <w:numFmt w:val="lowerLetter"/>
      <w:lvlText w:val="%1."/>
      <w:lvlJc w:val="left"/>
      <w:pPr>
        <w:ind w:left="1247" w:hanging="255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19" w15:restartNumberingAfterBreak="0">
    <w:nsid w:val="4C396ACF"/>
    <w:multiLevelType w:val="hybridMultilevel"/>
    <w:tmpl w:val="6EB80758"/>
    <w:lvl w:ilvl="0" w:tplc="F36643B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8360C"/>
    <w:multiLevelType w:val="multilevel"/>
    <w:tmpl w:val="40CC325A"/>
    <w:styleLink w:val="3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1" w15:restartNumberingAfterBreak="0">
    <w:nsid w:val="578136B5"/>
    <w:multiLevelType w:val="multilevel"/>
    <w:tmpl w:val="E924AEB4"/>
    <w:styleLink w:val="13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2" w15:restartNumberingAfterBreak="0">
    <w:nsid w:val="5AF64CFF"/>
    <w:multiLevelType w:val="multilevel"/>
    <w:tmpl w:val="EF24D68C"/>
    <w:styleLink w:val="7"/>
    <w:lvl w:ilvl="0">
      <w:start w:val="1"/>
      <w:numFmt w:val="bullet"/>
      <w:lvlText w:val=""/>
      <w:lvlJc w:val="left"/>
      <w:pPr>
        <w:ind w:left="1190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23" w15:restartNumberingAfterBreak="0">
    <w:nsid w:val="5C3410B5"/>
    <w:multiLevelType w:val="multilevel"/>
    <w:tmpl w:val="A7285490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29" w:hanging="1800"/>
      </w:pPr>
      <w:rPr>
        <w:rFonts w:hint="default"/>
        <w:color w:val="auto"/>
      </w:rPr>
    </w:lvl>
  </w:abstractNum>
  <w:abstractNum w:abstractNumId="24" w15:restartNumberingAfterBreak="0">
    <w:nsid w:val="67EC0847"/>
    <w:multiLevelType w:val="multilevel"/>
    <w:tmpl w:val="A12230F2"/>
    <w:styleLink w:val="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C5801"/>
    <w:multiLevelType w:val="multilevel"/>
    <w:tmpl w:val="BBD800B6"/>
    <w:styleLink w:val="8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6" w15:restartNumberingAfterBreak="0">
    <w:nsid w:val="6C87331D"/>
    <w:multiLevelType w:val="multilevel"/>
    <w:tmpl w:val="65F84EE0"/>
    <w:styleLink w:val="16"/>
    <w:lvl w:ilvl="0">
      <w:start w:val="1"/>
      <w:numFmt w:val="lowerLetter"/>
      <w:lvlText w:val="%1."/>
      <w:lvlJc w:val="left"/>
      <w:pPr>
        <w:ind w:left="1304" w:hanging="283"/>
      </w:pPr>
      <w:rPr>
        <w:rFonts w:ascii="Arial" w:hAnsi="Arial" w:hint="default"/>
        <w:b w:val="0"/>
        <w:i w:val="0"/>
        <w:color w:val="030125" w:themeColor="text1"/>
        <w:spacing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284"/>
      </w:pPr>
      <w:rPr>
        <w:rFonts w:hint="default"/>
        <w:b w:val="0"/>
        <w:i w:val="0"/>
        <w:w w:val="100"/>
        <w:sz w:val="20"/>
      </w:rPr>
    </w:lvl>
    <w:lvl w:ilvl="2">
      <w:start w:val="1"/>
      <w:numFmt w:val="lowerLetter"/>
      <w:lvlText w:val="%3."/>
      <w:lvlJc w:val="left"/>
      <w:pPr>
        <w:ind w:left="1757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041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11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15" w:hanging="936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4819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3" w:hanging="122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899" w:hanging="1440"/>
      </w:pPr>
      <w:rPr>
        <w:rFonts w:hint="default"/>
      </w:rPr>
    </w:lvl>
  </w:abstractNum>
  <w:abstractNum w:abstractNumId="27" w15:restartNumberingAfterBreak="0">
    <w:nsid w:val="6E2B31E0"/>
    <w:multiLevelType w:val="multilevel"/>
    <w:tmpl w:val="27C63108"/>
    <w:styleLink w:val="100"/>
    <w:lvl w:ilvl="0">
      <w:start w:val="1"/>
      <w:numFmt w:val="decimal"/>
      <w:lvlText w:val="%1."/>
      <w:lvlJc w:val="left"/>
      <w:pPr>
        <w:ind w:left="426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abstractNum w:abstractNumId="28" w15:restartNumberingAfterBreak="0">
    <w:nsid w:val="711A35C8"/>
    <w:multiLevelType w:val="multilevel"/>
    <w:tmpl w:val="5892565A"/>
    <w:styleLink w:val="15"/>
    <w:lvl w:ilvl="0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b w:val="0"/>
        <w:i w:val="0"/>
        <w:color w:val="auto"/>
        <w:spacing w:val="0"/>
        <w:sz w:val="20"/>
        <w:u w:val="none"/>
      </w:rPr>
    </w:lvl>
    <w:lvl w:ilvl="1">
      <w:start w:val="1"/>
      <w:numFmt w:val="bullet"/>
      <w:lvlText w:val=""/>
      <w:lvlJc w:val="left"/>
      <w:pPr>
        <w:ind w:left="1474" w:hanging="284"/>
      </w:pPr>
      <w:rPr>
        <w:rFonts w:ascii="Symbol" w:hAnsi="Symbol" w:hint="default"/>
        <w:b w:val="0"/>
        <w:i w:val="0"/>
        <w:color w:val="030125" w:themeColor="text1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041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324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5024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528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6032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608" w:hanging="1440"/>
      </w:pPr>
      <w:rPr>
        <w:rFonts w:ascii="Symbol" w:hAnsi="Symbol" w:hint="default"/>
        <w:color w:val="auto"/>
      </w:rPr>
    </w:lvl>
  </w:abstractNum>
  <w:abstractNum w:abstractNumId="29" w15:restartNumberingAfterBreak="0">
    <w:nsid w:val="713721B4"/>
    <w:multiLevelType w:val="hybridMultilevel"/>
    <w:tmpl w:val="47C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57A75"/>
    <w:multiLevelType w:val="hybridMultilevel"/>
    <w:tmpl w:val="55286CE6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4276C"/>
    <w:multiLevelType w:val="multilevel"/>
    <w:tmpl w:val="CF1E6D5C"/>
    <w:styleLink w:val="1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i w:val="0"/>
        <w:color w:val="030125" w:themeColor="text1"/>
        <w:sz w:val="24"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9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24"/>
  </w:num>
  <w:num w:numId="5">
    <w:abstractNumId w:val="20"/>
  </w:num>
  <w:num w:numId="6">
    <w:abstractNumId w:val="1"/>
  </w:num>
  <w:num w:numId="7">
    <w:abstractNumId w:val="18"/>
  </w:num>
  <w:num w:numId="8">
    <w:abstractNumId w:val="13"/>
  </w:num>
  <w:num w:numId="9">
    <w:abstractNumId w:val="22"/>
  </w:num>
  <w:num w:numId="10">
    <w:abstractNumId w:val="25"/>
  </w:num>
  <w:num w:numId="11">
    <w:abstractNumId w:val="2"/>
  </w:num>
  <w:num w:numId="12">
    <w:abstractNumId w:val="27"/>
  </w:num>
  <w:num w:numId="13">
    <w:abstractNumId w:val="4"/>
  </w:num>
  <w:num w:numId="14">
    <w:abstractNumId w:val="31"/>
  </w:num>
  <w:num w:numId="15">
    <w:abstractNumId w:val="21"/>
  </w:num>
  <w:num w:numId="16">
    <w:abstractNumId w:val="6"/>
  </w:num>
  <w:num w:numId="17">
    <w:abstractNumId w:val="28"/>
  </w:num>
  <w:num w:numId="18">
    <w:abstractNumId w:val="26"/>
  </w:num>
  <w:num w:numId="19">
    <w:abstractNumId w:val="14"/>
  </w:num>
  <w:num w:numId="20">
    <w:abstractNumId w:val="9"/>
  </w:num>
  <w:num w:numId="21">
    <w:abstractNumId w:val="7"/>
  </w:num>
  <w:num w:numId="22">
    <w:abstractNumId w:val="11"/>
  </w:num>
  <w:num w:numId="23">
    <w:abstractNumId w:val="0"/>
  </w:num>
  <w:num w:numId="24">
    <w:abstractNumId w:val="23"/>
  </w:num>
  <w:num w:numId="25">
    <w:abstractNumId w:val="29"/>
  </w:num>
  <w:num w:numId="26">
    <w:abstractNumId w:val="19"/>
  </w:num>
  <w:num w:numId="27">
    <w:abstractNumId w:val="16"/>
  </w:num>
  <w:num w:numId="28">
    <w:abstractNumId w:val="3"/>
  </w:num>
  <w:num w:numId="29">
    <w:abstractNumId w:val="17"/>
  </w:num>
  <w:num w:numId="30">
    <w:abstractNumId w:val="8"/>
  </w:num>
  <w:num w:numId="31">
    <w:abstractNumId w:val="30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98"/>
    <w:rsid w:val="00002E9F"/>
    <w:rsid w:val="00002F8A"/>
    <w:rsid w:val="00005BA0"/>
    <w:rsid w:val="00005E86"/>
    <w:rsid w:val="00006263"/>
    <w:rsid w:val="00007A33"/>
    <w:rsid w:val="00007A45"/>
    <w:rsid w:val="0001375E"/>
    <w:rsid w:val="0002262C"/>
    <w:rsid w:val="0002351E"/>
    <w:rsid w:val="00024D99"/>
    <w:rsid w:val="0003235F"/>
    <w:rsid w:val="0003384F"/>
    <w:rsid w:val="0003491C"/>
    <w:rsid w:val="00034B5B"/>
    <w:rsid w:val="0003512A"/>
    <w:rsid w:val="00035396"/>
    <w:rsid w:val="00035929"/>
    <w:rsid w:val="00042BB1"/>
    <w:rsid w:val="000450E7"/>
    <w:rsid w:val="0004575C"/>
    <w:rsid w:val="00045D32"/>
    <w:rsid w:val="00047205"/>
    <w:rsid w:val="00054CCD"/>
    <w:rsid w:val="0005581B"/>
    <w:rsid w:val="00055904"/>
    <w:rsid w:val="000609DD"/>
    <w:rsid w:val="00062C65"/>
    <w:rsid w:val="000634C0"/>
    <w:rsid w:val="00063DFB"/>
    <w:rsid w:val="00064572"/>
    <w:rsid w:val="0006723F"/>
    <w:rsid w:val="000707C1"/>
    <w:rsid w:val="000716BC"/>
    <w:rsid w:val="00083C73"/>
    <w:rsid w:val="00083CFC"/>
    <w:rsid w:val="00083FB6"/>
    <w:rsid w:val="0008774C"/>
    <w:rsid w:val="0009019E"/>
    <w:rsid w:val="00096953"/>
    <w:rsid w:val="000A0D6C"/>
    <w:rsid w:val="000A105F"/>
    <w:rsid w:val="000A30E6"/>
    <w:rsid w:val="000A3782"/>
    <w:rsid w:val="000A6C96"/>
    <w:rsid w:val="000B2FC3"/>
    <w:rsid w:val="000B4B7B"/>
    <w:rsid w:val="000B718E"/>
    <w:rsid w:val="000C6801"/>
    <w:rsid w:val="000D0F7D"/>
    <w:rsid w:val="000F390D"/>
    <w:rsid w:val="000F4902"/>
    <w:rsid w:val="000F7D72"/>
    <w:rsid w:val="001037B7"/>
    <w:rsid w:val="0010693C"/>
    <w:rsid w:val="00115D40"/>
    <w:rsid w:val="00115DD6"/>
    <w:rsid w:val="00120FB8"/>
    <w:rsid w:val="0012136D"/>
    <w:rsid w:val="00124ABF"/>
    <w:rsid w:val="001261D2"/>
    <w:rsid w:val="00126797"/>
    <w:rsid w:val="00126802"/>
    <w:rsid w:val="001270DD"/>
    <w:rsid w:val="00131DCF"/>
    <w:rsid w:val="00135037"/>
    <w:rsid w:val="00136C4D"/>
    <w:rsid w:val="00140EFD"/>
    <w:rsid w:val="001528FD"/>
    <w:rsid w:val="00161166"/>
    <w:rsid w:val="0016294C"/>
    <w:rsid w:val="00163CB1"/>
    <w:rsid w:val="00165584"/>
    <w:rsid w:val="0016589C"/>
    <w:rsid w:val="00167CAB"/>
    <w:rsid w:val="00170709"/>
    <w:rsid w:val="00172964"/>
    <w:rsid w:val="00172C8E"/>
    <w:rsid w:val="0017586A"/>
    <w:rsid w:val="0017791A"/>
    <w:rsid w:val="0018289C"/>
    <w:rsid w:val="00185ECC"/>
    <w:rsid w:val="00195C23"/>
    <w:rsid w:val="00196958"/>
    <w:rsid w:val="0019727F"/>
    <w:rsid w:val="001A2AF4"/>
    <w:rsid w:val="001C4411"/>
    <w:rsid w:val="001C75D4"/>
    <w:rsid w:val="001C7F21"/>
    <w:rsid w:val="001D0442"/>
    <w:rsid w:val="001D287D"/>
    <w:rsid w:val="001D34D9"/>
    <w:rsid w:val="001D3F22"/>
    <w:rsid w:val="001D4CD0"/>
    <w:rsid w:val="001D4E01"/>
    <w:rsid w:val="001D7348"/>
    <w:rsid w:val="001D7959"/>
    <w:rsid w:val="001E0700"/>
    <w:rsid w:val="001E32A3"/>
    <w:rsid w:val="001E7205"/>
    <w:rsid w:val="001E7BB3"/>
    <w:rsid w:val="001F1E22"/>
    <w:rsid w:val="001F21A5"/>
    <w:rsid w:val="001F2EA2"/>
    <w:rsid w:val="001F5048"/>
    <w:rsid w:val="001F5B9A"/>
    <w:rsid w:val="00200B91"/>
    <w:rsid w:val="00202F3D"/>
    <w:rsid w:val="00205583"/>
    <w:rsid w:val="00207669"/>
    <w:rsid w:val="00207FAC"/>
    <w:rsid w:val="00211284"/>
    <w:rsid w:val="0022141E"/>
    <w:rsid w:val="002219F7"/>
    <w:rsid w:val="00221B94"/>
    <w:rsid w:val="00222A6C"/>
    <w:rsid w:val="00224EB7"/>
    <w:rsid w:val="00233CE5"/>
    <w:rsid w:val="00236EB6"/>
    <w:rsid w:val="00237DEA"/>
    <w:rsid w:val="002411EC"/>
    <w:rsid w:val="00244FA3"/>
    <w:rsid w:val="00247D27"/>
    <w:rsid w:val="0025213B"/>
    <w:rsid w:val="00253DCE"/>
    <w:rsid w:val="00255B52"/>
    <w:rsid w:val="00257721"/>
    <w:rsid w:val="002579B0"/>
    <w:rsid w:val="00260388"/>
    <w:rsid w:val="00262C61"/>
    <w:rsid w:val="00265733"/>
    <w:rsid w:val="002662B8"/>
    <w:rsid w:val="00266B4F"/>
    <w:rsid w:val="002670BF"/>
    <w:rsid w:val="00267E10"/>
    <w:rsid w:val="0027434E"/>
    <w:rsid w:val="00275B9E"/>
    <w:rsid w:val="00280757"/>
    <w:rsid w:val="00281A36"/>
    <w:rsid w:val="002823DA"/>
    <w:rsid w:val="00283BE6"/>
    <w:rsid w:val="00284DE5"/>
    <w:rsid w:val="00291C47"/>
    <w:rsid w:val="0029653C"/>
    <w:rsid w:val="002A564B"/>
    <w:rsid w:val="002A7537"/>
    <w:rsid w:val="002B36EC"/>
    <w:rsid w:val="002B5CAD"/>
    <w:rsid w:val="002C127B"/>
    <w:rsid w:val="002C3814"/>
    <w:rsid w:val="002C5148"/>
    <w:rsid w:val="002D495C"/>
    <w:rsid w:val="002D4BD2"/>
    <w:rsid w:val="002D6D14"/>
    <w:rsid w:val="002E1AF0"/>
    <w:rsid w:val="002E40F3"/>
    <w:rsid w:val="002E5F3F"/>
    <w:rsid w:val="002F1868"/>
    <w:rsid w:val="002F2917"/>
    <w:rsid w:val="002F2C68"/>
    <w:rsid w:val="002F39BB"/>
    <w:rsid w:val="002F76FA"/>
    <w:rsid w:val="00302375"/>
    <w:rsid w:val="003040AD"/>
    <w:rsid w:val="0030700D"/>
    <w:rsid w:val="003117C8"/>
    <w:rsid w:val="00311E47"/>
    <w:rsid w:val="003143EF"/>
    <w:rsid w:val="003144C7"/>
    <w:rsid w:val="003145EC"/>
    <w:rsid w:val="00315567"/>
    <w:rsid w:val="0031729D"/>
    <w:rsid w:val="00317AD0"/>
    <w:rsid w:val="003209D9"/>
    <w:rsid w:val="00324186"/>
    <w:rsid w:val="0032446A"/>
    <w:rsid w:val="00327B06"/>
    <w:rsid w:val="003307CB"/>
    <w:rsid w:val="00335D8D"/>
    <w:rsid w:val="003362E7"/>
    <w:rsid w:val="00340C97"/>
    <w:rsid w:val="00342438"/>
    <w:rsid w:val="003425FA"/>
    <w:rsid w:val="003436CD"/>
    <w:rsid w:val="003449C2"/>
    <w:rsid w:val="00344D28"/>
    <w:rsid w:val="00353A50"/>
    <w:rsid w:val="003544A7"/>
    <w:rsid w:val="00357013"/>
    <w:rsid w:val="00360D09"/>
    <w:rsid w:val="00361889"/>
    <w:rsid w:val="003631E2"/>
    <w:rsid w:val="00365E10"/>
    <w:rsid w:val="003715FC"/>
    <w:rsid w:val="00371EB7"/>
    <w:rsid w:val="00372EC1"/>
    <w:rsid w:val="00377AFD"/>
    <w:rsid w:val="00382F31"/>
    <w:rsid w:val="00387638"/>
    <w:rsid w:val="00387A04"/>
    <w:rsid w:val="00390D24"/>
    <w:rsid w:val="0039116C"/>
    <w:rsid w:val="003953DD"/>
    <w:rsid w:val="0039642B"/>
    <w:rsid w:val="00397817"/>
    <w:rsid w:val="003A010C"/>
    <w:rsid w:val="003A1395"/>
    <w:rsid w:val="003A2DEE"/>
    <w:rsid w:val="003A457C"/>
    <w:rsid w:val="003B0193"/>
    <w:rsid w:val="003B365D"/>
    <w:rsid w:val="003C0722"/>
    <w:rsid w:val="003C135A"/>
    <w:rsid w:val="003C3A05"/>
    <w:rsid w:val="003C4A77"/>
    <w:rsid w:val="003D1C43"/>
    <w:rsid w:val="003D31F7"/>
    <w:rsid w:val="003D6972"/>
    <w:rsid w:val="003D7645"/>
    <w:rsid w:val="003E004A"/>
    <w:rsid w:val="003E18CE"/>
    <w:rsid w:val="003E1FFB"/>
    <w:rsid w:val="003E52D0"/>
    <w:rsid w:val="003E6F96"/>
    <w:rsid w:val="003F2B9B"/>
    <w:rsid w:val="003F3DD5"/>
    <w:rsid w:val="004113E0"/>
    <w:rsid w:val="004122C3"/>
    <w:rsid w:val="00417A09"/>
    <w:rsid w:val="004232DD"/>
    <w:rsid w:val="004238DF"/>
    <w:rsid w:val="00435DD6"/>
    <w:rsid w:val="00440E8A"/>
    <w:rsid w:val="00442699"/>
    <w:rsid w:val="00443A88"/>
    <w:rsid w:val="0044600A"/>
    <w:rsid w:val="00451B59"/>
    <w:rsid w:val="00454EE8"/>
    <w:rsid w:val="00456D2F"/>
    <w:rsid w:val="004614A1"/>
    <w:rsid w:val="00463B81"/>
    <w:rsid w:val="00464BEC"/>
    <w:rsid w:val="004713C7"/>
    <w:rsid w:val="00472954"/>
    <w:rsid w:val="004747EC"/>
    <w:rsid w:val="00475A6E"/>
    <w:rsid w:val="004766D4"/>
    <w:rsid w:val="00480E2B"/>
    <w:rsid w:val="004817C0"/>
    <w:rsid w:val="00487D1E"/>
    <w:rsid w:val="00492151"/>
    <w:rsid w:val="004955DC"/>
    <w:rsid w:val="00495E44"/>
    <w:rsid w:val="004963EB"/>
    <w:rsid w:val="004966EF"/>
    <w:rsid w:val="004A2532"/>
    <w:rsid w:val="004A27E0"/>
    <w:rsid w:val="004A61AC"/>
    <w:rsid w:val="004A6766"/>
    <w:rsid w:val="004B00B5"/>
    <w:rsid w:val="004B4B72"/>
    <w:rsid w:val="004B4E16"/>
    <w:rsid w:val="004B58AE"/>
    <w:rsid w:val="004B59DB"/>
    <w:rsid w:val="004C13CF"/>
    <w:rsid w:val="004C6A73"/>
    <w:rsid w:val="004C7911"/>
    <w:rsid w:val="004C7A29"/>
    <w:rsid w:val="004D21BF"/>
    <w:rsid w:val="004D41C4"/>
    <w:rsid w:val="004D47B7"/>
    <w:rsid w:val="004D7237"/>
    <w:rsid w:val="004E1415"/>
    <w:rsid w:val="004E246E"/>
    <w:rsid w:val="004E5FA0"/>
    <w:rsid w:val="004F1563"/>
    <w:rsid w:val="004F286C"/>
    <w:rsid w:val="004F4C6D"/>
    <w:rsid w:val="004F5684"/>
    <w:rsid w:val="004F792B"/>
    <w:rsid w:val="00500DCF"/>
    <w:rsid w:val="0050156C"/>
    <w:rsid w:val="00503C5A"/>
    <w:rsid w:val="00504A24"/>
    <w:rsid w:val="00505596"/>
    <w:rsid w:val="0050798B"/>
    <w:rsid w:val="00515AC9"/>
    <w:rsid w:val="005163F3"/>
    <w:rsid w:val="00517413"/>
    <w:rsid w:val="0052712C"/>
    <w:rsid w:val="00527E9C"/>
    <w:rsid w:val="00533E73"/>
    <w:rsid w:val="0053612F"/>
    <w:rsid w:val="00542DD3"/>
    <w:rsid w:val="00544A34"/>
    <w:rsid w:val="0054663C"/>
    <w:rsid w:val="00547FD8"/>
    <w:rsid w:val="00555F64"/>
    <w:rsid w:val="00556BC4"/>
    <w:rsid w:val="00563E9A"/>
    <w:rsid w:val="00565A47"/>
    <w:rsid w:val="00567083"/>
    <w:rsid w:val="00575053"/>
    <w:rsid w:val="00575065"/>
    <w:rsid w:val="00577C7F"/>
    <w:rsid w:val="005802AD"/>
    <w:rsid w:val="00580F06"/>
    <w:rsid w:val="00584343"/>
    <w:rsid w:val="00585A90"/>
    <w:rsid w:val="00590B03"/>
    <w:rsid w:val="0059284A"/>
    <w:rsid w:val="0059381B"/>
    <w:rsid w:val="0059455B"/>
    <w:rsid w:val="00596E7F"/>
    <w:rsid w:val="005A2107"/>
    <w:rsid w:val="005A274D"/>
    <w:rsid w:val="005A5F81"/>
    <w:rsid w:val="005B3296"/>
    <w:rsid w:val="005B3971"/>
    <w:rsid w:val="005C0CB3"/>
    <w:rsid w:val="005C1CE8"/>
    <w:rsid w:val="005C4AA0"/>
    <w:rsid w:val="005C5763"/>
    <w:rsid w:val="005C6F5C"/>
    <w:rsid w:val="005C77F4"/>
    <w:rsid w:val="005D2B40"/>
    <w:rsid w:val="005E019A"/>
    <w:rsid w:val="005E03D2"/>
    <w:rsid w:val="005E073E"/>
    <w:rsid w:val="005E3926"/>
    <w:rsid w:val="005E3ED0"/>
    <w:rsid w:val="005E57A9"/>
    <w:rsid w:val="005E7568"/>
    <w:rsid w:val="005F1144"/>
    <w:rsid w:val="005F1D8A"/>
    <w:rsid w:val="005F6620"/>
    <w:rsid w:val="00603E12"/>
    <w:rsid w:val="00606D1D"/>
    <w:rsid w:val="00612CA2"/>
    <w:rsid w:val="00617DD6"/>
    <w:rsid w:val="00622322"/>
    <w:rsid w:val="00624DE7"/>
    <w:rsid w:val="00630F46"/>
    <w:rsid w:val="00632E60"/>
    <w:rsid w:val="00635180"/>
    <w:rsid w:val="00637D03"/>
    <w:rsid w:val="00641059"/>
    <w:rsid w:val="00643463"/>
    <w:rsid w:val="00650CD5"/>
    <w:rsid w:val="00652EFE"/>
    <w:rsid w:val="00653199"/>
    <w:rsid w:val="00654704"/>
    <w:rsid w:val="00655A45"/>
    <w:rsid w:val="00660A8B"/>
    <w:rsid w:val="00662831"/>
    <w:rsid w:val="00664589"/>
    <w:rsid w:val="0066650D"/>
    <w:rsid w:val="00681F33"/>
    <w:rsid w:val="00682979"/>
    <w:rsid w:val="00687BB0"/>
    <w:rsid w:val="00690F6A"/>
    <w:rsid w:val="006935EB"/>
    <w:rsid w:val="006938E4"/>
    <w:rsid w:val="00696069"/>
    <w:rsid w:val="006964F4"/>
    <w:rsid w:val="0069674C"/>
    <w:rsid w:val="00696C60"/>
    <w:rsid w:val="006A0435"/>
    <w:rsid w:val="006A0E65"/>
    <w:rsid w:val="006A3C16"/>
    <w:rsid w:val="006A4921"/>
    <w:rsid w:val="006A4BB6"/>
    <w:rsid w:val="006A5667"/>
    <w:rsid w:val="006A70AC"/>
    <w:rsid w:val="006B0F62"/>
    <w:rsid w:val="006B16B1"/>
    <w:rsid w:val="006B539E"/>
    <w:rsid w:val="006B5F22"/>
    <w:rsid w:val="006C286D"/>
    <w:rsid w:val="006C331D"/>
    <w:rsid w:val="006C390A"/>
    <w:rsid w:val="006C6A9D"/>
    <w:rsid w:val="006D0FCD"/>
    <w:rsid w:val="006D1D25"/>
    <w:rsid w:val="006D32FA"/>
    <w:rsid w:val="006D3823"/>
    <w:rsid w:val="006D3FA9"/>
    <w:rsid w:val="006D5CEC"/>
    <w:rsid w:val="006F161F"/>
    <w:rsid w:val="006F2491"/>
    <w:rsid w:val="006F265D"/>
    <w:rsid w:val="006F46EF"/>
    <w:rsid w:val="006F7037"/>
    <w:rsid w:val="00700A7A"/>
    <w:rsid w:val="00700F08"/>
    <w:rsid w:val="00702AD2"/>
    <w:rsid w:val="0070392B"/>
    <w:rsid w:val="00704E33"/>
    <w:rsid w:val="0070559A"/>
    <w:rsid w:val="007073B4"/>
    <w:rsid w:val="007103AF"/>
    <w:rsid w:val="007130B1"/>
    <w:rsid w:val="007139F4"/>
    <w:rsid w:val="007156F2"/>
    <w:rsid w:val="007167FF"/>
    <w:rsid w:val="00717378"/>
    <w:rsid w:val="00723F9E"/>
    <w:rsid w:val="00724171"/>
    <w:rsid w:val="007242CA"/>
    <w:rsid w:val="00726B72"/>
    <w:rsid w:val="00727388"/>
    <w:rsid w:val="007308B1"/>
    <w:rsid w:val="00733744"/>
    <w:rsid w:val="0073792C"/>
    <w:rsid w:val="00740795"/>
    <w:rsid w:val="0074269D"/>
    <w:rsid w:val="007461AC"/>
    <w:rsid w:val="007468CA"/>
    <w:rsid w:val="0075444B"/>
    <w:rsid w:val="00760DCF"/>
    <w:rsid w:val="0076380C"/>
    <w:rsid w:val="00765291"/>
    <w:rsid w:val="00766BA3"/>
    <w:rsid w:val="00771FC5"/>
    <w:rsid w:val="007744B6"/>
    <w:rsid w:val="007801C0"/>
    <w:rsid w:val="007807B4"/>
    <w:rsid w:val="00780DEC"/>
    <w:rsid w:val="00782CB6"/>
    <w:rsid w:val="00783CBF"/>
    <w:rsid w:val="007855A0"/>
    <w:rsid w:val="0078765E"/>
    <w:rsid w:val="00787B94"/>
    <w:rsid w:val="00792DB7"/>
    <w:rsid w:val="00793B13"/>
    <w:rsid w:val="00793BD3"/>
    <w:rsid w:val="00793C8C"/>
    <w:rsid w:val="00794212"/>
    <w:rsid w:val="007A16B8"/>
    <w:rsid w:val="007C4458"/>
    <w:rsid w:val="007C4EB5"/>
    <w:rsid w:val="007C5546"/>
    <w:rsid w:val="007C60BB"/>
    <w:rsid w:val="007C7636"/>
    <w:rsid w:val="007C77B1"/>
    <w:rsid w:val="007D3606"/>
    <w:rsid w:val="007D3A3F"/>
    <w:rsid w:val="007D4646"/>
    <w:rsid w:val="007D4705"/>
    <w:rsid w:val="007D588F"/>
    <w:rsid w:val="007E1DFB"/>
    <w:rsid w:val="007F3794"/>
    <w:rsid w:val="007F4491"/>
    <w:rsid w:val="00803883"/>
    <w:rsid w:val="0080469A"/>
    <w:rsid w:val="00806B63"/>
    <w:rsid w:val="00812D08"/>
    <w:rsid w:val="00812ECF"/>
    <w:rsid w:val="00821AB6"/>
    <w:rsid w:val="00822A02"/>
    <w:rsid w:val="00822F9C"/>
    <w:rsid w:val="00824F45"/>
    <w:rsid w:val="00825528"/>
    <w:rsid w:val="00825F24"/>
    <w:rsid w:val="008268BE"/>
    <w:rsid w:val="00827AC7"/>
    <w:rsid w:val="00832EA7"/>
    <w:rsid w:val="008334A8"/>
    <w:rsid w:val="00833AF3"/>
    <w:rsid w:val="00833D8F"/>
    <w:rsid w:val="0083484A"/>
    <w:rsid w:val="008418EA"/>
    <w:rsid w:val="00844AA1"/>
    <w:rsid w:val="00852C74"/>
    <w:rsid w:val="00853670"/>
    <w:rsid w:val="008554AF"/>
    <w:rsid w:val="00861A58"/>
    <w:rsid w:val="0086273F"/>
    <w:rsid w:val="008629C7"/>
    <w:rsid w:val="008652CB"/>
    <w:rsid w:val="00880443"/>
    <w:rsid w:val="0088256B"/>
    <w:rsid w:val="008838B7"/>
    <w:rsid w:val="00890465"/>
    <w:rsid w:val="00892E6D"/>
    <w:rsid w:val="00895AEB"/>
    <w:rsid w:val="008979EC"/>
    <w:rsid w:val="008B2CE8"/>
    <w:rsid w:val="008B41F4"/>
    <w:rsid w:val="008B62B8"/>
    <w:rsid w:val="008C003C"/>
    <w:rsid w:val="008C0E88"/>
    <w:rsid w:val="008C292E"/>
    <w:rsid w:val="008C32F2"/>
    <w:rsid w:val="008C40FA"/>
    <w:rsid w:val="008C4CDC"/>
    <w:rsid w:val="008C6594"/>
    <w:rsid w:val="008D1DC2"/>
    <w:rsid w:val="008D37F0"/>
    <w:rsid w:val="008D42BD"/>
    <w:rsid w:val="008D46FF"/>
    <w:rsid w:val="008E10B8"/>
    <w:rsid w:val="008E5754"/>
    <w:rsid w:val="008F1B79"/>
    <w:rsid w:val="008F5187"/>
    <w:rsid w:val="008F7821"/>
    <w:rsid w:val="00911D68"/>
    <w:rsid w:val="009131DE"/>
    <w:rsid w:val="009145AD"/>
    <w:rsid w:val="00916E16"/>
    <w:rsid w:val="0092116A"/>
    <w:rsid w:val="0092322F"/>
    <w:rsid w:val="00926B68"/>
    <w:rsid w:val="00931A92"/>
    <w:rsid w:val="00932190"/>
    <w:rsid w:val="00932B04"/>
    <w:rsid w:val="00932B21"/>
    <w:rsid w:val="00932BA2"/>
    <w:rsid w:val="00934369"/>
    <w:rsid w:val="00934ACA"/>
    <w:rsid w:val="00935C46"/>
    <w:rsid w:val="009365FE"/>
    <w:rsid w:val="0093731A"/>
    <w:rsid w:val="00942D98"/>
    <w:rsid w:val="00943FE8"/>
    <w:rsid w:val="00950B35"/>
    <w:rsid w:val="00951C8F"/>
    <w:rsid w:val="00953F6A"/>
    <w:rsid w:val="009564BA"/>
    <w:rsid w:val="0097170B"/>
    <w:rsid w:val="009725B6"/>
    <w:rsid w:val="00973B8D"/>
    <w:rsid w:val="00983FA0"/>
    <w:rsid w:val="00987935"/>
    <w:rsid w:val="00993CCD"/>
    <w:rsid w:val="00994628"/>
    <w:rsid w:val="0099604C"/>
    <w:rsid w:val="009963BD"/>
    <w:rsid w:val="009A30CC"/>
    <w:rsid w:val="009A5B25"/>
    <w:rsid w:val="009A6EB4"/>
    <w:rsid w:val="009A703B"/>
    <w:rsid w:val="009B2C79"/>
    <w:rsid w:val="009B3E4C"/>
    <w:rsid w:val="009B42B8"/>
    <w:rsid w:val="009C051F"/>
    <w:rsid w:val="009C384A"/>
    <w:rsid w:val="009C3EB3"/>
    <w:rsid w:val="009D4760"/>
    <w:rsid w:val="009D6D30"/>
    <w:rsid w:val="009D7433"/>
    <w:rsid w:val="009E2C5D"/>
    <w:rsid w:val="009E3610"/>
    <w:rsid w:val="009E4F65"/>
    <w:rsid w:val="009E507A"/>
    <w:rsid w:val="009E5D26"/>
    <w:rsid w:val="00A00214"/>
    <w:rsid w:val="00A07077"/>
    <w:rsid w:val="00A07D02"/>
    <w:rsid w:val="00A10C77"/>
    <w:rsid w:val="00A11691"/>
    <w:rsid w:val="00A1262A"/>
    <w:rsid w:val="00A13B3F"/>
    <w:rsid w:val="00A14984"/>
    <w:rsid w:val="00A16616"/>
    <w:rsid w:val="00A175C3"/>
    <w:rsid w:val="00A2160A"/>
    <w:rsid w:val="00A2438E"/>
    <w:rsid w:val="00A25EEF"/>
    <w:rsid w:val="00A26012"/>
    <w:rsid w:val="00A30C06"/>
    <w:rsid w:val="00A33DE7"/>
    <w:rsid w:val="00A34996"/>
    <w:rsid w:val="00A35263"/>
    <w:rsid w:val="00A36AB9"/>
    <w:rsid w:val="00A428C6"/>
    <w:rsid w:val="00A45E34"/>
    <w:rsid w:val="00A51D11"/>
    <w:rsid w:val="00A55071"/>
    <w:rsid w:val="00A61030"/>
    <w:rsid w:val="00A67025"/>
    <w:rsid w:val="00A70474"/>
    <w:rsid w:val="00A7207C"/>
    <w:rsid w:val="00A755C3"/>
    <w:rsid w:val="00A800DB"/>
    <w:rsid w:val="00A81C20"/>
    <w:rsid w:val="00A8253F"/>
    <w:rsid w:val="00A82630"/>
    <w:rsid w:val="00A82B04"/>
    <w:rsid w:val="00A86E44"/>
    <w:rsid w:val="00A91E63"/>
    <w:rsid w:val="00A947AD"/>
    <w:rsid w:val="00A95D95"/>
    <w:rsid w:val="00A976BE"/>
    <w:rsid w:val="00A97A5A"/>
    <w:rsid w:val="00AA023C"/>
    <w:rsid w:val="00AA058D"/>
    <w:rsid w:val="00AA1EC1"/>
    <w:rsid w:val="00AA4784"/>
    <w:rsid w:val="00AA4928"/>
    <w:rsid w:val="00AA56AE"/>
    <w:rsid w:val="00AA639B"/>
    <w:rsid w:val="00AA7496"/>
    <w:rsid w:val="00AB0FDB"/>
    <w:rsid w:val="00AB5004"/>
    <w:rsid w:val="00AB79FF"/>
    <w:rsid w:val="00AC25D4"/>
    <w:rsid w:val="00AC6998"/>
    <w:rsid w:val="00AD130E"/>
    <w:rsid w:val="00AD26D1"/>
    <w:rsid w:val="00AD6936"/>
    <w:rsid w:val="00AE340B"/>
    <w:rsid w:val="00AF0D3D"/>
    <w:rsid w:val="00AF1B1E"/>
    <w:rsid w:val="00AF527C"/>
    <w:rsid w:val="00AF5D46"/>
    <w:rsid w:val="00B00FAF"/>
    <w:rsid w:val="00B05FB3"/>
    <w:rsid w:val="00B06D33"/>
    <w:rsid w:val="00B0706A"/>
    <w:rsid w:val="00B07E7E"/>
    <w:rsid w:val="00B12290"/>
    <w:rsid w:val="00B12A4A"/>
    <w:rsid w:val="00B30A04"/>
    <w:rsid w:val="00B32C6C"/>
    <w:rsid w:val="00B33B34"/>
    <w:rsid w:val="00B34A22"/>
    <w:rsid w:val="00B36F43"/>
    <w:rsid w:val="00B4677A"/>
    <w:rsid w:val="00B52540"/>
    <w:rsid w:val="00B56FDA"/>
    <w:rsid w:val="00B600D8"/>
    <w:rsid w:val="00B64F67"/>
    <w:rsid w:val="00B64FB3"/>
    <w:rsid w:val="00B65A40"/>
    <w:rsid w:val="00B65C6F"/>
    <w:rsid w:val="00B72AD0"/>
    <w:rsid w:val="00B744AC"/>
    <w:rsid w:val="00B76407"/>
    <w:rsid w:val="00B82A90"/>
    <w:rsid w:val="00B84B45"/>
    <w:rsid w:val="00B84FA3"/>
    <w:rsid w:val="00B936E3"/>
    <w:rsid w:val="00B95264"/>
    <w:rsid w:val="00B953E7"/>
    <w:rsid w:val="00B96795"/>
    <w:rsid w:val="00BA1D89"/>
    <w:rsid w:val="00BA555A"/>
    <w:rsid w:val="00BB3D56"/>
    <w:rsid w:val="00BB52CC"/>
    <w:rsid w:val="00BB5BC1"/>
    <w:rsid w:val="00BB71BF"/>
    <w:rsid w:val="00BC3901"/>
    <w:rsid w:val="00BC6ADD"/>
    <w:rsid w:val="00BC7363"/>
    <w:rsid w:val="00BD05EF"/>
    <w:rsid w:val="00BD1C14"/>
    <w:rsid w:val="00BD2E9A"/>
    <w:rsid w:val="00BD4653"/>
    <w:rsid w:val="00BD51C9"/>
    <w:rsid w:val="00BD64C1"/>
    <w:rsid w:val="00BE0BC4"/>
    <w:rsid w:val="00BE1042"/>
    <w:rsid w:val="00BE5FF4"/>
    <w:rsid w:val="00BF105B"/>
    <w:rsid w:val="00C01296"/>
    <w:rsid w:val="00C074E6"/>
    <w:rsid w:val="00C11DB9"/>
    <w:rsid w:val="00C16FCE"/>
    <w:rsid w:val="00C21EF8"/>
    <w:rsid w:val="00C2221C"/>
    <w:rsid w:val="00C243C9"/>
    <w:rsid w:val="00C276BF"/>
    <w:rsid w:val="00C378BD"/>
    <w:rsid w:val="00C41315"/>
    <w:rsid w:val="00C43045"/>
    <w:rsid w:val="00C43B5E"/>
    <w:rsid w:val="00C47A20"/>
    <w:rsid w:val="00C5067D"/>
    <w:rsid w:val="00C518F3"/>
    <w:rsid w:val="00C524D8"/>
    <w:rsid w:val="00C54F60"/>
    <w:rsid w:val="00C55AB5"/>
    <w:rsid w:val="00C55CF1"/>
    <w:rsid w:val="00C562AA"/>
    <w:rsid w:val="00C572C1"/>
    <w:rsid w:val="00C624B3"/>
    <w:rsid w:val="00C63726"/>
    <w:rsid w:val="00C64F6E"/>
    <w:rsid w:val="00C660FF"/>
    <w:rsid w:val="00C66F8F"/>
    <w:rsid w:val="00C6791F"/>
    <w:rsid w:val="00C747AC"/>
    <w:rsid w:val="00C74C14"/>
    <w:rsid w:val="00C75BBE"/>
    <w:rsid w:val="00C770DD"/>
    <w:rsid w:val="00C8013D"/>
    <w:rsid w:val="00C801F9"/>
    <w:rsid w:val="00C9582C"/>
    <w:rsid w:val="00CA54F1"/>
    <w:rsid w:val="00CB3BE4"/>
    <w:rsid w:val="00CC3696"/>
    <w:rsid w:val="00CC70B3"/>
    <w:rsid w:val="00CC7CC2"/>
    <w:rsid w:val="00CD0197"/>
    <w:rsid w:val="00CE00FB"/>
    <w:rsid w:val="00CE0613"/>
    <w:rsid w:val="00CE35AC"/>
    <w:rsid w:val="00CE3CC9"/>
    <w:rsid w:val="00CF0863"/>
    <w:rsid w:val="00CF1B99"/>
    <w:rsid w:val="00CF351F"/>
    <w:rsid w:val="00CF411B"/>
    <w:rsid w:val="00CF73CB"/>
    <w:rsid w:val="00CF753F"/>
    <w:rsid w:val="00CF7A9D"/>
    <w:rsid w:val="00D0127A"/>
    <w:rsid w:val="00D03242"/>
    <w:rsid w:val="00D04064"/>
    <w:rsid w:val="00D041A0"/>
    <w:rsid w:val="00D04810"/>
    <w:rsid w:val="00D070C4"/>
    <w:rsid w:val="00D12EAA"/>
    <w:rsid w:val="00D1587F"/>
    <w:rsid w:val="00D171DE"/>
    <w:rsid w:val="00D1793C"/>
    <w:rsid w:val="00D20FD7"/>
    <w:rsid w:val="00D253CE"/>
    <w:rsid w:val="00D354A6"/>
    <w:rsid w:val="00D3660A"/>
    <w:rsid w:val="00D376EF"/>
    <w:rsid w:val="00D42E5A"/>
    <w:rsid w:val="00D44A3C"/>
    <w:rsid w:val="00D4683D"/>
    <w:rsid w:val="00D50CC3"/>
    <w:rsid w:val="00D51FAC"/>
    <w:rsid w:val="00D5531C"/>
    <w:rsid w:val="00D55679"/>
    <w:rsid w:val="00D563B5"/>
    <w:rsid w:val="00D62C27"/>
    <w:rsid w:val="00D64779"/>
    <w:rsid w:val="00D67CC8"/>
    <w:rsid w:val="00D84104"/>
    <w:rsid w:val="00D858B7"/>
    <w:rsid w:val="00D901A5"/>
    <w:rsid w:val="00D95999"/>
    <w:rsid w:val="00D95B5F"/>
    <w:rsid w:val="00D9614E"/>
    <w:rsid w:val="00DA01F4"/>
    <w:rsid w:val="00DA052A"/>
    <w:rsid w:val="00DA069D"/>
    <w:rsid w:val="00DA2571"/>
    <w:rsid w:val="00DA5A05"/>
    <w:rsid w:val="00DA7BA1"/>
    <w:rsid w:val="00DA7BD9"/>
    <w:rsid w:val="00DB1599"/>
    <w:rsid w:val="00DB30C0"/>
    <w:rsid w:val="00DB4C72"/>
    <w:rsid w:val="00DB4DA3"/>
    <w:rsid w:val="00DB5F52"/>
    <w:rsid w:val="00DC0C1B"/>
    <w:rsid w:val="00DC1BF4"/>
    <w:rsid w:val="00DC2FF7"/>
    <w:rsid w:val="00DC3414"/>
    <w:rsid w:val="00DC3A64"/>
    <w:rsid w:val="00DD2244"/>
    <w:rsid w:val="00DD6FAD"/>
    <w:rsid w:val="00DD75C1"/>
    <w:rsid w:val="00DD7615"/>
    <w:rsid w:val="00DE4250"/>
    <w:rsid w:val="00DF1E8B"/>
    <w:rsid w:val="00DF4860"/>
    <w:rsid w:val="00DF48E7"/>
    <w:rsid w:val="00E00DF1"/>
    <w:rsid w:val="00E02CA1"/>
    <w:rsid w:val="00E0361C"/>
    <w:rsid w:val="00E040B0"/>
    <w:rsid w:val="00E0410E"/>
    <w:rsid w:val="00E055D3"/>
    <w:rsid w:val="00E07FCE"/>
    <w:rsid w:val="00E25136"/>
    <w:rsid w:val="00E30193"/>
    <w:rsid w:val="00E31D8D"/>
    <w:rsid w:val="00E344CA"/>
    <w:rsid w:val="00E360D1"/>
    <w:rsid w:val="00E41928"/>
    <w:rsid w:val="00E45102"/>
    <w:rsid w:val="00E45956"/>
    <w:rsid w:val="00E45C5C"/>
    <w:rsid w:val="00E46DC1"/>
    <w:rsid w:val="00E526F2"/>
    <w:rsid w:val="00E53D71"/>
    <w:rsid w:val="00E540FF"/>
    <w:rsid w:val="00E56E0A"/>
    <w:rsid w:val="00E61D94"/>
    <w:rsid w:val="00E62C36"/>
    <w:rsid w:val="00E6622E"/>
    <w:rsid w:val="00E6799A"/>
    <w:rsid w:val="00E70510"/>
    <w:rsid w:val="00E71183"/>
    <w:rsid w:val="00E748AE"/>
    <w:rsid w:val="00E77125"/>
    <w:rsid w:val="00E77A45"/>
    <w:rsid w:val="00E8104E"/>
    <w:rsid w:val="00E902C7"/>
    <w:rsid w:val="00E96A8C"/>
    <w:rsid w:val="00E9743A"/>
    <w:rsid w:val="00EA0430"/>
    <w:rsid w:val="00EA394D"/>
    <w:rsid w:val="00EA3F91"/>
    <w:rsid w:val="00EA5DA4"/>
    <w:rsid w:val="00EA7207"/>
    <w:rsid w:val="00EB2A42"/>
    <w:rsid w:val="00EB697E"/>
    <w:rsid w:val="00EC3CE1"/>
    <w:rsid w:val="00EC75DF"/>
    <w:rsid w:val="00ED50F1"/>
    <w:rsid w:val="00EE1037"/>
    <w:rsid w:val="00EE4318"/>
    <w:rsid w:val="00EE7594"/>
    <w:rsid w:val="00EF130B"/>
    <w:rsid w:val="00EF1F52"/>
    <w:rsid w:val="00F004D4"/>
    <w:rsid w:val="00F05D9E"/>
    <w:rsid w:val="00F061F5"/>
    <w:rsid w:val="00F07356"/>
    <w:rsid w:val="00F076AD"/>
    <w:rsid w:val="00F076C8"/>
    <w:rsid w:val="00F11FAB"/>
    <w:rsid w:val="00F12C2F"/>
    <w:rsid w:val="00F15542"/>
    <w:rsid w:val="00F17CC7"/>
    <w:rsid w:val="00F17D1A"/>
    <w:rsid w:val="00F2119C"/>
    <w:rsid w:val="00F245A8"/>
    <w:rsid w:val="00F2775E"/>
    <w:rsid w:val="00F31BF5"/>
    <w:rsid w:val="00F325A8"/>
    <w:rsid w:val="00F325B8"/>
    <w:rsid w:val="00F33B2C"/>
    <w:rsid w:val="00F35219"/>
    <w:rsid w:val="00F405BC"/>
    <w:rsid w:val="00F4363E"/>
    <w:rsid w:val="00F555B0"/>
    <w:rsid w:val="00F57FF1"/>
    <w:rsid w:val="00F6175F"/>
    <w:rsid w:val="00F6554C"/>
    <w:rsid w:val="00F66B00"/>
    <w:rsid w:val="00F75381"/>
    <w:rsid w:val="00F80113"/>
    <w:rsid w:val="00F80D1C"/>
    <w:rsid w:val="00F81594"/>
    <w:rsid w:val="00F81AB0"/>
    <w:rsid w:val="00F81DF4"/>
    <w:rsid w:val="00F84B28"/>
    <w:rsid w:val="00F87C52"/>
    <w:rsid w:val="00F90C73"/>
    <w:rsid w:val="00F9304E"/>
    <w:rsid w:val="00FA1FAC"/>
    <w:rsid w:val="00FA34B6"/>
    <w:rsid w:val="00FA4AFB"/>
    <w:rsid w:val="00FA5E60"/>
    <w:rsid w:val="00FA6FAC"/>
    <w:rsid w:val="00FB3437"/>
    <w:rsid w:val="00FB399F"/>
    <w:rsid w:val="00FB6B64"/>
    <w:rsid w:val="00FB7C21"/>
    <w:rsid w:val="00FB7F2B"/>
    <w:rsid w:val="00FC1D46"/>
    <w:rsid w:val="00FC1DE7"/>
    <w:rsid w:val="00FC446F"/>
    <w:rsid w:val="00FC5133"/>
    <w:rsid w:val="00FC66C3"/>
    <w:rsid w:val="00FC68C7"/>
    <w:rsid w:val="00FC748D"/>
    <w:rsid w:val="00FD46AA"/>
    <w:rsid w:val="00FE0F47"/>
    <w:rsid w:val="00FE184F"/>
    <w:rsid w:val="00FE18B8"/>
    <w:rsid w:val="00FE214F"/>
    <w:rsid w:val="00FE5A02"/>
    <w:rsid w:val="00FE6D17"/>
    <w:rsid w:val="00FE7DB2"/>
    <w:rsid w:val="00FF1274"/>
    <w:rsid w:val="00FF41A1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613"/>
  <w15:chartTrackingRefBased/>
  <w15:docId w15:val="{2A992D0F-F54C-434C-922A-CC2A2968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8"/>
    <w:uiPriority w:val="9"/>
    <w:rsid w:val="008652CB"/>
    <w:pPr>
      <w:numPr>
        <w:numId w:val="2"/>
      </w:numPr>
      <w:autoSpaceDE w:val="0"/>
      <w:autoSpaceDN w:val="0"/>
      <w:adjustRightInd w:val="0"/>
      <w:spacing w:before="280" w:after="140" w:line="312" w:lineRule="auto"/>
      <w:outlineLvl w:val="0"/>
    </w:pPr>
    <w:rPr>
      <w:rFonts w:ascii="Arial" w:eastAsiaTheme="majorEastAsia" w:hAnsi="Arial" w:cs="Arial"/>
      <w:b/>
      <w:bCs/>
      <w:color w:val="030125" w:themeColor="text1"/>
      <w:sz w:val="20"/>
      <w:szCs w:val="20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42438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  <w:lang w:eastAsia="en-US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42438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0029BF" w:themeColor="accent1" w:themeShade="BF"/>
      <w:sz w:val="20"/>
      <w:szCs w:val="20"/>
      <w:lang w:eastAsia="en-US"/>
    </w:rPr>
  </w:style>
  <w:style w:type="paragraph" w:styleId="60">
    <w:name w:val="heading 6"/>
    <w:basedOn w:val="a0"/>
    <w:next w:val="a0"/>
    <w:link w:val="61"/>
    <w:uiPriority w:val="9"/>
    <w:semiHidden/>
    <w:unhideWhenUsed/>
    <w:qFormat/>
    <w:rsid w:val="00342438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color w:val="001B7F" w:themeColor="accent1" w:themeShade="7F"/>
      <w:sz w:val="20"/>
      <w:szCs w:val="20"/>
      <w:lang w:eastAsia="en-US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rsid w:val="00342438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  <w:lang w:eastAsia="en-US"/>
    </w:rPr>
  </w:style>
  <w:style w:type="paragraph" w:styleId="80">
    <w:name w:val="heading 8"/>
    <w:basedOn w:val="a0"/>
    <w:next w:val="a0"/>
    <w:link w:val="81"/>
    <w:uiPriority w:val="9"/>
    <w:semiHidden/>
    <w:unhideWhenUsed/>
    <w:qFormat/>
    <w:rsid w:val="00342438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color w:val="08036B" w:themeColor="text1" w:themeTint="D8"/>
      <w:sz w:val="21"/>
      <w:szCs w:val="21"/>
      <w:lang w:eastAsia="en-US"/>
    </w:rPr>
  </w:style>
  <w:style w:type="paragraph" w:styleId="90">
    <w:name w:val="heading 9"/>
    <w:basedOn w:val="a0"/>
    <w:next w:val="a0"/>
    <w:link w:val="91"/>
    <w:uiPriority w:val="9"/>
    <w:semiHidden/>
    <w:unhideWhenUsed/>
    <w:qFormat/>
    <w:rsid w:val="00342438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uiPriority w:val="99"/>
    <w:rsid w:val="000A6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Заголовок 1 Знак"/>
    <w:basedOn w:val="a1"/>
    <w:link w:val="1"/>
    <w:uiPriority w:val="9"/>
    <w:rsid w:val="008652CB"/>
    <w:rPr>
      <w:rFonts w:ascii="Arial" w:eastAsiaTheme="majorEastAsia" w:hAnsi="Arial" w:cs="Arial"/>
      <w:b/>
      <w:bCs/>
      <w:color w:val="030125" w:themeColor="text1"/>
      <w:sz w:val="20"/>
      <w:szCs w:val="20"/>
      <w:lang w:eastAsia="ru-RU"/>
    </w:rPr>
  </w:style>
  <w:style w:type="paragraph" w:styleId="a4">
    <w:name w:val="Title"/>
    <w:basedOn w:val="a0"/>
    <w:next w:val="a0"/>
    <w:link w:val="a5"/>
    <w:uiPriority w:val="10"/>
    <w:qFormat/>
    <w:rsid w:val="008652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1"/>
    <w:link w:val="a4"/>
    <w:uiPriority w:val="10"/>
    <w:rsid w:val="0086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Пункты"/>
    <w:basedOn w:val="a0"/>
    <w:next w:val="a0"/>
    <w:rsid w:val="00D84104"/>
    <w:pPr>
      <w:numPr>
        <w:ilvl w:val="1"/>
        <w:numId w:val="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after="60" w:line="276" w:lineRule="auto"/>
      <w:ind w:right="142"/>
    </w:pPr>
    <w:rPr>
      <w:rFonts w:ascii="Arial" w:eastAsiaTheme="minorHAnsi" w:hAnsi="Arial" w:cs="Arial"/>
      <w:color w:val="000000"/>
      <w:spacing w:val="4"/>
    </w:rPr>
  </w:style>
  <w:style w:type="numbering" w:customStyle="1" w:styleId="10">
    <w:name w:val="Текущий список1"/>
    <w:uiPriority w:val="99"/>
    <w:rsid w:val="0019727F"/>
    <w:pPr>
      <w:numPr>
        <w:numId w:val="3"/>
      </w:numPr>
    </w:pPr>
  </w:style>
  <w:style w:type="paragraph" w:customStyle="1" w:styleId="Inn0">
    <w:name w:val="Inn. Заг. раздела"/>
    <w:next w:val="Inn1"/>
    <w:qFormat/>
    <w:rsid w:val="00342438"/>
    <w:pPr>
      <w:numPr>
        <w:numId w:val="21"/>
      </w:numPr>
      <w:spacing w:before="240" w:after="120" w:line="240" w:lineRule="auto"/>
    </w:pPr>
    <w:rPr>
      <w:rFonts w:cs="Arial"/>
      <w:b/>
      <w:bCs/>
      <w:sz w:val="24"/>
      <w:szCs w:val="20"/>
    </w:rPr>
  </w:style>
  <w:style w:type="paragraph" w:customStyle="1" w:styleId="Inn4">
    <w:name w:val="Inn. Основной текст"/>
    <w:qFormat/>
    <w:rsid w:val="00342438"/>
    <w:pPr>
      <w:spacing w:after="60" w:line="264" w:lineRule="auto"/>
    </w:pPr>
    <w:rPr>
      <w:rFonts w:cs="Arial"/>
      <w:sz w:val="20"/>
      <w:szCs w:val="20"/>
    </w:rPr>
  </w:style>
  <w:style w:type="paragraph" w:customStyle="1" w:styleId="Inn2">
    <w:name w:val="Inn. Список (маркеры)"/>
    <w:basedOn w:val="Inn4"/>
    <w:qFormat/>
    <w:rsid w:val="00342438"/>
    <w:pPr>
      <w:numPr>
        <w:numId w:val="20"/>
      </w:numPr>
    </w:pPr>
  </w:style>
  <w:style w:type="paragraph" w:customStyle="1" w:styleId="Inn1">
    <w:name w:val="Inn. Пункты"/>
    <w:basedOn w:val="Inn4"/>
    <w:qFormat/>
    <w:rsid w:val="00342438"/>
    <w:pPr>
      <w:numPr>
        <w:ilvl w:val="1"/>
        <w:numId w:val="21"/>
      </w:numPr>
      <w:tabs>
        <w:tab w:val="left" w:pos="1276"/>
        <w:tab w:val="left" w:pos="2552"/>
        <w:tab w:val="left" w:pos="2977"/>
        <w:tab w:val="left" w:pos="3686"/>
        <w:tab w:val="left" w:pos="5245"/>
        <w:tab w:val="left" w:pos="5812"/>
      </w:tabs>
      <w:spacing w:line="276" w:lineRule="auto"/>
      <w:ind w:right="142"/>
    </w:pPr>
    <w:rPr>
      <w:color w:val="000000"/>
    </w:rPr>
  </w:style>
  <w:style w:type="paragraph" w:customStyle="1" w:styleId="Inn5">
    <w:name w:val="Inn. Колонтитулы"/>
    <w:qFormat/>
    <w:rsid w:val="00342438"/>
    <w:pPr>
      <w:spacing w:after="0" w:line="240" w:lineRule="auto"/>
    </w:pPr>
    <w:rPr>
      <w:rFonts w:cs="Arial"/>
      <w:sz w:val="16"/>
      <w:szCs w:val="16"/>
    </w:rPr>
  </w:style>
  <w:style w:type="paragraph" w:customStyle="1" w:styleId="Inn3">
    <w:name w:val="Inn. Список (буквы)"/>
    <w:basedOn w:val="Inn4"/>
    <w:qFormat/>
    <w:rsid w:val="00342438"/>
    <w:pPr>
      <w:numPr>
        <w:numId w:val="22"/>
      </w:numPr>
    </w:pPr>
  </w:style>
  <w:style w:type="paragraph" w:customStyle="1" w:styleId="Inn6">
    <w:name w:val="Inn. Заг. главный"/>
    <w:qFormat/>
    <w:rsid w:val="00342438"/>
    <w:pPr>
      <w:spacing w:before="360" w:after="240"/>
      <w:jc w:val="center"/>
    </w:pPr>
    <w:rPr>
      <w:rFonts w:asciiTheme="majorHAnsi" w:eastAsiaTheme="majorEastAsia" w:hAnsiTheme="majorHAnsi" w:cs="Times New Roman (Заголовки (сло"/>
      <w:b/>
      <w:bCs/>
      <w:kern w:val="28"/>
      <w:sz w:val="28"/>
      <w:szCs w:val="42"/>
    </w:rPr>
  </w:style>
  <w:style w:type="paragraph" w:customStyle="1" w:styleId="Inn">
    <w:name w:val="Inn. Нумерация"/>
    <w:basedOn w:val="Inn4"/>
    <w:next w:val="Inn4"/>
    <w:qFormat/>
    <w:rsid w:val="00342438"/>
    <w:pPr>
      <w:numPr>
        <w:ilvl w:val="1"/>
        <w:numId w:val="23"/>
      </w:numPr>
    </w:pPr>
  </w:style>
  <w:style w:type="character" w:customStyle="1" w:styleId="41">
    <w:name w:val="Заголовок 4 Знак"/>
    <w:basedOn w:val="a1"/>
    <w:link w:val="40"/>
    <w:uiPriority w:val="9"/>
    <w:semiHidden/>
    <w:rsid w:val="00342438"/>
    <w:rPr>
      <w:rFonts w:asciiTheme="majorHAnsi" w:eastAsiaTheme="majorEastAsia" w:hAnsiTheme="majorHAnsi" w:cstheme="majorBidi"/>
      <w:i/>
      <w:iCs/>
      <w:color w:val="0029BF" w:themeColor="accent1" w:themeShade="BF"/>
      <w:sz w:val="20"/>
      <w:szCs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342438"/>
    <w:rPr>
      <w:rFonts w:asciiTheme="majorHAnsi" w:eastAsiaTheme="majorEastAsia" w:hAnsiTheme="majorHAnsi" w:cstheme="majorBidi"/>
      <w:color w:val="0029BF" w:themeColor="accent1" w:themeShade="BF"/>
      <w:sz w:val="20"/>
      <w:szCs w:val="20"/>
    </w:rPr>
  </w:style>
  <w:style w:type="character" w:customStyle="1" w:styleId="61">
    <w:name w:val="Заголовок 6 Знак"/>
    <w:basedOn w:val="a1"/>
    <w:link w:val="60"/>
    <w:uiPriority w:val="9"/>
    <w:semiHidden/>
    <w:rsid w:val="00342438"/>
    <w:rPr>
      <w:rFonts w:asciiTheme="majorHAnsi" w:eastAsiaTheme="majorEastAsia" w:hAnsiTheme="majorHAnsi" w:cstheme="majorBidi"/>
      <w:color w:val="001B7F" w:themeColor="accent1" w:themeShade="7F"/>
      <w:sz w:val="20"/>
      <w:szCs w:val="20"/>
    </w:rPr>
  </w:style>
  <w:style w:type="character" w:customStyle="1" w:styleId="71">
    <w:name w:val="Заголовок 7 Знак"/>
    <w:basedOn w:val="a1"/>
    <w:link w:val="70"/>
    <w:uiPriority w:val="9"/>
    <w:semiHidden/>
    <w:rsid w:val="00342438"/>
    <w:rPr>
      <w:rFonts w:asciiTheme="majorHAnsi" w:eastAsiaTheme="majorEastAsia" w:hAnsiTheme="majorHAnsi" w:cstheme="majorBidi"/>
      <w:i/>
      <w:iCs/>
      <w:color w:val="001B7F" w:themeColor="accent1" w:themeShade="7F"/>
      <w:sz w:val="20"/>
      <w:szCs w:val="20"/>
    </w:rPr>
  </w:style>
  <w:style w:type="character" w:customStyle="1" w:styleId="81">
    <w:name w:val="Заголовок 8 Знак"/>
    <w:basedOn w:val="a1"/>
    <w:link w:val="80"/>
    <w:uiPriority w:val="9"/>
    <w:semiHidden/>
    <w:rsid w:val="00342438"/>
    <w:rPr>
      <w:rFonts w:asciiTheme="majorHAnsi" w:eastAsiaTheme="majorEastAsia" w:hAnsiTheme="majorHAnsi" w:cstheme="majorBidi"/>
      <w:color w:val="08036B" w:themeColor="text1" w:themeTint="D8"/>
      <w:sz w:val="21"/>
      <w:szCs w:val="21"/>
    </w:rPr>
  </w:style>
  <w:style w:type="character" w:customStyle="1" w:styleId="91">
    <w:name w:val="Заголовок 9 Знак"/>
    <w:basedOn w:val="a1"/>
    <w:link w:val="90"/>
    <w:uiPriority w:val="9"/>
    <w:semiHidden/>
    <w:rsid w:val="00342438"/>
    <w:rPr>
      <w:rFonts w:asciiTheme="majorHAnsi" w:eastAsiaTheme="majorEastAsia" w:hAnsiTheme="majorHAnsi" w:cstheme="majorBidi"/>
      <w:i/>
      <w:iCs/>
      <w:color w:val="08036B" w:themeColor="text1" w:themeTint="D8"/>
      <w:sz w:val="21"/>
      <w:szCs w:val="21"/>
    </w:rPr>
  </w:style>
  <w:style w:type="paragraph" w:styleId="a6">
    <w:name w:val="List Paragraph"/>
    <w:aliases w:val="1,UL,Абзац маркированнный,Абзац списка основной,ПАРАГРАФ,Bullet 1,Use Case List Paragraph,Подпись рисунка,Bullet List,FooterText,numbered,Содержание. 2 уровень,Маркированный список_уровень1,Абзац списка2,Абзац списка4"/>
    <w:basedOn w:val="a0"/>
    <w:link w:val="a7"/>
    <w:qFormat/>
    <w:rsid w:val="008652CB"/>
    <w:pPr>
      <w:spacing w:after="200" w:line="312" w:lineRule="auto"/>
      <w:ind w:left="720"/>
      <w:contextualSpacing/>
    </w:pPr>
    <w:rPr>
      <w:rFonts w:ascii="Arial" w:hAnsi="Arial"/>
      <w:spacing w:val="4"/>
    </w:rPr>
  </w:style>
  <w:style w:type="paragraph" w:styleId="a8">
    <w:name w:val="header"/>
    <w:basedOn w:val="a0"/>
    <w:link w:val="a9"/>
    <w:uiPriority w:val="99"/>
    <w:unhideWhenUsed/>
    <w:rsid w:val="00275B9E"/>
    <w:pPr>
      <w:tabs>
        <w:tab w:val="center" w:pos="4677"/>
        <w:tab w:val="right" w:pos="9355"/>
      </w:tabs>
    </w:pPr>
    <w:rPr>
      <w:rFonts w:ascii="Arial" w:eastAsiaTheme="minorHAnsi" w:hAnsi="Arial" w:cs="Arial"/>
      <w:spacing w:val="4"/>
    </w:rPr>
  </w:style>
  <w:style w:type="character" w:customStyle="1" w:styleId="a9">
    <w:name w:val="Верхний колонтитул Знак"/>
    <w:basedOn w:val="a1"/>
    <w:link w:val="a8"/>
    <w:uiPriority w:val="99"/>
    <w:rsid w:val="00275B9E"/>
    <w:rPr>
      <w:rFonts w:ascii="Arial" w:hAnsi="Arial" w:cs="Arial"/>
      <w:spacing w:val="4"/>
      <w:sz w:val="24"/>
      <w:szCs w:val="24"/>
      <w:lang w:eastAsia="ru-RU"/>
    </w:rPr>
  </w:style>
  <w:style w:type="numbering" w:customStyle="1" w:styleId="2">
    <w:name w:val="Текущий список2"/>
    <w:uiPriority w:val="99"/>
    <w:rsid w:val="00BD51C9"/>
    <w:pPr>
      <w:numPr>
        <w:numId w:val="4"/>
      </w:numPr>
    </w:pPr>
  </w:style>
  <w:style w:type="numbering" w:customStyle="1" w:styleId="8">
    <w:name w:val="Текущий список8"/>
    <w:uiPriority w:val="99"/>
    <w:rsid w:val="00A34996"/>
    <w:pPr>
      <w:numPr>
        <w:numId w:val="10"/>
      </w:numPr>
    </w:pPr>
  </w:style>
  <w:style w:type="numbering" w:customStyle="1" w:styleId="3">
    <w:name w:val="Текущий список3"/>
    <w:uiPriority w:val="99"/>
    <w:rsid w:val="003145EC"/>
    <w:pPr>
      <w:numPr>
        <w:numId w:val="5"/>
      </w:numPr>
    </w:pPr>
  </w:style>
  <w:style w:type="numbering" w:customStyle="1" w:styleId="4">
    <w:name w:val="Текущий список4"/>
    <w:uiPriority w:val="99"/>
    <w:rsid w:val="003145EC"/>
    <w:pPr>
      <w:numPr>
        <w:numId w:val="6"/>
      </w:numPr>
    </w:pPr>
  </w:style>
  <w:style w:type="numbering" w:customStyle="1" w:styleId="5">
    <w:name w:val="Текущий список5"/>
    <w:uiPriority w:val="99"/>
    <w:rsid w:val="003145EC"/>
    <w:pPr>
      <w:numPr>
        <w:numId w:val="7"/>
      </w:numPr>
    </w:pPr>
  </w:style>
  <w:style w:type="numbering" w:customStyle="1" w:styleId="6">
    <w:name w:val="Текущий список6"/>
    <w:uiPriority w:val="99"/>
    <w:rsid w:val="003145EC"/>
    <w:pPr>
      <w:numPr>
        <w:numId w:val="8"/>
      </w:numPr>
    </w:pPr>
  </w:style>
  <w:style w:type="numbering" w:customStyle="1" w:styleId="7">
    <w:name w:val="Текущий список7"/>
    <w:uiPriority w:val="99"/>
    <w:rsid w:val="003145EC"/>
    <w:pPr>
      <w:numPr>
        <w:numId w:val="9"/>
      </w:numPr>
    </w:pPr>
  </w:style>
  <w:style w:type="numbering" w:customStyle="1" w:styleId="9">
    <w:name w:val="Текущий список9"/>
    <w:uiPriority w:val="99"/>
    <w:rsid w:val="00983FA0"/>
    <w:pPr>
      <w:numPr>
        <w:numId w:val="11"/>
      </w:numPr>
    </w:pPr>
  </w:style>
  <w:style w:type="numbering" w:customStyle="1" w:styleId="100">
    <w:name w:val="Текущий список10"/>
    <w:uiPriority w:val="99"/>
    <w:rsid w:val="00FE0F47"/>
    <w:pPr>
      <w:numPr>
        <w:numId w:val="12"/>
      </w:numPr>
    </w:pPr>
  </w:style>
  <w:style w:type="numbering" w:customStyle="1" w:styleId="11">
    <w:name w:val="Текущий список11"/>
    <w:uiPriority w:val="99"/>
    <w:rsid w:val="00FE0F47"/>
    <w:pPr>
      <w:numPr>
        <w:numId w:val="13"/>
      </w:numPr>
    </w:pPr>
  </w:style>
  <w:style w:type="numbering" w:customStyle="1" w:styleId="12">
    <w:name w:val="Текущий список12"/>
    <w:uiPriority w:val="99"/>
    <w:rsid w:val="00FE0F47"/>
    <w:pPr>
      <w:numPr>
        <w:numId w:val="14"/>
      </w:numPr>
    </w:pPr>
  </w:style>
  <w:style w:type="numbering" w:customStyle="1" w:styleId="13">
    <w:name w:val="Текущий список13"/>
    <w:uiPriority w:val="99"/>
    <w:rsid w:val="00635180"/>
    <w:pPr>
      <w:numPr>
        <w:numId w:val="15"/>
      </w:numPr>
    </w:pPr>
  </w:style>
  <w:style w:type="numbering" w:customStyle="1" w:styleId="14">
    <w:name w:val="Текущий список14"/>
    <w:uiPriority w:val="99"/>
    <w:rsid w:val="00635180"/>
    <w:pPr>
      <w:numPr>
        <w:numId w:val="16"/>
      </w:numPr>
    </w:pPr>
  </w:style>
  <w:style w:type="numbering" w:customStyle="1" w:styleId="15">
    <w:name w:val="Текущий список15"/>
    <w:uiPriority w:val="99"/>
    <w:rsid w:val="004B4B72"/>
    <w:pPr>
      <w:numPr>
        <w:numId w:val="17"/>
      </w:numPr>
    </w:pPr>
  </w:style>
  <w:style w:type="numbering" w:customStyle="1" w:styleId="16">
    <w:name w:val="Текущий список16"/>
    <w:uiPriority w:val="99"/>
    <w:rsid w:val="004B4B72"/>
    <w:pPr>
      <w:numPr>
        <w:numId w:val="18"/>
      </w:numPr>
    </w:pPr>
  </w:style>
  <w:style w:type="numbering" w:customStyle="1" w:styleId="17">
    <w:name w:val="Текущий список17"/>
    <w:uiPriority w:val="99"/>
    <w:rsid w:val="00DB1599"/>
    <w:pPr>
      <w:numPr>
        <w:numId w:val="19"/>
      </w:numPr>
    </w:pPr>
  </w:style>
  <w:style w:type="character" w:customStyle="1" w:styleId="a7">
    <w:name w:val="Абзац списка Знак"/>
    <w:aliases w:val="1 Знак,UL Знак,Абзац маркированнный Знак,Абзац списка основной Знак,ПАРАГРАФ Знак,Bullet 1 Знак,Use Case List Paragraph Знак,Подпись рисунка Знак,Bullet List Знак,FooterText Знак,numbered Знак,Содержание. 2 уровень Знак"/>
    <w:basedOn w:val="a1"/>
    <w:link w:val="a6"/>
    <w:qFormat/>
    <w:locked/>
    <w:rsid w:val="00FC5133"/>
    <w:rPr>
      <w:rFonts w:ascii="Arial" w:eastAsia="Times New Roman" w:hAnsi="Arial" w:cs="Times New Roman"/>
      <w:spacing w:val="4"/>
      <w:sz w:val="24"/>
      <w:szCs w:val="24"/>
      <w:lang w:eastAsia="ru-RU"/>
    </w:rPr>
  </w:style>
  <w:style w:type="table" w:styleId="aa">
    <w:name w:val="Table Grid"/>
    <w:basedOn w:val="a2"/>
    <w:uiPriority w:val="59"/>
    <w:rsid w:val="00FC51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nhideWhenUsed/>
    <w:rsid w:val="00FC5133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700A7A"/>
    <w:rPr>
      <w:color w:val="605E5C"/>
      <w:shd w:val="clear" w:color="auto" w:fill="E1DFDD"/>
    </w:rPr>
  </w:style>
  <w:style w:type="table" w:customStyle="1" w:styleId="19">
    <w:name w:val="Сетка таблицы1"/>
    <w:basedOn w:val="a2"/>
    <w:next w:val="aa"/>
    <w:uiPriority w:val="59"/>
    <w:rsid w:val="007130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0"/>
    <w:uiPriority w:val="99"/>
    <w:unhideWhenUsed/>
    <w:rsid w:val="008268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A11691"/>
  </w:style>
  <w:style w:type="character" w:styleId="ae">
    <w:name w:val="annotation reference"/>
    <w:basedOn w:val="a1"/>
    <w:uiPriority w:val="99"/>
    <w:semiHidden/>
    <w:unhideWhenUsed/>
    <w:rsid w:val="00F87C52"/>
    <w:rPr>
      <w:sz w:val="16"/>
      <w:szCs w:val="16"/>
    </w:rPr>
  </w:style>
  <w:style w:type="paragraph" w:styleId="af">
    <w:name w:val="annotation text"/>
    <w:basedOn w:val="a0"/>
    <w:link w:val="af0"/>
    <w:unhideWhenUsed/>
    <w:rsid w:val="00F87C52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F87C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7C5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7C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basedOn w:val="a1"/>
    <w:uiPriority w:val="22"/>
    <w:qFormat/>
    <w:rsid w:val="00973B8D"/>
    <w:rPr>
      <w:b/>
      <w:bCs/>
    </w:rPr>
  </w:style>
  <w:style w:type="paragraph" w:styleId="af4">
    <w:name w:val="Revision"/>
    <w:hidden/>
    <w:uiPriority w:val="99"/>
    <w:semiHidden/>
    <w:rsid w:val="0058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3F2B9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3F2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xgbd">
    <w:name w:val="muxgbd"/>
    <w:basedOn w:val="a1"/>
    <w:rsid w:val="00555F64"/>
  </w:style>
  <w:style w:type="character" w:styleId="af5">
    <w:name w:val="Emphasis"/>
    <w:basedOn w:val="a1"/>
    <w:uiPriority w:val="20"/>
    <w:qFormat/>
    <w:rsid w:val="00555F64"/>
    <w:rPr>
      <w:i/>
      <w:iCs/>
    </w:rPr>
  </w:style>
  <w:style w:type="paragraph" w:styleId="af6">
    <w:name w:val="footer"/>
    <w:basedOn w:val="a0"/>
    <w:link w:val="af7"/>
    <w:uiPriority w:val="99"/>
    <w:unhideWhenUsed/>
    <w:rsid w:val="00F076A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0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0"/>
    <w:link w:val="af9"/>
    <w:uiPriority w:val="99"/>
    <w:semiHidden/>
    <w:unhideWhenUsed/>
    <w:rsid w:val="00822A0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semiHidden/>
    <w:rsid w:val="00822A02"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note text"/>
    <w:basedOn w:val="a0"/>
    <w:link w:val="afb"/>
    <w:semiHidden/>
    <w:unhideWhenUsed/>
    <w:rsid w:val="00C47A20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C47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semiHidden/>
    <w:unhideWhenUsed/>
    <w:rsid w:val="00C47A20"/>
    <w:rPr>
      <w:vertAlign w:val="superscript"/>
    </w:rPr>
  </w:style>
  <w:style w:type="paragraph" w:styleId="afd">
    <w:name w:val="endnote text"/>
    <w:basedOn w:val="a0"/>
    <w:link w:val="afe"/>
    <w:uiPriority w:val="99"/>
    <w:semiHidden/>
    <w:unhideWhenUsed/>
    <w:rsid w:val="00505596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5055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505596"/>
    <w:rPr>
      <w:vertAlign w:val="superscript"/>
    </w:rPr>
  </w:style>
  <w:style w:type="character" w:customStyle="1" w:styleId="fontstyle21">
    <w:name w:val="fontstyle21"/>
    <w:basedOn w:val="a1"/>
    <w:rsid w:val="00FE5A02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a1"/>
    <w:rsid w:val="00FE5A02"/>
    <w:rPr>
      <w:rFonts w:ascii="Calibri-Light" w:hAnsi="Calibri-Light" w:hint="default"/>
      <w:b w:val="0"/>
      <w:bCs w:val="0"/>
      <w:i w:val="0"/>
      <w:iCs w:val="0"/>
      <w:color w:val="FF0000"/>
      <w:sz w:val="22"/>
      <w:szCs w:val="22"/>
    </w:rPr>
  </w:style>
  <w:style w:type="character" w:styleId="aff0">
    <w:name w:val="FollowedHyperlink"/>
    <w:basedOn w:val="a1"/>
    <w:uiPriority w:val="99"/>
    <w:semiHidden/>
    <w:unhideWhenUsed/>
    <w:rsid w:val="0010693C"/>
    <w:rPr>
      <w:color w:val="9703FE" w:themeColor="followedHyperlink"/>
      <w:u w:val="single"/>
    </w:rPr>
  </w:style>
  <w:style w:type="paragraph" w:customStyle="1" w:styleId="TableContents">
    <w:name w:val="Table Contents"/>
    <w:basedOn w:val="a0"/>
    <w:rsid w:val="00DC1BF4"/>
    <w:pPr>
      <w:suppressLineNumbers/>
      <w:suppressAutoHyphens/>
    </w:pPr>
    <w:rPr>
      <w:rFonts w:eastAsia="Lucida Sans Unicode" w:cs="Tahoma"/>
      <w:kern w:val="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97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95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80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6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7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86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75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3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012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5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1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626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35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6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7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0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4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1.ru/solutions/services/bolshie-dannye-klientskiy-opyt-i-ai-ml/" TargetMode="External"/><Relationship Id="rId18" Type="http://schemas.openxmlformats.org/officeDocument/2006/relationships/hyperlink" Target="https://t1.ru/solutions/services/promyshlennyy-inzhiniring-i-iot/" TargetMode="External"/><Relationship Id="rId26" Type="http://schemas.openxmlformats.org/officeDocument/2006/relationships/hyperlink" Target="https://www.akarussia.ru/press_centre/news/id1037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1.ru/solutions/services/tsifrovoy-i-it-konsalt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1.ru/solutions/services/avtomatizatsiya-i-robotizatsiya-biznes-protsessov/" TargetMode="External"/><Relationship Id="rId17" Type="http://schemas.openxmlformats.org/officeDocument/2006/relationships/hyperlink" Target="https://t1.ru/solutions/services/platezhnye-resheniya/" TargetMode="External"/><Relationship Id="rId25" Type="http://schemas.openxmlformats.org/officeDocument/2006/relationships/hyperlink" Target="https://www.akarussia.ru/press_centre/news/id1037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1.ru/solutions/services/oblachnye-servisy/" TargetMode="External"/><Relationship Id="rId20" Type="http://schemas.openxmlformats.org/officeDocument/2006/relationships/hyperlink" Target="https://t1.ru/solutions/services/setevye-i-kommunikatsionnye-resheniya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1.ru/" TargetMode="External"/><Relationship Id="rId24" Type="http://schemas.openxmlformats.org/officeDocument/2006/relationships/hyperlink" Target="https://t1.ru/solutions/services/zakaznaya-razrabotka-p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1.ru/solutions/services/inzhenernaya-infrastruktura-tsod/" TargetMode="External"/><Relationship Id="rId23" Type="http://schemas.openxmlformats.org/officeDocument/2006/relationships/hyperlink" Target="https://t1.ru/solutions/services/vychislitelnye-kompleksy-i-khranilishcha-dannykh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1.ru/solutions/services/servisy-i-autsors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1.ru/solutions/services/informatsionnaya-bezopasnost/" TargetMode="External"/><Relationship Id="rId22" Type="http://schemas.openxmlformats.org/officeDocument/2006/relationships/hyperlink" Target="https://t1.ru/solutions/services/upravlenie-it-infrastrukturoy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9D0F77321332469DED252E168A8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E2D3A-A7AE-CB41-A5E4-A370C5905AE6}"/>
      </w:docPartPr>
      <w:docPartBody>
        <w:p w:rsidR="008A7DA3" w:rsidRDefault="008A7DA3">
          <w:pPr>
            <w:pStyle w:val="8F9D0F77321332469DED252E168A8A63"/>
          </w:pPr>
          <w:r w:rsidRPr="007A10B2">
            <w:rPr>
              <w:rStyle w:val="a3"/>
              <w:rFonts w:eastAsiaTheme="minorHAnsi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3"/>
    <w:rsid w:val="00067236"/>
    <w:rsid w:val="00084611"/>
    <w:rsid w:val="00094D84"/>
    <w:rsid w:val="0011105A"/>
    <w:rsid w:val="00115156"/>
    <w:rsid w:val="00194BB7"/>
    <w:rsid w:val="001C4D4E"/>
    <w:rsid w:val="00204FAB"/>
    <w:rsid w:val="002126DC"/>
    <w:rsid w:val="00280BFA"/>
    <w:rsid w:val="003F25D1"/>
    <w:rsid w:val="004D52E8"/>
    <w:rsid w:val="004E4235"/>
    <w:rsid w:val="004F6A63"/>
    <w:rsid w:val="00505B21"/>
    <w:rsid w:val="00564634"/>
    <w:rsid w:val="005A2833"/>
    <w:rsid w:val="00650EFE"/>
    <w:rsid w:val="006904EA"/>
    <w:rsid w:val="00693FC2"/>
    <w:rsid w:val="006B28F4"/>
    <w:rsid w:val="006D074B"/>
    <w:rsid w:val="006E50DB"/>
    <w:rsid w:val="00730E08"/>
    <w:rsid w:val="007B04BC"/>
    <w:rsid w:val="008A7DA3"/>
    <w:rsid w:val="008C64CE"/>
    <w:rsid w:val="0090762B"/>
    <w:rsid w:val="0099344A"/>
    <w:rsid w:val="00A2510E"/>
    <w:rsid w:val="00A52923"/>
    <w:rsid w:val="00AB131E"/>
    <w:rsid w:val="00B61B1B"/>
    <w:rsid w:val="00BA3913"/>
    <w:rsid w:val="00BE1C23"/>
    <w:rsid w:val="00BF1B5C"/>
    <w:rsid w:val="00C65FB0"/>
    <w:rsid w:val="00C83945"/>
    <w:rsid w:val="00C83B27"/>
    <w:rsid w:val="00C96C0F"/>
    <w:rsid w:val="00CA6B3E"/>
    <w:rsid w:val="00D47DAB"/>
    <w:rsid w:val="00DA5468"/>
    <w:rsid w:val="00DD0D9F"/>
    <w:rsid w:val="00DD2DC9"/>
    <w:rsid w:val="00E97D36"/>
    <w:rsid w:val="00EE5260"/>
    <w:rsid w:val="00FB184A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F9D0F77321332469DED252E168A8A63">
    <w:name w:val="8F9D0F77321332469DED252E168A8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Word_Theme_Innotech">
  <a:themeElements>
    <a:clrScheme name="Word">
      <a:dk1>
        <a:srgbClr val="030125"/>
      </a:dk1>
      <a:lt1>
        <a:srgbClr val="FFFFFF"/>
      </a:lt1>
      <a:dk2>
        <a:srgbClr val="0038FF"/>
      </a:dk2>
      <a:lt2>
        <a:srgbClr val="E1E1E1"/>
      </a:lt2>
      <a:accent1>
        <a:srgbClr val="0038FF"/>
      </a:accent1>
      <a:accent2>
        <a:srgbClr val="FF6903"/>
      </a:accent2>
      <a:accent3>
        <a:srgbClr val="9703FE"/>
      </a:accent3>
      <a:accent4>
        <a:srgbClr val="8DF34F"/>
      </a:accent4>
      <a:accent5>
        <a:srgbClr val="FFC100"/>
      </a:accent5>
      <a:accent6>
        <a:srgbClr val="D2E1FA"/>
      </a:accent6>
      <a:hlink>
        <a:srgbClr val="015BEC"/>
      </a:hlink>
      <a:folHlink>
        <a:srgbClr val="9703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rd_Theme_Innotech" id="{E07AC8EF-1951-F342-BC26-54BF12B01AEE}" vid="{12B78030-7B66-CD42-B91C-BE1F9D7241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D1A775824FF045970BA77A41AFE78B" ma:contentTypeVersion="11" ma:contentTypeDescription="Создание документа." ma:contentTypeScope="" ma:versionID="b876b927bd3785969cdcd88a95f7ec5f">
  <xsd:schema xmlns:xsd="http://www.w3.org/2001/XMLSchema" xmlns:xs="http://www.w3.org/2001/XMLSchema" xmlns:p="http://schemas.microsoft.com/office/2006/metadata/properties" xmlns:ns3="c6799c88-997b-489e-9b58-08307d2550ac" targetNamespace="http://schemas.microsoft.com/office/2006/metadata/properties" ma:root="true" ma:fieldsID="459b1f4cb24d90fe2fa4f5686fcd7ccf" ns3:_="">
    <xsd:import namespace="c6799c88-997b-489e-9b58-08307d25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9c88-997b-489e-9b58-08307d255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1E2C-7AD3-4A46-A0CA-283D04CF38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2E05D-A531-476C-BC3D-8E9F2ED69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99c88-997b-489e-9b58-08307d25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3998D-4049-4985-B662-534E81F214C6}">
  <ds:schemaRefs>
    <ds:schemaRef ds:uri="http://schemas.microsoft.com/office/2006/documentManagement/types"/>
    <ds:schemaRef ds:uri="http://purl.org/dc/elements/1.1/"/>
    <ds:schemaRef ds:uri="c6799c88-997b-489e-9b58-08307d2550ac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04ED4C6-3544-423B-868E-4AF6597E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INN21-779-L</vt:lpstr>
      <vt:lpstr>INN21-779-L</vt:lpstr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INN21-779-L</dc:title>
  <dc:subject/>
  <dc:creator>Антон Приходько</dc:creator>
  <cp:keywords/>
  <dc:description/>
  <cp:lastModifiedBy>Поповская Ирина Васильевна</cp:lastModifiedBy>
  <cp:revision>2</cp:revision>
  <dcterms:created xsi:type="dcterms:W3CDTF">2024-01-18T12:02:00Z</dcterms:created>
  <dcterms:modified xsi:type="dcterms:W3CDTF">2024-01-18T12:02:00Z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0x010100A6D1A775824FF045970BA77A41AFE78B</vt:lpwstr>
  </property>
  <property fmtid="{D5CDD505-2E9C-101B-9397-08002B2CF9AE}" pid="3" name="_docset_NoMedatataSyncRequired">
    <vt:lpwstr>False</vt:lpwstr>
  </property>
</Properties>
</file>