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9" w:rsidRDefault="007977C9" w:rsidP="007977C9">
      <w:pPr>
        <w:autoSpaceDE w:val="0"/>
        <w:autoSpaceDN w:val="0"/>
        <w:adjustRightInd w:val="0"/>
        <w:spacing w:after="6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к </w:t>
      </w:r>
      <w:proofErr w:type="spellStart"/>
      <w:r w:rsidRPr="007977C9">
        <w:rPr>
          <w:rFonts w:ascii="Times New Roman" w:eastAsia="Times New Roman" w:hAnsi="Times New Roman"/>
          <w:sz w:val="24"/>
          <w:szCs w:val="24"/>
          <w:lang w:eastAsia="ru-RU"/>
        </w:rPr>
        <w:t>запросу_Проект</w:t>
      </w:r>
      <w:proofErr w:type="spellEnd"/>
      <w:r w:rsidRPr="007977C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</w:p>
    <w:p w:rsidR="007977C9" w:rsidRPr="007977C9" w:rsidRDefault="007977C9" w:rsidP="007977C9">
      <w:pPr>
        <w:autoSpaceDE w:val="0"/>
        <w:autoSpaceDN w:val="0"/>
        <w:adjustRightInd w:val="0"/>
        <w:spacing w:after="6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5E38" w:rsidRPr="00A37CA5" w:rsidRDefault="006E5E38" w:rsidP="006E5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Pr="00A37CA5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37CA5">
        <w:rPr>
          <w:rFonts w:ascii="Times New Roman" w:hAnsi="Times New Roman"/>
          <w:b/>
          <w:bCs/>
          <w:sz w:val="24"/>
          <w:szCs w:val="24"/>
        </w:rPr>
        <w:t xml:space="preserve"> ПОСТАВКИ № 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E5E38" w:rsidRPr="00A37CA5" w:rsidRDefault="0012302F" w:rsidP="00913A09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Йошкар-Ола </w:t>
      </w:r>
      <w:r w:rsidR="00913A09">
        <w:rPr>
          <w:rFonts w:ascii="Times New Roman" w:hAnsi="Times New Roman"/>
          <w:b/>
          <w:sz w:val="24"/>
          <w:szCs w:val="24"/>
        </w:rPr>
        <w:tab/>
        <w:t>«__» _________ 20</w:t>
      </w:r>
      <w:r w:rsidR="0073326C">
        <w:rPr>
          <w:rFonts w:ascii="Times New Roman" w:hAnsi="Times New Roman"/>
          <w:b/>
          <w:sz w:val="24"/>
          <w:szCs w:val="24"/>
        </w:rPr>
        <w:t>22</w:t>
      </w:r>
      <w:r w:rsidR="00913A09">
        <w:rPr>
          <w:rFonts w:ascii="Times New Roman" w:hAnsi="Times New Roman"/>
          <w:b/>
          <w:sz w:val="24"/>
          <w:szCs w:val="24"/>
        </w:rPr>
        <w:t xml:space="preserve"> </w:t>
      </w:r>
      <w:r w:rsidR="006E5E38" w:rsidRPr="00A37CA5">
        <w:rPr>
          <w:rFonts w:ascii="Times New Roman" w:hAnsi="Times New Roman"/>
          <w:b/>
          <w:sz w:val="24"/>
          <w:szCs w:val="24"/>
        </w:rPr>
        <w:t>г.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Pr="00A37CA5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 в дальнейшем «Поставщик», в лице _______________</w:t>
      </w:r>
      <w:r w:rsidRPr="00A37C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______________,</w:t>
      </w:r>
      <w:r w:rsidRPr="00A37CA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Акционерное общество «Завод полупроводниковых приборов»</w:t>
      </w:r>
      <w:r w:rsidR="00913A09">
        <w:rPr>
          <w:rFonts w:ascii="Times New Roman" w:hAnsi="Times New Roman"/>
          <w:b/>
          <w:sz w:val="24"/>
          <w:szCs w:val="24"/>
        </w:rPr>
        <w:t xml:space="preserve"> (АО «ЗПП»)</w:t>
      </w:r>
      <w:r w:rsidRPr="00A37CA5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1C27B6">
        <w:rPr>
          <w:rFonts w:ascii="Times New Roman" w:hAnsi="Times New Roman"/>
          <w:sz w:val="24"/>
          <w:szCs w:val="24"/>
        </w:rPr>
        <w:t>Г</w:t>
      </w:r>
      <w:r w:rsidRPr="00A37CA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Козлова Петра Ивановича</w:t>
      </w:r>
      <w:r w:rsidRPr="00A37CA5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CA5">
        <w:rPr>
          <w:rFonts w:ascii="Times New Roman" w:hAnsi="Times New Roman"/>
          <w:sz w:val="24"/>
          <w:szCs w:val="24"/>
        </w:rPr>
        <w:t>Устава, с другой стороны, вместе именуемые «Стороны», заключили настоящий Договор о нижеследующем: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1. Определения.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В настоящем Договоре применены следующие термины с соответствующими определениями: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«Стороны» </w:t>
      </w:r>
      <w:r w:rsidRPr="00A37CA5">
        <w:rPr>
          <w:rFonts w:ascii="Times New Roman" w:hAnsi="Times New Roman"/>
          <w:sz w:val="24"/>
          <w:szCs w:val="24"/>
        </w:rPr>
        <w:t>- Заказчик и Поставщик.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«Договор»</w:t>
      </w:r>
      <w:r w:rsidRPr="00A37CA5">
        <w:rPr>
          <w:rFonts w:ascii="Times New Roman" w:hAnsi="Times New Roman"/>
          <w:sz w:val="24"/>
          <w:szCs w:val="24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6E5E38" w:rsidRPr="005B5C17" w:rsidRDefault="006E5E38" w:rsidP="00141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«Товар» </w:t>
      </w:r>
      <w:r w:rsidRPr="00A37C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3326C">
        <w:rPr>
          <w:rFonts w:ascii="Times New Roman" w:eastAsia="Times New Roman" w:hAnsi="Times New Roman"/>
          <w:sz w:val="24"/>
          <w:szCs w:val="24"/>
        </w:rPr>
        <w:t>в</w:t>
      </w:r>
      <w:r w:rsidR="0073326C" w:rsidRPr="0073326C">
        <w:rPr>
          <w:rFonts w:ascii="Times New Roman" w:eastAsia="Times New Roman" w:hAnsi="Times New Roman"/>
          <w:sz w:val="24"/>
          <w:szCs w:val="24"/>
        </w:rPr>
        <w:t>акуумный водокольцевой насос ВВН1-6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поставляемый</w:t>
      </w:r>
      <w:r w:rsidRPr="00A37CA5">
        <w:rPr>
          <w:rFonts w:ascii="Times New Roman" w:hAnsi="Times New Roman"/>
          <w:sz w:val="24"/>
          <w:szCs w:val="24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2. Предмет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2.1. Поставщик обязуется поставить Товар Заказчику, а Заказчик - принять и оплатить Товар в порядке и на условиях настоящего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2.2. Количество, номенклатура, стоимость Товара определены в Спецификации, представленной в П</w:t>
      </w:r>
      <w:r w:rsidR="00212383">
        <w:rPr>
          <w:rFonts w:ascii="Times New Roman" w:hAnsi="Times New Roman"/>
          <w:sz w:val="24"/>
          <w:szCs w:val="24"/>
        </w:rPr>
        <w:t>риложении № 1</w:t>
      </w:r>
      <w:r>
        <w:rPr>
          <w:rFonts w:ascii="Times New Roman" w:hAnsi="Times New Roman"/>
          <w:sz w:val="24"/>
          <w:szCs w:val="24"/>
        </w:rPr>
        <w:t>, являющейся неотъемлемой частью</w:t>
      </w:r>
      <w:r w:rsidRPr="00A37CA5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3. Качество Товара.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 .1. Качество поставляемого Товара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3.2. Поставщик вместе с Товаром предоставляет Заказчику сопроводительные документы, подтверждающие</w:t>
      </w:r>
      <w:r w:rsidR="00A13FE6">
        <w:rPr>
          <w:rFonts w:ascii="Times New Roman" w:hAnsi="Times New Roman"/>
          <w:sz w:val="24"/>
          <w:szCs w:val="24"/>
        </w:rPr>
        <w:t xml:space="preserve"> качество, происхождение Товара </w:t>
      </w:r>
      <w:r w:rsidRPr="005B5C17">
        <w:rPr>
          <w:rFonts w:ascii="Times New Roman" w:hAnsi="Times New Roman"/>
          <w:sz w:val="24"/>
          <w:szCs w:val="24"/>
        </w:rPr>
        <w:t>и иные необходимые документы.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4. Цена Договора и порядок оплаты.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4.1. Цена Договора определена </w:t>
      </w:r>
      <w:r w:rsidR="00913A09">
        <w:rPr>
          <w:rFonts w:ascii="Times New Roman" w:hAnsi="Times New Roman"/>
          <w:sz w:val="24"/>
          <w:szCs w:val="24"/>
        </w:rPr>
        <w:t>и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A4E14">
        <w:rPr>
          <w:rFonts w:ascii="Times New Roman" w:hAnsi="Times New Roman"/>
          <w:sz w:val="24"/>
          <w:szCs w:val="24"/>
        </w:rPr>
        <w:t>_____________</w:t>
      </w:r>
      <w:r w:rsidR="005D5FF0">
        <w:rPr>
          <w:rFonts w:ascii="Times New Roman" w:hAnsi="Times New Roman"/>
          <w:sz w:val="24"/>
          <w:szCs w:val="24"/>
        </w:rPr>
        <w:t xml:space="preserve"> рублей </w:t>
      </w:r>
      <w:r w:rsidR="00AA4E14">
        <w:rPr>
          <w:rFonts w:ascii="Times New Roman" w:hAnsi="Times New Roman"/>
          <w:sz w:val="24"/>
          <w:szCs w:val="24"/>
        </w:rPr>
        <w:t>______</w:t>
      </w:r>
      <w:r w:rsidR="005D5FF0">
        <w:rPr>
          <w:rFonts w:ascii="Times New Roman" w:hAnsi="Times New Roman"/>
          <w:sz w:val="24"/>
          <w:szCs w:val="24"/>
        </w:rPr>
        <w:t xml:space="preserve"> копеек</w:t>
      </w:r>
      <w:r w:rsidRPr="009263B8">
        <w:rPr>
          <w:rFonts w:ascii="Times New Roman" w:hAnsi="Times New Roman"/>
          <w:sz w:val="24"/>
          <w:szCs w:val="24"/>
        </w:rPr>
        <w:t xml:space="preserve">, в том числе </w:t>
      </w:r>
      <w:r w:rsidR="00913A09">
        <w:rPr>
          <w:rFonts w:ascii="Times New Roman" w:hAnsi="Times New Roman"/>
          <w:sz w:val="24"/>
          <w:szCs w:val="24"/>
        </w:rPr>
        <w:t>*</w:t>
      </w:r>
      <w:r w:rsidRPr="009263B8">
        <w:rPr>
          <w:rFonts w:ascii="Times New Roman" w:hAnsi="Times New Roman"/>
          <w:sz w:val="24"/>
          <w:szCs w:val="24"/>
        </w:rPr>
        <w:t>НДС</w:t>
      </w:r>
      <w:r w:rsidR="00C44EE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%</w:t>
      </w:r>
      <w:r w:rsidR="005D5FF0">
        <w:rPr>
          <w:rFonts w:ascii="Times New Roman" w:hAnsi="Times New Roman"/>
          <w:sz w:val="24"/>
          <w:szCs w:val="24"/>
        </w:rPr>
        <w:t xml:space="preserve"> – ____________</w:t>
      </w:r>
      <w:r w:rsidR="00913A09">
        <w:rPr>
          <w:rFonts w:ascii="Times New Roman" w:hAnsi="Times New Roman"/>
          <w:sz w:val="24"/>
          <w:szCs w:val="24"/>
        </w:rPr>
        <w:t xml:space="preserve"> (* – </w:t>
      </w:r>
      <w:r>
        <w:rPr>
          <w:rFonts w:ascii="Times New Roman" w:hAnsi="Times New Roman"/>
          <w:sz w:val="24"/>
          <w:szCs w:val="24"/>
        </w:rPr>
        <w:t>если применим)</w:t>
      </w:r>
      <w:r w:rsidR="00913A09">
        <w:rPr>
          <w:rFonts w:ascii="Times New Roman" w:hAnsi="Times New Roman"/>
          <w:sz w:val="24"/>
          <w:szCs w:val="24"/>
        </w:rPr>
        <w:t>,</w:t>
      </w:r>
      <w:r w:rsidRPr="009263B8">
        <w:rPr>
          <w:rFonts w:ascii="Times New Roman" w:hAnsi="Times New Roman"/>
          <w:sz w:val="24"/>
          <w:szCs w:val="24"/>
        </w:rPr>
        <w:t xml:space="preserve"> включая стоимость Товара, </w:t>
      </w:r>
      <w:r>
        <w:rPr>
          <w:rFonts w:ascii="Times New Roman" w:hAnsi="Times New Roman"/>
          <w:sz w:val="24"/>
          <w:szCs w:val="24"/>
        </w:rPr>
        <w:t xml:space="preserve">стоимость тары и упаковки, транспортные расходы на </w:t>
      </w:r>
      <w:r w:rsidRPr="005D5FF0">
        <w:rPr>
          <w:rFonts w:ascii="Times New Roman" w:hAnsi="Times New Roman"/>
          <w:sz w:val="24"/>
          <w:szCs w:val="24"/>
        </w:rPr>
        <w:t>доставку до</w:t>
      </w:r>
      <w:r w:rsidRPr="009263B8">
        <w:rPr>
          <w:rFonts w:ascii="Times New Roman" w:hAnsi="Times New Roman"/>
          <w:sz w:val="24"/>
          <w:szCs w:val="24"/>
        </w:rPr>
        <w:t xml:space="preserve"> склада Заказчика, расположенного по адресу: Республика Марий Эл, г. Йошкар-Ола, ул. Суворова, д. 26, </w:t>
      </w:r>
      <w:r>
        <w:rPr>
          <w:rFonts w:ascii="Times New Roman" w:hAnsi="Times New Roman"/>
          <w:sz w:val="24"/>
          <w:szCs w:val="24"/>
        </w:rPr>
        <w:t>пог</w:t>
      </w:r>
      <w:r w:rsidR="00913A09">
        <w:rPr>
          <w:rFonts w:ascii="Times New Roman" w:hAnsi="Times New Roman"/>
          <w:sz w:val="24"/>
          <w:szCs w:val="24"/>
        </w:rPr>
        <w:t>рузочно-</w:t>
      </w:r>
      <w:r>
        <w:rPr>
          <w:rFonts w:ascii="Times New Roman" w:hAnsi="Times New Roman"/>
          <w:sz w:val="24"/>
          <w:szCs w:val="24"/>
        </w:rPr>
        <w:t xml:space="preserve">разгрузочные работы </w:t>
      </w:r>
      <w:r w:rsidRPr="009263B8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63B8">
        <w:rPr>
          <w:rFonts w:ascii="Times New Roman" w:hAnsi="Times New Roman"/>
          <w:sz w:val="24"/>
          <w:szCs w:val="24"/>
        </w:rPr>
        <w:t>сборы и иные обязательные платежи, действующие на территории РФ.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</w:p>
    <w:p w:rsidR="0012302F" w:rsidRPr="005D5FF0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t xml:space="preserve">4.2. </w:t>
      </w:r>
      <w:r w:rsidR="0012302F" w:rsidRPr="005D5FF0">
        <w:rPr>
          <w:rFonts w:ascii="Times New Roman" w:hAnsi="Times New Roman"/>
          <w:sz w:val="24"/>
          <w:szCs w:val="24"/>
        </w:rPr>
        <w:t>Расчет между Заказчиком и Поставщиком по настоящему Договору осуществляется в следующем порядке:</w:t>
      </w:r>
    </w:p>
    <w:p w:rsidR="00E86450" w:rsidRPr="00E86450" w:rsidRDefault="00E86450" w:rsidP="00E864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450">
        <w:rPr>
          <w:rFonts w:ascii="Times New Roman" w:hAnsi="Times New Roman"/>
          <w:sz w:val="24"/>
          <w:szCs w:val="24"/>
        </w:rPr>
        <w:t xml:space="preserve">Заказчик осуществляет 100% оплату за Товара на основании выставленного счета Поставщика в течение </w:t>
      </w:r>
      <w:r w:rsidR="00E95BB1">
        <w:rPr>
          <w:rFonts w:ascii="Times New Roman" w:hAnsi="Times New Roman"/>
          <w:sz w:val="24"/>
          <w:szCs w:val="24"/>
        </w:rPr>
        <w:t>30</w:t>
      </w:r>
      <w:r w:rsidRPr="00E86450">
        <w:rPr>
          <w:rFonts w:ascii="Times New Roman" w:hAnsi="Times New Roman"/>
          <w:sz w:val="24"/>
          <w:szCs w:val="24"/>
        </w:rPr>
        <w:t xml:space="preserve"> (</w:t>
      </w:r>
      <w:r w:rsidR="00E95BB1">
        <w:rPr>
          <w:rFonts w:ascii="Times New Roman" w:hAnsi="Times New Roman"/>
          <w:sz w:val="24"/>
          <w:szCs w:val="24"/>
        </w:rPr>
        <w:t>Тридцати</w:t>
      </w:r>
      <w:r w:rsidRPr="00E86450">
        <w:rPr>
          <w:rFonts w:ascii="Times New Roman" w:hAnsi="Times New Roman"/>
          <w:sz w:val="24"/>
          <w:szCs w:val="24"/>
        </w:rPr>
        <w:t>) календарных дней с момента поставки Товара на склад Заказчика.</w:t>
      </w:r>
    </w:p>
    <w:p w:rsidR="005D5FF0" w:rsidRDefault="006E5E38" w:rsidP="005D5FF0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7CA5">
        <w:rPr>
          <w:rFonts w:ascii="Times New Roman" w:hAnsi="Times New Roman"/>
          <w:sz w:val="24"/>
          <w:szCs w:val="24"/>
        </w:rPr>
        <w:t xml:space="preserve">4.3. Обязательство Заказчика по оплате </w:t>
      </w:r>
      <w:r w:rsidRPr="00A37CA5">
        <w:rPr>
          <w:rFonts w:ascii="Times New Roman" w:eastAsia="font290" w:hAnsi="Times New Roman"/>
          <w:kern w:val="2"/>
          <w:sz w:val="24"/>
          <w:szCs w:val="24"/>
          <w:lang w:eastAsia="ar-SA"/>
        </w:rPr>
        <w:t>Товара</w:t>
      </w:r>
      <w:r w:rsidRPr="00A37CA5">
        <w:rPr>
          <w:rFonts w:ascii="Times New Roman" w:hAnsi="Times New Roman"/>
          <w:sz w:val="24"/>
          <w:szCs w:val="24"/>
        </w:rPr>
        <w:t xml:space="preserve"> считается исполненным с момента списания денежных средс</w:t>
      </w:r>
      <w:r>
        <w:rPr>
          <w:rFonts w:ascii="Times New Roman" w:hAnsi="Times New Roman"/>
          <w:sz w:val="24"/>
          <w:szCs w:val="24"/>
        </w:rPr>
        <w:t>тв с расчетного счета Заказчика</w:t>
      </w:r>
      <w:r w:rsidRPr="00A37CA5">
        <w:rPr>
          <w:rFonts w:ascii="Times New Roman" w:hAnsi="Times New Roman"/>
          <w:bCs/>
          <w:iCs/>
          <w:sz w:val="24"/>
          <w:szCs w:val="24"/>
        </w:rPr>
        <w:t>.</w:t>
      </w:r>
      <w:r w:rsidR="005D5FF0"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Pr="005D5FF0" w:rsidRDefault="005D5FF0" w:rsidP="00AA4E14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4.4 Цена договора является фиксированной и не подлежит изменению в течение всего срока действия договора.</w:t>
      </w:r>
      <w:r w:rsidR="00AA4E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Default="005D5FF0" w:rsidP="005D5FF0">
      <w:pPr>
        <w:tabs>
          <w:tab w:val="left" w:pos="142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lastRenderedPageBreak/>
        <w:t>4.5.</w:t>
      </w:r>
      <w:r w:rsidRPr="005D5FF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D5FF0">
        <w:rPr>
          <w:rFonts w:ascii="Times New Roman" w:hAnsi="Times New Roman"/>
          <w:sz w:val="24"/>
          <w:szCs w:val="24"/>
        </w:rPr>
        <w:t>Моментом исполнения Заказчиком обязательств по оплате считать дату поступления денежных средств на расчетный счет Исполнителя.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E5E38">
        <w:rPr>
          <w:rFonts w:ascii="Times New Roman" w:hAnsi="Times New Roman"/>
          <w:b/>
          <w:sz w:val="24"/>
          <w:szCs w:val="24"/>
        </w:rPr>
        <w:t>. Сроки и условия поставки Товара.</w:t>
      </w:r>
    </w:p>
    <w:p w:rsidR="006E5E38" w:rsidRDefault="00280AD2" w:rsidP="001411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</w:t>
      </w:r>
      <w:r w:rsidR="00E04188">
        <w:rPr>
          <w:rFonts w:ascii="Times New Roman" w:hAnsi="Times New Roman"/>
          <w:sz w:val="24"/>
          <w:szCs w:val="24"/>
        </w:rPr>
        <w:t>.</w:t>
      </w:r>
      <w:r w:rsidR="006E5E38" w:rsidRPr="00F94D9A">
        <w:t xml:space="preserve"> </w:t>
      </w:r>
      <w:r w:rsidR="006E5E38" w:rsidRPr="008928D7">
        <w:rPr>
          <w:rFonts w:ascii="Times New Roman" w:hAnsi="Times New Roman"/>
          <w:sz w:val="24"/>
          <w:szCs w:val="24"/>
        </w:rPr>
        <w:t>Поставка Товара осущест</w:t>
      </w:r>
      <w:r w:rsidR="0074356A" w:rsidRPr="008928D7">
        <w:rPr>
          <w:rFonts w:ascii="Times New Roman" w:hAnsi="Times New Roman"/>
          <w:sz w:val="24"/>
          <w:szCs w:val="24"/>
        </w:rPr>
        <w:t xml:space="preserve">вляется Поставщиком </w:t>
      </w:r>
      <w:r w:rsidR="008C2F06" w:rsidRPr="008928D7">
        <w:rPr>
          <w:rFonts w:ascii="Times New Roman" w:hAnsi="Times New Roman"/>
          <w:sz w:val="24"/>
          <w:szCs w:val="24"/>
        </w:rPr>
        <w:t>в течение</w:t>
      </w:r>
      <w:r w:rsidR="005D36BC">
        <w:rPr>
          <w:rFonts w:ascii="Times New Roman" w:hAnsi="Times New Roman"/>
          <w:sz w:val="24"/>
          <w:szCs w:val="24"/>
        </w:rPr>
        <w:t xml:space="preserve"> </w:t>
      </w:r>
      <w:r w:rsidR="0073326C">
        <w:rPr>
          <w:rFonts w:ascii="Times New Roman" w:hAnsi="Times New Roman"/>
          <w:sz w:val="24"/>
          <w:szCs w:val="24"/>
        </w:rPr>
        <w:t>3</w:t>
      </w:r>
      <w:r w:rsidR="00DE0C97">
        <w:rPr>
          <w:rFonts w:ascii="Times New Roman" w:hAnsi="Times New Roman"/>
          <w:sz w:val="24"/>
          <w:szCs w:val="24"/>
        </w:rPr>
        <w:t>0</w:t>
      </w:r>
      <w:r w:rsidR="005D36BC">
        <w:rPr>
          <w:rFonts w:ascii="Times New Roman" w:hAnsi="Times New Roman"/>
          <w:sz w:val="24"/>
          <w:szCs w:val="24"/>
        </w:rPr>
        <w:t xml:space="preserve"> (</w:t>
      </w:r>
      <w:r w:rsidR="0073326C">
        <w:rPr>
          <w:rFonts w:ascii="Times New Roman" w:hAnsi="Times New Roman"/>
          <w:sz w:val="24"/>
          <w:szCs w:val="24"/>
        </w:rPr>
        <w:t>Тридцати</w:t>
      </w:r>
      <w:r w:rsidR="005D36BC">
        <w:rPr>
          <w:rFonts w:ascii="Times New Roman" w:hAnsi="Times New Roman"/>
          <w:sz w:val="24"/>
          <w:szCs w:val="24"/>
        </w:rPr>
        <w:t xml:space="preserve">) </w:t>
      </w:r>
      <w:r w:rsidR="00DE0C97">
        <w:rPr>
          <w:rFonts w:ascii="Times New Roman" w:hAnsi="Times New Roman"/>
          <w:sz w:val="24"/>
          <w:szCs w:val="24"/>
        </w:rPr>
        <w:t>рабочих</w:t>
      </w:r>
      <w:r w:rsidR="005D36BC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 сторонами.</w:t>
      </w:r>
      <w:r w:rsidR="008C2F06" w:rsidRPr="008928D7">
        <w:rPr>
          <w:rFonts w:ascii="Times New Roman" w:hAnsi="Times New Roman"/>
          <w:sz w:val="24"/>
          <w:szCs w:val="24"/>
        </w:rPr>
        <w:t xml:space="preserve"> </w:t>
      </w:r>
      <w:r w:rsidR="00D3385F">
        <w:rPr>
          <w:rFonts w:ascii="Times New Roman" w:hAnsi="Times New Roman"/>
          <w:sz w:val="24"/>
          <w:szCs w:val="24"/>
        </w:rPr>
        <w:t xml:space="preserve">Допускается досрочная поставка </w:t>
      </w:r>
      <w:r w:rsidR="00DA250B">
        <w:rPr>
          <w:rFonts w:ascii="Times New Roman" w:hAnsi="Times New Roman"/>
          <w:sz w:val="24"/>
          <w:szCs w:val="24"/>
        </w:rPr>
        <w:t>Товара по согласованию с Заказчиком.</w:t>
      </w:r>
      <w:r w:rsidR="00087BEC">
        <w:rPr>
          <w:rFonts w:ascii="Times New Roman" w:hAnsi="Times New Roman"/>
          <w:sz w:val="24"/>
          <w:szCs w:val="24"/>
        </w:rPr>
        <w:t xml:space="preserve"> </w:t>
      </w:r>
      <w:r w:rsidR="006E5E38">
        <w:rPr>
          <w:rFonts w:ascii="Times New Roman" w:hAnsi="Times New Roman"/>
          <w:sz w:val="24"/>
          <w:szCs w:val="24"/>
        </w:rPr>
        <w:t xml:space="preserve">Доставка </w:t>
      </w:r>
      <w:r w:rsidR="006E5E38" w:rsidRPr="005D5FF0">
        <w:rPr>
          <w:rFonts w:ascii="Times New Roman" w:hAnsi="Times New Roman"/>
          <w:sz w:val="24"/>
          <w:szCs w:val="24"/>
        </w:rPr>
        <w:t xml:space="preserve">осуществляется силами и средствами </w:t>
      </w:r>
      <w:r w:rsidR="0012437A" w:rsidRPr="005D5FF0">
        <w:rPr>
          <w:rFonts w:ascii="Times New Roman" w:hAnsi="Times New Roman"/>
          <w:sz w:val="24"/>
          <w:szCs w:val="24"/>
        </w:rPr>
        <w:t>Поставщика до склада Заказчика</w:t>
      </w:r>
      <w:r w:rsidR="0074356A" w:rsidRPr="005D5FF0">
        <w:rPr>
          <w:rFonts w:ascii="Times New Roman" w:hAnsi="Times New Roman"/>
          <w:sz w:val="24"/>
          <w:szCs w:val="24"/>
        </w:rPr>
        <w:t>, расп</w:t>
      </w:r>
      <w:r w:rsidR="006E5E38" w:rsidRPr="005D5FF0">
        <w:rPr>
          <w:rFonts w:ascii="Times New Roman" w:hAnsi="Times New Roman"/>
          <w:sz w:val="24"/>
          <w:szCs w:val="24"/>
        </w:rPr>
        <w:t>оложенного по адресу: РМЭ, г. Йошкар-Ола, ул. Суворова, д.26.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6E5E38" w:rsidRPr="0067422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.3. Сведения о необходимости приостановления работ по поставке в связи с невозможностью приемки, прекращения отгрузки, а также по другим непредвиденным </w:t>
      </w:r>
      <w:r w:rsidR="006E5E38" w:rsidRPr="00674229">
        <w:rPr>
          <w:rFonts w:ascii="Times New Roman" w:hAnsi="Times New Roman"/>
          <w:sz w:val="24"/>
          <w:szCs w:val="24"/>
        </w:rPr>
        <w:t>обстоятельствам</w:t>
      </w:r>
      <w:r w:rsidR="006E5E38" w:rsidRPr="00674229">
        <w:rPr>
          <w:rFonts w:ascii="Times New Roman" w:hAnsi="Times New Roman"/>
          <w:b/>
          <w:sz w:val="24"/>
          <w:szCs w:val="24"/>
        </w:rPr>
        <w:t xml:space="preserve"> </w:t>
      </w:r>
      <w:r w:rsidR="006E5E38" w:rsidRPr="00674229">
        <w:rPr>
          <w:rFonts w:ascii="Times New Roman" w:hAnsi="Times New Roman"/>
          <w:sz w:val="24"/>
          <w:szCs w:val="24"/>
        </w:rPr>
        <w:t>должны передаваться другой Стороне незамедлительно.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5E38">
        <w:rPr>
          <w:rFonts w:ascii="Times New Roman" w:hAnsi="Times New Roman"/>
          <w:b/>
          <w:sz w:val="24"/>
          <w:szCs w:val="24"/>
        </w:rPr>
        <w:t>. Приемка-передача Товара.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складе Заказчика не позднее 5-ти (Пяти) календарных дней с даты поставки.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 xml:space="preserve">.2. Заказчик в день передачи Товара подписывает накладную, либо иной документ, подтверждающий факт доставки и принятия Товара </w:t>
      </w:r>
      <w:r w:rsidR="006E5E38" w:rsidRPr="00674229">
        <w:rPr>
          <w:rFonts w:ascii="Times New Roman" w:hAnsi="Times New Roman"/>
          <w:sz w:val="24"/>
          <w:szCs w:val="24"/>
        </w:rPr>
        <w:t>Заказчиком, в которо</w:t>
      </w:r>
      <w:r w:rsidR="00913A09" w:rsidRPr="00674229">
        <w:rPr>
          <w:rFonts w:ascii="Times New Roman" w:hAnsi="Times New Roman"/>
          <w:sz w:val="24"/>
          <w:szCs w:val="24"/>
        </w:rPr>
        <w:t>м</w:t>
      </w:r>
      <w:r w:rsidR="006E5E38" w:rsidRPr="00674229">
        <w:rPr>
          <w:rFonts w:ascii="Times New Roman" w:hAnsi="Times New Roman"/>
          <w:sz w:val="24"/>
          <w:szCs w:val="24"/>
        </w:rPr>
        <w:t xml:space="preserve"> отражает результат </w:t>
      </w:r>
      <w:r w:rsidR="00913A09" w:rsidRPr="00674229">
        <w:rPr>
          <w:rFonts w:ascii="Times New Roman" w:hAnsi="Times New Roman"/>
          <w:sz w:val="24"/>
          <w:szCs w:val="24"/>
        </w:rPr>
        <w:t>его</w:t>
      </w:r>
      <w:r w:rsidR="006E5E38" w:rsidRPr="00674229">
        <w:rPr>
          <w:rFonts w:ascii="Times New Roman" w:hAnsi="Times New Roman"/>
          <w:sz w:val="24"/>
          <w:szCs w:val="24"/>
        </w:rPr>
        <w:t xml:space="preserve"> приемки по количеству, с указанием даты приемки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.3. Датой поставки Товара является дата подписания Сторонами накладной, либо иного документа, подтверждающего факт доставки и принятия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6E5E38" w:rsidRDefault="006E5E38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представителя Поставщика обязателен.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.8. Заказчик обязуется в течение 10-ти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6E5E38" w:rsidRDefault="00280AD2" w:rsidP="001C2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E5E38">
        <w:rPr>
          <w:rFonts w:ascii="Times New Roman" w:hAnsi="Times New Roman"/>
          <w:b/>
          <w:sz w:val="24"/>
          <w:szCs w:val="24"/>
        </w:rPr>
        <w:t>. Переход права собственности на Товар.</w:t>
      </w:r>
    </w:p>
    <w:p w:rsidR="006E5E38" w:rsidRPr="00C52534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C52534">
        <w:rPr>
          <w:rFonts w:ascii="Times New Roman" w:hAnsi="Times New Roman"/>
          <w:sz w:val="24"/>
          <w:szCs w:val="24"/>
        </w:rPr>
        <w:t xml:space="preserve">.1. Стороны Договора определили, что право собственности на Товар переходит к Заказчику с момента </w:t>
      </w:r>
      <w:r w:rsidR="003E5FBD" w:rsidRPr="00C52534">
        <w:rPr>
          <w:rFonts w:ascii="Times New Roman" w:hAnsi="Times New Roman"/>
          <w:sz w:val="24"/>
          <w:szCs w:val="24"/>
        </w:rPr>
        <w:t>подписания</w:t>
      </w:r>
      <w:r w:rsidR="003D4D2A" w:rsidRPr="00C52534">
        <w:rPr>
          <w:rFonts w:ascii="Times New Roman" w:hAnsi="Times New Roman"/>
          <w:sz w:val="24"/>
          <w:szCs w:val="24"/>
        </w:rPr>
        <w:t xml:space="preserve"> сторонами</w:t>
      </w:r>
      <w:r w:rsidR="003E5FBD" w:rsidRPr="00C52534">
        <w:rPr>
          <w:rFonts w:ascii="Times New Roman" w:hAnsi="Times New Roman"/>
          <w:sz w:val="24"/>
          <w:szCs w:val="24"/>
        </w:rPr>
        <w:t xml:space="preserve">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E971E7">
        <w:rPr>
          <w:rFonts w:ascii="Times New Roman" w:hAnsi="Times New Roman"/>
          <w:sz w:val="24"/>
          <w:szCs w:val="24"/>
        </w:rPr>
        <w:t xml:space="preserve"> за Т</w:t>
      </w:r>
      <w:bookmarkStart w:id="0" w:name="_GoBack"/>
      <w:bookmarkEnd w:id="0"/>
      <w:r w:rsidR="003E5FBD" w:rsidRPr="00C52534">
        <w:rPr>
          <w:rFonts w:ascii="Times New Roman" w:hAnsi="Times New Roman"/>
          <w:sz w:val="24"/>
          <w:szCs w:val="24"/>
        </w:rPr>
        <w:t>овара.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12437A">
        <w:rPr>
          <w:rFonts w:ascii="Times New Roman" w:hAnsi="Times New Roman"/>
          <w:sz w:val="24"/>
          <w:szCs w:val="24"/>
        </w:rPr>
        <w:t>.2. Риск случайной гибели или повреждения Товара переходит на Заказчика с момента подп</w:t>
      </w:r>
      <w:r w:rsidR="00E04188" w:rsidRPr="0012437A">
        <w:rPr>
          <w:rFonts w:ascii="Times New Roman" w:hAnsi="Times New Roman"/>
          <w:sz w:val="24"/>
          <w:szCs w:val="24"/>
        </w:rPr>
        <w:t xml:space="preserve">исания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E04188" w:rsidRPr="0012437A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273BA1">
        <w:rPr>
          <w:rFonts w:ascii="Times New Roman" w:hAnsi="Times New Roman"/>
          <w:sz w:val="24"/>
          <w:szCs w:val="24"/>
        </w:rPr>
        <w:t>6</w:t>
      </w:r>
      <w:r w:rsidR="006E5E38" w:rsidRPr="0012437A">
        <w:rPr>
          <w:rFonts w:ascii="Times New Roman" w:hAnsi="Times New Roman"/>
          <w:sz w:val="24"/>
          <w:szCs w:val="24"/>
        </w:rPr>
        <w:t>.3. настоящего Договора независимо от перехода права собственности.</w:t>
      </w:r>
      <w:r w:rsidR="006E5E38">
        <w:rPr>
          <w:rFonts w:ascii="Times New Roman" w:hAnsi="Times New Roman"/>
          <w:sz w:val="24"/>
          <w:szCs w:val="24"/>
        </w:rPr>
        <w:t xml:space="preserve"> 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8</w:t>
      </w:r>
      <w:r w:rsidR="006E5E38">
        <w:rPr>
          <w:rFonts w:ascii="Times New Roman" w:hAnsi="Times New Roman"/>
          <w:b/>
          <w:bCs/>
          <w:iCs/>
          <w:color w:val="000000"/>
          <w:sz w:val="24"/>
          <w:szCs w:val="24"/>
        </w:rPr>
        <w:t>. Ответственность Сторон.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</w:t>
      </w:r>
      <w:r w:rsidR="006E5E38">
        <w:rPr>
          <w:rFonts w:ascii="Times New Roman" w:hAnsi="Times New Roman"/>
          <w:bCs/>
          <w:iCs/>
          <w:sz w:val="24"/>
          <w:szCs w:val="24"/>
        </w:rPr>
        <w:lastRenderedPageBreak/>
        <w:t>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.3. Пеня начисляется за каждый день просрочки исполнения Поставщиком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0,</w:t>
      </w:r>
      <w:r w:rsidR="00E74AA7">
        <w:rPr>
          <w:rFonts w:ascii="Times New Roman" w:hAnsi="Times New Roman"/>
          <w:bCs/>
          <w:iCs/>
          <w:sz w:val="24"/>
          <w:szCs w:val="24"/>
        </w:rPr>
        <w:t>1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 % от цены Договора за каждый день просрочки.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10 (Десять) процентов от цены Договора.</w:t>
      </w:r>
    </w:p>
    <w:p w:rsidR="006E5E38" w:rsidRDefault="00280AD2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5E38">
        <w:rPr>
          <w:rFonts w:ascii="Times New Roman" w:hAnsi="Times New Roman"/>
          <w:sz w:val="24"/>
          <w:szCs w:val="24"/>
        </w:rPr>
        <w:t>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1C27B6" w:rsidRP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1C27B6">
        <w:rPr>
          <w:rFonts w:ascii="Times New Roman" w:hAnsi="Times New Roman"/>
          <w:sz w:val="24"/>
          <w:szCs w:val="24"/>
        </w:rPr>
        <w:t>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1C27B6">
        <w:rPr>
          <w:rFonts w:ascii="Times New Roman" w:hAnsi="Times New Roman"/>
          <w:sz w:val="24"/>
          <w:szCs w:val="24"/>
        </w:rPr>
        <w:t>Заказчик не несет никакой ответственности за неполную выборку Товара</w:t>
      </w:r>
      <w:r>
        <w:rPr>
          <w:rFonts w:ascii="Times New Roman" w:hAnsi="Times New Roman"/>
          <w:sz w:val="24"/>
          <w:szCs w:val="24"/>
        </w:rPr>
        <w:t>.</w:t>
      </w:r>
    </w:p>
    <w:p w:rsidR="006E5E38" w:rsidRPr="00005989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989">
        <w:rPr>
          <w:rFonts w:ascii="Times New Roman" w:hAnsi="Times New Roman"/>
          <w:b/>
          <w:sz w:val="24"/>
          <w:szCs w:val="24"/>
        </w:rPr>
        <w:t>9</w:t>
      </w:r>
      <w:r w:rsidR="006E5E38" w:rsidRPr="00005989">
        <w:rPr>
          <w:rFonts w:ascii="Times New Roman" w:hAnsi="Times New Roman"/>
          <w:b/>
          <w:sz w:val="24"/>
          <w:szCs w:val="24"/>
        </w:rPr>
        <w:t>. Обстоятельства непреодолимой силы.</w:t>
      </w:r>
    </w:p>
    <w:p w:rsidR="006E5E38" w:rsidRPr="0000598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.2. При возникновении обстоятельств непреодолимой силы, препятствующих исполнению</w:t>
      </w:r>
      <w:r w:rsidR="006E5E38">
        <w:rPr>
          <w:rFonts w:ascii="Times New Roman" w:hAnsi="Times New Roman"/>
          <w:sz w:val="24"/>
          <w:szCs w:val="24"/>
        </w:rPr>
        <w:t xml:space="preserve"> обязательств по настоящему Договору одной из Сторон, она обязана уведомить другую Сторону в письменной форме не позднее 3-х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Факты, изложенные в уведомлении, должны</w:t>
      </w:r>
      <w:r>
        <w:rPr>
          <w:rFonts w:ascii="Times New Roman" w:hAnsi="Times New Roman"/>
          <w:bCs/>
          <w:iCs/>
          <w:sz w:val="24"/>
          <w:szCs w:val="24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>
        <w:rPr>
          <w:rFonts w:ascii="Times New Roman" w:hAnsi="Times New Roman"/>
          <w:sz w:val="24"/>
          <w:szCs w:val="24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5E38">
        <w:rPr>
          <w:rFonts w:ascii="Times New Roman" w:hAnsi="Times New Roman"/>
          <w:sz w:val="24"/>
          <w:szCs w:val="24"/>
        </w:rPr>
        <w:t>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E5E38">
        <w:rPr>
          <w:rFonts w:ascii="Times New Roman" w:hAnsi="Times New Roman"/>
          <w:b/>
          <w:sz w:val="24"/>
          <w:szCs w:val="24"/>
        </w:rPr>
        <w:t>. Порядок разрешения споров.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Республики Марий Эл.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10.2. До передачи спора на разрешение суда Сторонами должен быть соблюден претензионный порядок его урегулирования.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10.4. Сторона, получившая претензию, обязана рассмотреть ее в течение 15 (Пятнадцати) календарных дней с момента получения и направить другой Стороне мотивированный ответ.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10.5. Ответ на претензию направляется по факсу либо заказным письмом.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1</w:t>
      </w:r>
      <w:r w:rsidR="006E5E38">
        <w:rPr>
          <w:rFonts w:ascii="Times New Roman" w:hAnsi="Times New Roman"/>
          <w:b/>
          <w:sz w:val="24"/>
          <w:szCs w:val="24"/>
        </w:rPr>
        <w:t>. Срок действия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1</w:t>
      </w:r>
      <w:r w:rsidR="006E5E38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обеими Сторонами и </w:t>
      </w:r>
      <w:r w:rsidR="006E5E38" w:rsidRPr="00AA4E14">
        <w:rPr>
          <w:rFonts w:ascii="Times New Roman" w:hAnsi="Times New Roman"/>
          <w:sz w:val="24"/>
          <w:szCs w:val="24"/>
        </w:rPr>
        <w:t xml:space="preserve">действует </w:t>
      </w:r>
      <w:r w:rsidR="00C44EE7" w:rsidRPr="00AA4E14">
        <w:rPr>
          <w:rFonts w:ascii="Times New Roman" w:hAnsi="Times New Roman"/>
          <w:sz w:val="24"/>
          <w:szCs w:val="24"/>
        </w:rPr>
        <w:t>до 3</w:t>
      </w:r>
      <w:r w:rsidR="00005989" w:rsidRPr="00AA4E14">
        <w:rPr>
          <w:rFonts w:ascii="Times New Roman" w:hAnsi="Times New Roman"/>
          <w:sz w:val="24"/>
          <w:szCs w:val="24"/>
        </w:rPr>
        <w:t>1</w:t>
      </w:r>
      <w:r w:rsidR="00C44EE7" w:rsidRPr="00AA4E14">
        <w:rPr>
          <w:rFonts w:ascii="Times New Roman" w:hAnsi="Times New Roman"/>
          <w:sz w:val="24"/>
          <w:szCs w:val="24"/>
        </w:rPr>
        <w:t xml:space="preserve"> </w:t>
      </w:r>
      <w:r w:rsidR="0073326C">
        <w:rPr>
          <w:rFonts w:ascii="Times New Roman" w:hAnsi="Times New Roman"/>
          <w:sz w:val="24"/>
          <w:szCs w:val="24"/>
        </w:rPr>
        <w:t>марта</w:t>
      </w:r>
      <w:r w:rsidR="00005989" w:rsidRPr="00AA4E14">
        <w:rPr>
          <w:rFonts w:ascii="Times New Roman" w:hAnsi="Times New Roman"/>
          <w:sz w:val="24"/>
          <w:szCs w:val="24"/>
        </w:rPr>
        <w:t xml:space="preserve"> </w:t>
      </w:r>
      <w:r w:rsidR="00C44EE7" w:rsidRPr="00AA4E14">
        <w:rPr>
          <w:rFonts w:ascii="Times New Roman" w:hAnsi="Times New Roman"/>
          <w:sz w:val="24"/>
          <w:szCs w:val="24"/>
        </w:rPr>
        <w:t>202</w:t>
      </w:r>
      <w:r w:rsidR="0073326C">
        <w:rPr>
          <w:rFonts w:ascii="Times New Roman" w:hAnsi="Times New Roman"/>
          <w:sz w:val="24"/>
          <w:szCs w:val="24"/>
        </w:rPr>
        <w:t>3</w:t>
      </w:r>
      <w:r w:rsidR="00AA4E14" w:rsidRPr="00AA4E14">
        <w:rPr>
          <w:rFonts w:ascii="Times New Roman" w:hAnsi="Times New Roman"/>
          <w:sz w:val="24"/>
          <w:szCs w:val="24"/>
        </w:rPr>
        <w:t xml:space="preserve"> года.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2</w:t>
      </w:r>
      <w:r w:rsidR="006E5E38">
        <w:rPr>
          <w:rFonts w:ascii="Times New Roman" w:hAnsi="Times New Roman"/>
          <w:b/>
          <w:sz w:val="24"/>
          <w:szCs w:val="24"/>
        </w:rPr>
        <w:t>. Конфиденциальность.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 xml:space="preserve">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</w:t>
      </w:r>
      <w:r w:rsidR="006E5E38">
        <w:rPr>
          <w:rFonts w:ascii="Times New Roman" w:hAnsi="Times New Roman"/>
          <w:sz w:val="24"/>
          <w:szCs w:val="24"/>
        </w:rPr>
        <w:lastRenderedPageBreak/>
        <w:t>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280AD2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Антикоррупционная оговорка.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6E5E38" w:rsidRDefault="00E04188" w:rsidP="0014112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>. Порядок изменения и расторжения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Cs/>
          <w:iCs/>
          <w:sz w:val="24"/>
          <w:szCs w:val="24"/>
        </w:rPr>
        <w:t>4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.1. </w:t>
      </w:r>
      <w:r w:rsidR="006E5E38">
        <w:rPr>
          <w:rFonts w:ascii="Times New Roman" w:hAnsi="Times New Roman"/>
          <w:sz w:val="24"/>
          <w:szCs w:val="24"/>
        </w:rPr>
        <w:t>Настоящий Договор может быть расторгнут в случаях, предусмотренных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 xml:space="preserve">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1C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6E5E38" w:rsidRDefault="005E1CE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5E38">
        <w:rPr>
          <w:rFonts w:ascii="Times New Roman" w:hAnsi="Times New Roman"/>
          <w:sz w:val="24"/>
          <w:szCs w:val="24"/>
        </w:rPr>
        <w:t>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>. Приложения к настоящему Договору.</w:t>
      </w:r>
    </w:p>
    <w:p w:rsidR="006E5E38" w:rsidRDefault="006E5E38" w:rsidP="00141123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Приложения являются неотъемлемой частью настоящего Договора:</w:t>
      </w:r>
    </w:p>
    <w:p w:rsidR="006E5E38" w:rsidRDefault="006E5E38" w:rsidP="00141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Спецификация (Приложение №1).</w:t>
      </w:r>
    </w:p>
    <w:p w:rsidR="006E5E38" w:rsidRDefault="00E04188" w:rsidP="006E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E5E38">
        <w:rPr>
          <w:rFonts w:ascii="Times New Roman" w:hAnsi="Times New Roman"/>
          <w:b/>
          <w:bCs/>
          <w:iCs/>
          <w:sz w:val="24"/>
          <w:szCs w:val="24"/>
        </w:rPr>
        <w:t>. Юридические адреса и банковские реквизиты Сторон.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351"/>
        <w:gridCol w:w="107"/>
      </w:tblGrid>
      <w:tr w:rsidR="006E5E38" w:rsidRPr="00E830D3" w:rsidTr="00CE223B">
        <w:trPr>
          <w:gridAfter w:val="1"/>
          <w:wAfter w:w="107" w:type="dxa"/>
        </w:trPr>
        <w:tc>
          <w:tcPr>
            <w:tcW w:w="4928" w:type="dxa"/>
            <w:hideMark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Заказчик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Акционерное общество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«Завод полупроводниковых приборов»</w:t>
            </w:r>
          </w:p>
          <w:p w:rsidR="006E5E38" w:rsidRPr="00E830D3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факс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(8362)45-70-09/42-13-39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E-mail: 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info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zpp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12.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ИНН/КПП: 1215085052/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121501001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ОКПО: 07593799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40702810937180104808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Отделение Марий Эл № 8614 ПАО Сбербанк г. Йошкар-Ола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  <w:r>
              <w:rPr>
                <w:rFonts w:cs="Times New Roman"/>
              </w:rPr>
              <w:t>30101810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00000000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БИК: 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8860630</w:t>
            </w:r>
          </w:p>
        </w:tc>
        <w:tc>
          <w:tcPr>
            <w:tcW w:w="5351" w:type="dxa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Поставщик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Почтовый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адрес: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C348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.: 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 </w:t>
            </w:r>
          </w:p>
          <w:p w:rsidR="006E5E38" w:rsidRPr="00AD04E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ОКПО: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</w:p>
          <w:p w:rsidR="006E5E38" w:rsidRPr="00AD04E6" w:rsidRDefault="006E5E38" w:rsidP="00CE223B">
            <w:pPr>
              <w:pStyle w:val="TableContents"/>
              <w:spacing w:line="276" w:lineRule="auto"/>
              <w:rPr>
                <w:bCs/>
                <w:iCs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</w:p>
        </w:tc>
      </w:tr>
      <w:tr w:rsidR="006E5E38" w:rsidRPr="00E830D3" w:rsidTr="00CE223B">
        <w:tc>
          <w:tcPr>
            <w:tcW w:w="4928" w:type="dxa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E0C97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</w:p>
          <w:p w:rsidR="006E5E38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  <w:r w:rsidR="006E5E38"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  <w:p w:rsidR="00DE0C97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</w:p>
        </w:tc>
      </w:tr>
    </w:tbl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sectPr w:rsidR="006E5E38" w:rsidSect="00141123">
          <w:pgSz w:w="11906" w:h="16838"/>
          <w:pgMar w:top="851" w:right="566" w:bottom="709" w:left="1276" w:header="709" w:footer="709" w:gutter="0"/>
          <w:cols w:space="708"/>
          <w:docGrid w:linePitch="360"/>
        </w:sectPr>
      </w:pPr>
    </w:p>
    <w:p w:rsidR="006E5E38" w:rsidRDefault="006E5E38" w:rsidP="00FD02DC">
      <w:pPr>
        <w:spacing w:before="240" w:after="0" w:line="240" w:lineRule="auto"/>
        <w:jc w:val="right"/>
        <w:rPr>
          <w:rFonts w:ascii="Times New Roman" w:hAnsi="Times New Roman"/>
        </w:rPr>
      </w:pPr>
      <w:r w:rsidRPr="00595232">
        <w:rPr>
          <w:rFonts w:ascii="Times New Roman" w:hAnsi="Times New Roman"/>
        </w:rPr>
        <w:lastRenderedPageBreak/>
        <w:t xml:space="preserve">Приложение № 1 </w:t>
      </w:r>
    </w:p>
    <w:p w:rsidR="006E5E38" w:rsidRDefault="000F0028" w:rsidP="006E5E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к</w:t>
      </w:r>
      <w:r w:rsidR="006E5E38">
        <w:rPr>
          <w:rFonts w:ascii="Times New Roman" w:hAnsi="Times New Roman"/>
        </w:rPr>
        <w:t xml:space="preserve"> </w:t>
      </w:r>
      <w:r w:rsidR="006E5E38" w:rsidRPr="00595232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у</w:t>
      </w:r>
      <w:r w:rsidR="006E5E38" w:rsidRPr="00595232">
        <w:rPr>
          <w:rFonts w:ascii="Times New Roman" w:hAnsi="Times New Roman"/>
        </w:rPr>
        <w:t xml:space="preserve"> поставки</w:t>
      </w:r>
      <w:r w:rsidR="00C44EE7">
        <w:rPr>
          <w:rFonts w:ascii="Times New Roman" w:hAnsi="Times New Roman"/>
        </w:rPr>
        <w:t xml:space="preserve"> №______ от «____»__________20</w:t>
      </w:r>
      <w:r w:rsidR="00A305D1">
        <w:rPr>
          <w:rFonts w:ascii="Times New Roman" w:hAnsi="Times New Roman"/>
        </w:rPr>
        <w:t>2</w:t>
      </w:r>
      <w:r w:rsidR="00E74AA7">
        <w:rPr>
          <w:rFonts w:ascii="Times New Roman" w:hAnsi="Times New Roman"/>
        </w:rPr>
        <w:t>2</w:t>
      </w:r>
      <w:r w:rsidR="006E5E38" w:rsidRPr="00595232">
        <w:rPr>
          <w:rFonts w:ascii="Times New Roman" w:hAnsi="Times New Roman"/>
        </w:rPr>
        <w:t xml:space="preserve"> г.</w:t>
      </w:r>
    </w:p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BA7C7F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Спецификация</w:t>
      </w:r>
    </w:p>
    <w:p w:rsidR="006E5E38" w:rsidRPr="00FD02DC" w:rsidRDefault="006E5E38" w:rsidP="006E5E38">
      <w:pPr>
        <w:widowControl w:val="0"/>
        <w:suppressLineNumbers/>
        <w:suppressAutoHyphens/>
        <w:spacing w:before="120" w:after="120"/>
        <w:ind w:firstLine="539"/>
        <w:jc w:val="both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FD02DC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1. Наименование Товара: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139"/>
        <w:gridCol w:w="5532"/>
        <w:gridCol w:w="922"/>
        <w:gridCol w:w="1013"/>
      </w:tblGrid>
      <w:tr w:rsidR="0073326C" w:rsidRPr="0073326C" w:rsidTr="0073326C">
        <w:tc>
          <w:tcPr>
            <w:tcW w:w="289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9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713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52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97" w:type="pct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Товара руб. с НДС</w:t>
            </w:r>
          </w:p>
        </w:tc>
      </w:tr>
      <w:tr w:rsidR="0073326C" w:rsidRPr="0073326C" w:rsidTr="0073326C">
        <w:tc>
          <w:tcPr>
            <w:tcW w:w="289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sz w:val="24"/>
                <w:szCs w:val="24"/>
              </w:rPr>
              <w:t>Вакуумный водокольцевой насос ВВН1-6</w:t>
            </w:r>
          </w:p>
        </w:tc>
        <w:tc>
          <w:tcPr>
            <w:tcW w:w="2713" w:type="pct"/>
            <w:shd w:val="clear" w:color="auto" w:fill="auto"/>
          </w:tcPr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Производительность – __________ м3/мин.</w:t>
            </w:r>
          </w:p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Двигатель – 15кВт.</w:t>
            </w:r>
          </w:p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Частота вращения – 1500 об/мин.</w:t>
            </w:r>
          </w:p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Потребляемая мощность – __________ кВт.</w:t>
            </w:r>
          </w:p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Давление всасывания – 0,04 МПа.</w:t>
            </w:r>
          </w:p>
          <w:p w:rsidR="00E95BB1" w:rsidRDefault="00E95BB1" w:rsidP="00E95B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Материал проточной части – серый чугун.</w:t>
            </w:r>
          </w:p>
          <w:p w:rsidR="00E95BB1" w:rsidRDefault="00E95BB1" w:rsidP="00E9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Насос и двигатель смонтированы на общей раме.</w:t>
            </w:r>
          </w:p>
          <w:p w:rsidR="0073326C" w:rsidRPr="0073326C" w:rsidRDefault="00E95BB1" w:rsidP="00E95BB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Без водоотделителя.</w:t>
            </w:r>
          </w:p>
        </w:tc>
        <w:tc>
          <w:tcPr>
            <w:tcW w:w="452" w:type="pct"/>
            <w:shd w:val="clear" w:color="auto" w:fill="auto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6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3326C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97" w:type="pct"/>
          </w:tcPr>
          <w:p w:rsidR="0073326C" w:rsidRPr="0073326C" w:rsidRDefault="0073326C" w:rsidP="0073326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326C" w:rsidRDefault="0073326C" w:rsidP="006E5E38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6E5E38" w:rsidRPr="00EC3E72" w:rsidRDefault="00C44EE7" w:rsidP="006E5E38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*НДС 20</w:t>
      </w:r>
      <w:r w:rsidR="006E5E38" w:rsidRPr="00EC3E72">
        <w:rPr>
          <w:rFonts w:ascii="Times New Roman" w:hAnsi="Times New Roman"/>
        </w:rPr>
        <w:t>% - если применим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hAnsi="Times New Roman"/>
          <w:i/>
          <w:szCs w:val="24"/>
        </w:rPr>
        <w:t>Доставка осуществляется силами и средствами Поставщика до склада Заказчика, расположенного по адресу: РМЭ, г. Йошкар-Ола, ул. Суворова, д.26;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Всего наименований: </w:t>
      </w:r>
      <w:r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1 (Одно).</w:t>
      </w:r>
      <w:r w:rsidRPr="00EC3E72">
        <w:rPr>
          <w:rFonts w:ascii="Times New Roman" w:hAnsi="Times New Roman"/>
          <w:i/>
          <w:szCs w:val="24"/>
        </w:rPr>
        <w:t xml:space="preserve"> </w:t>
      </w:r>
    </w:p>
    <w:p w:rsidR="006E5E38" w:rsidRPr="00FD02DC" w:rsidRDefault="006E5E38" w:rsidP="006E5E3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b/>
          <w:i/>
          <w:sz w:val="22"/>
          <w:lang w:eastAsia="ru-RU"/>
        </w:rPr>
      </w:pPr>
      <w:r w:rsidRPr="00FD02DC">
        <w:rPr>
          <w:b/>
          <w:i/>
          <w:sz w:val="22"/>
          <w:lang w:eastAsia="ru-RU"/>
        </w:rPr>
        <w:t>Требования к качеству, техническим и функциональным характеристикам Товара</w:t>
      </w:r>
      <w:r w:rsidR="00B33B08">
        <w:rPr>
          <w:b/>
          <w:i/>
          <w:sz w:val="22"/>
          <w:lang w:eastAsia="ru-RU"/>
        </w:rPr>
        <w:t>.</w:t>
      </w:r>
    </w:p>
    <w:p w:rsidR="006E5E38" w:rsidRPr="00D2715A" w:rsidRDefault="006E5E38" w:rsidP="006E5E38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sz w:val="22"/>
          <w:lang w:eastAsia="ru-RU"/>
        </w:rPr>
      </w:pPr>
      <w:r w:rsidRPr="00D2715A">
        <w:rPr>
          <w:i/>
          <w:sz w:val="22"/>
          <w:lang w:eastAsia="ru-RU"/>
        </w:rPr>
        <w:t>Технические характеристики поставляемого Товара должны соответствовать описанию</w:t>
      </w:r>
      <w:r>
        <w:rPr>
          <w:i/>
          <w:sz w:val="22"/>
          <w:lang w:eastAsia="ru-RU"/>
        </w:rPr>
        <w:t xml:space="preserve"> Товара, указанному в Спецификации</w:t>
      </w:r>
      <w:r w:rsidRPr="00D2715A">
        <w:rPr>
          <w:i/>
          <w:sz w:val="22"/>
          <w:lang w:eastAsia="ru-RU"/>
        </w:rPr>
        <w:t>.</w:t>
      </w:r>
    </w:p>
    <w:p w:rsidR="006E5E38" w:rsidRPr="00D2715A" w:rsidRDefault="006E5E38" w:rsidP="006E5E38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sz w:val="22"/>
          <w:lang w:eastAsia="ru-RU"/>
        </w:rPr>
      </w:pPr>
      <w:r w:rsidRPr="00D2715A">
        <w:rPr>
          <w:rFonts w:eastAsia="font186"/>
          <w:i/>
          <w:kern w:val="2"/>
          <w:sz w:val="22"/>
        </w:rPr>
        <w:t>Поставляемый Товар должен соответствовать действующим стандартам, техническим условиям, установленными в РФ.</w:t>
      </w:r>
    </w:p>
    <w:p w:rsidR="006E5E38" w:rsidRPr="00D2715A" w:rsidRDefault="006E5E38" w:rsidP="006E5E38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sz w:val="22"/>
          <w:lang w:eastAsia="ru-RU"/>
        </w:rPr>
      </w:pPr>
      <w:r w:rsidRPr="00D2715A">
        <w:rPr>
          <w:i/>
          <w:sz w:val="22"/>
        </w:rPr>
        <w:t>Товар должен быть  новым, не бывшими в употреблении</w:t>
      </w:r>
      <w:r w:rsidRPr="00D2715A">
        <w:rPr>
          <w:bCs/>
          <w:i/>
          <w:iCs/>
          <w:sz w:val="22"/>
        </w:rPr>
        <w:t>, не бывшим в эксплуатации, не восстановленным, не должен иметь дефектов, связанных с материалами или работой по их изготовлению.</w:t>
      </w:r>
    </w:p>
    <w:p w:rsidR="006E5E38" w:rsidRDefault="006E5E38" w:rsidP="006E5E38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i/>
          <w:sz w:val="22"/>
          <w:lang w:eastAsia="ru-RU"/>
        </w:rPr>
      </w:pPr>
      <w:r w:rsidRPr="00D2715A">
        <w:rPr>
          <w:i/>
          <w:sz w:val="22"/>
          <w:lang w:eastAsia="ru-RU"/>
        </w:rPr>
        <w:t xml:space="preserve">Все товары должны быть изготовлены </w:t>
      </w:r>
      <w:r w:rsidRPr="0073326C">
        <w:rPr>
          <w:i/>
          <w:sz w:val="22"/>
          <w:lang w:eastAsia="ru-RU"/>
        </w:rPr>
        <w:t>не ранее 20</w:t>
      </w:r>
      <w:r w:rsidR="001C27B6" w:rsidRPr="0073326C">
        <w:rPr>
          <w:i/>
          <w:sz w:val="22"/>
          <w:lang w:eastAsia="ru-RU"/>
        </w:rPr>
        <w:t>2</w:t>
      </w:r>
      <w:r w:rsidR="0073326C" w:rsidRPr="0073326C">
        <w:rPr>
          <w:i/>
          <w:sz w:val="22"/>
          <w:lang w:eastAsia="ru-RU"/>
        </w:rPr>
        <w:t>2</w:t>
      </w:r>
      <w:r w:rsidRPr="0073326C">
        <w:rPr>
          <w:i/>
          <w:sz w:val="22"/>
          <w:lang w:eastAsia="ru-RU"/>
        </w:rPr>
        <w:t xml:space="preserve"> года.</w:t>
      </w:r>
    </w:p>
    <w:p w:rsidR="004338EA" w:rsidRPr="00D2715A" w:rsidRDefault="004338EA" w:rsidP="006E5E38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К Товару</w:t>
      </w:r>
      <w:r w:rsidRPr="004338EA">
        <w:rPr>
          <w:i/>
          <w:sz w:val="22"/>
          <w:lang w:eastAsia="ru-RU"/>
        </w:rPr>
        <w:t xml:space="preserve"> должен прилагаться паспорт и инструкция по эксплуатации на русском языке с содержанием описания, назначения, технических характеристик, устройства, подключения, использования, технического обслуживания, возможных неисправностей и способах их устранения, условиях хранения, гарантийных обязательств. </w:t>
      </w:r>
      <w:r>
        <w:rPr>
          <w:i/>
          <w:sz w:val="22"/>
          <w:lang w:eastAsia="ru-RU"/>
        </w:rPr>
        <w:t>Товар</w:t>
      </w:r>
      <w:r w:rsidRPr="004338EA">
        <w:rPr>
          <w:i/>
          <w:sz w:val="22"/>
          <w:lang w:eastAsia="ru-RU"/>
        </w:rPr>
        <w:t xml:space="preserve"> должен соответствовать требованиям промышленн</w:t>
      </w:r>
      <w:r>
        <w:rPr>
          <w:i/>
          <w:sz w:val="22"/>
          <w:lang w:eastAsia="ru-RU"/>
        </w:rPr>
        <w:t>ой безопасности, предъявляемым к оборудованию</w:t>
      </w:r>
      <w:r w:rsidRPr="004338EA">
        <w:rPr>
          <w:i/>
          <w:sz w:val="22"/>
          <w:lang w:eastAsia="ru-RU"/>
        </w:rPr>
        <w:t xml:space="preserve">, эксплуатируемому на химически опасных </w:t>
      </w:r>
      <w:r>
        <w:rPr>
          <w:i/>
          <w:sz w:val="22"/>
          <w:lang w:eastAsia="ru-RU"/>
        </w:rPr>
        <w:t>производственных объектах. Товар</w:t>
      </w:r>
      <w:r w:rsidRPr="004338EA">
        <w:rPr>
          <w:i/>
          <w:sz w:val="22"/>
          <w:lang w:eastAsia="ru-RU"/>
        </w:rPr>
        <w:t xml:space="preserve"> должен иметь соответствующие сертификаты (декларации), подтверждающие соответствие оборудования требованиям технических регламентов таможенного союза</w:t>
      </w:r>
      <w:r>
        <w:rPr>
          <w:i/>
          <w:sz w:val="22"/>
          <w:lang w:eastAsia="ru-RU"/>
        </w:rPr>
        <w:t>.</w:t>
      </w:r>
    </w:p>
    <w:p w:rsidR="006E5E38" w:rsidRPr="003F1EE4" w:rsidRDefault="006E5E38" w:rsidP="006E5E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3F1EE4">
        <w:rPr>
          <w:rFonts w:ascii="Times New Roman" w:hAnsi="Times New Roman"/>
          <w:b/>
          <w:bCs/>
          <w:i/>
          <w:iCs/>
        </w:rPr>
        <w:t>3. Требования к безопасности Товара</w:t>
      </w:r>
      <w:r w:rsidR="00B33B08" w:rsidRPr="003F1EE4">
        <w:rPr>
          <w:rFonts w:ascii="Times New Roman" w:hAnsi="Times New Roman"/>
          <w:b/>
          <w:bCs/>
          <w:i/>
          <w:iCs/>
        </w:rPr>
        <w:t>.</w:t>
      </w:r>
    </w:p>
    <w:p w:rsidR="006E5E38" w:rsidRPr="003F1EE4" w:rsidRDefault="006E5E38" w:rsidP="006E5E3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</w:rPr>
      </w:pPr>
      <w:r w:rsidRPr="003F1EE4">
        <w:rPr>
          <w:rFonts w:ascii="Times New Roman" w:hAnsi="Times New Roman"/>
          <w:bCs/>
          <w:i/>
          <w:iCs/>
        </w:rPr>
        <w:t>3.1.Товар должен отвечать требованиям безопасности.</w:t>
      </w:r>
    </w:p>
    <w:p w:rsidR="006E5E38" w:rsidRPr="003F1EE4" w:rsidRDefault="006E5E38" w:rsidP="006E5E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3F1EE4">
        <w:rPr>
          <w:rFonts w:ascii="Times New Roman" w:hAnsi="Times New Roman"/>
          <w:b/>
          <w:bCs/>
          <w:i/>
          <w:iCs/>
        </w:rPr>
        <w:t>4. Требования к упаковке Товара</w:t>
      </w:r>
      <w:r w:rsidR="00B33B08" w:rsidRPr="003F1EE4">
        <w:rPr>
          <w:rFonts w:ascii="Times New Roman" w:hAnsi="Times New Roman"/>
          <w:b/>
          <w:bCs/>
          <w:i/>
          <w:iCs/>
        </w:rPr>
        <w:t>.</w:t>
      </w:r>
    </w:p>
    <w:p w:rsidR="006E5E38" w:rsidRPr="003F1EE4" w:rsidRDefault="006E5E38" w:rsidP="006E5E3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F1EE4">
        <w:rPr>
          <w:rFonts w:ascii="Times New Roman" w:hAnsi="Times New Roman"/>
          <w:i/>
        </w:rPr>
        <w:t>4.1. Упаковка поставляемого Товара должна обеспечивать сохранность при транспортировке и хранении.</w:t>
      </w:r>
    </w:p>
    <w:p w:rsidR="006E5E38" w:rsidRPr="003F1EE4" w:rsidRDefault="006E5E38" w:rsidP="006E5E3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F1EE4">
        <w:rPr>
          <w:rFonts w:ascii="Times New Roman" w:hAnsi="Times New Roman"/>
          <w:i/>
        </w:rPr>
        <w:t>4.2. Упаковка должна быть завода-производителя, без повреждений и нарушений целостности.</w:t>
      </w:r>
    </w:p>
    <w:p w:rsidR="00DE0C97" w:rsidRPr="003F1EE4" w:rsidRDefault="00DE0C97" w:rsidP="00D91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3F1EE4">
        <w:rPr>
          <w:rFonts w:ascii="Times New Roman" w:hAnsi="Times New Roman"/>
          <w:b/>
          <w:i/>
          <w:szCs w:val="28"/>
        </w:rPr>
        <w:t>5. Гарантия и послепродажное обслуживание:</w:t>
      </w:r>
      <w:r w:rsidRPr="003F1EE4">
        <w:rPr>
          <w:rFonts w:ascii="Times New Roman" w:hAnsi="Times New Roman"/>
          <w:szCs w:val="28"/>
        </w:rPr>
        <w:t xml:space="preserve"> </w:t>
      </w:r>
    </w:p>
    <w:p w:rsidR="00B33B08" w:rsidRPr="003F1EE4" w:rsidRDefault="00DE0C97" w:rsidP="00DE0C9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F1EE4">
        <w:rPr>
          <w:rFonts w:ascii="Times New Roman" w:hAnsi="Times New Roman"/>
          <w:i/>
        </w:rPr>
        <w:t xml:space="preserve">5.1. Срок гарантии не менее 12 (двенадцати) месяцев. </w:t>
      </w:r>
    </w:p>
    <w:p w:rsidR="004338EA" w:rsidRPr="00DE0C97" w:rsidRDefault="004338EA" w:rsidP="00DE0C9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F1EE4">
        <w:rPr>
          <w:rFonts w:ascii="Times New Roman" w:hAnsi="Times New Roman"/>
          <w:i/>
        </w:rPr>
        <w:t>5.2. Срок эксплуатации Товара должен составлять не менее 3 (трех) лет.</w:t>
      </w:r>
    </w:p>
    <w:p w:rsidR="006E5E38" w:rsidRDefault="006E5E38" w:rsidP="006E5E38">
      <w:pPr>
        <w:widowControl w:val="0"/>
        <w:suppressLineNumbers/>
        <w:suppressAutoHyphens/>
        <w:spacing w:before="120" w:after="120" w:line="240" w:lineRule="atLeast"/>
        <w:ind w:firstLine="567"/>
        <w:jc w:val="both"/>
        <w:rPr>
          <w:rFonts w:ascii="Times New Roman" w:hAnsi="Times New Roman"/>
          <w:i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2"/>
        <w:gridCol w:w="5364"/>
      </w:tblGrid>
      <w:tr w:rsidR="006E5E38" w:rsidRPr="00E830D3" w:rsidTr="00CE223B">
        <w:tc>
          <w:tcPr>
            <w:tcW w:w="2372" w:type="pct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pct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</w:tc>
      </w:tr>
    </w:tbl>
    <w:p w:rsidR="006E5E38" w:rsidRDefault="006E5E38" w:rsidP="006E5E38">
      <w:pPr>
        <w:rPr>
          <w:rFonts w:ascii="Times New Roman" w:hAnsi="Times New Roman"/>
          <w:i/>
          <w:szCs w:val="24"/>
        </w:rPr>
      </w:pPr>
    </w:p>
    <w:sectPr w:rsidR="006E5E38" w:rsidSect="00A24D7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6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7"/>
    <w:rsid w:val="00005989"/>
    <w:rsid w:val="00015451"/>
    <w:rsid w:val="000852FA"/>
    <w:rsid w:val="00087BEC"/>
    <w:rsid w:val="000E3B0D"/>
    <w:rsid w:val="000F0028"/>
    <w:rsid w:val="00117EB7"/>
    <w:rsid w:val="0012302F"/>
    <w:rsid w:val="0012437A"/>
    <w:rsid w:val="00141123"/>
    <w:rsid w:val="001840EE"/>
    <w:rsid w:val="001A73D1"/>
    <w:rsid w:val="001B47D2"/>
    <w:rsid w:val="001C27B6"/>
    <w:rsid w:val="002120EC"/>
    <w:rsid w:val="00212383"/>
    <w:rsid w:val="002464E3"/>
    <w:rsid w:val="00273802"/>
    <w:rsid w:val="00273BA1"/>
    <w:rsid w:val="00280AD2"/>
    <w:rsid w:val="002B1F0A"/>
    <w:rsid w:val="003178EB"/>
    <w:rsid w:val="003B7F71"/>
    <w:rsid w:val="003D4D2A"/>
    <w:rsid w:val="003E5FBD"/>
    <w:rsid w:val="003F1EE4"/>
    <w:rsid w:val="0040704A"/>
    <w:rsid w:val="004338EA"/>
    <w:rsid w:val="004664A9"/>
    <w:rsid w:val="004D150A"/>
    <w:rsid w:val="005254E2"/>
    <w:rsid w:val="0055171C"/>
    <w:rsid w:val="005D36BC"/>
    <w:rsid w:val="005D5FF0"/>
    <w:rsid w:val="005E1CE2"/>
    <w:rsid w:val="005E51C2"/>
    <w:rsid w:val="00674229"/>
    <w:rsid w:val="006D6264"/>
    <w:rsid w:val="006E5E38"/>
    <w:rsid w:val="00730C32"/>
    <w:rsid w:val="0073326C"/>
    <w:rsid w:val="0074356A"/>
    <w:rsid w:val="007977C9"/>
    <w:rsid w:val="007E2061"/>
    <w:rsid w:val="00800A24"/>
    <w:rsid w:val="00836F07"/>
    <w:rsid w:val="0085769B"/>
    <w:rsid w:val="0086653F"/>
    <w:rsid w:val="008928D7"/>
    <w:rsid w:val="008A2F1C"/>
    <w:rsid w:val="008C2F06"/>
    <w:rsid w:val="00913A09"/>
    <w:rsid w:val="00917434"/>
    <w:rsid w:val="00A13FE6"/>
    <w:rsid w:val="00A305D1"/>
    <w:rsid w:val="00A33200"/>
    <w:rsid w:val="00A43C9E"/>
    <w:rsid w:val="00AA1220"/>
    <w:rsid w:val="00AA4E14"/>
    <w:rsid w:val="00AE360E"/>
    <w:rsid w:val="00B33B08"/>
    <w:rsid w:val="00B52304"/>
    <w:rsid w:val="00BA7D73"/>
    <w:rsid w:val="00C11223"/>
    <w:rsid w:val="00C44EE7"/>
    <w:rsid w:val="00C52534"/>
    <w:rsid w:val="00CD0700"/>
    <w:rsid w:val="00CF65B4"/>
    <w:rsid w:val="00D3385F"/>
    <w:rsid w:val="00D75D0A"/>
    <w:rsid w:val="00D912A9"/>
    <w:rsid w:val="00DA250B"/>
    <w:rsid w:val="00DE0C97"/>
    <w:rsid w:val="00E04188"/>
    <w:rsid w:val="00E74AA7"/>
    <w:rsid w:val="00E86450"/>
    <w:rsid w:val="00E95BB1"/>
    <w:rsid w:val="00E968A5"/>
    <w:rsid w:val="00E971E7"/>
    <w:rsid w:val="00EA3F12"/>
    <w:rsid w:val="00EB677A"/>
    <w:rsid w:val="00FD02DC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1495-791B-4692-AD00-BD5BE9D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E5E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uiPriority w:val="34"/>
    <w:qFormat/>
    <w:rsid w:val="006E5E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6E5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A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Орлов</dc:creator>
  <cp:keywords/>
  <dc:description/>
  <cp:lastModifiedBy>Короткова Надежда Сергеевна</cp:lastModifiedBy>
  <cp:revision>9</cp:revision>
  <cp:lastPrinted>2018-03-19T11:21:00Z</cp:lastPrinted>
  <dcterms:created xsi:type="dcterms:W3CDTF">2022-10-20T05:15:00Z</dcterms:created>
  <dcterms:modified xsi:type="dcterms:W3CDTF">2022-10-31T08:18:00Z</dcterms:modified>
</cp:coreProperties>
</file>