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14C8" w14:textId="77777777" w:rsidR="004A0A7C" w:rsidRDefault="00BF2891" w:rsidP="00731519">
      <w:pPr>
        <w:ind w:right="141"/>
        <w:jc w:val="center"/>
        <w:rPr>
          <w:b/>
          <w:sz w:val="28"/>
          <w:szCs w:val="28"/>
        </w:rPr>
      </w:pPr>
      <w:r w:rsidRPr="00731519">
        <w:rPr>
          <w:b/>
          <w:sz w:val="28"/>
          <w:szCs w:val="28"/>
        </w:rPr>
        <w:t xml:space="preserve">Техническое задание на </w:t>
      </w:r>
      <w:r w:rsidR="007A6CDB">
        <w:rPr>
          <w:b/>
          <w:sz w:val="28"/>
          <w:szCs w:val="28"/>
        </w:rPr>
        <w:t>застройку</w:t>
      </w:r>
      <w:r w:rsidRPr="00731519">
        <w:rPr>
          <w:b/>
          <w:sz w:val="28"/>
          <w:szCs w:val="28"/>
        </w:rPr>
        <w:t xml:space="preserve"> стенд</w:t>
      </w:r>
      <w:r w:rsidR="00D468EA" w:rsidRPr="00731519">
        <w:rPr>
          <w:b/>
          <w:sz w:val="28"/>
          <w:szCs w:val="28"/>
        </w:rPr>
        <w:t>а</w:t>
      </w:r>
      <w:r w:rsidRPr="00731519">
        <w:rPr>
          <w:b/>
          <w:sz w:val="28"/>
          <w:szCs w:val="28"/>
        </w:rPr>
        <w:t xml:space="preserve"> </w:t>
      </w:r>
      <w:r w:rsidR="00BD588E">
        <w:rPr>
          <w:b/>
          <w:sz w:val="28"/>
          <w:szCs w:val="28"/>
        </w:rPr>
        <w:t xml:space="preserve">Холдинга Т1 </w:t>
      </w:r>
    </w:p>
    <w:p w14:paraId="0072109D" w14:textId="127B0EEB" w:rsidR="00731519" w:rsidRPr="00BD588E" w:rsidRDefault="00BD588E" w:rsidP="00731519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мероприятиях </w:t>
      </w:r>
      <w:r w:rsidR="004A0A7C" w:rsidRPr="004A0A7C">
        <w:rPr>
          <w:b/>
          <w:sz w:val="28"/>
          <w:szCs w:val="28"/>
        </w:rPr>
        <w:t>«</w:t>
      </w:r>
      <w:r w:rsidR="004A0A7C">
        <w:rPr>
          <w:b/>
          <w:sz w:val="28"/>
          <w:szCs w:val="28"/>
        </w:rPr>
        <w:t>S</w:t>
      </w:r>
      <w:r w:rsidR="004A0A7C">
        <w:rPr>
          <w:b/>
          <w:sz w:val="28"/>
          <w:szCs w:val="28"/>
          <w:lang w:val="en-US"/>
        </w:rPr>
        <w:t>QA</w:t>
      </w:r>
      <w:r w:rsidR="004A0A7C" w:rsidRPr="004A0A7C">
        <w:rPr>
          <w:b/>
          <w:sz w:val="28"/>
          <w:szCs w:val="28"/>
        </w:rPr>
        <w:t>-</w:t>
      </w:r>
      <w:r w:rsidR="004A0A7C">
        <w:rPr>
          <w:b/>
          <w:sz w:val="28"/>
          <w:szCs w:val="28"/>
          <w:lang w:val="en-US"/>
        </w:rPr>
        <w:t>Days</w:t>
      </w:r>
      <w:r w:rsidR="004A0A7C">
        <w:rPr>
          <w:b/>
          <w:sz w:val="28"/>
          <w:szCs w:val="28"/>
        </w:rPr>
        <w:t>»</w:t>
      </w:r>
      <w:r w:rsidR="004A0A7C" w:rsidRPr="004A0A7C">
        <w:rPr>
          <w:b/>
          <w:sz w:val="28"/>
          <w:szCs w:val="28"/>
        </w:rPr>
        <w:t xml:space="preserve"> </w:t>
      </w:r>
      <w:r w:rsidR="004A0A7C">
        <w:rPr>
          <w:b/>
          <w:sz w:val="28"/>
          <w:szCs w:val="28"/>
        </w:rPr>
        <w:t>и</w:t>
      </w:r>
      <w:r w:rsidR="004A0A7C" w:rsidRPr="004A0A7C">
        <w:rPr>
          <w:b/>
          <w:sz w:val="28"/>
          <w:szCs w:val="28"/>
        </w:rPr>
        <w:t xml:space="preserve"> «</w:t>
      </w:r>
      <w:proofErr w:type="spellStart"/>
      <w:r w:rsidR="004A0A7C" w:rsidRPr="004A0A7C">
        <w:rPr>
          <w:b/>
          <w:sz w:val="28"/>
          <w:szCs w:val="28"/>
        </w:rPr>
        <w:t>Analyst</w:t>
      </w:r>
      <w:proofErr w:type="spellEnd"/>
      <w:r w:rsidR="004A0A7C" w:rsidRPr="004A0A7C">
        <w:rPr>
          <w:b/>
          <w:sz w:val="28"/>
          <w:szCs w:val="28"/>
        </w:rPr>
        <w:t xml:space="preserve"> </w:t>
      </w:r>
      <w:proofErr w:type="spellStart"/>
      <w:r w:rsidR="004A0A7C" w:rsidRPr="004A0A7C">
        <w:rPr>
          <w:b/>
          <w:sz w:val="28"/>
          <w:szCs w:val="28"/>
        </w:rPr>
        <w:t>Days</w:t>
      </w:r>
      <w:proofErr w:type="spellEnd"/>
      <w:r w:rsidR="004A0A7C" w:rsidRPr="004A0A7C">
        <w:rPr>
          <w:b/>
          <w:sz w:val="28"/>
          <w:szCs w:val="28"/>
        </w:rPr>
        <w:t>»</w:t>
      </w:r>
    </w:p>
    <w:p w14:paraId="3DCA57BA" w14:textId="169462F3" w:rsidR="00731519" w:rsidRPr="00731519" w:rsidRDefault="00BF2891" w:rsidP="00731519">
      <w:pPr>
        <w:pStyle w:val="a5"/>
        <w:shd w:val="clear" w:color="auto" w:fill="FFFFFF"/>
        <w:spacing w:before="150" w:beforeAutospacing="0" w:after="0" w:afterAutospacing="0"/>
        <w:rPr>
          <w:b/>
          <w:sz w:val="28"/>
          <w:szCs w:val="28"/>
        </w:rPr>
      </w:pPr>
      <w:r>
        <w:rPr>
          <w:b/>
        </w:rPr>
        <w:br/>
      </w:r>
      <w:r w:rsidR="007D49B7" w:rsidRPr="00731519">
        <w:rPr>
          <w:b/>
          <w:sz w:val="28"/>
          <w:szCs w:val="28"/>
        </w:rPr>
        <w:t>Общие положения</w:t>
      </w:r>
      <w:r w:rsidR="008D7BF9" w:rsidRPr="00731519">
        <w:rPr>
          <w:b/>
          <w:sz w:val="28"/>
          <w:szCs w:val="28"/>
        </w:rPr>
        <w:t>:</w:t>
      </w:r>
    </w:p>
    <w:p w14:paraId="7D0DA70C" w14:textId="77777777" w:rsidR="004400CE" w:rsidRDefault="004400CE" w:rsidP="004400CE">
      <w:pPr>
        <w:pStyle w:val="a5"/>
        <w:shd w:val="clear" w:color="auto" w:fill="FFFFFF"/>
        <w:spacing w:before="0" w:beforeAutospacing="0" w:after="0" w:afterAutospacing="0"/>
      </w:pPr>
    </w:p>
    <w:p w14:paraId="14C00726" w14:textId="39EE10F7" w:rsidR="004400CE" w:rsidRDefault="0069085F" w:rsidP="004400C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</w:pPr>
      <w:r>
        <w:t xml:space="preserve">В рамках данного запроса </w:t>
      </w:r>
      <w:r w:rsidR="004400CE">
        <w:t>Исполнитель должен представить:</w:t>
      </w:r>
    </w:p>
    <w:p w14:paraId="2EF55F99" w14:textId="0E8E5FE5" w:rsidR="004F3151" w:rsidRDefault="004400CE" w:rsidP="004F3151">
      <w:pPr>
        <w:pStyle w:val="a5"/>
        <w:numPr>
          <w:ilvl w:val="0"/>
          <w:numId w:val="11"/>
        </w:numPr>
        <w:shd w:val="clear" w:color="auto" w:fill="FFFFFF"/>
        <w:ind w:hanging="294"/>
      </w:pPr>
      <w:r w:rsidRPr="006F059F">
        <w:rPr>
          <w:b/>
          <w:bCs/>
        </w:rPr>
        <w:t xml:space="preserve">Смету </w:t>
      </w:r>
      <w:r w:rsidR="00920380">
        <w:rPr>
          <w:b/>
          <w:bCs/>
        </w:rPr>
        <w:t xml:space="preserve">застройки </w:t>
      </w:r>
      <w:r w:rsidRPr="006F059F">
        <w:rPr>
          <w:b/>
          <w:bCs/>
        </w:rPr>
        <w:t>с указанием номенклатуры</w:t>
      </w:r>
      <w:r>
        <w:t xml:space="preserve"> элементов многоразового использования и прав Подрядчика на них (аренда, собственность)</w:t>
      </w:r>
      <w:r w:rsidR="00920380">
        <w:t>.</w:t>
      </w:r>
    </w:p>
    <w:p w14:paraId="6344BFC4" w14:textId="27FA38C5" w:rsidR="004F3151" w:rsidRDefault="004F3151" w:rsidP="004F3151">
      <w:pPr>
        <w:pStyle w:val="a5"/>
        <w:numPr>
          <w:ilvl w:val="0"/>
          <w:numId w:val="11"/>
        </w:numPr>
        <w:shd w:val="clear" w:color="auto" w:fill="FFFFFF"/>
        <w:ind w:hanging="294"/>
      </w:pPr>
      <w:r w:rsidRPr="006F059F">
        <w:rPr>
          <w:b/>
          <w:bCs/>
        </w:rPr>
        <w:t xml:space="preserve">Смету на </w:t>
      </w:r>
      <w:r w:rsidR="00920380">
        <w:rPr>
          <w:b/>
          <w:bCs/>
        </w:rPr>
        <w:t xml:space="preserve">повторную застройку, включая </w:t>
      </w:r>
      <w:r w:rsidRPr="006F059F">
        <w:rPr>
          <w:b/>
          <w:bCs/>
        </w:rPr>
        <w:t>транспортировку, хранение и последующий монтаж элементов многоразового использования и других материалов стенда</w:t>
      </w:r>
      <w:r>
        <w:t xml:space="preserve"> (</w:t>
      </w:r>
      <w:r w:rsidRPr="001E696F">
        <w:t>в том числе элементов, остающихся в собственности Заказчика)</w:t>
      </w:r>
      <w:r>
        <w:t>.</w:t>
      </w:r>
      <w:r w:rsidRPr="001E696F">
        <w:t xml:space="preserve"> После окончания выставки </w:t>
      </w:r>
      <w:r>
        <w:t>Исполнитель</w:t>
      </w:r>
      <w:r w:rsidRPr="001E696F">
        <w:t xml:space="preserve"> демонтирует стенд и сохраняет все элементы стенда для использования и перемонтажа на </w:t>
      </w:r>
      <w:r>
        <w:t xml:space="preserve">следующей </w:t>
      </w:r>
      <w:r w:rsidRPr="001E696F">
        <w:t>выставке</w:t>
      </w:r>
      <w:r>
        <w:t xml:space="preserve"> - «</w:t>
      </w:r>
      <w:proofErr w:type="spellStart"/>
      <w:r w:rsidRPr="001E696F">
        <w:t>Analyst</w:t>
      </w:r>
      <w:proofErr w:type="spellEnd"/>
      <w:r w:rsidRPr="001E696F">
        <w:t xml:space="preserve"> </w:t>
      </w:r>
      <w:proofErr w:type="spellStart"/>
      <w:r w:rsidRPr="001E696F">
        <w:t>Days</w:t>
      </w:r>
      <w:proofErr w:type="spellEnd"/>
      <w:r>
        <w:t>»,</w:t>
      </w:r>
      <w:r w:rsidRPr="001E696F">
        <w:t xml:space="preserve"> проходящей </w:t>
      </w:r>
      <w:r>
        <w:t xml:space="preserve">по адресу: </w:t>
      </w:r>
      <w:r w:rsidRPr="004F3151">
        <w:t xml:space="preserve">ул. Стартовая 6, лит. А, отель </w:t>
      </w:r>
      <w:proofErr w:type="spellStart"/>
      <w:r w:rsidRPr="004F3151">
        <w:t>Airportcity</w:t>
      </w:r>
      <w:proofErr w:type="spellEnd"/>
      <w:r w:rsidRPr="004F3151">
        <w:t xml:space="preserve"> </w:t>
      </w:r>
      <w:proofErr w:type="spellStart"/>
      <w:r w:rsidRPr="004F3151">
        <w:t>Plaza</w:t>
      </w:r>
      <w:proofErr w:type="spellEnd"/>
      <w:r w:rsidRPr="004F3151">
        <w:t xml:space="preserve"> </w:t>
      </w:r>
      <w:proofErr w:type="spellStart"/>
      <w:r w:rsidRPr="004F3151">
        <w:t>St</w:t>
      </w:r>
      <w:proofErr w:type="spellEnd"/>
      <w:r w:rsidRPr="004F3151">
        <w:t>.</w:t>
      </w:r>
      <w:r>
        <w:t xml:space="preserve"> </w:t>
      </w:r>
      <w:proofErr w:type="spellStart"/>
      <w:r w:rsidRPr="004F3151">
        <w:t>Petersburg</w:t>
      </w:r>
      <w:proofErr w:type="spellEnd"/>
      <w:r>
        <w:t xml:space="preserve">, </w:t>
      </w:r>
      <w:r w:rsidRPr="001E696F">
        <w:t>в срок</w:t>
      </w:r>
      <w:r>
        <w:t xml:space="preserve"> 24-25 мая 2024.</w:t>
      </w:r>
    </w:p>
    <w:p w14:paraId="769CA9F9" w14:textId="4AD012E8" w:rsidR="008D7BF9" w:rsidRDefault="00920380" w:rsidP="0092038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</w:pPr>
      <w:r>
        <w:t xml:space="preserve">Мероприятие для первой застройки: </w:t>
      </w:r>
      <w:r w:rsidR="00FF117D">
        <w:t xml:space="preserve"> </w:t>
      </w:r>
      <w:hyperlink r:id="rId5" w:history="1">
        <w:r w:rsidR="00840E83" w:rsidRPr="002A76AB">
          <w:rPr>
            <w:rStyle w:val="a3"/>
          </w:rPr>
          <w:t>https://sqadays.com/ru/index</w:t>
        </w:r>
      </w:hyperlink>
      <w:r w:rsidR="004F3151">
        <w:t>,</w:t>
      </w:r>
      <w:r w:rsidR="00BF2891">
        <w:br/>
        <w:t>Дат</w:t>
      </w:r>
      <w:r w:rsidR="0069085F">
        <w:t>ы</w:t>
      </w:r>
      <w:r w:rsidR="00FF117D">
        <w:t xml:space="preserve">: </w:t>
      </w:r>
      <w:r w:rsidR="00840E83" w:rsidRPr="00840E83">
        <w:t>26</w:t>
      </w:r>
      <w:r w:rsidR="00D468EA">
        <w:t>-</w:t>
      </w:r>
      <w:r w:rsidR="00840E83" w:rsidRPr="00840E83">
        <w:t>27</w:t>
      </w:r>
      <w:r w:rsidR="00D468EA">
        <w:t xml:space="preserve"> </w:t>
      </w:r>
      <w:r w:rsidR="00840E83" w:rsidRPr="00840E83">
        <w:t>а</w:t>
      </w:r>
      <w:r w:rsidR="00840E83">
        <w:t>преля</w:t>
      </w:r>
      <w:r w:rsidR="00D468EA">
        <w:t xml:space="preserve"> 2024 года.</w:t>
      </w:r>
      <w:r w:rsidR="00BF2891">
        <w:br/>
        <w:t>Место проведения</w:t>
      </w:r>
      <w:r w:rsidR="00FF117D">
        <w:t xml:space="preserve">: </w:t>
      </w:r>
      <w:r w:rsidR="00840E83">
        <w:t xml:space="preserve">Санкт-Петербург, </w:t>
      </w:r>
      <w:r w:rsidR="00840E83" w:rsidRPr="00840E83">
        <w:t xml:space="preserve">отель </w:t>
      </w:r>
      <w:proofErr w:type="spellStart"/>
      <w:r w:rsidR="00840E83" w:rsidRPr="00840E83">
        <w:t>Airportcity</w:t>
      </w:r>
      <w:proofErr w:type="spellEnd"/>
      <w:r w:rsidR="00840E83" w:rsidRPr="00840E83">
        <w:t xml:space="preserve"> </w:t>
      </w:r>
      <w:proofErr w:type="spellStart"/>
      <w:r w:rsidR="00840E83" w:rsidRPr="00840E83">
        <w:t>Plaza</w:t>
      </w:r>
      <w:proofErr w:type="spellEnd"/>
      <w:r w:rsidR="00840E83" w:rsidRPr="00840E83">
        <w:t xml:space="preserve"> </w:t>
      </w:r>
      <w:proofErr w:type="spellStart"/>
      <w:r w:rsidR="00840E83" w:rsidRPr="00840E83">
        <w:t>St.Petersburg</w:t>
      </w:r>
      <w:proofErr w:type="spellEnd"/>
      <w:r w:rsidR="00840E83">
        <w:t xml:space="preserve">, </w:t>
      </w:r>
      <w:r w:rsidR="00840E83" w:rsidRPr="00840E83">
        <w:t>ул. Стартовая 6, лит. А</w:t>
      </w:r>
      <w:r w:rsidR="00840E83">
        <w:t>.</w:t>
      </w:r>
    </w:p>
    <w:p w14:paraId="3E5AACE3" w14:textId="29F7A155" w:rsidR="00731519" w:rsidRDefault="00731519" w:rsidP="004400CE">
      <w:pPr>
        <w:pStyle w:val="a5"/>
        <w:shd w:val="clear" w:color="auto" w:fill="FFFFFF"/>
        <w:spacing w:before="0" w:beforeAutospacing="0" w:after="0" w:afterAutospacing="0"/>
        <w:ind w:firstLine="284"/>
      </w:pPr>
      <w:r>
        <w:t>Статус участия: «Золотой партнер»</w:t>
      </w:r>
      <w:r w:rsidR="00E15095">
        <w:t>.</w:t>
      </w:r>
    </w:p>
    <w:p w14:paraId="5F9B4584" w14:textId="77777777" w:rsidR="00920380" w:rsidRDefault="00920380" w:rsidP="004400CE">
      <w:pPr>
        <w:pStyle w:val="a5"/>
        <w:shd w:val="clear" w:color="auto" w:fill="FFFFFF"/>
        <w:spacing w:before="0" w:beforeAutospacing="0" w:after="0" w:afterAutospacing="0"/>
        <w:ind w:firstLine="284"/>
      </w:pPr>
    </w:p>
    <w:p w14:paraId="2E0AA813" w14:textId="37137BE8" w:rsidR="00920380" w:rsidRDefault="00920380" w:rsidP="0092038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</w:pPr>
      <w:r>
        <w:t xml:space="preserve">Мероприятие для второй аналогичной застройки: </w:t>
      </w:r>
      <w:hyperlink r:id="rId6" w:history="1">
        <w:r w:rsidRPr="00AA576B">
          <w:rPr>
            <w:rStyle w:val="a3"/>
          </w:rPr>
          <w:t>https://analystdays.ru/ru/index</w:t>
        </w:r>
      </w:hyperlink>
    </w:p>
    <w:p w14:paraId="4D82F203" w14:textId="04B96473" w:rsidR="00920380" w:rsidRDefault="00920380" w:rsidP="00920380">
      <w:pPr>
        <w:pStyle w:val="a5"/>
        <w:shd w:val="clear" w:color="auto" w:fill="FFFFFF"/>
        <w:spacing w:before="0" w:beforeAutospacing="0" w:after="0" w:afterAutospacing="0"/>
        <w:ind w:left="284"/>
      </w:pPr>
      <w:r>
        <w:t xml:space="preserve">Даты: 24-25 мая 2024 года. </w:t>
      </w:r>
    </w:p>
    <w:p w14:paraId="2177C497" w14:textId="77777777" w:rsidR="00920380" w:rsidRDefault="00920380" w:rsidP="00920380">
      <w:pPr>
        <w:pStyle w:val="a5"/>
        <w:shd w:val="clear" w:color="auto" w:fill="FFFFFF"/>
        <w:spacing w:before="0" w:beforeAutospacing="0" w:after="0" w:afterAutospacing="0"/>
        <w:ind w:left="284"/>
      </w:pPr>
      <w:r>
        <w:t xml:space="preserve">Место проведения: Санкт-Петербург, </w:t>
      </w:r>
      <w:r w:rsidRPr="00840E83">
        <w:t xml:space="preserve">отель </w:t>
      </w:r>
      <w:proofErr w:type="spellStart"/>
      <w:r w:rsidRPr="00840E83">
        <w:t>Airportcity</w:t>
      </w:r>
      <w:proofErr w:type="spellEnd"/>
      <w:r w:rsidRPr="00840E83">
        <w:t xml:space="preserve"> </w:t>
      </w:r>
      <w:proofErr w:type="spellStart"/>
      <w:r w:rsidRPr="00840E83">
        <w:t>Plaza</w:t>
      </w:r>
      <w:proofErr w:type="spellEnd"/>
      <w:r w:rsidRPr="00840E83">
        <w:t xml:space="preserve"> </w:t>
      </w:r>
      <w:proofErr w:type="spellStart"/>
      <w:r w:rsidRPr="00840E83">
        <w:t>St.Petersburg</w:t>
      </w:r>
      <w:proofErr w:type="spellEnd"/>
      <w:r>
        <w:t xml:space="preserve">, </w:t>
      </w:r>
      <w:r w:rsidRPr="00840E83">
        <w:t>ул. Стартовая 6, лит. А</w:t>
      </w:r>
      <w:r>
        <w:t>.</w:t>
      </w:r>
    </w:p>
    <w:p w14:paraId="5CB7AF0B" w14:textId="5E84CAE2" w:rsidR="00920380" w:rsidRDefault="00920380" w:rsidP="00920380">
      <w:pPr>
        <w:pStyle w:val="a5"/>
        <w:shd w:val="clear" w:color="auto" w:fill="FFFFFF"/>
        <w:spacing w:before="0" w:beforeAutospacing="0" w:after="0" w:afterAutospacing="0"/>
        <w:ind w:firstLine="284"/>
      </w:pPr>
      <w:r>
        <w:t>Статус участия: «Золотой партнер».</w:t>
      </w:r>
    </w:p>
    <w:p w14:paraId="139D652D" w14:textId="7E996A02" w:rsidR="004400CE" w:rsidRDefault="0069085F" w:rsidP="004400CE">
      <w:pPr>
        <w:pStyle w:val="a5"/>
        <w:numPr>
          <w:ilvl w:val="0"/>
          <w:numId w:val="16"/>
        </w:numPr>
        <w:shd w:val="clear" w:color="auto" w:fill="FFFFFF"/>
        <w:spacing w:before="150" w:beforeAutospacing="0" w:after="0" w:afterAutospacing="0"/>
        <w:ind w:left="284" w:hanging="284"/>
      </w:pPr>
      <w:r>
        <w:t>Площ</w:t>
      </w:r>
      <w:r w:rsidR="00920380">
        <w:t>а</w:t>
      </w:r>
      <w:r>
        <w:t>дь стенда</w:t>
      </w:r>
      <w:r w:rsidR="00731519">
        <w:t>:</w:t>
      </w:r>
      <w:r>
        <w:t xml:space="preserve"> 8 кв. м</w:t>
      </w:r>
      <w:r w:rsidR="00731519">
        <w:t>.</w:t>
      </w:r>
    </w:p>
    <w:p w14:paraId="07CC8836" w14:textId="1700B3B6" w:rsidR="004400CE" w:rsidRDefault="009331FA" w:rsidP="004400CE">
      <w:pPr>
        <w:pStyle w:val="a5"/>
        <w:numPr>
          <w:ilvl w:val="0"/>
          <w:numId w:val="16"/>
        </w:numPr>
        <w:shd w:val="clear" w:color="auto" w:fill="FFFFFF"/>
        <w:spacing w:before="150" w:beforeAutospacing="0" w:after="0" w:afterAutospacing="0"/>
        <w:ind w:left="284" w:hanging="284"/>
      </w:pPr>
      <w:r>
        <w:t>Место на схеме выставки</w:t>
      </w:r>
      <w:r w:rsidR="00FF117D">
        <w:t xml:space="preserve">: </w:t>
      </w:r>
      <w:r>
        <w:t xml:space="preserve">место </w:t>
      </w:r>
      <w:r w:rsidRPr="009331FA">
        <w:t>№</w:t>
      </w:r>
      <w:r>
        <w:t>1</w:t>
      </w:r>
      <w:r w:rsidR="00523CA5">
        <w:t>.</w:t>
      </w:r>
    </w:p>
    <w:p w14:paraId="679B5626" w14:textId="31F64D6C" w:rsidR="00FD4AB8" w:rsidRDefault="00FD4AB8" w:rsidP="00FD4AB8">
      <w:pPr>
        <w:pStyle w:val="a5"/>
        <w:shd w:val="clear" w:color="auto" w:fill="FFFFFF"/>
        <w:spacing w:before="150" w:beforeAutospacing="0" w:after="0" w:afterAutospacing="0"/>
        <w:ind w:left="284"/>
      </w:pPr>
      <w:r>
        <w:rPr>
          <w:noProof/>
        </w:rPr>
        <w:drawing>
          <wp:inline distT="0" distB="0" distL="0" distR="0" wp14:anchorId="5104F722" wp14:editId="27DAB72F">
            <wp:extent cx="5054600" cy="3602787"/>
            <wp:effectExtent l="0" t="0" r="0" b="4445"/>
            <wp:docPr id="1572189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89848" name="Рисунок 15721898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727" cy="36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69D2" w14:textId="77777777" w:rsidR="004A0A7C" w:rsidRDefault="004A0A7C" w:rsidP="0069085F">
      <w:pPr>
        <w:pStyle w:val="a5"/>
        <w:shd w:val="clear" w:color="auto" w:fill="FFFFFF"/>
        <w:spacing w:before="15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05138B19" w14:textId="0CB25D85" w:rsidR="00731519" w:rsidRDefault="0069085F" w:rsidP="0069085F">
      <w:pPr>
        <w:pStyle w:val="a5"/>
        <w:shd w:val="clear" w:color="auto" w:fill="FFFFFF"/>
        <w:spacing w:before="150" w:beforeAutospacing="0" w:after="0" w:afterAutospacing="0"/>
        <w:rPr>
          <w:b/>
          <w:sz w:val="28"/>
          <w:szCs w:val="28"/>
          <w:shd w:val="clear" w:color="auto" w:fill="FFFFFF"/>
        </w:rPr>
      </w:pPr>
      <w:r w:rsidRPr="00731519">
        <w:rPr>
          <w:b/>
          <w:sz w:val="28"/>
          <w:szCs w:val="28"/>
          <w:shd w:val="clear" w:color="auto" w:fill="FFFFFF"/>
        </w:rPr>
        <w:lastRenderedPageBreak/>
        <w:t xml:space="preserve">Общие требования: </w:t>
      </w:r>
    </w:p>
    <w:p w14:paraId="1A7647C4" w14:textId="77777777" w:rsidR="00731519" w:rsidRPr="00731519" w:rsidRDefault="00731519" w:rsidP="0069085F">
      <w:pPr>
        <w:pStyle w:val="a5"/>
        <w:shd w:val="clear" w:color="auto" w:fill="FFFFFF"/>
        <w:spacing w:before="15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4445DA29" w14:textId="42DF331D" w:rsidR="0069085F" w:rsidRPr="0069085F" w:rsidRDefault="0069085F" w:rsidP="0069085F">
      <w:pPr>
        <w:pStyle w:val="a7"/>
        <w:numPr>
          <w:ilvl w:val="0"/>
          <w:numId w:val="13"/>
        </w:numPr>
        <w:rPr>
          <w:bCs/>
          <w:shd w:val="clear" w:color="auto" w:fill="FFFFFF"/>
        </w:rPr>
      </w:pPr>
      <w:r w:rsidRPr="0069085F">
        <w:rPr>
          <w:bCs/>
          <w:shd w:val="clear" w:color="auto" w:fill="FFFFFF"/>
        </w:rPr>
        <w:t xml:space="preserve">Соответствие фирменному стилю </w:t>
      </w:r>
      <w:r>
        <w:rPr>
          <w:bCs/>
          <w:shd w:val="clear" w:color="auto" w:fill="FFFFFF"/>
        </w:rPr>
        <w:t>ООО «</w:t>
      </w:r>
      <w:r w:rsidRPr="0069085F">
        <w:rPr>
          <w:bCs/>
          <w:shd w:val="clear" w:color="auto" w:fill="FFFFFF"/>
        </w:rPr>
        <w:t>T1</w:t>
      </w:r>
      <w:r>
        <w:rPr>
          <w:bCs/>
          <w:shd w:val="clear" w:color="auto" w:fill="FFFFFF"/>
        </w:rPr>
        <w:t xml:space="preserve">». </w:t>
      </w:r>
      <w:r w:rsidRPr="0069085F">
        <w:rPr>
          <w:bCs/>
          <w:shd w:val="clear" w:color="auto" w:fill="FFFFFF"/>
        </w:rPr>
        <w:t>Использование атрибутики и стилистики бренда (фирменные цвета, элементы)</w:t>
      </w:r>
    </w:p>
    <w:p w14:paraId="46CF21AC" w14:textId="77777777" w:rsidR="0069085F" w:rsidRDefault="0069085F" w:rsidP="0069085F">
      <w:pPr>
        <w:rPr>
          <w:rStyle w:val="a3"/>
          <w:bCs/>
          <w:shd w:val="clear" w:color="auto" w:fill="FFFFFF"/>
        </w:rPr>
      </w:pPr>
      <w:r w:rsidRPr="0069085F">
        <w:rPr>
          <w:bCs/>
          <w:shd w:val="clear" w:color="auto" w:fill="FFFFFF"/>
        </w:rPr>
        <w:t xml:space="preserve"> </w:t>
      </w:r>
      <w:hyperlink r:id="rId8" w:history="1">
        <w:r w:rsidRPr="0069085F">
          <w:rPr>
            <w:rStyle w:val="a3"/>
            <w:bCs/>
            <w:shd w:val="clear" w:color="auto" w:fill="FFFFFF"/>
          </w:rPr>
          <w:t>https://www.figma.com/proto/CkZgJIIpqDx4zaNFNMFSp6/%D0%A21-%D0%93%D0%B0%D0%B9%D0%B4%D0%BB%D0%B0%D0%B9%D0%BD-(%D0%BC%D0%B8%D0%BD%D0%B8)-(file-sharing)?page-id=0%3A1&amp;type=design&amp;node-id=1-174&amp;viewport=1036%2C464%2C0.08&amp;t=bYH44I4JLvMWPDOH-1&amp;scaling=min-zoom</w:t>
        </w:r>
      </w:hyperlink>
    </w:p>
    <w:p w14:paraId="0CFD29BD" w14:textId="0DD48FE9" w:rsidR="00FD4AB8" w:rsidRPr="00FD4AB8" w:rsidRDefault="00FD4AB8" w:rsidP="00FD4AB8">
      <w:pPr>
        <w:pStyle w:val="a7"/>
        <w:numPr>
          <w:ilvl w:val="0"/>
          <w:numId w:val="13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Соответствие дизайн-макету (в приложении).</w:t>
      </w:r>
    </w:p>
    <w:p w14:paraId="2A20D558" w14:textId="457A4B6B" w:rsidR="00FD4AB8" w:rsidRDefault="004400CE" w:rsidP="00FD4AB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>
        <w:t xml:space="preserve">Презентация о Заказчике: </w:t>
      </w:r>
      <w:r w:rsidR="00FD4AB8">
        <w:t>в</w:t>
      </w:r>
      <w:r>
        <w:t xml:space="preserve"> </w:t>
      </w:r>
      <w:r w:rsidR="00FD4AB8">
        <w:t>при</w:t>
      </w:r>
      <w:r>
        <w:t>ложении.</w:t>
      </w:r>
    </w:p>
    <w:p w14:paraId="4C94F4E4" w14:textId="16282C1D" w:rsidR="001E696F" w:rsidRPr="001E696F" w:rsidRDefault="001E696F" w:rsidP="001E696F">
      <w:pPr>
        <w:pStyle w:val="a7"/>
        <w:numPr>
          <w:ilvl w:val="0"/>
          <w:numId w:val="13"/>
        </w:numPr>
        <w:rPr>
          <w:bCs/>
          <w:shd w:val="clear" w:color="auto" w:fill="FFFFFF"/>
        </w:rPr>
      </w:pPr>
      <w:r w:rsidRPr="001E696F">
        <w:t>ВАЖНО:</w:t>
      </w:r>
    </w:p>
    <w:p w14:paraId="6871E6FF" w14:textId="3293100A" w:rsidR="006F059F" w:rsidRPr="001E696F" w:rsidRDefault="004F3151" w:rsidP="006F0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Конструктив и элементы стенда должны быть выполнены с учетом сохранности и повторного монтажа. </w:t>
      </w:r>
      <w:r w:rsidR="001E696F" w:rsidRPr="001E696F">
        <w:t xml:space="preserve">После окончания выставки </w:t>
      </w:r>
      <w:r w:rsidR="001E696F">
        <w:t>Исполнитель</w:t>
      </w:r>
      <w:r w:rsidR="001E696F" w:rsidRPr="001E696F">
        <w:t xml:space="preserve"> демонтирует стенд и сохраняет все элементы стенда для использования и перемонтажа на выставке</w:t>
      </w:r>
      <w:r w:rsidR="001E696F">
        <w:t xml:space="preserve"> </w:t>
      </w:r>
      <w:proofErr w:type="spellStart"/>
      <w:r w:rsidR="001E696F" w:rsidRPr="001E696F">
        <w:t>Analyst</w:t>
      </w:r>
      <w:proofErr w:type="spellEnd"/>
      <w:r w:rsidR="001E696F" w:rsidRPr="001E696F">
        <w:t xml:space="preserve"> </w:t>
      </w:r>
      <w:proofErr w:type="spellStart"/>
      <w:r w:rsidR="001E696F" w:rsidRPr="001E696F">
        <w:t>Days</w:t>
      </w:r>
      <w:proofErr w:type="spellEnd"/>
      <w:r w:rsidR="001E696F">
        <w:t>,</w:t>
      </w:r>
      <w:r w:rsidR="001E696F" w:rsidRPr="001E696F">
        <w:t xml:space="preserve"> проходящей </w:t>
      </w:r>
      <w:r w:rsidR="006F059F">
        <w:t>24-25 мая 2024</w:t>
      </w:r>
    </w:p>
    <w:p w14:paraId="0983B87B" w14:textId="09418B8B" w:rsidR="001E696F" w:rsidRPr="006F059F" w:rsidRDefault="001E696F" w:rsidP="001E69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>
        <w:t xml:space="preserve">по адресу: </w:t>
      </w:r>
      <w:r w:rsidR="006F059F" w:rsidRPr="006F059F">
        <w:t>ул. Стартовая 6, лит. А</w:t>
      </w:r>
      <w:r w:rsidR="006F059F" w:rsidRPr="006F059F">
        <w:rPr>
          <w:lang w:val="en-US"/>
        </w:rPr>
        <w:t xml:space="preserve">, </w:t>
      </w:r>
      <w:r w:rsidR="006F059F" w:rsidRPr="006F059F">
        <w:t>отель</w:t>
      </w:r>
      <w:r w:rsidR="006F059F" w:rsidRPr="006F059F">
        <w:rPr>
          <w:lang w:val="en-US"/>
        </w:rPr>
        <w:t xml:space="preserve"> </w:t>
      </w:r>
      <w:proofErr w:type="spellStart"/>
      <w:r w:rsidR="006F059F" w:rsidRPr="006F059F">
        <w:rPr>
          <w:lang w:val="en-US"/>
        </w:rPr>
        <w:t>Airportcity</w:t>
      </w:r>
      <w:proofErr w:type="spellEnd"/>
      <w:r w:rsidR="006F059F" w:rsidRPr="006F059F">
        <w:rPr>
          <w:lang w:val="en-US"/>
        </w:rPr>
        <w:t xml:space="preserve"> Plaza </w:t>
      </w:r>
      <w:proofErr w:type="spellStart"/>
      <w:r w:rsidR="006F059F" w:rsidRPr="006F059F">
        <w:rPr>
          <w:lang w:val="en-US"/>
        </w:rPr>
        <w:t>St.Petersburg</w:t>
      </w:r>
      <w:proofErr w:type="spellEnd"/>
      <w:r w:rsidR="006F059F" w:rsidRPr="006F059F">
        <w:rPr>
          <w:lang w:val="en-US"/>
        </w:rPr>
        <w:t>.</w:t>
      </w:r>
      <w:r w:rsidRPr="006F059F">
        <w:rPr>
          <w:lang w:val="en-US"/>
        </w:rPr>
        <w:t xml:space="preserve"> </w:t>
      </w:r>
    </w:p>
    <w:p w14:paraId="1A6F9914" w14:textId="77777777" w:rsidR="004F3151" w:rsidRPr="006F059F" w:rsidRDefault="004F3151" w:rsidP="001E696F">
      <w:pPr>
        <w:rPr>
          <w:lang w:val="en-US"/>
        </w:rPr>
      </w:pPr>
    </w:p>
    <w:p w14:paraId="24DB4920" w14:textId="0B2513B7" w:rsidR="001E696F" w:rsidRPr="001E696F" w:rsidRDefault="004F3151" w:rsidP="001E696F">
      <w:r>
        <w:t>Стоимость</w:t>
      </w:r>
      <w:r w:rsidR="001E696F" w:rsidRPr="001E696F">
        <w:t xml:space="preserve"> транспортировк</w:t>
      </w:r>
      <w:r>
        <w:t>и</w:t>
      </w:r>
      <w:r w:rsidR="001E696F" w:rsidRPr="001E696F">
        <w:t>, хранени</w:t>
      </w:r>
      <w:r>
        <w:t>я</w:t>
      </w:r>
      <w:r w:rsidR="001E696F" w:rsidRPr="001E696F">
        <w:t xml:space="preserve"> и последующ</w:t>
      </w:r>
      <w:r>
        <w:t xml:space="preserve">его </w:t>
      </w:r>
      <w:r w:rsidR="001E696F" w:rsidRPr="001E696F">
        <w:t>монтаж</w:t>
      </w:r>
      <w:r>
        <w:t>а</w:t>
      </w:r>
      <w:r w:rsidR="001E696F" w:rsidRPr="001E696F">
        <w:t xml:space="preserve"> элементов многоразового использования и других материалов </w:t>
      </w:r>
      <w:r>
        <w:t>(</w:t>
      </w:r>
      <w:r w:rsidR="001E696F" w:rsidRPr="001E696F">
        <w:t xml:space="preserve">в том числе элементов, остающихся в собственности Заказчика) </w:t>
      </w:r>
      <w:r>
        <w:t>не входит в лимит стоимости разработки дизайна и застройки стенда в рамках данного запроса.</w:t>
      </w:r>
      <w:r w:rsidR="006F059F">
        <w:t xml:space="preserve"> Отдельную с</w:t>
      </w:r>
      <w:r w:rsidR="006F059F" w:rsidRPr="006F059F">
        <w:t xml:space="preserve">мету на транспортировку, хранение и последующий монтаж элементов </w:t>
      </w:r>
      <w:bookmarkStart w:id="0" w:name="_GoBack"/>
      <w:bookmarkEnd w:id="0"/>
      <w:r w:rsidR="006F059F" w:rsidRPr="006F059F">
        <w:t xml:space="preserve">многоразового использования и других материалов стенда </w:t>
      </w:r>
      <w:r w:rsidR="006F059F">
        <w:t>Исполнитель предоставляет в рамках данного запроса.</w:t>
      </w:r>
    </w:p>
    <w:p w14:paraId="6216C863" w14:textId="4108760F" w:rsidR="00841A73" w:rsidRPr="00841A73" w:rsidRDefault="00841A73" w:rsidP="004400CE">
      <w:pPr>
        <w:pStyle w:val="a7"/>
        <w:numPr>
          <w:ilvl w:val="0"/>
          <w:numId w:val="13"/>
        </w:numPr>
        <w:rPr>
          <w:bCs/>
          <w:i/>
          <w:iCs/>
          <w:shd w:val="clear" w:color="auto" w:fill="FFFFFF"/>
        </w:rPr>
      </w:pPr>
      <w:r>
        <w:rPr>
          <w:bCs/>
          <w:shd w:val="clear" w:color="auto" w:fill="FFFFFF"/>
        </w:rPr>
        <w:t xml:space="preserve">Элемент дизайн-макета стенда «Световые буквы </w:t>
      </w:r>
      <w:r w:rsidRPr="00841A73">
        <w:rPr>
          <w:bCs/>
          <w:i/>
          <w:iCs/>
          <w:shd w:val="clear" w:color="auto" w:fill="FFFFFF"/>
        </w:rPr>
        <w:t>Холдинг Т1</w:t>
      </w:r>
      <w:r w:rsidRPr="00841A73">
        <w:rPr>
          <w:bCs/>
          <w:shd w:val="clear" w:color="auto" w:fill="FFFFFF"/>
        </w:rPr>
        <w:t>»</w:t>
      </w:r>
      <w:r>
        <w:rPr>
          <w:bCs/>
          <w:shd w:val="clear" w:color="auto" w:fill="FFFFFF"/>
        </w:rPr>
        <w:t xml:space="preserve"> готов к повторному использованию</w:t>
      </w:r>
      <w:r w:rsidR="00920380">
        <w:rPr>
          <w:bCs/>
          <w:shd w:val="clear" w:color="auto" w:fill="FFFFFF"/>
        </w:rPr>
        <w:t xml:space="preserve"> и</w:t>
      </w:r>
      <w:r>
        <w:rPr>
          <w:bCs/>
          <w:shd w:val="clear" w:color="auto" w:fill="FFFFFF"/>
        </w:rPr>
        <w:t xml:space="preserve"> находится </w:t>
      </w:r>
      <w:r w:rsidR="00920380">
        <w:rPr>
          <w:bCs/>
          <w:shd w:val="clear" w:color="auto" w:fill="FFFFFF"/>
        </w:rPr>
        <w:t xml:space="preserve">на складе Заказчика в Г. Видное </w:t>
      </w:r>
      <w:proofErr w:type="spellStart"/>
      <w:r w:rsidR="00920380">
        <w:rPr>
          <w:bCs/>
          <w:shd w:val="clear" w:color="auto" w:fill="FFFFFF"/>
        </w:rPr>
        <w:t>Московскоей</w:t>
      </w:r>
      <w:proofErr w:type="spellEnd"/>
      <w:r w:rsidR="00920380">
        <w:rPr>
          <w:bCs/>
          <w:shd w:val="clear" w:color="auto" w:fill="FFFFFF"/>
        </w:rPr>
        <w:t xml:space="preserve"> области. </w:t>
      </w:r>
      <w:r>
        <w:rPr>
          <w:bCs/>
          <w:shd w:val="clear" w:color="auto" w:fill="FFFFFF"/>
        </w:rPr>
        <w:t xml:space="preserve">В смете необходимо учесть </w:t>
      </w:r>
      <w:r w:rsidR="00920380">
        <w:rPr>
          <w:bCs/>
          <w:shd w:val="clear" w:color="auto" w:fill="FFFFFF"/>
        </w:rPr>
        <w:t xml:space="preserve">расходы на </w:t>
      </w:r>
      <w:r>
        <w:rPr>
          <w:bCs/>
          <w:shd w:val="clear" w:color="auto" w:fill="FFFFFF"/>
        </w:rPr>
        <w:t>транспортировку с места хранения на площадку мероприятия</w:t>
      </w:r>
      <w:r w:rsidR="00920380">
        <w:rPr>
          <w:bCs/>
          <w:shd w:val="clear" w:color="auto" w:fill="FFFFFF"/>
        </w:rPr>
        <w:t xml:space="preserve"> или на склад Исполнителя с последующей </w:t>
      </w:r>
      <w:proofErr w:type="spellStart"/>
      <w:r w:rsidR="00920380">
        <w:rPr>
          <w:bCs/>
          <w:shd w:val="clear" w:color="auto" w:fill="FFFFFF"/>
        </w:rPr>
        <w:t>транспортивкой</w:t>
      </w:r>
      <w:proofErr w:type="spellEnd"/>
      <w:r w:rsidR="00920380">
        <w:rPr>
          <w:bCs/>
          <w:shd w:val="clear" w:color="auto" w:fill="FFFFFF"/>
        </w:rPr>
        <w:t xml:space="preserve"> на площадку мероприятия</w:t>
      </w:r>
      <w:r>
        <w:rPr>
          <w:bCs/>
          <w:shd w:val="clear" w:color="auto" w:fill="FFFFFF"/>
        </w:rPr>
        <w:t xml:space="preserve">. </w:t>
      </w:r>
    </w:p>
    <w:p w14:paraId="200BDD25" w14:textId="77777777" w:rsidR="004400CE" w:rsidRPr="0069085F" w:rsidRDefault="004400CE" w:rsidP="001049AD">
      <w:pPr>
        <w:pStyle w:val="a5"/>
        <w:shd w:val="clear" w:color="auto" w:fill="FFFFFF"/>
        <w:spacing w:before="150" w:beforeAutospacing="0" w:after="0" w:afterAutospacing="0"/>
      </w:pPr>
    </w:p>
    <w:p w14:paraId="3C27F5E9" w14:textId="69C6B725" w:rsidR="00591FA0" w:rsidRPr="00731519" w:rsidRDefault="00591FA0" w:rsidP="001049AD">
      <w:pPr>
        <w:pStyle w:val="a5"/>
        <w:shd w:val="clear" w:color="auto" w:fill="FFFFFF"/>
        <w:spacing w:before="150" w:beforeAutospacing="0" w:after="0" w:afterAutospacing="0"/>
        <w:rPr>
          <w:b/>
          <w:bCs/>
          <w:sz w:val="28"/>
          <w:szCs w:val="28"/>
        </w:rPr>
      </w:pPr>
      <w:r w:rsidRPr="00731519">
        <w:rPr>
          <w:b/>
          <w:bCs/>
          <w:sz w:val="28"/>
          <w:szCs w:val="28"/>
        </w:rPr>
        <w:t>Концепция стенда:</w:t>
      </w:r>
    </w:p>
    <w:p w14:paraId="1E00CC8A" w14:textId="77777777" w:rsidR="000A2402" w:rsidRDefault="000A2402" w:rsidP="000A240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D393F31" w14:textId="081A4515" w:rsidR="00591FA0" w:rsidRDefault="00591FA0" w:rsidP="000A2402">
      <w:pPr>
        <w:pStyle w:val="a5"/>
        <w:numPr>
          <w:ilvl w:val="0"/>
          <w:numId w:val="13"/>
        </w:numPr>
        <w:shd w:val="clear" w:color="auto" w:fill="FFFFFF"/>
        <w:spacing w:before="150" w:beforeAutospacing="0" w:after="0" w:afterAutospacing="0"/>
      </w:pPr>
      <w:proofErr w:type="spellStart"/>
      <w:r w:rsidRPr="00731519">
        <w:rPr>
          <w:b/>
          <w:bCs/>
          <w:lang w:val="en-US"/>
        </w:rPr>
        <w:t>Moodb</w:t>
      </w:r>
      <w:proofErr w:type="spellEnd"/>
      <w:r w:rsidR="00FD4AB8">
        <w:rPr>
          <w:b/>
          <w:bCs/>
        </w:rPr>
        <w:t>o</w:t>
      </w:r>
      <w:proofErr w:type="spellStart"/>
      <w:r w:rsidRPr="00731519">
        <w:rPr>
          <w:b/>
          <w:bCs/>
          <w:lang w:val="en-US"/>
        </w:rPr>
        <w:t>ard</w:t>
      </w:r>
      <w:proofErr w:type="spellEnd"/>
      <w:r w:rsidRPr="00731519">
        <w:rPr>
          <w:b/>
          <w:bCs/>
        </w:rPr>
        <w:t xml:space="preserve"> концепции стенда:</w:t>
      </w:r>
      <w:r w:rsidRPr="00114325">
        <w:rPr>
          <w:b/>
          <w:bCs/>
        </w:rPr>
        <w:t xml:space="preserve"> </w:t>
      </w:r>
      <w:r w:rsidR="00841A73">
        <w:t>в приложении</w:t>
      </w:r>
      <w:r>
        <w:t>.</w:t>
      </w:r>
    </w:p>
    <w:p w14:paraId="2C05950A" w14:textId="77777777" w:rsidR="00841A73" w:rsidRDefault="00114325" w:rsidP="00841A73">
      <w:pPr>
        <w:pStyle w:val="a5"/>
        <w:numPr>
          <w:ilvl w:val="0"/>
          <w:numId w:val="13"/>
        </w:numPr>
        <w:shd w:val="clear" w:color="auto" w:fill="FFFFFF"/>
        <w:spacing w:before="150" w:beforeAutospacing="0" w:after="0" w:afterAutospacing="0"/>
      </w:pPr>
      <w:r w:rsidRPr="00731519">
        <w:rPr>
          <w:b/>
          <w:bCs/>
        </w:rPr>
        <w:t xml:space="preserve">Желаемые визуальные эффекты: </w:t>
      </w:r>
      <w:r>
        <w:t>переопределить границы пространства; обмануть перспективу; к</w:t>
      </w:r>
      <w:r w:rsidRPr="00BB5C89">
        <w:t>онцептуальная зеркальная инсталляция</w:t>
      </w:r>
      <w:r w:rsidR="00D823C6">
        <w:t>;</w:t>
      </w:r>
      <w:r>
        <w:t xml:space="preserve"> ф</w:t>
      </w:r>
      <w:r w:rsidRPr="00BB5C89">
        <w:t>утуристический зеркальный стенд</w:t>
      </w:r>
      <w:r w:rsidR="00D823C6">
        <w:t>;</w:t>
      </w:r>
      <w:r>
        <w:t xml:space="preserve"> изменяющееся освещение</w:t>
      </w:r>
      <w:r w:rsidR="00D823C6">
        <w:t>;</w:t>
      </w:r>
      <w:r>
        <w:t xml:space="preserve"> светодиодные экраны</w:t>
      </w:r>
      <w:r w:rsidR="00D823C6">
        <w:t>;</w:t>
      </w:r>
      <w:r>
        <w:t xml:space="preserve"> оптические иллюзии</w:t>
      </w:r>
      <w:r w:rsidR="00D823C6">
        <w:t>;</w:t>
      </w:r>
      <w:r>
        <w:t xml:space="preserve"> зеркальный пол</w:t>
      </w:r>
      <w:r w:rsidR="00D823C6">
        <w:t>;</w:t>
      </w:r>
      <w:r>
        <w:t xml:space="preserve"> неоновые огни</w:t>
      </w:r>
      <w:r w:rsidR="00D823C6">
        <w:t>; э</w:t>
      </w:r>
      <w:r>
        <w:t>ффект отражения, лабиринта</w:t>
      </w:r>
      <w:r w:rsidR="00731519">
        <w:t>, калейдоскопа.</w:t>
      </w:r>
    </w:p>
    <w:p w14:paraId="68F4BC49" w14:textId="5C104E31" w:rsidR="00841A73" w:rsidRPr="00841A73" w:rsidRDefault="00841A73" w:rsidP="00841A73">
      <w:pPr>
        <w:pStyle w:val="a5"/>
        <w:numPr>
          <w:ilvl w:val="0"/>
          <w:numId w:val="13"/>
        </w:numPr>
        <w:shd w:val="clear" w:color="auto" w:fill="FFFFFF"/>
        <w:spacing w:before="150" w:beforeAutospacing="0" w:after="0" w:afterAutospacing="0"/>
      </w:pPr>
      <w:r w:rsidRPr="00841A73">
        <w:rPr>
          <w:b/>
          <w:bCs/>
        </w:rPr>
        <w:t>Дизайн-концепция стенда</w:t>
      </w:r>
      <w:r>
        <w:rPr>
          <w:b/>
          <w:bCs/>
        </w:rPr>
        <w:t xml:space="preserve"> </w:t>
      </w:r>
      <w:r w:rsidRPr="00841A73">
        <w:t xml:space="preserve">(в </w:t>
      </w:r>
      <w:r>
        <w:t>приложении) содержит</w:t>
      </w:r>
      <w:r w:rsidRPr="00841A73">
        <w:t xml:space="preserve">: </w:t>
      </w:r>
    </w:p>
    <w:p w14:paraId="0FE83409" w14:textId="22B8E15F" w:rsidR="00841A73" w:rsidRDefault="00841A73" w:rsidP="00841A73">
      <w:pPr>
        <w:pStyle w:val="a5"/>
        <w:shd w:val="clear" w:color="auto" w:fill="FFFFFF"/>
        <w:ind w:left="709"/>
      </w:pPr>
      <w:r>
        <w:t>a.  общую план-схему стенда с указанием площади (включая все параметры, в том числе высоту конструкции) каждой зоны в рамках предоставленной площади;</w:t>
      </w:r>
    </w:p>
    <w:p w14:paraId="5FF2EB3A" w14:textId="7066618A" w:rsidR="007A6CDB" w:rsidRDefault="00841A73" w:rsidP="00841A73">
      <w:pPr>
        <w:pStyle w:val="a5"/>
        <w:shd w:val="clear" w:color="auto" w:fill="FFFFFF"/>
        <w:ind w:left="709"/>
      </w:pPr>
      <w:r>
        <w:t>b. 3D визуализацию стенда (</w:t>
      </w:r>
      <w:proofErr w:type="spellStart"/>
      <w:r>
        <w:t>рендеры</w:t>
      </w:r>
      <w:proofErr w:type="spellEnd"/>
      <w:r>
        <w:t xml:space="preserve">) </w:t>
      </w:r>
      <w:proofErr w:type="gramStart"/>
      <w:r>
        <w:t>-  5</w:t>
      </w:r>
      <w:proofErr w:type="gramEnd"/>
      <w:r>
        <w:t xml:space="preserve"> ракурсов c различных углов для комплексного восприятия пространства.</w:t>
      </w:r>
    </w:p>
    <w:p w14:paraId="21B14FBE" w14:textId="56B52E0D" w:rsidR="001049AD" w:rsidRPr="000A2402" w:rsidRDefault="00666E30" w:rsidP="001049AD">
      <w:pPr>
        <w:pStyle w:val="a5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0A2402">
        <w:rPr>
          <w:b/>
          <w:bCs/>
          <w:sz w:val="28"/>
          <w:szCs w:val="28"/>
        </w:rPr>
        <w:t>Инструкция по застройке стенда:</w:t>
      </w:r>
    </w:p>
    <w:p w14:paraId="669192DC" w14:textId="77777777" w:rsidR="000A2402" w:rsidRDefault="000A2402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 w:rsidRPr="000A2402">
        <w:rPr>
          <w:b/>
        </w:rPr>
        <w:t>Об аккредитации</w:t>
      </w:r>
    </w:p>
    <w:p w14:paraId="71CE974C" w14:textId="79BBF10A" w:rsidR="00D823C6" w:rsidRPr="000A2402" w:rsidRDefault="000A2402" w:rsidP="001049AD">
      <w:pPr>
        <w:pStyle w:val="a5"/>
        <w:shd w:val="clear" w:color="auto" w:fill="FFFFFF"/>
        <w:spacing w:before="150" w:beforeAutospacing="0" w:after="0" w:afterAutospacing="0"/>
        <w:rPr>
          <w:bCs/>
        </w:rPr>
      </w:pPr>
      <w:r w:rsidRPr="000A2402">
        <w:rPr>
          <w:bCs/>
        </w:rPr>
        <w:t>А</w:t>
      </w:r>
      <w:r w:rsidR="00D823C6" w:rsidRPr="000A2402">
        <w:rPr>
          <w:bCs/>
        </w:rPr>
        <w:t>к</w:t>
      </w:r>
      <w:r>
        <w:rPr>
          <w:bCs/>
        </w:rPr>
        <w:t>к</w:t>
      </w:r>
      <w:r w:rsidR="00D823C6" w:rsidRPr="000A2402">
        <w:rPr>
          <w:bCs/>
        </w:rPr>
        <w:t xml:space="preserve">редитация </w:t>
      </w:r>
      <w:r>
        <w:rPr>
          <w:bCs/>
        </w:rPr>
        <w:t xml:space="preserve">застройщика </w:t>
      </w:r>
      <w:r w:rsidR="00D823C6" w:rsidRPr="000A2402">
        <w:rPr>
          <w:bCs/>
        </w:rPr>
        <w:t>не требуется</w:t>
      </w:r>
      <w:r>
        <w:rPr>
          <w:bCs/>
        </w:rPr>
        <w:t>.</w:t>
      </w:r>
    </w:p>
    <w:p w14:paraId="4AA34154" w14:textId="5FCCFE8C" w:rsidR="00D823C6" w:rsidRDefault="000A2402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>
        <w:rPr>
          <w:b/>
        </w:rPr>
        <w:t>Требования площадки</w:t>
      </w:r>
    </w:p>
    <w:p w14:paraId="7639DA33" w14:textId="7BD053F2" w:rsidR="00D823C6" w:rsidRPr="00D823C6" w:rsidRDefault="00D823C6" w:rsidP="000A2402">
      <w:pPr>
        <w:pStyle w:val="a5"/>
        <w:numPr>
          <w:ilvl w:val="0"/>
          <w:numId w:val="14"/>
        </w:numPr>
        <w:shd w:val="clear" w:color="auto" w:fill="FFFFFF"/>
        <w:spacing w:before="150"/>
        <w:rPr>
          <w:bCs/>
        </w:rPr>
      </w:pPr>
      <w:r w:rsidRPr="00D823C6">
        <w:rPr>
          <w:bCs/>
        </w:rPr>
        <w:lastRenderedPageBreak/>
        <w:t>Строительные работы на площадке должны производиться из узлов и элементов высокой степени готовности, прошедших предварительную сборку и покраску на производственных площадях подрядной организации.</w:t>
      </w:r>
    </w:p>
    <w:p w14:paraId="5848E311" w14:textId="2474CBF1" w:rsidR="00D823C6" w:rsidRDefault="00D823C6" w:rsidP="000A2402">
      <w:pPr>
        <w:pStyle w:val="a5"/>
        <w:numPr>
          <w:ilvl w:val="0"/>
          <w:numId w:val="14"/>
        </w:numPr>
        <w:shd w:val="clear" w:color="auto" w:fill="FFFFFF"/>
        <w:spacing w:before="150" w:beforeAutospacing="0" w:after="0" w:afterAutospacing="0"/>
        <w:rPr>
          <w:bCs/>
        </w:rPr>
      </w:pPr>
      <w:r w:rsidRPr="00D823C6">
        <w:rPr>
          <w:bCs/>
        </w:rPr>
        <w:t>В помещении разрешается производить только стыковку готовых элементов. Запрещается использовать циркулярные стационарные пилы, плоскошлифовальные машины, не оборудованные пылеотсосом, открытый огонь, сварочные работы, лакокрасочные работы.</w:t>
      </w:r>
    </w:p>
    <w:p w14:paraId="753E7BCA" w14:textId="72819D0D" w:rsidR="00D823C6" w:rsidRPr="00D823C6" w:rsidRDefault="00D823C6" w:rsidP="000A2402">
      <w:pPr>
        <w:pStyle w:val="a5"/>
        <w:numPr>
          <w:ilvl w:val="0"/>
          <w:numId w:val="14"/>
        </w:numPr>
        <w:shd w:val="clear" w:color="auto" w:fill="FFFFFF"/>
        <w:spacing w:before="150"/>
        <w:rPr>
          <w:bCs/>
        </w:rPr>
      </w:pPr>
      <w:r w:rsidRPr="00D823C6">
        <w:rPr>
          <w:bCs/>
        </w:rPr>
        <w:t>Крепление временно возводимых объектов, конструкций и стендов к стационарным стенам и к полу не допускается.</w:t>
      </w:r>
    </w:p>
    <w:p w14:paraId="55A721E6" w14:textId="7172ED9C" w:rsidR="00D823C6" w:rsidRPr="00D823C6" w:rsidRDefault="00D823C6" w:rsidP="000A2402">
      <w:pPr>
        <w:pStyle w:val="a5"/>
        <w:numPr>
          <w:ilvl w:val="0"/>
          <w:numId w:val="14"/>
        </w:numPr>
        <w:shd w:val="clear" w:color="auto" w:fill="FFFFFF"/>
        <w:spacing w:before="150"/>
        <w:rPr>
          <w:bCs/>
        </w:rPr>
      </w:pPr>
      <w:r w:rsidRPr="00D823C6">
        <w:rPr>
          <w:bCs/>
        </w:rPr>
        <w:t>Монтаж и установка стендов, декораций, выставочного оборудования должны производиться так, чтобы не допускать их установки вплотную к колоннам, загромождения свободного прохода к шкафам пожарных кранов, первичным средствам пожаротушения, выходам из залов, павильонов.</w:t>
      </w:r>
    </w:p>
    <w:p w14:paraId="2C0E55D8" w14:textId="161491BD" w:rsidR="00D823C6" w:rsidRDefault="00D823C6" w:rsidP="000A2402">
      <w:pPr>
        <w:pStyle w:val="a5"/>
        <w:numPr>
          <w:ilvl w:val="0"/>
          <w:numId w:val="14"/>
        </w:numPr>
        <w:shd w:val="clear" w:color="auto" w:fill="FFFFFF"/>
        <w:spacing w:before="150"/>
        <w:rPr>
          <w:bCs/>
        </w:rPr>
      </w:pPr>
      <w:r w:rsidRPr="00D823C6">
        <w:rPr>
          <w:bCs/>
        </w:rPr>
        <w:t>Ввоз и вывоз материалов и мусора</w:t>
      </w:r>
      <w:r w:rsidR="000A2402">
        <w:rPr>
          <w:bCs/>
        </w:rPr>
        <w:t xml:space="preserve">. </w:t>
      </w:r>
      <w:r w:rsidRPr="00D823C6">
        <w:rPr>
          <w:bCs/>
        </w:rPr>
        <w:t xml:space="preserve">Все подрядчики и застройщики вывозят и утилизируют оставшийся после монтажа/демонтажа мусор самостоятельно (мусорных баков на площадке нет), а также производят </w:t>
      </w:r>
      <w:proofErr w:type="spellStart"/>
      <w:r w:rsidRPr="00D823C6">
        <w:rPr>
          <w:bCs/>
        </w:rPr>
        <w:t>постмонтажную</w:t>
      </w:r>
      <w:proofErr w:type="spellEnd"/>
      <w:r w:rsidRPr="00D823C6">
        <w:rPr>
          <w:bCs/>
        </w:rPr>
        <w:t xml:space="preserve"> уборку застроенной площади. На площадке ведется видео-фото фиксация.</w:t>
      </w:r>
    </w:p>
    <w:p w14:paraId="1CFD6132" w14:textId="0B5500F5" w:rsidR="00D823C6" w:rsidRPr="000A2402" w:rsidRDefault="000A2402" w:rsidP="00D823C6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 w:rsidRPr="000A2402">
        <w:rPr>
          <w:b/>
        </w:rPr>
        <w:t>Требования к качеству работ</w:t>
      </w:r>
    </w:p>
    <w:p w14:paraId="270BCD35" w14:textId="6132DCF3" w:rsidR="000A2402" w:rsidRDefault="000A2402" w:rsidP="004400CE">
      <w:pPr>
        <w:pStyle w:val="a5"/>
        <w:numPr>
          <w:ilvl w:val="0"/>
          <w:numId w:val="15"/>
        </w:numPr>
        <w:spacing w:after="0" w:afterAutospacing="0"/>
        <w:jc w:val="both"/>
        <w:rPr>
          <w:bCs/>
        </w:rPr>
      </w:pPr>
      <w:r w:rsidRPr="000A2402">
        <w:rPr>
          <w:bCs/>
        </w:rPr>
        <w:t>Дата монтажа</w:t>
      </w:r>
      <w:r>
        <w:rPr>
          <w:bCs/>
        </w:rPr>
        <w:t xml:space="preserve">: </w:t>
      </w:r>
      <w:r w:rsidRPr="000A2402">
        <w:rPr>
          <w:bCs/>
        </w:rPr>
        <w:t>25 апреля</w:t>
      </w:r>
      <w:r w:rsidR="001E696F">
        <w:rPr>
          <w:bCs/>
        </w:rPr>
        <w:t xml:space="preserve"> 2024.</w:t>
      </w:r>
    </w:p>
    <w:p w14:paraId="560F725D" w14:textId="77777777" w:rsidR="00E15095" w:rsidRDefault="000A2402" w:rsidP="00E15095">
      <w:pPr>
        <w:pStyle w:val="a7"/>
        <w:numPr>
          <w:ilvl w:val="0"/>
          <w:numId w:val="15"/>
        </w:numPr>
        <w:spacing w:before="100" w:beforeAutospacing="1"/>
        <w:jc w:val="both"/>
        <w:rPr>
          <w:bCs/>
          <w:lang w:eastAsia="ru-RU"/>
        </w:rPr>
      </w:pPr>
      <w:r w:rsidRPr="000A2402">
        <w:rPr>
          <w:bCs/>
          <w:lang w:eastAsia="ru-RU"/>
        </w:rPr>
        <w:t>Дата демонтажа: 27 апреля</w:t>
      </w:r>
      <w:r w:rsidR="001E696F">
        <w:rPr>
          <w:bCs/>
          <w:lang w:eastAsia="ru-RU"/>
        </w:rPr>
        <w:t xml:space="preserve"> 2024.</w:t>
      </w:r>
    </w:p>
    <w:p w14:paraId="005983D6" w14:textId="2728642F" w:rsidR="00E15095" w:rsidRPr="007A6CDB" w:rsidRDefault="00E15095" w:rsidP="007A6CDB">
      <w:pPr>
        <w:pStyle w:val="a7"/>
        <w:numPr>
          <w:ilvl w:val="0"/>
          <w:numId w:val="15"/>
        </w:numPr>
        <w:spacing w:before="100" w:beforeAutospacing="1"/>
        <w:jc w:val="both"/>
        <w:rPr>
          <w:bCs/>
          <w:lang w:eastAsia="ru-RU"/>
        </w:rPr>
      </w:pPr>
      <w:r w:rsidRPr="00E15095">
        <w:rPr>
          <w:bCs/>
          <w:lang w:eastAsia="ru-RU"/>
        </w:rPr>
        <w:t xml:space="preserve">Место монтажа/демонтажа: </w:t>
      </w:r>
      <w:r>
        <w:t xml:space="preserve">Санкт-Петербург, </w:t>
      </w:r>
      <w:r w:rsidRPr="00840E83">
        <w:t xml:space="preserve">отель </w:t>
      </w:r>
      <w:proofErr w:type="spellStart"/>
      <w:r w:rsidRPr="00840E83">
        <w:t>Airportcity</w:t>
      </w:r>
      <w:proofErr w:type="spellEnd"/>
      <w:r w:rsidRPr="00840E83">
        <w:t xml:space="preserve"> </w:t>
      </w:r>
      <w:proofErr w:type="spellStart"/>
      <w:r w:rsidRPr="00840E83">
        <w:t>Plaza</w:t>
      </w:r>
      <w:proofErr w:type="spellEnd"/>
      <w:r w:rsidRPr="00840E83">
        <w:t xml:space="preserve"> </w:t>
      </w:r>
      <w:proofErr w:type="spellStart"/>
      <w:r w:rsidRPr="00840E83">
        <w:t>St.Petersburg</w:t>
      </w:r>
      <w:proofErr w:type="spellEnd"/>
      <w:r>
        <w:t xml:space="preserve">, </w:t>
      </w:r>
      <w:r w:rsidRPr="00840E83">
        <w:t>ул. Стартовая 6, лит. А</w:t>
      </w:r>
      <w:r>
        <w:t>.</w:t>
      </w:r>
    </w:p>
    <w:p w14:paraId="667BF49F" w14:textId="74DD8CA9" w:rsidR="00D823C6" w:rsidRPr="000A2402" w:rsidRDefault="00E15095" w:rsidP="004400CE">
      <w:pPr>
        <w:pStyle w:val="a5"/>
        <w:numPr>
          <w:ilvl w:val="0"/>
          <w:numId w:val="15"/>
        </w:numPr>
        <w:spacing w:after="0" w:afterAutospacing="0"/>
        <w:jc w:val="both"/>
        <w:rPr>
          <w:bCs/>
        </w:rPr>
      </w:pPr>
      <w:r>
        <w:rPr>
          <w:bCs/>
        </w:rPr>
        <w:t>Исполнитель</w:t>
      </w:r>
      <w:r w:rsidR="00D823C6" w:rsidRPr="000A2402">
        <w:rPr>
          <w:bCs/>
        </w:rPr>
        <w:t xml:space="preserve"> при застройке объектов долж</w:t>
      </w:r>
      <w:r>
        <w:rPr>
          <w:bCs/>
        </w:rPr>
        <w:t>ен</w:t>
      </w:r>
      <w:r w:rsidR="00D823C6" w:rsidRPr="000A2402">
        <w:rPr>
          <w:bCs/>
        </w:rPr>
        <w:t xml:space="preserve"> обеспечить привлекательность внешнего вида стенда, стен и перегородок, граничащих с проходами, где могут располагаться участники Мероприятия, за счет использования декоративного оформления и т. д.</w:t>
      </w:r>
    </w:p>
    <w:p w14:paraId="39FF58EC" w14:textId="122AB7FC" w:rsidR="00D823C6" w:rsidRPr="000A2402" w:rsidRDefault="00D823C6" w:rsidP="000A240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Cs/>
        </w:rPr>
      </w:pPr>
      <w:r w:rsidRPr="00D823C6">
        <w:rPr>
          <w:bCs/>
        </w:rPr>
        <w:t>Тыльные, боковые поверхности конструкции стенда (видимые со стороны проходов между стендами, видимые со стороны соседних стендов, между стендом и стенами и все другие служебные поверхности) необходимо декорировать должным образом (допускается к использованию белый цвет, без нанесения логотипов). К “невидимым” сторонам стенда предъявляются те же правила по качеству и внешнему виду, как и к титульным поверхностям;</w:t>
      </w:r>
    </w:p>
    <w:p w14:paraId="58FFEF2D" w14:textId="46E5E66C" w:rsidR="00D823C6" w:rsidRDefault="00D823C6" w:rsidP="000A240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Cs/>
        </w:rPr>
      </w:pPr>
      <w:r w:rsidRPr="00D823C6">
        <w:rPr>
          <w:bCs/>
        </w:rPr>
        <w:t>Все провода на стенде должны быть скрыты, в особенности провода на полу или возле пола - во избежание получения травм участниками.</w:t>
      </w:r>
    </w:p>
    <w:p w14:paraId="17716245" w14:textId="77777777" w:rsidR="004400CE" w:rsidRDefault="004400CE" w:rsidP="004400CE">
      <w:pPr>
        <w:pStyle w:val="a5"/>
        <w:shd w:val="clear" w:color="auto" w:fill="FFFFFF"/>
        <w:spacing w:before="150" w:beforeAutospacing="0" w:after="0" w:afterAutospacing="0"/>
        <w:rPr>
          <w:b/>
        </w:rPr>
      </w:pPr>
    </w:p>
    <w:p w14:paraId="45582D85" w14:textId="6EBC51CF" w:rsidR="004400CE" w:rsidRPr="004400CE" w:rsidRDefault="004400CE" w:rsidP="004400CE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 w:rsidRPr="000A2402">
        <w:rPr>
          <w:b/>
        </w:rPr>
        <w:t xml:space="preserve">Требования к </w:t>
      </w:r>
      <w:r>
        <w:rPr>
          <w:b/>
        </w:rPr>
        <w:t>стенд</w:t>
      </w:r>
      <w:r w:rsidR="00E15095">
        <w:rPr>
          <w:b/>
        </w:rPr>
        <w:t>у</w:t>
      </w:r>
    </w:p>
    <w:p w14:paraId="4617AAAE" w14:textId="7CC5A502" w:rsidR="00D823C6" w:rsidRPr="001E696F" w:rsidRDefault="00D823C6" w:rsidP="00D823C6">
      <w:pPr>
        <w:pStyle w:val="a5"/>
        <w:shd w:val="clear" w:color="auto" w:fill="FFFFFF"/>
        <w:spacing w:before="150"/>
        <w:rPr>
          <w:b/>
        </w:rPr>
      </w:pPr>
      <w:r w:rsidRPr="001E696F">
        <w:rPr>
          <w:b/>
        </w:rPr>
        <w:t>Подиум:</w:t>
      </w:r>
    </w:p>
    <w:p w14:paraId="17438538" w14:textId="3E627297" w:rsidR="00D823C6" w:rsidRPr="00D823C6" w:rsidRDefault="00D823C6" w:rsidP="001E696F">
      <w:pPr>
        <w:pStyle w:val="a5"/>
        <w:numPr>
          <w:ilvl w:val="0"/>
          <w:numId w:val="17"/>
        </w:numPr>
        <w:shd w:val="clear" w:color="auto" w:fill="FFFFFF"/>
        <w:spacing w:before="150"/>
        <w:rPr>
          <w:bCs/>
        </w:rPr>
      </w:pPr>
      <w:r w:rsidRPr="00D823C6">
        <w:rPr>
          <w:bCs/>
        </w:rPr>
        <w:t>Высота</w:t>
      </w:r>
      <w:r>
        <w:rPr>
          <w:bCs/>
        </w:rPr>
        <w:t xml:space="preserve"> не выше</w:t>
      </w:r>
      <w:r w:rsidRPr="00D823C6">
        <w:rPr>
          <w:bCs/>
        </w:rPr>
        <w:t xml:space="preserve"> 100 мм, на пересечениях с проходами радиус скругления угла подиума должен составлять не менее 100 мм, все углы должны быть закрыты силиконовыми накладками.</w:t>
      </w:r>
    </w:p>
    <w:p w14:paraId="20EB8063" w14:textId="5373246E" w:rsidR="00D823C6" w:rsidRPr="00D823C6" w:rsidRDefault="00D823C6" w:rsidP="001E696F">
      <w:pPr>
        <w:pStyle w:val="a5"/>
        <w:numPr>
          <w:ilvl w:val="0"/>
          <w:numId w:val="17"/>
        </w:numPr>
        <w:shd w:val="clear" w:color="auto" w:fill="FFFFFF"/>
        <w:spacing w:before="150"/>
        <w:rPr>
          <w:bCs/>
        </w:rPr>
      </w:pPr>
      <w:r w:rsidRPr="00D823C6">
        <w:rPr>
          <w:bCs/>
        </w:rPr>
        <w:t>Длина и ширина подиума строго соответствуют площади застройки (плану стенда по полу), утвержденной на схеме выставки</w:t>
      </w:r>
      <w:r w:rsidR="001E696F">
        <w:rPr>
          <w:bCs/>
        </w:rPr>
        <w:t>.</w:t>
      </w:r>
    </w:p>
    <w:p w14:paraId="3D818CB1" w14:textId="77777777" w:rsidR="00666E30" w:rsidRPr="001E696F" w:rsidRDefault="00666E30" w:rsidP="00666E30">
      <w:pPr>
        <w:pStyle w:val="a5"/>
        <w:shd w:val="clear" w:color="auto" w:fill="FFFFFF"/>
        <w:spacing w:before="150"/>
        <w:rPr>
          <w:b/>
          <w:bCs/>
        </w:rPr>
      </w:pPr>
      <w:r w:rsidRPr="001E696F">
        <w:rPr>
          <w:b/>
          <w:bCs/>
        </w:rPr>
        <w:t>Стенд:</w:t>
      </w:r>
    </w:p>
    <w:p w14:paraId="47DAA219" w14:textId="53284C91" w:rsidR="001E696F" w:rsidRDefault="00840E83" w:rsidP="001E696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840E83">
        <w:t>Параметры места для стенда: ширина 4</w:t>
      </w:r>
      <w:r w:rsidR="00E15095">
        <w:t>000</w:t>
      </w:r>
      <w:r w:rsidRPr="00840E83">
        <w:t xml:space="preserve"> м</w:t>
      </w:r>
      <w:r w:rsidR="00E15095">
        <w:t>м</w:t>
      </w:r>
      <w:r w:rsidRPr="00840E83">
        <w:t>, глубина 2</w:t>
      </w:r>
      <w:r w:rsidR="00E15095">
        <w:t>000</w:t>
      </w:r>
      <w:r w:rsidRPr="00840E83">
        <w:t xml:space="preserve"> м</w:t>
      </w:r>
      <w:r w:rsidR="00E15095">
        <w:t>м</w:t>
      </w:r>
      <w:r w:rsidR="001E696F">
        <w:t xml:space="preserve">. </w:t>
      </w:r>
    </w:p>
    <w:p w14:paraId="1898694B" w14:textId="1168FEBE" w:rsidR="00840E83" w:rsidRDefault="001E696F" w:rsidP="001E696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>
        <w:t>Общая в</w:t>
      </w:r>
      <w:r w:rsidR="00840E83" w:rsidRPr="00840E83">
        <w:t>ысота</w:t>
      </w:r>
      <w:r>
        <w:t xml:space="preserve"> стенда:</w:t>
      </w:r>
      <w:r w:rsidR="00840E83" w:rsidRPr="00840E83">
        <w:t xml:space="preserve"> не более 3</w:t>
      </w:r>
      <w:r w:rsidR="00E15095">
        <w:t>000</w:t>
      </w:r>
      <w:r w:rsidR="00840E83" w:rsidRPr="00840E83">
        <w:t xml:space="preserve"> м</w:t>
      </w:r>
      <w:r w:rsidR="00E15095">
        <w:t>м</w:t>
      </w:r>
      <w:r w:rsidR="00840E83">
        <w:t xml:space="preserve"> от уровня пола</w:t>
      </w:r>
      <w:r w:rsidR="00840E83" w:rsidRPr="00840E83">
        <w:t xml:space="preserve">. </w:t>
      </w:r>
    </w:p>
    <w:p w14:paraId="1D6451EB" w14:textId="1FB1E81B" w:rsidR="00D823C6" w:rsidRPr="00666E30" w:rsidRDefault="00840E83" w:rsidP="001E696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840E83">
        <w:t>Конфигурация: линейная.</w:t>
      </w:r>
      <w:r w:rsidR="00D823C6">
        <w:t xml:space="preserve"> </w:t>
      </w:r>
      <w:r w:rsidR="00D823C6" w:rsidRPr="00D823C6">
        <w:rPr>
          <w:u w:val="single"/>
        </w:rPr>
        <w:t xml:space="preserve">Без </w:t>
      </w:r>
      <w:r w:rsidR="001E696F">
        <w:rPr>
          <w:u w:val="single"/>
        </w:rPr>
        <w:t xml:space="preserve">застройки </w:t>
      </w:r>
      <w:r w:rsidR="00D823C6" w:rsidRPr="00D823C6">
        <w:rPr>
          <w:u w:val="single"/>
        </w:rPr>
        <w:t>боковых стенок</w:t>
      </w:r>
      <w:r w:rsidR="00D823C6">
        <w:t>.</w:t>
      </w:r>
    </w:p>
    <w:p w14:paraId="57CB8028" w14:textId="0E9E1111" w:rsidR="00666E30" w:rsidRPr="00D823C6" w:rsidRDefault="00666E30" w:rsidP="001E696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D823C6">
        <w:t>Все видимые части стенда (конструктив, электромеханическая и техническая периферия) с тыльной стороны должны быть закрыты ровным белым материалом (или иным по согласованию с Организатором)</w:t>
      </w:r>
      <w:r w:rsidR="001E696F">
        <w:t>.</w:t>
      </w:r>
    </w:p>
    <w:p w14:paraId="683152DB" w14:textId="119D72B8" w:rsidR="00666E30" w:rsidRPr="00D823C6" w:rsidRDefault="00666E30" w:rsidP="001E696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D823C6">
        <w:lastRenderedPageBreak/>
        <w:t>Не допускается превышение площади элементами или наполнением стенда: за пределы площади застройки ничего не должно выступать</w:t>
      </w:r>
      <w:r w:rsidR="001E696F">
        <w:t>.</w:t>
      </w:r>
    </w:p>
    <w:p w14:paraId="3CD14C5E" w14:textId="77777777" w:rsidR="001E696F" w:rsidRDefault="001E696F" w:rsidP="001E696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1E696F">
        <w:t>Функциональное оснащение стенда:</w:t>
      </w:r>
    </w:p>
    <w:p w14:paraId="0F0D2998" w14:textId="04F2EF0A" w:rsidR="001E696F" w:rsidRDefault="001E696F" w:rsidP="001E696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1E696F">
        <w:t>Стойка-</w:t>
      </w:r>
      <w:proofErr w:type="gramStart"/>
      <w:r w:rsidRPr="001E696F">
        <w:t>ресепш</w:t>
      </w:r>
      <w:r>
        <w:t xml:space="preserve">н </w:t>
      </w:r>
      <w:r w:rsidR="00FD4AB8">
        <w:rPr>
          <w:lang w:val="en-US"/>
        </w:rPr>
        <w:t xml:space="preserve"> -</w:t>
      </w:r>
      <w:proofErr w:type="gramEnd"/>
      <w:r w:rsidR="00FD4AB8">
        <w:rPr>
          <w:lang w:val="en-US"/>
        </w:rPr>
        <w:t xml:space="preserve"> 1 ш</w:t>
      </w:r>
      <w:r w:rsidR="00FD4AB8">
        <w:t>т.</w:t>
      </w:r>
    </w:p>
    <w:p w14:paraId="43F90952" w14:textId="2B20404C" w:rsidR="001E696F" w:rsidRDefault="001E696F" w:rsidP="001E696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>
        <w:t>Пуф – 2 шт.</w:t>
      </w:r>
    </w:p>
    <w:p w14:paraId="2BD0B665" w14:textId="0F4F6A0C" w:rsidR="001E696F" w:rsidRDefault="001E696F" w:rsidP="001E696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>
        <w:t>Столик – 1 шт.</w:t>
      </w:r>
    </w:p>
    <w:p w14:paraId="47B62EED" w14:textId="73126551" w:rsidR="00F871AF" w:rsidRPr="001E696F" w:rsidRDefault="001E696F" w:rsidP="001E696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>
        <w:t>П</w:t>
      </w:r>
      <w:r w:rsidR="00666E30">
        <w:t xml:space="preserve">лазменная панель </w:t>
      </w:r>
      <w:r w:rsidR="007A6CDB">
        <w:t>(1450 мм ширина)</w:t>
      </w:r>
      <w:r w:rsidR="00FD4AB8">
        <w:t xml:space="preserve"> – 1шт.</w:t>
      </w:r>
    </w:p>
    <w:p w14:paraId="55DBDEFD" w14:textId="63D38298" w:rsidR="0069085F" w:rsidRPr="0069085F" w:rsidRDefault="0069085F" w:rsidP="0069085F">
      <w:pPr>
        <w:rPr>
          <w:b/>
          <w:shd w:val="clear" w:color="auto" w:fill="FFFFFF"/>
        </w:rPr>
      </w:pPr>
    </w:p>
    <w:p w14:paraId="0B7F2804" w14:textId="77777777" w:rsidR="0069085F" w:rsidRPr="0069085F" w:rsidRDefault="0069085F" w:rsidP="0069085F">
      <w:pPr>
        <w:rPr>
          <w:bCs/>
          <w:shd w:val="clear" w:color="auto" w:fill="FFFFFF"/>
        </w:rPr>
      </w:pPr>
    </w:p>
    <w:p w14:paraId="77A1C10D" w14:textId="1D59A953" w:rsidR="00F871AF" w:rsidRDefault="00F871AF" w:rsidP="00F871AF">
      <w:r>
        <w:br/>
      </w:r>
    </w:p>
    <w:sectPr w:rsidR="00F871AF" w:rsidSect="004400CE">
      <w:pgSz w:w="11906" w:h="16838"/>
      <w:pgMar w:top="1134" w:right="850" w:bottom="4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A"/>
    <w:multiLevelType w:val="multilevel"/>
    <w:tmpl w:val="DBA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2D23"/>
    <w:multiLevelType w:val="multilevel"/>
    <w:tmpl w:val="CA68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47C65"/>
    <w:multiLevelType w:val="hybridMultilevel"/>
    <w:tmpl w:val="7214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48B"/>
    <w:multiLevelType w:val="hybridMultilevel"/>
    <w:tmpl w:val="96D8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5DCE"/>
    <w:multiLevelType w:val="hybridMultilevel"/>
    <w:tmpl w:val="31CA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56892"/>
    <w:multiLevelType w:val="multilevel"/>
    <w:tmpl w:val="CC5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69166C"/>
    <w:multiLevelType w:val="multilevel"/>
    <w:tmpl w:val="C64E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A4D1E"/>
    <w:multiLevelType w:val="hybridMultilevel"/>
    <w:tmpl w:val="77464B7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7514E9"/>
    <w:multiLevelType w:val="hybridMultilevel"/>
    <w:tmpl w:val="C298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4CE7"/>
    <w:multiLevelType w:val="hybridMultilevel"/>
    <w:tmpl w:val="3938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E2939"/>
    <w:multiLevelType w:val="hybridMultilevel"/>
    <w:tmpl w:val="53C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B684A"/>
    <w:multiLevelType w:val="multilevel"/>
    <w:tmpl w:val="3E74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005E4"/>
    <w:multiLevelType w:val="hybridMultilevel"/>
    <w:tmpl w:val="40CE90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882277"/>
    <w:multiLevelType w:val="hybridMultilevel"/>
    <w:tmpl w:val="C0C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F0ADB"/>
    <w:multiLevelType w:val="multilevel"/>
    <w:tmpl w:val="5754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24A09"/>
    <w:multiLevelType w:val="hybridMultilevel"/>
    <w:tmpl w:val="9734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93DF9"/>
    <w:multiLevelType w:val="hybridMultilevel"/>
    <w:tmpl w:val="B9DE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4739"/>
    <w:multiLevelType w:val="multilevel"/>
    <w:tmpl w:val="3A206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55E7C"/>
    <w:multiLevelType w:val="multilevel"/>
    <w:tmpl w:val="E9365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1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15"/>
  </w:num>
  <w:num w:numId="11">
    <w:abstractNumId w:val="4"/>
  </w:num>
  <w:num w:numId="12">
    <w:abstractNumId w:val="12"/>
  </w:num>
  <w:num w:numId="13">
    <w:abstractNumId w:val="2"/>
  </w:num>
  <w:num w:numId="14">
    <w:abstractNumId w:val="16"/>
  </w:num>
  <w:num w:numId="15">
    <w:abstractNumId w:val="9"/>
  </w:num>
  <w:num w:numId="16">
    <w:abstractNumId w:val="8"/>
  </w:num>
  <w:num w:numId="17">
    <w:abstractNumId w:val="3"/>
  </w:num>
  <w:num w:numId="18">
    <w:abstractNumId w:val="13"/>
  </w:num>
  <w:num w:numId="19">
    <w:abstractNumId w:val="7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0209BE"/>
    <w:rsid w:val="000A2402"/>
    <w:rsid w:val="001049AD"/>
    <w:rsid w:val="00114325"/>
    <w:rsid w:val="001E696F"/>
    <w:rsid w:val="002435A9"/>
    <w:rsid w:val="004400CE"/>
    <w:rsid w:val="004A0A7C"/>
    <w:rsid w:val="004C1E88"/>
    <w:rsid w:val="004E447D"/>
    <w:rsid w:val="004F3151"/>
    <w:rsid w:val="00522B34"/>
    <w:rsid w:val="00523CA5"/>
    <w:rsid w:val="00565E03"/>
    <w:rsid w:val="00591FA0"/>
    <w:rsid w:val="005E3A9F"/>
    <w:rsid w:val="00666E30"/>
    <w:rsid w:val="0069085F"/>
    <w:rsid w:val="006F059F"/>
    <w:rsid w:val="00731519"/>
    <w:rsid w:val="00755223"/>
    <w:rsid w:val="007A6CDB"/>
    <w:rsid w:val="007D49B7"/>
    <w:rsid w:val="00840E83"/>
    <w:rsid w:val="00841A73"/>
    <w:rsid w:val="0084760F"/>
    <w:rsid w:val="008D7BF9"/>
    <w:rsid w:val="00920380"/>
    <w:rsid w:val="009331FA"/>
    <w:rsid w:val="00BB5C89"/>
    <w:rsid w:val="00BD588E"/>
    <w:rsid w:val="00BF2891"/>
    <w:rsid w:val="00CB032B"/>
    <w:rsid w:val="00CD763A"/>
    <w:rsid w:val="00D468EA"/>
    <w:rsid w:val="00D823C6"/>
    <w:rsid w:val="00E15095"/>
    <w:rsid w:val="00E97341"/>
    <w:rsid w:val="00F871AF"/>
    <w:rsid w:val="00FD4AB8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1B0"/>
  <w15:chartTrackingRefBased/>
  <w15:docId w15:val="{3F23619B-D5E2-48D2-B7DF-C8030BB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96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B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FF11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049AD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uiPriority w:val="99"/>
    <w:semiHidden/>
    <w:unhideWhenUsed/>
    <w:rsid w:val="00523CA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1E88"/>
    <w:pPr>
      <w:ind w:left="720"/>
      <w:contextualSpacing/>
    </w:pPr>
  </w:style>
  <w:style w:type="character" w:customStyle="1" w:styleId="apple-converted-space">
    <w:name w:val="apple-converted-space"/>
    <w:basedOn w:val="a0"/>
    <w:rsid w:val="000A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ma.com/proto/CkZgJIIpqDx4zaNFNMFSp6/%D0%A21-%D0%93%D0%B0%D0%B9%D0%B4%D0%BB%D0%B0%D0%B9%D0%BD-(%D0%BC%D0%B8%D0%BD%D0%B8)-(file-sharing)?page-id=0%3A1&amp;type=design&amp;node-id=1-174&amp;viewport=1036%2C464%2C0.08&amp;t=bYH44I4JLvMWPDOH-1&amp;scaling=min-zo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lystdays.ru/ru/index" TargetMode="External"/><Relationship Id="rId5" Type="http://schemas.openxmlformats.org/officeDocument/2006/relationships/hyperlink" Target="https://sqadays.com/ru/ind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Ханалиева Мария Адилевна</dc:creator>
  <cp:keywords/>
  <dc:description/>
  <cp:lastModifiedBy>Середкина Вероника Евгеньевна</cp:lastModifiedBy>
  <cp:revision>18</cp:revision>
  <dcterms:created xsi:type="dcterms:W3CDTF">2023-05-10T04:00:00Z</dcterms:created>
  <dcterms:modified xsi:type="dcterms:W3CDTF">2024-03-27T06:58:00Z</dcterms:modified>
</cp:coreProperties>
</file>