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D1F" w:rsidRPr="007B41FA" w:rsidRDefault="009E1D1F">
      <w:pPr>
        <w:spacing w:after="0" w:line="360" w:lineRule="auto"/>
        <w:jc w:val="center"/>
        <w:rPr>
          <w:rFonts w:ascii="Times New Roman" w:eastAsia="Times New Roman" w:hAnsi="Times New Roman" w:cs="Times New Roman"/>
          <w:b/>
          <w:sz w:val="24"/>
          <w:szCs w:val="24"/>
          <w:lang w:eastAsia="ru-RU"/>
        </w:rPr>
      </w:pPr>
      <w:r w:rsidRPr="007B41FA">
        <w:rPr>
          <w:rFonts w:ascii="Times New Roman" w:eastAsia="Times New Roman" w:hAnsi="Times New Roman" w:cs="Times New Roman"/>
          <w:b/>
          <w:sz w:val="24"/>
          <w:szCs w:val="24"/>
          <w:lang w:eastAsia="ru-RU"/>
        </w:rPr>
        <w:t>ДОГОВОР</w:t>
      </w:r>
      <w:r w:rsidR="00C952F5">
        <w:rPr>
          <w:rFonts w:ascii="Times New Roman" w:eastAsia="Times New Roman" w:hAnsi="Times New Roman" w:cs="Times New Roman"/>
          <w:b/>
          <w:sz w:val="24"/>
          <w:szCs w:val="24"/>
          <w:lang w:eastAsia="ru-RU"/>
        </w:rPr>
        <w:t xml:space="preserve"> ПОСТАВКИ</w:t>
      </w:r>
      <w:r w:rsidRPr="007B41FA">
        <w:rPr>
          <w:rFonts w:ascii="Times New Roman" w:eastAsia="Times New Roman" w:hAnsi="Times New Roman" w:cs="Times New Roman"/>
          <w:b/>
          <w:sz w:val="24"/>
          <w:szCs w:val="24"/>
          <w:lang w:eastAsia="ru-RU"/>
        </w:rPr>
        <w:t xml:space="preserve"> № __</w:t>
      </w:r>
    </w:p>
    <w:p w:rsidR="009E1D1F" w:rsidRPr="007B41FA" w:rsidRDefault="009E1D1F">
      <w:pPr>
        <w:spacing w:after="0" w:line="360" w:lineRule="auto"/>
        <w:jc w:val="center"/>
        <w:rPr>
          <w:rFonts w:ascii="Times New Roman" w:eastAsia="Times New Roman" w:hAnsi="Times New Roman" w:cs="Times New Roman"/>
          <w:sz w:val="24"/>
          <w:szCs w:val="24"/>
          <w:lang w:eastAsia="ru-RU"/>
        </w:rPr>
      </w:pPr>
    </w:p>
    <w:p w:rsidR="004E45DF" w:rsidRDefault="004E45DF" w:rsidP="004E45DF">
      <w:pPr>
        <w:spacing w:after="0" w:line="36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г. Москва</w:t>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t xml:space="preserve">   «__» _____ 2024 г.</w:t>
      </w:r>
    </w:p>
    <w:p w:rsidR="004E45DF" w:rsidRPr="00401B0D" w:rsidRDefault="004E45DF" w:rsidP="004E45DF">
      <w:pPr>
        <w:keepNext/>
        <w:spacing w:after="0" w:line="360" w:lineRule="auto"/>
        <w:ind w:firstLine="720"/>
        <w:jc w:val="both"/>
        <w:outlineLvl w:val="4"/>
        <w:rPr>
          <w:rFonts w:ascii="Times New Roman" w:eastAsia="Times New Roman" w:hAnsi="Times New Roman" w:cs="Times New Roman"/>
          <w:b/>
          <w:sz w:val="24"/>
          <w:szCs w:val="24"/>
          <w:lang w:eastAsia="ru-RU"/>
        </w:rPr>
      </w:pPr>
    </w:p>
    <w:p w:rsidR="004E45DF" w:rsidRPr="00401B0D" w:rsidRDefault="004E45DF" w:rsidP="004E45DF">
      <w:pPr>
        <w:keepNext/>
        <w:spacing w:after="0" w:line="360" w:lineRule="auto"/>
        <w:ind w:firstLine="720"/>
        <w:jc w:val="both"/>
        <w:outlineLvl w:val="4"/>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_________________________</w:t>
      </w:r>
      <w:r w:rsidRPr="00401B0D">
        <w:rPr>
          <w:rFonts w:ascii="Times New Roman" w:eastAsia="Times New Roman" w:hAnsi="Times New Roman" w:cs="Times New Roman"/>
          <w:b/>
          <w:sz w:val="24"/>
          <w:szCs w:val="24"/>
          <w:lang w:eastAsia="ru-RU"/>
        </w:rPr>
        <w:t xml:space="preserve">, </w:t>
      </w:r>
      <w:r w:rsidRPr="00401B0D">
        <w:rPr>
          <w:rFonts w:ascii="Times New Roman" w:eastAsia="Times New Roman" w:hAnsi="Times New Roman" w:cs="Times New Roman"/>
          <w:sz w:val="24"/>
          <w:szCs w:val="24"/>
          <w:lang w:eastAsia="ru-RU"/>
        </w:rPr>
        <w:t xml:space="preserve">именуемое в дальнейшем </w:t>
      </w:r>
      <w:r w:rsidRPr="00401B0D">
        <w:rPr>
          <w:rFonts w:ascii="Times New Roman" w:eastAsia="Times New Roman" w:hAnsi="Times New Roman" w:cs="Times New Roman"/>
          <w:b/>
          <w:sz w:val="24"/>
          <w:szCs w:val="24"/>
          <w:lang w:eastAsia="ru-RU"/>
        </w:rPr>
        <w:t>«Покупатель»</w:t>
      </w:r>
      <w:r w:rsidRPr="00401B0D">
        <w:rPr>
          <w:rFonts w:ascii="Times New Roman" w:eastAsia="Times New Roman" w:hAnsi="Times New Roman" w:cs="Times New Roman"/>
          <w:sz w:val="24"/>
          <w:szCs w:val="24"/>
          <w:lang w:eastAsia="ru-RU"/>
        </w:rPr>
        <w:t>, в лице _____________________________</w:t>
      </w:r>
      <w:r w:rsidRPr="00401B0D">
        <w:rPr>
          <w:rFonts w:ascii="Times New Roman" w:eastAsia="Times New Roman" w:hAnsi="Times New Roman" w:cs="Times New Roman"/>
          <w:i/>
          <w:sz w:val="24"/>
          <w:szCs w:val="24"/>
          <w:lang w:eastAsia="ru-RU"/>
        </w:rPr>
        <w:t>,</w:t>
      </w:r>
      <w:r w:rsidRPr="00401B0D">
        <w:rPr>
          <w:rFonts w:ascii="Times New Roman" w:eastAsia="Times New Roman" w:hAnsi="Times New Roman" w:cs="Times New Roman"/>
          <w:sz w:val="24"/>
          <w:szCs w:val="24"/>
          <w:lang w:eastAsia="ru-RU"/>
        </w:rPr>
        <w:t xml:space="preserve"> действующего на основании __________________, с одной Стороны, и </w:t>
      </w:r>
    </w:p>
    <w:p w:rsidR="004E45DF" w:rsidRPr="00401B0D" w:rsidRDefault="004E45DF" w:rsidP="004E45DF">
      <w:pPr>
        <w:keepNext/>
        <w:spacing w:after="0" w:line="360" w:lineRule="auto"/>
        <w:ind w:firstLine="720"/>
        <w:jc w:val="both"/>
        <w:outlineLvl w:val="4"/>
        <w:rPr>
          <w:rFonts w:ascii="Times New Roman" w:eastAsia="Times New Roman" w:hAnsi="Times New Roman" w:cs="Times New Roman"/>
          <w:sz w:val="24"/>
          <w:szCs w:val="24"/>
          <w:lang w:eastAsia="ru-RU"/>
        </w:rPr>
      </w:pPr>
      <w:r w:rsidRPr="00401B0D">
        <w:rPr>
          <w:rFonts w:ascii="Times New Roman" w:eastAsia="Times New Roman" w:hAnsi="Times New Roman" w:cs="Times New Roman"/>
          <w:b/>
          <w:sz w:val="24"/>
          <w:szCs w:val="24"/>
          <w:lang w:eastAsia="ru-RU"/>
        </w:rPr>
        <w:t>__________________________,</w:t>
      </w:r>
      <w:r w:rsidRPr="00401B0D">
        <w:rPr>
          <w:rFonts w:ascii="Times New Roman" w:eastAsia="Times New Roman" w:hAnsi="Times New Roman" w:cs="Times New Roman"/>
          <w:b/>
          <w:color w:val="FF0000"/>
          <w:sz w:val="24"/>
          <w:szCs w:val="24"/>
          <w:lang w:eastAsia="ru-RU"/>
        </w:rPr>
        <w:t xml:space="preserve"> </w:t>
      </w:r>
      <w:r w:rsidRPr="00401B0D">
        <w:rPr>
          <w:rFonts w:ascii="Times New Roman" w:eastAsia="Times New Roman" w:hAnsi="Times New Roman" w:cs="Times New Roman"/>
          <w:sz w:val="24"/>
          <w:szCs w:val="24"/>
          <w:lang w:eastAsia="ru-RU"/>
        </w:rPr>
        <w:t>именуемое в дальнейшем «</w:t>
      </w:r>
      <w:r w:rsidRPr="00401B0D">
        <w:rPr>
          <w:rFonts w:ascii="Times New Roman" w:eastAsia="Times New Roman" w:hAnsi="Times New Roman" w:cs="Times New Roman"/>
          <w:b/>
          <w:sz w:val="24"/>
          <w:szCs w:val="24"/>
          <w:lang w:eastAsia="ru-RU"/>
        </w:rPr>
        <w:t>Поставщик</w:t>
      </w:r>
      <w:r w:rsidRPr="00401B0D">
        <w:rPr>
          <w:rFonts w:ascii="Times New Roman" w:eastAsia="Times New Roman" w:hAnsi="Times New Roman" w:cs="Times New Roman"/>
          <w:sz w:val="24"/>
          <w:szCs w:val="24"/>
          <w:lang w:eastAsia="ru-RU"/>
        </w:rPr>
        <w:t>», в лице _____________________________</w:t>
      </w:r>
      <w:r w:rsidRPr="00401B0D">
        <w:rPr>
          <w:rFonts w:ascii="Times New Roman" w:eastAsia="Times New Roman" w:hAnsi="Times New Roman" w:cs="Times New Roman"/>
          <w:i/>
          <w:sz w:val="24"/>
          <w:szCs w:val="24"/>
          <w:lang w:eastAsia="ru-RU"/>
        </w:rPr>
        <w:t>,</w:t>
      </w:r>
      <w:r w:rsidRPr="00401B0D">
        <w:rPr>
          <w:rFonts w:ascii="Times New Roman" w:eastAsia="Times New Roman" w:hAnsi="Times New Roman" w:cs="Times New Roman"/>
          <w:sz w:val="24"/>
          <w:szCs w:val="24"/>
          <w:lang w:eastAsia="ru-RU"/>
        </w:rPr>
        <w:t xml:space="preserve"> действующего на основании Устава, с другой Стороны, далее в тексте вместе именуемые «</w:t>
      </w:r>
      <w:r w:rsidRPr="00401B0D">
        <w:rPr>
          <w:rFonts w:ascii="Times New Roman" w:eastAsia="Times New Roman" w:hAnsi="Times New Roman" w:cs="Times New Roman"/>
          <w:b/>
          <w:sz w:val="24"/>
          <w:szCs w:val="24"/>
          <w:lang w:eastAsia="ru-RU"/>
        </w:rPr>
        <w:t>Стороны</w:t>
      </w:r>
      <w:r w:rsidRPr="00401B0D">
        <w:rPr>
          <w:rFonts w:ascii="Times New Roman" w:eastAsia="Times New Roman" w:hAnsi="Times New Roman" w:cs="Times New Roman"/>
          <w:sz w:val="24"/>
          <w:szCs w:val="24"/>
          <w:lang w:eastAsia="ru-RU"/>
        </w:rPr>
        <w:t>», заключили настоящий Договор (далее – «</w:t>
      </w:r>
      <w:r w:rsidRPr="00401B0D">
        <w:rPr>
          <w:rFonts w:ascii="Times New Roman" w:eastAsia="Times New Roman" w:hAnsi="Times New Roman" w:cs="Times New Roman"/>
          <w:b/>
          <w:sz w:val="24"/>
          <w:szCs w:val="24"/>
          <w:lang w:eastAsia="ru-RU"/>
        </w:rPr>
        <w:t>Договор</w:t>
      </w:r>
      <w:r w:rsidRPr="00401B0D">
        <w:rPr>
          <w:rFonts w:ascii="Times New Roman" w:eastAsia="Times New Roman" w:hAnsi="Times New Roman" w:cs="Times New Roman"/>
          <w:sz w:val="24"/>
          <w:szCs w:val="24"/>
          <w:lang w:eastAsia="ru-RU"/>
        </w:rPr>
        <w:t xml:space="preserve">») о нижеследующем: </w:t>
      </w:r>
    </w:p>
    <w:p w:rsidR="009E1D1F" w:rsidRPr="007B41FA" w:rsidRDefault="009E1D1F">
      <w:pPr>
        <w:spacing w:after="0" w:line="360" w:lineRule="auto"/>
        <w:jc w:val="center"/>
        <w:rPr>
          <w:rFonts w:ascii="Times New Roman" w:eastAsia="Times New Roman" w:hAnsi="Times New Roman" w:cs="Times New Roman"/>
          <w:b/>
          <w:sz w:val="24"/>
          <w:szCs w:val="24"/>
          <w:lang w:eastAsia="ru-RU"/>
        </w:rPr>
      </w:pPr>
    </w:p>
    <w:p w:rsidR="009E1D1F" w:rsidRPr="007B41FA" w:rsidRDefault="009E1D1F" w:rsidP="007B41FA">
      <w:pPr>
        <w:numPr>
          <w:ilvl w:val="0"/>
          <w:numId w:val="2"/>
        </w:numPr>
        <w:tabs>
          <w:tab w:val="clear" w:pos="720"/>
          <w:tab w:val="num" w:pos="426"/>
        </w:tabs>
        <w:spacing w:after="0" w:line="360" w:lineRule="auto"/>
        <w:ind w:left="0" w:firstLine="0"/>
        <w:jc w:val="center"/>
        <w:rPr>
          <w:rFonts w:ascii="Times New Roman" w:eastAsia="Times New Roman" w:hAnsi="Times New Roman" w:cs="Times New Roman"/>
          <w:sz w:val="24"/>
          <w:szCs w:val="24"/>
          <w:lang w:eastAsia="ru-RU"/>
        </w:rPr>
      </w:pPr>
      <w:r w:rsidRPr="007B41FA">
        <w:rPr>
          <w:rFonts w:ascii="Times New Roman" w:eastAsia="Times New Roman" w:hAnsi="Times New Roman" w:cs="Times New Roman"/>
          <w:b/>
          <w:sz w:val="24"/>
          <w:szCs w:val="24"/>
          <w:lang w:eastAsia="ru-RU"/>
        </w:rPr>
        <w:t>ПРЕДМЕТ ДОГОВОРА</w:t>
      </w:r>
    </w:p>
    <w:p w:rsidR="009E1D1F" w:rsidRPr="007B41FA" w:rsidRDefault="009E1D1F" w:rsidP="007B41FA">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По настоящему Договору Поставщик передает, а Покупатель принимает в собственность и обязуется оплатить товар, перечень, ассортимент, количество, цена и иные характеристики которого содержатся в Спецификации (Приложение №1), являющейся неотъемлемой частью настоящего Договора (далее – «</w:t>
      </w:r>
      <w:r w:rsidRPr="007B41FA">
        <w:rPr>
          <w:rFonts w:ascii="Times New Roman" w:eastAsia="Times New Roman" w:hAnsi="Times New Roman" w:cs="Times New Roman"/>
          <w:b/>
          <w:sz w:val="24"/>
          <w:szCs w:val="24"/>
          <w:lang w:eastAsia="ru-RU"/>
        </w:rPr>
        <w:t>Товар</w:t>
      </w:r>
      <w:r w:rsidRPr="007B41FA">
        <w:rPr>
          <w:rFonts w:ascii="Times New Roman" w:eastAsia="Times New Roman" w:hAnsi="Times New Roman" w:cs="Times New Roman"/>
          <w:sz w:val="24"/>
          <w:szCs w:val="24"/>
          <w:lang w:eastAsia="ru-RU"/>
        </w:rPr>
        <w:t>»).</w:t>
      </w:r>
    </w:p>
    <w:p w:rsidR="009E1D1F" w:rsidRPr="007B41FA" w:rsidRDefault="009E1D1F" w:rsidP="007B41FA">
      <w:pPr>
        <w:numPr>
          <w:ilvl w:val="1"/>
          <w:numId w:val="2"/>
        </w:numPr>
        <w:tabs>
          <w:tab w:val="left" w:pos="993"/>
        </w:tabs>
        <w:spacing w:after="0" w:line="360" w:lineRule="auto"/>
        <w:ind w:left="0" w:firstLine="567"/>
        <w:jc w:val="both"/>
        <w:rPr>
          <w:rFonts w:ascii="Times New Roman" w:eastAsia="Times New Roman" w:hAnsi="Times New Roman" w:cs="Times New Roman"/>
          <w:b/>
          <w:sz w:val="24"/>
          <w:szCs w:val="24"/>
          <w:lang w:eastAsia="ru-RU"/>
        </w:rPr>
      </w:pPr>
      <w:r w:rsidRPr="007B41FA">
        <w:rPr>
          <w:rFonts w:ascii="Times New Roman" w:eastAsia="Times New Roman" w:hAnsi="Times New Roman" w:cs="Times New Roman"/>
          <w:sz w:val="24"/>
          <w:szCs w:val="24"/>
          <w:lang w:eastAsia="ru-RU"/>
        </w:rPr>
        <w:t>Передаваемый Товар ранее не использовалс</w:t>
      </w:r>
      <w:r w:rsidR="005D60D4" w:rsidRPr="007B41FA">
        <w:rPr>
          <w:rFonts w:ascii="Times New Roman" w:eastAsia="Times New Roman" w:hAnsi="Times New Roman" w:cs="Times New Roman"/>
          <w:sz w:val="24"/>
          <w:szCs w:val="24"/>
          <w:lang w:eastAsia="ru-RU"/>
        </w:rPr>
        <w:t>я</w:t>
      </w:r>
      <w:r w:rsidRPr="007B41FA">
        <w:rPr>
          <w:rFonts w:ascii="Times New Roman" w:eastAsia="Times New Roman" w:hAnsi="Times New Roman" w:cs="Times New Roman"/>
          <w:sz w:val="24"/>
          <w:szCs w:val="24"/>
          <w:lang w:eastAsia="ru-RU"/>
        </w:rPr>
        <w:t xml:space="preserve"> и является новым. Поставщик гарантирует, что на момент заключения Договора Товар является собственностью Поставщика, в споре и под арестом не состоит, не является предметом залога и не обременен другими правами третьих лиц.</w:t>
      </w:r>
    </w:p>
    <w:p w:rsidR="009E1D1F" w:rsidRPr="007B41FA" w:rsidRDefault="009E1D1F">
      <w:pPr>
        <w:tabs>
          <w:tab w:val="left" w:pos="993"/>
        </w:tabs>
        <w:spacing w:after="0" w:line="360" w:lineRule="auto"/>
        <w:ind w:firstLine="567"/>
        <w:jc w:val="both"/>
        <w:rPr>
          <w:rFonts w:ascii="Times New Roman" w:eastAsia="Times New Roman" w:hAnsi="Times New Roman" w:cs="Times New Roman"/>
          <w:b/>
          <w:sz w:val="24"/>
          <w:szCs w:val="24"/>
          <w:lang w:eastAsia="ru-RU"/>
        </w:rPr>
      </w:pPr>
    </w:p>
    <w:p w:rsidR="009E1D1F" w:rsidRPr="007B41FA" w:rsidRDefault="009E1D1F" w:rsidP="007B41FA">
      <w:pPr>
        <w:numPr>
          <w:ilvl w:val="0"/>
          <w:numId w:val="2"/>
        </w:numPr>
        <w:tabs>
          <w:tab w:val="clear" w:pos="720"/>
          <w:tab w:val="num" w:pos="426"/>
        </w:tabs>
        <w:spacing w:after="0" w:line="360" w:lineRule="auto"/>
        <w:ind w:left="0" w:firstLine="0"/>
        <w:jc w:val="center"/>
        <w:rPr>
          <w:rFonts w:ascii="Times New Roman" w:eastAsia="Times New Roman" w:hAnsi="Times New Roman" w:cs="Times New Roman"/>
          <w:b/>
          <w:sz w:val="24"/>
          <w:szCs w:val="24"/>
          <w:lang w:eastAsia="ru-RU"/>
        </w:rPr>
      </w:pPr>
      <w:r w:rsidRPr="007B41FA">
        <w:rPr>
          <w:rFonts w:ascii="Times New Roman" w:eastAsia="Times New Roman" w:hAnsi="Times New Roman" w:cs="Times New Roman"/>
          <w:b/>
          <w:sz w:val="24"/>
          <w:szCs w:val="24"/>
          <w:lang w:eastAsia="ru-RU"/>
        </w:rPr>
        <w:t>ЦЕНА ТОВАРА И ПОРЯДОК РАСЧЕТОВ</w:t>
      </w:r>
    </w:p>
    <w:p w:rsidR="009E1D1F" w:rsidRPr="007B41FA" w:rsidRDefault="009E1D1F" w:rsidP="007B41FA">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Общая стоимость поставляемого Товара, а также цена каждой отдельной позиции содержится в Спецификации.</w:t>
      </w:r>
    </w:p>
    <w:p w:rsidR="009E1D1F" w:rsidRPr="007B41FA" w:rsidRDefault="009E1D1F" w:rsidP="007B41FA">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Стоимость тары, упаковки, доставки, услуг погрузки и разгрузки включена в стоимость Товара, если иное не согласовано Сторонами в Спецификации.</w:t>
      </w:r>
    </w:p>
    <w:p w:rsidR="009E1D1F" w:rsidRPr="007B41FA" w:rsidRDefault="009E1D1F" w:rsidP="007B41FA">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Если иной порядок оплаты не указан в Спецификации, Покупатель на основании оригинала счета Поставщика оплачивает 100%</w:t>
      </w:r>
      <w:r w:rsidR="00DE4CED" w:rsidRPr="007B41FA">
        <w:rPr>
          <w:rFonts w:ascii="Times New Roman" w:eastAsia="Times New Roman" w:hAnsi="Times New Roman" w:cs="Times New Roman"/>
          <w:sz w:val="24"/>
          <w:szCs w:val="24"/>
          <w:lang w:eastAsia="ru-RU"/>
        </w:rPr>
        <w:t xml:space="preserve"> (Сто процентов)</w:t>
      </w:r>
      <w:r w:rsidRPr="007B41FA">
        <w:rPr>
          <w:rFonts w:ascii="Times New Roman" w:eastAsia="Times New Roman" w:hAnsi="Times New Roman" w:cs="Times New Roman"/>
          <w:sz w:val="24"/>
          <w:szCs w:val="24"/>
          <w:lang w:eastAsia="ru-RU"/>
        </w:rPr>
        <w:t xml:space="preserve"> от общей </w:t>
      </w:r>
      <w:r w:rsidR="001F2233">
        <w:rPr>
          <w:rFonts w:ascii="Times New Roman" w:eastAsia="Times New Roman" w:hAnsi="Times New Roman" w:cs="Times New Roman"/>
          <w:sz w:val="24"/>
          <w:szCs w:val="24"/>
          <w:lang w:eastAsia="ru-RU"/>
        </w:rPr>
        <w:t xml:space="preserve">стоимости Товара в течение 30 (тридцати) календарных </w:t>
      </w:r>
      <w:r w:rsidR="001F2233" w:rsidRPr="007B41FA">
        <w:rPr>
          <w:rFonts w:ascii="Times New Roman" w:eastAsia="Times New Roman" w:hAnsi="Times New Roman" w:cs="Times New Roman"/>
          <w:sz w:val="24"/>
          <w:szCs w:val="24"/>
          <w:lang w:eastAsia="ru-RU"/>
        </w:rPr>
        <w:t>дней</w:t>
      </w:r>
      <w:r w:rsidRPr="007B41FA">
        <w:rPr>
          <w:rFonts w:ascii="Times New Roman" w:eastAsia="Times New Roman" w:hAnsi="Times New Roman" w:cs="Times New Roman"/>
          <w:sz w:val="24"/>
          <w:szCs w:val="24"/>
          <w:lang w:eastAsia="ru-RU"/>
        </w:rPr>
        <w:t xml:space="preserve"> от даты поставки 100% </w:t>
      </w:r>
      <w:r w:rsidR="00DE4CED" w:rsidRPr="007B41FA">
        <w:rPr>
          <w:rFonts w:ascii="Times New Roman" w:eastAsia="Times New Roman" w:hAnsi="Times New Roman" w:cs="Times New Roman"/>
          <w:sz w:val="24"/>
          <w:szCs w:val="24"/>
          <w:lang w:eastAsia="ru-RU"/>
        </w:rPr>
        <w:t xml:space="preserve">(Сто процентов) </w:t>
      </w:r>
      <w:r w:rsidRPr="007B41FA">
        <w:rPr>
          <w:rFonts w:ascii="Times New Roman" w:eastAsia="Times New Roman" w:hAnsi="Times New Roman" w:cs="Times New Roman"/>
          <w:sz w:val="24"/>
          <w:szCs w:val="24"/>
          <w:lang w:eastAsia="ru-RU"/>
        </w:rPr>
        <w:t>Товара и подписания соответствующей товарной накладной.</w:t>
      </w:r>
    </w:p>
    <w:p w:rsidR="009E1D1F" w:rsidRPr="007B41FA" w:rsidRDefault="009E1D1F" w:rsidP="007B41FA">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Все платежи по Договору производятся в рублях РФ в безналичном порядке путем перечисления денежных средств на расчетный счет Поставщика.</w:t>
      </w:r>
    </w:p>
    <w:p w:rsidR="009E1D1F" w:rsidRPr="007B41FA" w:rsidRDefault="009E1D1F" w:rsidP="007B41FA">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Обязательства Покупателя по оплате считаются исполненными с момента списания денежных средств с расчетного счета Покупателя.</w:t>
      </w:r>
    </w:p>
    <w:p w:rsidR="009E1D1F" w:rsidRPr="007B41FA"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p>
    <w:p w:rsidR="009E1D1F" w:rsidRPr="007B41FA" w:rsidRDefault="009E1D1F" w:rsidP="007B41FA">
      <w:pPr>
        <w:numPr>
          <w:ilvl w:val="0"/>
          <w:numId w:val="2"/>
        </w:numPr>
        <w:tabs>
          <w:tab w:val="clear" w:pos="720"/>
          <w:tab w:val="left" w:pos="426"/>
        </w:tabs>
        <w:spacing w:after="0" w:line="360" w:lineRule="auto"/>
        <w:ind w:left="0" w:firstLine="0"/>
        <w:jc w:val="center"/>
        <w:rPr>
          <w:rFonts w:ascii="Times New Roman" w:eastAsia="Times New Roman" w:hAnsi="Times New Roman" w:cs="Times New Roman"/>
          <w:b/>
          <w:sz w:val="24"/>
          <w:szCs w:val="24"/>
          <w:lang w:eastAsia="ru-RU"/>
        </w:rPr>
      </w:pPr>
      <w:r w:rsidRPr="007B41FA">
        <w:rPr>
          <w:rFonts w:ascii="Times New Roman" w:eastAsia="Times New Roman" w:hAnsi="Times New Roman" w:cs="Times New Roman"/>
          <w:b/>
          <w:sz w:val="24"/>
          <w:szCs w:val="24"/>
          <w:lang w:eastAsia="ru-RU"/>
        </w:rPr>
        <w:t>ПОРЯДОК ПОСТАВКИ</w:t>
      </w:r>
    </w:p>
    <w:p w:rsidR="009E1D1F" w:rsidRPr="007B41FA" w:rsidRDefault="009E1D1F" w:rsidP="007B41FA">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color w:val="000000"/>
          <w:sz w:val="24"/>
          <w:szCs w:val="24"/>
          <w:lang w:eastAsia="ru-RU"/>
        </w:rPr>
        <w:t xml:space="preserve">Поставка Товара Покупателю осуществляется по адресу: </w:t>
      </w:r>
      <w:r w:rsidR="00FF75B4">
        <w:rPr>
          <w:rFonts w:ascii="Times New Roman" w:eastAsia="Times New Roman" w:hAnsi="Times New Roman" w:cs="Times New Roman"/>
          <w:color w:val="000000"/>
          <w:sz w:val="24"/>
          <w:szCs w:val="24"/>
          <w:lang w:eastAsia="ru-RU"/>
        </w:rPr>
        <w:t>Москва, проспект Андропова, 1</w:t>
      </w:r>
      <w:r w:rsidR="00E009AA">
        <w:rPr>
          <w:rFonts w:ascii="Times New Roman" w:eastAsia="Times New Roman" w:hAnsi="Times New Roman" w:cs="Times New Roman"/>
          <w:bCs/>
          <w:iCs/>
          <w:color w:val="000000"/>
          <w:sz w:val="24"/>
          <w:szCs w:val="24"/>
          <w:lang w:eastAsia="ru-RU"/>
        </w:rPr>
        <w:t>, если иной адрес не указан</w:t>
      </w:r>
      <w:r w:rsidRPr="007B41FA">
        <w:rPr>
          <w:rFonts w:ascii="Times New Roman" w:eastAsia="Times New Roman" w:hAnsi="Times New Roman" w:cs="Times New Roman"/>
          <w:bCs/>
          <w:iCs/>
          <w:color w:val="000000"/>
          <w:sz w:val="24"/>
          <w:szCs w:val="24"/>
          <w:lang w:eastAsia="ru-RU"/>
        </w:rPr>
        <w:t xml:space="preserve"> в Спецификации.</w:t>
      </w:r>
    </w:p>
    <w:p w:rsidR="009E1D1F" w:rsidRPr="007B41FA" w:rsidRDefault="009E1D1F" w:rsidP="007B41FA">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Поставка Товара осуществляется Поставщиком в сроки, указанные в Спецификации.</w:t>
      </w:r>
    </w:p>
    <w:p w:rsidR="009E1D1F" w:rsidRPr="007B41FA" w:rsidRDefault="009E1D1F" w:rsidP="007B41FA">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Поставщик извещает Покупателя по факсу или электронной почте о готовности Товара к передаче Покупателю за 2 (Два) календарных дня до даты предполагаемой отгрузки, при этом Стороны согласовывают по факсу или электронной почте дату и время передачи Товара Покупателю и обязаны обеспечить присутствие надлежаще уполномоченных представителей.</w:t>
      </w:r>
    </w:p>
    <w:p w:rsidR="009E1D1F" w:rsidRPr="007B41FA" w:rsidRDefault="009E1D1F" w:rsidP="007B41FA">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В момент приема-передачи Товара и подписания Товарной накладной Покупатель осуществляет приемку Товара по количеству упаковочных мест и отсутствию внешних повреждений на упаковке без ее вскрытия.</w:t>
      </w:r>
    </w:p>
    <w:p w:rsidR="009E1D1F" w:rsidRPr="007B41FA" w:rsidRDefault="009E1D1F" w:rsidP="007B41FA">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В течение 15 (</w:t>
      </w:r>
      <w:r w:rsidR="00F45306" w:rsidRPr="007B41FA">
        <w:rPr>
          <w:rFonts w:ascii="Times New Roman" w:eastAsia="Times New Roman" w:hAnsi="Times New Roman" w:cs="Times New Roman"/>
          <w:sz w:val="24"/>
          <w:szCs w:val="24"/>
          <w:lang w:eastAsia="ru-RU"/>
        </w:rPr>
        <w:t>П</w:t>
      </w:r>
      <w:r w:rsidRPr="007B41FA">
        <w:rPr>
          <w:rFonts w:ascii="Times New Roman" w:eastAsia="Times New Roman" w:hAnsi="Times New Roman" w:cs="Times New Roman"/>
          <w:sz w:val="24"/>
          <w:szCs w:val="24"/>
          <w:lang w:eastAsia="ru-RU"/>
        </w:rPr>
        <w:t>ятнадцати) рабочих дней с момента передачи Товара Покупатель осуществляет приемку Товара по качеству, а также, если применимо, проверку работоспособности Товара и отсутствие дефектов, а также комплектность и наличие всех принадлежностей, сопроводительной и эксплуатационной документации. При отсутствии по истечению указанного срока каких-либо замечаний Покупателя, Товар считается принятым, а обязательства Поставщика по поставке – исполненными.</w:t>
      </w:r>
    </w:p>
    <w:p w:rsidR="009E1D1F" w:rsidRPr="007B41FA" w:rsidRDefault="009E1D1F" w:rsidP="007B41FA">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При обнаружении каких-либо недостатков Покупатель в срок, указанный в п. 3.5. Договора, направляет Продавцу соответствующее уведомление. В случае, если претензии по качеству Товара являются обоснованными, Покупатель по своему усмотрению вправе потребовать</w:t>
      </w:r>
      <w:r w:rsidR="005D60D4" w:rsidRPr="007B41FA">
        <w:rPr>
          <w:rFonts w:ascii="Times New Roman" w:eastAsia="Times New Roman" w:hAnsi="Times New Roman" w:cs="Times New Roman"/>
          <w:sz w:val="24"/>
          <w:szCs w:val="24"/>
          <w:lang w:eastAsia="ru-RU"/>
        </w:rPr>
        <w:t>:</w:t>
      </w:r>
    </w:p>
    <w:p w:rsidR="009E1D1F" w:rsidRPr="007B41FA"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3.6.1. Соразмерного уменьшения общей стоимости Товара, или;</w:t>
      </w:r>
    </w:p>
    <w:p w:rsidR="009E1D1F" w:rsidRPr="007B41FA"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3.6.2. Безвозмездного устранения недостатков или замены Товара на новый, или;</w:t>
      </w:r>
    </w:p>
    <w:p w:rsidR="009E1D1F" w:rsidRPr="007B41FA"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3.6.3. Отказаться от исполнения Договора, возвратить Поставщику неисправный товар и потребовать возврата уплаченных денежных средств в полном объеме.</w:t>
      </w:r>
    </w:p>
    <w:p w:rsidR="009E1D1F" w:rsidRPr="007B41FA" w:rsidRDefault="009E1D1F" w:rsidP="007B41FA">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Все расходы, связанные с действиями, указанными в п. 3.6.</w:t>
      </w:r>
      <w:r w:rsidR="005D60D4" w:rsidRPr="007B41FA">
        <w:rPr>
          <w:rFonts w:ascii="Times New Roman" w:eastAsia="Times New Roman" w:hAnsi="Times New Roman" w:cs="Times New Roman"/>
          <w:sz w:val="24"/>
          <w:szCs w:val="24"/>
          <w:lang w:eastAsia="ru-RU"/>
        </w:rPr>
        <w:t xml:space="preserve"> Договора, </w:t>
      </w:r>
      <w:r w:rsidRPr="007B41FA">
        <w:rPr>
          <w:rFonts w:ascii="Times New Roman" w:eastAsia="Times New Roman" w:hAnsi="Times New Roman" w:cs="Times New Roman"/>
          <w:sz w:val="24"/>
          <w:szCs w:val="24"/>
          <w:lang w:eastAsia="ru-RU"/>
        </w:rPr>
        <w:t>несет Поставщик.</w:t>
      </w:r>
    </w:p>
    <w:p w:rsidR="009E1D1F" w:rsidRPr="007B41FA" w:rsidRDefault="009E1D1F" w:rsidP="007B41FA">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Право собственности на приобретаемый Товар возникает у Покупателя с момента подписания товарной накладной. Риск случайной гибели или повреждения Товара переход</w:t>
      </w:r>
      <w:r w:rsidR="002C4C27" w:rsidRPr="007B41FA">
        <w:rPr>
          <w:rFonts w:ascii="Times New Roman" w:eastAsia="Times New Roman" w:hAnsi="Times New Roman" w:cs="Times New Roman"/>
          <w:sz w:val="24"/>
          <w:szCs w:val="24"/>
          <w:lang w:eastAsia="ru-RU"/>
        </w:rPr>
        <w:t>и</w:t>
      </w:r>
      <w:r w:rsidRPr="007B41FA">
        <w:rPr>
          <w:rFonts w:ascii="Times New Roman" w:eastAsia="Times New Roman" w:hAnsi="Times New Roman" w:cs="Times New Roman"/>
          <w:sz w:val="24"/>
          <w:szCs w:val="24"/>
          <w:lang w:eastAsia="ru-RU"/>
        </w:rPr>
        <w:t>т от Поставщика к Покупателю с момента подписания сторонами товарной накладной (ТОРГ-12).</w:t>
      </w:r>
    </w:p>
    <w:p w:rsidR="009E1D1F" w:rsidRPr="007B41FA" w:rsidRDefault="009E1D1F" w:rsidP="007B41FA">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napToGrid w:val="0"/>
          <w:sz w:val="24"/>
          <w:szCs w:val="24"/>
          <w:lang w:eastAsia="ru-RU"/>
        </w:rPr>
        <w:t xml:space="preserve">Товар должен быть передан Покупателю в таре (упаковке), обеспечивающей сохранность Товара во время транспортировки при условии надлежащего с ним обращения. </w:t>
      </w:r>
      <w:r w:rsidRPr="007B41FA">
        <w:rPr>
          <w:rFonts w:ascii="Times New Roman" w:eastAsia="Times New Roman" w:hAnsi="Times New Roman" w:cs="Times New Roman"/>
          <w:snapToGrid w:val="0"/>
          <w:sz w:val="24"/>
          <w:szCs w:val="24"/>
          <w:lang w:eastAsia="ru-RU"/>
        </w:rPr>
        <w:lastRenderedPageBreak/>
        <w:t>Если иное не согласовано Сторонами в Спецификации, тара и упаковка не возвращается Поставщику</w:t>
      </w:r>
      <w:r w:rsidR="002C4C27" w:rsidRPr="007B41FA">
        <w:rPr>
          <w:rFonts w:ascii="Times New Roman" w:eastAsia="Times New Roman" w:hAnsi="Times New Roman" w:cs="Times New Roman"/>
          <w:snapToGrid w:val="0"/>
          <w:sz w:val="24"/>
          <w:szCs w:val="24"/>
          <w:lang w:eastAsia="ru-RU"/>
        </w:rPr>
        <w:t>.</w:t>
      </w:r>
    </w:p>
    <w:p w:rsidR="009E1D1F" w:rsidRPr="007B41FA" w:rsidRDefault="009E1D1F" w:rsidP="007B41FA">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Товар и его комплектующие должны быть надлежащего качества, новыми (не бывшими в употреблении и не восстановленными), работоспособными, пригодными для использования по прямому назначению, не иметь производственных и эксплуатационных дефектов, а также обеспечивать предусмотренную производителем функциональность, свободными от прав третьих лиц, не находиться в залоге, под арестом или под иным обременением.</w:t>
      </w:r>
    </w:p>
    <w:p w:rsidR="009E1D1F" w:rsidRPr="007B41FA"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p>
    <w:p w:rsidR="009E1D1F" w:rsidRPr="007B41FA" w:rsidRDefault="009E1D1F" w:rsidP="007B41FA">
      <w:pPr>
        <w:numPr>
          <w:ilvl w:val="0"/>
          <w:numId w:val="2"/>
        </w:numPr>
        <w:tabs>
          <w:tab w:val="clear" w:pos="720"/>
          <w:tab w:val="num" w:pos="426"/>
        </w:tabs>
        <w:spacing w:after="0" w:line="360" w:lineRule="auto"/>
        <w:ind w:left="0" w:firstLine="0"/>
        <w:jc w:val="center"/>
        <w:rPr>
          <w:rFonts w:ascii="Times New Roman" w:eastAsia="Times New Roman" w:hAnsi="Times New Roman" w:cs="Times New Roman"/>
          <w:b/>
          <w:sz w:val="24"/>
          <w:szCs w:val="24"/>
          <w:lang w:eastAsia="ru-RU"/>
        </w:rPr>
      </w:pPr>
      <w:r w:rsidRPr="007B41FA">
        <w:rPr>
          <w:rFonts w:ascii="Times New Roman" w:eastAsia="Times New Roman" w:hAnsi="Times New Roman" w:cs="Times New Roman"/>
          <w:b/>
          <w:sz w:val="24"/>
          <w:szCs w:val="24"/>
          <w:lang w:eastAsia="ru-RU"/>
        </w:rPr>
        <w:t>ГАРАНТИЙНЫЕ ОБЯЗАТЕЛЬСТВА</w:t>
      </w:r>
    </w:p>
    <w:p w:rsidR="009E1D1F" w:rsidRPr="007B41FA" w:rsidRDefault="009E1D1F" w:rsidP="007B41FA">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Поставщик гарантирует качество поставленного Товара в течение 12 (Двенадцати) месяцев со дня подписания Сторонами товарной накладной. В течение указанного срока Поставщик обеспечивает гарантийное обслуживание вышедшего из строя Товара.</w:t>
      </w:r>
    </w:p>
    <w:p w:rsidR="009E1D1F" w:rsidRPr="007B41FA"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В рамках гарантийного обслуживания обеспечивается замена или ремонт неисправностей Товара. При этом срок замены и ремонта составляет не более 30 (Тридцати) дней. Отсчет срока начинается со следующего дня, когда Поставщик был уведомлен о необходимости произвести гарантийное обслуживание.</w:t>
      </w:r>
    </w:p>
    <w:p w:rsidR="009E1D1F" w:rsidRPr="007B41FA" w:rsidRDefault="009E1D1F" w:rsidP="007B41FA">
      <w:pPr>
        <w:numPr>
          <w:ilvl w:val="1"/>
          <w:numId w:val="2"/>
        </w:numPr>
        <w:tabs>
          <w:tab w:val="num" w:pos="0"/>
          <w:tab w:val="left" w:pos="993"/>
        </w:tabs>
        <w:spacing w:after="0" w:line="360" w:lineRule="auto"/>
        <w:ind w:left="0"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При выявлении нарушения качества Товара Покупатель информирует Поставщика в письменной форме о возникших неисправностях. Поставщик в течение 3 (Трех) рабочих дней внимательно исследует сложившуюся ситуацию и информирует Покупателя о дальнейших совместных действиях.</w:t>
      </w:r>
    </w:p>
    <w:p w:rsidR="009E1D1F" w:rsidRPr="007B41FA" w:rsidRDefault="009E1D1F" w:rsidP="007B41FA">
      <w:pPr>
        <w:numPr>
          <w:ilvl w:val="1"/>
          <w:numId w:val="2"/>
        </w:numPr>
        <w:tabs>
          <w:tab w:val="num" w:pos="0"/>
          <w:tab w:val="left" w:pos="993"/>
        </w:tabs>
        <w:spacing w:after="0" w:line="360" w:lineRule="auto"/>
        <w:ind w:left="0"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Гарантийный срок на комплектующее изделие считается равным гарантийному сроку на основное изделие (Товар) и начинает течь одновременно с гарантийным сроком на основное изделие (Товар).</w:t>
      </w:r>
    </w:p>
    <w:p w:rsidR="009E1D1F" w:rsidRPr="007B41FA" w:rsidRDefault="009E1D1F" w:rsidP="007B41FA">
      <w:pPr>
        <w:numPr>
          <w:ilvl w:val="1"/>
          <w:numId w:val="2"/>
        </w:numPr>
        <w:tabs>
          <w:tab w:val="num" w:pos="0"/>
          <w:tab w:val="left" w:pos="993"/>
        </w:tabs>
        <w:spacing w:after="0" w:line="360" w:lineRule="auto"/>
        <w:ind w:left="0"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Гарантийный период продлевается на срок, в течение которого Покупатель не мог использовать поставленный Товар в соответствии с его функциональным назначением в связи с его поломкой, вне зависимости от характера поломки.</w:t>
      </w:r>
    </w:p>
    <w:p w:rsidR="009E1D1F" w:rsidRPr="007B41FA" w:rsidRDefault="009E1D1F" w:rsidP="007B41FA">
      <w:pPr>
        <w:numPr>
          <w:ilvl w:val="1"/>
          <w:numId w:val="2"/>
        </w:numPr>
        <w:tabs>
          <w:tab w:val="num" w:pos="0"/>
          <w:tab w:val="left" w:pos="993"/>
        </w:tabs>
        <w:spacing w:after="0" w:line="360" w:lineRule="auto"/>
        <w:ind w:left="0"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Все расходы, связанные с ремонтом, перевозкой оборудования или доставкой нового оборудования несет Поставщик.</w:t>
      </w:r>
    </w:p>
    <w:p w:rsidR="009E1D1F" w:rsidRPr="007B41FA" w:rsidRDefault="009E1D1F" w:rsidP="007B41FA">
      <w:pPr>
        <w:numPr>
          <w:ilvl w:val="1"/>
          <w:numId w:val="2"/>
        </w:numPr>
        <w:tabs>
          <w:tab w:val="num" w:pos="0"/>
          <w:tab w:val="left" w:pos="993"/>
        </w:tabs>
        <w:spacing w:after="0" w:line="360" w:lineRule="auto"/>
        <w:ind w:left="0"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Поставщик не несет ответственности за дефекты и неисправности Товара, произошедшие вследствие нарушения Покупателем условий и правил эксплуатации Товара, изложенных в сопроводительной технической документации, а также в случае использования Товара не по назначению.</w:t>
      </w:r>
    </w:p>
    <w:p w:rsidR="009E1D1F" w:rsidRPr="007B41FA"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p>
    <w:p w:rsidR="009E1D1F" w:rsidRPr="007B41FA" w:rsidRDefault="009E1D1F" w:rsidP="007B41FA">
      <w:pPr>
        <w:numPr>
          <w:ilvl w:val="0"/>
          <w:numId w:val="2"/>
        </w:numPr>
        <w:tabs>
          <w:tab w:val="clear" w:pos="720"/>
          <w:tab w:val="num" w:pos="426"/>
        </w:tabs>
        <w:spacing w:after="0" w:line="360" w:lineRule="auto"/>
        <w:ind w:left="0" w:firstLine="0"/>
        <w:jc w:val="center"/>
        <w:rPr>
          <w:rFonts w:ascii="Times New Roman" w:eastAsia="Times New Roman" w:hAnsi="Times New Roman" w:cs="Times New Roman"/>
          <w:b/>
          <w:sz w:val="24"/>
          <w:szCs w:val="24"/>
          <w:lang w:eastAsia="ru-RU"/>
        </w:rPr>
      </w:pPr>
      <w:r w:rsidRPr="007B41FA">
        <w:rPr>
          <w:rFonts w:ascii="Times New Roman" w:eastAsia="Times New Roman" w:hAnsi="Times New Roman" w:cs="Times New Roman"/>
          <w:b/>
          <w:sz w:val="24"/>
          <w:szCs w:val="24"/>
          <w:lang w:eastAsia="ru-RU"/>
        </w:rPr>
        <w:t>ОТВЕТСТВЕННОСТЬ СТОРОН</w:t>
      </w:r>
    </w:p>
    <w:p w:rsidR="009E1D1F" w:rsidRPr="007B41FA" w:rsidRDefault="009E1D1F" w:rsidP="007B41FA">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lastRenderedPageBreak/>
        <w:t>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Российской Федерации</w:t>
      </w:r>
      <w:r w:rsidR="00C7708B" w:rsidRPr="007B41FA">
        <w:rPr>
          <w:rFonts w:ascii="Times New Roman" w:eastAsia="Times New Roman" w:hAnsi="Times New Roman" w:cs="Times New Roman"/>
          <w:sz w:val="24"/>
          <w:szCs w:val="24"/>
          <w:lang w:eastAsia="ru-RU"/>
        </w:rPr>
        <w:t>.</w:t>
      </w:r>
    </w:p>
    <w:p w:rsidR="009E1D1F" w:rsidRPr="007B41FA" w:rsidRDefault="009E1D1F" w:rsidP="007B41FA">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 xml:space="preserve">За нарушение Поставщиком срока поставки Покупатель вправе потребовать от Поставщика оплаты неустойки в размере </w:t>
      </w:r>
      <w:r w:rsidR="00C7708B" w:rsidRPr="007B41FA">
        <w:rPr>
          <w:rFonts w:ascii="Times New Roman" w:eastAsia="Times New Roman" w:hAnsi="Times New Roman" w:cs="Times New Roman"/>
          <w:sz w:val="24"/>
          <w:szCs w:val="24"/>
          <w:lang w:eastAsia="ru-RU"/>
        </w:rPr>
        <w:t>0,5</w:t>
      </w:r>
      <w:r w:rsidRPr="007B41FA">
        <w:rPr>
          <w:rFonts w:ascii="Times New Roman" w:eastAsia="Times New Roman" w:hAnsi="Times New Roman" w:cs="Times New Roman"/>
          <w:sz w:val="24"/>
          <w:szCs w:val="24"/>
          <w:lang w:eastAsia="ru-RU"/>
        </w:rPr>
        <w:t xml:space="preserve">% </w:t>
      </w:r>
      <w:r w:rsidR="00DE4CED" w:rsidRPr="007B41FA">
        <w:rPr>
          <w:rFonts w:ascii="Times New Roman" w:eastAsia="Times New Roman" w:hAnsi="Times New Roman" w:cs="Times New Roman"/>
          <w:sz w:val="24"/>
          <w:szCs w:val="24"/>
          <w:lang w:eastAsia="ru-RU"/>
        </w:rPr>
        <w:t xml:space="preserve">(Пяти десятых процента) </w:t>
      </w:r>
      <w:r w:rsidRPr="007B41FA">
        <w:rPr>
          <w:rFonts w:ascii="Times New Roman" w:eastAsia="Times New Roman" w:hAnsi="Times New Roman" w:cs="Times New Roman"/>
          <w:sz w:val="24"/>
          <w:szCs w:val="24"/>
          <w:lang w:eastAsia="ru-RU"/>
        </w:rPr>
        <w:t xml:space="preserve">от стоимости недопоставленного Товара за каждый день просрочки, но не более </w:t>
      </w:r>
      <w:r w:rsidR="009770D4" w:rsidRPr="007B41FA">
        <w:rPr>
          <w:rFonts w:ascii="Times New Roman" w:eastAsia="Times New Roman" w:hAnsi="Times New Roman" w:cs="Times New Roman"/>
          <w:sz w:val="24"/>
          <w:szCs w:val="24"/>
          <w:lang w:eastAsia="ru-RU"/>
        </w:rPr>
        <w:t>10</w:t>
      </w:r>
      <w:r w:rsidRPr="007B41FA">
        <w:rPr>
          <w:rFonts w:ascii="Times New Roman" w:eastAsia="Times New Roman" w:hAnsi="Times New Roman" w:cs="Times New Roman"/>
          <w:sz w:val="24"/>
          <w:szCs w:val="24"/>
          <w:lang w:eastAsia="ru-RU"/>
        </w:rPr>
        <w:t>% (</w:t>
      </w:r>
      <w:r w:rsidR="009770D4" w:rsidRPr="007B41FA">
        <w:rPr>
          <w:rFonts w:ascii="Times New Roman" w:eastAsia="Times New Roman" w:hAnsi="Times New Roman" w:cs="Times New Roman"/>
          <w:sz w:val="24"/>
          <w:szCs w:val="24"/>
          <w:lang w:eastAsia="ru-RU"/>
        </w:rPr>
        <w:t>Десяти</w:t>
      </w:r>
      <w:r w:rsidRPr="007B41FA">
        <w:rPr>
          <w:rFonts w:ascii="Times New Roman" w:eastAsia="Times New Roman" w:hAnsi="Times New Roman" w:cs="Times New Roman"/>
          <w:sz w:val="24"/>
          <w:szCs w:val="24"/>
          <w:lang w:eastAsia="ru-RU"/>
        </w:rPr>
        <w:t xml:space="preserve"> процентов) от стоимости недопоставленного в срок Товара.</w:t>
      </w:r>
    </w:p>
    <w:p w:rsidR="009E1D1F" w:rsidRPr="007B41FA"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5.3. Размер неустойки, указанный в п. 5.2. Договора, распространяется на случаи нарушения сроков исполнения гарантийных обязательств Поставщика, предусмотренных разделом 4 Договора.</w:t>
      </w:r>
    </w:p>
    <w:p w:rsidR="009E1D1F" w:rsidRPr="007B41FA"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5.</w:t>
      </w:r>
      <w:r w:rsidR="00544160" w:rsidRPr="007B41FA">
        <w:rPr>
          <w:rFonts w:ascii="Times New Roman" w:eastAsia="Times New Roman" w:hAnsi="Times New Roman" w:cs="Times New Roman"/>
          <w:sz w:val="24"/>
          <w:szCs w:val="24"/>
          <w:lang w:eastAsia="ru-RU"/>
        </w:rPr>
        <w:t>4</w:t>
      </w:r>
      <w:r w:rsidRPr="007B41FA">
        <w:rPr>
          <w:rFonts w:ascii="Times New Roman" w:eastAsia="Times New Roman" w:hAnsi="Times New Roman" w:cs="Times New Roman"/>
          <w:sz w:val="24"/>
          <w:szCs w:val="24"/>
          <w:lang w:eastAsia="ru-RU"/>
        </w:rPr>
        <w:t>. В случае если пени, штрафы и иные санкции, предусмотренные Договором, фактически не предъявлялись, отсутствует согласие виновной стороны и вступившее в законную силу решение арбитражного суда об оплате неустойки и иных санкций, то суммы пени, штрафов и иных санкций составляют 0 руб. за каждый день просрочки исполнения обязательств по Договору, то есть не начисляются и оплате не подлежат. Возможность применения штрафных санкций является правом, но не обязанностью Стороны, чьи права нарушены. Оплата штрафных санкций не освобождает Стороны от выполнения своих обязательств по настоящему Договору.</w:t>
      </w:r>
    </w:p>
    <w:p w:rsidR="009E1D1F" w:rsidRPr="007B41FA"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5.</w:t>
      </w:r>
      <w:r w:rsidR="00544160" w:rsidRPr="007B41FA">
        <w:rPr>
          <w:rFonts w:ascii="Times New Roman" w:eastAsia="Times New Roman" w:hAnsi="Times New Roman" w:cs="Times New Roman"/>
          <w:sz w:val="24"/>
          <w:szCs w:val="24"/>
          <w:lang w:eastAsia="ru-RU"/>
        </w:rPr>
        <w:t>5</w:t>
      </w:r>
      <w:r w:rsidRPr="007B41FA">
        <w:rPr>
          <w:rFonts w:ascii="Times New Roman" w:eastAsia="Times New Roman" w:hAnsi="Times New Roman" w:cs="Times New Roman"/>
          <w:sz w:val="24"/>
          <w:szCs w:val="24"/>
          <w:lang w:eastAsia="ru-RU"/>
        </w:rPr>
        <w:t>. Стороны ни при каких обстоятельствах не несут никакой ответственности за убытки в виде упущенной выгоды.</w:t>
      </w:r>
    </w:p>
    <w:p w:rsidR="009E1D1F" w:rsidRPr="007B41FA"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5.</w:t>
      </w:r>
      <w:r w:rsidR="00544160" w:rsidRPr="007B41FA">
        <w:rPr>
          <w:rFonts w:ascii="Times New Roman" w:eastAsia="Times New Roman" w:hAnsi="Times New Roman" w:cs="Times New Roman"/>
          <w:sz w:val="24"/>
          <w:szCs w:val="24"/>
          <w:lang w:eastAsia="ru-RU"/>
        </w:rPr>
        <w:t>6</w:t>
      </w:r>
      <w:r w:rsidRPr="007B41FA">
        <w:rPr>
          <w:rFonts w:ascii="Times New Roman" w:eastAsia="Times New Roman" w:hAnsi="Times New Roman" w:cs="Times New Roman"/>
          <w:sz w:val="24"/>
          <w:szCs w:val="24"/>
          <w:lang w:eastAsia="ru-RU"/>
        </w:rPr>
        <w:t>. Подписав настоящий Договор, Поставщик подтверждает и гарантирует следующее:</w:t>
      </w:r>
    </w:p>
    <w:p w:rsidR="009E1D1F" w:rsidRPr="007B41FA"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 Поставщик является организацией, созданной с соблюдением всех требований законодательства Российской Федерации, предъявляемым в отношении создания юридических лиц данной организационно-правовой формы;</w:t>
      </w:r>
    </w:p>
    <w:p w:rsidR="009E1D1F" w:rsidRPr="007B41FA"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 представленные Покупателю до подписания настоящего договора учредительные и иные корпоративные документы, подтверждающие полномочия единоличного исполнительного органа, носят достоверный характер;</w:t>
      </w:r>
    </w:p>
    <w:p w:rsidR="009E1D1F" w:rsidRPr="007B41FA"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 Поставщик подтверждает, что сведения об адресе, указанном в учредительных документах и в настоящем Договоре носят достоверный характер;</w:t>
      </w:r>
    </w:p>
    <w:p w:rsidR="009E1D1F" w:rsidRPr="007B41FA"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 Поставщик подтверждает, что на основании договора аренды имеет во владении и в пользовании нежилые помещения для размещения производственных мощностей, складирования материалов и готовой продукции;</w:t>
      </w:r>
    </w:p>
    <w:p w:rsidR="009E1D1F" w:rsidRPr="007B41FA"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 xml:space="preserve">- Поставщик подтверждает, что в соответствии с действующим законодательством применяет общую систему налогообложения, правильно и </w:t>
      </w:r>
      <w:r w:rsidR="00833C1B" w:rsidRPr="007B41FA">
        <w:rPr>
          <w:rFonts w:ascii="Times New Roman" w:eastAsia="Times New Roman" w:hAnsi="Times New Roman" w:cs="Times New Roman"/>
          <w:sz w:val="24"/>
          <w:szCs w:val="24"/>
          <w:lang w:eastAsia="ru-RU"/>
        </w:rPr>
        <w:t>своевременно исчисляет,</w:t>
      </w:r>
      <w:r w:rsidRPr="007B41FA">
        <w:rPr>
          <w:rFonts w:ascii="Times New Roman" w:eastAsia="Times New Roman" w:hAnsi="Times New Roman" w:cs="Times New Roman"/>
          <w:sz w:val="24"/>
          <w:szCs w:val="24"/>
          <w:lang w:eastAsia="ru-RU"/>
        </w:rPr>
        <w:t xml:space="preserve"> и </w:t>
      </w:r>
      <w:r w:rsidRPr="007B41FA">
        <w:rPr>
          <w:rFonts w:ascii="Times New Roman" w:eastAsia="Times New Roman" w:hAnsi="Times New Roman" w:cs="Times New Roman"/>
          <w:sz w:val="24"/>
          <w:szCs w:val="24"/>
          <w:lang w:eastAsia="ru-RU"/>
        </w:rPr>
        <w:lastRenderedPageBreak/>
        <w:t>уплачивает налоги, включая авансовые платежи, добросовестно и надлежаще выполняет иные налоговые обязательства;</w:t>
      </w:r>
    </w:p>
    <w:p w:rsidR="009E1D1F" w:rsidRPr="007B41FA"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 все сведения о Продавце, содержащиеся Едином государственном реестре юридических лиц (ЕГРЮЛ), на момент подписания настоящего Договора носят достоверный характер;</w:t>
      </w:r>
    </w:p>
    <w:p w:rsidR="009E1D1F" w:rsidRPr="007B41FA"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 Продавец принимает на себя обязательство в сроки, предусмотренные законодательством о государственной регистрации, обеспечить изменение содержащихся в ЕГРЮЛ сведений, в отношении которых регистрирующим органом внесены записи об их недостоверности, а равно обеспечить внесение изменений в случае изменения содержащихся в ЕГРЮЛ сведений по иным основаниям;</w:t>
      </w:r>
    </w:p>
    <w:p w:rsidR="009E1D1F" w:rsidRPr="007B41FA"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 Поставщик гарантирует Покупателю, что в случае получения Продавцом требования налогового органа о предоставлении документов, связанных с выполнением обязательств по настоящему Договору, Продавец обязуется исполнить соответствующее требование в срок не позднее пяти рабочих дней со дня его получения;</w:t>
      </w:r>
    </w:p>
    <w:p w:rsidR="009E1D1F" w:rsidRPr="007B41FA"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 Поставщик подтверждает и гарантирует Покупателю, что располагает складскими помещениями, материально-техническими ресурсами, штатом квалифицированных специалистов, транспортными средствами, необходимыми и достаточными для выполнения обязательств по настоящему Договору;</w:t>
      </w:r>
    </w:p>
    <w:p w:rsidR="009E1D1F" w:rsidRPr="007B41FA"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 Поставщик подтверждает, что полно и достоверно отражает все операции по закупке товаров, (работ, услуг) у своих поставщиков в бухгалтерском и налоговом учете, своевременно представляет бухгалтерскую и налоговую отчетность;</w:t>
      </w:r>
    </w:p>
    <w:p w:rsidR="009E1D1F" w:rsidRPr="007B41FA"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 Поставщик гарантирует Покупателю, что отразит в бухгалтерском и налоговом учете, в бухгалтерской и налоговой отчетности все хозяйственные операции в рамках исполнения настоящего Договора, включая полученный от Покупателя аванс;</w:t>
      </w:r>
    </w:p>
    <w:p w:rsidR="009E1D1F" w:rsidRPr="007B41FA"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 Поставщик гарантирует, что им заключены трудовые договоры со специалистами, обладающими необходимой квалификацией для выполнения обязательств по настоящему Договору, осуществляется начисление и уплата налога на доходы физических лиц и страховых взносов в соответствии с действующим законодательством РФ;</w:t>
      </w:r>
    </w:p>
    <w:p w:rsidR="009E1D1F" w:rsidRPr="007B41FA"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 xml:space="preserve">- Поставщик осознает, что невыполнение Продавцом обязательств, предусмотренных налоговым законодательством Российской Федерации, непроявление должной осмотрительности при привлечении третьих лиц к выполнению обязательств по настоящему Договору, невыполнение требований действующего законодательства при оплате труда привлеченных специалистов и связанных с этим налоговых обязательств, может являться основанием для отказа налоговым органом в подтверждении Покупателю налоговых вычетов по налогу на добавленную стоимость, отказа Покупателю со стороны налогового органа в </w:t>
      </w:r>
      <w:r w:rsidRPr="007B41FA">
        <w:rPr>
          <w:rFonts w:ascii="Times New Roman" w:eastAsia="Times New Roman" w:hAnsi="Times New Roman" w:cs="Times New Roman"/>
          <w:sz w:val="24"/>
          <w:szCs w:val="24"/>
          <w:lang w:eastAsia="ru-RU"/>
        </w:rPr>
        <w:lastRenderedPageBreak/>
        <w:t>принятии оплаченной Поставщику стоимости Товара по настоящему Договору в качестве расходов по налогу на прибыль организаций, а равно привлечения Покупателя к налоговой ответственности по иным основаниям, предусмотренным действующим законодательством Российской Федерации, в результате чего Покупателю причиняется ущерб в размере сумм налога на добавленную стоимость, непринятых к вычету, а равно сумм дополнительно начисленных налоговым органом сумм иных налогов, сумм пени, наложенных штрафов, а равно иных дополнительно возложенных на Покупателя налоговых обязанностей. Поставщик, подписав настоящий договор, гарантирует Покупателю возмещение причиненного ущерба в срок, не превышающий 10 рабочих дней со дня заявления Поставщиком соответствующего требования с представлением обосновывающих документов и материалов независимо от срока, истекшего с момента заключения настоящего Договора.</w:t>
      </w:r>
    </w:p>
    <w:p w:rsidR="009E1D1F" w:rsidRPr="007B41FA"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Стороны пришли к соглашению, что положения настоящего пункта в соответствии со ст. 406.1. ГК РФ признаются соглашением о возмещении потерь, возникающих у Покупателя вследствие неисполнения Поставщиком своих налоговых и иных обязательств, предусмотренных действующим законодательством РФ.</w:t>
      </w:r>
    </w:p>
    <w:p w:rsidR="009E1D1F" w:rsidRPr="007B41FA"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Размер причиненных Покупателю потерь определяется на основании актов, постановлений и иных официальных документов налоговых органов о привлечении Покупателя к налоговой ответственности по обстоятельствам, связанным с деятельностью Поставщика. При этом размер ответственности определяется как с учетом сумм налоговых штрафов, пени, сумм доначисленных налогов, так и с учетом сумм, уплата которых должна быть осуществлена Покупателем в связи с возложением на Покупателя дополнительных налоговых обязанностей.</w:t>
      </w:r>
    </w:p>
    <w:p w:rsidR="009E1D1F" w:rsidRPr="007B41FA"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p>
    <w:p w:rsidR="009E1D1F" w:rsidRPr="007B41FA" w:rsidRDefault="009E1D1F" w:rsidP="007B41FA">
      <w:pPr>
        <w:numPr>
          <w:ilvl w:val="0"/>
          <w:numId w:val="2"/>
        </w:numPr>
        <w:tabs>
          <w:tab w:val="clear" w:pos="720"/>
          <w:tab w:val="num" w:pos="426"/>
        </w:tabs>
        <w:spacing w:after="0" w:line="360" w:lineRule="auto"/>
        <w:ind w:left="0" w:firstLine="0"/>
        <w:jc w:val="center"/>
        <w:rPr>
          <w:rFonts w:ascii="Times New Roman" w:eastAsia="Times New Roman" w:hAnsi="Times New Roman" w:cs="Times New Roman"/>
          <w:b/>
          <w:sz w:val="24"/>
          <w:szCs w:val="24"/>
          <w:lang w:eastAsia="ru-RU"/>
        </w:rPr>
      </w:pPr>
      <w:r w:rsidRPr="007B41FA">
        <w:rPr>
          <w:rFonts w:ascii="Times New Roman" w:eastAsia="Times New Roman" w:hAnsi="Times New Roman" w:cs="Times New Roman"/>
          <w:b/>
          <w:sz w:val="24"/>
          <w:szCs w:val="24"/>
          <w:lang w:eastAsia="ru-RU"/>
        </w:rPr>
        <w:t>ОБСТОЯТЕЛЬСТВА НЕПРЕОДОЛИМОЙ СИЛЫ</w:t>
      </w:r>
    </w:p>
    <w:p w:rsidR="009E1D1F" w:rsidRPr="007B41FA" w:rsidRDefault="009E1D1F" w:rsidP="007B41FA">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наступления чрезвычайных и непредотвратимых при данных условиях обстоятельств (непреодолимой силы) и если эти обстоятельства непосредственно повлияли на исполнение настоящего Договора. При этом срок исполнения обязательств по настоящему Договору отодвигается соразмерно времени, в течение которого действовали перечисленные обстоятельства, а также последствия, вызванные этими обстоятельствами.</w:t>
      </w:r>
    </w:p>
    <w:p w:rsidR="009E1D1F" w:rsidRPr="007B41FA" w:rsidRDefault="009E1D1F" w:rsidP="007B41FA">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Сторона, для которой создалась невозможность исполнения обязательств по настоящему Договору вследствие наступления вышеназванных обстоятельств, обязана известить в письменной форме другую Сторону без промедления, но не позднее 5 (</w:t>
      </w:r>
      <w:r w:rsidR="00833C1B" w:rsidRPr="007B41FA">
        <w:rPr>
          <w:rFonts w:ascii="Times New Roman" w:eastAsia="Times New Roman" w:hAnsi="Times New Roman" w:cs="Times New Roman"/>
          <w:sz w:val="24"/>
          <w:szCs w:val="24"/>
          <w:lang w:eastAsia="ru-RU"/>
        </w:rPr>
        <w:t>П</w:t>
      </w:r>
      <w:r w:rsidRPr="007B41FA">
        <w:rPr>
          <w:rFonts w:ascii="Times New Roman" w:eastAsia="Times New Roman" w:hAnsi="Times New Roman" w:cs="Times New Roman"/>
          <w:sz w:val="24"/>
          <w:szCs w:val="24"/>
          <w:lang w:eastAsia="ru-RU"/>
        </w:rPr>
        <w:t xml:space="preserve">яти) рабочих дней с даты их наступления. Извещение должно содержать данные о наступлении и </w:t>
      </w:r>
      <w:r w:rsidRPr="007B41FA">
        <w:rPr>
          <w:rFonts w:ascii="Times New Roman" w:eastAsia="Times New Roman" w:hAnsi="Times New Roman" w:cs="Times New Roman"/>
          <w:sz w:val="24"/>
          <w:szCs w:val="24"/>
          <w:lang w:eastAsia="ru-RU"/>
        </w:rPr>
        <w:lastRenderedPageBreak/>
        <w:t>характере обстоятельств и возможных их последствиях. Наступление обстоятельств непреодолимой силы должно быть документально подтверждено уполномоченным государственным органом.</w:t>
      </w:r>
    </w:p>
    <w:p w:rsidR="009E1D1F" w:rsidRPr="007B41FA" w:rsidRDefault="009E1D1F" w:rsidP="007B41FA">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настоящему Договору.</w:t>
      </w:r>
    </w:p>
    <w:p w:rsidR="009E1D1F" w:rsidRPr="007B41FA" w:rsidRDefault="009E1D1F" w:rsidP="007B41FA">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Если эти обстоятельства длятся свыше одного календарного месяца, Стороны проведут переговоры с целью достижения приемлемого для обеих Сторон решения.</w:t>
      </w:r>
    </w:p>
    <w:p w:rsidR="009E1D1F" w:rsidRPr="007B41FA" w:rsidRDefault="009E1D1F">
      <w:pPr>
        <w:tabs>
          <w:tab w:val="left" w:pos="993"/>
        </w:tabs>
        <w:spacing w:after="0" w:line="360" w:lineRule="auto"/>
        <w:ind w:firstLine="567"/>
        <w:jc w:val="both"/>
        <w:rPr>
          <w:rFonts w:ascii="Times New Roman" w:eastAsia="Times New Roman" w:hAnsi="Times New Roman" w:cs="Times New Roman"/>
          <w:sz w:val="24"/>
          <w:szCs w:val="24"/>
          <w:lang w:eastAsia="ru-RU"/>
        </w:rPr>
      </w:pPr>
    </w:p>
    <w:p w:rsidR="009E1D1F" w:rsidRPr="007B41FA" w:rsidRDefault="009E1D1F" w:rsidP="007B41FA">
      <w:pPr>
        <w:numPr>
          <w:ilvl w:val="0"/>
          <w:numId w:val="2"/>
        </w:numPr>
        <w:tabs>
          <w:tab w:val="clear" w:pos="720"/>
          <w:tab w:val="num" w:pos="426"/>
        </w:tabs>
        <w:spacing w:after="0" w:line="360" w:lineRule="auto"/>
        <w:ind w:left="0" w:hanging="11"/>
        <w:jc w:val="center"/>
        <w:rPr>
          <w:rFonts w:ascii="Times New Roman" w:eastAsia="Times New Roman" w:hAnsi="Times New Roman" w:cs="Times New Roman"/>
          <w:b/>
          <w:sz w:val="24"/>
          <w:szCs w:val="24"/>
          <w:lang w:eastAsia="ru-RU"/>
        </w:rPr>
      </w:pPr>
      <w:r w:rsidRPr="007B41FA">
        <w:rPr>
          <w:rFonts w:ascii="Times New Roman" w:eastAsia="Times New Roman" w:hAnsi="Times New Roman" w:cs="Times New Roman"/>
          <w:b/>
          <w:sz w:val="24"/>
          <w:szCs w:val="24"/>
          <w:lang w:eastAsia="ru-RU"/>
        </w:rPr>
        <w:t>РАЗРЕШЕНИЕ СПОРОВ</w:t>
      </w:r>
    </w:p>
    <w:p w:rsidR="009E1D1F" w:rsidRPr="007B41FA" w:rsidRDefault="009E1D1F" w:rsidP="007B41FA">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w:t>
      </w:r>
    </w:p>
    <w:p w:rsidR="009E1D1F" w:rsidRPr="007B41FA" w:rsidRDefault="009E1D1F" w:rsidP="007B41FA">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Если Стороны не придут к согласию, все споры будут разрешаться в Арбитражном суде города Москвы на основании действующего законодательства Российской Федерации.</w:t>
      </w:r>
    </w:p>
    <w:p w:rsidR="009E1D1F" w:rsidRPr="007B41FA" w:rsidRDefault="009E1D1F" w:rsidP="007B41FA">
      <w:pPr>
        <w:tabs>
          <w:tab w:val="left" w:pos="993"/>
        </w:tabs>
        <w:spacing w:after="0" w:line="360" w:lineRule="auto"/>
        <w:ind w:firstLine="567"/>
        <w:jc w:val="both"/>
        <w:rPr>
          <w:rFonts w:ascii="Times New Roman" w:eastAsia="Times New Roman" w:hAnsi="Times New Roman" w:cs="Times New Roman"/>
          <w:sz w:val="24"/>
          <w:szCs w:val="24"/>
          <w:lang w:eastAsia="ru-RU"/>
        </w:rPr>
      </w:pPr>
    </w:p>
    <w:p w:rsidR="00544160" w:rsidRPr="007B41FA" w:rsidRDefault="00544160" w:rsidP="007B41FA">
      <w:pPr>
        <w:pStyle w:val="a9"/>
        <w:widowControl w:val="0"/>
        <w:numPr>
          <w:ilvl w:val="0"/>
          <w:numId w:val="2"/>
        </w:numPr>
        <w:tabs>
          <w:tab w:val="clear" w:pos="720"/>
          <w:tab w:val="left" w:pos="426"/>
        </w:tabs>
        <w:spacing w:before="0" w:after="0" w:line="360" w:lineRule="auto"/>
        <w:ind w:left="0" w:firstLine="0"/>
        <w:jc w:val="center"/>
      </w:pPr>
      <w:r w:rsidRPr="00605D58">
        <w:rPr>
          <w:b/>
          <w:bCs/>
        </w:rPr>
        <w:t>И</w:t>
      </w:r>
      <w:r w:rsidR="00F67B24">
        <w:rPr>
          <w:b/>
          <w:bCs/>
        </w:rPr>
        <w:t>ЗМЕНЕНИЕ, ПРЕКРАЩЕНИЕ И РАСТОРЖЕНИЕ ДОГОВОРА</w:t>
      </w:r>
    </w:p>
    <w:p w:rsidR="00544160" w:rsidRPr="00605D58" w:rsidRDefault="00605D58" w:rsidP="007B41FA">
      <w:pPr>
        <w:pStyle w:val="a9"/>
        <w:widowControl w:val="0"/>
        <w:tabs>
          <w:tab w:val="left" w:pos="993"/>
        </w:tabs>
        <w:spacing w:before="0" w:after="0" w:line="360" w:lineRule="auto"/>
        <w:ind w:firstLine="567"/>
      </w:pPr>
      <w:r w:rsidRPr="00605D58">
        <w:t>8</w:t>
      </w:r>
      <w:r w:rsidR="00544160" w:rsidRPr="00605D58">
        <w:t>.1. Любые изменения и дополнения в настоящий Договор оформляются дополнительным соглашением, становящимся с даты его подписания неотъемлемой частью настоящего Договора.</w:t>
      </w:r>
    </w:p>
    <w:p w:rsidR="00544160" w:rsidRPr="00605D58" w:rsidRDefault="00605D58" w:rsidP="007B41FA">
      <w:pPr>
        <w:pStyle w:val="a9"/>
        <w:widowControl w:val="0"/>
        <w:tabs>
          <w:tab w:val="left" w:pos="993"/>
        </w:tabs>
        <w:spacing w:before="0" w:after="0" w:line="360" w:lineRule="auto"/>
        <w:ind w:firstLine="567"/>
      </w:pPr>
      <w:r w:rsidRPr="00605D58">
        <w:t>8</w:t>
      </w:r>
      <w:r w:rsidR="00544160" w:rsidRPr="00605D58">
        <w:t xml:space="preserve">.2. </w:t>
      </w:r>
      <w:r>
        <w:t>Покупатель</w:t>
      </w:r>
      <w:r w:rsidR="00544160" w:rsidRPr="00605D58">
        <w:t xml:space="preserve"> вправе в одностороннем несудебном порядке отказаться от исполнения настоящего Договора, потребовав от </w:t>
      </w:r>
      <w:r>
        <w:t>Поставщик</w:t>
      </w:r>
      <w:r w:rsidR="00544160" w:rsidRPr="00605D58">
        <w:t xml:space="preserve">а уплаты предусмотренных разделом </w:t>
      </w:r>
      <w:r>
        <w:t>5</w:t>
      </w:r>
      <w:r w:rsidR="00544160" w:rsidRPr="00605D58">
        <w:t xml:space="preserve"> настоящего Договора всех пеней и штрафов, путем направления уведомления </w:t>
      </w:r>
      <w:r>
        <w:t>Поставщик</w:t>
      </w:r>
      <w:r w:rsidR="00544160" w:rsidRPr="00605D58">
        <w:t>у за 5 (пять) рабочих дней до даты предполагаемого отказа в случае:</w:t>
      </w:r>
    </w:p>
    <w:p w:rsidR="00544160" w:rsidRPr="00605D58" w:rsidRDefault="00544160" w:rsidP="007B41FA">
      <w:pPr>
        <w:pStyle w:val="a9"/>
        <w:widowControl w:val="0"/>
        <w:tabs>
          <w:tab w:val="left" w:pos="993"/>
        </w:tabs>
        <w:spacing w:before="0" w:after="0" w:line="360" w:lineRule="auto"/>
        <w:ind w:firstLine="567"/>
      </w:pPr>
      <w:r w:rsidRPr="00605D58">
        <w:t xml:space="preserve">задержки </w:t>
      </w:r>
      <w:r w:rsidR="00605D58">
        <w:t>Поставщик</w:t>
      </w:r>
      <w:r w:rsidRPr="00605D58">
        <w:t xml:space="preserve">ом </w:t>
      </w:r>
      <w:r w:rsidR="00605D58">
        <w:t>поставки товара</w:t>
      </w:r>
      <w:r w:rsidRPr="00605D58">
        <w:t xml:space="preserve"> более чем на 30 (тридцать) дней по причинам, не зависящим от </w:t>
      </w:r>
      <w:r w:rsidR="00605D58">
        <w:t>Покупателя</w:t>
      </w:r>
      <w:r w:rsidRPr="00605D58">
        <w:t>;</w:t>
      </w:r>
    </w:p>
    <w:p w:rsidR="00544160" w:rsidRPr="00605D58" w:rsidRDefault="00544160" w:rsidP="007B41FA">
      <w:pPr>
        <w:pStyle w:val="a9"/>
        <w:widowControl w:val="0"/>
        <w:tabs>
          <w:tab w:val="left" w:pos="993"/>
        </w:tabs>
        <w:spacing w:before="0" w:after="0" w:line="360" w:lineRule="auto"/>
        <w:ind w:firstLine="567"/>
        <w:rPr>
          <w:spacing w:val="-2"/>
        </w:rPr>
      </w:pPr>
      <w:r w:rsidRPr="00605D58">
        <w:t xml:space="preserve">неоднократного нарушения </w:t>
      </w:r>
      <w:r w:rsidR="00605D58">
        <w:t>Поставщик</w:t>
      </w:r>
      <w:r w:rsidRPr="00605D58">
        <w:t xml:space="preserve">ом сроков </w:t>
      </w:r>
      <w:r w:rsidR="00605D58">
        <w:t>поставки товаров</w:t>
      </w:r>
      <w:r w:rsidRPr="00605D58">
        <w:rPr>
          <w:spacing w:val="-2"/>
        </w:rPr>
        <w:t xml:space="preserve">, влекущего увеличение срока </w:t>
      </w:r>
      <w:r w:rsidR="00605D58">
        <w:rPr>
          <w:spacing w:val="-2"/>
        </w:rPr>
        <w:t xml:space="preserve">поставки </w:t>
      </w:r>
      <w:r w:rsidRPr="00605D58">
        <w:rPr>
          <w:spacing w:val="-2"/>
        </w:rPr>
        <w:t>более чем на 30 (тридцать) рабочих дней;</w:t>
      </w:r>
    </w:p>
    <w:p w:rsidR="00544160" w:rsidRPr="00605D58" w:rsidRDefault="00544160" w:rsidP="007B41FA">
      <w:pPr>
        <w:pStyle w:val="a9"/>
        <w:widowControl w:val="0"/>
        <w:tabs>
          <w:tab w:val="left" w:pos="993"/>
        </w:tabs>
        <w:spacing w:before="0" w:after="0" w:line="360" w:lineRule="auto"/>
        <w:ind w:firstLine="567"/>
      </w:pPr>
      <w:r w:rsidRPr="00605D58">
        <w:t xml:space="preserve">несоблюдения </w:t>
      </w:r>
      <w:r w:rsidR="00605D58">
        <w:t>Поставщик</w:t>
      </w:r>
      <w:r w:rsidRPr="00605D58">
        <w:t xml:space="preserve">ом требований по качеству </w:t>
      </w:r>
      <w:r w:rsidR="00605D58">
        <w:t>товара</w:t>
      </w:r>
      <w:r w:rsidRPr="00605D58">
        <w:t>;</w:t>
      </w:r>
    </w:p>
    <w:p w:rsidR="00544160" w:rsidRPr="00605D58" w:rsidRDefault="00544160" w:rsidP="007B41FA">
      <w:pPr>
        <w:pStyle w:val="a9"/>
        <w:widowControl w:val="0"/>
        <w:tabs>
          <w:tab w:val="left" w:pos="993"/>
        </w:tabs>
        <w:spacing w:before="0" w:after="0" w:line="360" w:lineRule="auto"/>
        <w:ind w:firstLine="567"/>
      </w:pPr>
      <w:r w:rsidRPr="00605D58">
        <w:t xml:space="preserve">получения по результатам аттестации </w:t>
      </w:r>
      <w:r w:rsidR="006C4F68">
        <w:t>товара</w:t>
      </w:r>
      <w:r w:rsidRPr="00605D58">
        <w:t xml:space="preserve">, проводимой </w:t>
      </w:r>
      <w:r w:rsidR="00605D58">
        <w:t>Покупателе</w:t>
      </w:r>
      <w:r w:rsidRPr="00605D58">
        <w:t>м, отрицательного акта приемки (экспертного заключения</w:t>
      </w:r>
      <w:r w:rsidRPr="00605D58">
        <w:rPr>
          <w:iCs/>
        </w:rPr>
        <w:t>)</w:t>
      </w:r>
      <w:r w:rsidRPr="00605D58">
        <w:t>;</w:t>
      </w:r>
    </w:p>
    <w:p w:rsidR="00544160" w:rsidRPr="00605D58" w:rsidRDefault="00544160" w:rsidP="007B41FA">
      <w:pPr>
        <w:pStyle w:val="a9"/>
        <w:widowControl w:val="0"/>
        <w:tabs>
          <w:tab w:val="left" w:pos="993"/>
        </w:tabs>
        <w:spacing w:before="0" w:after="0" w:line="360" w:lineRule="auto"/>
        <w:ind w:firstLine="567"/>
      </w:pPr>
      <w:r w:rsidRPr="00605D58">
        <w:rPr>
          <w:bCs/>
        </w:rPr>
        <w:t>по иным основаниям, предусмотренным действующим законодательством Российской Федерации</w:t>
      </w:r>
      <w:r w:rsidRPr="00605D58">
        <w:t>.</w:t>
      </w:r>
    </w:p>
    <w:p w:rsidR="00544160" w:rsidRPr="00605D58" w:rsidRDefault="00605D58" w:rsidP="007B41FA">
      <w:pPr>
        <w:pStyle w:val="a9"/>
        <w:widowControl w:val="0"/>
        <w:tabs>
          <w:tab w:val="left" w:pos="993"/>
        </w:tabs>
        <w:spacing w:before="0" w:after="0" w:line="360" w:lineRule="auto"/>
        <w:ind w:firstLine="567"/>
      </w:pPr>
      <w:r w:rsidRPr="00605D58">
        <w:lastRenderedPageBreak/>
        <w:t>8</w:t>
      </w:r>
      <w:r w:rsidR="00544160" w:rsidRPr="00605D58">
        <w:t xml:space="preserve">.3. </w:t>
      </w:r>
      <w:r>
        <w:t>Покупатель</w:t>
      </w:r>
      <w:r w:rsidR="00544160" w:rsidRPr="00605D58">
        <w:t xml:space="preserve"> имеет право расторгнуть настоящий Договор в любое время по своему усмотрению, уведомив об этом </w:t>
      </w:r>
      <w:r>
        <w:t>Поставщик</w:t>
      </w:r>
      <w:r w:rsidR="00544160" w:rsidRPr="00605D58">
        <w:t xml:space="preserve">а. Договор считается расторгнутым спустя 15 (пятнадцать) календарных дней после даты получения </w:t>
      </w:r>
      <w:r>
        <w:t>Поставщик</w:t>
      </w:r>
      <w:r w:rsidR="00544160" w:rsidRPr="00605D58">
        <w:t xml:space="preserve">ом данного уведомления или даты возвращения </w:t>
      </w:r>
      <w:r>
        <w:t>Покупателе</w:t>
      </w:r>
      <w:r w:rsidR="00544160" w:rsidRPr="00605D58">
        <w:t xml:space="preserve">м обеспечения исполнения обязательств </w:t>
      </w:r>
      <w:r>
        <w:t>Поставщик</w:t>
      </w:r>
      <w:r w:rsidR="00544160" w:rsidRPr="00605D58">
        <w:t>а, в зависимости от того, которая из них наступит позже.</w:t>
      </w:r>
    </w:p>
    <w:p w:rsidR="00544160" w:rsidRPr="00F67B24" w:rsidRDefault="00544160" w:rsidP="007B41FA">
      <w:pPr>
        <w:pStyle w:val="a9"/>
        <w:widowControl w:val="0"/>
        <w:tabs>
          <w:tab w:val="left" w:pos="993"/>
        </w:tabs>
        <w:spacing w:before="0" w:after="0" w:line="360" w:lineRule="auto"/>
        <w:ind w:firstLine="567"/>
      </w:pPr>
      <w:r w:rsidRPr="00F67B24">
        <w:t xml:space="preserve">С даты получения </w:t>
      </w:r>
      <w:r w:rsidR="00605D58">
        <w:t>Поставщик</w:t>
      </w:r>
      <w:r w:rsidRPr="00F67B24">
        <w:t xml:space="preserve">ом уведомления о расторжении настоящего Договора и до даты одностороннего расторжения Договора </w:t>
      </w:r>
      <w:r w:rsidR="00605D58">
        <w:t>Поставщик</w:t>
      </w:r>
      <w:r w:rsidRPr="00F67B24">
        <w:t xml:space="preserve"> обязан прекратить </w:t>
      </w:r>
      <w:r w:rsidR="006C4F68">
        <w:t>поставку товара</w:t>
      </w:r>
      <w:r w:rsidRPr="00F67B24">
        <w:t xml:space="preserve">, передать </w:t>
      </w:r>
      <w:r w:rsidR="00605D58">
        <w:t>Покупателю</w:t>
      </w:r>
      <w:r w:rsidRPr="00F67B24">
        <w:t xml:space="preserve"> </w:t>
      </w:r>
      <w:r w:rsidR="006C4F68">
        <w:t>соответствующую документацию по уже поставленному товару (если таковой имеется)</w:t>
      </w:r>
      <w:r w:rsidRPr="00F67B24">
        <w:t>.</w:t>
      </w:r>
    </w:p>
    <w:p w:rsidR="00544160" w:rsidRPr="007B41FA" w:rsidRDefault="00544160" w:rsidP="007B41FA">
      <w:pPr>
        <w:pStyle w:val="a9"/>
        <w:widowControl w:val="0"/>
        <w:tabs>
          <w:tab w:val="left" w:pos="993"/>
        </w:tabs>
        <w:spacing w:before="0" w:after="0" w:line="360" w:lineRule="auto"/>
        <w:ind w:firstLine="567"/>
      </w:pPr>
      <w:r w:rsidRPr="007B41FA">
        <w:t xml:space="preserve">При этом подлежат возмещению только расходы </w:t>
      </w:r>
      <w:r w:rsidR="00605D58">
        <w:t>Поставщик</w:t>
      </w:r>
      <w:r w:rsidRPr="00F67B24">
        <w:t xml:space="preserve">а в связи с </w:t>
      </w:r>
      <w:r w:rsidR="006C4F68">
        <w:t>уже поставленной частью товара</w:t>
      </w:r>
      <w:r w:rsidRPr="00F67B24">
        <w:t>, котор</w:t>
      </w:r>
      <w:r w:rsidR="006C4F68">
        <w:t>ая</w:t>
      </w:r>
      <w:r w:rsidRPr="00F67B24">
        <w:t xml:space="preserve"> </w:t>
      </w:r>
      <w:r w:rsidR="006C4F68">
        <w:t>принята</w:t>
      </w:r>
      <w:r w:rsidRPr="00F67B24">
        <w:t xml:space="preserve"> </w:t>
      </w:r>
      <w:r w:rsidR="00605D58">
        <w:t>Покупателе</w:t>
      </w:r>
      <w:r w:rsidR="006C4F68" w:rsidRPr="00F67B24">
        <w:t>м</w:t>
      </w:r>
      <w:r w:rsidRPr="00F67B24">
        <w:t>.</w:t>
      </w:r>
    </w:p>
    <w:p w:rsidR="00544160" w:rsidRPr="007B41FA" w:rsidRDefault="00544160" w:rsidP="007B41FA">
      <w:pPr>
        <w:pStyle w:val="a9"/>
        <w:widowControl w:val="0"/>
        <w:tabs>
          <w:tab w:val="left" w:pos="993"/>
        </w:tabs>
        <w:spacing w:before="0" w:after="0" w:line="360" w:lineRule="auto"/>
        <w:ind w:firstLine="567"/>
        <w:rPr>
          <w:b/>
        </w:rPr>
      </w:pPr>
    </w:p>
    <w:p w:rsidR="009E1D1F" w:rsidRPr="007B41FA" w:rsidRDefault="009E1D1F" w:rsidP="007B41FA">
      <w:pPr>
        <w:numPr>
          <w:ilvl w:val="0"/>
          <w:numId w:val="2"/>
        </w:numPr>
        <w:tabs>
          <w:tab w:val="clear" w:pos="720"/>
          <w:tab w:val="num" w:pos="426"/>
        </w:tabs>
        <w:spacing w:after="0" w:line="360" w:lineRule="auto"/>
        <w:ind w:left="0" w:firstLine="0"/>
        <w:jc w:val="center"/>
        <w:rPr>
          <w:rFonts w:ascii="Times New Roman" w:eastAsia="Times New Roman" w:hAnsi="Times New Roman" w:cs="Times New Roman"/>
          <w:b/>
          <w:sz w:val="24"/>
          <w:szCs w:val="24"/>
          <w:lang w:eastAsia="ru-RU"/>
        </w:rPr>
      </w:pPr>
      <w:r w:rsidRPr="007B41FA">
        <w:rPr>
          <w:rFonts w:ascii="Times New Roman" w:eastAsia="Times New Roman" w:hAnsi="Times New Roman" w:cs="Times New Roman"/>
          <w:b/>
          <w:sz w:val="24"/>
          <w:szCs w:val="24"/>
          <w:lang w:eastAsia="ru-RU"/>
        </w:rPr>
        <w:t>ДОПОЛНИТЕЛЬНЫЕ УСЛОВИЯ</w:t>
      </w:r>
    </w:p>
    <w:p w:rsidR="009E1D1F" w:rsidRPr="007B41FA" w:rsidRDefault="009E1D1F" w:rsidP="007B41FA">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Любая информация, полученная Сторонами друг от друга в процессе заключения и исполнения настоящего Договора, является конфиденциальной. Стороны обязуются не разглашать конфиденциальную информацию без письменного согласия другой стороны. Сторона, чьи действия повлекли за собой разглашение конфиденциальной информации, обязуется возместить другой Стороне обоснованные убытки, вызванные таким разглашением.</w:t>
      </w:r>
    </w:p>
    <w:p w:rsidR="009E1D1F" w:rsidRPr="007B41FA" w:rsidRDefault="009E1D1F" w:rsidP="007B41FA">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Вся корреспонденция, включая, акты, письма, претензии, требования и др. направляются по адресам, указанным в настоящем договоре. В случае смены адреса у какой-либо из сторон, она обязуется уведомить об этом другую сторону в течение пяти календарных дней с момента смены адреса. Если соответствующая сторона не уведомит о смене адреса или уведомит в более поздний срок, все риски, связанные с нарушением данного обязательства возлагаются на эту сторону. При этом вся корреспонденция, направленная другой стороной по прежнему адресу, будет считаться направленной надлежащим образом, а сторона, сменившая адрес и не уведомившая об этом, будет считаться получившей данную корреспонденцию.</w:t>
      </w:r>
    </w:p>
    <w:p w:rsidR="009E1D1F" w:rsidRPr="007B41FA" w:rsidRDefault="009E1D1F" w:rsidP="007B41FA">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Если иное не предусмотрено Договором, любая корреспонденция направляется по почте заказным письмом с уведомлением о вручении. Дополнительно Стороны вправе использовать иные средства связи (факс, электронная почта). Факсовые и/или скан-копии документов имеют юридическую силу до момента получения сторонами оригиналов документов.</w:t>
      </w:r>
    </w:p>
    <w:p w:rsidR="009E1D1F" w:rsidRPr="007B41FA" w:rsidRDefault="009E1D1F" w:rsidP="007B41FA">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t>Поставщик не имеет права передавать свои права и обязанности по настоящему Договору третьей стороне без письменного согласия Покупателя.</w:t>
      </w:r>
    </w:p>
    <w:p w:rsidR="009E1D1F" w:rsidRDefault="009E1D1F" w:rsidP="007B41FA">
      <w:pPr>
        <w:numPr>
          <w:ilvl w:val="1"/>
          <w:numId w:val="2"/>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7B41FA">
        <w:rPr>
          <w:rFonts w:ascii="Times New Roman" w:eastAsia="Times New Roman" w:hAnsi="Times New Roman" w:cs="Times New Roman"/>
          <w:sz w:val="24"/>
          <w:szCs w:val="24"/>
          <w:lang w:eastAsia="ru-RU"/>
        </w:rPr>
        <w:lastRenderedPageBreak/>
        <w:t>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порядке, предусмотренном законом или договором.</w:t>
      </w:r>
    </w:p>
    <w:p w:rsidR="00F67B24" w:rsidRDefault="00F67B24" w:rsidP="007B41FA">
      <w:pPr>
        <w:tabs>
          <w:tab w:val="left" w:pos="993"/>
        </w:tabs>
        <w:spacing w:after="0" w:line="360" w:lineRule="auto"/>
        <w:ind w:left="567"/>
        <w:jc w:val="both"/>
        <w:rPr>
          <w:rFonts w:ascii="Times New Roman" w:eastAsia="Times New Roman" w:hAnsi="Times New Roman" w:cs="Times New Roman"/>
          <w:sz w:val="24"/>
          <w:szCs w:val="24"/>
          <w:lang w:eastAsia="ru-RU"/>
        </w:rPr>
      </w:pPr>
    </w:p>
    <w:p w:rsidR="00F67B24" w:rsidRPr="007B41FA" w:rsidRDefault="00F67B24" w:rsidP="007B41FA">
      <w:pPr>
        <w:pStyle w:val="a9"/>
        <w:widowControl w:val="0"/>
        <w:numPr>
          <w:ilvl w:val="0"/>
          <w:numId w:val="2"/>
        </w:numPr>
        <w:tabs>
          <w:tab w:val="clear" w:pos="720"/>
          <w:tab w:val="left" w:pos="567"/>
        </w:tabs>
        <w:spacing w:before="0" w:after="0" w:line="360" w:lineRule="auto"/>
        <w:ind w:left="0" w:firstLine="0"/>
        <w:jc w:val="center"/>
      </w:pPr>
      <w:r w:rsidRPr="00F67B24">
        <w:rPr>
          <w:b/>
        </w:rPr>
        <w:t>З</w:t>
      </w:r>
      <w:r>
        <w:rPr>
          <w:b/>
        </w:rPr>
        <w:t>АКЛЮЧИТЕЛЬНЫЕ ПОЛОЖЕНИЯ</w:t>
      </w:r>
    </w:p>
    <w:p w:rsidR="00F67B24" w:rsidRDefault="00F67B24" w:rsidP="007B41FA">
      <w:pPr>
        <w:pStyle w:val="a9"/>
        <w:widowControl w:val="0"/>
        <w:spacing w:before="0" w:after="0" w:line="360" w:lineRule="auto"/>
        <w:ind w:firstLine="567"/>
      </w:pPr>
      <w:r>
        <w:t>10.1. Настоящий Договор вступает в силу со дня его подписания обеими Сторонами и действует до выполнения Сторонами всех обязательств по настоящему договору, включая обязательства, вытекающие из настоящего Договора и (или) возникшие в связи с его заключением и (или) исполнением, включая гарантийные обязательства и обязательства по устранению недостатков, а равно обязательства по компенсации потерь, причиненных одной стороной другой вследствие неисполнения и (или) ненадлежащего исполнения обязательств, возложенных действующим законодательством РФ, включая налоговое законодательство.</w:t>
      </w:r>
    </w:p>
    <w:p w:rsidR="00F67B24" w:rsidRDefault="00F67B24" w:rsidP="007B41FA">
      <w:pPr>
        <w:pStyle w:val="a9"/>
        <w:widowControl w:val="0"/>
        <w:spacing w:before="0" w:after="0" w:line="360" w:lineRule="auto"/>
        <w:ind w:firstLine="567"/>
      </w:pPr>
      <w:r>
        <w:t>10.2. Все изменения и дополнения к Договору должны быть составлены в письменном виде и подписаны надлежаще уполномоченными представителями Сторон.</w:t>
      </w:r>
    </w:p>
    <w:p w:rsidR="00F67B24" w:rsidRDefault="00F67B24" w:rsidP="007B41FA">
      <w:pPr>
        <w:pStyle w:val="a9"/>
        <w:widowControl w:val="0"/>
        <w:spacing w:before="0" w:after="0" w:line="360" w:lineRule="auto"/>
        <w:ind w:firstLine="567"/>
      </w:pPr>
      <w:r>
        <w:t>10.3. Вся документация, уведомления, отчеты и другие сообщения, направляемые Сторонами в ходе исполнения настоящего Договора, оформляется на русском языке, и направляется в письменном виде, с сопроводительным письмом-описью, за подписью уполномоченного представителя Стороны-отправителя, курьером под расписку секретаря Стороны-получателя о получении, через почтовую службу по адресу, указанному Стороной в соответствии с настоящим Договором. Кроме того, вся документация может вручаться по сопроводительному письму уполномоченному представителю Стороны-получателя непосредственно либо по электронным адресам, указанным в п. 10.5 настоящего Договора.</w:t>
      </w:r>
    </w:p>
    <w:p w:rsidR="00F67B24" w:rsidRDefault="00F67B24" w:rsidP="007B41FA">
      <w:pPr>
        <w:pStyle w:val="a9"/>
        <w:widowControl w:val="0"/>
        <w:spacing w:before="0" w:after="0" w:line="360" w:lineRule="auto"/>
        <w:ind w:firstLine="567"/>
      </w:pPr>
      <w:r>
        <w:t>10.4. Стороны обязаны уведомлять друг друга об изменениях адресов и банковских реквизитов, в случае, если вследствие неполучения такого уведомления сообщение или платеж будет направлен по старым реквизитам, такие сообщение и платеж будут признаваться сторонами надлежащими.</w:t>
      </w:r>
    </w:p>
    <w:p w:rsidR="00F67B24" w:rsidRDefault="00F67B24" w:rsidP="007B41FA">
      <w:pPr>
        <w:pStyle w:val="a9"/>
        <w:widowControl w:val="0"/>
        <w:spacing w:before="0" w:after="0" w:line="360" w:lineRule="auto"/>
        <w:ind w:firstLine="567"/>
      </w:pPr>
      <w:r>
        <w:t>10.5. Вся документация, направляемая Сторонами в соответствии с настоящим Договором, должна направляться по следующим адресам:</w:t>
      </w:r>
    </w:p>
    <w:p w:rsidR="00FC2E7F" w:rsidRPr="00FC2E7F" w:rsidRDefault="00FC2E7F" w:rsidP="00FC2E7F">
      <w:pPr>
        <w:pStyle w:val="a9"/>
        <w:widowControl w:val="0"/>
        <w:spacing w:before="0" w:after="0"/>
      </w:pPr>
      <w:r w:rsidRPr="00FC2E7F">
        <w:t xml:space="preserve">Поставщик: </w:t>
      </w:r>
    </w:p>
    <w:p w:rsidR="00FC2E7F" w:rsidRPr="00FC2E7F" w:rsidRDefault="00FC2E7F" w:rsidP="00FC2E7F">
      <w:pPr>
        <w:pStyle w:val="a9"/>
      </w:pPr>
      <w:r w:rsidRPr="00FC2E7F">
        <w:t xml:space="preserve">Электронная почта: </w:t>
      </w:r>
    </w:p>
    <w:p w:rsidR="00FC2E7F" w:rsidRPr="00FC2E7F" w:rsidRDefault="00FC2E7F" w:rsidP="00FC2E7F">
      <w:pPr>
        <w:pStyle w:val="a9"/>
      </w:pPr>
    </w:p>
    <w:p w:rsidR="00FC2E7F" w:rsidRPr="00FC2E7F" w:rsidRDefault="00FC2E7F" w:rsidP="00FC2E7F">
      <w:pPr>
        <w:pStyle w:val="a9"/>
      </w:pPr>
      <w:r w:rsidRPr="00FC2E7F">
        <w:t xml:space="preserve">Покупатель: </w:t>
      </w:r>
    </w:p>
    <w:p w:rsidR="00ED665C" w:rsidRDefault="00FC2E7F" w:rsidP="00FC2E7F">
      <w:pPr>
        <w:pStyle w:val="a9"/>
      </w:pPr>
      <w:r w:rsidRPr="00FC2E7F">
        <w:t xml:space="preserve">Электронная почта: </w:t>
      </w:r>
    </w:p>
    <w:p w:rsidR="00ED665C" w:rsidRDefault="00ED665C" w:rsidP="00ED665C">
      <w:pPr>
        <w:pStyle w:val="a9"/>
      </w:pPr>
      <w:r>
        <w:t xml:space="preserve">10.6. Стороны признают и подтверждают, что они проводят политику полной нетерпимости к взяточничеству и коррупции, предполагающую полный запрет </w:t>
      </w:r>
      <w:r>
        <w:lastRenderedPageBreak/>
        <w:t>коррупционных действий и совершения выплат за содействие и/или выплат, целью которых является упрощение формальностей в связи с хозяйственной деятельностью, обеспечение более быстрого решения тех или иных вопросов. Стороны руководствуются в своей деятельности действующим законодательством РФ и разработанными на его основе политиками, процедурами, направленными на борьбу со взяточничеством и коммерческим подкупом.</w:t>
      </w:r>
    </w:p>
    <w:p w:rsidR="00ED665C" w:rsidRPr="00FC2E7F" w:rsidRDefault="00ED665C" w:rsidP="00ED665C">
      <w:pPr>
        <w:pStyle w:val="a9"/>
        <w:ind w:firstLine="0"/>
      </w:pPr>
      <w:r>
        <w:tab/>
        <w:t>10.7. Стороны гарантируют, что ни они, ни их работники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rsidR="009E1D1F" w:rsidRPr="007B41FA" w:rsidRDefault="00ED665C" w:rsidP="00ED665C">
      <w:pPr>
        <w:pStyle w:val="a9"/>
        <w:widowControl w:val="0"/>
        <w:spacing w:before="0" w:after="0" w:line="360" w:lineRule="auto"/>
        <w:ind w:firstLine="567"/>
      </w:pPr>
      <w:r>
        <w:t>10.8</w:t>
      </w:r>
      <w:r w:rsidR="00F67B24">
        <w:t>. Настоящий Договор составлен сторонами в двух экземплярах на русском языке одинаковой юридической силы – по одному для каждой из Сторон.</w:t>
      </w:r>
    </w:p>
    <w:p w:rsidR="009E1D1F" w:rsidRPr="00ED665C" w:rsidRDefault="009E1D1F" w:rsidP="00ED665C">
      <w:pPr>
        <w:numPr>
          <w:ilvl w:val="0"/>
          <w:numId w:val="2"/>
        </w:numPr>
        <w:tabs>
          <w:tab w:val="clear" w:pos="720"/>
          <w:tab w:val="num" w:pos="426"/>
        </w:tabs>
        <w:spacing w:after="0" w:line="360" w:lineRule="auto"/>
        <w:ind w:left="0" w:firstLine="0"/>
        <w:jc w:val="center"/>
        <w:rPr>
          <w:rFonts w:ascii="Times New Roman" w:eastAsia="Times New Roman" w:hAnsi="Times New Roman" w:cs="Times New Roman"/>
          <w:b/>
          <w:sz w:val="24"/>
          <w:szCs w:val="24"/>
          <w:lang w:eastAsia="ru-RU"/>
        </w:rPr>
      </w:pPr>
      <w:r w:rsidRPr="007B41FA">
        <w:rPr>
          <w:rFonts w:ascii="Times New Roman" w:eastAsia="Times New Roman" w:hAnsi="Times New Roman" w:cs="Times New Roman"/>
          <w:b/>
          <w:sz w:val="24"/>
          <w:szCs w:val="24"/>
          <w:lang w:eastAsia="ru-RU"/>
        </w:rPr>
        <w:t>РЕКВИЗИТЫ СТОРОН</w:t>
      </w:r>
    </w:p>
    <w:tbl>
      <w:tblPr>
        <w:tblW w:w="10030" w:type="dxa"/>
        <w:tblInd w:w="108" w:type="dxa"/>
        <w:tblLook w:val="01E0" w:firstRow="1" w:lastRow="1" w:firstColumn="1" w:lastColumn="1" w:noHBand="0" w:noVBand="0"/>
      </w:tblPr>
      <w:tblGrid>
        <w:gridCol w:w="5244"/>
        <w:gridCol w:w="4786"/>
      </w:tblGrid>
      <w:tr w:rsidR="004E45DF" w:rsidRPr="00605D58" w:rsidTr="00C07759">
        <w:tc>
          <w:tcPr>
            <w:tcW w:w="5244" w:type="dxa"/>
          </w:tcPr>
          <w:p w:rsidR="004E45DF" w:rsidRPr="00401B0D" w:rsidRDefault="004E45DF" w:rsidP="00C07759">
            <w:pPr>
              <w:tabs>
                <w:tab w:val="left" w:pos="993"/>
              </w:tabs>
              <w:spacing w:after="0" w:line="360" w:lineRule="auto"/>
              <w:ind w:firstLine="567"/>
              <w:jc w:val="both"/>
              <w:rPr>
                <w:rFonts w:ascii="Times New Roman" w:eastAsia="Times New Roman" w:hAnsi="Times New Roman" w:cs="Times New Roman"/>
                <w:b/>
                <w:sz w:val="24"/>
                <w:szCs w:val="24"/>
                <w:lang w:eastAsia="ru-RU"/>
              </w:rPr>
            </w:pPr>
            <w:r w:rsidRPr="00401B0D">
              <w:rPr>
                <w:rFonts w:ascii="Times New Roman" w:eastAsia="Times New Roman" w:hAnsi="Times New Roman" w:cs="Times New Roman"/>
                <w:b/>
                <w:sz w:val="24"/>
                <w:szCs w:val="24"/>
                <w:lang w:eastAsia="ru-RU"/>
              </w:rPr>
              <w:t>Покупатель:</w:t>
            </w:r>
          </w:p>
          <w:p w:rsidR="004E45DF" w:rsidRPr="00401B0D" w:rsidRDefault="004E45DF" w:rsidP="00C07759">
            <w:pPr>
              <w:tabs>
                <w:tab w:val="left" w:pos="993"/>
              </w:tabs>
              <w:spacing w:after="0" w:line="360" w:lineRule="auto"/>
              <w:ind w:firstLine="567"/>
              <w:jc w:val="both"/>
              <w:rPr>
                <w:rFonts w:ascii="Times New Roman" w:eastAsia="Times New Roman" w:hAnsi="Times New Roman" w:cs="Times New Roman"/>
                <w:sz w:val="24"/>
                <w:szCs w:val="24"/>
                <w:lang w:eastAsia="ru-RU"/>
              </w:rPr>
            </w:pPr>
          </w:p>
        </w:tc>
        <w:tc>
          <w:tcPr>
            <w:tcW w:w="4786" w:type="dxa"/>
          </w:tcPr>
          <w:p w:rsidR="004E45DF" w:rsidRPr="00401B0D" w:rsidRDefault="004E45DF" w:rsidP="00C07759">
            <w:pPr>
              <w:tabs>
                <w:tab w:val="left" w:pos="993"/>
              </w:tabs>
              <w:spacing w:after="0" w:line="360" w:lineRule="auto"/>
              <w:ind w:firstLine="567"/>
              <w:jc w:val="both"/>
              <w:rPr>
                <w:rFonts w:ascii="Times New Roman" w:eastAsia="Times New Roman" w:hAnsi="Times New Roman" w:cs="Times New Roman"/>
                <w:b/>
                <w:sz w:val="24"/>
                <w:szCs w:val="24"/>
                <w:lang w:eastAsia="ru-RU"/>
              </w:rPr>
            </w:pPr>
            <w:r w:rsidRPr="00401B0D">
              <w:rPr>
                <w:rFonts w:ascii="Times New Roman" w:eastAsia="Times New Roman" w:hAnsi="Times New Roman" w:cs="Times New Roman"/>
                <w:b/>
                <w:sz w:val="24"/>
                <w:szCs w:val="24"/>
                <w:lang w:eastAsia="ru-RU"/>
              </w:rPr>
              <w:t>Поставщик:</w:t>
            </w:r>
          </w:p>
          <w:p w:rsidR="004E45DF" w:rsidRPr="00401B0D" w:rsidRDefault="004E45DF" w:rsidP="00C07759">
            <w:pPr>
              <w:tabs>
                <w:tab w:val="left" w:pos="993"/>
              </w:tabs>
              <w:spacing w:after="0" w:line="360" w:lineRule="auto"/>
              <w:ind w:firstLine="567"/>
              <w:jc w:val="both"/>
              <w:rPr>
                <w:rFonts w:ascii="Times New Roman" w:eastAsia="Times New Roman" w:hAnsi="Times New Roman" w:cs="Times New Roman"/>
                <w:sz w:val="24"/>
                <w:szCs w:val="24"/>
                <w:lang w:eastAsia="ru-RU"/>
              </w:rPr>
            </w:pPr>
          </w:p>
        </w:tc>
      </w:tr>
      <w:tr w:rsidR="004E45DF" w:rsidRPr="00605D58" w:rsidTr="00C07759">
        <w:tblPrEx>
          <w:tblLook w:val="0000" w:firstRow="0" w:lastRow="0" w:firstColumn="0" w:lastColumn="0" w:noHBand="0" w:noVBand="0"/>
        </w:tblPrEx>
        <w:tc>
          <w:tcPr>
            <w:tcW w:w="5244" w:type="dxa"/>
          </w:tcPr>
          <w:p w:rsidR="004E45DF" w:rsidRPr="00401B0D" w:rsidRDefault="004E45DF" w:rsidP="00C07759">
            <w:pPr>
              <w:tabs>
                <w:tab w:val="left" w:pos="993"/>
              </w:tabs>
              <w:spacing w:after="0" w:line="360" w:lineRule="auto"/>
              <w:ind w:firstLine="567"/>
              <w:rPr>
                <w:rFonts w:ascii="Times New Roman" w:eastAsia="Times New Roman" w:hAnsi="Times New Roman" w:cs="Times New Roman"/>
                <w:sz w:val="24"/>
                <w:szCs w:val="24"/>
                <w:lang w:eastAsia="ru-RU"/>
              </w:rPr>
            </w:pPr>
            <w:r w:rsidRPr="00401B0D">
              <w:rPr>
                <w:rFonts w:ascii="Times New Roman" w:eastAsia="Times New Roman" w:hAnsi="Times New Roman" w:cs="Times New Roman"/>
                <w:b/>
                <w:sz w:val="24"/>
                <w:szCs w:val="24"/>
                <w:lang w:eastAsia="ru-RU"/>
              </w:rPr>
              <w:t>Покупатель:</w:t>
            </w:r>
          </w:p>
        </w:tc>
        <w:tc>
          <w:tcPr>
            <w:tcW w:w="4786" w:type="dxa"/>
          </w:tcPr>
          <w:p w:rsidR="004E45DF" w:rsidRPr="00401B0D" w:rsidRDefault="004E45DF" w:rsidP="00C07759">
            <w:pPr>
              <w:tabs>
                <w:tab w:val="left" w:pos="993"/>
              </w:tabs>
              <w:spacing w:after="0" w:line="360" w:lineRule="auto"/>
              <w:ind w:firstLine="567"/>
              <w:rPr>
                <w:rFonts w:ascii="Times New Roman" w:eastAsia="Times New Roman" w:hAnsi="Times New Roman" w:cs="Times New Roman"/>
                <w:sz w:val="24"/>
                <w:szCs w:val="24"/>
                <w:lang w:eastAsia="ru-RU"/>
              </w:rPr>
            </w:pPr>
            <w:r w:rsidRPr="00401B0D">
              <w:rPr>
                <w:rFonts w:ascii="Times New Roman" w:eastAsia="Times New Roman" w:hAnsi="Times New Roman" w:cs="Times New Roman"/>
                <w:b/>
                <w:sz w:val="24"/>
                <w:szCs w:val="24"/>
                <w:lang w:eastAsia="ru-RU"/>
              </w:rPr>
              <w:t>Поставщик:</w:t>
            </w:r>
          </w:p>
        </w:tc>
      </w:tr>
      <w:tr w:rsidR="004E45DF" w:rsidRPr="00605D58" w:rsidTr="00C07759">
        <w:tblPrEx>
          <w:tblLook w:val="0000" w:firstRow="0" w:lastRow="0" w:firstColumn="0" w:lastColumn="0" w:noHBand="0" w:noVBand="0"/>
        </w:tblPrEx>
        <w:tc>
          <w:tcPr>
            <w:tcW w:w="5244" w:type="dxa"/>
          </w:tcPr>
          <w:p w:rsidR="004E45DF" w:rsidRPr="00401B0D" w:rsidRDefault="004E45DF" w:rsidP="00C07759">
            <w:pPr>
              <w:tabs>
                <w:tab w:val="left" w:pos="993"/>
              </w:tabs>
              <w:spacing w:after="0" w:line="360" w:lineRule="auto"/>
              <w:ind w:firstLine="567"/>
              <w:rPr>
                <w:rFonts w:ascii="Times New Roman" w:eastAsia="Times New Roman" w:hAnsi="Times New Roman" w:cs="Times New Roman"/>
                <w:b/>
                <w:sz w:val="24"/>
                <w:szCs w:val="24"/>
                <w:lang w:eastAsia="ru-RU"/>
              </w:rPr>
            </w:pPr>
            <w:r w:rsidRPr="00401B0D">
              <w:rPr>
                <w:rFonts w:ascii="Times New Roman" w:eastAsia="Times New Roman" w:hAnsi="Times New Roman" w:cs="Times New Roman"/>
                <w:b/>
                <w:sz w:val="24"/>
                <w:szCs w:val="24"/>
                <w:lang w:eastAsia="ru-RU"/>
              </w:rPr>
              <w:t>Генеральный Директор</w:t>
            </w:r>
          </w:p>
          <w:p w:rsidR="004E45DF" w:rsidRPr="00401B0D" w:rsidRDefault="004E45DF" w:rsidP="00C07759">
            <w:pPr>
              <w:tabs>
                <w:tab w:val="left" w:pos="993"/>
              </w:tabs>
              <w:spacing w:after="0" w:line="360" w:lineRule="auto"/>
              <w:ind w:firstLine="567"/>
              <w:rPr>
                <w:rFonts w:ascii="Times New Roman" w:eastAsia="Times New Roman" w:hAnsi="Times New Roman" w:cs="Times New Roman"/>
                <w:b/>
                <w:sz w:val="24"/>
                <w:szCs w:val="24"/>
                <w:lang w:eastAsia="ru-RU"/>
              </w:rPr>
            </w:pPr>
          </w:p>
          <w:p w:rsidR="004E45DF" w:rsidRPr="00401B0D" w:rsidRDefault="004E45DF" w:rsidP="00C07759">
            <w:pPr>
              <w:tabs>
                <w:tab w:val="left" w:pos="993"/>
              </w:tabs>
              <w:spacing w:after="0" w:line="360" w:lineRule="auto"/>
              <w:ind w:firstLine="567"/>
              <w:rPr>
                <w:rFonts w:ascii="Times New Roman" w:eastAsia="Times New Roman" w:hAnsi="Times New Roman" w:cs="Times New Roman"/>
                <w:b/>
                <w:sz w:val="24"/>
                <w:szCs w:val="24"/>
                <w:lang w:eastAsia="ru-RU"/>
              </w:rPr>
            </w:pPr>
            <w:r w:rsidRPr="00401B0D">
              <w:rPr>
                <w:rFonts w:ascii="Times New Roman" w:eastAsia="Times New Roman" w:hAnsi="Times New Roman" w:cs="Times New Roman"/>
                <w:sz w:val="24"/>
                <w:szCs w:val="24"/>
                <w:lang w:eastAsia="ru-RU"/>
              </w:rPr>
              <w:t>________________  /</w:t>
            </w:r>
            <w:r w:rsidRPr="00401B0D">
              <w:rPr>
                <w:rFonts w:ascii="Times New Roman" w:eastAsia="Times New Roman" w:hAnsi="Times New Roman" w:cs="Times New Roman"/>
                <w:b/>
                <w:sz w:val="24"/>
                <w:szCs w:val="24"/>
                <w:lang w:eastAsia="ru-RU"/>
              </w:rPr>
              <w:t>___________________.</w:t>
            </w:r>
            <w:r w:rsidRPr="00401B0D">
              <w:rPr>
                <w:rFonts w:ascii="Times New Roman" w:eastAsia="Times New Roman" w:hAnsi="Times New Roman" w:cs="Times New Roman"/>
                <w:sz w:val="24"/>
                <w:szCs w:val="24"/>
                <w:lang w:eastAsia="ru-RU"/>
              </w:rPr>
              <w:t>/</w:t>
            </w:r>
          </w:p>
        </w:tc>
        <w:tc>
          <w:tcPr>
            <w:tcW w:w="4786" w:type="dxa"/>
          </w:tcPr>
          <w:p w:rsidR="004E45DF" w:rsidRPr="00401B0D" w:rsidRDefault="004E45DF" w:rsidP="00C07759">
            <w:pPr>
              <w:tabs>
                <w:tab w:val="left" w:pos="993"/>
              </w:tabs>
              <w:spacing w:after="0" w:line="360" w:lineRule="auto"/>
              <w:ind w:firstLine="567"/>
              <w:rPr>
                <w:rFonts w:ascii="Times New Roman" w:eastAsia="Times New Roman" w:hAnsi="Times New Roman" w:cs="Times New Roman"/>
                <w:b/>
                <w:sz w:val="24"/>
                <w:szCs w:val="24"/>
                <w:lang w:eastAsia="ru-RU"/>
              </w:rPr>
            </w:pPr>
            <w:r w:rsidRPr="00401B0D">
              <w:rPr>
                <w:rFonts w:ascii="Times New Roman" w:eastAsia="Times New Roman" w:hAnsi="Times New Roman" w:cs="Times New Roman"/>
                <w:b/>
                <w:sz w:val="24"/>
                <w:szCs w:val="24"/>
                <w:lang w:eastAsia="ru-RU"/>
              </w:rPr>
              <w:t>Генеральный Директор</w:t>
            </w:r>
          </w:p>
          <w:p w:rsidR="004E45DF" w:rsidRPr="00401B0D" w:rsidRDefault="004E45DF" w:rsidP="00C07759">
            <w:pPr>
              <w:tabs>
                <w:tab w:val="left" w:pos="993"/>
              </w:tabs>
              <w:spacing w:after="0" w:line="360" w:lineRule="auto"/>
              <w:ind w:firstLine="567"/>
              <w:rPr>
                <w:rFonts w:ascii="Times New Roman" w:eastAsia="Times New Roman" w:hAnsi="Times New Roman" w:cs="Times New Roman"/>
                <w:b/>
                <w:sz w:val="24"/>
                <w:szCs w:val="24"/>
                <w:lang w:eastAsia="ru-RU"/>
              </w:rPr>
            </w:pPr>
          </w:p>
          <w:p w:rsidR="004E45DF" w:rsidRPr="00401B0D" w:rsidRDefault="004E45DF" w:rsidP="00C07759">
            <w:pPr>
              <w:tabs>
                <w:tab w:val="left" w:pos="993"/>
              </w:tabs>
              <w:spacing w:after="0" w:line="360" w:lineRule="auto"/>
              <w:ind w:firstLine="567"/>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________________  /</w:t>
            </w:r>
            <w:r w:rsidRPr="00401B0D">
              <w:rPr>
                <w:rFonts w:ascii="Times New Roman" w:eastAsia="Times New Roman" w:hAnsi="Times New Roman" w:cs="Times New Roman"/>
                <w:b/>
                <w:sz w:val="24"/>
                <w:szCs w:val="24"/>
                <w:lang w:eastAsia="ru-RU"/>
              </w:rPr>
              <w:t>__________________.</w:t>
            </w:r>
            <w:r w:rsidRPr="00401B0D">
              <w:rPr>
                <w:rFonts w:ascii="Times New Roman" w:eastAsia="Times New Roman" w:hAnsi="Times New Roman" w:cs="Times New Roman"/>
                <w:sz w:val="24"/>
                <w:szCs w:val="24"/>
                <w:lang w:eastAsia="ru-RU"/>
              </w:rPr>
              <w:t>/</w:t>
            </w:r>
          </w:p>
          <w:p w:rsidR="004E45DF" w:rsidRDefault="004E45DF" w:rsidP="00C07759">
            <w:pPr>
              <w:tabs>
                <w:tab w:val="left" w:pos="993"/>
              </w:tabs>
              <w:spacing w:after="0" w:line="360" w:lineRule="auto"/>
              <w:ind w:firstLine="567"/>
              <w:rPr>
                <w:rFonts w:ascii="Times New Roman" w:eastAsia="Times New Roman" w:hAnsi="Times New Roman" w:cs="Times New Roman"/>
                <w:sz w:val="24"/>
                <w:szCs w:val="24"/>
                <w:lang w:eastAsia="ru-RU"/>
              </w:rPr>
            </w:pPr>
          </w:p>
          <w:p w:rsidR="004E45DF" w:rsidRPr="00401B0D" w:rsidRDefault="004E45DF" w:rsidP="00C07759">
            <w:pPr>
              <w:tabs>
                <w:tab w:val="left" w:pos="993"/>
              </w:tabs>
              <w:spacing w:after="0" w:line="360" w:lineRule="auto"/>
              <w:ind w:firstLine="567"/>
              <w:rPr>
                <w:rFonts w:ascii="Times New Roman" w:eastAsia="Times New Roman" w:hAnsi="Times New Roman" w:cs="Times New Roman"/>
                <w:sz w:val="24"/>
                <w:szCs w:val="24"/>
                <w:lang w:eastAsia="ru-RU"/>
              </w:rPr>
            </w:pPr>
          </w:p>
        </w:tc>
      </w:tr>
    </w:tbl>
    <w:p w:rsidR="004E45DF" w:rsidRDefault="004E45DF">
      <w:pPr>
        <w:tabs>
          <w:tab w:val="left" w:pos="993"/>
        </w:tabs>
        <w:spacing w:after="0" w:line="360" w:lineRule="auto"/>
        <w:ind w:firstLine="567"/>
        <w:jc w:val="right"/>
        <w:rPr>
          <w:rFonts w:ascii="Times New Roman" w:eastAsia="Times New Roman" w:hAnsi="Times New Roman" w:cs="Times New Roman"/>
          <w:snapToGrid w:val="0"/>
          <w:sz w:val="24"/>
          <w:szCs w:val="24"/>
          <w:lang w:eastAsia="ru-RU"/>
        </w:rPr>
      </w:pPr>
    </w:p>
    <w:p w:rsidR="004E45DF" w:rsidRDefault="004E45DF">
      <w:pPr>
        <w:tabs>
          <w:tab w:val="left" w:pos="993"/>
        </w:tabs>
        <w:spacing w:after="0" w:line="360" w:lineRule="auto"/>
        <w:ind w:firstLine="567"/>
        <w:jc w:val="right"/>
        <w:rPr>
          <w:rFonts w:ascii="Times New Roman" w:eastAsia="Times New Roman" w:hAnsi="Times New Roman" w:cs="Times New Roman"/>
          <w:snapToGrid w:val="0"/>
          <w:sz w:val="24"/>
          <w:szCs w:val="24"/>
          <w:lang w:eastAsia="ru-RU"/>
        </w:rPr>
        <w:sectPr w:rsidR="004E45DF" w:rsidSect="00CA00E3">
          <w:footerReference w:type="even" r:id="rId7"/>
          <w:footerReference w:type="default" r:id="rId8"/>
          <w:pgSz w:w="11906" w:h="16838"/>
          <w:pgMar w:top="1134" w:right="1134" w:bottom="1134" w:left="1134" w:header="709" w:footer="709" w:gutter="0"/>
          <w:cols w:space="708"/>
          <w:docGrid w:linePitch="360"/>
        </w:sectPr>
      </w:pPr>
    </w:p>
    <w:p w:rsidR="009E1D1F" w:rsidRPr="007B41FA" w:rsidRDefault="009E1D1F">
      <w:pPr>
        <w:tabs>
          <w:tab w:val="left" w:pos="993"/>
        </w:tabs>
        <w:spacing w:after="0" w:line="360" w:lineRule="auto"/>
        <w:ind w:firstLine="567"/>
        <w:jc w:val="right"/>
        <w:rPr>
          <w:rFonts w:ascii="Times New Roman" w:eastAsia="Times New Roman" w:hAnsi="Times New Roman" w:cs="Times New Roman"/>
          <w:snapToGrid w:val="0"/>
          <w:sz w:val="24"/>
          <w:szCs w:val="24"/>
          <w:lang w:eastAsia="ru-RU"/>
        </w:rPr>
      </w:pPr>
      <w:r w:rsidRPr="007B41FA">
        <w:rPr>
          <w:rFonts w:ascii="Times New Roman" w:eastAsia="Times New Roman" w:hAnsi="Times New Roman" w:cs="Times New Roman"/>
          <w:snapToGrid w:val="0"/>
          <w:sz w:val="24"/>
          <w:szCs w:val="24"/>
          <w:lang w:eastAsia="ru-RU"/>
        </w:rPr>
        <w:lastRenderedPageBreak/>
        <w:t xml:space="preserve">Приложение № 1 </w:t>
      </w:r>
    </w:p>
    <w:p w:rsidR="009E1D1F" w:rsidRPr="007B41FA" w:rsidRDefault="009E1D1F">
      <w:pPr>
        <w:tabs>
          <w:tab w:val="left" w:pos="993"/>
        </w:tabs>
        <w:spacing w:after="0" w:line="360" w:lineRule="auto"/>
        <w:ind w:left="5220" w:firstLine="567"/>
        <w:jc w:val="right"/>
        <w:rPr>
          <w:rFonts w:ascii="Times New Roman" w:eastAsia="Times New Roman" w:hAnsi="Times New Roman" w:cs="Times New Roman"/>
          <w:snapToGrid w:val="0"/>
          <w:color w:val="000000"/>
          <w:sz w:val="24"/>
          <w:szCs w:val="24"/>
          <w:lang w:eastAsia="ru-RU"/>
        </w:rPr>
      </w:pPr>
      <w:r w:rsidRPr="007B41FA">
        <w:rPr>
          <w:rFonts w:ascii="Times New Roman" w:eastAsia="Times New Roman" w:hAnsi="Times New Roman" w:cs="Times New Roman"/>
          <w:snapToGrid w:val="0"/>
          <w:color w:val="000000"/>
          <w:sz w:val="24"/>
          <w:szCs w:val="24"/>
          <w:lang w:eastAsia="ru-RU"/>
        </w:rPr>
        <w:t>к Договору поставки № __________</w:t>
      </w:r>
    </w:p>
    <w:p w:rsidR="009E1D1F" w:rsidRPr="007B41FA" w:rsidRDefault="00ED665C">
      <w:pPr>
        <w:tabs>
          <w:tab w:val="left" w:pos="993"/>
        </w:tabs>
        <w:spacing w:after="0" w:line="360" w:lineRule="auto"/>
        <w:ind w:left="426" w:firstLine="567"/>
        <w:jc w:val="right"/>
        <w:rPr>
          <w:rFonts w:ascii="Times New Roman" w:eastAsia="Times New Roman" w:hAnsi="Times New Roman" w:cs="Times New Roman"/>
          <w:snapToGrid w:val="0"/>
          <w:color w:val="000000"/>
          <w:sz w:val="24"/>
          <w:szCs w:val="24"/>
          <w:lang w:eastAsia="ru-RU"/>
        </w:rPr>
      </w:pPr>
      <w:r>
        <w:rPr>
          <w:rFonts w:ascii="Times New Roman" w:eastAsia="Times New Roman" w:hAnsi="Times New Roman" w:cs="Times New Roman"/>
          <w:snapToGrid w:val="0"/>
          <w:color w:val="000000"/>
          <w:sz w:val="24"/>
          <w:szCs w:val="24"/>
          <w:lang w:eastAsia="ru-RU"/>
        </w:rPr>
        <w:t>от «__</w:t>
      </w:r>
      <w:r w:rsidR="009E1D1F" w:rsidRPr="007B41FA">
        <w:rPr>
          <w:rFonts w:ascii="Times New Roman" w:eastAsia="Times New Roman" w:hAnsi="Times New Roman" w:cs="Times New Roman"/>
          <w:snapToGrid w:val="0"/>
          <w:color w:val="000000"/>
          <w:sz w:val="24"/>
          <w:szCs w:val="24"/>
          <w:lang w:eastAsia="ru-RU"/>
        </w:rPr>
        <w:t xml:space="preserve">» </w:t>
      </w:r>
      <w:r w:rsidR="004E45DF">
        <w:rPr>
          <w:rFonts w:ascii="Times New Roman" w:eastAsia="Times New Roman" w:hAnsi="Times New Roman" w:cs="Times New Roman"/>
          <w:snapToGrid w:val="0"/>
          <w:color w:val="000000"/>
          <w:sz w:val="24"/>
          <w:szCs w:val="24"/>
          <w:lang w:eastAsia="ru-RU"/>
        </w:rPr>
        <w:t>________</w:t>
      </w:r>
      <w:r w:rsidR="00FB3AA8">
        <w:rPr>
          <w:rFonts w:ascii="Times New Roman" w:eastAsia="Times New Roman" w:hAnsi="Times New Roman" w:cs="Times New Roman"/>
          <w:snapToGrid w:val="0"/>
          <w:color w:val="000000"/>
          <w:sz w:val="24"/>
          <w:szCs w:val="24"/>
          <w:lang w:eastAsia="ru-RU"/>
        </w:rPr>
        <w:t xml:space="preserve"> </w:t>
      </w:r>
      <w:r w:rsidR="00C06535">
        <w:rPr>
          <w:rFonts w:ascii="Times New Roman" w:eastAsia="Times New Roman" w:hAnsi="Times New Roman" w:cs="Times New Roman"/>
          <w:snapToGrid w:val="0"/>
          <w:color w:val="000000"/>
          <w:sz w:val="24"/>
          <w:szCs w:val="24"/>
          <w:lang w:eastAsia="ru-RU"/>
        </w:rPr>
        <w:t>2024</w:t>
      </w:r>
      <w:r w:rsidR="009E1D1F" w:rsidRPr="007B41FA">
        <w:rPr>
          <w:rFonts w:ascii="Times New Roman" w:eastAsia="Times New Roman" w:hAnsi="Times New Roman" w:cs="Times New Roman"/>
          <w:snapToGrid w:val="0"/>
          <w:color w:val="000000"/>
          <w:sz w:val="24"/>
          <w:szCs w:val="24"/>
          <w:lang w:eastAsia="ru-RU"/>
        </w:rPr>
        <w:t> г.</w:t>
      </w:r>
    </w:p>
    <w:p w:rsidR="009E1D1F" w:rsidRPr="007B41FA" w:rsidRDefault="009E1D1F">
      <w:pPr>
        <w:tabs>
          <w:tab w:val="left" w:pos="993"/>
        </w:tabs>
        <w:spacing w:after="0" w:line="360" w:lineRule="auto"/>
        <w:ind w:left="426" w:firstLine="567"/>
        <w:jc w:val="both"/>
        <w:rPr>
          <w:rFonts w:ascii="Times New Roman" w:eastAsia="Times New Roman" w:hAnsi="Times New Roman" w:cs="Times New Roman"/>
          <w:snapToGrid w:val="0"/>
          <w:color w:val="000000"/>
          <w:sz w:val="24"/>
          <w:szCs w:val="24"/>
          <w:lang w:eastAsia="ru-RU"/>
        </w:rPr>
      </w:pPr>
    </w:p>
    <w:p w:rsidR="004E45DF" w:rsidRPr="00401B0D" w:rsidRDefault="004E45DF" w:rsidP="004E45DF">
      <w:pPr>
        <w:keepNext/>
        <w:keepLines/>
        <w:tabs>
          <w:tab w:val="left" w:pos="993"/>
        </w:tabs>
        <w:spacing w:after="0" w:line="360" w:lineRule="auto"/>
        <w:ind w:firstLine="567"/>
        <w:jc w:val="center"/>
        <w:outlineLvl w:val="1"/>
        <w:rPr>
          <w:rFonts w:ascii="Times New Roman" w:eastAsiaTheme="majorEastAsia" w:hAnsi="Times New Roman" w:cs="Times New Roman"/>
          <w:b/>
          <w:bCs/>
          <w:color w:val="000000"/>
          <w:sz w:val="24"/>
          <w:szCs w:val="24"/>
          <w:lang w:eastAsia="ru-RU"/>
        </w:rPr>
      </w:pPr>
      <w:r w:rsidRPr="00401B0D">
        <w:rPr>
          <w:rFonts w:ascii="Times New Roman" w:eastAsiaTheme="majorEastAsia" w:hAnsi="Times New Roman" w:cs="Times New Roman"/>
          <w:b/>
          <w:bCs/>
          <w:color w:val="000000"/>
          <w:sz w:val="24"/>
          <w:szCs w:val="24"/>
          <w:lang w:eastAsia="ru-RU"/>
        </w:rPr>
        <w:t xml:space="preserve">СПЕЦИФИКАЦИЯ </w:t>
      </w:r>
    </w:p>
    <w:p w:rsidR="004E45DF" w:rsidRPr="00401B0D" w:rsidRDefault="004E45DF" w:rsidP="004E45DF">
      <w:pPr>
        <w:tabs>
          <w:tab w:val="left" w:pos="993"/>
        </w:tabs>
        <w:spacing w:after="0" w:line="360" w:lineRule="auto"/>
        <w:ind w:left="426" w:firstLine="567"/>
        <w:jc w:val="both"/>
        <w:rPr>
          <w:rFonts w:ascii="Times New Roman" w:eastAsia="Times New Roman" w:hAnsi="Times New Roman" w:cs="Times New Roman"/>
          <w:snapToGrid w:val="0"/>
          <w:color w:val="000000"/>
          <w:sz w:val="24"/>
          <w:szCs w:val="24"/>
          <w:lang w:eastAsia="ru-RU"/>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247"/>
        <w:gridCol w:w="1134"/>
        <w:gridCol w:w="1843"/>
        <w:gridCol w:w="1955"/>
      </w:tblGrid>
      <w:tr w:rsidR="004E45DF" w:rsidTr="00C07759">
        <w:trPr>
          <w:jc w:val="center"/>
        </w:trPr>
        <w:tc>
          <w:tcPr>
            <w:tcW w:w="568" w:type="dxa"/>
            <w:vAlign w:val="center"/>
          </w:tcPr>
          <w:p w:rsidR="004E45DF" w:rsidRDefault="004E45DF" w:rsidP="00C07759">
            <w:pPr>
              <w:tabs>
                <w:tab w:val="left" w:pos="993"/>
              </w:tabs>
              <w:spacing w:after="0" w:line="360" w:lineRule="auto"/>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val="en-US" w:eastAsia="ru-RU"/>
              </w:rPr>
              <w:t>#</w:t>
            </w:r>
            <w:r>
              <w:rPr>
                <w:rFonts w:ascii="Times New Roman" w:eastAsia="Times New Roman" w:hAnsi="Times New Roman" w:cs="Times New Roman"/>
                <w:b/>
                <w:color w:val="000000"/>
                <w:lang w:eastAsia="ru-RU"/>
              </w:rPr>
              <w:t>№</w:t>
            </w:r>
          </w:p>
        </w:tc>
        <w:tc>
          <w:tcPr>
            <w:tcW w:w="4247" w:type="dxa"/>
            <w:vAlign w:val="center"/>
          </w:tcPr>
          <w:p w:rsidR="004E45DF" w:rsidRDefault="004E45DF" w:rsidP="00C07759">
            <w:pPr>
              <w:tabs>
                <w:tab w:val="left" w:pos="993"/>
              </w:tabs>
              <w:spacing w:after="0" w:line="360" w:lineRule="auto"/>
              <w:jc w:val="center"/>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eastAsia="ru-RU"/>
              </w:rPr>
              <w:t>Наименование Товара</w:t>
            </w:r>
          </w:p>
        </w:tc>
        <w:tc>
          <w:tcPr>
            <w:tcW w:w="1134" w:type="dxa"/>
            <w:vAlign w:val="center"/>
          </w:tcPr>
          <w:p w:rsidR="004E45DF" w:rsidRDefault="004E45DF" w:rsidP="00C07759">
            <w:pPr>
              <w:tabs>
                <w:tab w:val="left" w:pos="993"/>
              </w:tabs>
              <w:spacing w:after="0" w:line="360" w:lineRule="auto"/>
              <w:jc w:val="center"/>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eastAsia="ru-RU"/>
              </w:rPr>
              <w:t>Кол-во, шт.</w:t>
            </w:r>
          </w:p>
        </w:tc>
        <w:tc>
          <w:tcPr>
            <w:tcW w:w="1843" w:type="dxa"/>
            <w:vAlign w:val="center"/>
          </w:tcPr>
          <w:p w:rsidR="004E45DF" w:rsidRDefault="004E45DF" w:rsidP="00C07759">
            <w:pPr>
              <w:tabs>
                <w:tab w:val="left" w:pos="993"/>
              </w:tabs>
              <w:spacing w:after="0" w:line="36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Цена за ед./руб., включая НДС 20%</w:t>
            </w:r>
          </w:p>
        </w:tc>
        <w:tc>
          <w:tcPr>
            <w:tcW w:w="1955" w:type="dxa"/>
            <w:vAlign w:val="center"/>
          </w:tcPr>
          <w:p w:rsidR="004E45DF" w:rsidRDefault="004E45DF" w:rsidP="00C07759">
            <w:pPr>
              <w:tabs>
                <w:tab w:val="left" w:pos="993"/>
              </w:tabs>
              <w:spacing w:after="0" w:line="36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Стоимость руб., включая НДС 20%</w:t>
            </w:r>
          </w:p>
        </w:tc>
      </w:tr>
      <w:tr w:rsidR="004E45DF" w:rsidTr="00C07759">
        <w:trPr>
          <w:trHeight w:val="1015"/>
          <w:jc w:val="center"/>
        </w:trPr>
        <w:tc>
          <w:tcPr>
            <w:tcW w:w="568" w:type="dxa"/>
          </w:tcPr>
          <w:p w:rsidR="004E45DF" w:rsidRDefault="004E45DF" w:rsidP="00C07759">
            <w:pPr>
              <w:tabs>
                <w:tab w:val="left" w:pos="993"/>
              </w:tabs>
              <w:spacing w:after="0" w:line="360" w:lineRule="auto"/>
              <w:ind w:firstLine="567"/>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r>
              <w:rPr>
                <w:rFonts w:ascii="Times New Roman" w:eastAsia="Times New Roman" w:hAnsi="Times New Roman" w:cs="Times New Roman"/>
                <w:color w:val="000000"/>
                <w:lang w:eastAsia="ru-RU"/>
              </w:rPr>
              <w:t>1</w:t>
            </w:r>
          </w:p>
        </w:tc>
        <w:tc>
          <w:tcPr>
            <w:tcW w:w="4247" w:type="dxa"/>
            <w:vAlign w:val="center"/>
          </w:tcPr>
          <w:p w:rsidR="004E45DF" w:rsidRPr="00A52762" w:rsidRDefault="004E45DF" w:rsidP="00C07759">
            <w:pPr>
              <w:tabs>
                <w:tab w:val="left" w:pos="993"/>
              </w:tabs>
              <w:spacing w:after="0" w:line="240" w:lineRule="auto"/>
              <w:ind w:left="99"/>
              <w:rPr>
                <w:rFonts w:ascii="Times New Roman" w:eastAsia="Times New Roman" w:hAnsi="Times New Roman" w:cs="Times New Roman"/>
                <w:color w:val="000000"/>
                <w:lang w:eastAsia="ru-RU"/>
              </w:rPr>
            </w:pPr>
          </w:p>
        </w:tc>
        <w:tc>
          <w:tcPr>
            <w:tcW w:w="1134" w:type="dxa"/>
            <w:vAlign w:val="center"/>
          </w:tcPr>
          <w:p w:rsidR="004E45DF" w:rsidRPr="00A52762" w:rsidRDefault="004E45DF" w:rsidP="00C07759">
            <w:pPr>
              <w:tabs>
                <w:tab w:val="left" w:pos="993"/>
              </w:tabs>
              <w:spacing w:after="0" w:line="360" w:lineRule="auto"/>
              <w:ind w:firstLine="312"/>
              <w:rPr>
                <w:rFonts w:ascii="Times New Roman" w:eastAsia="Times New Roman" w:hAnsi="Times New Roman" w:cs="Times New Roman"/>
                <w:color w:val="000000"/>
                <w:lang w:val="en-US" w:eastAsia="ru-RU"/>
              </w:rPr>
            </w:pPr>
          </w:p>
        </w:tc>
        <w:tc>
          <w:tcPr>
            <w:tcW w:w="1843" w:type="dxa"/>
            <w:vAlign w:val="center"/>
          </w:tcPr>
          <w:p w:rsidR="004E45DF" w:rsidRDefault="004E45DF" w:rsidP="00C07759">
            <w:pPr>
              <w:tabs>
                <w:tab w:val="left" w:pos="993"/>
              </w:tabs>
              <w:spacing w:after="0" w:line="360" w:lineRule="auto"/>
              <w:ind w:left="-80" w:firstLine="567"/>
              <w:jc w:val="center"/>
              <w:rPr>
                <w:rFonts w:ascii="Times New Roman" w:eastAsia="Times New Roman" w:hAnsi="Times New Roman" w:cs="Times New Roman"/>
                <w:color w:val="000000"/>
                <w:lang w:eastAsia="ru-RU"/>
              </w:rPr>
            </w:pPr>
          </w:p>
        </w:tc>
        <w:tc>
          <w:tcPr>
            <w:tcW w:w="1955" w:type="dxa"/>
            <w:vAlign w:val="center"/>
          </w:tcPr>
          <w:p w:rsidR="004E45DF" w:rsidRDefault="004E45DF" w:rsidP="00C07759">
            <w:pPr>
              <w:tabs>
                <w:tab w:val="left" w:pos="993"/>
              </w:tabs>
              <w:spacing w:after="0" w:line="360" w:lineRule="auto"/>
              <w:ind w:firstLine="567"/>
              <w:jc w:val="center"/>
              <w:rPr>
                <w:rFonts w:ascii="Times New Roman" w:eastAsia="Times New Roman" w:hAnsi="Times New Roman" w:cs="Times New Roman"/>
                <w:color w:val="000000"/>
                <w:lang w:eastAsia="ru-RU"/>
              </w:rPr>
            </w:pPr>
          </w:p>
        </w:tc>
      </w:tr>
      <w:tr w:rsidR="004E45DF" w:rsidTr="00C07759">
        <w:trPr>
          <w:trHeight w:val="845"/>
          <w:jc w:val="center"/>
        </w:trPr>
        <w:tc>
          <w:tcPr>
            <w:tcW w:w="568" w:type="dxa"/>
          </w:tcPr>
          <w:p w:rsidR="004E45DF" w:rsidRDefault="004E45DF" w:rsidP="00C07759">
            <w:pPr>
              <w:tabs>
                <w:tab w:val="left" w:pos="993"/>
              </w:tabs>
              <w:spacing w:after="0" w:line="360" w:lineRule="auto"/>
              <w:ind w:firstLine="567"/>
              <w:jc w:val="center"/>
              <w:rPr>
                <w:rFonts w:ascii="Times New Roman" w:eastAsia="Times New Roman" w:hAnsi="Times New Roman" w:cs="Times New Roman"/>
                <w:b/>
                <w:bCs/>
                <w:color w:val="000000"/>
                <w:lang w:eastAsia="ru-RU"/>
              </w:rPr>
            </w:pPr>
            <w:r>
              <w:rPr>
                <w:rFonts w:ascii="Times New Roman" w:eastAsia="Times New Roman" w:hAnsi="Times New Roman" w:cs="Times New Roman"/>
                <w:color w:val="000000"/>
                <w:lang w:eastAsia="ru-RU"/>
              </w:rPr>
              <w:t>1</w:t>
            </w:r>
            <w:r>
              <w:rPr>
                <w:rFonts w:ascii="Times New Roman" w:eastAsia="Times New Roman" w:hAnsi="Times New Roman" w:cs="Times New Roman"/>
                <w:b/>
                <w:bCs/>
                <w:color w:val="000000"/>
                <w:lang w:eastAsia="ru-RU"/>
              </w:rPr>
              <w:t>2</w:t>
            </w:r>
          </w:p>
        </w:tc>
        <w:tc>
          <w:tcPr>
            <w:tcW w:w="4247" w:type="dxa"/>
            <w:vAlign w:val="center"/>
          </w:tcPr>
          <w:p w:rsidR="004E45DF" w:rsidRDefault="004E45DF" w:rsidP="00C07759">
            <w:pPr>
              <w:tabs>
                <w:tab w:val="left" w:pos="993"/>
              </w:tabs>
              <w:spacing w:after="0" w:line="240" w:lineRule="auto"/>
              <w:ind w:left="99"/>
              <w:rPr>
                <w:rFonts w:ascii="Times New Roman" w:eastAsia="Times New Roman" w:hAnsi="Times New Roman" w:cs="Times New Roman"/>
                <w:color w:val="000000"/>
                <w:lang w:eastAsia="ru-RU"/>
              </w:rPr>
            </w:pPr>
          </w:p>
        </w:tc>
        <w:tc>
          <w:tcPr>
            <w:tcW w:w="1134" w:type="dxa"/>
            <w:vAlign w:val="center"/>
          </w:tcPr>
          <w:p w:rsidR="004E45DF" w:rsidRPr="00A52762" w:rsidRDefault="004E45DF" w:rsidP="00C07759">
            <w:pPr>
              <w:tabs>
                <w:tab w:val="left" w:pos="993"/>
              </w:tabs>
              <w:spacing w:after="0" w:line="360" w:lineRule="auto"/>
              <w:ind w:firstLine="312"/>
              <w:rPr>
                <w:rFonts w:ascii="Times New Roman" w:eastAsia="Times New Roman" w:hAnsi="Times New Roman" w:cs="Times New Roman"/>
                <w:color w:val="000000"/>
                <w:lang w:val="en-US" w:eastAsia="ru-RU"/>
              </w:rPr>
            </w:pPr>
          </w:p>
        </w:tc>
        <w:tc>
          <w:tcPr>
            <w:tcW w:w="1843" w:type="dxa"/>
            <w:vAlign w:val="center"/>
          </w:tcPr>
          <w:p w:rsidR="004E45DF" w:rsidRDefault="004E45DF" w:rsidP="00C07759">
            <w:pPr>
              <w:tabs>
                <w:tab w:val="left" w:pos="993"/>
              </w:tabs>
              <w:spacing w:after="0" w:line="360" w:lineRule="auto"/>
              <w:ind w:left="-80" w:firstLine="567"/>
              <w:jc w:val="center"/>
              <w:rPr>
                <w:rFonts w:ascii="Times New Roman" w:eastAsia="Times New Roman" w:hAnsi="Times New Roman" w:cs="Times New Roman"/>
                <w:color w:val="000000"/>
                <w:lang w:eastAsia="ru-RU"/>
              </w:rPr>
            </w:pPr>
          </w:p>
        </w:tc>
        <w:tc>
          <w:tcPr>
            <w:tcW w:w="1955" w:type="dxa"/>
            <w:vAlign w:val="center"/>
          </w:tcPr>
          <w:p w:rsidR="004E45DF" w:rsidRDefault="004E45DF" w:rsidP="00C07759">
            <w:pPr>
              <w:tabs>
                <w:tab w:val="left" w:pos="993"/>
              </w:tabs>
              <w:spacing w:after="0" w:line="360" w:lineRule="auto"/>
              <w:ind w:firstLine="567"/>
              <w:jc w:val="center"/>
              <w:rPr>
                <w:rFonts w:ascii="Times New Roman" w:eastAsia="Times New Roman" w:hAnsi="Times New Roman" w:cs="Times New Roman"/>
                <w:color w:val="000000"/>
                <w:lang w:eastAsia="ru-RU"/>
              </w:rPr>
            </w:pPr>
          </w:p>
        </w:tc>
        <w:bookmarkStart w:id="0" w:name="_GoBack"/>
        <w:bookmarkEnd w:id="0"/>
      </w:tr>
      <w:tr w:rsidR="004E45DF" w:rsidTr="00C07759">
        <w:trPr>
          <w:trHeight w:val="267"/>
          <w:jc w:val="center"/>
        </w:trPr>
        <w:tc>
          <w:tcPr>
            <w:tcW w:w="7792" w:type="dxa"/>
            <w:gridSpan w:val="4"/>
            <w:vAlign w:val="center"/>
          </w:tcPr>
          <w:p w:rsidR="004E45DF" w:rsidRDefault="004E45DF" w:rsidP="00C07759">
            <w:pPr>
              <w:tabs>
                <w:tab w:val="left" w:pos="993"/>
              </w:tabs>
              <w:spacing w:after="0" w:line="36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Итого:</w:t>
            </w:r>
          </w:p>
        </w:tc>
        <w:tc>
          <w:tcPr>
            <w:tcW w:w="1955" w:type="dxa"/>
            <w:vAlign w:val="center"/>
          </w:tcPr>
          <w:p w:rsidR="004E45DF" w:rsidRDefault="004E45DF" w:rsidP="00C07759">
            <w:pPr>
              <w:tabs>
                <w:tab w:val="left" w:pos="993"/>
              </w:tabs>
              <w:spacing w:after="0" w:line="360" w:lineRule="auto"/>
              <w:ind w:firstLine="567"/>
              <w:jc w:val="center"/>
              <w:rPr>
                <w:rFonts w:ascii="Times New Roman" w:eastAsia="Times New Roman" w:hAnsi="Times New Roman" w:cs="Times New Roman"/>
                <w:b/>
                <w:color w:val="000000"/>
                <w:lang w:eastAsia="ru-RU"/>
              </w:rPr>
            </w:pPr>
          </w:p>
        </w:tc>
      </w:tr>
      <w:tr w:rsidR="004E45DF" w:rsidTr="00C07759">
        <w:trPr>
          <w:jc w:val="center"/>
        </w:trPr>
        <w:tc>
          <w:tcPr>
            <w:tcW w:w="7792" w:type="dxa"/>
            <w:gridSpan w:val="4"/>
            <w:vAlign w:val="center"/>
          </w:tcPr>
          <w:p w:rsidR="004E45DF" w:rsidRDefault="004E45DF" w:rsidP="00C07759">
            <w:pPr>
              <w:tabs>
                <w:tab w:val="left" w:pos="993"/>
              </w:tabs>
              <w:spacing w:after="0" w:line="360" w:lineRule="auto"/>
              <w:jc w:val="right"/>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eastAsia="ru-RU"/>
              </w:rPr>
              <w:t>В том числе НДС</w:t>
            </w:r>
            <w:r>
              <w:rPr>
                <w:rFonts w:ascii="Times New Roman" w:eastAsia="Times New Roman" w:hAnsi="Times New Roman" w:cs="Times New Roman"/>
                <w:b/>
                <w:color w:val="000000"/>
                <w:lang w:val="en-US" w:eastAsia="ru-RU"/>
              </w:rPr>
              <w:t xml:space="preserve"> 20%</w:t>
            </w:r>
          </w:p>
        </w:tc>
        <w:tc>
          <w:tcPr>
            <w:tcW w:w="1955" w:type="dxa"/>
            <w:vAlign w:val="center"/>
          </w:tcPr>
          <w:p w:rsidR="004E45DF" w:rsidRDefault="004E45DF" w:rsidP="00C07759">
            <w:pPr>
              <w:tabs>
                <w:tab w:val="left" w:pos="993"/>
              </w:tabs>
              <w:spacing w:after="0" w:line="360" w:lineRule="auto"/>
              <w:ind w:firstLine="567"/>
              <w:jc w:val="center"/>
              <w:rPr>
                <w:rFonts w:ascii="Times New Roman" w:eastAsia="Times New Roman" w:hAnsi="Times New Roman" w:cs="Times New Roman"/>
                <w:b/>
                <w:color w:val="000000"/>
                <w:lang w:eastAsia="ru-RU"/>
              </w:rPr>
            </w:pPr>
          </w:p>
        </w:tc>
      </w:tr>
    </w:tbl>
    <w:p w:rsidR="004E45DF" w:rsidRPr="00401B0D" w:rsidRDefault="004E45DF" w:rsidP="004E45DF">
      <w:pPr>
        <w:tabs>
          <w:tab w:val="left" w:pos="993"/>
        </w:tabs>
        <w:spacing w:after="0" w:line="360" w:lineRule="auto"/>
        <w:ind w:left="426" w:firstLine="567"/>
        <w:jc w:val="both"/>
        <w:rPr>
          <w:rFonts w:ascii="Times New Roman" w:eastAsia="Times New Roman" w:hAnsi="Times New Roman" w:cs="Times New Roman"/>
          <w:snapToGrid w:val="0"/>
          <w:color w:val="000000"/>
          <w:sz w:val="24"/>
          <w:szCs w:val="24"/>
          <w:lang w:eastAsia="ru-RU"/>
        </w:rPr>
      </w:pPr>
    </w:p>
    <w:p w:rsidR="004E45DF" w:rsidRPr="00401B0D" w:rsidRDefault="004E45DF" w:rsidP="004E45DF">
      <w:pPr>
        <w:tabs>
          <w:tab w:val="left" w:pos="993"/>
        </w:tabs>
        <w:spacing w:after="0" w:line="360" w:lineRule="auto"/>
        <w:ind w:firstLine="567"/>
        <w:jc w:val="both"/>
        <w:rPr>
          <w:rFonts w:ascii="Times New Roman" w:eastAsia="Times New Roman" w:hAnsi="Times New Roman" w:cs="Times New Roman"/>
          <w:bCs/>
          <w:sz w:val="24"/>
          <w:szCs w:val="24"/>
          <w:lang w:eastAsia="ru-RU"/>
        </w:rPr>
      </w:pPr>
      <w:r w:rsidRPr="00401B0D">
        <w:rPr>
          <w:rFonts w:ascii="Times New Roman" w:eastAsia="Times New Roman" w:hAnsi="Times New Roman" w:cs="Times New Roman"/>
          <w:bCs/>
          <w:sz w:val="24"/>
          <w:szCs w:val="24"/>
          <w:lang w:eastAsia="ru-RU"/>
        </w:rPr>
        <w:t xml:space="preserve">1. Итого общая стоимость Товара составляет </w:t>
      </w:r>
      <w:r w:rsidRPr="00401B0D">
        <w:rPr>
          <w:rFonts w:ascii="Times New Roman" w:eastAsia="Times New Roman" w:hAnsi="Times New Roman" w:cs="Times New Roman"/>
          <w:b/>
          <w:snapToGrid w:val="0"/>
          <w:color w:val="000000"/>
          <w:sz w:val="24"/>
          <w:szCs w:val="24"/>
          <w:lang w:eastAsia="ru-RU"/>
        </w:rPr>
        <w:t>___________</w:t>
      </w:r>
      <w:r w:rsidRPr="00401B0D">
        <w:rPr>
          <w:rFonts w:ascii="Times New Roman" w:eastAsia="Times New Roman" w:hAnsi="Times New Roman" w:cs="Times New Roman"/>
          <w:bCs/>
          <w:sz w:val="24"/>
          <w:szCs w:val="24"/>
          <w:lang w:eastAsia="ru-RU"/>
        </w:rPr>
        <w:t xml:space="preserve"> (___________________________________________________) руб., в том числе НДС - </w:t>
      </w:r>
      <w:r w:rsidRPr="00401B0D">
        <w:rPr>
          <w:rFonts w:ascii="Times New Roman" w:eastAsia="Times New Roman" w:hAnsi="Times New Roman" w:cs="Times New Roman"/>
          <w:b/>
          <w:snapToGrid w:val="0"/>
          <w:color w:val="000000"/>
          <w:sz w:val="24"/>
          <w:szCs w:val="24"/>
          <w:lang w:eastAsia="ru-RU"/>
        </w:rPr>
        <w:t>_________</w:t>
      </w:r>
      <w:r w:rsidRPr="00401B0D">
        <w:rPr>
          <w:rFonts w:ascii="Times New Roman" w:eastAsia="Times New Roman" w:hAnsi="Times New Roman" w:cs="Times New Roman"/>
          <w:bCs/>
          <w:sz w:val="24"/>
          <w:szCs w:val="24"/>
          <w:lang w:eastAsia="ru-RU"/>
        </w:rPr>
        <w:t xml:space="preserve"> (____________________________________________) руб.</w:t>
      </w:r>
    </w:p>
    <w:p w:rsidR="004E45DF" w:rsidRDefault="004E45DF" w:rsidP="004E45DF">
      <w:pPr>
        <w:tabs>
          <w:tab w:val="left" w:pos="993"/>
        </w:tabs>
        <w:spacing w:after="0" w:line="360" w:lineRule="auto"/>
        <w:ind w:firstLine="567"/>
        <w:jc w:val="both"/>
        <w:rPr>
          <w:rFonts w:ascii="Times New Roman" w:eastAsia="Times New Roman" w:hAnsi="Times New Roman" w:cs="Times New Roman"/>
          <w:bCs/>
          <w:sz w:val="24"/>
          <w:szCs w:val="24"/>
          <w:lang w:eastAsia="ru-RU"/>
        </w:rPr>
      </w:pPr>
      <w:r w:rsidRPr="00401B0D">
        <w:rPr>
          <w:rFonts w:ascii="Times New Roman" w:eastAsia="Times New Roman" w:hAnsi="Times New Roman" w:cs="Times New Roman"/>
          <w:snapToGrid w:val="0"/>
          <w:color w:val="000000"/>
          <w:sz w:val="24"/>
          <w:szCs w:val="24"/>
          <w:lang w:eastAsia="ru-RU"/>
        </w:rPr>
        <w:t xml:space="preserve">2. </w:t>
      </w:r>
      <w:r>
        <w:rPr>
          <w:rFonts w:ascii="Times New Roman" w:eastAsia="Times New Roman" w:hAnsi="Times New Roman" w:cs="Times New Roman"/>
          <w:snapToGrid w:val="0"/>
          <w:color w:val="000000"/>
          <w:sz w:val="24"/>
          <w:szCs w:val="24"/>
          <w:lang w:eastAsia="ru-RU"/>
        </w:rPr>
        <w:t>Товар</w:t>
      </w:r>
      <w:r w:rsidRPr="00401B0D">
        <w:rPr>
          <w:rFonts w:ascii="Times New Roman" w:eastAsia="Times New Roman" w:hAnsi="Times New Roman" w:cs="Times New Roman"/>
          <w:snapToGrid w:val="0"/>
          <w:color w:val="000000"/>
          <w:sz w:val="24"/>
          <w:szCs w:val="24"/>
          <w:lang w:eastAsia="ru-RU"/>
        </w:rPr>
        <w:t xml:space="preserve"> поставляется по адресу: _______________ в течение ___ дней с момента заключения Договора.</w:t>
      </w:r>
      <w:r w:rsidRPr="00417D03">
        <w:rPr>
          <w:rFonts w:ascii="Times New Roman" w:eastAsia="Times New Roman" w:hAnsi="Times New Roman" w:cs="Times New Roman"/>
          <w:bCs/>
          <w:sz w:val="24"/>
          <w:szCs w:val="24"/>
          <w:lang w:eastAsia="ru-RU"/>
        </w:rPr>
        <w:t xml:space="preserve"> </w:t>
      </w:r>
    </w:p>
    <w:p w:rsidR="004E45DF" w:rsidRPr="00401B0D" w:rsidRDefault="004E45DF" w:rsidP="004E45DF">
      <w:pPr>
        <w:tabs>
          <w:tab w:val="left" w:pos="993"/>
        </w:tabs>
        <w:spacing w:after="0" w:line="360" w:lineRule="auto"/>
        <w:ind w:firstLine="567"/>
        <w:jc w:val="both"/>
        <w:rPr>
          <w:rFonts w:ascii="Times New Roman" w:eastAsia="Times New Roman" w:hAnsi="Times New Roman" w:cs="Times New Roman"/>
          <w:snapToGrid w:val="0"/>
          <w:color w:val="000000"/>
          <w:sz w:val="24"/>
          <w:szCs w:val="24"/>
          <w:lang w:eastAsia="ru-RU"/>
        </w:rPr>
      </w:pPr>
      <w:r w:rsidRPr="00401B0D">
        <w:rPr>
          <w:rFonts w:ascii="Times New Roman" w:eastAsia="Times New Roman" w:hAnsi="Times New Roman" w:cs="Times New Roman"/>
          <w:bCs/>
          <w:sz w:val="24"/>
          <w:szCs w:val="24"/>
          <w:lang w:eastAsia="ru-RU"/>
        </w:rPr>
        <w:t xml:space="preserve">3. Порядок оплаты ____________ </w:t>
      </w:r>
    </w:p>
    <w:p w:rsidR="004E45DF" w:rsidRPr="00401B0D" w:rsidRDefault="004E45DF" w:rsidP="004E45DF">
      <w:pPr>
        <w:tabs>
          <w:tab w:val="left" w:pos="993"/>
        </w:tabs>
        <w:spacing w:after="0" w:line="360" w:lineRule="auto"/>
        <w:ind w:firstLine="567"/>
        <w:jc w:val="both"/>
        <w:rPr>
          <w:rFonts w:ascii="Times New Roman" w:eastAsia="Times New Roman" w:hAnsi="Times New Roman" w:cs="Times New Roman"/>
          <w:bCs/>
          <w:sz w:val="24"/>
          <w:szCs w:val="24"/>
          <w:lang w:eastAsia="ru-RU"/>
        </w:rPr>
      </w:pPr>
    </w:p>
    <w:p w:rsidR="004E45DF" w:rsidRPr="00401B0D" w:rsidRDefault="004E45DF" w:rsidP="004E45DF">
      <w:pPr>
        <w:tabs>
          <w:tab w:val="left" w:pos="993"/>
        </w:tabs>
        <w:spacing w:after="0" w:line="360" w:lineRule="auto"/>
        <w:ind w:firstLine="567"/>
        <w:jc w:val="both"/>
        <w:rPr>
          <w:rFonts w:ascii="Times New Roman" w:eastAsia="Times New Roman" w:hAnsi="Times New Roman" w:cs="Times New Roman"/>
          <w:b/>
          <w:sz w:val="24"/>
          <w:szCs w:val="24"/>
          <w:lang w:eastAsia="ru-RU"/>
        </w:rPr>
      </w:pPr>
    </w:p>
    <w:p w:rsidR="004E45DF" w:rsidRPr="00401B0D" w:rsidRDefault="004E45DF" w:rsidP="004E45DF">
      <w:pPr>
        <w:tabs>
          <w:tab w:val="left" w:pos="993"/>
        </w:tabs>
        <w:spacing w:after="0" w:line="360" w:lineRule="auto"/>
        <w:ind w:firstLine="567"/>
        <w:jc w:val="both"/>
        <w:rPr>
          <w:rFonts w:ascii="Times New Roman" w:eastAsia="Times New Roman" w:hAnsi="Times New Roman" w:cs="Times New Roman"/>
          <w:b/>
          <w:sz w:val="24"/>
          <w:szCs w:val="24"/>
          <w:lang w:eastAsia="ru-RU"/>
        </w:rPr>
      </w:pPr>
    </w:p>
    <w:tbl>
      <w:tblPr>
        <w:tblW w:w="10030" w:type="dxa"/>
        <w:tblInd w:w="108" w:type="dxa"/>
        <w:tblLook w:val="0000" w:firstRow="0" w:lastRow="0" w:firstColumn="0" w:lastColumn="0" w:noHBand="0" w:noVBand="0"/>
      </w:tblPr>
      <w:tblGrid>
        <w:gridCol w:w="4960"/>
        <w:gridCol w:w="5070"/>
      </w:tblGrid>
      <w:tr w:rsidR="004E45DF" w:rsidRPr="00605D58" w:rsidTr="00C07759">
        <w:tc>
          <w:tcPr>
            <w:tcW w:w="4930" w:type="dxa"/>
          </w:tcPr>
          <w:p w:rsidR="004E45DF" w:rsidRPr="00401B0D" w:rsidRDefault="004E45DF" w:rsidP="00C07759">
            <w:pPr>
              <w:tabs>
                <w:tab w:val="left" w:pos="993"/>
              </w:tabs>
              <w:spacing w:after="0" w:line="360" w:lineRule="auto"/>
              <w:ind w:firstLine="567"/>
              <w:rPr>
                <w:rFonts w:ascii="Times New Roman" w:eastAsia="Times New Roman" w:hAnsi="Times New Roman" w:cs="Times New Roman"/>
                <w:sz w:val="24"/>
                <w:szCs w:val="24"/>
                <w:lang w:eastAsia="ru-RU"/>
              </w:rPr>
            </w:pPr>
            <w:r w:rsidRPr="00401B0D">
              <w:rPr>
                <w:rFonts w:ascii="Times New Roman" w:eastAsia="Times New Roman" w:hAnsi="Times New Roman" w:cs="Times New Roman"/>
                <w:b/>
                <w:sz w:val="24"/>
                <w:szCs w:val="24"/>
                <w:lang w:eastAsia="ru-RU"/>
              </w:rPr>
              <w:t>Покупатель:</w:t>
            </w:r>
          </w:p>
        </w:tc>
        <w:tc>
          <w:tcPr>
            <w:tcW w:w="5040" w:type="dxa"/>
          </w:tcPr>
          <w:p w:rsidR="004E45DF" w:rsidRPr="00401B0D" w:rsidRDefault="004E45DF" w:rsidP="00C07759">
            <w:pPr>
              <w:tabs>
                <w:tab w:val="left" w:pos="993"/>
              </w:tabs>
              <w:spacing w:after="0" w:line="360" w:lineRule="auto"/>
              <w:ind w:firstLine="567"/>
              <w:rPr>
                <w:rFonts w:ascii="Times New Roman" w:eastAsia="Times New Roman" w:hAnsi="Times New Roman" w:cs="Times New Roman"/>
                <w:sz w:val="24"/>
                <w:szCs w:val="24"/>
                <w:lang w:eastAsia="ru-RU"/>
              </w:rPr>
            </w:pPr>
            <w:r w:rsidRPr="00401B0D">
              <w:rPr>
                <w:rFonts w:ascii="Times New Roman" w:eastAsia="Times New Roman" w:hAnsi="Times New Roman" w:cs="Times New Roman"/>
                <w:b/>
                <w:sz w:val="24"/>
                <w:szCs w:val="24"/>
                <w:lang w:eastAsia="ru-RU"/>
              </w:rPr>
              <w:t>Поставщик:</w:t>
            </w:r>
          </w:p>
        </w:tc>
      </w:tr>
      <w:tr w:rsidR="004E45DF" w:rsidRPr="00605D58" w:rsidTr="00C07759">
        <w:tc>
          <w:tcPr>
            <w:tcW w:w="4930" w:type="dxa"/>
          </w:tcPr>
          <w:p w:rsidR="004E45DF" w:rsidRPr="00401B0D" w:rsidRDefault="004E45DF" w:rsidP="00C07759">
            <w:pPr>
              <w:tabs>
                <w:tab w:val="left" w:pos="993"/>
              </w:tabs>
              <w:spacing w:after="0" w:line="360" w:lineRule="auto"/>
              <w:ind w:firstLine="567"/>
              <w:rPr>
                <w:rFonts w:ascii="Times New Roman" w:eastAsia="Times New Roman" w:hAnsi="Times New Roman" w:cs="Times New Roman"/>
                <w:b/>
                <w:sz w:val="24"/>
                <w:szCs w:val="24"/>
                <w:lang w:eastAsia="ru-RU"/>
              </w:rPr>
            </w:pPr>
            <w:r w:rsidRPr="00401B0D">
              <w:rPr>
                <w:rFonts w:ascii="Times New Roman" w:eastAsia="Times New Roman" w:hAnsi="Times New Roman" w:cs="Times New Roman"/>
                <w:b/>
                <w:sz w:val="24"/>
                <w:szCs w:val="24"/>
                <w:lang w:eastAsia="ru-RU"/>
              </w:rPr>
              <w:t>Генеральный Директор</w:t>
            </w:r>
          </w:p>
          <w:p w:rsidR="004E45DF" w:rsidRPr="00401B0D" w:rsidRDefault="004E45DF" w:rsidP="00C07759">
            <w:pPr>
              <w:tabs>
                <w:tab w:val="left" w:pos="993"/>
              </w:tabs>
              <w:spacing w:after="0" w:line="360" w:lineRule="auto"/>
              <w:ind w:firstLine="567"/>
              <w:rPr>
                <w:rFonts w:ascii="Times New Roman" w:eastAsia="Times New Roman" w:hAnsi="Times New Roman" w:cs="Times New Roman"/>
                <w:b/>
                <w:sz w:val="24"/>
                <w:szCs w:val="24"/>
                <w:lang w:eastAsia="ru-RU"/>
              </w:rPr>
            </w:pPr>
          </w:p>
          <w:p w:rsidR="004E45DF" w:rsidRPr="00401B0D" w:rsidRDefault="004E45DF" w:rsidP="00C07759">
            <w:pPr>
              <w:tabs>
                <w:tab w:val="left" w:pos="993"/>
              </w:tabs>
              <w:spacing w:after="0" w:line="360" w:lineRule="auto"/>
              <w:ind w:firstLine="567"/>
              <w:rPr>
                <w:rFonts w:ascii="Times New Roman" w:eastAsia="Times New Roman" w:hAnsi="Times New Roman" w:cs="Times New Roman"/>
                <w:b/>
                <w:sz w:val="24"/>
                <w:szCs w:val="24"/>
                <w:lang w:eastAsia="ru-RU"/>
              </w:rPr>
            </w:pPr>
            <w:r w:rsidRPr="00401B0D">
              <w:rPr>
                <w:rFonts w:ascii="Times New Roman" w:eastAsia="Times New Roman" w:hAnsi="Times New Roman" w:cs="Times New Roman"/>
                <w:sz w:val="24"/>
                <w:szCs w:val="24"/>
                <w:lang w:eastAsia="ru-RU"/>
              </w:rPr>
              <w:t>________________  /</w:t>
            </w:r>
            <w:r w:rsidRPr="00401B0D">
              <w:rPr>
                <w:rFonts w:ascii="Times New Roman" w:eastAsia="Times New Roman" w:hAnsi="Times New Roman" w:cs="Times New Roman"/>
                <w:b/>
                <w:sz w:val="24"/>
                <w:szCs w:val="24"/>
                <w:lang w:eastAsia="ru-RU"/>
              </w:rPr>
              <w:t>___________________.</w:t>
            </w:r>
            <w:r w:rsidRPr="00401B0D">
              <w:rPr>
                <w:rFonts w:ascii="Times New Roman" w:eastAsia="Times New Roman" w:hAnsi="Times New Roman" w:cs="Times New Roman"/>
                <w:sz w:val="24"/>
                <w:szCs w:val="24"/>
                <w:lang w:eastAsia="ru-RU"/>
              </w:rPr>
              <w:t>/</w:t>
            </w:r>
          </w:p>
        </w:tc>
        <w:tc>
          <w:tcPr>
            <w:tcW w:w="5040" w:type="dxa"/>
          </w:tcPr>
          <w:p w:rsidR="004E45DF" w:rsidRPr="00401B0D" w:rsidRDefault="004E45DF" w:rsidP="00C07759">
            <w:pPr>
              <w:tabs>
                <w:tab w:val="left" w:pos="993"/>
              </w:tabs>
              <w:spacing w:after="0" w:line="360" w:lineRule="auto"/>
              <w:ind w:firstLine="567"/>
              <w:rPr>
                <w:rFonts w:ascii="Times New Roman" w:eastAsia="Times New Roman" w:hAnsi="Times New Roman" w:cs="Times New Roman"/>
                <w:b/>
                <w:sz w:val="24"/>
                <w:szCs w:val="24"/>
                <w:lang w:eastAsia="ru-RU"/>
              </w:rPr>
            </w:pPr>
            <w:r w:rsidRPr="00401B0D">
              <w:rPr>
                <w:rFonts w:ascii="Times New Roman" w:eastAsia="Times New Roman" w:hAnsi="Times New Roman" w:cs="Times New Roman"/>
                <w:b/>
                <w:sz w:val="24"/>
                <w:szCs w:val="24"/>
                <w:lang w:eastAsia="ru-RU"/>
              </w:rPr>
              <w:t>Генеральный Директор</w:t>
            </w:r>
          </w:p>
          <w:p w:rsidR="004E45DF" w:rsidRPr="00401B0D" w:rsidRDefault="004E45DF" w:rsidP="00C07759">
            <w:pPr>
              <w:tabs>
                <w:tab w:val="left" w:pos="993"/>
              </w:tabs>
              <w:spacing w:after="0" w:line="360" w:lineRule="auto"/>
              <w:ind w:firstLine="567"/>
              <w:rPr>
                <w:rFonts w:ascii="Times New Roman" w:eastAsia="Times New Roman" w:hAnsi="Times New Roman" w:cs="Times New Roman"/>
                <w:b/>
                <w:sz w:val="24"/>
                <w:szCs w:val="24"/>
                <w:lang w:eastAsia="ru-RU"/>
              </w:rPr>
            </w:pPr>
          </w:p>
          <w:p w:rsidR="004E45DF" w:rsidRPr="00401B0D" w:rsidRDefault="004E45DF" w:rsidP="00C07759">
            <w:pPr>
              <w:tabs>
                <w:tab w:val="left" w:pos="993"/>
              </w:tabs>
              <w:spacing w:after="0" w:line="360" w:lineRule="auto"/>
              <w:ind w:firstLine="567"/>
              <w:rPr>
                <w:rFonts w:ascii="Times New Roman" w:eastAsia="Times New Roman" w:hAnsi="Times New Roman" w:cs="Times New Roman"/>
                <w:sz w:val="24"/>
                <w:szCs w:val="24"/>
                <w:lang w:eastAsia="ru-RU"/>
              </w:rPr>
            </w:pPr>
            <w:r w:rsidRPr="00401B0D">
              <w:rPr>
                <w:rFonts w:ascii="Times New Roman" w:eastAsia="Times New Roman" w:hAnsi="Times New Roman" w:cs="Times New Roman"/>
                <w:sz w:val="24"/>
                <w:szCs w:val="24"/>
                <w:lang w:eastAsia="ru-RU"/>
              </w:rPr>
              <w:t>________________  /</w:t>
            </w:r>
            <w:r w:rsidRPr="00401B0D">
              <w:rPr>
                <w:rFonts w:ascii="Times New Roman" w:eastAsia="Times New Roman" w:hAnsi="Times New Roman" w:cs="Times New Roman"/>
                <w:b/>
                <w:sz w:val="24"/>
                <w:szCs w:val="24"/>
                <w:lang w:eastAsia="ru-RU"/>
              </w:rPr>
              <w:t>__________________.</w:t>
            </w:r>
            <w:r w:rsidRPr="00401B0D">
              <w:rPr>
                <w:rFonts w:ascii="Times New Roman" w:eastAsia="Times New Roman" w:hAnsi="Times New Roman" w:cs="Times New Roman"/>
                <w:sz w:val="24"/>
                <w:szCs w:val="24"/>
                <w:lang w:eastAsia="ru-RU"/>
              </w:rPr>
              <w:t>/</w:t>
            </w:r>
          </w:p>
          <w:p w:rsidR="004E45DF" w:rsidRPr="00401B0D" w:rsidRDefault="004E45DF" w:rsidP="00C07759">
            <w:pPr>
              <w:tabs>
                <w:tab w:val="left" w:pos="993"/>
              </w:tabs>
              <w:spacing w:after="0" w:line="360" w:lineRule="auto"/>
              <w:ind w:firstLine="567"/>
              <w:rPr>
                <w:rFonts w:ascii="Times New Roman" w:eastAsia="Times New Roman" w:hAnsi="Times New Roman" w:cs="Times New Roman"/>
                <w:sz w:val="24"/>
                <w:szCs w:val="24"/>
                <w:lang w:eastAsia="ru-RU"/>
              </w:rPr>
            </w:pPr>
          </w:p>
        </w:tc>
      </w:tr>
    </w:tbl>
    <w:p w:rsidR="009E1D1F" w:rsidRPr="007B41FA" w:rsidRDefault="009E1D1F">
      <w:pPr>
        <w:tabs>
          <w:tab w:val="left" w:pos="993"/>
        </w:tabs>
        <w:spacing w:after="0" w:line="360" w:lineRule="auto"/>
        <w:ind w:firstLine="567"/>
        <w:jc w:val="both"/>
        <w:rPr>
          <w:rFonts w:ascii="Times New Roman" w:eastAsia="Times New Roman" w:hAnsi="Times New Roman" w:cs="Times New Roman"/>
          <w:b/>
          <w:sz w:val="24"/>
          <w:szCs w:val="24"/>
          <w:lang w:eastAsia="ru-RU"/>
        </w:rPr>
      </w:pPr>
    </w:p>
    <w:p w:rsidR="0026468F" w:rsidRPr="007B41FA" w:rsidRDefault="0026468F" w:rsidP="007B41FA">
      <w:pPr>
        <w:tabs>
          <w:tab w:val="left" w:pos="993"/>
        </w:tabs>
        <w:spacing w:line="360" w:lineRule="auto"/>
        <w:ind w:firstLine="567"/>
        <w:rPr>
          <w:rFonts w:ascii="Times New Roman" w:hAnsi="Times New Roman" w:cs="Times New Roman"/>
          <w:sz w:val="24"/>
          <w:szCs w:val="24"/>
        </w:rPr>
      </w:pPr>
    </w:p>
    <w:sectPr w:rsidR="0026468F" w:rsidRPr="007B41FA" w:rsidSect="00CA00E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D20" w:rsidRDefault="00910D20">
      <w:pPr>
        <w:spacing w:after="0" w:line="240" w:lineRule="auto"/>
      </w:pPr>
      <w:r>
        <w:separator/>
      </w:r>
    </w:p>
  </w:endnote>
  <w:endnote w:type="continuationSeparator" w:id="0">
    <w:p w:rsidR="00910D20" w:rsidRDefault="00910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04F" w:rsidRDefault="00846EC3" w:rsidP="0005604F">
    <w:pPr>
      <w:pStyle w:val="10"/>
      <w:framePr w:wrap="none"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5604F" w:rsidRDefault="004E45DF">
    <w:pPr>
      <w:pStyle w:val="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04F" w:rsidRDefault="00846EC3" w:rsidP="0005604F">
    <w:pPr>
      <w:pStyle w:val="10"/>
      <w:framePr w:wrap="none"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E45DF">
      <w:rPr>
        <w:rStyle w:val="a6"/>
        <w:noProof/>
      </w:rPr>
      <w:t>1</w:t>
    </w:r>
    <w:r>
      <w:rPr>
        <w:rStyle w:val="a6"/>
      </w:rPr>
      <w:fldChar w:fldCharType="end"/>
    </w:r>
  </w:p>
  <w:p w:rsidR="0005604F" w:rsidRDefault="004E45DF">
    <w:pPr>
      <w:pStyle w:val="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D20" w:rsidRDefault="00910D20">
      <w:pPr>
        <w:spacing w:after="0" w:line="240" w:lineRule="auto"/>
      </w:pPr>
      <w:r>
        <w:separator/>
      </w:r>
    </w:p>
  </w:footnote>
  <w:footnote w:type="continuationSeparator" w:id="0">
    <w:p w:rsidR="00910D20" w:rsidRDefault="00910D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A334C"/>
    <w:multiLevelType w:val="multilevel"/>
    <w:tmpl w:val="CA360C5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4)"/>
      <w:lvlJc w:val="left"/>
      <w:pPr>
        <w:ind w:left="3141" w:hanging="360"/>
      </w:pPr>
      <w:rPr>
        <w:rFonts w:ascii="Times New Roman" w:hAnsi="Times New Roman" w:hint="default"/>
        <w:sz w:val="24"/>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 w15:restartNumberingAfterBreak="0">
    <w:nsid w:val="72DB7972"/>
    <w:multiLevelType w:val="multilevel"/>
    <w:tmpl w:val="AEB86192"/>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5D7"/>
    <w:rsid w:val="001B4780"/>
    <w:rsid w:val="001F2233"/>
    <w:rsid w:val="001F5889"/>
    <w:rsid w:val="0026468F"/>
    <w:rsid w:val="002C4C27"/>
    <w:rsid w:val="003379F5"/>
    <w:rsid w:val="004571E8"/>
    <w:rsid w:val="004E45DF"/>
    <w:rsid w:val="00544160"/>
    <w:rsid w:val="005D60D4"/>
    <w:rsid w:val="00605D58"/>
    <w:rsid w:val="006A486B"/>
    <w:rsid w:val="006C4F68"/>
    <w:rsid w:val="007409FB"/>
    <w:rsid w:val="0076430E"/>
    <w:rsid w:val="007B41FA"/>
    <w:rsid w:val="0081769A"/>
    <w:rsid w:val="00827E74"/>
    <w:rsid w:val="00833C1B"/>
    <w:rsid w:val="00846EC3"/>
    <w:rsid w:val="00910D20"/>
    <w:rsid w:val="009770D4"/>
    <w:rsid w:val="009E1D1F"/>
    <w:rsid w:val="00A02473"/>
    <w:rsid w:val="00A148BE"/>
    <w:rsid w:val="00BC3A20"/>
    <w:rsid w:val="00C06535"/>
    <w:rsid w:val="00C06E35"/>
    <w:rsid w:val="00C7708B"/>
    <w:rsid w:val="00C952F5"/>
    <w:rsid w:val="00CF16FF"/>
    <w:rsid w:val="00CF76A0"/>
    <w:rsid w:val="00DE4CED"/>
    <w:rsid w:val="00DF66E1"/>
    <w:rsid w:val="00E009AA"/>
    <w:rsid w:val="00E04169"/>
    <w:rsid w:val="00E4673F"/>
    <w:rsid w:val="00EC505E"/>
    <w:rsid w:val="00ED665C"/>
    <w:rsid w:val="00EF2DB4"/>
    <w:rsid w:val="00F45306"/>
    <w:rsid w:val="00F555D7"/>
    <w:rsid w:val="00F67B24"/>
    <w:rsid w:val="00FB3AA8"/>
    <w:rsid w:val="00FB5DF1"/>
    <w:rsid w:val="00FC2E7F"/>
    <w:rsid w:val="00FF7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CBE18"/>
  <w15:chartTrackingRefBased/>
  <w15:docId w15:val="{60F0E766-E9D7-4B26-9BFE-EA2D094E5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846EC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Нижний колонтитул1"/>
    <w:basedOn w:val="a"/>
    <w:next w:val="a4"/>
    <w:link w:val="a5"/>
    <w:uiPriority w:val="99"/>
    <w:unhideWhenUsed/>
    <w:rsid w:val="00846EC3"/>
    <w:pPr>
      <w:tabs>
        <w:tab w:val="center" w:pos="4677"/>
        <w:tab w:val="right" w:pos="9355"/>
      </w:tabs>
      <w:spacing w:after="0" w:line="240" w:lineRule="auto"/>
    </w:pPr>
  </w:style>
  <w:style w:type="character" w:customStyle="1" w:styleId="a5">
    <w:name w:val="Нижний колонтитул Знак"/>
    <w:basedOn w:val="a0"/>
    <w:link w:val="10"/>
    <w:uiPriority w:val="99"/>
    <w:rsid w:val="00846EC3"/>
  </w:style>
  <w:style w:type="character" w:styleId="a6">
    <w:name w:val="page number"/>
    <w:basedOn w:val="a0"/>
    <w:uiPriority w:val="99"/>
    <w:semiHidden/>
    <w:unhideWhenUsed/>
    <w:rsid w:val="00846EC3"/>
  </w:style>
  <w:style w:type="table" w:styleId="a3">
    <w:name w:val="Table Grid"/>
    <w:basedOn w:val="a1"/>
    <w:uiPriority w:val="39"/>
    <w:rsid w:val="00846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11"/>
    <w:uiPriority w:val="99"/>
    <w:semiHidden/>
    <w:unhideWhenUsed/>
    <w:rsid w:val="00846EC3"/>
    <w:pPr>
      <w:tabs>
        <w:tab w:val="center" w:pos="4677"/>
        <w:tab w:val="right" w:pos="9355"/>
      </w:tabs>
      <w:spacing w:after="0" w:line="240" w:lineRule="auto"/>
    </w:pPr>
  </w:style>
  <w:style w:type="character" w:customStyle="1" w:styleId="11">
    <w:name w:val="Нижний колонтитул Знак1"/>
    <w:basedOn w:val="a0"/>
    <w:link w:val="a4"/>
    <w:uiPriority w:val="99"/>
    <w:semiHidden/>
    <w:rsid w:val="00846EC3"/>
  </w:style>
  <w:style w:type="paragraph" w:styleId="a7">
    <w:name w:val="Balloon Text"/>
    <w:basedOn w:val="a"/>
    <w:link w:val="a8"/>
    <w:uiPriority w:val="99"/>
    <w:semiHidden/>
    <w:unhideWhenUsed/>
    <w:rsid w:val="005D60D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D60D4"/>
    <w:rPr>
      <w:rFonts w:ascii="Segoe UI" w:hAnsi="Segoe UI" w:cs="Segoe UI"/>
      <w:sz w:val="18"/>
      <w:szCs w:val="18"/>
    </w:rPr>
  </w:style>
  <w:style w:type="paragraph" w:styleId="a9">
    <w:name w:val="No Spacing"/>
    <w:link w:val="aa"/>
    <w:uiPriority w:val="1"/>
    <w:qFormat/>
    <w:rsid w:val="00544160"/>
    <w:pPr>
      <w:spacing w:before="120" w:after="120" w:line="300" w:lineRule="auto"/>
      <w:ind w:firstLine="709"/>
      <w:jc w:val="both"/>
    </w:pPr>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rsid w:val="00544160"/>
    <w:rPr>
      <w:rFonts w:ascii="Times New Roman" w:eastAsia="Times New Roman" w:hAnsi="Times New Roman" w:cs="Times New Roman"/>
      <w:sz w:val="24"/>
      <w:szCs w:val="24"/>
      <w:lang w:eastAsia="ru-RU"/>
    </w:rPr>
  </w:style>
  <w:style w:type="paragraph" w:styleId="ab">
    <w:name w:val="List Paragraph"/>
    <w:basedOn w:val="a"/>
    <w:uiPriority w:val="34"/>
    <w:qFormat/>
    <w:rsid w:val="00544160"/>
    <w:pPr>
      <w:ind w:left="720"/>
      <w:contextualSpacing/>
    </w:pPr>
  </w:style>
  <w:style w:type="paragraph" w:styleId="ac">
    <w:name w:val="Normal (Web)"/>
    <w:basedOn w:val="a"/>
    <w:uiPriority w:val="99"/>
    <w:semiHidden/>
    <w:unhideWhenUsed/>
    <w:rsid w:val="00BC3A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3352</Words>
  <Characters>19109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Бирюкова Алевтина Владимировна</dc:creator>
  <cp:keywords/>
  <dc:description/>
  <cp:lastModifiedBy>Буря Наталья Михайловна</cp:lastModifiedBy>
  <cp:revision>2</cp:revision>
  <dcterms:created xsi:type="dcterms:W3CDTF">2024-10-15T06:51:00Z</dcterms:created>
  <dcterms:modified xsi:type="dcterms:W3CDTF">2024-10-15T06:51:00Z</dcterms:modified>
</cp:coreProperties>
</file>