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46F7" w14:textId="77777777" w:rsidR="001579AA" w:rsidRDefault="001579AA" w:rsidP="00FE4527">
      <w:pPr>
        <w:pStyle w:val="a4"/>
        <w:spacing w:line="180" w:lineRule="atLeast"/>
        <w:rPr>
          <w:rFonts w:ascii="Times New Roman" w:hAnsi="Times New Roman" w:cs="Times New Roman"/>
          <w:spacing w:val="-6"/>
          <w:sz w:val="20"/>
          <w:szCs w:val="20"/>
        </w:rPr>
      </w:pPr>
    </w:p>
    <w:p w14:paraId="377ECBF7" w14:textId="4694FDD2" w:rsidR="002E6DCF" w:rsidRPr="009E248B" w:rsidRDefault="008032A5" w:rsidP="00FE4527">
      <w:pPr>
        <w:pStyle w:val="a4"/>
        <w:spacing w:line="180" w:lineRule="atLeast"/>
        <w:rPr>
          <w:rFonts w:ascii="Times New Roman" w:hAnsi="Times New Roman" w:cs="Times New Roman"/>
          <w:spacing w:val="-6"/>
          <w:sz w:val="20"/>
          <w:szCs w:val="20"/>
        </w:rPr>
      </w:pPr>
      <w:r w:rsidRPr="009E248B">
        <w:rPr>
          <w:rFonts w:ascii="Times New Roman" w:hAnsi="Times New Roman" w:cs="Times New Roman"/>
          <w:spacing w:val="-6"/>
          <w:sz w:val="20"/>
          <w:szCs w:val="20"/>
        </w:rPr>
        <w:t xml:space="preserve">ДОГОВОР ПОДРЯДА </w:t>
      </w:r>
      <w:sdt>
        <w:sdtPr>
          <w:rPr>
            <w:rFonts w:ascii="Times New Roman" w:hAnsi="Times New Roman" w:cs="Times New Roman"/>
            <w:spacing w:val="-6"/>
            <w:sz w:val="20"/>
            <w:szCs w:val="20"/>
          </w:rPr>
          <w:id w:val="557366794"/>
          <w:placeholder>
            <w:docPart w:val="DefaultPlaceholder_-1854013440"/>
          </w:placeholder>
        </w:sdtPr>
        <w:sdtEndPr/>
        <w:sdtContent>
          <w:r w:rsidRPr="009E248B">
            <w:rPr>
              <w:rFonts w:ascii="Times New Roman" w:hAnsi="Times New Roman" w:cs="Times New Roman"/>
              <w:spacing w:val="-6"/>
              <w:sz w:val="20"/>
              <w:szCs w:val="20"/>
            </w:rPr>
            <w:t>№ _</w:t>
          </w:r>
          <w:r w:rsidRPr="009E670B">
            <w:rPr>
              <w:rFonts w:ascii="Times New Roman" w:hAnsi="Times New Roman" w:cs="Times New Roman"/>
              <w:spacing w:val="-6"/>
              <w:sz w:val="20"/>
              <w:szCs w:val="20"/>
              <w:highlight w:val="cyan"/>
            </w:rPr>
            <w:t>__</w:t>
          </w:r>
        </w:sdtContent>
      </w:sdt>
    </w:p>
    <w:p w14:paraId="51BA1B65" w14:textId="6BB9D6D8" w:rsidR="00DF4FBE" w:rsidRPr="009E248B" w:rsidRDefault="00DF4FBE" w:rsidP="00FE4527">
      <w:pPr>
        <w:pStyle w:val="a4"/>
        <w:spacing w:line="180" w:lineRule="atLeast"/>
        <w:rPr>
          <w:rFonts w:ascii="Times New Roman" w:hAnsi="Times New Roman" w:cs="Times New Roman"/>
          <w:spacing w:val="-6"/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DF4FBE" w:rsidRPr="009E248B" w14:paraId="5DD45963" w14:textId="77777777" w:rsidTr="00DF4FBE">
        <w:tc>
          <w:tcPr>
            <w:tcW w:w="5239" w:type="dxa"/>
          </w:tcPr>
          <w:p w14:paraId="373CBECB" w14:textId="22953628" w:rsidR="00DF4FBE" w:rsidRPr="009E248B" w:rsidRDefault="00DF4FBE" w:rsidP="00FE4527">
            <w:pPr>
              <w:pStyle w:val="a4"/>
              <w:spacing w:line="180" w:lineRule="atLeast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E248B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г. Москва</w:t>
            </w:r>
          </w:p>
        </w:tc>
        <w:tc>
          <w:tcPr>
            <w:tcW w:w="5240" w:type="dxa"/>
          </w:tcPr>
          <w:p w14:paraId="30704358" w14:textId="28872255" w:rsidR="00DF4FBE" w:rsidRPr="009E248B" w:rsidRDefault="00A7647B" w:rsidP="00A21178">
            <w:pPr>
              <w:pStyle w:val="a4"/>
              <w:spacing w:line="180" w:lineRule="atLeast"/>
              <w:jc w:val="righ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pacing w:val="-6"/>
                  <w:sz w:val="20"/>
                  <w:szCs w:val="20"/>
                  <w:highlight w:val="cyan"/>
                </w:rPr>
                <w:id w:val="-1018540356"/>
                <w:placeholder>
                  <w:docPart w:val="DefaultPlaceholder_-1854013440"/>
                </w:placeholder>
              </w:sdtPr>
              <w:sdtEndPr/>
              <w:sdtContent>
                <w:r w:rsidR="00C67A0F" w:rsidRPr="009E670B">
                  <w:rPr>
                    <w:rFonts w:ascii="Times New Roman" w:hAnsi="Times New Roman" w:cs="Times New Roman"/>
                    <w:iCs/>
                    <w:spacing w:val="-6"/>
                    <w:sz w:val="20"/>
                    <w:szCs w:val="20"/>
                    <w:highlight w:val="cyan"/>
                  </w:rPr>
                  <w:t>«__» _____ 202</w:t>
                </w:r>
                <w:r w:rsidR="009B5F40" w:rsidRPr="009E670B">
                  <w:rPr>
                    <w:rFonts w:ascii="Times New Roman" w:hAnsi="Times New Roman" w:cs="Times New Roman"/>
                    <w:iCs/>
                    <w:spacing w:val="-6"/>
                    <w:sz w:val="20"/>
                    <w:szCs w:val="20"/>
                    <w:highlight w:val="cyan"/>
                  </w:rPr>
                  <w:t>_</w:t>
                </w:r>
              </w:sdtContent>
            </w:sdt>
            <w:r w:rsidR="00DF4FBE" w:rsidRPr="009E670B">
              <w:rPr>
                <w:rFonts w:ascii="Times New Roman" w:hAnsi="Times New Roman" w:cs="Times New Roman"/>
                <w:iCs/>
                <w:spacing w:val="-6"/>
                <w:sz w:val="20"/>
                <w:szCs w:val="20"/>
                <w:highlight w:val="cyan"/>
              </w:rPr>
              <w:t xml:space="preserve"> г</w:t>
            </w:r>
            <w:r w:rsidR="00DF4FBE" w:rsidRPr="009E248B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.</w:t>
            </w:r>
          </w:p>
        </w:tc>
      </w:tr>
    </w:tbl>
    <w:p w14:paraId="5373FE8D" w14:textId="77777777" w:rsidR="00DF4FBE" w:rsidRPr="009E248B" w:rsidRDefault="00DF4FBE" w:rsidP="00FE4527">
      <w:pPr>
        <w:pStyle w:val="a4"/>
        <w:spacing w:line="180" w:lineRule="atLeast"/>
        <w:rPr>
          <w:rFonts w:ascii="Times New Roman" w:hAnsi="Times New Roman" w:cs="Times New Roman"/>
          <w:spacing w:val="-6"/>
          <w:sz w:val="20"/>
          <w:szCs w:val="20"/>
        </w:rPr>
      </w:pPr>
    </w:p>
    <w:p w14:paraId="71D6980C" w14:textId="223A23AF" w:rsidR="00992BE5" w:rsidRPr="009E248B" w:rsidRDefault="008032A5" w:rsidP="00FE4527">
      <w:pPr>
        <w:pStyle w:val="a3"/>
        <w:spacing w:line="180" w:lineRule="atLeast"/>
        <w:ind w:firstLine="708"/>
        <w:rPr>
          <w:rFonts w:ascii="Times New Roman" w:hAnsi="Times New Roman"/>
          <w:spacing w:val="-6"/>
        </w:rPr>
      </w:pPr>
      <w:r w:rsidRPr="009E248B">
        <w:rPr>
          <w:rFonts w:ascii="Times New Roman" w:hAnsi="Times New Roman"/>
          <w:b/>
          <w:bCs/>
          <w:spacing w:val="-6"/>
        </w:rPr>
        <w:t>Общество с ограниченной ответственностью «</w:t>
      </w:r>
      <w:r w:rsidR="007376D4" w:rsidRPr="009E248B">
        <w:rPr>
          <w:rFonts w:ascii="Times New Roman" w:hAnsi="Times New Roman"/>
          <w:b/>
          <w:bCs/>
          <w:spacing w:val="-6"/>
        </w:rPr>
        <w:t>Прайдекс Констракшн</w:t>
      </w:r>
      <w:r w:rsidRPr="009E248B">
        <w:rPr>
          <w:rFonts w:ascii="Times New Roman" w:hAnsi="Times New Roman"/>
          <w:b/>
          <w:bCs/>
          <w:spacing w:val="-6"/>
        </w:rPr>
        <w:t>»,</w:t>
      </w:r>
      <w:r w:rsidRPr="009E248B">
        <w:rPr>
          <w:rFonts w:ascii="Times New Roman" w:hAnsi="Times New Roman"/>
          <w:spacing w:val="-6"/>
        </w:rPr>
        <w:t xml:space="preserve"> именуемое в дальнейшем </w:t>
      </w:r>
      <w:r w:rsidRPr="009E248B">
        <w:rPr>
          <w:rFonts w:ascii="Times New Roman" w:hAnsi="Times New Roman"/>
          <w:b/>
          <w:spacing w:val="-6"/>
        </w:rPr>
        <w:t>«</w:t>
      </w:r>
      <w:r w:rsidRPr="009E248B">
        <w:rPr>
          <w:rFonts w:ascii="Times New Roman" w:hAnsi="Times New Roman"/>
          <w:b/>
          <w:bCs/>
          <w:spacing w:val="-6"/>
        </w:rPr>
        <w:t>Подрядчик»</w:t>
      </w:r>
      <w:r w:rsidR="002A1685" w:rsidRPr="009E248B">
        <w:rPr>
          <w:rFonts w:ascii="Times New Roman" w:hAnsi="Times New Roman"/>
          <w:spacing w:val="-6"/>
        </w:rPr>
        <w:t>, в лице</w:t>
      </w:r>
      <w:r w:rsidR="009B5F40">
        <w:rPr>
          <w:rFonts w:ascii="Times New Roman" w:hAnsi="Times New Roman"/>
          <w:spacing w:val="-6"/>
        </w:rPr>
        <w:t xml:space="preserve"> </w:t>
      </w:r>
      <w:sdt>
        <w:sdtPr>
          <w:rPr>
            <w:rFonts w:ascii="Times New Roman" w:hAnsi="Times New Roman"/>
            <w:spacing w:val="-6"/>
          </w:rPr>
          <w:id w:val="530317392"/>
          <w:placeholder>
            <w:docPart w:val="DF52CE53CDF2400E8B8E86F413054F38"/>
          </w:placeholder>
        </w:sdtPr>
        <w:sdtEndPr/>
        <w:sdtContent>
          <w:r w:rsidR="009B5F40" w:rsidRPr="00EE4124">
            <w:rPr>
              <w:rFonts w:ascii="Times New Roman" w:hAnsi="Times New Roman"/>
              <w:spacing w:val="-6"/>
            </w:rPr>
            <w:t xml:space="preserve">Архипова Василия Андреевича, действующего на основании доверенности </w:t>
          </w:r>
          <w:r w:rsidR="009E670B">
            <w:rPr>
              <w:rFonts w:ascii="Times New Roman" w:hAnsi="Times New Roman"/>
              <w:spacing w:val="-6"/>
            </w:rPr>
            <w:t>№3 4</w:t>
          </w:r>
          <w:r w:rsidR="009E670B" w:rsidRPr="00C23ED2">
            <w:rPr>
              <w:rFonts w:ascii="Times New Roman" w:hAnsi="Times New Roman"/>
              <w:spacing w:val="-6"/>
            </w:rPr>
            <w:t>81 от 20.10.2</w:t>
          </w:r>
          <w:r w:rsidR="009E670B">
            <w:rPr>
              <w:rFonts w:ascii="Times New Roman" w:hAnsi="Times New Roman"/>
              <w:spacing w:val="-6"/>
            </w:rPr>
            <w:t>02</w:t>
          </w:r>
          <w:r w:rsidR="009E670B" w:rsidRPr="00C23ED2">
            <w:rPr>
              <w:rFonts w:ascii="Times New Roman" w:hAnsi="Times New Roman"/>
              <w:spacing w:val="-6"/>
            </w:rPr>
            <w:t>3</w:t>
          </w:r>
          <w:r w:rsidR="009E670B" w:rsidRPr="00EE4124">
            <w:rPr>
              <w:rFonts w:ascii="Times New Roman" w:hAnsi="Times New Roman"/>
              <w:spacing w:val="-6"/>
            </w:rPr>
            <w:t xml:space="preserve"> </w:t>
          </w:r>
          <w:r w:rsidR="009B5F40" w:rsidRPr="00EE4124">
            <w:rPr>
              <w:rFonts w:ascii="Times New Roman" w:hAnsi="Times New Roman"/>
              <w:spacing w:val="-6"/>
            </w:rPr>
            <w:t>г.</w:t>
          </w:r>
        </w:sdtContent>
      </w:sdt>
      <w:r w:rsidR="00992BE5" w:rsidRPr="009E248B">
        <w:rPr>
          <w:rFonts w:ascii="Times New Roman" w:hAnsi="Times New Roman"/>
          <w:spacing w:val="-6"/>
        </w:rPr>
        <w:t>, с одной стороны, и</w:t>
      </w:r>
    </w:p>
    <w:p w14:paraId="3DFC9ED6" w14:textId="10D7BC9C" w:rsidR="001E19EA" w:rsidRDefault="008032A5" w:rsidP="00AC701B">
      <w:pPr>
        <w:pStyle w:val="a3"/>
        <w:spacing w:line="180" w:lineRule="atLeast"/>
        <w:ind w:firstLine="708"/>
        <w:rPr>
          <w:rFonts w:ascii="Times New Roman" w:hAnsi="Times New Roman"/>
          <w:spacing w:val="-6"/>
        </w:rPr>
      </w:pPr>
      <w:r w:rsidRPr="009E248B">
        <w:rPr>
          <w:rFonts w:ascii="Times New Roman" w:hAnsi="Times New Roman"/>
          <w:b/>
          <w:bCs/>
          <w:spacing w:val="-6"/>
        </w:rPr>
        <w:t>Общество с ограниченной ответственностью «_</w:t>
      </w:r>
      <w:r w:rsidRPr="001579AA">
        <w:rPr>
          <w:rFonts w:ascii="Times New Roman" w:hAnsi="Times New Roman"/>
          <w:b/>
          <w:bCs/>
          <w:spacing w:val="-6"/>
          <w:highlight w:val="cyan"/>
        </w:rPr>
        <w:t>_____</w:t>
      </w:r>
      <w:r w:rsidRPr="009E248B">
        <w:rPr>
          <w:rFonts w:ascii="Times New Roman" w:hAnsi="Times New Roman"/>
          <w:b/>
          <w:bCs/>
          <w:spacing w:val="-6"/>
        </w:rPr>
        <w:t>»,</w:t>
      </w:r>
      <w:r w:rsidRPr="009E248B">
        <w:rPr>
          <w:rFonts w:ascii="Times New Roman" w:hAnsi="Times New Roman"/>
          <w:spacing w:val="-6"/>
        </w:rPr>
        <w:t xml:space="preserve"> именуемое в дальнейшем «</w:t>
      </w:r>
      <w:r w:rsidRPr="009E248B">
        <w:rPr>
          <w:rFonts w:ascii="Times New Roman" w:hAnsi="Times New Roman"/>
          <w:b/>
          <w:bCs/>
          <w:spacing w:val="-6"/>
        </w:rPr>
        <w:t>Субподрядчик»</w:t>
      </w:r>
      <w:r w:rsidRPr="009E248B">
        <w:rPr>
          <w:rFonts w:ascii="Times New Roman" w:hAnsi="Times New Roman"/>
          <w:spacing w:val="-6"/>
        </w:rPr>
        <w:t xml:space="preserve">, в лице Генерального директора </w:t>
      </w:r>
      <w:r w:rsidRPr="001579AA">
        <w:rPr>
          <w:rFonts w:ascii="Times New Roman" w:hAnsi="Times New Roman"/>
          <w:spacing w:val="-6"/>
          <w:highlight w:val="cyan"/>
        </w:rPr>
        <w:t>__________</w:t>
      </w:r>
      <w:r w:rsidRPr="009E248B">
        <w:rPr>
          <w:rFonts w:ascii="Times New Roman" w:hAnsi="Times New Roman"/>
          <w:spacing w:val="-6"/>
        </w:rPr>
        <w:t xml:space="preserve">_, действующего на основании Устава, с другой стороны, вместе именуемые «Стороны», заключили настоящий </w:t>
      </w:r>
      <w:r w:rsidR="00C90D36" w:rsidRPr="009E248B">
        <w:rPr>
          <w:rFonts w:ascii="Times New Roman" w:hAnsi="Times New Roman"/>
          <w:spacing w:val="-6"/>
        </w:rPr>
        <w:t xml:space="preserve">Договор </w:t>
      </w:r>
      <w:r w:rsidRPr="009E248B">
        <w:rPr>
          <w:rFonts w:ascii="Times New Roman" w:hAnsi="Times New Roman"/>
          <w:spacing w:val="-6"/>
        </w:rPr>
        <w:t>(</w:t>
      </w:r>
      <w:r w:rsidR="00B52560">
        <w:rPr>
          <w:rFonts w:ascii="Times New Roman" w:hAnsi="Times New Roman"/>
          <w:spacing w:val="-6"/>
        </w:rPr>
        <w:t>д</w:t>
      </w:r>
      <w:r w:rsidRPr="009E248B">
        <w:rPr>
          <w:rFonts w:ascii="Times New Roman" w:hAnsi="Times New Roman"/>
          <w:spacing w:val="-6"/>
        </w:rPr>
        <w:t>алее – «Договор») о нижеследующем:</w:t>
      </w:r>
    </w:p>
    <w:p w14:paraId="5F35DF7A" w14:textId="77777777" w:rsidR="00B46F24" w:rsidRPr="00AC701B" w:rsidRDefault="00B46F24" w:rsidP="00AC701B">
      <w:pPr>
        <w:pStyle w:val="a3"/>
        <w:spacing w:line="180" w:lineRule="atLeast"/>
        <w:ind w:firstLine="708"/>
        <w:rPr>
          <w:rFonts w:ascii="Times New Roman" w:hAnsi="Times New Roman"/>
          <w:spacing w:val="-6"/>
        </w:rPr>
      </w:pPr>
    </w:p>
    <w:p w14:paraId="30B9B0CE" w14:textId="77777777" w:rsidR="002E6DCF" w:rsidRPr="009E248B" w:rsidRDefault="008032A5" w:rsidP="00FE4527">
      <w:pPr>
        <w:pStyle w:val="a8"/>
        <w:numPr>
          <w:ilvl w:val="1"/>
          <w:numId w:val="17"/>
        </w:numPr>
        <w:spacing w:line="180" w:lineRule="atLeast"/>
        <w:ind w:left="567" w:hanging="567"/>
        <w:jc w:val="both"/>
        <w:rPr>
          <w:rFonts w:ascii="Times New Roman" w:hAnsi="Times New Roman" w:cs="Times New Roman"/>
          <w:b/>
          <w:bCs/>
          <w:spacing w:val="-6"/>
        </w:rPr>
      </w:pPr>
      <w:r w:rsidRPr="009E248B">
        <w:rPr>
          <w:rFonts w:ascii="Times New Roman" w:hAnsi="Times New Roman" w:cs="Times New Roman"/>
          <w:b/>
          <w:bCs/>
          <w:spacing w:val="-6"/>
        </w:rPr>
        <w:t xml:space="preserve">Предмет </w:t>
      </w:r>
      <w:r w:rsidR="00C90D36" w:rsidRPr="009E248B">
        <w:rPr>
          <w:rFonts w:ascii="Times New Roman" w:hAnsi="Times New Roman" w:cs="Times New Roman"/>
          <w:b/>
          <w:bCs/>
          <w:spacing w:val="-6"/>
        </w:rPr>
        <w:t>Договора</w:t>
      </w:r>
      <w:r w:rsidRPr="009E248B">
        <w:rPr>
          <w:rFonts w:ascii="Times New Roman" w:hAnsi="Times New Roman" w:cs="Times New Roman"/>
          <w:b/>
          <w:bCs/>
          <w:spacing w:val="-6"/>
        </w:rPr>
        <w:t>.</w:t>
      </w:r>
    </w:p>
    <w:p w14:paraId="7ED9327F" w14:textId="43EA08E7" w:rsidR="00DF4FBE" w:rsidRPr="009E248B" w:rsidRDefault="00DF4FBE" w:rsidP="00FE4527">
      <w:pPr>
        <w:pStyle w:val="a3"/>
        <w:numPr>
          <w:ilvl w:val="1"/>
          <w:numId w:val="19"/>
        </w:numPr>
        <w:spacing w:line="180" w:lineRule="atLeast"/>
        <w:ind w:left="567" w:hanging="567"/>
        <w:rPr>
          <w:rFonts w:ascii="Times New Roman" w:hAnsi="Times New Roman"/>
          <w:spacing w:val="-6"/>
        </w:rPr>
      </w:pPr>
      <w:r w:rsidRPr="009E248B">
        <w:rPr>
          <w:rFonts w:ascii="Times New Roman" w:hAnsi="Times New Roman"/>
          <w:spacing w:val="-6"/>
        </w:rPr>
        <w:t xml:space="preserve">По настоящему Договору </w:t>
      </w:r>
      <w:r w:rsidR="008B5709" w:rsidRPr="009E248B">
        <w:rPr>
          <w:rFonts w:ascii="Times New Roman" w:hAnsi="Times New Roman"/>
          <w:spacing w:val="-6"/>
        </w:rPr>
        <w:t xml:space="preserve">Подрядчик поручает, а </w:t>
      </w:r>
      <w:r w:rsidR="008032A5" w:rsidRPr="009E248B">
        <w:rPr>
          <w:rFonts w:ascii="Times New Roman" w:hAnsi="Times New Roman"/>
          <w:spacing w:val="-6"/>
        </w:rPr>
        <w:t xml:space="preserve">Субподрядчик </w:t>
      </w:r>
      <w:r w:rsidRPr="009E248B">
        <w:rPr>
          <w:rFonts w:ascii="Times New Roman" w:hAnsi="Times New Roman"/>
          <w:spacing w:val="-6"/>
        </w:rPr>
        <w:t xml:space="preserve">обязуется своими силами </w:t>
      </w:r>
      <w:r w:rsidR="008A0EAA" w:rsidRPr="009E248B">
        <w:rPr>
          <w:rFonts w:ascii="Times New Roman" w:hAnsi="Times New Roman"/>
          <w:spacing w:val="-6"/>
        </w:rPr>
        <w:t xml:space="preserve">и средствами </w:t>
      </w:r>
      <w:r w:rsidRPr="009E248B">
        <w:rPr>
          <w:rFonts w:ascii="Times New Roman" w:hAnsi="Times New Roman"/>
          <w:spacing w:val="-6"/>
        </w:rPr>
        <w:t xml:space="preserve">и на основании задания Подрядчика </w:t>
      </w:r>
      <w:r w:rsidR="008032A5" w:rsidRPr="009E248B">
        <w:rPr>
          <w:rFonts w:ascii="Times New Roman" w:hAnsi="Times New Roman"/>
          <w:spacing w:val="-6"/>
        </w:rPr>
        <w:t>выполн</w:t>
      </w:r>
      <w:r w:rsidRPr="009E248B">
        <w:rPr>
          <w:rFonts w:ascii="Times New Roman" w:hAnsi="Times New Roman"/>
          <w:spacing w:val="-6"/>
        </w:rPr>
        <w:t xml:space="preserve">ить </w:t>
      </w:r>
      <w:r w:rsidR="00DF137E" w:rsidRPr="009E248B">
        <w:rPr>
          <w:rFonts w:ascii="Times New Roman" w:hAnsi="Times New Roman"/>
          <w:spacing w:val="-6"/>
        </w:rPr>
        <w:t xml:space="preserve">комплекс </w:t>
      </w:r>
      <w:r w:rsidRPr="009E248B">
        <w:rPr>
          <w:rFonts w:ascii="Times New Roman" w:hAnsi="Times New Roman"/>
          <w:spacing w:val="-6"/>
        </w:rPr>
        <w:t>работ</w:t>
      </w:r>
      <w:r w:rsidR="00DF137E" w:rsidRPr="009E248B">
        <w:rPr>
          <w:rFonts w:ascii="Times New Roman" w:hAnsi="Times New Roman"/>
          <w:spacing w:val="-6"/>
        </w:rPr>
        <w:t xml:space="preserve"> </w:t>
      </w:r>
      <w:sdt>
        <w:sdtPr>
          <w:rPr>
            <w:rFonts w:ascii="Times New Roman" w:hAnsi="Times New Roman"/>
            <w:spacing w:val="-6"/>
          </w:rPr>
          <w:id w:val="-2038193129"/>
          <w:placeholder>
            <w:docPart w:val="DefaultPlaceholder_-1854013440"/>
          </w:placeholder>
        </w:sdtPr>
        <w:sdtEndPr/>
        <w:sdtContent>
          <w:r w:rsidR="00DF137E" w:rsidRPr="009B5F40">
            <w:rPr>
              <w:rFonts w:ascii="Times New Roman" w:hAnsi="Times New Roman"/>
              <w:b/>
              <w:spacing w:val="-6"/>
            </w:rPr>
            <w:t>по _</w:t>
          </w:r>
          <w:r w:rsidR="00DF137E" w:rsidRPr="001579AA">
            <w:rPr>
              <w:rFonts w:ascii="Times New Roman" w:hAnsi="Times New Roman"/>
              <w:b/>
              <w:spacing w:val="-6"/>
              <w:highlight w:val="cyan"/>
            </w:rPr>
            <w:t>___________</w:t>
          </w:r>
          <w:r w:rsidR="008B5709" w:rsidRPr="001579AA">
            <w:rPr>
              <w:rFonts w:ascii="Times New Roman" w:hAnsi="Times New Roman"/>
              <w:b/>
              <w:spacing w:val="-6"/>
              <w:highlight w:val="cyan"/>
            </w:rPr>
            <w:t>_</w:t>
          </w:r>
        </w:sdtContent>
      </w:sdt>
      <w:r w:rsidR="008B5709" w:rsidRPr="009E248B">
        <w:rPr>
          <w:rFonts w:ascii="Times New Roman" w:hAnsi="Times New Roman"/>
          <w:spacing w:val="-6"/>
        </w:rPr>
        <w:t xml:space="preserve"> (далее – Работы), а также иные</w:t>
      </w:r>
      <w:r w:rsidR="00DF137E" w:rsidRPr="009E248B">
        <w:rPr>
          <w:rFonts w:ascii="Times New Roman" w:hAnsi="Times New Roman"/>
          <w:spacing w:val="-6"/>
        </w:rPr>
        <w:t xml:space="preserve"> работы, прямо в Договоре не указанны</w:t>
      </w:r>
      <w:r w:rsidR="008B5709" w:rsidRPr="009E248B">
        <w:rPr>
          <w:rFonts w:ascii="Times New Roman" w:hAnsi="Times New Roman"/>
          <w:spacing w:val="-6"/>
        </w:rPr>
        <w:t>е</w:t>
      </w:r>
      <w:r w:rsidR="00DF137E" w:rsidRPr="009E248B">
        <w:rPr>
          <w:rFonts w:ascii="Times New Roman" w:hAnsi="Times New Roman"/>
          <w:spacing w:val="-6"/>
        </w:rPr>
        <w:t>, но необходимы</w:t>
      </w:r>
      <w:r w:rsidR="008B5709" w:rsidRPr="009E248B">
        <w:rPr>
          <w:rFonts w:ascii="Times New Roman" w:hAnsi="Times New Roman"/>
          <w:spacing w:val="-6"/>
        </w:rPr>
        <w:t>е</w:t>
      </w:r>
      <w:r w:rsidR="00DF137E" w:rsidRPr="009E248B">
        <w:rPr>
          <w:rFonts w:ascii="Times New Roman" w:hAnsi="Times New Roman"/>
          <w:spacing w:val="-6"/>
        </w:rPr>
        <w:t xml:space="preserve"> для выполнения Работ, определенных Договором</w:t>
      </w:r>
      <w:r w:rsidRPr="009E248B">
        <w:rPr>
          <w:rFonts w:ascii="Times New Roman" w:hAnsi="Times New Roman"/>
          <w:spacing w:val="-6"/>
        </w:rPr>
        <w:t xml:space="preserve"> и сдать результат выполненных </w:t>
      </w:r>
      <w:r w:rsidR="00B52560">
        <w:rPr>
          <w:rFonts w:ascii="Times New Roman" w:hAnsi="Times New Roman"/>
          <w:spacing w:val="-6"/>
        </w:rPr>
        <w:t>Р</w:t>
      </w:r>
      <w:r w:rsidRPr="009E248B">
        <w:rPr>
          <w:rFonts w:ascii="Times New Roman" w:hAnsi="Times New Roman"/>
          <w:spacing w:val="-6"/>
        </w:rPr>
        <w:t>абот Подрядчику</w:t>
      </w:r>
      <w:r w:rsidR="008B5709" w:rsidRPr="009E248B">
        <w:rPr>
          <w:rFonts w:ascii="Times New Roman" w:hAnsi="Times New Roman"/>
          <w:spacing w:val="-6"/>
        </w:rPr>
        <w:t xml:space="preserve"> в сроки и на условиях настоящего Договора, своими материалами и/или материалами Подрядчика (далее – «Материалы»), в случае необходимости товарно-материальными ценностями Подрядчика (далее – «ТМЦ»). </w:t>
      </w:r>
      <w:r w:rsidRPr="009E248B">
        <w:rPr>
          <w:rFonts w:ascii="Times New Roman" w:hAnsi="Times New Roman"/>
          <w:spacing w:val="-6"/>
        </w:rPr>
        <w:t>Субподрядчик выполняет Работы в соответствии с Технической документацией, передаваемой ему Подрядчиком</w:t>
      </w:r>
      <w:r w:rsidR="008B5709" w:rsidRPr="009E248B">
        <w:rPr>
          <w:rFonts w:ascii="Times New Roman" w:hAnsi="Times New Roman"/>
          <w:spacing w:val="-6"/>
        </w:rPr>
        <w:t>.</w:t>
      </w:r>
    </w:p>
    <w:p w14:paraId="1789F4FD" w14:textId="1F6779CA" w:rsidR="009B5F40" w:rsidRPr="0078147D" w:rsidRDefault="009B5F40" w:rsidP="009B5F40">
      <w:pPr>
        <w:pStyle w:val="a8"/>
        <w:numPr>
          <w:ilvl w:val="1"/>
          <w:numId w:val="19"/>
        </w:numPr>
        <w:spacing w:line="180" w:lineRule="atLeast"/>
        <w:ind w:left="567" w:hanging="567"/>
        <w:jc w:val="both"/>
        <w:rPr>
          <w:rFonts w:ascii="Times New Roman" w:hAnsi="Times New Roman" w:cs="Times New Roman"/>
        </w:rPr>
      </w:pPr>
      <w:r w:rsidRPr="00EE4124">
        <w:rPr>
          <w:rFonts w:ascii="Times New Roman" w:hAnsi="Times New Roman" w:cs="Times New Roman"/>
          <w:spacing w:val="-6"/>
        </w:rPr>
        <w:t xml:space="preserve">Субподрядчик выполняет Работы на объекте заказчика </w:t>
      </w:r>
      <w:sdt>
        <w:sdtPr>
          <w:rPr>
            <w:rFonts w:ascii="Times New Roman" w:hAnsi="Times New Roman" w:cs="Times New Roman"/>
          </w:rPr>
          <w:id w:val="563692447"/>
          <w:placeholder>
            <w:docPart w:val="325CBA720C4A4F8BA9264F89FC474A24"/>
          </w:placeholder>
        </w:sdtPr>
        <w:sdtEndPr/>
        <w:sdtContent>
          <w:r w:rsidRPr="00EE4124">
            <w:rPr>
              <w:rFonts w:ascii="Times New Roman" w:hAnsi="Times New Roman" w:cs="Times New Roman"/>
            </w:rPr>
            <w:t xml:space="preserve">Акционерное общество «Управляющая компания ГидроОГК» (АО «УК ГидроОГК») (далее – Заказчик), расположенном по адресу: </w:t>
          </w:r>
          <w:r w:rsidRPr="00EE4124">
            <w:rPr>
              <w:rFonts w:ascii="Times New Roman" w:hAnsi="Times New Roman" w:cs="Times New Roman"/>
              <w:b/>
            </w:rPr>
            <w:t xml:space="preserve">г. Красноярск, ул. </w:t>
          </w:r>
          <w:proofErr w:type="spellStart"/>
          <w:r w:rsidRPr="00EE4124">
            <w:rPr>
              <w:rFonts w:ascii="Times New Roman" w:hAnsi="Times New Roman" w:cs="Times New Roman"/>
              <w:b/>
            </w:rPr>
            <w:t>Перенсона</w:t>
          </w:r>
          <w:proofErr w:type="spellEnd"/>
          <w:r w:rsidRPr="00EE4124">
            <w:rPr>
              <w:rFonts w:ascii="Times New Roman" w:hAnsi="Times New Roman" w:cs="Times New Roman"/>
              <w:b/>
            </w:rPr>
            <w:t xml:space="preserve">, </w:t>
          </w:r>
          <w:proofErr w:type="spellStart"/>
          <w:r w:rsidRPr="00EE4124">
            <w:rPr>
              <w:rFonts w:ascii="Times New Roman" w:hAnsi="Times New Roman" w:cs="Times New Roman"/>
              <w:b/>
            </w:rPr>
            <w:t>зд</w:t>
          </w:r>
          <w:proofErr w:type="spellEnd"/>
          <w:r w:rsidRPr="00EE4124">
            <w:rPr>
              <w:rFonts w:ascii="Times New Roman" w:hAnsi="Times New Roman" w:cs="Times New Roman"/>
              <w:b/>
            </w:rPr>
            <w:t>. 2А.</w:t>
          </w:r>
          <w:r w:rsidRPr="00EE4124">
            <w:rPr>
              <w:rFonts w:ascii="Times New Roman" w:hAnsi="Times New Roman" w:cs="Times New Roman"/>
            </w:rPr>
            <w:t xml:space="preserve"> </w:t>
          </w:r>
        </w:sdtContent>
      </w:sdt>
      <w:r w:rsidRPr="0078147D">
        <w:rPr>
          <w:rFonts w:ascii="Times New Roman" w:hAnsi="Times New Roman" w:cs="Times New Roman"/>
        </w:rPr>
        <w:t xml:space="preserve">(далее – Объект). </w:t>
      </w:r>
    </w:p>
    <w:p w14:paraId="79EBC9C1" w14:textId="2341F990" w:rsidR="00DF4FBE" w:rsidRPr="009E248B" w:rsidRDefault="00DF4FBE" w:rsidP="00FE4527">
      <w:pPr>
        <w:pStyle w:val="a8"/>
        <w:numPr>
          <w:ilvl w:val="1"/>
          <w:numId w:val="19"/>
        </w:numPr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Перечень и объем </w:t>
      </w:r>
      <w:r w:rsidR="00163FDF" w:rsidRPr="009E248B">
        <w:rPr>
          <w:rFonts w:ascii="Times New Roman" w:hAnsi="Times New Roman" w:cs="Times New Roman"/>
          <w:spacing w:val="-6"/>
        </w:rPr>
        <w:t>Р</w:t>
      </w:r>
      <w:r w:rsidRPr="009E248B">
        <w:rPr>
          <w:rFonts w:ascii="Times New Roman" w:hAnsi="Times New Roman" w:cs="Times New Roman"/>
          <w:spacing w:val="-6"/>
        </w:rPr>
        <w:t xml:space="preserve">абот, их наименование, стоимость, указаны в </w:t>
      </w:r>
      <w:r w:rsidR="00DF137E" w:rsidRPr="009E248B">
        <w:rPr>
          <w:rFonts w:ascii="Times New Roman" w:hAnsi="Times New Roman" w:cs="Times New Roman"/>
          <w:spacing w:val="-6"/>
        </w:rPr>
        <w:t>Смете (</w:t>
      </w:r>
      <w:r w:rsidRPr="009E248B">
        <w:rPr>
          <w:rFonts w:ascii="Times New Roman" w:hAnsi="Times New Roman" w:cs="Times New Roman"/>
          <w:spacing w:val="-6"/>
        </w:rPr>
        <w:t xml:space="preserve">Приложении № </w:t>
      </w:r>
      <w:r w:rsidR="00B564C8" w:rsidRPr="009E248B">
        <w:rPr>
          <w:rFonts w:ascii="Times New Roman" w:hAnsi="Times New Roman" w:cs="Times New Roman"/>
          <w:spacing w:val="-6"/>
        </w:rPr>
        <w:t>1</w:t>
      </w:r>
      <w:r w:rsidR="008A0EAA" w:rsidRPr="009E248B">
        <w:rPr>
          <w:rFonts w:ascii="Times New Roman" w:hAnsi="Times New Roman" w:cs="Times New Roman"/>
          <w:spacing w:val="-6"/>
        </w:rPr>
        <w:t xml:space="preserve"> </w:t>
      </w:r>
      <w:r w:rsidRPr="009E248B">
        <w:rPr>
          <w:rFonts w:ascii="Times New Roman" w:hAnsi="Times New Roman" w:cs="Times New Roman"/>
          <w:spacing w:val="-6"/>
        </w:rPr>
        <w:t xml:space="preserve">к </w:t>
      </w:r>
      <w:r w:rsidR="00163FDF" w:rsidRPr="009E248B">
        <w:rPr>
          <w:rFonts w:ascii="Times New Roman" w:hAnsi="Times New Roman" w:cs="Times New Roman"/>
          <w:spacing w:val="-6"/>
        </w:rPr>
        <w:t xml:space="preserve">настоящему </w:t>
      </w:r>
      <w:r w:rsidRPr="009E248B">
        <w:rPr>
          <w:rFonts w:ascii="Times New Roman" w:hAnsi="Times New Roman" w:cs="Times New Roman"/>
          <w:spacing w:val="-6"/>
        </w:rPr>
        <w:t>Договору</w:t>
      </w:r>
      <w:r w:rsidR="00DF137E" w:rsidRPr="009E248B">
        <w:rPr>
          <w:rFonts w:ascii="Times New Roman" w:hAnsi="Times New Roman" w:cs="Times New Roman"/>
          <w:spacing w:val="-6"/>
        </w:rPr>
        <w:t>)</w:t>
      </w:r>
      <w:r w:rsidRPr="009E248B">
        <w:rPr>
          <w:rFonts w:ascii="Times New Roman" w:hAnsi="Times New Roman" w:cs="Times New Roman"/>
          <w:spacing w:val="-6"/>
        </w:rPr>
        <w:t xml:space="preserve">. </w:t>
      </w:r>
    </w:p>
    <w:p w14:paraId="49FA8686" w14:textId="30CB4082" w:rsidR="009641EC" w:rsidRDefault="008032A5" w:rsidP="00AC701B">
      <w:pPr>
        <w:pStyle w:val="a3"/>
        <w:numPr>
          <w:ilvl w:val="1"/>
          <w:numId w:val="19"/>
        </w:numPr>
        <w:spacing w:line="180" w:lineRule="atLeast"/>
        <w:ind w:left="567" w:hanging="567"/>
        <w:rPr>
          <w:rFonts w:ascii="Times New Roman" w:hAnsi="Times New Roman"/>
          <w:spacing w:val="-6"/>
        </w:rPr>
      </w:pPr>
      <w:r w:rsidRPr="009E248B">
        <w:rPr>
          <w:rFonts w:ascii="Times New Roman" w:hAnsi="Times New Roman"/>
          <w:spacing w:val="-6"/>
        </w:rPr>
        <w:t xml:space="preserve">К выполнению </w:t>
      </w:r>
      <w:r w:rsidR="00C90D36" w:rsidRPr="009E248B">
        <w:rPr>
          <w:rFonts w:ascii="Times New Roman" w:hAnsi="Times New Roman"/>
          <w:spacing w:val="-6"/>
        </w:rPr>
        <w:t xml:space="preserve">Работ </w:t>
      </w:r>
      <w:r w:rsidRPr="009E248B">
        <w:rPr>
          <w:rFonts w:ascii="Times New Roman" w:hAnsi="Times New Roman"/>
          <w:spacing w:val="-6"/>
        </w:rPr>
        <w:t xml:space="preserve">на Объекте Субподрядчик допускается после оформления уполномоченными лицами Акта-допуска для производства строительно-монтажных работ на территории организации </w:t>
      </w:r>
      <w:r w:rsidR="00B46F24">
        <w:rPr>
          <w:rFonts w:ascii="Times New Roman" w:hAnsi="Times New Roman"/>
          <w:spacing w:val="-6"/>
        </w:rPr>
        <w:t>по форме Приложения №3 к Договору</w:t>
      </w:r>
      <w:r w:rsidR="006775C1" w:rsidRPr="009E248B">
        <w:rPr>
          <w:rFonts w:ascii="Times New Roman" w:hAnsi="Times New Roman"/>
          <w:spacing w:val="-6"/>
        </w:rPr>
        <w:t xml:space="preserve"> </w:t>
      </w:r>
      <w:r w:rsidRPr="009E248B">
        <w:rPr>
          <w:rFonts w:ascii="Times New Roman" w:hAnsi="Times New Roman"/>
          <w:spacing w:val="-6"/>
        </w:rPr>
        <w:t xml:space="preserve">и выполнения всех указанных в нем мероприятий. </w:t>
      </w:r>
    </w:p>
    <w:p w14:paraId="0076985E" w14:textId="77777777" w:rsidR="00B46F24" w:rsidRPr="00AC701B" w:rsidRDefault="00B46F24" w:rsidP="00B46F24">
      <w:pPr>
        <w:pStyle w:val="a3"/>
        <w:spacing w:line="180" w:lineRule="atLeast"/>
        <w:ind w:left="567"/>
        <w:rPr>
          <w:rFonts w:ascii="Times New Roman" w:hAnsi="Times New Roman"/>
          <w:spacing w:val="-6"/>
        </w:rPr>
      </w:pPr>
    </w:p>
    <w:p w14:paraId="2B07AB48" w14:textId="77777777" w:rsidR="002E6DCF" w:rsidRPr="009E248B" w:rsidRDefault="008032A5" w:rsidP="00FE4527">
      <w:pPr>
        <w:numPr>
          <w:ilvl w:val="0"/>
          <w:numId w:val="19"/>
        </w:numPr>
        <w:spacing w:line="180" w:lineRule="atLeast"/>
        <w:ind w:left="567" w:hanging="567"/>
        <w:jc w:val="both"/>
        <w:rPr>
          <w:rFonts w:ascii="Times New Roman" w:hAnsi="Times New Roman" w:cs="Times New Roman"/>
          <w:b/>
          <w:bCs/>
          <w:spacing w:val="-6"/>
        </w:rPr>
      </w:pPr>
      <w:r w:rsidRPr="009E248B">
        <w:rPr>
          <w:rFonts w:ascii="Times New Roman" w:hAnsi="Times New Roman" w:cs="Times New Roman"/>
          <w:b/>
          <w:bCs/>
          <w:spacing w:val="-6"/>
        </w:rPr>
        <w:t xml:space="preserve">Стоимость </w:t>
      </w:r>
      <w:r w:rsidR="00C90D36" w:rsidRPr="009E248B">
        <w:rPr>
          <w:rFonts w:ascii="Times New Roman" w:hAnsi="Times New Roman" w:cs="Times New Roman"/>
          <w:b/>
          <w:bCs/>
          <w:spacing w:val="-6"/>
        </w:rPr>
        <w:t>Договора</w:t>
      </w:r>
      <w:r w:rsidRPr="009E248B">
        <w:rPr>
          <w:rFonts w:ascii="Times New Roman" w:hAnsi="Times New Roman" w:cs="Times New Roman"/>
          <w:b/>
          <w:bCs/>
          <w:spacing w:val="-6"/>
        </w:rPr>
        <w:t>.</w:t>
      </w:r>
    </w:p>
    <w:p w14:paraId="2034408C" w14:textId="619FA4D6" w:rsidR="00FD1DDA" w:rsidRPr="00FD1DDA" w:rsidRDefault="008032A5" w:rsidP="006775C1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Стоимость Договора </w:t>
      </w:r>
      <w:r w:rsidR="008B5709" w:rsidRPr="009E248B">
        <w:rPr>
          <w:rFonts w:ascii="Times New Roman" w:hAnsi="Times New Roman" w:cs="Times New Roman"/>
          <w:spacing w:val="-6"/>
        </w:rPr>
        <w:t xml:space="preserve">является твердой, изменению не подлежит и </w:t>
      </w:r>
      <w:r w:rsidR="00B564C8" w:rsidRPr="009E248B">
        <w:rPr>
          <w:rFonts w:ascii="Times New Roman" w:hAnsi="Times New Roman" w:cs="Times New Roman"/>
          <w:spacing w:val="-6"/>
        </w:rPr>
        <w:t xml:space="preserve">указана в </w:t>
      </w:r>
      <w:r w:rsidRPr="009E248B">
        <w:rPr>
          <w:rFonts w:ascii="Times New Roman" w:hAnsi="Times New Roman" w:cs="Times New Roman"/>
          <w:spacing w:val="-6"/>
        </w:rPr>
        <w:t>Смет</w:t>
      </w:r>
      <w:r w:rsidR="00B564C8" w:rsidRPr="009E248B">
        <w:rPr>
          <w:rFonts w:ascii="Times New Roman" w:hAnsi="Times New Roman" w:cs="Times New Roman"/>
          <w:spacing w:val="-6"/>
        </w:rPr>
        <w:t>е</w:t>
      </w:r>
      <w:r w:rsidRPr="009E248B">
        <w:rPr>
          <w:rFonts w:ascii="Times New Roman" w:hAnsi="Times New Roman" w:cs="Times New Roman"/>
          <w:spacing w:val="-6"/>
        </w:rPr>
        <w:t xml:space="preserve"> (Приложение №</w:t>
      </w:r>
      <w:r w:rsidR="007C5478" w:rsidRPr="009E248B">
        <w:rPr>
          <w:rFonts w:ascii="Times New Roman" w:hAnsi="Times New Roman" w:cs="Times New Roman"/>
          <w:spacing w:val="-6"/>
        </w:rPr>
        <w:t xml:space="preserve"> </w:t>
      </w:r>
      <w:r w:rsidR="00B564C8" w:rsidRPr="009E248B">
        <w:rPr>
          <w:rFonts w:ascii="Times New Roman" w:hAnsi="Times New Roman" w:cs="Times New Roman"/>
          <w:spacing w:val="-6"/>
        </w:rPr>
        <w:t>1</w:t>
      </w:r>
      <w:r w:rsidR="008B5709" w:rsidRPr="009E248B">
        <w:rPr>
          <w:rFonts w:ascii="Times New Roman" w:hAnsi="Times New Roman" w:cs="Times New Roman"/>
          <w:spacing w:val="-6"/>
        </w:rPr>
        <w:t xml:space="preserve"> </w:t>
      </w:r>
      <w:r w:rsidRPr="009E248B">
        <w:rPr>
          <w:rFonts w:ascii="Times New Roman" w:hAnsi="Times New Roman" w:cs="Times New Roman"/>
          <w:spacing w:val="-6"/>
        </w:rPr>
        <w:t xml:space="preserve">к настоящему Договору), включает в том числе (но не ограничиваясь) </w:t>
      </w:r>
      <w:r w:rsidR="008B5709" w:rsidRPr="009E248B">
        <w:rPr>
          <w:rFonts w:ascii="Times New Roman" w:hAnsi="Times New Roman" w:cs="Times New Roman"/>
          <w:spacing w:val="-6"/>
        </w:rPr>
        <w:t xml:space="preserve">компенсацию </w:t>
      </w:r>
      <w:r w:rsidR="00F84AC4" w:rsidRPr="009E248B">
        <w:rPr>
          <w:rFonts w:ascii="Times New Roman" w:hAnsi="Times New Roman" w:cs="Times New Roman"/>
          <w:spacing w:val="-6"/>
        </w:rPr>
        <w:t xml:space="preserve">всех </w:t>
      </w:r>
      <w:r w:rsidR="008B5709" w:rsidRPr="009E248B">
        <w:rPr>
          <w:rFonts w:ascii="Times New Roman" w:hAnsi="Times New Roman" w:cs="Times New Roman"/>
          <w:spacing w:val="-6"/>
        </w:rPr>
        <w:t>издержек Субподрядчика и причитающееся ему вознаграждение</w:t>
      </w:r>
      <w:r w:rsidR="00F84AC4" w:rsidRPr="009E248B">
        <w:rPr>
          <w:rFonts w:ascii="Times New Roman" w:hAnsi="Times New Roman" w:cs="Times New Roman"/>
          <w:spacing w:val="-6"/>
        </w:rPr>
        <w:t>,</w:t>
      </w:r>
      <w:r w:rsidRPr="009E248B">
        <w:rPr>
          <w:rFonts w:ascii="Times New Roman" w:hAnsi="Times New Roman" w:cs="Times New Roman"/>
          <w:spacing w:val="-6"/>
        </w:rPr>
        <w:t xml:space="preserve"> стоимость подготовки и передачи Подрядчику </w:t>
      </w:r>
      <w:r w:rsidR="000C792C" w:rsidRPr="009E248B">
        <w:rPr>
          <w:rFonts w:ascii="Times New Roman" w:hAnsi="Times New Roman" w:cs="Times New Roman"/>
          <w:spacing w:val="-6"/>
        </w:rPr>
        <w:t>И</w:t>
      </w:r>
      <w:r w:rsidRPr="009E248B">
        <w:rPr>
          <w:rFonts w:ascii="Times New Roman" w:hAnsi="Times New Roman" w:cs="Times New Roman"/>
          <w:spacing w:val="-6"/>
        </w:rPr>
        <w:t xml:space="preserve">сполнительной документации, </w:t>
      </w:r>
      <w:r w:rsidR="00F84AC4" w:rsidRPr="009E248B">
        <w:rPr>
          <w:rFonts w:ascii="Times New Roman" w:hAnsi="Times New Roman" w:cs="Times New Roman"/>
          <w:spacing w:val="-6"/>
        </w:rPr>
        <w:t xml:space="preserve">непоименованные сопутствующие работы, необходимые для выполнения Работ в полном объеме </w:t>
      </w:r>
      <w:r w:rsidRPr="009E248B">
        <w:rPr>
          <w:rFonts w:ascii="Times New Roman" w:hAnsi="Times New Roman" w:cs="Times New Roman"/>
          <w:spacing w:val="-6"/>
        </w:rPr>
        <w:t xml:space="preserve">и составляет </w:t>
      </w:r>
      <w:sdt>
        <w:sdtPr>
          <w:rPr>
            <w:rFonts w:ascii="Times New Roman" w:hAnsi="Times New Roman" w:cs="Times New Roman"/>
            <w:spacing w:val="-6"/>
          </w:rPr>
          <w:id w:val="564373687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1579AA">
            <w:rPr>
              <w:rFonts w:ascii="Times New Roman" w:hAnsi="Times New Roman" w:cs="Times New Roman"/>
              <w:b/>
              <w:spacing w:val="-6"/>
              <w:highlight w:val="cyan"/>
            </w:rPr>
            <w:t>__________</w:t>
          </w:r>
          <w:r w:rsidRPr="009E248B">
            <w:rPr>
              <w:rFonts w:ascii="Times New Roman" w:hAnsi="Times New Roman" w:cs="Times New Roman"/>
              <w:b/>
              <w:spacing w:val="-6"/>
            </w:rPr>
            <w:t xml:space="preserve"> (_____________) р</w:t>
          </w:r>
          <w:r w:rsidR="005A2A00">
            <w:rPr>
              <w:rFonts w:ascii="Times New Roman" w:hAnsi="Times New Roman" w:cs="Times New Roman"/>
              <w:b/>
              <w:spacing w:val="-6"/>
            </w:rPr>
            <w:t>ублей __ копеек, в т.ч. НДС 20%</w:t>
          </w:r>
        </w:sdtContent>
      </w:sdt>
      <w:r w:rsidRPr="009E248B">
        <w:rPr>
          <w:rFonts w:ascii="Times New Roman" w:hAnsi="Times New Roman" w:cs="Times New Roman"/>
          <w:b/>
          <w:spacing w:val="-6"/>
        </w:rPr>
        <w:t>.</w:t>
      </w:r>
      <w:r w:rsidRPr="009E248B">
        <w:rPr>
          <w:rFonts w:ascii="Times New Roman" w:hAnsi="Times New Roman" w:cs="Times New Roman"/>
          <w:spacing w:val="-6"/>
        </w:rPr>
        <w:t xml:space="preserve"> В случае изменения ставки НДС </w:t>
      </w:r>
      <w:r w:rsidR="00163FDF" w:rsidRPr="009E248B">
        <w:rPr>
          <w:rFonts w:ascii="Times New Roman" w:hAnsi="Times New Roman" w:cs="Times New Roman"/>
          <w:spacing w:val="-6"/>
        </w:rPr>
        <w:t>стоимость</w:t>
      </w:r>
      <w:r w:rsidRPr="009E248B">
        <w:rPr>
          <w:rFonts w:ascii="Times New Roman" w:hAnsi="Times New Roman" w:cs="Times New Roman"/>
          <w:spacing w:val="-6"/>
        </w:rPr>
        <w:t xml:space="preserve"> Договора не меняется. </w:t>
      </w:r>
      <w:r w:rsidR="001A556D" w:rsidRPr="006A1C13">
        <w:rPr>
          <w:rFonts w:ascii="Times New Roman" w:hAnsi="Times New Roman" w:cs="Times New Roman"/>
          <w:spacing w:val="-6"/>
        </w:rPr>
        <w:t>Стороны установили, что Субподрядчик также обязуется выполнять иные работы, не упомянутые в Договоре, а также в Техническом задании, Смете и Рабочей документации, но необходимые по технологии для полного выполнения Работ. Стоимость таких работ не может превышать 10 % (десять процентов) от общей стоимости Договора</w:t>
      </w:r>
      <w:r w:rsidR="001A556D">
        <w:rPr>
          <w:rFonts w:ascii="Times New Roman" w:hAnsi="Times New Roman" w:cs="Times New Roman"/>
          <w:spacing w:val="-6"/>
        </w:rPr>
        <w:t>.</w:t>
      </w:r>
      <w:r w:rsidR="00FD1DDA" w:rsidRPr="00FD1DDA">
        <w:rPr>
          <w:rFonts w:ascii="Times New Roman" w:hAnsi="Times New Roman" w:cs="Times New Roman"/>
        </w:rPr>
        <w:t xml:space="preserve"> </w:t>
      </w:r>
    </w:p>
    <w:p w14:paraId="55A62623" w14:textId="1BFCA214" w:rsidR="00A9332E" w:rsidRDefault="00A9332E" w:rsidP="00A9332E">
      <w:pPr>
        <w:pStyle w:val="a8"/>
        <w:widowControl/>
        <w:numPr>
          <w:ilvl w:val="2"/>
          <w:numId w:val="19"/>
        </w:numPr>
        <w:tabs>
          <w:tab w:val="left" w:pos="0"/>
          <w:tab w:val="left" w:pos="540"/>
        </w:tabs>
        <w:autoSpaceDN w:val="0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установили, что стоимость, указанная в п.2.1. Договора и Смете (Приложение №1) подлежит изменению по результатам прохождения экспертизы сметной стоимости с Заказчиком </w:t>
      </w:r>
      <w:r w:rsidR="00DE0AC1">
        <w:rPr>
          <w:rFonts w:ascii="Times New Roman" w:hAnsi="Times New Roman" w:cs="Times New Roman"/>
        </w:rPr>
        <w:t xml:space="preserve">в </w:t>
      </w:r>
      <w:r w:rsidR="009B5F40" w:rsidRPr="00D41338">
        <w:rPr>
          <w:rFonts w:ascii="Times New Roman" w:hAnsi="Times New Roman" w:cs="Times New Roman"/>
        </w:rPr>
        <w:t>Краево</w:t>
      </w:r>
      <w:r w:rsidR="009B5F40">
        <w:rPr>
          <w:rFonts w:ascii="Times New Roman" w:hAnsi="Times New Roman" w:cs="Times New Roman"/>
        </w:rPr>
        <w:t>м</w:t>
      </w:r>
      <w:r w:rsidR="009B5F40" w:rsidRPr="00B155C3">
        <w:rPr>
          <w:rFonts w:ascii="Times New Roman" w:hAnsi="Times New Roman" w:cs="Times New Roman"/>
        </w:rPr>
        <w:t xml:space="preserve"> государственно</w:t>
      </w:r>
      <w:r w:rsidR="009B5F40">
        <w:rPr>
          <w:rFonts w:ascii="Times New Roman" w:hAnsi="Times New Roman" w:cs="Times New Roman"/>
        </w:rPr>
        <w:t>м</w:t>
      </w:r>
      <w:r w:rsidR="009B5F40" w:rsidRPr="00D41338">
        <w:rPr>
          <w:rFonts w:ascii="Times New Roman" w:hAnsi="Times New Roman" w:cs="Times New Roman"/>
        </w:rPr>
        <w:t xml:space="preserve"> учреждени</w:t>
      </w:r>
      <w:r w:rsidR="009B5F40">
        <w:rPr>
          <w:rFonts w:ascii="Times New Roman" w:hAnsi="Times New Roman" w:cs="Times New Roman"/>
        </w:rPr>
        <w:t>и</w:t>
      </w:r>
      <w:r w:rsidR="009B5F40" w:rsidRPr="00D41338">
        <w:rPr>
          <w:rFonts w:ascii="Times New Roman" w:hAnsi="Times New Roman" w:cs="Times New Roman"/>
        </w:rPr>
        <w:t xml:space="preserve"> «Красноярская краевая государственная экспертиза» (КГАУ «ККГЭ»)</w:t>
      </w:r>
      <w:r w:rsidR="00DE0A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 результатам прохождения такой экспертизы Стороны в течение 5 (пяти) рабочих дней подпишут дополнительное соглашение к Договору об изменении стоимости Договора. До момента подписания такого дополнительного соглашения выполненные Работы Подрядчиком не принимаются и не оплачиваются.</w:t>
      </w:r>
    </w:p>
    <w:p w14:paraId="6D22CDD0" w14:textId="60BFF928" w:rsidR="00CE74E9" w:rsidRDefault="00CD182E" w:rsidP="00AC701B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Стороны пришли к соглашению, что при выполнении Работ Субподрядчиком с использованием Материалов Подрядчика (давальческие материалы) в Смете (Приложение № 1 к Договору) в графе «Материалы» цена за единицу указывается «0».</w:t>
      </w:r>
    </w:p>
    <w:p w14:paraId="243F40D0" w14:textId="77777777" w:rsidR="009E670B" w:rsidRPr="00CF0883" w:rsidRDefault="009E670B" w:rsidP="009E670B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CF0883">
        <w:rPr>
          <w:rFonts w:ascii="Times New Roman" w:hAnsi="Times New Roman" w:cs="Times New Roman"/>
          <w:spacing w:val="-6"/>
        </w:rPr>
        <w:t xml:space="preserve">В </w:t>
      </w:r>
      <w:r>
        <w:rPr>
          <w:rFonts w:ascii="Times New Roman" w:hAnsi="Times New Roman" w:cs="Times New Roman"/>
          <w:spacing w:val="-6"/>
        </w:rPr>
        <w:t>стоимость</w:t>
      </w:r>
      <w:r w:rsidRPr="00CF0883">
        <w:rPr>
          <w:rFonts w:ascii="Times New Roman" w:hAnsi="Times New Roman" w:cs="Times New Roman"/>
          <w:spacing w:val="-6"/>
        </w:rPr>
        <w:t xml:space="preserve"> Договора не входят товары и Оборудование, относящиеся к прослеживаемым в соответствии с Постановлением правительства РФ от 01.07.2021 № 1110. Такое Оборудование и товары в состав выполнения Работ не включаются, а подлежат передаче по УПД с указанием кода РНПТ, по отдельно заключенному Сторонами договору поставки. </w:t>
      </w:r>
    </w:p>
    <w:p w14:paraId="3FC6576A" w14:textId="77777777" w:rsidR="00B46F24" w:rsidRPr="00AC701B" w:rsidRDefault="00B46F24" w:rsidP="00B46F24">
      <w:pPr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2873E493" w14:textId="77777777" w:rsidR="002E6DCF" w:rsidRPr="009E248B" w:rsidRDefault="008032A5" w:rsidP="00FE4527">
      <w:pPr>
        <w:widowControl/>
        <w:numPr>
          <w:ilvl w:val="0"/>
          <w:numId w:val="19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 xml:space="preserve">Порядок оплаты и приемки </w:t>
      </w:r>
      <w:r w:rsidR="00C90D36" w:rsidRPr="009E248B">
        <w:rPr>
          <w:rFonts w:ascii="Times New Roman" w:hAnsi="Times New Roman" w:cs="Times New Roman"/>
          <w:b/>
          <w:spacing w:val="-6"/>
        </w:rPr>
        <w:t>Р</w:t>
      </w:r>
      <w:r w:rsidRPr="009E248B">
        <w:rPr>
          <w:rFonts w:ascii="Times New Roman" w:hAnsi="Times New Roman" w:cs="Times New Roman"/>
          <w:b/>
          <w:spacing w:val="-6"/>
        </w:rPr>
        <w:t>абот.</w:t>
      </w:r>
    </w:p>
    <w:p w14:paraId="0114A98F" w14:textId="77777777" w:rsidR="002E6DCF" w:rsidRPr="009E248B" w:rsidRDefault="008032A5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i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Подрядчик перечисляет Субподрядчику:</w:t>
      </w:r>
    </w:p>
    <w:p w14:paraId="40824C20" w14:textId="77777777" w:rsidR="008A217C" w:rsidRDefault="008032A5" w:rsidP="008A217C">
      <w:pPr>
        <w:widowControl/>
        <w:numPr>
          <w:ilvl w:val="2"/>
          <w:numId w:val="19"/>
        </w:numPr>
        <w:tabs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Аванс в размере </w:t>
      </w:r>
      <w:sdt>
        <w:sdtPr>
          <w:rPr>
            <w:rFonts w:ascii="Times New Roman" w:hAnsi="Times New Roman" w:cs="Times New Roman"/>
            <w:spacing w:val="-6"/>
          </w:rPr>
          <w:id w:val="-1916698701"/>
          <w:placeholder>
            <w:docPart w:val="DefaultPlaceholder_-1854013440"/>
          </w:placeholder>
        </w:sdtPr>
        <w:sdtEndPr/>
        <w:sdtContent>
          <w:r w:rsidRPr="001579AA">
            <w:rPr>
              <w:rFonts w:ascii="Times New Roman" w:hAnsi="Times New Roman" w:cs="Times New Roman"/>
              <w:b/>
              <w:spacing w:val="-6"/>
              <w:highlight w:val="cyan"/>
            </w:rPr>
            <w:t>_________ (__________)</w:t>
          </w:r>
          <w:r w:rsidRPr="009E248B">
            <w:rPr>
              <w:rFonts w:ascii="Times New Roman" w:hAnsi="Times New Roman" w:cs="Times New Roman"/>
              <w:spacing w:val="-6"/>
            </w:rPr>
            <w:t xml:space="preserve"> рублей </w:t>
          </w:r>
          <w:r w:rsidR="00175AFA">
            <w:rPr>
              <w:rFonts w:ascii="Times New Roman" w:hAnsi="Times New Roman" w:cs="Times New Roman"/>
              <w:spacing w:val="-6"/>
            </w:rPr>
            <w:t>__ копеек, в том числе НДС 20%</w:t>
          </w:r>
        </w:sdtContent>
      </w:sdt>
      <w:r w:rsidRPr="009E248B">
        <w:rPr>
          <w:rFonts w:ascii="Times New Roman" w:hAnsi="Times New Roman" w:cs="Times New Roman"/>
          <w:spacing w:val="-6"/>
        </w:rPr>
        <w:t xml:space="preserve">, </w:t>
      </w:r>
      <w:r w:rsidR="00F84AC4" w:rsidRPr="009E248B">
        <w:rPr>
          <w:rFonts w:ascii="Times New Roman" w:hAnsi="Times New Roman" w:cs="Times New Roman"/>
          <w:spacing w:val="-6"/>
        </w:rPr>
        <w:t>после</w:t>
      </w:r>
      <w:r w:rsidRPr="009E248B">
        <w:rPr>
          <w:rFonts w:ascii="Times New Roman" w:hAnsi="Times New Roman" w:cs="Times New Roman"/>
          <w:spacing w:val="-6"/>
        </w:rPr>
        <w:t xml:space="preserve"> подписания Договора обеими Сторонами и </w:t>
      </w:r>
      <w:r w:rsidR="00F84AC4" w:rsidRPr="009E248B">
        <w:rPr>
          <w:rFonts w:ascii="Times New Roman" w:hAnsi="Times New Roman" w:cs="Times New Roman"/>
          <w:spacing w:val="-6"/>
        </w:rPr>
        <w:t xml:space="preserve">в течение </w:t>
      </w:r>
      <w:r w:rsidR="00177BC2">
        <w:rPr>
          <w:rFonts w:ascii="Times New Roman" w:hAnsi="Times New Roman" w:cs="Times New Roman"/>
          <w:spacing w:val="-6"/>
        </w:rPr>
        <w:t>5</w:t>
      </w:r>
      <w:r w:rsidR="00F84AC4" w:rsidRPr="009E248B">
        <w:rPr>
          <w:rFonts w:ascii="Times New Roman" w:hAnsi="Times New Roman" w:cs="Times New Roman"/>
          <w:spacing w:val="-6"/>
        </w:rPr>
        <w:t xml:space="preserve"> (</w:t>
      </w:r>
      <w:r w:rsidR="002A4707">
        <w:rPr>
          <w:rFonts w:ascii="Times New Roman" w:hAnsi="Times New Roman" w:cs="Times New Roman"/>
          <w:spacing w:val="-6"/>
        </w:rPr>
        <w:t>П</w:t>
      </w:r>
      <w:r w:rsidR="00177BC2">
        <w:rPr>
          <w:rFonts w:ascii="Times New Roman" w:hAnsi="Times New Roman" w:cs="Times New Roman"/>
          <w:spacing w:val="-6"/>
        </w:rPr>
        <w:t>яти</w:t>
      </w:r>
      <w:r w:rsidR="00F84AC4" w:rsidRPr="009E248B">
        <w:rPr>
          <w:rFonts w:ascii="Times New Roman" w:hAnsi="Times New Roman" w:cs="Times New Roman"/>
          <w:spacing w:val="-6"/>
        </w:rPr>
        <w:t xml:space="preserve">) рабочих дней </w:t>
      </w:r>
      <w:r w:rsidR="00C30134" w:rsidRPr="009E248B">
        <w:rPr>
          <w:rFonts w:ascii="Times New Roman" w:hAnsi="Times New Roman" w:cs="Times New Roman"/>
          <w:spacing w:val="-6"/>
        </w:rPr>
        <w:t xml:space="preserve">после </w:t>
      </w:r>
      <w:r w:rsidR="007C5478" w:rsidRPr="009E248B">
        <w:rPr>
          <w:rFonts w:ascii="Times New Roman" w:hAnsi="Times New Roman" w:cs="Times New Roman"/>
          <w:spacing w:val="-6"/>
        </w:rPr>
        <w:t>получения Подрядчиком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F84AC4" w:rsidRPr="009E248B">
        <w:rPr>
          <w:rFonts w:ascii="Times New Roman" w:hAnsi="Times New Roman" w:cs="Times New Roman"/>
          <w:spacing w:val="-6"/>
        </w:rPr>
        <w:t xml:space="preserve">оригинала </w:t>
      </w:r>
      <w:r w:rsidRPr="009E248B">
        <w:rPr>
          <w:rFonts w:ascii="Times New Roman" w:hAnsi="Times New Roman" w:cs="Times New Roman"/>
          <w:spacing w:val="-6"/>
        </w:rPr>
        <w:t xml:space="preserve">счета </w:t>
      </w:r>
      <w:r w:rsidR="007C5478" w:rsidRPr="009E248B">
        <w:rPr>
          <w:rFonts w:ascii="Times New Roman" w:hAnsi="Times New Roman" w:cs="Times New Roman"/>
          <w:spacing w:val="-6"/>
        </w:rPr>
        <w:t xml:space="preserve">от </w:t>
      </w:r>
      <w:r w:rsidRPr="009E248B">
        <w:rPr>
          <w:rFonts w:ascii="Times New Roman" w:hAnsi="Times New Roman" w:cs="Times New Roman"/>
          <w:spacing w:val="-6"/>
        </w:rPr>
        <w:t>Субподрядчик</w:t>
      </w:r>
      <w:r w:rsidR="007C5478" w:rsidRPr="009E248B">
        <w:rPr>
          <w:rFonts w:ascii="Times New Roman" w:hAnsi="Times New Roman" w:cs="Times New Roman"/>
          <w:spacing w:val="-6"/>
        </w:rPr>
        <w:t>а</w:t>
      </w:r>
      <w:r w:rsidRPr="009E248B">
        <w:rPr>
          <w:rFonts w:ascii="Times New Roman" w:hAnsi="Times New Roman" w:cs="Times New Roman"/>
          <w:spacing w:val="-6"/>
        </w:rPr>
        <w:t>.</w:t>
      </w:r>
      <w:r w:rsidR="00482D95" w:rsidRPr="009E248B">
        <w:rPr>
          <w:rFonts w:ascii="Times New Roman" w:hAnsi="Times New Roman" w:cs="Times New Roman"/>
          <w:spacing w:val="-6"/>
        </w:rPr>
        <w:t xml:space="preserve"> В течение 5 (пяти) календарных дней от даты получения авансового платежа Субподрядчик предоставляет Подрядчику авансовый счет-фактуру, оформленный в соответствии с требованиями законодательства</w:t>
      </w:r>
      <w:r w:rsidR="00CD182E" w:rsidRPr="009E248B">
        <w:rPr>
          <w:rFonts w:ascii="Times New Roman" w:hAnsi="Times New Roman" w:cs="Times New Roman"/>
          <w:spacing w:val="-6"/>
        </w:rPr>
        <w:t xml:space="preserve"> РФ</w:t>
      </w:r>
      <w:r w:rsidR="00482D95" w:rsidRPr="009E248B">
        <w:rPr>
          <w:rFonts w:ascii="Times New Roman" w:hAnsi="Times New Roman" w:cs="Times New Roman"/>
          <w:spacing w:val="-6"/>
        </w:rPr>
        <w:t>.</w:t>
      </w:r>
      <w:bookmarkStart w:id="0" w:name="_Hlk157075254"/>
    </w:p>
    <w:p w14:paraId="22C70476" w14:textId="4A7D35B5" w:rsidR="008A217C" w:rsidRPr="008A217C" w:rsidRDefault="008A217C" w:rsidP="008A217C">
      <w:pPr>
        <w:widowControl/>
        <w:numPr>
          <w:ilvl w:val="2"/>
          <w:numId w:val="19"/>
        </w:numPr>
        <w:tabs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A217C">
        <w:rPr>
          <w:rFonts w:ascii="Times New Roman" w:hAnsi="Times New Roman" w:cs="Times New Roman"/>
          <w:spacing w:val="-6"/>
        </w:rPr>
        <w:t>Зачет суммы полученного аванса в счет этапа выполненных работ, производится последовательно. Зачет последующих платежей при не зачтенных предыдущих авансов, невозможен.</w:t>
      </w:r>
      <w:bookmarkEnd w:id="0"/>
    </w:p>
    <w:p w14:paraId="659E36E6" w14:textId="0A77E063" w:rsidR="002E6DCF" w:rsidRPr="009E248B" w:rsidRDefault="008032A5" w:rsidP="00FE4527">
      <w:pPr>
        <w:widowControl/>
        <w:numPr>
          <w:ilvl w:val="1"/>
          <w:numId w:val="19"/>
        </w:numPr>
        <w:tabs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Оплате подлежат только </w:t>
      </w:r>
      <w:r w:rsidR="00F84AC4" w:rsidRPr="009E248B">
        <w:rPr>
          <w:rFonts w:ascii="Times New Roman" w:hAnsi="Times New Roman" w:cs="Times New Roman"/>
          <w:spacing w:val="-6"/>
        </w:rPr>
        <w:t>Работы</w:t>
      </w:r>
      <w:r w:rsidR="000941F0" w:rsidRPr="009E248B">
        <w:rPr>
          <w:rFonts w:ascii="Times New Roman" w:hAnsi="Times New Roman" w:cs="Times New Roman"/>
          <w:spacing w:val="-6"/>
        </w:rPr>
        <w:t>,</w:t>
      </w:r>
      <w:r w:rsidR="00F84AC4" w:rsidRPr="009E248B">
        <w:rPr>
          <w:rFonts w:ascii="Times New Roman" w:hAnsi="Times New Roman" w:cs="Times New Roman"/>
          <w:spacing w:val="-6"/>
        </w:rPr>
        <w:t xml:space="preserve"> </w:t>
      </w:r>
      <w:r w:rsidRPr="009E248B">
        <w:rPr>
          <w:rFonts w:ascii="Times New Roman" w:hAnsi="Times New Roman" w:cs="Times New Roman"/>
          <w:spacing w:val="-6"/>
        </w:rPr>
        <w:t>фактически выполненные Субподрядчиком надлежащим образом</w:t>
      </w:r>
      <w:r w:rsidR="00F84AC4" w:rsidRPr="009E248B">
        <w:rPr>
          <w:rFonts w:ascii="Times New Roman" w:hAnsi="Times New Roman" w:cs="Times New Roman"/>
          <w:spacing w:val="-6"/>
        </w:rPr>
        <w:t xml:space="preserve"> и принятые Подрядчиком</w:t>
      </w:r>
      <w:r w:rsidR="006775C1" w:rsidRPr="009E248B">
        <w:rPr>
          <w:rFonts w:ascii="Times New Roman" w:hAnsi="Times New Roman" w:cs="Times New Roman"/>
          <w:spacing w:val="-6"/>
        </w:rPr>
        <w:t xml:space="preserve"> на основании подписанного Сторонами Акта о приемке выполненных работ (КС-2) и Справки о стоимости выполненных работ и затрат (КС-3).</w:t>
      </w:r>
    </w:p>
    <w:p w14:paraId="01AD0042" w14:textId="6F0D26D6" w:rsidR="002E6DCF" w:rsidRPr="008A217C" w:rsidRDefault="008032A5" w:rsidP="00FE4527">
      <w:pPr>
        <w:widowControl/>
        <w:numPr>
          <w:ilvl w:val="1"/>
          <w:numId w:val="19"/>
        </w:numPr>
        <w:tabs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Работы сдаются Субподрядчиком по м</w:t>
      </w:r>
      <w:r w:rsidR="00C67A0F">
        <w:rPr>
          <w:rFonts w:ascii="Times New Roman" w:hAnsi="Times New Roman" w:cs="Times New Roman"/>
          <w:spacing w:val="-6"/>
        </w:rPr>
        <w:t xml:space="preserve">ере выполнения, но не позднее </w:t>
      </w:r>
      <w:r w:rsidR="001A556D">
        <w:rPr>
          <w:rFonts w:ascii="Times New Roman" w:hAnsi="Times New Roman" w:cs="Times New Roman"/>
          <w:spacing w:val="-6"/>
        </w:rPr>
        <w:t>20</w:t>
      </w:r>
      <w:r w:rsidR="001A556D" w:rsidRPr="00343BC7">
        <w:rPr>
          <w:rFonts w:ascii="Times New Roman" w:hAnsi="Times New Roman" w:cs="Times New Roman"/>
          <w:spacing w:val="-6"/>
        </w:rPr>
        <w:t xml:space="preserve"> (Д</w:t>
      </w:r>
      <w:r w:rsidR="001A556D">
        <w:rPr>
          <w:rFonts w:ascii="Times New Roman" w:hAnsi="Times New Roman" w:cs="Times New Roman"/>
          <w:spacing w:val="-6"/>
        </w:rPr>
        <w:t>вадцатого</w:t>
      </w:r>
      <w:r w:rsidR="001A556D" w:rsidRPr="00343BC7">
        <w:rPr>
          <w:rFonts w:ascii="Times New Roman" w:hAnsi="Times New Roman" w:cs="Times New Roman"/>
          <w:spacing w:val="-6"/>
        </w:rPr>
        <w:t xml:space="preserve">) </w:t>
      </w:r>
      <w:r w:rsidRPr="009E248B">
        <w:rPr>
          <w:rFonts w:ascii="Times New Roman" w:hAnsi="Times New Roman" w:cs="Times New Roman"/>
          <w:spacing w:val="-6"/>
        </w:rPr>
        <w:t xml:space="preserve">числа каждого месяца. Фактом окончания работ является подписание Сторонами </w:t>
      </w:r>
      <w:r w:rsidR="000941F0" w:rsidRPr="009E248B">
        <w:rPr>
          <w:rFonts w:ascii="Times New Roman" w:hAnsi="Times New Roman" w:cs="Times New Roman"/>
          <w:spacing w:val="-6"/>
        </w:rPr>
        <w:t>последнего по дате</w:t>
      </w:r>
      <w:r w:rsidRPr="009E248B">
        <w:rPr>
          <w:rFonts w:ascii="Times New Roman" w:hAnsi="Times New Roman" w:cs="Times New Roman"/>
          <w:spacing w:val="-6"/>
        </w:rPr>
        <w:t xml:space="preserve"> Акта о приемке выполненных работ (КС-2) и Справки о стоимости выполненных работ и затрат (КС-3), с приложением Акта переработки материалов (смонтированного оборудования) </w:t>
      </w:r>
      <w:r w:rsidR="00F84AC4" w:rsidRPr="009E248B">
        <w:rPr>
          <w:rFonts w:ascii="Times New Roman" w:hAnsi="Times New Roman" w:cs="Times New Roman"/>
          <w:spacing w:val="-6"/>
        </w:rPr>
        <w:t>при условии выполнения Субподрядчиком Работ с использованием Материалов, предоставленных Подрядчиком</w:t>
      </w:r>
      <w:r w:rsidR="000A78EC">
        <w:rPr>
          <w:rFonts w:ascii="Times New Roman" w:hAnsi="Times New Roman" w:cs="Times New Roman"/>
          <w:spacing w:val="-6"/>
        </w:rPr>
        <w:t>.</w:t>
      </w:r>
    </w:p>
    <w:p w14:paraId="09A51CC7" w14:textId="7448E0D4" w:rsidR="008A217C" w:rsidRPr="008A217C" w:rsidRDefault="008032A5" w:rsidP="008A217C">
      <w:pPr>
        <w:widowControl/>
        <w:numPr>
          <w:ilvl w:val="1"/>
          <w:numId w:val="19"/>
        </w:numPr>
        <w:tabs>
          <w:tab w:val="left" w:pos="426"/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A217C">
        <w:rPr>
          <w:rFonts w:ascii="Times New Roman" w:hAnsi="Times New Roman" w:cs="Times New Roman"/>
          <w:spacing w:val="-6"/>
        </w:rPr>
        <w:t xml:space="preserve">Субподрядчик </w:t>
      </w:r>
      <w:r w:rsidR="006F5B8A" w:rsidRPr="008A217C">
        <w:rPr>
          <w:rFonts w:ascii="Times New Roman" w:hAnsi="Times New Roman" w:cs="Times New Roman"/>
          <w:spacing w:val="-6"/>
        </w:rPr>
        <w:t>по мере готовности</w:t>
      </w:r>
      <w:r w:rsidRPr="008A217C">
        <w:rPr>
          <w:rFonts w:ascii="Times New Roman" w:hAnsi="Times New Roman" w:cs="Times New Roman"/>
          <w:spacing w:val="-6"/>
        </w:rPr>
        <w:t xml:space="preserve">, предоставляет Подрядчику </w:t>
      </w:r>
      <w:r w:rsidR="006775C1" w:rsidRPr="008A217C">
        <w:rPr>
          <w:rFonts w:ascii="Times New Roman" w:hAnsi="Times New Roman" w:cs="Times New Roman"/>
          <w:spacing w:val="-6"/>
        </w:rPr>
        <w:t xml:space="preserve">помимо документов, указанных в п. </w:t>
      </w:r>
      <w:r w:rsidR="003F1390" w:rsidRPr="008A217C">
        <w:rPr>
          <w:rFonts w:ascii="Times New Roman" w:hAnsi="Times New Roman" w:cs="Times New Roman"/>
          <w:spacing w:val="-6"/>
        </w:rPr>
        <w:t xml:space="preserve">3.2. и </w:t>
      </w:r>
      <w:r w:rsidR="006775C1" w:rsidRPr="008A217C">
        <w:rPr>
          <w:rFonts w:ascii="Times New Roman" w:hAnsi="Times New Roman" w:cs="Times New Roman"/>
          <w:spacing w:val="-6"/>
        </w:rPr>
        <w:t xml:space="preserve">3.3. Договора, </w:t>
      </w:r>
      <w:r w:rsidR="00C90D36" w:rsidRPr="008A217C">
        <w:rPr>
          <w:rFonts w:ascii="Times New Roman" w:hAnsi="Times New Roman" w:cs="Times New Roman"/>
          <w:spacing w:val="-6"/>
        </w:rPr>
        <w:t>комплект</w:t>
      </w:r>
      <w:r w:rsidRPr="008A217C">
        <w:rPr>
          <w:rFonts w:ascii="Times New Roman" w:hAnsi="Times New Roman" w:cs="Times New Roman"/>
          <w:spacing w:val="-6"/>
        </w:rPr>
        <w:t xml:space="preserve"> Исполнительной документаци</w:t>
      </w:r>
      <w:r w:rsidR="00C90D36" w:rsidRPr="008A217C">
        <w:rPr>
          <w:rFonts w:ascii="Times New Roman" w:hAnsi="Times New Roman" w:cs="Times New Roman"/>
          <w:spacing w:val="-6"/>
        </w:rPr>
        <w:t>и</w:t>
      </w:r>
      <w:r w:rsidR="00FD4ED6" w:rsidRPr="008A217C">
        <w:rPr>
          <w:rFonts w:ascii="Times New Roman" w:hAnsi="Times New Roman" w:cs="Times New Roman"/>
          <w:spacing w:val="-6"/>
        </w:rPr>
        <w:t xml:space="preserve">, оформленной в соответствии с </w:t>
      </w:r>
      <w:r w:rsidR="000A7F6E" w:rsidRPr="008A217C">
        <w:rPr>
          <w:rFonts w:ascii="Times New Roman" w:hAnsi="Times New Roman" w:cs="Times New Roman"/>
          <w:spacing w:val="-6"/>
        </w:rPr>
        <w:t>РД-11-02-2006</w:t>
      </w:r>
      <w:r w:rsidR="00FD4ED6" w:rsidRPr="008A217C">
        <w:rPr>
          <w:rFonts w:ascii="Times New Roman" w:hAnsi="Times New Roman" w:cs="Times New Roman"/>
          <w:spacing w:val="-6"/>
        </w:rPr>
        <w:t xml:space="preserve">, </w:t>
      </w:r>
      <w:r w:rsidR="000A7F6E" w:rsidRPr="008A217C">
        <w:rPr>
          <w:rFonts w:ascii="Times New Roman" w:hAnsi="Times New Roman" w:cs="Times New Roman"/>
          <w:spacing w:val="-6"/>
        </w:rPr>
        <w:t xml:space="preserve">а по окончании выполнения всех Работ по Договору полный комплект Исполнительной документации </w:t>
      </w:r>
      <w:r w:rsidR="004D331B" w:rsidRPr="008A217C">
        <w:rPr>
          <w:rFonts w:ascii="Times New Roman" w:hAnsi="Times New Roman" w:cs="Times New Roman"/>
          <w:spacing w:val="-6"/>
        </w:rPr>
        <w:t>на представленные к сдаче Работы</w:t>
      </w:r>
      <w:r w:rsidR="005A2A00" w:rsidRPr="008A217C">
        <w:rPr>
          <w:rFonts w:ascii="Times New Roman" w:hAnsi="Times New Roman" w:cs="Times New Roman"/>
          <w:spacing w:val="-6"/>
        </w:rPr>
        <w:t xml:space="preserve"> совместно с заполненным Актом приемки комплекта исполнительной документации (по форме Приложения №4 к Договору)</w:t>
      </w:r>
      <w:r w:rsidRPr="008A217C">
        <w:rPr>
          <w:rFonts w:ascii="Times New Roman" w:hAnsi="Times New Roman" w:cs="Times New Roman"/>
          <w:spacing w:val="-6"/>
        </w:rPr>
        <w:t xml:space="preserve">, с визой представителя технического </w:t>
      </w:r>
      <w:r w:rsidR="006F5B8A" w:rsidRPr="008A217C">
        <w:rPr>
          <w:rFonts w:ascii="Times New Roman" w:hAnsi="Times New Roman" w:cs="Times New Roman"/>
          <w:spacing w:val="-6"/>
        </w:rPr>
        <w:t>надзора Подрядчика</w:t>
      </w:r>
      <w:r w:rsidR="000A7F6E" w:rsidRPr="008A217C">
        <w:rPr>
          <w:rFonts w:ascii="Times New Roman" w:hAnsi="Times New Roman" w:cs="Times New Roman"/>
          <w:spacing w:val="-6"/>
        </w:rPr>
        <w:t>. Подрядчик после получения вышеу</w:t>
      </w:r>
      <w:r w:rsidR="00C67A0F" w:rsidRPr="008A217C">
        <w:rPr>
          <w:rFonts w:ascii="Times New Roman" w:hAnsi="Times New Roman" w:cs="Times New Roman"/>
          <w:spacing w:val="-6"/>
        </w:rPr>
        <w:t>казанных документов в течение 15</w:t>
      </w:r>
      <w:r w:rsidR="000A7F6E" w:rsidRPr="008A217C">
        <w:rPr>
          <w:rFonts w:ascii="Times New Roman" w:hAnsi="Times New Roman" w:cs="Times New Roman"/>
          <w:spacing w:val="-6"/>
        </w:rPr>
        <w:t xml:space="preserve"> </w:t>
      </w:r>
      <w:r w:rsidR="000A7F6E" w:rsidRPr="008A217C">
        <w:rPr>
          <w:rFonts w:ascii="Times New Roman" w:hAnsi="Times New Roman" w:cs="Times New Roman"/>
          <w:spacing w:val="-6"/>
        </w:rPr>
        <w:lastRenderedPageBreak/>
        <w:t>(</w:t>
      </w:r>
      <w:r w:rsidR="00C67A0F" w:rsidRPr="008A217C">
        <w:rPr>
          <w:rFonts w:ascii="Times New Roman" w:hAnsi="Times New Roman" w:cs="Times New Roman"/>
          <w:spacing w:val="-6"/>
        </w:rPr>
        <w:t>Пятнадцати</w:t>
      </w:r>
      <w:r w:rsidR="000A7F6E" w:rsidRPr="008A217C">
        <w:rPr>
          <w:rFonts w:ascii="Times New Roman" w:hAnsi="Times New Roman" w:cs="Times New Roman"/>
          <w:spacing w:val="-6"/>
        </w:rPr>
        <w:t>) рабочих дней рассматривает документы и передает их на оформление Заказчику или направляет мотивированный отказ (при необходимости с дефектной ведомостью). Без предоставления Подрядчику Акта переработки материалов (смонтированного оборудования) при использовании давальческих материалов Субподрядчиком и/или Исполнительной документации документы по выполненным Работам</w:t>
      </w:r>
      <w:r w:rsidR="008A217C" w:rsidRPr="008A217C">
        <w:rPr>
          <w:rFonts w:ascii="Times New Roman" w:hAnsi="Times New Roman" w:cs="Times New Roman"/>
          <w:spacing w:val="-6"/>
        </w:rPr>
        <w:t>, документы, указанные в п.3.2 и 3.3 Договора Подрядчиком не принимаются, не рассматриваются и не подлежат оплате.</w:t>
      </w:r>
    </w:p>
    <w:p w14:paraId="64EF8A43" w14:textId="58A77563" w:rsidR="002E6DCF" w:rsidRPr="009E248B" w:rsidRDefault="00493078" w:rsidP="00493078">
      <w:pPr>
        <w:pStyle w:val="a8"/>
        <w:widowControl/>
        <w:numPr>
          <w:ilvl w:val="2"/>
          <w:numId w:val="19"/>
        </w:numPr>
        <w:tabs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A217C">
        <w:rPr>
          <w:rFonts w:ascii="Times New Roman" w:hAnsi="Times New Roman" w:cs="Times New Roman"/>
          <w:spacing w:val="-6"/>
        </w:rPr>
        <w:t>По мере готовности и сдачи Работ Субподрядчик предоставляет Подрядчику документы</w:t>
      </w:r>
      <w:r w:rsidR="008032A5" w:rsidRPr="008A217C">
        <w:rPr>
          <w:rFonts w:ascii="Times New Roman" w:hAnsi="Times New Roman" w:cs="Times New Roman"/>
          <w:spacing w:val="-6"/>
        </w:rPr>
        <w:t xml:space="preserve"> </w:t>
      </w:r>
      <w:r w:rsidR="004D331B" w:rsidRPr="008A217C">
        <w:rPr>
          <w:rFonts w:ascii="Times New Roman" w:hAnsi="Times New Roman" w:cs="Times New Roman"/>
          <w:spacing w:val="-6"/>
        </w:rPr>
        <w:t>в 2 (Двух) экземплярах на бумажном носителе и 1 (Один) в электронном виде</w:t>
      </w:r>
      <w:r w:rsidR="004D331B" w:rsidRPr="009E248B">
        <w:rPr>
          <w:rFonts w:ascii="Times New Roman" w:hAnsi="Times New Roman" w:cs="Times New Roman"/>
          <w:spacing w:val="-6"/>
        </w:rPr>
        <w:t xml:space="preserve">, </w:t>
      </w:r>
      <w:r w:rsidR="008032A5" w:rsidRPr="009E248B">
        <w:rPr>
          <w:rFonts w:ascii="Times New Roman" w:hAnsi="Times New Roman" w:cs="Times New Roman"/>
          <w:spacing w:val="-6"/>
        </w:rPr>
        <w:t xml:space="preserve">но не чаще 1 </w:t>
      </w:r>
      <w:r w:rsidR="004D331B" w:rsidRPr="009E248B">
        <w:rPr>
          <w:rFonts w:ascii="Times New Roman" w:hAnsi="Times New Roman" w:cs="Times New Roman"/>
          <w:spacing w:val="-6"/>
        </w:rPr>
        <w:t xml:space="preserve">(Одного) </w:t>
      </w:r>
      <w:r w:rsidR="008032A5" w:rsidRPr="009E248B">
        <w:rPr>
          <w:rFonts w:ascii="Times New Roman" w:hAnsi="Times New Roman" w:cs="Times New Roman"/>
          <w:spacing w:val="-6"/>
        </w:rPr>
        <w:t xml:space="preserve">раза в месяц, или по запросу Подрядчика, вместе </w:t>
      </w:r>
      <w:r w:rsidR="00367BB9" w:rsidRPr="009E248B">
        <w:rPr>
          <w:rFonts w:ascii="Times New Roman" w:hAnsi="Times New Roman" w:cs="Times New Roman"/>
          <w:spacing w:val="-6"/>
          <w:lang w:val="en-US"/>
        </w:rPr>
        <w:t>c</w:t>
      </w:r>
      <w:r w:rsidR="000941F0" w:rsidRPr="009E248B">
        <w:rPr>
          <w:rFonts w:ascii="Times New Roman" w:hAnsi="Times New Roman" w:cs="Times New Roman"/>
          <w:spacing w:val="-6"/>
        </w:rPr>
        <w:t>о</w:t>
      </w:r>
      <w:r w:rsidR="00367BB9" w:rsidRPr="009E248B">
        <w:rPr>
          <w:rFonts w:ascii="Times New Roman" w:hAnsi="Times New Roman" w:cs="Times New Roman"/>
          <w:spacing w:val="-6"/>
        </w:rPr>
        <w:t xml:space="preserve"> </w:t>
      </w:r>
      <w:r w:rsidR="008032A5" w:rsidRPr="009E248B">
        <w:rPr>
          <w:rFonts w:ascii="Times New Roman" w:hAnsi="Times New Roman" w:cs="Times New Roman"/>
          <w:spacing w:val="-6"/>
        </w:rPr>
        <w:t>счетом-фактурой, оформленных в соответствии с д</w:t>
      </w:r>
      <w:r w:rsidRPr="009E248B">
        <w:rPr>
          <w:rFonts w:ascii="Times New Roman" w:hAnsi="Times New Roman" w:cs="Times New Roman"/>
          <w:spacing w:val="-6"/>
        </w:rPr>
        <w:t xml:space="preserve">ействующим законодательством РФ, а по окончании всех Работ по Договору и их сдачи Исполнительная документация сдается </w:t>
      </w:r>
      <w:r w:rsidR="00434418" w:rsidRPr="009E248B">
        <w:rPr>
          <w:rFonts w:ascii="Times New Roman" w:hAnsi="Times New Roman" w:cs="Times New Roman"/>
          <w:spacing w:val="-6"/>
        </w:rPr>
        <w:t>Субподрядчиком Подрядчику</w:t>
      </w:r>
      <w:r w:rsidRPr="009E248B">
        <w:rPr>
          <w:rFonts w:ascii="Times New Roman" w:hAnsi="Times New Roman" w:cs="Times New Roman"/>
          <w:spacing w:val="-6"/>
        </w:rPr>
        <w:t xml:space="preserve"> в количестве 4 (Четырех) комплектов полноцветных бумажных экземпляров и 2 (Двух) экземплярах </w:t>
      </w:r>
      <w:r w:rsidR="002D3E32">
        <w:rPr>
          <w:rFonts w:ascii="Times New Roman" w:hAnsi="Times New Roman" w:cs="Times New Roman"/>
          <w:spacing w:val="-6"/>
        </w:rPr>
        <w:t>в электронном виде.</w:t>
      </w:r>
    </w:p>
    <w:p w14:paraId="7FED263F" w14:textId="3981F747" w:rsidR="000941F0" w:rsidRPr="009E248B" w:rsidRDefault="000941F0" w:rsidP="00FE4527">
      <w:pPr>
        <w:pStyle w:val="a8"/>
        <w:widowControl/>
        <w:numPr>
          <w:ilvl w:val="2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Стороны пришли к соглашению, что </w:t>
      </w:r>
      <w:r w:rsidR="009C4E88" w:rsidRPr="009E248B">
        <w:rPr>
          <w:rFonts w:ascii="Times New Roman" w:hAnsi="Times New Roman" w:cs="Times New Roman"/>
          <w:spacing w:val="-6"/>
        </w:rPr>
        <w:t>Подрядчик направляет Субподрядчику мотивированный отказ в случае наличия у Подрядчика претензий к качеству</w:t>
      </w:r>
      <w:r w:rsidR="00530EA4" w:rsidRPr="009E248B">
        <w:rPr>
          <w:rFonts w:ascii="Times New Roman" w:hAnsi="Times New Roman" w:cs="Times New Roman"/>
          <w:spacing w:val="-6"/>
        </w:rPr>
        <w:t xml:space="preserve"> или объемам выполненных Работ</w:t>
      </w:r>
      <w:r w:rsidR="00807223" w:rsidRPr="009E248B">
        <w:rPr>
          <w:rFonts w:ascii="Times New Roman" w:hAnsi="Times New Roman" w:cs="Times New Roman"/>
          <w:spacing w:val="-6"/>
        </w:rPr>
        <w:t xml:space="preserve"> с оформлением Дефектной ведомости</w:t>
      </w:r>
      <w:r w:rsidR="00530EA4" w:rsidRPr="009E248B">
        <w:rPr>
          <w:rFonts w:ascii="Times New Roman" w:hAnsi="Times New Roman" w:cs="Times New Roman"/>
          <w:spacing w:val="-6"/>
        </w:rPr>
        <w:t xml:space="preserve">, </w:t>
      </w:r>
      <w:r w:rsidR="00E945D3" w:rsidRPr="009E248B">
        <w:rPr>
          <w:rFonts w:ascii="Times New Roman" w:hAnsi="Times New Roman" w:cs="Times New Roman"/>
          <w:spacing w:val="-6"/>
        </w:rPr>
        <w:t xml:space="preserve">а также в случае наличия у Подрядчика претензий </w:t>
      </w:r>
      <w:r w:rsidR="009C4E88" w:rsidRPr="009E248B">
        <w:rPr>
          <w:rFonts w:ascii="Times New Roman" w:hAnsi="Times New Roman" w:cs="Times New Roman"/>
          <w:spacing w:val="-6"/>
        </w:rPr>
        <w:t>к оформлению Исполнительной документации, отчетных, бухгалтерских или иных документов.</w:t>
      </w:r>
    </w:p>
    <w:p w14:paraId="2DCFDCB0" w14:textId="68D4B0B2" w:rsidR="00BC4F9B" w:rsidRPr="009E248B" w:rsidRDefault="00FD4ED6" w:rsidP="00BC4F9B">
      <w:pPr>
        <w:pStyle w:val="a8"/>
        <w:numPr>
          <w:ilvl w:val="2"/>
          <w:numId w:val="19"/>
        </w:numPr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Срок безвозмездно</w:t>
      </w:r>
      <w:r w:rsidR="00323FB0" w:rsidRPr="009E248B">
        <w:rPr>
          <w:rFonts w:ascii="Times New Roman" w:hAnsi="Times New Roman" w:cs="Times New Roman"/>
          <w:spacing w:val="-6"/>
        </w:rPr>
        <w:t>го</w:t>
      </w:r>
      <w:r w:rsidRPr="009E248B">
        <w:rPr>
          <w:rFonts w:ascii="Times New Roman" w:hAnsi="Times New Roman" w:cs="Times New Roman"/>
          <w:spacing w:val="-6"/>
        </w:rPr>
        <w:t xml:space="preserve"> устранения недостатков указывается Подрядчиком</w:t>
      </w:r>
      <w:r w:rsidR="00BC4F9B" w:rsidRPr="009E248B">
        <w:rPr>
          <w:rFonts w:ascii="Times New Roman" w:hAnsi="Times New Roman" w:cs="Times New Roman"/>
          <w:spacing w:val="-6"/>
        </w:rPr>
        <w:t xml:space="preserve">. Работы не оплачиваются до полного устранения Субподрядчиком замечаний и подписания Сторонами Акта об устранении замечаний. Вся и любая Исполнительная документации считается оформленной и переданной Подрядчику надлежащим образом только в том случае, если она представлена Подрядчику </w:t>
      </w:r>
      <w:r w:rsidR="005A2A00">
        <w:rPr>
          <w:rFonts w:ascii="Times New Roman" w:hAnsi="Times New Roman" w:cs="Times New Roman"/>
          <w:spacing w:val="-6"/>
        </w:rPr>
        <w:t xml:space="preserve">по </w:t>
      </w:r>
      <w:r w:rsidR="005A2A00" w:rsidRPr="002D367B">
        <w:rPr>
          <w:rFonts w:ascii="Times New Roman" w:hAnsi="Times New Roman" w:cs="Times New Roman"/>
          <w:spacing w:val="-6"/>
        </w:rPr>
        <w:t>Акту приемки комплекта-передачи Исполнительной докум</w:t>
      </w:r>
      <w:r w:rsidR="005A2A00">
        <w:rPr>
          <w:rFonts w:ascii="Times New Roman" w:hAnsi="Times New Roman" w:cs="Times New Roman"/>
          <w:spacing w:val="-6"/>
        </w:rPr>
        <w:t>ентации (по форме Приложения №4</w:t>
      </w:r>
      <w:r w:rsidR="005A2A00" w:rsidRPr="002D367B">
        <w:rPr>
          <w:rFonts w:ascii="Times New Roman" w:hAnsi="Times New Roman" w:cs="Times New Roman"/>
          <w:spacing w:val="-6"/>
        </w:rPr>
        <w:t xml:space="preserve"> к Договору)</w:t>
      </w:r>
      <w:r w:rsidR="005A2A00">
        <w:rPr>
          <w:rFonts w:ascii="Times New Roman" w:hAnsi="Times New Roman" w:cs="Times New Roman"/>
          <w:spacing w:val="-6"/>
        </w:rPr>
        <w:t xml:space="preserve"> </w:t>
      </w:r>
      <w:r w:rsidR="00BC4F9B" w:rsidRPr="009E248B">
        <w:rPr>
          <w:rFonts w:ascii="Times New Roman" w:hAnsi="Times New Roman" w:cs="Times New Roman"/>
          <w:spacing w:val="-6"/>
        </w:rPr>
        <w:t>в количестве</w:t>
      </w:r>
      <w:r w:rsidR="00262931" w:rsidRPr="009E248B">
        <w:rPr>
          <w:rFonts w:ascii="Times New Roman" w:hAnsi="Times New Roman" w:cs="Times New Roman"/>
          <w:spacing w:val="-6"/>
        </w:rPr>
        <w:t>, указанному в п. 3.4.1. Договора</w:t>
      </w:r>
      <w:r w:rsidR="00BC4F9B" w:rsidRPr="009E248B">
        <w:rPr>
          <w:rFonts w:ascii="Times New Roman" w:hAnsi="Times New Roman" w:cs="Times New Roman"/>
          <w:spacing w:val="-6"/>
        </w:rPr>
        <w:t>.</w:t>
      </w:r>
    </w:p>
    <w:p w14:paraId="5390E91A" w14:textId="419C378A" w:rsidR="00E945D3" w:rsidRPr="009E248B" w:rsidRDefault="008032A5" w:rsidP="00FE4527">
      <w:pPr>
        <w:widowControl/>
        <w:numPr>
          <w:ilvl w:val="1"/>
          <w:numId w:val="19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Оплата принятых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 xml:space="preserve">осуществляется Подрядчиком </w:t>
      </w:r>
      <w:r w:rsidR="009C4E88" w:rsidRPr="009E248B">
        <w:rPr>
          <w:rFonts w:ascii="Times New Roman" w:hAnsi="Times New Roman" w:cs="Times New Roman"/>
          <w:spacing w:val="-6"/>
        </w:rPr>
        <w:t>после подписания Сторонами документов, указанных в п. 3.</w:t>
      </w:r>
      <w:r w:rsidR="00AE683C" w:rsidRPr="009E248B">
        <w:rPr>
          <w:rFonts w:ascii="Times New Roman" w:hAnsi="Times New Roman" w:cs="Times New Roman"/>
          <w:spacing w:val="-6"/>
        </w:rPr>
        <w:t>4</w:t>
      </w:r>
      <w:r w:rsidR="00493078" w:rsidRPr="009E248B">
        <w:rPr>
          <w:rFonts w:ascii="Times New Roman" w:hAnsi="Times New Roman" w:cs="Times New Roman"/>
          <w:spacing w:val="-6"/>
        </w:rPr>
        <w:t>.</w:t>
      </w:r>
      <w:r w:rsidR="009C4E88" w:rsidRPr="009E248B">
        <w:rPr>
          <w:rFonts w:ascii="Times New Roman" w:hAnsi="Times New Roman" w:cs="Times New Roman"/>
          <w:spacing w:val="-6"/>
        </w:rPr>
        <w:t xml:space="preserve"> Договора, </w:t>
      </w:r>
      <w:r w:rsidRPr="009E248B">
        <w:rPr>
          <w:rFonts w:ascii="Times New Roman" w:hAnsi="Times New Roman" w:cs="Times New Roman"/>
          <w:spacing w:val="-6"/>
        </w:rPr>
        <w:t>в те</w:t>
      </w:r>
      <w:r w:rsidR="00C67A0F">
        <w:rPr>
          <w:rFonts w:ascii="Times New Roman" w:hAnsi="Times New Roman" w:cs="Times New Roman"/>
          <w:spacing w:val="-6"/>
        </w:rPr>
        <w:t>чение 15</w:t>
      </w:r>
      <w:r w:rsidR="009C4E88" w:rsidRPr="009E248B">
        <w:rPr>
          <w:rFonts w:ascii="Times New Roman" w:hAnsi="Times New Roman" w:cs="Times New Roman"/>
          <w:spacing w:val="-6"/>
        </w:rPr>
        <w:t xml:space="preserve"> (</w:t>
      </w:r>
      <w:r w:rsidR="00C67A0F">
        <w:rPr>
          <w:rFonts w:ascii="Times New Roman" w:hAnsi="Times New Roman" w:cs="Times New Roman"/>
          <w:spacing w:val="-6"/>
        </w:rPr>
        <w:t>Пятнадцати</w:t>
      </w:r>
      <w:r w:rsidR="009C4E88" w:rsidRPr="009E248B">
        <w:rPr>
          <w:rFonts w:ascii="Times New Roman" w:hAnsi="Times New Roman" w:cs="Times New Roman"/>
          <w:spacing w:val="-6"/>
        </w:rPr>
        <w:t xml:space="preserve">) рабочих дней </w:t>
      </w:r>
      <w:r w:rsidRPr="009E248B">
        <w:rPr>
          <w:rFonts w:ascii="Times New Roman" w:hAnsi="Times New Roman" w:cs="Times New Roman"/>
          <w:spacing w:val="-6"/>
        </w:rPr>
        <w:t xml:space="preserve">с даты </w:t>
      </w:r>
      <w:r w:rsidR="0018192B" w:rsidRPr="009E248B">
        <w:rPr>
          <w:rFonts w:ascii="Times New Roman" w:hAnsi="Times New Roman" w:cs="Times New Roman"/>
          <w:spacing w:val="-6"/>
        </w:rPr>
        <w:t>получения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9C4E88" w:rsidRPr="009E248B">
        <w:rPr>
          <w:rFonts w:ascii="Times New Roman" w:hAnsi="Times New Roman" w:cs="Times New Roman"/>
          <w:spacing w:val="-6"/>
        </w:rPr>
        <w:t xml:space="preserve">оригинала </w:t>
      </w:r>
      <w:r w:rsidRPr="009E248B">
        <w:rPr>
          <w:rFonts w:ascii="Times New Roman" w:hAnsi="Times New Roman" w:cs="Times New Roman"/>
          <w:spacing w:val="-6"/>
        </w:rPr>
        <w:t xml:space="preserve">счета </w:t>
      </w:r>
      <w:r w:rsidR="0018192B" w:rsidRPr="009E248B">
        <w:rPr>
          <w:rFonts w:ascii="Times New Roman" w:hAnsi="Times New Roman" w:cs="Times New Roman"/>
          <w:spacing w:val="-6"/>
        </w:rPr>
        <w:t xml:space="preserve">от </w:t>
      </w:r>
      <w:r w:rsidRPr="009E248B">
        <w:rPr>
          <w:rFonts w:ascii="Times New Roman" w:hAnsi="Times New Roman" w:cs="Times New Roman"/>
          <w:spacing w:val="-6"/>
        </w:rPr>
        <w:t>Субподрядчик</w:t>
      </w:r>
      <w:r w:rsidR="0018192B" w:rsidRPr="009E248B">
        <w:rPr>
          <w:rFonts w:ascii="Times New Roman" w:hAnsi="Times New Roman" w:cs="Times New Roman"/>
          <w:spacing w:val="-6"/>
        </w:rPr>
        <w:t>а</w:t>
      </w:r>
      <w:r w:rsidRPr="009E248B">
        <w:rPr>
          <w:rFonts w:ascii="Times New Roman" w:hAnsi="Times New Roman" w:cs="Times New Roman"/>
          <w:spacing w:val="-6"/>
        </w:rPr>
        <w:t>, с учетом условий п. 3.</w:t>
      </w:r>
      <w:r w:rsidR="00E945D3" w:rsidRPr="009E248B">
        <w:rPr>
          <w:rFonts w:ascii="Times New Roman" w:hAnsi="Times New Roman" w:cs="Times New Roman"/>
          <w:spacing w:val="-6"/>
        </w:rPr>
        <w:t>4</w:t>
      </w:r>
      <w:r w:rsidRPr="009E248B">
        <w:rPr>
          <w:rFonts w:ascii="Times New Roman" w:hAnsi="Times New Roman" w:cs="Times New Roman"/>
          <w:spacing w:val="-6"/>
        </w:rPr>
        <w:t>.</w:t>
      </w:r>
      <w:r w:rsidR="0018192B" w:rsidRPr="009E248B">
        <w:rPr>
          <w:rFonts w:ascii="Times New Roman" w:hAnsi="Times New Roman" w:cs="Times New Roman"/>
          <w:spacing w:val="-6"/>
        </w:rPr>
        <w:t xml:space="preserve"> Договора</w:t>
      </w:r>
      <w:r w:rsidR="004D331B" w:rsidRPr="009E248B">
        <w:rPr>
          <w:rFonts w:ascii="Times New Roman" w:hAnsi="Times New Roman" w:cs="Times New Roman"/>
          <w:spacing w:val="-6"/>
        </w:rPr>
        <w:t>, а также включая удержания</w:t>
      </w:r>
      <w:r w:rsidR="0018192B" w:rsidRPr="009E248B">
        <w:rPr>
          <w:rFonts w:ascii="Times New Roman" w:hAnsi="Times New Roman" w:cs="Times New Roman"/>
          <w:spacing w:val="-6"/>
        </w:rPr>
        <w:t>,</w:t>
      </w:r>
      <w:r w:rsidR="004D331B" w:rsidRPr="009E248B">
        <w:rPr>
          <w:rFonts w:ascii="Times New Roman" w:hAnsi="Times New Roman" w:cs="Times New Roman"/>
          <w:spacing w:val="-6"/>
        </w:rPr>
        <w:t xml:space="preserve"> предусмотренные условиями</w:t>
      </w:r>
      <w:r w:rsidRPr="009E248B">
        <w:rPr>
          <w:rFonts w:ascii="Times New Roman" w:hAnsi="Times New Roman" w:cs="Times New Roman"/>
          <w:spacing w:val="-6"/>
        </w:rPr>
        <w:t xml:space="preserve"> настоящего Договора. Оплата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 xml:space="preserve">производится </w:t>
      </w:r>
      <w:r w:rsidR="009C4E88" w:rsidRPr="009E248B">
        <w:rPr>
          <w:rFonts w:ascii="Times New Roman" w:hAnsi="Times New Roman" w:cs="Times New Roman"/>
          <w:spacing w:val="-6"/>
        </w:rPr>
        <w:t>путем перечисления денежных средств на расчетный счет Субподрядчика,</w:t>
      </w:r>
      <w:r w:rsidR="00C30134" w:rsidRPr="009E248B">
        <w:rPr>
          <w:rFonts w:ascii="Times New Roman" w:hAnsi="Times New Roman" w:cs="Times New Roman"/>
          <w:spacing w:val="-6"/>
        </w:rPr>
        <w:t xml:space="preserve"> </w:t>
      </w:r>
      <w:r w:rsidR="009C4E88" w:rsidRPr="009E248B">
        <w:rPr>
          <w:rFonts w:ascii="Times New Roman" w:hAnsi="Times New Roman" w:cs="Times New Roman"/>
          <w:spacing w:val="-6"/>
        </w:rPr>
        <w:t xml:space="preserve">указанный в настоящем Договоре, </w:t>
      </w:r>
      <w:r w:rsidRPr="009E248B">
        <w:rPr>
          <w:rFonts w:ascii="Times New Roman" w:hAnsi="Times New Roman" w:cs="Times New Roman"/>
          <w:spacing w:val="-6"/>
        </w:rPr>
        <w:t xml:space="preserve">за вычетом ранее перечисленных авансов по </w:t>
      </w:r>
      <w:r w:rsidR="00C90D36" w:rsidRPr="009E248B">
        <w:rPr>
          <w:rFonts w:ascii="Times New Roman" w:hAnsi="Times New Roman" w:cs="Times New Roman"/>
          <w:spacing w:val="-6"/>
        </w:rPr>
        <w:t xml:space="preserve">Договору </w:t>
      </w:r>
      <w:r w:rsidRPr="009E248B">
        <w:rPr>
          <w:rFonts w:ascii="Times New Roman" w:hAnsi="Times New Roman" w:cs="Times New Roman"/>
          <w:spacing w:val="-6"/>
        </w:rPr>
        <w:t xml:space="preserve">в соответствии с п. 3.1. настоящего Договора пропорционально стоимости выполненных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>в отчетном периоде и за вычетом гарантийных удержаний</w:t>
      </w:r>
      <w:r w:rsidR="00C90D36" w:rsidRPr="009E248B">
        <w:rPr>
          <w:rFonts w:ascii="Times New Roman" w:hAnsi="Times New Roman" w:cs="Times New Roman"/>
          <w:spacing w:val="-6"/>
        </w:rPr>
        <w:t>, указанных в п. 3.</w:t>
      </w:r>
      <w:r w:rsidR="00741C4C" w:rsidRPr="009E248B">
        <w:rPr>
          <w:rFonts w:ascii="Times New Roman" w:hAnsi="Times New Roman" w:cs="Times New Roman"/>
          <w:spacing w:val="-6"/>
        </w:rPr>
        <w:t>6</w:t>
      </w:r>
      <w:r w:rsidR="00C90D36" w:rsidRPr="009E248B">
        <w:rPr>
          <w:rFonts w:ascii="Times New Roman" w:hAnsi="Times New Roman" w:cs="Times New Roman"/>
          <w:spacing w:val="-6"/>
        </w:rPr>
        <w:t>. настоящего Договора</w:t>
      </w:r>
      <w:r w:rsidRPr="009E248B">
        <w:rPr>
          <w:rFonts w:ascii="Times New Roman" w:hAnsi="Times New Roman" w:cs="Times New Roman"/>
          <w:spacing w:val="-6"/>
        </w:rPr>
        <w:t>.</w:t>
      </w:r>
      <w:r w:rsidR="00E945D3" w:rsidRPr="009E248B">
        <w:rPr>
          <w:rFonts w:ascii="Times New Roman" w:hAnsi="Times New Roman" w:cs="Times New Roman"/>
          <w:spacing w:val="-6"/>
        </w:rPr>
        <w:t xml:space="preserve"> Датой осуществления платежа считается дата списания денежных средств с расчетного счета Подрядчика.</w:t>
      </w:r>
    </w:p>
    <w:p w14:paraId="1C354C20" w14:textId="200A0912" w:rsidR="002E6DCF" w:rsidRPr="008A217C" w:rsidRDefault="008032A5" w:rsidP="00FE4527">
      <w:pPr>
        <w:widowControl/>
        <w:numPr>
          <w:ilvl w:val="1"/>
          <w:numId w:val="19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Сумма, подлежащая оплате за отчётный период</w:t>
      </w:r>
      <w:r w:rsidR="00DF25B5" w:rsidRPr="009E248B">
        <w:rPr>
          <w:rFonts w:ascii="Times New Roman" w:hAnsi="Times New Roman" w:cs="Times New Roman"/>
          <w:spacing w:val="-6"/>
        </w:rPr>
        <w:t xml:space="preserve">, уменьшается на сумму, равную </w:t>
      </w:r>
      <w:sdt>
        <w:sdtPr>
          <w:rPr>
            <w:rFonts w:ascii="Times New Roman" w:hAnsi="Times New Roman" w:cs="Times New Roman"/>
            <w:spacing w:val="-6"/>
          </w:rPr>
          <w:id w:val="1356083669"/>
          <w:placeholder>
            <w:docPart w:val="DefaultPlaceholder_-1854013440"/>
          </w:placeholder>
        </w:sdtPr>
        <w:sdtEndPr/>
        <w:sdtContent>
          <w:r w:rsidR="00DF25B5" w:rsidRPr="009E248B">
            <w:rPr>
              <w:rFonts w:ascii="Times New Roman" w:hAnsi="Times New Roman" w:cs="Times New Roman"/>
              <w:spacing w:val="-6"/>
            </w:rPr>
            <w:t>5 % (П</w:t>
          </w:r>
          <w:r w:rsidRPr="009E248B">
            <w:rPr>
              <w:rFonts w:ascii="Times New Roman" w:hAnsi="Times New Roman" w:cs="Times New Roman"/>
              <w:spacing w:val="-6"/>
            </w:rPr>
            <w:t>яти процентам)</w:t>
          </w:r>
        </w:sdtContent>
      </w:sdt>
      <w:r w:rsidRPr="009E248B">
        <w:rPr>
          <w:rFonts w:ascii="Times New Roman" w:hAnsi="Times New Roman" w:cs="Times New Roman"/>
          <w:spacing w:val="-6"/>
        </w:rPr>
        <w:t xml:space="preserve"> от стоимости выполненных за отчётный период Работ («Гарантийное удержание»). Удерживаемые денежные средства накапливаются Подрядчиком и будут выплачены Субподрядчику </w:t>
      </w:r>
      <w:r w:rsidR="001A4A8B" w:rsidRPr="009E248B">
        <w:rPr>
          <w:rFonts w:ascii="Times New Roman" w:hAnsi="Times New Roman" w:cs="Times New Roman"/>
          <w:spacing w:val="-6"/>
        </w:rPr>
        <w:t xml:space="preserve">в случае должного исполнения обязательств </w:t>
      </w:r>
      <w:r w:rsidR="004D331B" w:rsidRPr="009E248B">
        <w:rPr>
          <w:rFonts w:ascii="Times New Roman" w:hAnsi="Times New Roman" w:cs="Times New Roman"/>
          <w:spacing w:val="-6"/>
        </w:rPr>
        <w:t xml:space="preserve">по Договору </w:t>
      </w:r>
      <w:r w:rsidR="001A4A8B" w:rsidRPr="009E248B">
        <w:rPr>
          <w:rFonts w:ascii="Times New Roman" w:hAnsi="Times New Roman" w:cs="Times New Roman"/>
          <w:spacing w:val="-6"/>
        </w:rPr>
        <w:t>и при условии предоставления им счета</w:t>
      </w:r>
      <w:r w:rsidRPr="009E248B">
        <w:rPr>
          <w:rFonts w:ascii="Times New Roman" w:hAnsi="Times New Roman" w:cs="Times New Roman"/>
          <w:spacing w:val="-6"/>
        </w:rPr>
        <w:t xml:space="preserve">, в течение 30 (Тридцати) рабочих дней с момента окончания Гарантийного срока на выполненные </w:t>
      </w:r>
      <w:r w:rsidR="00C90D36" w:rsidRPr="008A217C">
        <w:rPr>
          <w:rFonts w:ascii="Times New Roman" w:hAnsi="Times New Roman" w:cs="Times New Roman"/>
          <w:spacing w:val="-6"/>
        </w:rPr>
        <w:t xml:space="preserve">Работы, установленного в п. </w:t>
      </w:r>
      <w:r w:rsidR="00323FB0" w:rsidRPr="008A217C">
        <w:rPr>
          <w:rFonts w:ascii="Times New Roman" w:hAnsi="Times New Roman" w:cs="Times New Roman"/>
          <w:spacing w:val="-6"/>
        </w:rPr>
        <w:t>10.2</w:t>
      </w:r>
      <w:r w:rsidR="00C90D36" w:rsidRPr="008A217C">
        <w:rPr>
          <w:rFonts w:ascii="Times New Roman" w:hAnsi="Times New Roman" w:cs="Times New Roman"/>
          <w:spacing w:val="-6"/>
        </w:rPr>
        <w:t xml:space="preserve"> настоящего Договора</w:t>
      </w:r>
      <w:r w:rsidRPr="008A217C">
        <w:rPr>
          <w:rFonts w:ascii="Times New Roman" w:hAnsi="Times New Roman" w:cs="Times New Roman"/>
          <w:spacing w:val="-6"/>
        </w:rPr>
        <w:t>.</w:t>
      </w:r>
    </w:p>
    <w:p w14:paraId="273803D5" w14:textId="77777777" w:rsidR="008A217C" w:rsidRPr="008A217C" w:rsidRDefault="008A217C" w:rsidP="008A217C">
      <w:pPr>
        <w:widowControl/>
        <w:numPr>
          <w:ilvl w:val="1"/>
          <w:numId w:val="19"/>
        </w:numPr>
        <w:tabs>
          <w:tab w:val="left" w:pos="142"/>
          <w:tab w:val="left" w:pos="426"/>
          <w:tab w:val="left" w:pos="540"/>
          <w:tab w:val="left" w:pos="993"/>
        </w:tabs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A217C">
        <w:rPr>
          <w:rFonts w:ascii="Times New Roman" w:hAnsi="Times New Roman" w:cs="Times New Roman"/>
          <w:color w:val="000000" w:themeColor="text1"/>
        </w:rPr>
        <w:t xml:space="preserve">  В случае, если Субподрядчик не устраняет недостатки или дефекты в сроки и в порядке, установленные в Договоре, и с надлежащим качеством, Подрядчик вправе самостоятельно устранить недостатки или дефекты с последующим </w:t>
      </w:r>
      <w:r w:rsidRPr="008A217C">
        <w:rPr>
          <w:rFonts w:ascii="Times New Roman" w:hAnsi="Times New Roman" w:cs="Times New Roman"/>
        </w:rPr>
        <w:t xml:space="preserve">соразмерным уменьшением стоимости работ или нанять третье лицо для устранения недостатков или дефектов и потребовать от Субподрядчика возмещение соответствующих </w:t>
      </w:r>
      <w:r w:rsidRPr="008A217C">
        <w:rPr>
          <w:rFonts w:ascii="Times New Roman" w:hAnsi="Times New Roman" w:cs="Times New Roman"/>
          <w:color w:val="000000" w:themeColor="text1"/>
        </w:rPr>
        <w:t>расходов и оплату начисленных Заказчиком (Генеральным подрядчиком) Подрядчику штрафов (пеней) в связи с неустранением дефектов (недостатков) работ. Потраченные таким образом денежные средства впоследствии Субподрядчику не возвращаются.</w:t>
      </w:r>
    </w:p>
    <w:p w14:paraId="4B7D97F9" w14:textId="07C8CCD8" w:rsidR="002E6DCF" w:rsidRPr="009E248B" w:rsidRDefault="008032A5" w:rsidP="00434418">
      <w:pPr>
        <w:widowControl/>
        <w:numPr>
          <w:ilvl w:val="1"/>
          <w:numId w:val="19"/>
        </w:numPr>
        <w:tabs>
          <w:tab w:val="left" w:pos="540"/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После выполнения Субподрядчиком всего объема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 xml:space="preserve">по Договору Субподрядчик направляет Подрядчику письменное уведомление об окончании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 xml:space="preserve">и необходимости приемки выполненных </w:t>
      </w:r>
      <w:r w:rsidR="00163FDF" w:rsidRPr="009E248B">
        <w:rPr>
          <w:rFonts w:ascii="Times New Roman" w:hAnsi="Times New Roman" w:cs="Times New Roman"/>
          <w:spacing w:val="-6"/>
        </w:rPr>
        <w:t>Р</w:t>
      </w:r>
      <w:r w:rsidRPr="009E248B">
        <w:rPr>
          <w:rFonts w:ascii="Times New Roman" w:hAnsi="Times New Roman" w:cs="Times New Roman"/>
          <w:spacing w:val="-6"/>
        </w:rPr>
        <w:t xml:space="preserve">абот. </w:t>
      </w:r>
    </w:p>
    <w:p w14:paraId="0C5691A0" w14:textId="37144152" w:rsidR="00CE74E9" w:rsidRDefault="00156E67" w:rsidP="00AC701B">
      <w:pPr>
        <w:widowControl/>
        <w:numPr>
          <w:ilvl w:val="1"/>
          <w:numId w:val="19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В</w:t>
      </w:r>
      <w:r w:rsidR="008032A5" w:rsidRPr="009E248B">
        <w:rPr>
          <w:rFonts w:ascii="Times New Roman" w:hAnsi="Times New Roman" w:cs="Times New Roman"/>
          <w:spacing w:val="-6"/>
        </w:rPr>
        <w:t xml:space="preserve">се риски случайной гибели или случайного повреждения </w:t>
      </w:r>
      <w:r w:rsidR="00C90D36" w:rsidRPr="009E248B">
        <w:rPr>
          <w:rFonts w:ascii="Times New Roman" w:hAnsi="Times New Roman" w:cs="Times New Roman"/>
          <w:spacing w:val="-6"/>
        </w:rPr>
        <w:t>Работ</w:t>
      </w:r>
      <w:r w:rsidR="00BC4F9B" w:rsidRPr="009E248B">
        <w:rPr>
          <w:rFonts w:ascii="Times New Roman" w:hAnsi="Times New Roman" w:cs="Times New Roman"/>
          <w:spacing w:val="-6"/>
        </w:rPr>
        <w:t>, имущества, материалов, оборудования, строительной техники</w:t>
      </w:r>
      <w:r w:rsidR="00C90D36" w:rsidRPr="009E248B">
        <w:rPr>
          <w:rFonts w:ascii="Times New Roman" w:hAnsi="Times New Roman" w:cs="Times New Roman"/>
          <w:spacing w:val="-6"/>
        </w:rPr>
        <w:t xml:space="preserve"> </w:t>
      </w:r>
      <w:r w:rsidR="008032A5" w:rsidRPr="009E248B">
        <w:rPr>
          <w:rFonts w:ascii="Times New Roman" w:hAnsi="Times New Roman" w:cs="Times New Roman"/>
          <w:spacing w:val="-6"/>
        </w:rPr>
        <w:t xml:space="preserve">лежат на Субподрядчике до момента подписания </w:t>
      </w:r>
      <w:r w:rsidR="00C30134" w:rsidRPr="009E248B">
        <w:rPr>
          <w:rFonts w:ascii="Times New Roman" w:hAnsi="Times New Roman" w:cs="Times New Roman"/>
          <w:spacing w:val="-6"/>
        </w:rPr>
        <w:t>Сторонами последнего по дате Акта о приемке выполненных работ (КС-2)</w:t>
      </w:r>
      <w:r w:rsidR="008032A5" w:rsidRPr="009E248B">
        <w:rPr>
          <w:rFonts w:ascii="Times New Roman" w:hAnsi="Times New Roman" w:cs="Times New Roman"/>
          <w:spacing w:val="-6"/>
        </w:rPr>
        <w:t>.</w:t>
      </w:r>
      <w:r w:rsidR="00BC4F9B" w:rsidRPr="009E248B">
        <w:rPr>
          <w:rFonts w:ascii="Times New Roman" w:hAnsi="Times New Roman" w:cs="Times New Roman"/>
          <w:spacing w:val="-6"/>
        </w:rPr>
        <w:t xml:space="preserve"> Причиненный ущерб возмещается Субподрядчиком Подрядчиком по любому основанию в полном объеме.</w:t>
      </w:r>
    </w:p>
    <w:p w14:paraId="1F1AA907" w14:textId="77777777" w:rsidR="00B46F24" w:rsidRPr="00AC701B" w:rsidRDefault="00B46F24" w:rsidP="00B46F24">
      <w:pPr>
        <w:widowControl/>
        <w:tabs>
          <w:tab w:val="left" w:pos="0"/>
          <w:tab w:val="left" w:pos="54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188749CB" w14:textId="77777777" w:rsidR="002E6DCF" w:rsidRPr="009E248B" w:rsidRDefault="008032A5" w:rsidP="00FE4527">
      <w:pPr>
        <w:widowControl/>
        <w:numPr>
          <w:ilvl w:val="0"/>
          <w:numId w:val="19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 xml:space="preserve">Сроки выполнения </w:t>
      </w:r>
      <w:r w:rsidR="00C90D36" w:rsidRPr="009E248B">
        <w:rPr>
          <w:rFonts w:ascii="Times New Roman" w:hAnsi="Times New Roman" w:cs="Times New Roman"/>
          <w:b/>
          <w:spacing w:val="-6"/>
        </w:rPr>
        <w:t>Работ</w:t>
      </w:r>
      <w:r w:rsidRPr="009E248B">
        <w:rPr>
          <w:rFonts w:ascii="Times New Roman" w:hAnsi="Times New Roman" w:cs="Times New Roman"/>
          <w:b/>
          <w:spacing w:val="-6"/>
        </w:rPr>
        <w:t>.</w:t>
      </w:r>
    </w:p>
    <w:p w14:paraId="19269F21" w14:textId="714771B6" w:rsidR="002E6DCF" w:rsidRPr="009E248B" w:rsidRDefault="009C4E88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eastAsia="Calibri" w:hAnsi="Times New Roman" w:cs="Times New Roman"/>
          <w:spacing w:val="-6"/>
        </w:rPr>
        <w:t>С</w:t>
      </w:r>
      <w:r w:rsidR="008032A5" w:rsidRPr="009E248B">
        <w:rPr>
          <w:rFonts w:ascii="Times New Roman" w:eastAsia="Calibri" w:hAnsi="Times New Roman" w:cs="Times New Roman"/>
          <w:spacing w:val="-6"/>
        </w:rPr>
        <w:t xml:space="preserve">роки выполнения </w:t>
      </w:r>
      <w:r w:rsidR="00C90D36" w:rsidRPr="009E248B">
        <w:rPr>
          <w:rFonts w:ascii="Times New Roman" w:eastAsia="Calibri" w:hAnsi="Times New Roman" w:cs="Times New Roman"/>
          <w:spacing w:val="-6"/>
        </w:rPr>
        <w:t>Работ</w:t>
      </w:r>
      <w:r w:rsidRPr="009E248B">
        <w:rPr>
          <w:rFonts w:ascii="Times New Roman" w:eastAsia="Calibri" w:hAnsi="Times New Roman" w:cs="Times New Roman"/>
          <w:spacing w:val="-6"/>
        </w:rPr>
        <w:t>:</w:t>
      </w:r>
    </w:p>
    <w:p w14:paraId="79B3792B" w14:textId="6C900323" w:rsidR="002E6DCF" w:rsidRPr="001579AA" w:rsidRDefault="008032A5" w:rsidP="00FE4527">
      <w:pPr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eastAsia="Calibri" w:hAnsi="Times New Roman" w:cs="Times New Roman"/>
          <w:b/>
          <w:spacing w:val="-6"/>
        </w:rPr>
      </w:pPr>
      <w:r w:rsidRPr="001579AA">
        <w:rPr>
          <w:rFonts w:ascii="Times New Roman" w:eastAsia="Calibri" w:hAnsi="Times New Roman" w:cs="Times New Roman"/>
          <w:b/>
          <w:spacing w:val="-6"/>
        </w:rPr>
        <w:t>4.1.1.</w:t>
      </w:r>
      <w:r w:rsidR="00096069" w:rsidRPr="001579AA">
        <w:rPr>
          <w:rFonts w:ascii="Times New Roman" w:eastAsia="Calibri" w:hAnsi="Times New Roman" w:cs="Times New Roman"/>
          <w:b/>
          <w:spacing w:val="-6"/>
        </w:rPr>
        <w:tab/>
      </w:r>
      <w:r w:rsidRPr="001579AA">
        <w:rPr>
          <w:rFonts w:ascii="Times New Roman" w:eastAsia="Calibri" w:hAnsi="Times New Roman" w:cs="Times New Roman"/>
          <w:b/>
          <w:spacing w:val="-6"/>
        </w:rPr>
        <w:t xml:space="preserve">Начало </w:t>
      </w:r>
      <w:r w:rsidR="00C90D36" w:rsidRPr="001579AA">
        <w:rPr>
          <w:rFonts w:ascii="Times New Roman" w:eastAsia="Calibri" w:hAnsi="Times New Roman" w:cs="Times New Roman"/>
          <w:b/>
          <w:spacing w:val="-6"/>
        </w:rPr>
        <w:t>Работ</w:t>
      </w:r>
      <w:r w:rsidRPr="001579AA">
        <w:rPr>
          <w:rFonts w:ascii="Times New Roman" w:eastAsia="Calibri" w:hAnsi="Times New Roman" w:cs="Times New Roman"/>
          <w:b/>
          <w:spacing w:val="-6"/>
        </w:rPr>
        <w:t xml:space="preserve">: </w:t>
      </w:r>
      <w:sdt>
        <w:sdtPr>
          <w:rPr>
            <w:rFonts w:ascii="Times New Roman" w:eastAsia="Calibri" w:hAnsi="Times New Roman" w:cs="Times New Roman"/>
            <w:b/>
            <w:spacing w:val="-6"/>
          </w:rPr>
          <w:id w:val="1295025748"/>
          <w:placeholder>
            <w:docPart w:val="DefaultPlaceholder_-1854013440"/>
          </w:placeholder>
        </w:sdtPr>
        <w:sdtEndPr/>
        <w:sdtContent>
          <w:r w:rsidRPr="001579AA">
            <w:rPr>
              <w:rFonts w:ascii="Times New Roman" w:eastAsia="Calibri" w:hAnsi="Times New Roman" w:cs="Times New Roman"/>
              <w:b/>
              <w:spacing w:val="-6"/>
              <w:highlight w:val="cyan"/>
            </w:rPr>
            <w:t>«__» ______ 20</w:t>
          </w:r>
          <w:r w:rsidR="00C67A0F" w:rsidRPr="001579AA">
            <w:rPr>
              <w:rFonts w:ascii="Times New Roman" w:eastAsia="Calibri" w:hAnsi="Times New Roman" w:cs="Times New Roman"/>
              <w:b/>
              <w:spacing w:val="-6"/>
              <w:highlight w:val="cyan"/>
            </w:rPr>
            <w:t>2</w:t>
          </w:r>
          <w:r w:rsidR="001579AA" w:rsidRPr="001579AA">
            <w:rPr>
              <w:rFonts w:ascii="Times New Roman" w:eastAsia="Calibri" w:hAnsi="Times New Roman" w:cs="Times New Roman"/>
              <w:b/>
              <w:spacing w:val="-6"/>
              <w:highlight w:val="cyan"/>
            </w:rPr>
            <w:t>_</w:t>
          </w:r>
          <w:r w:rsidRPr="001579AA">
            <w:rPr>
              <w:rFonts w:ascii="Times New Roman" w:eastAsia="Calibri" w:hAnsi="Times New Roman" w:cs="Times New Roman"/>
              <w:b/>
              <w:spacing w:val="-6"/>
              <w:highlight w:val="cyan"/>
            </w:rPr>
            <w:t xml:space="preserve"> г.</w:t>
          </w:r>
        </w:sdtContent>
      </w:sdt>
    </w:p>
    <w:p w14:paraId="753C720F" w14:textId="7100791E" w:rsidR="002E6DCF" w:rsidRPr="001579AA" w:rsidRDefault="008032A5" w:rsidP="00FE4527">
      <w:pPr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eastAsia="Calibri" w:hAnsi="Times New Roman" w:cs="Times New Roman"/>
          <w:b/>
          <w:spacing w:val="-6"/>
        </w:rPr>
      </w:pPr>
      <w:r w:rsidRPr="001579AA">
        <w:rPr>
          <w:rFonts w:ascii="Times New Roman" w:eastAsia="Calibri" w:hAnsi="Times New Roman" w:cs="Times New Roman"/>
          <w:b/>
          <w:spacing w:val="-6"/>
        </w:rPr>
        <w:t>4.1.2.</w:t>
      </w:r>
      <w:r w:rsidR="00096069" w:rsidRPr="001579AA">
        <w:rPr>
          <w:rFonts w:ascii="Times New Roman" w:eastAsia="Calibri" w:hAnsi="Times New Roman" w:cs="Times New Roman"/>
          <w:b/>
          <w:spacing w:val="-6"/>
        </w:rPr>
        <w:tab/>
      </w:r>
      <w:r w:rsidRPr="001579AA">
        <w:rPr>
          <w:rFonts w:ascii="Times New Roman" w:eastAsia="Calibri" w:hAnsi="Times New Roman" w:cs="Times New Roman"/>
          <w:b/>
          <w:spacing w:val="-6"/>
        </w:rPr>
        <w:t xml:space="preserve">Окончание </w:t>
      </w:r>
      <w:r w:rsidR="00C90D36" w:rsidRPr="001579AA">
        <w:rPr>
          <w:rFonts w:ascii="Times New Roman" w:eastAsia="Calibri" w:hAnsi="Times New Roman" w:cs="Times New Roman"/>
          <w:b/>
          <w:spacing w:val="-6"/>
        </w:rPr>
        <w:t>Работ</w:t>
      </w:r>
      <w:r w:rsidRPr="001579AA">
        <w:rPr>
          <w:rFonts w:ascii="Times New Roman" w:eastAsia="Calibri" w:hAnsi="Times New Roman" w:cs="Times New Roman"/>
          <w:b/>
          <w:spacing w:val="-6"/>
        </w:rPr>
        <w:t xml:space="preserve">: </w:t>
      </w:r>
      <w:sdt>
        <w:sdtPr>
          <w:rPr>
            <w:rFonts w:ascii="Times New Roman" w:eastAsia="Calibri" w:hAnsi="Times New Roman" w:cs="Times New Roman"/>
            <w:b/>
            <w:spacing w:val="-6"/>
            <w:highlight w:val="cyan"/>
          </w:rPr>
          <w:id w:val="-1490005885"/>
          <w:placeholder>
            <w:docPart w:val="DefaultPlaceholder_-1854013440"/>
          </w:placeholder>
        </w:sdtPr>
        <w:sdtEndPr/>
        <w:sdtContent>
          <w:r w:rsidRPr="001579AA">
            <w:rPr>
              <w:rFonts w:ascii="Times New Roman" w:eastAsia="Calibri" w:hAnsi="Times New Roman" w:cs="Times New Roman"/>
              <w:b/>
              <w:spacing w:val="-6"/>
              <w:highlight w:val="cyan"/>
            </w:rPr>
            <w:t>«__» _______ 20</w:t>
          </w:r>
          <w:r w:rsidR="00C67A0F" w:rsidRPr="001579AA">
            <w:rPr>
              <w:rFonts w:ascii="Times New Roman" w:eastAsia="Calibri" w:hAnsi="Times New Roman" w:cs="Times New Roman"/>
              <w:b/>
              <w:spacing w:val="-6"/>
              <w:highlight w:val="cyan"/>
            </w:rPr>
            <w:t>2</w:t>
          </w:r>
          <w:r w:rsidR="001579AA" w:rsidRPr="001579AA">
            <w:rPr>
              <w:rFonts w:ascii="Times New Roman" w:eastAsia="Calibri" w:hAnsi="Times New Roman" w:cs="Times New Roman"/>
              <w:b/>
              <w:spacing w:val="-6"/>
              <w:highlight w:val="cyan"/>
            </w:rPr>
            <w:t>_</w:t>
          </w:r>
          <w:r w:rsidRPr="001579AA">
            <w:rPr>
              <w:rFonts w:ascii="Times New Roman" w:eastAsia="Calibri" w:hAnsi="Times New Roman" w:cs="Times New Roman"/>
              <w:b/>
              <w:spacing w:val="-6"/>
              <w:highlight w:val="cyan"/>
            </w:rPr>
            <w:t xml:space="preserve"> г</w:t>
          </w:r>
        </w:sdtContent>
      </w:sdt>
      <w:r w:rsidRPr="001579AA">
        <w:rPr>
          <w:rFonts w:ascii="Times New Roman" w:eastAsia="Calibri" w:hAnsi="Times New Roman" w:cs="Times New Roman"/>
          <w:b/>
          <w:spacing w:val="-6"/>
          <w:highlight w:val="cyan"/>
        </w:rPr>
        <w:t>.</w:t>
      </w:r>
    </w:p>
    <w:p w14:paraId="2F13344C" w14:textId="19FD16E0" w:rsidR="002E6DCF" w:rsidRDefault="008032A5" w:rsidP="00AC701B">
      <w:pPr>
        <w:widowControl/>
        <w:numPr>
          <w:ilvl w:val="1"/>
          <w:numId w:val="19"/>
        </w:numPr>
        <w:tabs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Датой фактического окончания </w:t>
      </w:r>
      <w:r w:rsidR="00C25E80" w:rsidRPr="009E248B">
        <w:rPr>
          <w:rFonts w:ascii="Times New Roman" w:hAnsi="Times New Roman" w:cs="Times New Roman"/>
          <w:spacing w:val="-6"/>
        </w:rPr>
        <w:t>Р</w:t>
      </w:r>
      <w:r w:rsidR="005A79EC" w:rsidRPr="009E248B">
        <w:rPr>
          <w:rFonts w:ascii="Times New Roman" w:hAnsi="Times New Roman" w:cs="Times New Roman"/>
          <w:spacing w:val="-6"/>
        </w:rPr>
        <w:t xml:space="preserve">абот по Договору является дата </w:t>
      </w:r>
      <w:r w:rsidR="00026C66" w:rsidRPr="009E248B">
        <w:rPr>
          <w:rFonts w:ascii="Times New Roman" w:hAnsi="Times New Roman" w:cs="Times New Roman"/>
          <w:spacing w:val="-6"/>
        </w:rPr>
        <w:t>п</w:t>
      </w:r>
      <w:r w:rsidRPr="009E248B">
        <w:rPr>
          <w:rFonts w:ascii="Times New Roman" w:hAnsi="Times New Roman" w:cs="Times New Roman"/>
          <w:spacing w:val="-6"/>
        </w:rPr>
        <w:t>одписани</w:t>
      </w:r>
      <w:r w:rsidR="005A79EC" w:rsidRPr="009E248B">
        <w:rPr>
          <w:rFonts w:ascii="Times New Roman" w:hAnsi="Times New Roman" w:cs="Times New Roman"/>
          <w:spacing w:val="-6"/>
        </w:rPr>
        <w:t>я</w:t>
      </w:r>
      <w:r w:rsidRPr="009E248B">
        <w:rPr>
          <w:rFonts w:ascii="Times New Roman" w:hAnsi="Times New Roman" w:cs="Times New Roman"/>
          <w:spacing w:val="-6"/>
        </w:rPr>
        <w:t xml:space="preserve"> Сторонами</w:t>
      </w:r>
      <w:r w:rsidR="00C77B9D" w:rsidRPr="009E248B">
        <w:rPr>
          <w:rFonts w:ascii="Times New Roman" w:hAnsi="Times New Roman" w:cs="Times New Roman"/>
          <w:spacing w:val="-6"/>
          <w:lang w:eastAsia="ru-RU"/>
        </w:rPr>
        <w:t xml:space="preserve"> </w:t>
      </w:r>
      <w:r w:rsidR="005227A1" w:rsidRPr="009E248B">
        <w:rPr>
          <w:rFonts w:ascii="Times New Roman" w:hAnsi="Times New Roman" w:cs="Times New Roman"/>
          <w:spacing w:val="-6"/>
        </w:rPr>
        <w:t xml:space="preserve">последнего по дате Акта о приемке выполненных работ (КС-2) </w:t>
      </w:r>
      <w:r w:rsidRPr="009E248B">
        <w:rPr>
          <w:rFonts w:ascii="Times New Roman" w:hAnsi="Times New Roman" w:cs="Times New Roman"/>
          <w:spacing w:val="-6"/>
        </w:rPr>
        <w:t>в соответствии с разделом 3 настоящего Договора.</w:t>
      </w:r>
      <w:bookmarkStart w:id="1" w:name="_Toc264363626"/>
      <w:bookmarkStart w:id="2" w:name="_Toc252791550"/>
      <w:bookmarkEnd w:id="1"/>
      <w:bookmarkEnd w:id="2"/>
    </w:p>
    <w:p w14:paraId="1D6357E8" w14:textId="77777777" w:rsidR="00B46F24" w:rsidRPr="00AC701B" w:rsidRDefault="00B46F24" w:rsidP="00B46F24">
      <w:pPr>
        <w:widowControl/>
        <w:tabs>
          <w:tab w:val="left" w:pos="567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0ECA0F3F" w14:textId="41A7FD8A" w:rsidR="002E6DCF" w:rsidRPr="009E248B" w:rsidRDefault="008032A5" w:rsidP="00FE4527">
      <w:pPr>
        <w:widowControl/>
        <w:numPr>
          <w:ilvl w:val="0"/>
          <w:numId w:val="19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Обеспечение строительства материалами</w:t>
      </w:r>
      <w:r w:rsidR="00D36C70" w:rsidRPr="009E248B">
        <w:rPr>
          <w:rFonts w:ascii="Times New Roman" w:hAnsi="Times New Roman" w:cs="Times New Roman"/>
          <w:b/>
          <w:spacing w:val="-6"/>
        </w:rPr>
        <w:t>,</w:t>
      </w:r>
      <w:r w:rsidRPr="009E248B">
        <w:rPr>
          <w:rFonts w:ascii="Times New Roman" w:hAnsi="Times New Roman" w:cs="Times New Roman"/>
          <w:b/>
          <w:spacing w:val="-6"/>
        </w:rPr>
        <w:t xml:space="preserve"> оборудованием</w:t>
      </w:r>
      <w:r w:rsidR="00D36C70" w:rsidRPr="009E248B">
        <w:rPr>
          <w:rFonts w:ascii="Times New Roman" w:hAnsi="Times New Roman" w:cs="Times New Roman"/>
          <w:b/>
          <w:spacing w:val="-6"/>
        </w:rPr>
        <w:t xml:space="preserve"> и ТМЦ</w:t>
      </w:r>
      <w:r w:rsidRPr="009E248B">
        <w:rPr>
          <w:rFonts w:ascii="Times New Roman" w:hAnsi="Times New Roman" w:cs="Times New Roman"/>
          <w:b/>
          <w:spacing w:val="-6"/>
        </w:rPr>
        <w:t>.</w:t>
      </w:r>
    </w:p>
    <w:p w14:paraId="78B789DF" w14:textId="53FEFE9F" w:rsidR="004C60EE" w:rsidRPr="009E248B" w:rsidRDefault="008032A5" w:rsidP="00096069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Субподрядчик принимает на себя обязательство в соответствии с Технической документацией обеспечить выполняемый им объем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>материалами, оборудованием, изделиями и конструкциями</w:t>
      </w:r>
      <w:r w:rsidR="00BC4F9B" w:rsidRPr="009E248B">
        <w:rPr>
          <w:rFonts w:ascii="Times New Roman" w:hAnsi="Times New Roman" w:cs="Times New Roman"/>
          <w:spacing w:val="-6"/>
        </w:rPr>
        <w:t>,</w:t>
      </w:r>
      <w:r w:rsidR="00BC4F9B" w:rsidRPr="009E248B">
        <w:rPr>
          <w:rFonts w:ascii="Times New Roman" w:hAnsi="Times New Roman" w:cs="Times New Roman"/>
        </w:rPr>
        <w:t xml:space="preserve"> </w:t>
      </w:r>
      <w:r w:rsidR="00BC4F9B" w:rsidRPr="009E248B">
        <w:rPr>
          <w:rFonts w:ascii="Times New Roman" w:hAnsi="Times New Roman" w:cs="Times New Roman"/>
          <w:spacing w:val="-6"/>
        </w:rPr>
        <w:t xml:space="preserve">которые должны иметь соответствующие сертификаты, технические паспорта и другие документы, удостоверяющие их происхождение, безопасность и качество, оформленные в соответствии с требованиями законодательства РФ. Замена не соответствующих требованиям настоящего </w:t>
      </w:r>
      <w:r w:rsidR="00096069" w:rsidRPr="009E248B">
        <w:rPr>
          <w:rFonts w:ascii="Times New Roman" w:hAnsi="Times New Roman" w:cs="Times New Roman"/>
          <w:spacing w:val="-6"/>
        </w:rPr>
        <w:t>Договора</w:t>
      </w:r>
      <w:r w:rsidR="00BC4F9B" w:rsidRPr="009E248B">
        <w:rPr>
          <w:rFonts w:ascii="Times New Roman" w:hAnsi="Times New Roman" w:cs="Times New Roman"/>
          <w:spacing w:val="-6"/>
        </w:rPr>
        <w:t xml:space="preserve"> </w:t>
      </w:r>
      <w:r w:rsidR="00096069" w:rsidRPr="009E248B">
        <w:rPr>
          <w:rFonts w:ascii="Times New Roman" w:hAnsi="Times New Roman" w:cs="Times New Roman"/>
          <w:spacing w:val="-6"/>
        </w:rPr>
        <w:t>материалов, оборудования,</w:t>
      </w:r>
      <w:r w:rsidR="00BC4F9B" w:rsidRPr="009E248B">
        <w:rPr>
          <w:rFonts w:ascii="Times New Roman" w:hAnsi="Times New Roman" w:cs="Times New Roman"/>
          <w:spacing w:val="-6"/>
        </w:rPr>
        <w:t xml:space="preserve"> </w:t>
      </w:r>
      <w:r w:rsidR="00096069" w:rsidRPr="009E248B">
        <w:rPr>
          <w:rFonts w:ascii="Times New Roman" w:hAnsi="Times New Roman" w:cs="Times New Roman"/>
          <w:spacing w:val="-6"/>
        </w:rPr>
        <w:t xml:space="preserve">изделий и конструкций </w:t>
      </w:r>
      <w:r w:rsidR="00BC4F9B" w:rsidRPr="009E248B">
        <w:rPr>
          <w:rFonts w:ascii="Times New Roman" w:hAnsi="Times New Roman" w:cs="Times New Roman"/>
          <w:spacing w:val="-6"/>
        </w:rPr>
        <w:t>производится Субподрядчиком за его счет</w:t>
      </w:r>
      <w:r w:rsidR="004C60EE" w:rsidRPr="009E248B">
        <w:rPr>
          <w:rFonts w:ascii="Times New Roman" w:hAnsi="Times New Roman" w:cs="Times New Roman"/>
          <w:spacing w:val="-6"/>
        </w:rPr>
        <w:t>.</w:t>
      </w:r>
    </w:p>
    <w:p w14:paraId="343133BD" w14:textId="79193FAB" w:rsidR="004C60EE" w:rsidRPr="009E248B" w:rsidRDefault="004C60EE" w:rsidP="00FE4527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Субподрядчик, </w:t>
      </w:r>
      <w:r w:rsidR="0068480D" w:rsidRPr="009E248B">
        <w:rPr>
          <w:rFonts w:ascii="Times New Roman" w:hAnsi="Times New Roman" w:cs="Times New Roman"/>
          <w:spacing w:val="-6"/>
        </w:rPr>
        <w:t>при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68480D" w:rsidRPr="009E248B">
        <w:rPr>
          <w:rFonts w:ascii="Times New Roman" w:hAnsi="Times New Roman" w:cs="Times New Roman"/>
          <w:spacing w:val="-6"/>
        </w:rPr>
        <w:t>передаче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68480D" w:rsidRPr="009E248B">
        <w:rPr>
          <w:rFonts w:ascii="Times New Roman" w:hAnsi="Times New Roman" w:cs="Times New Roman"/>
          <w:spacing w:val="-6"/>
        </w:rPr>
        <w:t>Подрядчиком давальческих</w:t>
      </w:r>
      <w:r w:rsidR="00D6528A" w:rsidRPr="009E248B">
        <w:rPr>
          <w:rFonts w:ascii="Times New Roman" w:hAnsi="Times New Roman" w:cs="Times New Roman"/>
          <w:spacing w:val="-6"/>
        </w:rPr>
        <w:t xml:space="preserve"> </w:t>
      </w:r>
      <w:r w:rsidRPr="009E248B">
        <w:rPr>
          <w:rFonts w:ascii="Times New Roman" w:hAnsi="Times New Roman" w:cs="Times New Roman"/>
          <w:spacing w:val="-6"/>
        </w:rPr>
        <w:t>материалов</w:t>
      </w:r>
      <w:r w:rsidR="00D36C70" w:rsidRPr="009E248B">
        <w:rPr>
          <w:rFonts w:ascii="Times New Roman" w:hAnsi="Times New Roman" w:cs="Times New Roman"/>
          <w:spacing w:val="-6"/>
        </w:rPr>
        <w:t xml:space="preserve">, </w:t>
      </w:r>
      <w:r w:rsidR="008B1094" w:rsidRPr="009E248B">
        <w:rPr>
          <w:rFonts w:ascii="Times New Roman" w:hAnsi="Times New Roman" w:cs="Times New Roman"/>
          <w:spacing w:val="-6"/>
        </w:rPr>
        <w:t>ТМЦ</w:t>
      </w:r>
      <w:r w:rsidR="00AF40CA" w:rsidRPr="009E248B">
        <w:rPr>
          <w:rFonts w:ascii="Times New Roman" w:hAnsi="Times New Roman" w:cs="Times New Roman"/>
          <w:spacing w:val="-6"/>
        </w:rPr>
        <w:t xml:space="preserve"> и/или оборудования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7F7B07" w:rsidRPr="009E248B">
        <w:rPr>
          <w:rFonts w:ascii="Times New Roman" w:hAnsi="Times New Roman" w:cs="Times New Roman"/>
          <w:spacing w:val="-6"/>
        </w:rPr>
        <w:t xml:space="preserve">в производство работ </w:t>
      </w:r>
      <w:r w:rsidR="00AF40CA" w:rsidRPr="009E248B">
        <w:rPr>
          <w:rFonts w:ascii="Times New Roman" w:hAnsi="Times New Roman" w:cs="Times New Roman"/>
          <w:spacing w:val="-6"/>
        </w:rPr>
        <w:t>по накладной М-</w:t>
      </w:r>
      <w:r w:rsidR="00D6528A" w:rsidRPr="009E248B">
        <w:rPr>
          <w:rFonts w:ascii="Times New Roman" w:hAnsi="Times New Roman" w:cs="Times New Roman"/>
          <w:spacing w:val="-6"/>
        </w:rPr>
        <w:t>15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AE35B6" w:rsidRPr="009E248B">
        <w:rPr>
          <w:rFonts w:ascii="Times New Roman" w:hAnsi="Times New Roman" w:cs="Times New Roman"/>
          <w:spacing w:val="-6"/>
        </w:rPr>
        <w:t>и другим</w:t>
      </w:r>
      <w:r w:rsidR="00D36C70" w:rsidRPr="009E248B">
        <w:rPr>
          <w:rFonts w:ascii="Times New Roman" w:hAnsi="Times New Roman" w:cs="Times New Roman"/>
          <w:spacing w:val="-6"/>
        </w:rPr>
        <w:t xml:space="preserve"> актам </w:t>
      </w:r>
      <w:r w:rsidR="00D6528A" w:rsidRPr="009E248B">
        <w:rPr>
          <w:rFonts w:ascii="Times New Roman" w:hAnsi="Times New Roman" w:cs="Times New Roman"/>
          <w:spacing w:val="-6"/>
        </w:rPr>
        <w:t>обязуется</w:t>
      </w:r>
      <w:r w:rsidR="001779A5" w:rsidRPr="009E248B">
        <w:rPr>
          <w:rFonts w:ascii="Times New Roman" w:hAnsi="Times New Roman" w:cs="Times New Roman"/>
          <w:spacing w:val="-6"/>
        </w:rPr>
        <w:t xml:space="preserve"> принять</w:t>
      </w:r>
      <w:r w:rsidR="00FC7E66" w:rsidRPr="009E248B">
        <w:rPr>
          <w:rFonts w:ascii="Times New Roman" w:hAnsi="Times New Roman" w:cs="Times New Roman"/>
          <w:spacing w:val="-6"/>
        </w:rPr>
        <w:t xml:space="preserve"> их</w:t>
      </w:r>
      <w:r w:rsidR="00AE35B6" w:rsidRPr="009E248B">
        <w:rPr>
          <w:rFonts w:ascii="Times New Roman" w:hAnsi="Times New Roman" w:cs="Times New Roman"/>
          <w:spacing w:val="-6"/>
        </w:rPr>
        <w:t>,</w:t>
      </w:r>
      <w:r w:rsidR="0068480D" w:rsidRPr="009E248B">
        <w:rPr>
          <w:rFonts w:ascii="Times New Roman" w:hAnsi="Times New Roman" w:cs="Times New Roman"/>
          <w:spacing w:val="-6"/>
        </w:rPr>
        <w:t xml:space="preserve"> и выполни</w:t>
      </w:r>
      <w:r w:rsidRPr="009E248B">
        <w:rPr>
          <w:rFonts w:ascii="Times New Roman" w:hAnsi="Times New Roman" w:cs="Times New Roman"/>
          <w:spacing w:val="-6"/>
        </w:rPr>
        <w:t>ть Работы с использованием</w:t>
      </w:r>
      <w:r w:rsidR="00FC7E66" w:rsidRPr="009E248B">
        <w:rPr>
          <w:rFonts w:ascii="Times New Roman" w:hAnsi="Times New Roman" w:cs="Times New Roman"/>
          <w:spacing w:val="-6"/>
        </w:rPr>
        <w:t xml:space="preserve"> переданных Подрядчиком материалов</w:t>
      </w:r>
      <w:r w:rsidR="00D36C70" w:rsidRPr="009E248B">
        <w:rPr>
          <w:rFonts w:ascii="Times New Roman" w:hAnsi="Times New Roman" w:cs="Times New Roman"/>
          <w:spacing w:val="-6"/>
        </w:rPr>
        <w:t>, ТМЦ</w:t>
      </w:r>
      <w:r w:rsidR="00FC7E66" w:rsidRPr="009E248B">
        <w:rPr>
          <w:rFonts w:ascii="Times New Roman" w:hAnsi="Times New Roman" w:cs="Times New Roman"/>
          <w:spacing w:val="-6"/>
        </w:rPr>
        <w:t xml:space="preserve"> и/или оборудования</w:t>
      </w:r>
      <w:r w:rsidRPr="009E248B">
        <w:rPr>
          <w:rFonts w:ascii="Times New Roman" w:hAnsi="Times New Roman" w:cs="Times New Roman"/>
          <w:spacing w:val="-6"/>
        </w:rPr>
        <w:t>.</w:t>
      </w:r>
    </w:p>
    <w:p w14:paraId="344B9389" w14:textId="5CD33AE5" w:rsidR="00CE74E9" w:rsidRDefault="008032A5" w:rsidP="00AC701B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 Субподрядчик обязан предоставлять доверенность на лицо</w:t>
      </w:r>
      <w:r w:rsidR="00BC4F9B" w:rsidRPr="009E248B">
        <w:rPr>
          <w:rFonts w:ascii="Times New Roman" w:hAnsi="Times New Roman" w:cs="Times New Roman"/>
          <w:spacing w:val="-6"/>
        </w:rPr>
        <w:t>,</w:t>
      </w:r>
      <w:r w:rsidRPr="009E248B">
        <w:rPr>
          <w:rFonts w:ascii="Times New Roman" w:hAnsi="Times New Roman" w:cs="Times New Roman"/>
          <w:spacing w:val="-6"/>
        </w:rPr>
        <w:t xml:space="preserve"> уполномоченное для приемки материалов</w:t>
      </w:r>
      <w:r w:rsidR="00D36C70" w:rsidRPr="009E248B">
        <w:rPr>
          <w:rFonts w:ascii="Times New Roman" w:hAnsi="Times New Roman" w:cs="Times New Roman"/>
          <w:spacing w:val="-6"/>
        </w:rPr>
        <w:t>,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D36C70" w:rsidRPr="009E248B">
        <w:rPr>
          <w:rFonts w:ascii="Times New Roman" w:hAnsi="Times New Roman" w:cs="Times New Roman"/>
          <w:spacing w:val="-6"/>
        </w:rPr>
        <w:t xml:space="preserve">ТМЦ и/или оборудования </w:t>
      </w:r>
      <w:r w:rsidRPr="009E248B">
        <w:rPr>
          <w:rFonts w:ascii="Times New Roman" w:hAnsi="Times New Roman" w:cs="Times New Roman"/>
          <w:spacing w:val="-6"/>
        </w:rPr>
        <w:t>Подрядчика</w:t>
      </w:r>
      <w:r w:rsidR="00AE35B6" w:rsidRPr="009E248B">
        <w:rPr>
          <w:rFonts w:ascii="Times New Roman" w:hAnsi="Times New Roman" w:cs="Times New Roman"/>
          <w:spacing w:val="-6"/>
        </w:rPr>
        <w:t xml:space="preserve">. </w:t>
      </w:r>
      <w:r w:rsidRPr="009E248B">
        <w:rPr>
          <w:rFonts w:ascii="Times New Roman" w:hAnsi="Times New Roman" w:cs="Times New Roman"/>
          <w:spacing w:val="-6"/>
        </w:rPr>
        <w:t xml:space="preserve">По мере выполнения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="0068480D" w:rsidRPr="009E248B">
        <w:rPr>
          <w:rFonts w:ascii="Times New Roman" w:hAnsi="Times New Roman" w:cs="Times New Roman"/>
          <w:spacing w:val="-6"/>
        </w:rPr>
        <w:t>с использованием материалов Подрядчика</w:t>
      </w:r>
      <w:r w:rsidRPr="009E248B">
        <w:rPr>
          <w:rFonts w:ascii="Times New Roman" w:hAnsi="Times New Roman" w:cs="Times New Roman"/>
          <w:spacing w:val="-6"/>
        </w:rPr>
        <w:t xml:space="preserve"> Субподрядчик обязан одновременно с Актами приемки выполненных работ (КС-2) предоставлять Акт</w:t>
      </w:r>
      <w:r w:rsidR="00AE35B6" w:rsidRPr="009E248B">
        <w:rPr>
          <w:rFonts w:ascii="Times New Roman" w:hAnsi="Times New Roman" w:cs="Times New Roman"/>
          <w:spacing w:val="-6"/>
        </w:rPr>
        <w:t>ы</w:t>
      </w:r>
      <w:r w:rsidRPr="009E248B">
        <w:rPr>
          <w:rFonts w:ascii="Times New Roman" w:hAnsi="Times New Roman" w:cs="Times New Roman"/>
          <w:spacing w:val="-6"/>
        </w:rPr>
        <w:t xml:space="preserve"> переработки материалов (смонтированного оборудования).</w:t>
      </w:r>
    </w:p>
    <w:p w14:paraId="6D290D72" w14:textId="77777777" w:rsidR="002D3E32" w:rsidRDefault="009E670B" w:rsidP="00314906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2D3E32">
        <w:rPr>
          <w:rFonts w:ascii="Times New Roman" w:hAnsi="Times New Roman" w:cs="Times New Roman"/>
          <w:spacing w:val="-6"/>
        </w:rPr>
        <w:t>Часть Оборудования и ТМЦ передаются Субподрядчиком Подрядчику по Накладной ТОРГ-12. Перечень Оборудования, ТМЦ, принимаемых Заказчиком по Накладной ТОРГ-12, определен в Спецификации(</w:t>
      </w:r>
      <w:proofErr w:type="spellStart"/>
      <w:r w:rsidRPr="002D3E32">
        <w:rPr>
          <w:rFonts w:ascii="Times New Roman" w:hAnsi="Times New Roman" w:cs="Times New Roman"/>
          <w:spacing w:val="-6"/>
        </w:rPr>
        <w:t>ях</w:t>
      </w:r>
      <w:proofErr w:type="spellEnd"/>
      <w:r w:rsidRPr="002D3E32">
        <w:rPr>
          <w:rFonts w:ascii="Times New Roman" w:hAnsi="Times New Roman" w:cs="Times New Roman"/>
          <w:spacing w:val="-6"/>
        </w:rPr>
        <w:t>), являющихся приложением (</w:t>
      </w:r>
      <w:proofErr w:type="spellStart"/>
      <w:r w:rsidRPr="002D3E32">
        <w:rPr>
          <w:rFonts w:ascii="Times New Roman" w:hAnsi="Times New Roman" w:cs="Times New Roman"/>
          <w:spacing w:val="-6"/>
        </w:rPr>
        <w:t>ями</w:t>
      </w:r>
      <w:proofErr w:type="spellEnd"/>
      <w:r w:rsidRPr="002D3E32">
        <w:rPr>
          <w:rFonts w:ascii="Times New Roman" w:hAnsi="Times New Roman" w:cs="Times New Roman"/>
          <w:spacing w:val="-6"/>
        </w:rPr>
        <w:t>), заполненным (ми) по форме№ 2 к Договору с Заказчиком.</w:t>
      </w:r>
      <w:r w:rsidR="002D3E32" w:rsidRPr="002D3E32">
        <w:rPr>
          <w:rFonts w:ascii="Times New Roman" w:hAnsi="Times New Roman" w:cs="Times New Roman"/>
          <w:spacing w:val="-6"/>
        </w:rPr>
        <w:t xml:space="preserve"> </w:t>
      </w:r>
      <w:r w:rsidR="002D3E32">
        <w:rPr>
          <w:rFonts w:ascii="Times New Roman" w:hAnsi="Times New Roman" w:cs="Times New Roman"/>
          <w:spacing w:val="-6"/>
        </w:rPr>
        <w:t>Субподрядчик заполняет Спецификацию Оборудования и Спецификацию ТМЦ по форме Приложения №6 к настоящему Договору (если применимо).</w:t>
      </w:r>
    </w:p>
    <w:p w14:paraId="0B817BB1" w14:textId="3C1E3020" w:rsidR="009E670B" w:rsidRPr="002D3E32" w:rsidRDefault="009E670B" w:rsidP="00314906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2D3E32">
        <w:rPr>
          <w:rFonts w:ascii="Times New Roman" w:hAnsi="Times New Roman" w:cs="Times New Roman"/>
          <w:spacing w:val="-6"/>
        </w:rPr>
        <w:t xml:space="preserve">Одновременно с передачей Оборудования и ТМЦ Субподрядчик обязан передать Подрядчику оригиналы следующих относящихся к ним документов: </w:t>
      </w:r>
    </w:p>
    <w:p w14:paraId="0172EACE" w14:textId="77777777" w:rsidR="009E670B" w:rsidRPr="000035AD" w:rsidRDefault="009E670B" w:rsidP="009E670B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lastRenderedPageBreak/>
        <w:t xml:space="preserve"> - </w:t>
      </w:r>
      <w:r w:rsidRPr="000035AD">
        <w:rPr>
          <w:rFonts w:ascii="Times New Roman" w:hAnsi="Times New Roman" w:cs="Times New Roman"/>
          <w:spacing w:val="-6"/>
        </w:rPr>
        <w:t>сертификат качества в 1 (одном) экз.;</w:t>
      </w:r>
    </w:p>
    <w:p w14:paraId="30A68879" w14:textId="77777777" w:rsidR="009E670B" w:rsidRPr="000035AD" w:rsidRDefault="009E670B" w:rsidP="009E670B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r w:rsidRPr="000035AD">
        <w:rPr>
          <w:rFonts w:ascii="Times New Roman" w:hAnsi="Times New Roman" w:cs="Times New Roman"/>
          <w:spacing w:val="-6"/>
        </w:rPr>
        <w:t>технический паспорт на русском языке в 1 (одном) экз.;</w:t>
      </w:r>
    </w:p>
    <w:p w14:paraId="7FCE672A" w14:textId="77777777" w:rsidR="009E670B" w:rsidRPr="000035AD" w:rsidRDefault="009E670B" w:rsidP="009E670B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r w:rsidRPr="000035AD">
        <w:rPr>
          <w:rFonts w:ascii="Times New Roman" w:hAnsi="Times New Roman" w:cs="Times New Roman"/>
          <w:spacing w:val="-6"/>
        </w:rPr>
        <w:t>инструкция по эксплуатации на русском языке в 2 (двух) экз.;</w:t>
      </w:r>
    </w:p>
    <w:p w14:paraId="2C58C077" w14:textId="77777777" w:rsidR="009E670B" w:rsidRPr="000035AD" w:rsidRDefault="009E670B" w:rsidP="009E670B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r w:rsidRPr="000035AD">
        <w:rPr>
          <w:rFonts w:ascii="Times New Roman" w:hAnsi="Times New Roman" w:cs="Times New Roman"/>
          <w:spacing w:val="-6"/>
        </w:rPr>
        <w:t>упаковочный лист в 1 (одном) экз.;</w:t>
      </w:r>
    </w:p>
    <w:p w14:paraId="63DC5D62" w14:textId="77777777" w:rsidR="009E670B" w:rsidRPr="000035AD" w:rsidRDefault="009E670B" w:rsidP="009E670B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r w:rsidRPr="000035AD">
        <w:rPr>
          <w:rFonts w:ascii="Times New Roman" w:hAnsi="Times New Roman" w:cs="Times New Roman"/>
          <w:spacing w:val="-6"/>
        </w:rPr>
        <w:t>иные документы (сертификат соответствия, сертификат безопасности, сертификат</w:t>
      </w:r>
      <w:r>
        <w:rPr>
          <w:rFonts w:ascii="Times New Roman" w:hAnsi="Times New Roman" w:cs="Times New Roman"/>
          <w:spacing w:val="-6"/>
        </w:rPr>
        <w:t xml:space="preserve"> пожаробезопасности, сертификат </w:t>
      </w:r>
      <w:r w:rsidRPr="000035AD">
        <w:rPr>
          <w:rFonts w:ascii="Times New Roman" w:hAnsi="Times New Roman" w:cs="Times New Roman"/>
          <w:spacing w:val="-6"/>
        </w:rPr>
        <w:t>радиологической безопа</w:t>
      </w:r>
      <w:r>
        <w:rPr>
          <w:rFonts w:ascii="Times New Roman" w:hAnsi="Times New Roman" w:cs="Times New Roman"/>
          <w:spacing w:val="-6"/>
        </w:rPr>
        <w:t xml:space="preserve">сности, санитарный сертификат, </w:t>
      </w:r>
      <w:r w:rsidRPr="000035AD">
        <w:rPr>
          <w:rFonts w:ascii="Times New Roman" w:hAnsi="Times New Roman" w:cs="Times New Roman"/>
          <w:spacing w:val="-6"/>
        </w:rPr>
        <w:t>сертификат о происхождении товара и т.п.) в зависимости от номенклатуры поставляемых Оборудования и Материально-технических ресурсов;</w:t>
      </w:r>
    </w:p>
    <w:p w14:paraId="17F775BC" w14:textId="77777777" w:rsidR="009E670B" w:rsidRDefault="009E670B" w:rsidP="009E670B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r w:rsidRPr="000035AD">
        <w:rPr>
          <w:rFonts w:ascii="Times New Roman" w:hAnsi="Times New Roman" w:cs="Times New Roman"/>
          <w:spacing w:val="-6"/>
        </w:rPr>
        <w:t>Накладная ТОРГ-12 в 2 (двух) экз.</w:t>
      </w:r>
    </w:p>
    <w:p w14:paraId="0B6C6DD0" w14:textId="77777777" w:rsidR="009E670B" w:rsidRPr="0063137E" w:rsidRDefault="009E670B" w:rsidP="009E670B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Субп</w:t>
      </w:r>
      <w:r w:rsidRPr="0063137E">
        <w:rPr>
          <w:rFonts w:ascii="Times New Roman" w:hAnsi="Times New Roman" w:cs="Times New Roman"/>
          <w:spacing w:val="-6"/>
        </w:rPr>
        <w:t xml:space="preserve">одрядчик обязан обеспечить присутствие во время приемки Оборудования и </w:t>
      </w:r>
      <w:r>
        <w:rPr>
          <w:rFonts w:ascii="Times New Roman" w:hAnsi="Times New Roman" w:cs="Times New Roman"/>
          <w:spacing w:val="-6"/>
        </w:rPr>
        <w:t>ТМЦ</w:t>
      </w:r>
      <w:r w:rsidRPr="0063137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на Объекте</w:t>
      </w:r>
      <w:r w:rsidRPr="0063137E">
        <w:rPr>
          <w:rFonts w:ascii="Times New Roman" w:hAnsi="Times New Roman" w:cs="Times New Roman"/>
          <w:spacing w:val="-6"/>
        </w:rPr>
        <w:t xml:space="preserve"> своего представителя, уполномоченного надлежащим образом оформленной доверенностью на передачу Оборудования и/или </w:t>
      </w:r>
      <w:r>
        <w:rPr>
          <w:rFonts w:ascii="Times New Roman" w:hAnsi="Times New Roman" w:cs="Times New Roman"/>
          <w:spacing w:val="-6"/>
        </w:rPr>
        <w:t>ТМЦ</w:t>
      </w:r>
      <w:r w:rsidRPr="0063137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Подрядчику</w:t>
      </w:r>
      <w:r w:rsidRPr="0063137E">
        <w:rPr>
          <w:rFonts w:ascii="Times New Roman" w:hAnsi="Times New Roman" w:cs="Times New Roman"/>
          <w:spacing w:val="-6"/>
        </w:rPr>
        <w:t xml:space="preserve">, подписание Акта рекламации и получение Оборудования и </w:t>
      </w:r>
      <w:r>
        <w:rPr>
          <w:rFonts w:ascii="Times New Roman" w:hAnsi="Times New Roman" w:cs="Times New Roman"/>
          <w:spacing w:val="-6"/>
        </w:rPr>
        <w:t>ТМЦ</w:t>
      </w:r>
      <w:r w:rsidRPr="0063137E">
        <w:rPr>
          <w:rFonts w:ascii="Times New Roman" w:hAnsi="Times New Roman" w:cs="Times New Roman"/>
          <w:spacing w:val="-6"/>
        </w:rPr>
        <w:t xml:space="preserve"> в монтаж. При отсутствии представителя </w:t>
      </w:r>
      <w:r>
        <w:rPr>
          <w:rFonts w:ascii="Times New Roman" w:hAnsi="Times New Roman" w:cs="Times New Roman"/>
          <w:spacing w:val="-6"/>
        </w:rPr>
        <w:t>Субп</w:t>
      </w:r>
      <w:r w:rsidRPr="0063137E">
        <w:rPr>
          <w:rFonts w:ascii="Times New Roman" w:hAnsi="Times New Roman" w:cs="Times New Roman"/>
          <w:spacing w:val="-6"/>
        </w:rPr>
        <w:t xml:space="preserve">одрядчика или отсутствии у такого представителя надлежащим образом оформленной доверенности </w:t>
      </w:r>
      <w:r>
        <w:rPr>
          <w:rFonts w:ascii="Times New Roman" w:hAnsi="Times New Roman" w:cs="Times New Roman"/>
          <w:spacing w:val="-6"/>
        </w:rPr>
        <w:t>Подрядчик</w:t>
      </w:r>
      <w:r w:rsidRPr="0063137E">
        <w:rPr>
          <w:rFonts w:ascii="Times New Roman" w:hAnsi="Times New Roman" w:cs="Times New Roman"/>
          <w:spacing w:val="-6"/>
        </w:rPr>
        <w:t xml:space="preserve"> вправе отказаться от приемки Оборудования и/или </w:t>
      </w:r>
      <w:r>
        <w:rPr>
          <w:rFonts w:ascii="Times New Roman" w:hAnsi="Times New Roman" w:cs="Times New Roman"/>
          <w:spacing w:val="-6"/>
        </w:rPr>
        <w:t>ТМЦ</w:t>
      </w:r>
      <w:r w:rsidRPr="0063137E">
        <w:rPr>
          <w:rFonts w:ascii="Times New Roman" w:hAnsi="Times New Roman" w:cs="Times New Roman"/>
          <w:spacing w:val="-6"/>
        </w:rPr>
        <w:t xml:space="preserve">, при этом такой отказ не будет являться нарушением обязательств </w:t>
      </w:r>
      <w:r>
        <w:rPr>
          <w:rFonts w:ascii="Times New Roman" w:hAnsi="Times New Roman" w:cs="Times New Roman"/>
          <w:spacing w:val="-6"/>
        </w:rPr>
        <w:t>Подрядчика</w:t>
      </w:r>
      <w:r w:rsidRPr="0063137E">
        <w:rPr>
          <w:rFonts w:ascii="Times New Roman" w:hAnsi="Times New Roman" w:cs="Times New Roman"/>
          <w:spacing w:val="-6"/>
        </w:rPr>
        <w:t xml:space="preserve"> по Договору. Стороны будут рассматривать неявку представителя Субподрядчика как просрочку поставки Оборудования и/или </w:t>
      </w:r>
      <w:r>
        <w:rPr>
          <w:rFonts w:ascii="Times New Roman" w:hAnsi="Times New Roman" w:cs="Times New Roman"/>
          <w:spacing w:val="-6"/>
        </w:rPr>
        <w:t>ТМЦ</w:t>
      </w:r>
      <w:r w:rsidRPr="0063137E">
        <w:rPr>
          <w:rFonts w:ascii="Times New Roman" w:hAnsi="Times New Roman" w:cs="Times New Roman"/>
          <w:spacing w:val="-6"/>
        </w:rPr>
        <w:t xml:space="preserve">. </w:t>
      </w:r>
    </w:p>
    <w:p w14:paraId="59BD8719" w14:textId="77777777" w:rsidR="009E670B" w:rsidRDefault="009E670B" w:rsidP="009E670B">
      <w:pPr>
        <w:pStyle w:val="a8"/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ab/>
      </w:r>
      <w:r w:rsidRPr="0063137E">
        <w:rPr>
          <w:rFonts w:ascii="Times New Roman" w:hAnsi="Times New Roman" w:cs="Times New Roman"/>
          <w:spacing w:val="-6"/>
        </w:rPr>
        <w:t xml:space="preserve">Оригинал доверенности представителя </w:t>
      </w:r>
      <w:r>
        <w:rPr>
          <w:rFonts w:ascii="Times New Roman" w:hAnsi="Times New Roman" w:cs="Times New Roman"/>
          <w:spacing w:val="-6"/>
        </w:rPr>
        <w:t>Субп</w:t>
      </w:r>
      <w:r w:rsidRPr="0063137E">
        <w:rPr>
          <w:rFonts w:ascii="Times New Roman" w:hAnsi="Times New Roman" w:cs="Times New Roman"/>
          <w:spacing w:val="-6"/>
        </w:rPr>
        <w:t xml:space="preserve">одрядчика подлежит передаче </w:t>
      </w:r>
      <w:r>
        <w:rPr>
          <w:rFonts w:ascii="Times New Roman" w:hAnsi="Times New Roman" w:cs="Times New Roman"/>
          <w:spacing w:val="-6"/>
        </w:rPr>
        <w:t>Подрядчику</w:t>
      </w:r>
      <w:r w:rsidRPr="0063137E">
        <w:rPr>
          <w:rFonts w:ascii="Times New Roman" w:hAnsi="Times New Roman" w:cs="Times New Roman"/>
          <w:spacing w:val="-6"/>
        </w:rPr>
        <w:t>.</w:t>
      </w:r>
    </w:p>
    <w:p w14:paraId="56F4AF4F" w14:textId="77777777" w:rsidR="009E670B" w:rsidRPr="0063137E" w:rsidRDefault="009E670B" w:rsidP="009E670B">
      <w:pPr>
        <w:pStyle w:val="a8"/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ab/>
        <w:t xml:space="preserve">В случае предъявления Заказчиком претензий к Подрядчику за несоблюдение порядка </w:t>
      </w:r>
      <w:r w:rsidRPr="0063137E">
        <w:rPr>
          <w:rFonts w:ascii="Times New Roman" w:hAnsi="Times New Roman" w:cs="Times New Roman"/>
          <w:spacing w:val="-6"/>
        </w:rPr>
        <w:t>приемки Оборудования и М</w:t>
      </w:r>
      <w:r>
        <w:rPr>
          <w:rFonts w:ascii="Times New Roman" w:hAnsi="Times New Roman" w:cs="Times New Roman"/>
          <w:spacing w:val="-6"/>
        </w:rPr>
        <w:t xml:space="preserve">атериально-технических ресурсов, связанных с нарушением Субподрядчика данного пункта, Субподрядчик обязуется </w:t>
      </w:r>
      <w:r w:rsidRPr="00343BC7">
        <w:rPr>
          <w:rFonts w:ascii="Times New Roman" w:hAnsi="Times New Roman" w:cs="Times New Roman"/>
          <w:spacing w:val="-6"/>
        </w:rPr>
        <w:t>возместить Подрядчику причиненный ущерб в п</w:t>
      </w:r>
      <w:r>
        <w:rPr>
          <w:rFonts w:ascii="Times New Roman" w:hAnsi="Times New Roman" w:cs="Times New Roman"/>
          <w:spacing w:val="-6"/>
        </w:rPr>
        <w:t>олном объеме в течение 3</w:t>
      </w:r>
      <w:r w:rsidRPr="00343BC7">
        <w:rPr>
          <w:rFonts w:ascii="Times New Roman" w:hAnsi="Times New Roman" w:cs="Times New Roman"/>
          <w:spacing w:val="-6"/>
        </w:rPr>
        <w:t xml:space="preserve"> (</w:t>
      </w:r>
      <w:r>
        <w:rPr>
          <w:rFonts w:ascii="Times New Roman" w:hAnsi="Times New Roman" w:cs="Times New Roman"/>
          <w:spacing w:val="-6"/>
        </w:rPr>
        <w:t>трех</w:t>
      </w:r>
      <w:r w:rsidRPr="00343BC7">
        <w:rPr>
          <w:rFonts w:ascii="Times New Roman" w:hAnsi="Times New Roman" w:cs="Times New Roman"/>
          <w:spacing w:val="-6"/>
        </w:rPr>
        <w:t>) рабочих дней с момента получения соответствующей претензии и/или счета</w:t>
      </w:r>
      <w:r>
        <w:rPr>
          <w:rFonts w:ascii="Times New Roman" w:hAnsi="Times New Roman" w:cs="Times New Roman"/>
          <w:spacing w:val="-6"/>
        </w:rPr>
        <w:t>.</w:t>
      </w:r>
    </w:p>
    <w:p w14:paraId="2E875CBA" w14:textId="77777777" w:rsidR="00B46F24" w:rsidRPr="00AC701B" w:rsidRDefault="00B46F24" w:rsidP="00B46F24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0F62F76D" w14:textId="77777777" w:rsidR="002E6DCF" w:rsidRPr="009E248B" w:rsidRDefault="008032A5" w:rsidP="00FE4527">
      <w:pPr>
        <w:widowControl/>
        <w:numPr>
          <w:ilvl w:val="0"/>
          <w:numId w:val="19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Права и Обязанности Подрядчика.</w:t>
      </w:r>
    </w:p>
    <w:p w14:paraId="62BAD322" w14:textId="77777777" w:rsidR="002E6DCF" w:rsidRPr="009E248B" w:rsidRDefault="008032A5" w:rsidP="00FE4527">
      <w:pPr>
        <w:widowControl/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Для реализации настоящего Договора Подрядчик обязан:</w:t>
      </w:r>
    </w:p>
    <w:p w14:paraId="3442A495" w14:textId="66055619" w:rsidR="002E6DCF" w:rsidRPr="009E248B" w:rsidRDefault="008032A5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Обеспечить Субподрядчику по зависящим от Подрядчика условиям, возможность своевременного выполнения всех </w:t>
      </w:r>
      <w:r w:rsidR="00C90D36" w:rsidRPr="009E248B">
        <w:rPr>
          <w:rFonts w:ascii="Times New Roman" w:hAnsi="Times New Roman" w:cs="Times New Roman"/>
          <w:spacing w:val="-6"/>
        </w:rPr>
        <w:t>Работ</w:t>
      </w:r>
      <w:r w:rsidR="00210606" w:rsidRPr="009E248B">
        <w:rPr>
          <w:rFonts w:ascii="Times New Roman" w:hAnsi="Times New Roman" w:cs="Times New Roman"/>
          <w:spacing w:val="-6"/>
        </w:rPr>
        <w:t>,</w:t>
      </w:r>
      <w:r w:rsidR="00C90D36" w:rsidRPr="009E248B">
        <w:rPr>
          <w:rFonts w:ascii="Times New Roman" w:hAnsi="Times New Roman" w:cs="Times New Roman"/>
          <w:spacing w:val="-6"/>
        </w:rPr>
        <w:t xml:space="preserve"> </w:t>
      </w:r>
      <w:r w:rsidRPr="009E248B">
        <w:rPr>
          <w:rFonts w:ascii="Times New Roman" w:hAnsi="Times New Roman" w:cs="Times New Roman"/>
          <w:spacing w:val="-6"/>
        </w:rPr>
        <w:t xml:space="preserve">предусмотренных настоящим </w:t>
      </w:r>
      <w:r w:rsidR="00C90D36" w:rsidRPr="009E248B">
        <w:rPr>
          <w:rFonts w:ascii="Times New Roman" w:hAnsi="Times New Roman" w:cs="Times New Roman"/>
          <w:spacing w:val="-6"/>
        </w:rPr>
        <w:t>Договором</w:t>
      </w:r>
      <w:r w:rsidR="00BC4F9B" w:rsidRPr="009E248B">
        <w:rPr>
          <w:rFonts w:ascii="Times New Roman" w:hAnsi="Times New Roman" w:cs="Times New Roman"/>
          <w:spacing w:val="-6"/>
        </w:rPr>
        <w:t xml:space="preserve">, </w:t>
      </w:r>
      <w:r w:rsidR="00FF3153" w:rsidRPr="009E248B">
        <w:rPr>
          <w:rFonts w:ascii="Times New Roman" w:hAnsi="Times New Roman" w:cs="Times New Roman"/>
          <w:spacing w:val="-6"/>
        </w:rPr>
        <w:t xml:space="preserve">и при необходимости </w:t>
      </w:r>
      <w:r w:rsidR="00BC4F9B" w:rsidRPr="009E248B">
        <w:rPr>
          <w:rFonts w:ascii="Times New Roman" w:hAnsi="Times New Roman" w:cs="Times New Roman"/>
          <w:spacing w:val="-6"/>
        </w:rPr>
        <w:t>извещать об</w:t>
      </w:r>
      <w:r w:rsidR="00FF3153" w:rsidRPr="009E248B">
        <w:rPr>
          <w:rFonts w:ascii="Times New Roman" w:hAnsi="Times New Roman" w:cs="Times New Roman"/>
          <w:spacing w:val="-6"/>
        </w:rPr>
        <w:t xml:space="preserve"> </w:t>
      </w:r>
      <w:r w:rsidR="00BC4F9B" w:rsidRPr="009E248B">
        <w:rPr>
          <w:rFonts w:ascii="Times New Roman" w:hAnsi="Times New Roman" w:cs="Times New Roman"/>
          <w:spacing w:val="-6"/>
        </w:rPr>
        <w:t xml:space="preserve">изменениях, </w:t>
      </w:r>
      <w:r w:rsidR="00FF3153" w:rsidRPr="009E248B">
        <w:rPr>
          <w:rFonts w:ascii="Times New Roman" w:hAnsi="Times New Roman" w:cs="Times New Roman"/>
          <w:spacing w:val="-6"/>
        </w:rPr>
        <w:t>принятых</w:t>
      </w:r>
      <w:r w:rsidR="00BC4F9B" w:rsidRPr="009E248B">
        <w:rPr>
          <w:rFonts w:ascii="Times New Roman" w:hAnsi="Times New Roman" w:cs="Times New Roman"/>
          <w:spacing w:val="-6"/>
        </w:rPr>
        <w:t xml:space="preserve"> на совещаниях.</w:t>
      </w:r>
    </w:p>
    <w:p w14:paraId="72A4990C" w14:textId="1CC8EDB3" w:rsidR="00CE74E9" w:rsidRPr="00AC701B" w:rsidRDefault="008032A5" w:rsidP="00AC701B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Осуществлять контроль и технический надзор за безопасным выполнением </w:t>
      </w:r>
      <w:r w:rsidR="00C90D36" w:rsidRPr="009E248B">
        <w:rPr>
          <w:rFonts w:ascii="Times New Roman" w:hAnsi="Times New Roman" w:cs="Times New Roman"/>
          <w:spacing w:val="-6"/>
        </w:rPr>
        <w:t>Работ</w:t>
      </w:r>
      <w:r w:rsidRPr="009E248B">
        <w:rPr>
          <w:rFonts w:ascii="Times New Roman" w:hAnsi="Times New Roman" w:cs="Times New Roman"/>
          <w:spacing w:val="-6"/>
        </w:rPr>
        <w:t xml:space="preserve">, объемами, </w:t>
      </w:r>
      <w:r w:rsidR="00AE35B6" w:rsidRPr="009E248B">
        <w:rPr>
          <w:rFonts w:ascii="Times New Roman" w:hAnsi="Times New Roman" w:cs="Times New Roman"/>
          <w:spacing w:val="-6"/>
        </w:rPr>
        <w:t>качеством и сроками выполнения Р</w:t>
      </w:r>
      <w:r w:rsidRPr="009E248B">
        <w:rPr>
          <w:rFonts w:ascii="Times New Roman" w:hAnsi="Times New Roman" w:cs="Times New Roman"/>
          <w:spacing w:val="-6"/>
        </w:rPr>
        <w:t>абот в соответствии с Технической документацией и условиями настоящего Договора.</w:t>
      </w:r>
    </w:p>
    <w:p w14:paraId="22CFE70A" w14:textId="77777777" w:rsidR="002E6DCF" w:rsidRPr="009E248B" w:rsidRDefault="008032A5" w:rsidP="00FE4527">
      <w:pPr>
        <w:widowControl/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Для реализации настоящего Договора Подрядчик имеет право:</w:t>
      </w:r>
    </w:p>
    <w:p w14:paraId="1701EFEC" w14:textId="4311FC92" w:rsidR="00411BC1" w:rsidRPr="009E248B" w:rsidRDefault="008032A5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Давать письменные указания об остановке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 xml:space="preserve">Субподрядчиком, в случае если таковые будут выявлены в области нарушения технологии производства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 xml:space="preserve">и/или нарушения требований охраны труда, техники безопасности, </w:t>
      </w:r>
      <w:r w:rsidR="00AE35B6" w:rsidRPr="009E248B">
        <w:rPr>
          <w:rFonts w:ascii="Times New Roman" w:hAnsi="Times New Roman" w:cs="Times New Roman"/>
          <w:spacing w:val="-6"/>
        </w:rPr>
        <w:t>пожарной, экологической и эпидемиологических безопасности</w:t>
      </w:r>
      <w:r w:rsidR="00411BC1" w:rsidRPr="009E248B">
        <w:rPr>
          <w:rFonts w:ascii="Times New Roman" w:hAnsi="Times New Roman" w:cs="Times New Roman"/>
          <w:spacing w:val="-6"/>
        </w:rPr>
        <w:t>, требований</w:t>
      </w:r>
      <w:r w:rsidR="00AE35B6" w:rsidRPr="009E248B">
        <w:rPr>
          <w:rFonts w:ascii="Times New Roman" w:hAnsi="Times New Roman" w:cs="Times New Roman"/>
          <w:spacing w:val="-6"/>
        </w:rPr>
        <w:t xml:space="preserve"> </w:t>
      </w:r>
      <w:r w:rsidR="00411BC1" w:rsidRPr="009E248B">
        <w:rPr>
          <w:rFonts w:ascii="Times New Roman" w:hAnsi="Times New Roman" w:cs="Times New Roman"/>
          <w:spacing w:val="-6"/>
        </w:rPr>
        <w:t xml:space="preserve">законодательства РФ, нормативных актов г. </w:t>
      </w:r>
      <w:r w:rsidR="002D3E32">
        <w:rPr>
          <w:rFonts w:ascii="Times New Roman" w:hAnsi="Times New Roman" w:cs="Times New Roman"/>
          <w:spacing w:val="-6"/>
        </w:rPr>
        <w:t>Красноярска</w:t>
      </w:r>
      <w:r w:rsidR="00411BC1" w:rsidRPr="009E248B">
        <w:rPr>
          <w:rFonts w:ascii="Times New Roman" w:hAnsi="Times New Roman" w:cs="Times New Roman"/>
          <w:spacing w:val="-6"/>
        </w:rPr>
        <w:t xml:space="preserve">, требованиям и условиям настоящего Договора или по иным причинам </w:t>
      </w:r>
      <w:r w:rsidRPr="009E248B">
        <w:rPr>
          <w:rFonts w:ascii="Times New Roman" w:hAnsi="Times New Roman" w:cs="Times New Roman"/>
          <w:spacing w:val="-6"/>
        </w:rPr>
        <w:t>до момента устранения нарушений.</w:t>
      </w:r>
    </w:p>
    <w:p w14:paraId="4B62B5A4" w14:textId="77777777" w:rsidR="001A556D" w:rsidRPr="003650DA" w:rsidRDefault="008032A5" w:rsidP="001A556D">
      <w:pPr>
        <w:pStyle w:val="a8"/>
        <w:numPr>
          <w:ilvl w:val="1"/>
          <w:numId w:val="19"/>
        </w:numPr>
        <w:autoSpaceDE w:val="0"/>
        <w:autoSpaceDN w:val="0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  <w:spacing w:val="-6"/>
        </w:rPr>
        <w:t xml:space="preserve">Приостановить </w:t>
      </w:r>
      <w:r w:rsidR="001A556D" w:rsidRPr="003650DA">
        <w:rPr>
          <w:rFonts w:ascii="Times New Roman" w:hAnsi="Times New Roman" w:cs="Times New Roman"/>
          <w:spacing w:val="-6"/>
        </w:rPr>
        <w:t xml:space="preserve">оплату выполненных Субподрядчиком Работ в случае неисполнения (ненадлежащего исполнения) Субподрядчиком своих обязательств по Договору, </w:t>
      </w:r>
      <w:r w:rsidR="001A556D" w:rsidRPr="003650DA">
        <w:rPr>
          <w:rFonts w:ascii="Times New Roman" w:hAnsi="Times New Roman" w:cs="Times New Roman"/>
        </w:rPr>
        <w:t>в том числе, но не ограничиваясь:</w:t>
      </w:r>
    </w:p>
    <w:p w14:paraId="24DF1EE9" w14:textId="77777777" w:rsidR="001A556D" w:rsidRPr="0020470E" w:rsidRDefault="001A556D" w:rsidP="001A556D">
      <w:p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20470E">
        <w:rPr>
          <w:rFonts w:ascii="Times New Roman" w:hAnsi="Times New Roman" w:cs="Times New Roman"/>
        </w:rPr>
        <w:t>при обнаружении недостатков (дефектов и т.п.) Работ до их полного устранения;</w:t>
      </w:r>
    </w:p>
    <w:p w14:paraId="1EB18B51" w14:textId="77777777" w:rsidR="001A556D" w:rsidRPr="0020470E" w:rsidRDefault="001A556D" w:rsidP="001A556D">
      <w:p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20470E">
        <w:rPr>
          <w:rFonts w:ascii="Times New Roman" w:hAnsi="Times New Roman" w:cs="Times New Roman"/>
        </w:rPr>
        <w:t xml:space="preserve">при наличии замечаний </w:t>
      </w:r>
      <w:r>
        <w:rPr>
          <w:rFonts w:ascii="Times New Roman" w:hAnsi="Times New Roman" w:cs="Times New Roman"/>
        </w:rPr>
        <w:t>Подрядчика/</w:t>
      </w:r>
      <w:r w:rsidRPr="0020470E">
        <w:rPr>
          <w:rFonts w:ascii="Times New Roman" w:hAnsi="Times New Roman" w:cs="Times New Roman"/>
        </w:rPr>
        <w:t xml:space="preserve">Заказчика, лиц, осуществляющих строительный контроль и (или) авторский надзор, Уполномоченного представителя </w:t>
      </w:r>
      <w:r>
        <w:rPr>
          <w:rFonts w:ascii="Times New Roman" w:hAnsi="Times New Roman" w:cs="Times New Roman"/>
        </w:rPr>
        <w:t>Подрядчика/</w:t>
      </w:r>
      <w:r w:rsidRPr="0020470E">
        <w:rPr>
          <w:rFonts w:ascii="Times New Roman" w:hAnsi="Times New Roman" w:cs="Times New Roman"/>
        </w:rPr>
        <w:t>Заказчика, соответствующих городских надзорных служб, Комп</w:t>
      </w:r>
      <w:r>
        <w:rPr>
          <w:rFonts w:ascii="Times New Roman" w:hAnsi="Times New Roman" w:cs="Times New Roman"/>
        </w:rPr>
        <w:t>етентных органов по выполнению Субп</w:t>
      </w:r>
      <w:r w:rsidRPr="0020470E">
        <w:rPr>
          <w:rFonts w:ascii="Times New Roman" w:hAnsi="Times New Roman" w:cs="Times New Roman"/>
        </w:rPr>
        <w:t>одр</w:t>
      </w:r>
      <w:r>
        <w:rPr>
          <w:rFonts w:ascii="Times New Roman" w:hAnsi="Times New Roman" w:cs="Times New Roman"/>
        </w:rPr>
        <w:t>ядчиком Работ до их устранения Субп</w:t>
      </w:r>
      <w:r w:rsidRPr="0020470E">
        <w:rPr>
          <w:rFonts w:ascii="Times New Roman" w:hAnsi="Times New Roman" w:cs="Times New Roman"/>
        </w:rPr>
        <w:t>одрядчиком;</w:t>
      </w:r>
    </w:p>
    <w:p w14:paraId="1C3A5E85" w14:textId="77777777" w:rsidR="001A556D" w:rsidRPr="0020470E" w:rsidRDefault="001A556D" w:rsidP="001A556D">
      <w:p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20470E">
        <w:rPr>
          <w:rFonts w:ascii="Times New Roman" w:hAnsi="Times New Roman" w:cs="Times New Roman"/>
        </w:rPr>
        <w:t xml:space="preserve">в случаях нарушения условий Договора об обязательном предварительном уведомлении </w:t>
      </w:r>
      <w:r>
        <w:rPr>
          <w:rFonts w:ascii="Times New Roman" w:hAnsi="Times New Roman" w:cs="Times New Roman"/>
        </w:rPr>
        <w:t>Подрядчика</w:t>
      </w:r>
      <w:r w:rsidRPr="0020470E">
        <w:rPr>
          <w:rFonts w:ascii="Times New Roman" w:hAnsi="Times New Roman" w:cs="Times New Roman"/>
        </w:rPr>
        <w:t xml:space="preserve"> о необходимости промежуточной приемки Скрытых работ и ответственных конструкций, повлекших за собой отсутствие при приемке указанных Работ Уполномоченного представителя </w:t>
      </w:r>
      <w:r>
        <w:rPr>
          <w:rFonts w:ascii="Times New Roman" w:hAnsi="Times New Roman" w:cs="Times New Roman"/>
        </w:rPr>
        <w:t>Подрядчика</w:t>
      </w:r>
      <w:r w:rsidRPr="0020470E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о устранения нарушения</w:t>
      </w:r>
      <w:r w:rsidRPr="0020470E">
        <w:rPr>
          <w:rFonts w:ascii="Times New Roman" w:hAnsi="Times New Roman" w:cs="Times New Roman"/>
        </w:rPr>
        <w:t>;</w:t>
      </w:r>
    </w:p>
    <w:p w14:paraId="0648E1B9" w14:textId="77777777" w:rsidR="001A556D" w:rsidRPr="0020470E" w:rsidRDefault="001A556D" w:rsidP="001A556D">
      <w:pPr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при непредставлении Субп</w:t>
      </w:r>
      <w:r w:rsidRPr="0020470E">
        <w:rPr>
          <w:rFonts w:ascii="Times New Roman" w:hAnsi="Times New Roman" w:cs="Times New Roman"/>
        </w:rPr>
        <w:t xml:space="preserve">одрядчиком </w:t>
      </w:r>
      <w:r>
        <w:rPr>
          <w:rFonts w:ascii="Times New Roman" w:hAnsi="Times New Roman" w:cs="Times New Roman"/>
        </w:rPr>
        <w:t>Подрядчику</w:t>
      </w:r>
      <w:r w:rsidRPr="0020470E">
        <w:rPr>
          <w:rFonts w:ascii="Times New Roman" w:hAnsi="Times New Roman" w:cs="Times New Roman"/>
        </w:rPr>
        <w:t xml:space="preserve"> требуемой по Договору документации, предусмотренной </w:t>
      </w:r>
      <w:r>
        <w:rPr>
          <w:rFonts w:ascii="Times New Roman" w:hAnsi="Times New Roman" w:cs="Times New Roman"/>
        </w:rPr>
        <w:t>п.3.5</w:t>
      </w:r>
      <w:r w:rsidRPr="0020470E">
        <w:rPr>
          <w:rFonts w:ascii="Times New Roman" w:hAnsi="Times New Roman" w:cs="Times New Roman"/>
        </w:rPr>
        <w:t xml:space="preserve"> настоящего Договора, до ее предоставления. </w:t>
      </w:r>
    </w:p>
    <w:p w14:paraId="3A1C611B" w14:textId="35081BAC" w:rsidR="002E6DCF" w:rsidRPr="009E248B" w:rsidRDefault="001A556D" w:rsidP="001A556D">
      <w:pPr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 w:rsidRPr="0020470E">
        <w:rPr>
          <w:rFonts w:ascii="Times New Roman" w:hAnsi="Times New Roman" w:cs="Times New Roman"/>
        </w:rPr>
        <w:t>д) в иных случаях, предусмотренных законодательством Российской Федерации и Договором</w:t>
      </w:r>
      <w:r w:rsidR="008032A5" w:rsidRPr="009E248B">
        <w:rPr>
          <w:rFonts w:ascii="Times New Roman" w:hAnsi="Times New Roman" w:cs="Times New Roman"/>
          <w:spacing w:val="-6"/>
        </w:rPr>
        <w:t>.</w:t>
      </w:r>
    </w:p>
    <w:p w14:paraId="6DC6286A" w14:textId="77777777" w:rsidR="002E6DCF" w:rsidRPr="009E248B" w:rsidRDefault="008032A5" w:rsidP="00FE4527">
      <w:pPr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 Останавливать Работы без письменного уведомления, а также отстранять персонал Субподрядчика в случаях, когда продолжение таких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>влечет угрозу жизни и здоровью участников строительства.</w:t>
      </w:r>
    </w:p>
    <w:p w14:paraId="66096204" w14:textId="6D0A6D3C" w:rsidR="00520B50" w:rsidRDefault="00520B50" w:rsidP="00FE4527">
      <w:pPr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При нарушении любых сроков производства Работ, установленных </w:t>
      </w:r>
      <w:r w:rsidR="00C34E76" w:rsidRPr="009E248B">
        <w:rPr>
          <w:rFonts w:ascii="Times New Roman" w:hAnsi="Times New Roman" w:cs="Times New Roman"/>
          <w:spacing w:val="-6"/>
        </w:rPr>
        <w:t>Договором</w:t>
      </w:r>
      <w:r w:rsidRPr="009E248B">
        <w:rPr>
          <w:rFonts w:ascii="Times New Roman" w:hAnsi="Times New Roman" w:cs="Times New Roman"/>
          <w:spacing w:val="-6"/>
        </w:rPr>
        <w:t xml:space="preserve">, более чем на </w:t>
      </w:r>
      <w:r w:rsidR="001A556D">
        <w:rPr>
          <w:rFonts w:ascii="Times New Roman" w:hAnsi="Times New Roman" w:cs="Times New Roman"/>
          <w:spacing w:val="-6"/>
        </w:rPr>
        <w:t>3</w:t>
      </w:r>
      <w:r w:rsidR="001A556D" w:rsidRPr="00343BC7">
        <w:rPr>
          <w:rFonts w:ascii="Times New Roman" w:hAnsi="Times New Roman" w:cs="Times New Roman"/>
          <w:spacing w:val="-6"/>
        </w:rPr>
        <w:t xml:space="preserve"> (</w:t>
      </w:r>
      <w:r w:rsidR="001A556D">
        <w:rPr>
          <w:rFonts w:ascii="Times New Roman" w:hAnsi="Times New Roman" w:cs="Times New Roman"/>
          <w:spacing w:val="-6"/>
        </w:rPr>
        <w:t xml:space="preserve">три) </w:t>
      </w:r>
      <w:r w:rsidRPr="009E248B">
        <w:rPr>
          <w:rFonts w:ascii="Times New Roman" w:hAnsi="Times New Roman" w:cs="Times New Roman"/>
          <w:spacing w:val="-6"/>
        </w:rPr>
        <w:t xml:space="preserve">календарных дней, в любое время, после </w:t>
      </w:r>
      <w:r w:rsidR="002B672A" w:rsidRPr="009E248B">
        <w:rPr>
          <w:rFonts w:ascii="Times New Roman" w:hAnsi="Times New Roman" w:cs="Times New Roman"/>
          <w:spacing w:val="-6"/>
        </w:rPr>
        <w:t>уведомления</w:t>
      </w:r>
      <w:r w:rsidRPr="009E248B">
        <w:rPr>
          <w:rFonts w:ascii="Times New Roman" w:hAnsi="Times New Roman" w:cs="Times New Roman"/>
          <w:spacing w:val="-6"/>
        </w:rPr>
        <w:t xml:space="preserve"> Субподрядчика, </w:t>
      </w:r>
      <w:r w:rsidR="002B672A" w:rsidRPr="009E248B">
        <w:rPr>
          <w:rFonts w:ascii="Times New Roman" w:hAnsi="Times New Roman" w:cs="Times New Roman"/>
          <w:spacing w:val="-6"/>
        </w:rPr>
        <w:t xml:space="preserve">в одностороннем внесудебном порядке </w:t>
      </w:r>
      <w:r w:rsidRPr="009E248B">
        <w:rPr>
          <w:rFonts w:ascii="Times New Roman" w:hAnsi="Times New Roman" w:cs="Times New Roman"/>
          <w:spacing w:val="-6"/>
        </w:rPr>
        <w:t>исключить любую часть Работ из объема Договора путём направления соответствующего письменного уведомления Субподрядчику и выполнить эту часть Работ самостоятельно либо с привлечением третьих лиц, с последующим возложением на Субподрядчика расходов на оплату данной части Работ</w:t>
      </w:r>
      <w:r w:rsidR="00AE35B6" w:rsidRPr="009E248B">
        <w:rPr>
          <w:rFonts w:ascii="Times New Roman" w:hAnsi="Times New Roman" w:cs="Times New Roman"/>
          <w:spacing w:val="-6"/>
        </w:rPr>
        <w:t xml:space="preserve"> либо уменьшить стоимость Договора путем подписания соответствующего дополнительного соглашения к Договору</w:t>
      </w:r>
      <w:r w:rsidRPr="009E248B">
        <w:rPr>
          <w:rFonts w:ascii="Times New Roman" w:hAnsi="Times New Roman" w:cs="Times New Roman"/>
          <w:spacing w:val="-6"/>
        </w:rPr>
        <w:t>.</w:t>
      </w:r>
    </w:p>
    <w:p w14:paraId="575878E7" w14:textId="77777777" w:rsidR="001A556D" w:rsidRPr="007932ED" w:rsidRDefault="001A556D" w:rsidP="001A556D">
      <w:pPr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7932ED">
        <w:rPr>
          <w:rFonts w:ascii="Times New Roman" w:hAnsi="Times New Roman" w:cs="Times New Roman"/>
          <w:spacing w:val="-6"/>
        </w:rPr>
        <w:t xml:space="preserve">Подрядчик имеет право направить запрос, на который Субподрядчик в течение 10 (десяти) рабочих дней обязан представлять ответ по следующей информации: </w:t>
      </w:r>
    </w:p>
    <w:p w14:paraId="78231A05" w14:textId="77777777" w:rsidR="001A556D" w:rsidRPr="007932ED" w:rsidRDefault="001A556D" w:rsidP="001A556D">
      <w:pPr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 w:rsidRPr="007932ED">
        <w:rPr>
          <w:rFonts w:ascii="Times New Roman" w:hAnsi="Times New Roman" w:cs="Times New Roman"/>
          <w:spacing w:val="-6"/>
        </w:rPr>
        <w:t>а) данные о персонале и Строительной технике на Строительной площадке;</w:t>
      </w:r>
    </w:p>
    <w:p w14:paraId="75AA256E" w14:textId="77777777" w:rsidR="001A556D" w:rsidRPr="007932ED" w:rsidRDefault="001A556D" w:rsidP="001A556D">
      <w:pPr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 w:rsidRPr="007932ED">
        <w:rPr>
          <w:rFonts w:ascii="Times New Roman" w:hAnsi="Times New Roman" w:cs="Times New Roman"/>
          <w:spacing w:val="-6"/>
        </w:rPr>
        <w:t>б) график Испытаний;</w:t>
      </w:r>
    </w:p>
    <w:p w14:paraId="1B6AD14B" w14:textId="77777777" w:rsidR="001A556D" w:rsidRPr="007932ED" w:rsidRDefault="001A556D" w:rsidP="001A556D">
      <w:pPr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 w:rsidRPr="007932ED">
        <w:rPr>
          <w:rFonts w:ascii="Times New Roman" w:hAnsi="Times New Roman" w:cs="Times New Roman"/>
          <w:spacing w:val="-6"/>
        </w:rPr>
        <w:t>в) график производства Работ и планируемых мероприятий;</w:t>
      </w:r>
      <w:r w:rsidRPr="007932ED">
        <w:rPr>
          <w:rFonts w:ascii="Times New Roman" w:hAnsi="Times New Roman" w:cs="Times New Roman"/>
          <w:spacing w:val="-6"/>
        </w:rPr>
        <w:tab/>
      </w:r>
    </w:p>
    <w:p w14:paraId="440D8FF5" w14:textId="74F1F919" w:rsidR="001A556D" w:rsidRDefault="001A556D" w:rsidP="001A556D">
      <w:pPr>
        <w:pStyle w:val="a8"/>
        <w:numPr>
          <w:ilvl w:val="2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1A556D">
        <w:rPr>
          <w:rFonts w:ascii="Times New Roman" w:hAnsi="Times New Roman" w:cs="Times New Roman"/>
          <w:spacing w:val="-6"/>
        </w:rPr>
        <w:tab/>
        <w:t>Подрядчик имеет право отказать в приемке и (или) приостановить оплату Работ, в случае не предоставления указанных в п.6.7. документов. При этом</w:t>
      </w:r>
      <w:r w:rsidR="009E670B">
        <w:rPr>
          <w:rFonts w:ascii="Times New Roman" w:hAnsi="Times New Roman" w:cs="Times New Roman"/>
          <w:spacing w:val="-6"/>
        </w:rPr>
        <w:t>,</w:t>
      </w:r>
      <w:r w:rsidRPr="001A556D">
        <w:rPr>
          <w:rFonts w:ascii="Times New Roman" w:hAnsi="Times New Roman" w:cs="Times New Roman"/>
          <w:spacing w:val="-6"/>
        </w:rPr>
        <w:t xml:space="preserve"> обязательства Подрядчика по выполнению Работ в установленные Договором сроки изменению не подлежат, кроме того, Подрядчик не освобождается от ответственности за нарушение Договора.</w:t>
      </w:r>
    </w:p>
    <w:p w14:paraId="01EE1B43" w14:textId="59A06896" w:rsidR="002D3E32" w:rsidRPr="001A556D" w:rsidRDefault="002D3E32" w:rsidP="002D3E32">
      <w:pPr>
        <w:pStyle w:val="a8"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01993">
        <w:rPr>
          <w:rFonts w:ascii="Times New Roman" w:hAnsi="Times New Roman" w:cs="Times New Roman"/>
        </w:rPr>
        <w:t>На еженедельной основе выдавать Субподрядчику наряд-задание на выполняемые работы и требовать от Субподрядчика предоставление отчета о его выполнении в соответствии с п.7.</w:t>
      </w:r>
      <w:r>
        <w:rPr>
          <w:rFonts w:ascii="Times New Roman" w:hAnsi="Times New Roman" w:cs="Times New Roman"/>
        </w:rPr>
        <w:t>36</w:t>
      </w:r>
      <w:r w:rsidRPr="00801993">
        <w:rPr>
          <w:rFonts w:ascii="Times New Roman" w:hAnsi="Times New Roman" w:cs="Times New Roman"/>
        </w:rPr>
        <w:t xml:space="preserve"> Договора.</w:t>
      </w:r>
    </w:p>
    <w:p w14:paraId="13E4EEAB" w14:textId="77777777" w:rsidR="001A556D" w:rsidRPr="009E248B" w:rsidRDefault="001A556D" w:rsidP="001A556D">
      <w:pPr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346FEDB8" w14:textId="77777777" w:rsidR="002E6DCF" w:rsidRPr="009E248B" w:rsidRDefault="008032A5" w:rsidP="00FE4527">
      <w:pPr>
        <w:widowControl/>
        <w:numPr>
          <w:ilvl w:val="0"/>
          <w:numId w:val="19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Права и Обязанности Субподрядчика.</w:t>
      </w:r>
    </w:p>
    <w:p w14:paraId="44FF8515" w14:textId="77777777" w:rsidR="002E6DCF" w:rsidRPr="009E248B" w:rsidRDefault="008032A5" w:rsidP="00AC701B">
      <w:pPr>
        <w:widowControl/>
        <w:tabs>
          <w:tab w:val="left" w:pos="0"/>
          <w:tab w:val="left" w:pos="540"/>
        </w:tabs>
        <w:spacing w:line="180" w:lineRule="atLeast"/>
        <w:ind w:left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 xml:space="preserve">Для выполнения </w:t>
      </w:r>
      <w:r w:rsidR="00C90D36" w:rsidRPr="009E248B">
        <w:rPr>
          <w:rFonts w:ascii="Times New Roman" w:hAnsi="Times New Roman" w:cs="Times New Roman"/>
          <w:b/>
          <w:spacing w:val="-6"/>
        </w:rPr>
        <w:t xml:space="preserve">Работ </w:t>
      </w:r>
      <w:r w:rsidRPr="009E248B">
        <w:rPr>
          <w:rFonts w:ascii="Times New Roman" w:hAnsi="Times New Roman" w:cs="Times New Roman"/>
          <w:b/>
          <w:spacing w:val="-6"/>
        </w:rPr>
        <w:t>по настоящему Договору Субподрядчик обязан:</w:t>
      </w:r>
    </w:p>
    <w:p w14:paraId="19A15D49" w14:textId="5CDFF9EC" w:rsidR="002E6DCF" w:rsidRPr="009E248B" w:rsidRDefault="008032A5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lastRenderedPageBreak/>
        <w:t xml:space="preserve">Качественно выполнить все строительно-монтажные и другие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Работы </w:t>
      </w:r>
      <w:r w:rsidRPr="009E248B">
        <w:rPr>
          <w:rFonts w:ascii="Times New Roman" w:hAnsi="Times New Roman" w:cs="Times New Roman"/>
          <w:spacing w:val="-6"/>
        </w:rPr>
        <w:t xml:space="preserve">в объеме и в сроки, предусмотренные настоящим </w:t>
      </w:r>
      <w:r w:rsidR="00C90D36" w:rsidRPr="009E248B">
        <w:rPr>
          <w:rFonts w:ascii="Times New Roman" w:hAnsi="Times New Roman" w:cs="Times New Roman"/>
          <w:spacing w:val="-6"/>
        </w:rPr>
        <w:t>Договором</w:t>
      </w:r>
      <w:r w:rsidRPr="009E248B">
        <w:rPr>
          <w:rFonts w:ascii="Times New Roman" w:hAnsi="Times New Roman" w:cs="Times New Roman"/>
          <w:spacing w:val="-6"/>
        </w:rPr>
        <w:t>, приложениями к нему, требованиями действующего законодательства РФ и нормативных актов, строительных норм и правил (СНиП)</w:t>
      </w:r>
      <w:r w:rsidR="00BC4F9B" w:rsidRPr="009E248B">
        <w:rPr>
          <w:rFonts w:ascii="Times New Roman" w:hAnsi="Times New Roman" w:cs="Times New Roman"/>
          <w:spacing w:val="-6"/>
        </w:rPr>
        <w:t>, устранять недостатки и дефекты Работ</w:t>
      </w:r>
      <w:r w:rsidR="004F1DFC" w:rsidRPr="009E248B">
        <w:rPr>
          <w:rFonts w:ascii="Times New Roman" w:hAnsi="Times New Roman" w:cs="Times New Roman"/>
          <w:spacing w:val="-6"/>
        </w:rPr>
        <w:t xml:space="preserve"> в течение срока действия Договора и гарантийного срока в сроки, установленные Договором и/или Подрядчиком</w:t>
      </w:r>
      <w:r w:rsidRPr="009E248B">
        <w:rPr>
          <w:rFonts w:ascii="Times New Roman" w:hAnsi="Times New Roman" w:cs="Times New Roman"/>
          <w:spacing w:val="-6"/>
        </w:rPr>
        <w:t>. При выполнении обязательств в соответствии с Договором Субподрядчик обязан руководствоваться Технической документацией.</w:t>
      </w:r>
    </w:p>
    <w:p w14:paraId="5E846726" w14:textId="01DB62A8" w:rsidR="002E6DCF" w:rsidRPr="009E248B" w:rsidRDefault="008032A5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Предъявить Подрядчику выполненные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Работы </w:t>
      </w:r>
      <w:r w:rsidRPr="009E248B">
        <w:rPr>
          <w:rFonts w:ascii="Times New Roman" w:hAnsi="Times New Roman" w:cs="Times New Roman"/>
          <w:spacing w:val="-6"/>
        </w:rPr>
        <w:t>к приемке</w:t>
      </w:r>
      <w:r w:rsidR="0010463E" w:rsidRPr="009E248B">
        <w:rPr>
          <w:rFonts w:ascii="Times New Roman" w:hAnsi="Times New Roman" w:cs="Times New Roman"/>
          <w:spacing w:val="-6"/>
        </w:rPr>
        <w:t xml:space="preserve"> в порядке, установленном настоящим Договором</w:t>
      </w:r>
      <w:r w:rsidR="004F1DFC" w:rsidRPr="009E248B">
        <w:rPr>
          <w:rFonts w:ascii="Times New Roman" w:hAnsi="Times New Roman" w:cs="Times New Roman"/>
          <w:spacing w:val="-6"/>
        </w:rPr>
        <w:t>, при необходимости по письменному требованию Подрядчика участвовать в работе приемочной комиссии</w:t>
      </w:r>
      <w:r w:rsidRPr="009E248B">
        <w:rPr>
          <w:rFonts w:ascii="Times New Roman" w:hAnsi="Times New Roman" w:cs="Times New Roman"/>
          <w:spacing w:val="-6"/>
        </w:rPr>
        <w:t>.</w:t>
      </w:r>
    </w:p>
    <w:p w14:paraId="77EFC4C4" w14:textId="5B6BE492" w:rsidR="002E6DCF" w:rsidRPr="009E248B" w:rsidRDefault="008032A5" w:rsidP="00FE4527">
      <w:pPr>
        <w:widowControl/>
        <w:numPr>
          <w:ilvl w:val="1"/>
          <w:numId w:val="19"/>
        </w:numPr>
        <w:tabs>
          <w:tab w:val="left" w:pos="0"/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Присутствовать на совещаниях, проводимых Подрядчиком, касающихся хода выполнения </w:t>
      </w:r>
      <w:r w:rsidR="00C90D36" w:rsidRPr="009E248B">
        <w:rPr>
          <w:rFonts w:ascii="Times New Roman" w:hAnsi="Times New Roman" w:cs="Times New Roman"/>
          <w:spacing w:val="-6"/>
        </w:rPr>
        <w:t>Работ</w:t>
      </w:r>
      <w:r w:rsidRPr="009E248B">
        <w:rPr>
          <w:rFonts w:ascii="Times New Roman" w:hAnsi="Times New Roman" w:cs="Times New Roman"/>
          <w:spacing w:val="-6"/>
        </w:rPr>
        <w:t>.</w:t>
      </w:r>
      <w:r w:rsidR="0074248D" w:rsidRPr="009E248B">
        <w:rPr>
          <w:rFonts w:ascii="Times New Roman" w:hAnsi="Times New Roman" w:cs="Times New Roman"/>
          <w:spacing w:val="-6"/>
        </w:rPr>
        <w:t xml:space="preserve"> Уведомление о проводимых совещаниях должно быть направлено Подрядчиком в адрес Субподрядчика не позднее, чем за 1 (один) календарный день до даты проведения таких совещаний, по электронной почте</w:t>
      </w:r>
      <w:r w:rsidR="004F1DFC" w:rsidRPr="009E248B">
        <w:rPr>
          <w:rFonts w:ascii="Times New Roman" w:hAnsi="Times New Roman" w:cs="Times New Roman"/>
          <w:spacing w:val="-6"/>
        </w:rPr>
        <w:t>, выполнять решения, принятые на совещаниях и указанные в протоколах совещаний</w:t>
      </w:r>
      <w:r w:rsidR="0074248D" w:rsidRPr="009E248B">
        <w:rPr>
          <w:rFonts w:ascii="Times New Roman" w:hAnsi="Times New Roman" w:cs="Times New Roman"/>
          <w:spacing w:val="-6"/>
        </w:rPr>
        <w:t>.</w:t>
      </w:r>
    </w:p>
    <w:p w14:paraId="2B9330EE" w14:textId="7CB0E4E9" w:rsidR="002E6DCF" w:rsidRPr="009E248B" w:rsidRDefault="008032A5" w:rsidP="00A6492C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Обеспечить организацию охраны труда, </w:t>
      </w:r>
      <w:r w:rsidR="00262931" w:rsidRPr="009E248B">
        <w:rPr>
          <w:rFonts w:ascii="Times New Roman" w:hAnsi="Times New Roman" w:cs="Times New Roman"/>
          <w:spacing w:val="-6"/>
        </w:rPr>
        <w:t xml:space="preserve">запретить курение персоналом Субподрядчика вне мест, специально отведенных и оборудованных для этой цели мест, не размещать горючие вещества и материалы, а также не разводить открытый огонь на территории Объекта, </w:t>
      </w:r>
      <w:r w:rsidR="00434418" w:rsidRPr="009E248B">
        <w:rPr>
          <w:rFonts w:ascii="Times New Roman" w:hAnsi="Times New Roman" w:cs="Times New Roman"/>
          <w:spacing w:val="-6"/>
        </w:rPr>
        <w:t xml:space="preserve">обеспечить </w:t>
      </w:r>
      <w:r w:rsidR="00276CEE" w:rsidRPr="009E248B">
        <w:rPr>
          <w:rFonts w:ascii="Times New Roman" w:hAnsi="Times New Roman" w:cs="Times New Roman"/>
          <w:spacing w:val="-6"/>
        </w:rPr>
        <w:t xml:space="preserve">соблюдение своими сотрудниками требований </w:t>
      </w:r>
      <w:r w:rsidR="00AA14AF" w:rsidRPr="009E248B">
        <w:rPr>
          <w:rFonts w:ascii="Times New Roman" w:hAnsi="Times New Roman" w:cs="Times New Roman"/>
          <w:spacing w:val="-6"/>
        </w:rPr>
        <w:t>пожарной и экологической, санита</w:t>
      </w:r>
      <w:r w:rsidR="001621A6" w:rsidRPr="009E248B">
        <w:rPr>
          <w:rFonts w:ascii="Times New Roman" w:hAnsi="Times New Roman" w:cs="Times New Roman"/>
          <w:spacing w:val="-6"/>
        </w:rPr>
        <w:t>р</w:t>
      </w:r>
      <w:r w:rsidR="00AA14AF" w:rsidRPr="009E248B">
        <w:rPr>
          <w:rFonts w:ascii="Times New Roman" w:hAnsi="Times New Roman" w:cs="Times New Roman"/>
          <w:spacing w:val="-6"/>
        </w:rPr>
        <w:t xml:space="preserve">но-эпидемиологической безопасности, </w:t>
      </w:r>
      <w:r w:rsidR="00276CEE" w:rsidRPr="009E248B">
        <w:rPr>
          <w:rFonts w:ascii="Times New Roman" w:hAnsi="Times New Roman" w:cs="Times New Roman"/>
          <w:spacing w:val="-6"/>
        </w:rPr>
        <w:t xml:space="preserve">внутриобъектового и контрольно-пропускных режимов Подрядчика, </w:t>
      </w:r>
      <w:r w:rsidRPr="009E248B">
        <w:rPr>
          <w:rFonts w:ascii="Times New Roman" w:hAnsi="Times New Roman" w:cs="Times New Roman"/>
          <w:spacing w:val="-6"/>
        </w:rPr>
        <w:t>соблюдать правила и требования охраны труда, техники безопасности и пожарной безопасности в соответствии с нормативными актами, действующими на территории РФ</w:t>
      </w:r>
      <w:r w:rsidR="0010463E" w:rsidRPr="009E248B">
        <w:rPr>
          <w:rFonts w:ascii="Times New Roman" w:hAnsi="Times New Roman" w:cs="Times New Roman"/>
          <w:spacing w:val="-6"/>
        </w:rPr>
        <w:t xml:space="preserve"> и города </w:t>
      </w:r>
      <w:r w:rsidR="002D3E32">
        <w:rPr>
          <w:rFonts w:ascii="Times New Roman" w:hAnsi="Times New Roman" w:cs="Times New Roman"/>
          <w:spacing w:val="-6"/>
        </w:rPr>
        <w:t>Красноярска</w:t>
      </w:r>
      <w:r w:rsidR="00276CEE" w:rsidRPr="009E248B">
        <w:rPr>
          <w:rFonts w:ascii="Times New Roman" w:hAnsi="Times New Roman" w:cs="Times New Roman"/>
          <w:spacing w:val="-6"/>
        </w:rPr>
        <w:t xml:space="preserve">. </w:t>
      </w:r>
      <w:r w:rsidR="00AE35B6" w:rsidRPr="009E248B">
        <w:rPr>
          <w:rFonts w:ascii="Times New Roman" w:hAnsi="Times New Roman" w:cs="Times New Roman"/>
          <w:spacing w:val="-6"/>
        </w:rPr>
        <w:t xml:space="preserve">В ходе выполнения Работ на своем участке работ на Строительной площадке Объекта </w:t>
      </w:r>
      <w:r w:rsidRPr="009E248B">
        <w:rPr>
          <w:rFonts w:ascii="Times New Roman" w:hAnsi="Times New Roman" w:cs="Times New Roman"/>
          <w:spacing w:val="-6"/>
        </w:rPr>
        <w:t>Субподрядчик несет полную ответственность за соблюдение требований охраны труда, проведение необходимых мероприятий по противопожарной безопасности, по технике безопасности, рациональному использованию территории, охране окружающей среды, зеленых насаждений и земли, противопожарных мероприятий и правил производства работ.</w:t>
      </w:r>
    </w:p>
    <w:p w14:paraId="2C2AC419" w14:textId="79F73A2A" w:rsidR="00F42CFA" w:rsidRPr="009E248B" w:rsidRDefault="008032A5" w:rsidP="00A6492C">
      <w:pPr>
        <w:widowControl/>
        <w:numPr>
          <w:ilvl w:val="1"/>
          <w:numId w:val="19"/>
        </w:numPr>
        <w:tabs>
          <w:tab w:val="left" w:pos="0"/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До начала производства </w:t>
      </w:r>
      <w:r w:rsidR="00C90D36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 xml:space="preserve">по настоящему Договору, передать Подрядчику </w:t>
      </w:r>
      <w:r w:rsidR="00535CF3" w:rsidRPr="009E248B">
        <w:rPr>
          <w:rFonts w:ascii="Times New Roman" w:hAnsi="Times New Roman" w:cs="Times New Roman"/>
          <w:spacing w:val="-6"/>
        </w:rPr>
        <w:t>оригинал/</w:t>
      </w:r>
      <w:r w:rsidRPr="009E248B">
        <w:rPr>
          <w:rFonts w:ascii="Times New Roman" w:hAnsi="Times New Roman" w:cs="Times New Roman"/>
          <w:spacing w:val="-6"/>
        </w:rPr>
        <w:t>копию документа</w:t>
      </w:r>
      <w:r w:rsidR="00AE35B6" w:rsidRPr="009E248B">
        <w:rPr>
          <w:rFonts w:ascii="Times New Roman" w:hAnsi="Times New Roman" w:cs="Times New Roman"/>
          <w:spacing w:val="-6"/>
        </w:rPr>
        <w:t xml:space="preserve"> (приказа) </w:t>
      </w:r>
      <w:r w:rsidRPr="009E248B">
        <w:rPr>
          <w:rFonts w:ascii="Times New Roman" w:hAnsi="Times New Roman" w:cs="Times New Roman"/>
          <w:spacing w:val="-6"/>
        </w:rPr>
        <w:t>о назначении ответственн</w:t>
      </w:r>
      <w:r w:rsidR="007228CC" w:rsidRPr="009E248B">
        <w:rPr>
          <w:rFonts w:ascii="Times New Roman" w:hAnsi="Times New Roman" w:cs="Times New Roman"/>
          <w:spacing w:val="-6"/>
        </w:rPr>
        <w:t>ых (</w:t>
      </w:r>
      <w:r w:rsidRPr="009E248B">
        <w:rPr>
          <w:rFonts w:ascii="Times New Roman" w:hAnsi="Times New Roman" w:cs="Times New Roman"/>
          <w:spacing w:val="-6"/>
        </w:rPr>
        <w:t>ого</w:t>
      </w:r>
      <w:r w:rsidR="00AE35B6" w:rsidRPr="009E248B">
        <w:rPr>
          <w:rFonts w:ascii="Times New Roman" w:hAnsi="Times New Roman" w:cs="Times New Roman"/>
          <w:spacing w:val="-6"/>
        </w:rPr>
        <w:t>)</w:t>
      </w:r>
      <w:r w:rsidRPr="009E248B">
        <w:rPr>
          <w:rFonts w:ascii="Times New Roman" w:hAnsi="Times New Roman" w:cs="Times New Roman"/>
          <w:spacing w:val="-6"/>
        </w:rPr>
        <w:t xml:space="preserve"> лиц(а) за обеспечение требований охраны</w:t>
      </w:r>
      <w:r w:rsidR="006476D0" w:rsidRPr="009E248B">
        <w:rPr>
          <w:rFonts w:ascii="Times New Roman" w:hAnsi="Times New Roman" w:cs="Times New Roman"/>
          <w:spacing w:val="-6"/>
        </w:rPr>
        <w:t xml:space="preserve"> труда</w:t>
      </w:r>
      <w:r w:rsidR="00535CF3" w:rsidRPr="009E248B">
        <w:rPr>
          <w:rFonts w:ascii="Times New Roman" w:hAnsi="Times New Roman" w:cs="Times New Roman"/>
          <w:spacing w:val="-6"/>
        </w:rPr>
        <w:t>,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535CF3" w:rsidRPr="009E248B">
        <w:rPr>
          <w:rFonts w:ascii="Times New Roman" w:hAnsi="Times New Roman" w:cs="Times New Roman"/>
          <w:spacing w:val="-6"/>
        </w:rPr>
        <w:t>за работу с подъемными сооружениями и механизмами, за пожарную безопасность, за электробезопасность (в том числе за подключение электроинструмента), за выдачу наряд-допусков представителем Субподрядчика на Объекте</w:t>
      </w:r>
      <w:r w:rsidRPr="009E248B">
        <w:rPr>
          <w:rFonts w:ascii="Times New Roman" w:hAnsi="Times New Roman" w:cs="Times New Roman"/>
          <w:spacing w:val="-6"/>
        </w:rPr>
        <w:t xml:space="preserve"> и их контактные телефоны, а так же в обязательном порядке предоставить Подрядчику доверенность на представителя Субподрядчика на право подписания Актов переработки материалов (смонтированного оборудования)</w:t>
      </w:r>
      <w:r w:rsidR="00C97445" w:rsidRPr="009E248B">
        <w:rPr>
          <w:rFonts w:ascii="Times New Roman" w:hAnsi="Times New Roman" w:cs="Times New Roman"/>
          <w:spacing w:val="-6"/>
        </w:rPr>
        <w:t>,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C97445" w:rsidRPr="009E248B">
        <w:rPr>
          <w:rFonts w:ascii="Times New Roman" w:hAnsi="Times New Roman" w:cs="Times New Roman"/>
          <w:spacing w:val="-6"/>
        </w:rPr>
        <w:t xml:space="preserve">накладных по </w:t>
      </w:r>
      <w:r w:rsidRPr="009E248B">
        <w:rPr>
          <w:rFonts w:ascii="Times New Roman" w:hAnsi="Times New Roman" w:cs="Times New Roman"/>
          <w:spacing w:val="-6"/>
        </w:rPr>
        <w:t>форм</w:t>
      </w:r>
      <w:r w:rsidR="00C97445" w:rsidRPr="009E248B">
        <w:rPr>
          <w:rFonts w:ascii="Times New Roman" w:hAnsi="Times New Roman" w:cs="Times New Roman"/>
          <w:spacing w:val="-6"/>
        </w:rPr>
        <w:t>е</w:t>
      </w:r>
      <w:r w:rsidRPr="009E248B">
        <w:rPr>
          <w:rFonts w:ascii="Times New Roman" w:hAnsi="Times New Roman" w:cs="Times New Roman"/>
          <w:spacing w:val="-6"/>
        </w:rPr>
        <w:t xml:space="preserve"> М-15 и иных документов.</w:t>
      </w:r>
      <w:r w:rsidR="00085E2E" w:rsidRPr="009E248B">
        <w:rPr>
          <w:rFonts w:ascii="Times New Roman" w:hAnsi="Times New Roman" w:cs="Times New Roman"/>
          <w:spacing w:val="-6"/>
        </w:rPr>
        <w:t xml:space="preserve"> Ответственные лица должны иметь соответствующие разрешительные документы, соответствующие требованиям строительных норм и правил РФ, города </w:t>
      </w:r>
      <w:r w:rsidR="002D3E32">
        <w:rPr>
          <w:rFonts w:ascii="Times New Roman" w:hAnsi="Times New Roman" w:cs="Times New Roman"/>
          <w:spacing w:val="-6"/>
        </w:rPr>
        <w:t>Красноярска</w:t>
      </w:r>
      <w:r w:rsidR="00085E2E" w:rsidRPr="009E248B">
        <w:rPr>
          <w:rFonts w:ascii="Times New Roman" w:hAnsi="Times New Roman" w:cs="Times New Roman"/>
          <w:spacing w:val="-6"/>
        </w:rPr>
        <w:t>, соблюдать положения настоящего Договора.</w:t>
      </w:r>
      <w:r w:rsidR="00F55107" w:rsidRPr="009E248B">
        <w:rPr>
          <w:rFonts w:ascii="Times New Roman" w:hAnsi="Times New Roman" w:cs="Times New Roman"/>
          <w:spacing w:val="-6"/>
        </w:rPr>
        <w:t xml:space="preserve"> Субподрядчик обязан подготовить и предъявить по первому требованию представителя Подрядчика протоколы и удостоверения прохождения обучения по вопросам ОТ, ПБ и по программе пожарно-технического минимума, промышленной безопасности, а также допуски к проведению работ повышенной опасности (газоопасных, огневых, земляных, ремонтных, погрузочно-разгрузочных, по перемещению грузов, работ на высоте) </w:t>
      </w:r>
      <w:r w:rsidR="00F42CFA" w:rsidRPr="009E248B">
        <w:rPr>
          <w:rFonts w:ascii="Times New Roman" w:hAnsi="Times New Roman" w:cs="Times New Roman"/>
          <w:spacing w:val="-6"/>
        </w:rPr>
        <w:t>персонала</w:t>
      </w:r>
      <w:r w:rsidR="00F55107" w:rsidRPr="009E248B">
        <w:rPr>
          <w:rFonts w:ascii="Times New Roman" w:hAnsi="Times New Roman" w:cs="Times New Roman"/>
          <w:spacing w:val="-6"/>
        </w:rPr>
        <w:t xml:space="preserve"> Субподрядчика</w:t>
      </w:r>
      <w:r w:rsidR="00F42CFA" w:rsidRPr="009E248B">
        <w:rPr>
          <w:rFonts w:ascii="Times New Roman" w:hAnsi="Times New Roman" w:cs="Times New Roman"/>
          <w:spacing w:val="-6"/>
        </w:rPr>
        <w:t>, занятого при ведении работ на Объект</w:t>
      </w:r>
      <w:r w:rsidR="00F55107" w:rsidRPr="009E248B">
        <w:rPr>
          <w:rFonts w:ascii="Times New Roman" w:hAnsi="Times New Roman" w:cs="Times New Roman"/>
          <w:spacing w:val="-6"/>
        </w:rPr>
        <w:t>е</w:t>
      </w:r>
      <w:r w:rsidR="00F42CFA" w:rsidRPr="009E248B">
        <w:rPr>
          <w:rFonts w:ascii="Times New Roman" w:hAnsi="Times New Roman" w:cs="Times New Roman"/>
          <w:spacing w:val="-6"/>
        </w:rPr>
        <w:t>.</w:t>
      </w:r>
    </w:p>
    <w:p w14:paraId="5ED87096" w14:textId="47B0F32C" w:rsidR="00C97445" w:rsidRPr="009E248B" w:rsidRDefault="00434418" w:rsidP="00FE4527">
      <w:pPr>
        <w:pStyle w:val="a8"/>
        <w:widowControl/>
        <w:numPr>
          <w:ilvl w:val="2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П</w:t>
      </w:r>
      <w:r w:rsidR="00A63D32" w:rsidRPr="009E248B">
        <w:rPr>
          <w:rFonts w:ascii="Times New Roman" w:hAnsi="Times New Roman" w:cs="Times New Roman"/>
          <w:spacing w:val="-6"/>
        </w:rPr>
        <w:t xml:space="preserve">ринять </w:t>
      </w:r>
      <w:r w:rsidR="0068480D" w:rsidRPr="009E248B">
        <w:rPr>
          <w:rFonts w:ascii="Times New Roman" w:hAnsi="Times New Roman" w:cs="Times New Roman"/>
          <w:spacing w:val="-6"/>
        </w:rPr>
        <w:t xml:space="preserve">от Подрядчика </w:t>
      </w:r>
      <w:r w:rsidR="00A63D32" w:rsidRPr="009E248B">
        <w:rPr>
          <w:rFonts w:ascii="Times New Roman" w:hAnsi="Times New Roman" w:cs="Times New Roman"/>
          <w:spacing w:val="-6"/>
        </w:rPr>
        <w:t xml:space="preserve">и </w:t>
      </w:r>
      <w:r w:rsidR="00C97445" w:rsidRPr="009E248B">
        <w:rPr>
          <w:rFonts w:ascii="Times New Roman" w:hAnsi="Times New Roman" w:cs="Times New Roman"/>
          <w:spacing w:val="-6"/>
        </w:rPr>
        <w:t>использовать материалы</w:t>
      </w:r>
      <w:r w:rsidR="00AF40CA" w:rsidRPr="009E248B">
        <w:rPr>
          <w:rFonts w:ascii="Times New Roman" w:hAnsi="Times New Roman" w:cs="Times New Roman"/>
          <w:spacing w:val="-6"/>
        </w:rPr>
        <w:t xml:space="preserve"> </w:t>
      </w:r>
      <w:r w:rsidR="0068480D" w:rsidRPr="009E248B">
        <w:rPr>
          <w:rFonts w:ascii="Times New Roman" w:hAnsi="Times New Roman" w:cs="Times New Roman"/>
          <w:spacing w:val="-6"/>
        </w:rPr>
        <w:t>и/или оборудование</w:t>
      </w:r>
      <w:r w:rsidR="00C97445" w:rsidRPr="009E248B">
        <w:rPr>
          <w:rFonts w:ascii="Times New Roman" w:hAnsi="Times New Roman" w:cs="Times New Roman"/>
          <w:spacing w:val="-6"/>
        </w:rPr>
        <w:t>, для выполнения Работ по Договору,</w:t>
      </w:r>
      <w:r w:rsidR="00ED5F48" w:rsidRPr="009E248B">
        <w:rPr>
          <w:rFonts w:ascii="Times New Roman" w:hAnsi="Times New Roman" w:cs="Times New Roman"/>
          <w:spacing w:val="-6"/>
        </w:rPr>
        <w:t xml:space="preserve"> </w:t>
      </w:r>
      <w:r w:rsidR="00C97445" w:rsidRPr="009E248B">
        <w:rPr>
          <w:rFonts w:ascii="Times New Roman" w:hAnsi="Times New Roman" w:cs="Times New Roman"/>
          <w:spacing w:val="-6"/>
        </w:rPr>
        <w:t xml:space="preserve">обеспечить </w:t>
      </w:r>
      <w:r w:rsidR="00A63D32" w:rsidRPr="009E248B">
        <w:rPr>
          <w:rFonts w:ascii="Times New Roman" w:hAnsi="Times New Roman" w:cs="Times New Roman"/>
          <w:spacing w:val="-6"/>
        </w:rPr>
        <w:t xml:space="preserve">их </w:t>
      </w:r>
      <w:r w:rsidR="00C97445" w:rsidRPr="009E248B">
        <w:rPr>
          <w:rFonts w:ascii="Times New Roman" w:hAnsi="Times New Roman" w:cs="Times New Roman"/>
          <w:spacing w:val="-6"/>
        </w:rPr>
        <w:t>сохранность</w:t>
      </w:r>
      <w:r w:rsidR="003F7254" w:rsidRPr="009E248B">
        <w:rPr>
          <w:rFonts w:ascii="Times New Roman" w:hAnsi="Times New Roman" w:cs="Times New Roman"/>
          <w:spacing w:val="-6"/>
        </w:rPr>
        <w:t xml:space="preserve"> и расход в соответствии с нормами расхода при производстве</w:t>
      </w:r>
      <w:r w:rsidR="00C97445" w:rsidRPr="009E248B">
        <w:rPr>
          <w:rFonts w:ascii="Times New Roman" w:hAnsi="Times New Roman" w:cs="Times New Roman"/>
          <w:spacing w:val="-6"/>
        </w:rPr>
        <w:t xml:space="preserve">. </w:t>
      </w:r>
    </w:p>
    <w:p w14:paraId="1E201648" w14:textId="4B5ECAC0" w:rsidR="00276CEE" w:rsidRPr="009E248B" w:rsidRDefault="00276CEE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Обеспечить </w:t>
      </w:r>
      <w:r w:rsidR="001A556D" w:rsidRPr="00343BC7">
        <w:rPr>
          <w:rFonts w:ascii="Times New Roman" w:hAnsi="Times New Roman" w:cs="Times New Roman"/>
          <w:spacing w:val="-6"/>
        </w:rPr>
        <w:t>ежедневное выполнение условий содержания Строительной площадки Объекта в соответствии с установленными правилами и нормами, ежедневную уборку, а также перед сдачей Работ по Договору в полном объеме окончательную уборку Строительной площадки Объекта и прилегающей к ней территории, рабочих мест, бытовых и иных помещений, занимаемых Субподрядчиком и привлеченными им третьими лицами, своего участка Работ, ежедневный вывоз строительного мусора, образующегося в процессе производства Работ</w:t>
      </w:r>
      <w:r w:rsidR="001A556D">
        <w:rPr>
          <w:rFonts w:ascii="Times New Roman" w:hAnsi="Times New Roman" w:cs="Times New Roman"/>
          <w:spacing w:val="-6"/>
        </w:rPr>
        <w:t>, а также обеспечить освобождение площадки от своего имущества, материалов и техники не позднее трех дней с момента окончания Работ</w:t>
      </w:r>
      <w:r w:rsidR="001A556D" w:rsidRPr="00343BC7">
        <w:rPr>
          <w:rFonts w:ascii="Times New Roman" w:hAnsi="Times New Roman" w:cs="Times New Roman"/>
          <w:spacing w:val="-6"/>
        </w:rPr>
        <w:t>. При нарушении указанных правил в период производства Работ, оплачивать штрафы, наложенные соответствующими государственными органами или компенсировать их Подрядчику. С момента погрузки мусора (твердых бытовых отходов – далее ТБО) в автотранспорт Субподрядчика, ТБО становится собственностью Субподрядчика, который несет полную ответственность за безопасность их перевозки и дальнейшей переработки, а также ответственность за внесение платежей за размещение принятых от Подрядчика ТБО в соответствии с действующим законодательством РФ</w:t>
      </w:r>
      <w:r w:rsidRPr="009E248B">
        <w:rPr>
          <w:rFonts w:ascii="Times New Roman" w:hAnsi="Times New Roman" w:cs="Times New Roman"/>
          <w:spacing w:val="-6"/>
        </w:rPr>
        <w:t>.</w:t>
      </w:r>
    </w:p>
    <w:p w14:paraId="709E14ED" w14:textId="77777777" w:rsidR="00B8793F" w:rsidRPr="009E248B" w:rsidRDefault="00B8793F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Каждое помещение Субподрядчика, включая мобильные, должно иметь огнетушитель, аптечку для оказания первой помощи персоналу из расчета 1 (Одна) аптечка на 10 (Десять) работников. </w:t>
      </w:r>
    </w:p>
    <w:p w14:paraId="73244D9A" w14:textId="2D7FD0BA" w:rsidR="00402C46" w:rsidRPr="009E248B" w:rsidRDefault="00402C46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В с</w:t>
      </w:r>
      <w:r w:rsidR="00D53EF7" w:rsidRPr="009E248B">
        <w:rPr>
          <w:rFonts w:ascii="Times New Roman" w:hAnsi="Times New Roman" w:cs="Times New Roman"/>
          <w:spacing w:val="-6"/>
        </w:rPr>
        <w:t>лучаях, предусмотренных п.</w:t>
      </w:r>
      <w:r w:rsidRPr="009E248B">
        <w:rPr>
          <w:rFonts w:ascii="Times New Roman" w:hAnsi="Times New Roman" w:cs="Times New Roman"/>
          <w:spacing w:val="-6"/>
        </w:rPr>
        <w:t xml:space="preserve"> 6.</w:t>
      </w:r>
      <w:r w:rsidR="004F1DFC" w:rsidRPr="009E248B">
        <w:rPr>
          <w:rFonts w:ascii="Times New Roman" w:hAnsi="Times New Roman" w:cs="Times New Roman"/>
          <w:spacing w:val="-6"/>
        </w:rPr>
        <w:t>6</w:t>
      </w:r>
      <w:r w:rsidRPr="009E248B">
        <w:rPr>
          <w:rFonts w:ascii="Times New Roman" w:hAnsi="Times New Roman" w:cs="Times New Roman"/>
          <w:spacing w:val="-6"/>
        </w:rPr>
        <w:t xml:space="preserve"> Договора, подписать дополнительное соглашение в течение 3 (Трех) календарных дней с момента его получения от Подрядчика.</w:t>
      </w:r>
    </w:p>
    <w:p w14:paraId="14B3EDB7" w14:textId="4B6020AE" w:rsidR="001D2CFF" w:rsidRPr="009E248B" w:rsidRDefault="008032A5" w:rsidP="001D2CFF">
      <w:pPr>
        <w:pStyle w:val="a8"/>
        <w:numPr>
          <w:ilvl w:val="1"/>
          <w:numId w:val="19"/>
        </w:numPr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Приступать </w:t>
      </w:r>
      <w:r w:rsidR="001A556D">
        <w:rPr>
          <w:rFonts w:ascii="Times New Roman" w:hAnsi="Times New Roman" w:cs="Times New Roman"/>
          <w:spacing w:val="-6"/>
        </w:rPr>
        <w:t xml:space="preserve">к </w:t>
      </w:r>
      <w:r w:rsidR="001A556D" w:rsidRPr="00343BC7">
        <w:rPr>
          <w:rFonts w:ascii="Times New Roman" w:hAnsi="Times New Roman" w:cs="Times New Roman"/>
          <w:spacing w:val="-6"/>
        </w:rPr>
        <w:t>выполнению последующих Работ только после предъявления Подрядчику скрытых работ и оформления актов освидетельствования этих Работ</w:t>
      </w:r>
      <w:r w:rsidR="001A556D">
        <w:rPr>
          <w:rFonts w:ascii="Times New Roman" w:hAnsi="Times New Roman" w:cs="Times New Roman"/>
          <w:spacing w:val="-6"/>
        </w:rPr>
        <w:t xml:space="preserve"> (</w:t>
      </w:r>
      <w:r w:rsidR="001A556D" w:rsidRPr="00BE5B93">
        <w:rPr>
          <w:rFonts w:ascii="Times New Roman" w:hAnsi="Times New Roman" w:cs="Times New Roman"/>
          <w:spacing w:val="-6"/>
        </w:rPr>
        <w:t>по форме установленной Приказом Ростехнадзора от 26.12.2006 № 1128 (ред. от 09.11.2017)</w:t>
      </w:r>
      <w:r w:rsidR="001A556D">
        <w:rPr>
          <w:rFonts w:ascii="Times New Roman" w:hAnsi="Times New Roman" w:cs="Times New Roman"/>
          <w:spacing w:val="-6"/>
        </w:rPr>
        <w:t>)</w:t>
      </w:r>
      <w:r w:rsidR="001A556D" w:rsidRPr="00343BC7">
        <w:rPr>
          <w:rFonts w:ascii="Times New Roman" w:hAnsi="Times New Roman" w:cs="Times New Roman"/>
          <w:spacing w:val="-6"/>
        </w:rPr>
        <w:t xml:space="preserve"> и промежуточной приемки ответственных конструкций.</w:t>
      </w:r>
      <w:r w:rsidR="001A556D" w:rsidRPr="00343BC7">
        <w:t xml:space="preserve"> </w:t>
      </w:r>
      <w:r w:rsidR="001A556D" w:rsidRPr="00343BC7">
        <w:rPr>
          <w:rFonts w:ascii="Times New Roman" w:hAnsi="Times New Roman" w:cs="Times New Roman"/>
          <w:spacing w:val="-6"/>
        </w:rPr>
        <w:t>Субподрядчик обязан сообщить Подрядчику о необходимости проведения промежуточной приемки Работ, подлежащи</w:t>
      </w:r>
      <w:r w:rsidR="001A556D">
        <w:rPr>
          <w:rFonts w:ascii="Times New Roman" w:hAnsi="Times New Roman" w:cs="Times New Roman"/>
          <w:spacing w:val="-6"/>
        </w:rPr>
        <w:t>х закрытию, не позднее, чем за 3</w:t>
      </w:r>
      <w:r w:rsidR="001A556D" w:rsidRPr="00343BC7">
        <w:rPr>
          <w:rFonts w:ascii="Times New Roman" w:hAnsi="Times New Roman" w:cs="Times New Roman"/>
          <w:spacing w:val="-6"/>
        </w:rPr>
        <w:t xml:space="preserve"> (</w:t>
      </w:r>
      <w:r w:rsidR="001A556D">
        <w:rPr>
          <w:rFonts w:ascii="Times New Roman" w:hAnsi="Times New Roman" w:cs="Times New Roman"/>
          <w:spacing w:val="-6"/>
        </w:rPr>
        <w:t>Три</w:t>
      </w:r>
      <w:r w:rsidR="001A556D" w:rsidRPr="00343BC7">
        <w:rPr>
          <w:rFonts w:ascii="Times New Roman" w:hAnsi="Times New Roman" w:cs="Times New Roman"/>
          <w:spacing w:val="-6"/>
        </w:rPr>
        <w:t>) рабочих дня до начала проведения приемки. Если закрытие Работ было выполнено без подписания Сторонами акта освидетельствования скрытых работ, или если Подрядчик не был проинформирован об этом, или был проинформирован с опозданием, то Субподрядчик должен за свой счет открыть любую часть скрытых работ согласно указанию Подрядчика, а затем за свой счет восстановить ее</w:t>
      </w:r>
      <w:r w:rsidR="001D2CFF" w:rsidRPr="009E248B">
        <w:rPr>
          <w:rFonts w:ascii="Times New Roman" w:hAnsi="Times New Roman" w:cs="Times New Roman"/>
          <w:spacing w:val="-6"/>
        </w:rPr>
        <w:t>.</w:t>
      </w:r>
    </w:p>
    <w:p w14:paraId="5A541F88" w14:textId="2E83785C" w:rsidR="002E6DCF" w:rsidRPr="009E248B" w:rsidRDefault="008032A5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По </w:t>
      </w:r>
      <w:r w:rsidR="008E7F65" w:rsidRPr="009E248B">
        <w:rPr>
          <w:rFonts w:ascii="Times New Roman" w:hAnsi="Times New Roman" w:cs="Times New Roman"/>
          <w:spacing w:val="-6"/>
        </w:rPr>
        <w:t xml:space="preserve">мере выполнения и сдачи Работ, а также по </w:t>
      </w:r>
      <w:r w:rsidRPr="009E248B">
        <w:rPr>
          <w:rFonts w:ascii="Times New Roman" w:hAnsi="Times New Roman" w:cs="Times New Roman"/>
          <w:spacing w:val="-6"/>
        </w:rPr>
        <w:t xml:space="preserve">окончании </w:t>
      </w:r>
      <w:r w:rsidR="00D506EE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>представить Подрядчи</w:t>
      </w:r>
      <w:r w:rsidR="007D64AA" w:rsidRPr="009E248B">
        <w:rPr>
          <w:rFonts w:ascii="Times New Roman" w:hAnsi="Times New Roman" w:cs="Times New Roman"/>
          <w:spacing w:val="-6"/>
        </w:rPr>
        <w:t xml:space="preserve">ку полный комплект оформленной </w:t>
      </w:r>
      <w:r w:rsidR="00434418" w:rsidRPr="009E248B">
        <w:rPr>
          <w:rFonts w:ascii="Times New Roman" w:hAnsi="Times New Roman" w:cs="Times New Roman"/>
          <w:spacing w:val="-6"/>
        </w:rPr>
        <w:t xml:space="preserve">в соответствии с РД-11-02-2006 </w:t>
      </w:r>
      <w:r w:rsidR="007D64AA" w:rsidRPr="009E248B">
        <w:rPr>
          <w:rFonts w:ascii="Times New Roman" w:hAnsi="Times New Roman" w:cs="Times New Roman"/>
          <w:spacing w:val="-6"/>
        </w:rPr>
        <w:t>И</w:t>
      </w:r>
      <w:r w:rsidRPr="009E248B">
        <w:rPr>
          <w:rFonts w:ascii="Times New Roman" w:hAnsi="Times New Roman" w:cs="Times New Roman"/>
          <w:spacing w:val="-6"/>
        </w:rPr>
        <w:t>сполнительной документации</w:t>
      </w:r>
      <w:r w:rsidR="007D64AA" w:rsidRPr="009E248B">
        <w:rPr>
          <w:rFonts w:ascii="Times New Roman" w:hAnsi="Times New Roman" w:cs="Times New Roman"/>
          <w:spacing w:val="-6"/>
          <w:lang w:eastAsia="ru-RU"/>
        </w:rPr>
        <w:t xml:space="preserve"> на представленные к сдаче Работы</w:t>
      </w:r>
      <w:r w:rsidR="00434418" w:rsidRPr="009E248B">
        <w:rPr>
          <w:rFonts w:ascii="Times New Roman" w:hAnsi="Times New Roman" w:cs="Times New Roman"/>
          <w:spacing w:val="-6"/>
          <w:lang w:eastAsia="ru-RU"/>
        </w:rPr>
        <w:t xml:space="preserve"> </w:t>
      </w:r>
      <w:r w:rsidR="001D2CFF" w:rsidRPr="009E248B">
        <w:rPr>
          <w:rFonts w:ascii="Times New Roman" w:hAnsi="Times New Roman" w:cs="Times New Roman"/>
          <w:spacing w:val="-6"/>
        </w:rPr>
        <w:t>в формате согласно п.</w:t>
      </w:r>
      <w:r w:rsidR="007D64AA" w:rsidRPr="009E248B">
        <w:rPr>
          <w:rFonts w:ascii="Times New Roman" w:hAnsi="Times New Roman" w:cs="Times New Roman"/>
          <w:spacing w:val="-6"/>
          <w:lang w:eastAsia="ru-RU"/>
        </w:rPr>
        <w:t xml:space="preserve"> </w:t>
      </w:r>
      <w:r w:rsidR="001D2CFF" w:rsidRPr="009E248B">
        <w:rPr>
          <w:rFonts w:ascii="Times New Roman" w:hAnsi="Times New Roman" w:cs="Times New Roman"/>
          <w:spacing w:val="-6"/>
          <w:lang w:eastAsia="ru-RU"/>
        </w:rPr>
        <w:t>3.4.</w:t>
      </w:r>
      <w:r w:rsidR="008E7F65" w:rsidRPr="009E248B">
        <w:rPr>
          <w:rFonts w:ascii="Times New Roman" w:hAnsi="Times New Roman" w:cs="Times New Roman"/>
          <w:spacing w:val="-6"/>
          <w:lang w:eastAsia="ru-RU"/>
        </w:rPr>
        <w:t>1</w:t>
      </w:r>
      <w:r w:rsidR="001D2CFF" w:rsidRPr="009E248B">
        <w:rPr>
          <w:rFonts w:ascii="Times New Roman" w:hAnsi="Times New Roman" w:cs="Times New Roman"/>
          <w:spacing w:val="-6"/>
          <w:lang w:eastAsia="ru-RU"/>
        </w:rPr>
        <w:t>. Договора.</w:t>
      </w:r>
    </w:p>
    <w:p w14:paraId="684A7DCB" w14:textId="19B9BA48" w:rsidR="002E6DCF" w:rsidRPr="009E248B" w:rsidRDefault="008032A5" w:rsidP="00FE4527">
      <w:pPr>
        <w:widowControl/>
        <w:numPr>
          <w:ilvl w:val="1"/>
          <w:numId w:val="19"/>
        </w:numPr>
        <w:tabs>
          <w:tab w:val="left" w:pos="0"/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Согласовать в письменном виде с уполномоченным представителем Подрядчика каждый из чистовых приобретаемых материалов, а также любые виды </w:t>
      </w:r>
      <w:r w:rsidR="00D506EE" w:rsidRPr="009E248B">
        <w:rPr>
          <w:rFonts w:ascii="Times New Roman" w:hAnsi="Times New Roman" w:cs="Times New Roman"/>
          <w:spacing w:val="-6"/>
        </w:rPr>
        <w:t>Работ</w:t>
      </w:r>
      <w:r w:rsidRPr="009E248B">
        <w:rPr>
          <w:rFonts w:ascii="Times New Roman" w:hAnsi="Times New Roman" w:cs="Times New Roman"/>
          <w:spacing w:val="-6"/>
        </w:rPr>
        <w:t xml:space="preserve">, которые предполагают получение согласования. Использование материалов и оборудования, отличных от указанных в Технической документации, Смете </w:t>
      </w:r>
      <w:r w:rsidR="00FD7C8A" w:rsidRPr="009E248B">
        <w:rPr>
          <w:rFonts w:ascii="Times New Roman" w:hAnsi="Times New Roman" w:cs="Times New Roman"/>
          <w:spacing w:val="-6"/>
        </w:rPr>
        <w:t xml:space="preserve">(Приложение № 1 к Договору) </w:t>
      </w:r>
      <w:r w:rsidRPr="009E248B">
        <w:rPr>
          <w:rFonts w:ascii="Times New Roman" w:hAnsi="Times New Roman" w:cs="Times New Roman"/>
          <w:spacing w:val="-6"/>
        </w:rPr>
        <w:t>без согласования с Подрядчиком не допускается</w:t>
      </w:r>
      <w:r w:rsidR="00FD7C8A" w:rsidRPr="009E248B">
        <w:rPr>
          <w:rFonts w:ascii="Times New Roman" w:hAnsi="Times New Roman" w:cs="Times New Roman"/>
          <w:spacing w:val="-6"/>
        </w:rPr>
        <w:t xml:space="preserve"> и подлежат замене за счет Субподрядчика</w:t>
      </w:r>
      <w:r w:rsidRPr="009E248B">
        <w:rPr>
          <w:rFonts w:ascii="Times New Roman" w:hAnsi="Times New Roman" w:cs="Times New Roman"/>
          <w:spacing w:val="-6"/>
        </w:rPr>
        <w:t>.</w:t>
      </w:r>
    </w:p>
    <w:p w14:paraId="0CC8C957" w14:textId="24BF1D9C" w:rsidR="002E6DCF" w:rsidRPr="009E248B" w:rsidRDefault="008032A5" w:rsidP="00613AFA">
      <w:pPr>
        <w:widowControl/>
        <w:numPr>
          <w:ilvl w:val="1"/>
          <w:numId w:val="19"/>
        </w:numPr>
        <w:tabs>
          <w:tab w:val="left" w:pos="0"/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Для выполнения Работ Субподрядчик вправе привлекать </w:t>
      </w:r>
      <w:proofErr w:type="spellStart"/>
      <w:r w:rsidR="00186A31" w:rsidRPr="009E248B">
        <w:rPr>
          <w:rFonts w:ascii="Times New Roman" w:hAnsi="Times New Roman" w:cs="Times New Roman"/>
          <w:spacing w:val="-6"/>
        </w:rPr>
        <w:t>суб</w:t>
      </w:r>
      <w:r w:rsidRPr="009E248B">
        <w:rPr>
          <w:rFonts w:ascii="Times New Roman" w:hAnsi="Times New Roman" w:cs="Times New Roman"/>
          <w:spacing w:val="-6"/>
        </w:rPr>
        <w:t>субподрядчиков</w:t>
      </w:r>
      <w:proofErr w:type="spellEnd"/>
      <w:r w:rsidRPr="009E248B">
        <w:rPr>
          <w:rFonts w:ascii="Times New Roman" w:hAnsi="Times New Roman" w:cs="Times New Roman"/>
          <w:spacing w:val="-6"/>
        </w:rPr>
        <w:t xml:space="preserve">, предварительно письменно согласовав их с Подрядчиком. </w:t>
      </w:r>
      <w:r w:rsidR="006935D9" w:rsidRPr="009E248B">
        <w:rPr>
          <w:rFonts w:ascii="Times New Roman" w:hAnsi="Times New Roman" w:cs="Times New Roman"/>
          <w:spacing w:val="-6"/>
        </w:rPr>
        <w:t xml:space="preserve">Субподрядчик несет ответственность перед Подрядчиком за ненадлежащее исполнение </w:t>
      </w:r>
      <w:r w:rsidR="00D53EF7" w:rsidRPr="009E248B">
        <w:rPr>
          <w:rFonts w:ascii="Times New Roman" w:hAnsi="Times New Roman" w:cs="Times New Roman"/>
          <w:spacing w:val="-6"/>
        </w:rPr>
        <w:t xml:space="preserve">работниками </w:t>
      </w:r>
      <w:proofErr w:type="spellStart"/>
      <w:r w:rsidR="00D53EF7" w:rsidRPr="009E248B">
        <w:rPr>
          <w:rFonts w:ascii="Times New Roman" w:hAnsi="Times New Roman" w:cs="Times New Roman"/>
          <w:spacing w:val="-6"/>
        </w:rPr>
        <w:t>субсубподрядчика</w:t>
      </w:r>
      <w:proofErr w:type="spellEnd"/>
      <w:r w:rsidR="00D53EF7" w:rsidRPr="009E248B">
        <w:rPr>
          <w:rFonts w:ascii="Times New Roman" w:hAnsi="Times New Roman" w:cs="Times New Roman"/>
          <w:spacing w:val="-6"/>
        </w:rPr>
        <w:t xml:space="preserve"> </w:t>
      </w:r>
      <w:r w:rsidR="006935D9" w:rsidRPr="009E248B">
        <w:rPr>
          <w:rFonts w:ascii="Times New Roman" w:hAnsi="Times New Roman" w:cs="Times New Roman"/>
          <w:spacing w:val="-6"/>
        </w:rPr>
        <w:t xml:space="preserve">Работ по Договору, нарушение такими лицами действующего законодательства РФ и требований Подрядчика, а также обеспечивает выполнение всех условий, предусмотренных Договором. </w:t>
      </w:r>
      <w:r w:rsidR="00CD182E" w:rsidRPr="009E248B">
        <w:rPr>
          <w:rFonts w:ascii="Times New Roman" w:hAnsi="Times New Roman" w:cs="Times New Roman"/>
          <w:spacing w:val="-6"/>
        </w:rPr>
        <w:t xml:space="preserve">При отсутствии письменного </w:t>
      </w:r>
      <w:r w:rsidR="00CD182E" w:rsidRPr="009E248B">
        <w:rPr>
          <w:rFonts w:ascii="Times New Roman" w:hAnsi="Times New Roman" w:cs="Times New Roman"/>
          <w:spacing w:val="-6"/>
        </w:rPr>
        <w:lastRenderedPageBreak/>
        <w:t xml:space="preserve">согласия Подрядчика на привлечение Субподрядчиком </w:t>
      </w:r>
      <w:proofErr w:type="spellStart"/>
      <w:r w:rsidR="00CD182E" w:rsidRPr="009E248B">
        <w:rPr>
          <w:rFonts w:ascii="Times New Roman" w:hAnsi="Times New Roman" w:cs="Times New Roman"/>
          <w:spacing w:val="-6"/>
        </w:rPr>
        <w:t>субсубподрядчиков</w:t>
      </w:r>
      <w:proofErr w:type="spellEnd"/>
      <w:r w:rsidR="00CD182E" w:rsidRPr="009E248B">
        <w:rPr>
          <w:rFonts w:ascii="Times New Roman" w:hAnsi="Times New Roman" w:cs="Times New Roman"/>
          <w:spacing w:val="-6"/>
        </w:rPr>
        <w:t xml:space="preserve">, Подрядчик вправе не допускать </w:t>
      </w:r>
      <w:proofErr w:type="spellStart"/>
      <w:r w:rsidR="00CD182E" w:rsidRPr="009E248B">
        <w:rPr>
          <w:rFonts w:ascii="Times New Roman" w:hAnsi="Times New Roman" w:cs="Times New Roman"/>
          <w:spacing w:val="-6"/>
        </w:rPr>
        <w:t>субсубподрядчика</w:t>
      </w:r>
      <w:proofErr w:type="spellEnd"/>
      <w:r w:rsidR="00CD182E" w:rsidRPr="009E248B">
        <w:rPr>
          <w:rFonts w:ascii="Times New Roman" w:hAnsi="Times New Roman" w:cs="Times New Roman"/>
          <w:spacing w:val="-6"/>
        </w:rPr>
        <w:t xml:space="preserve"> на Строительную площадку Объекта, а также вправе удалить такого </w:t>
      </w:r>
      <w:proofErr w:type="spellStart"/>
      <w:r w:rsidR="00CD182E" w:rsidRPr="009E248B">
        <w:rPr>
          <w:rFonts w:ascii="Times New Roman" w:hAnsi="Times New Roman" w:cs="Times New Roman"/>
          <w:spacing w:val="-6"/>
        </w:rPr>
        <w:t>субсубподядчика</w:t>
      </w:r>
      <w:proofErr w:type="spellEnd"/>
      <w:r w:rsidR="00CD182E" w:rsidRPr="009E248B">
        <w:rPr>
          <w:rFonts w:ascii="Times New Roman" w:hAnsi="Times New Roman" w:cs="Times New Roman"/>
          <w:spacing w:val="-6"/>
        </w:rPr>
        <w:t xml:space="preserve"> со Строительной</w:t>
      </w:r>
      <w:r w:rsidR="00F379B9" w:rsidRPr="009E248B">
        <w:rPr>
          <w:rFonts w:ascii="Times New Roman" w:hAnsi="Times New Roman" w:cs="Times New Roman"/>
          <w:spacing w:val="-6"/>
        </w:rPr>
        <w:t xml:space="preserve"> площадки Объекта.</w:t>
      </w:r>
    </w:p>
    <w:p w14:paraId="4B6CFADC" w14:textId="1326B5A8" w:rsidR="00D9281F" w:rsidRPr="009E248B" w:rsidRDefault="008A11CE" w:rsidP="00FE4527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Нести ответственность за нанесение повреждений Объекту или их разрушения, причинения ущерба переданному Подрядчиком оборудованию, причинения каких-либо повреждений сооружениям и инженерным коммуникациям, расположенны</w:t>
      </w:r>
      <w:r w:rsidR="00D9281F" w:rsidRPr="009E248B">
        <w:rPr>
          <w:rFonts w:ascii="Times New Roman" w:hAnsi="Times New Roman" w:cs="Times New Roman"/>
          <w:spacing w:val="-6"/>
        </w:rPr>
        <w:t>м</w:t>
      </w:r>
      <w:r w:rsidRPr="009E248B">
        <w:rPr>
          <w:rFonts w:ascii="Times New Roman" w:hAnsi="Times New Roman" w:cs="Times New Roman"/>
          <w:spacing w:val="-6"/>
        </w:rPr>
        <w:t xml:space="preserve"> на Строительной площадке</w:t>
      </w:r>
      <w:r w:rsidR="00AA14AF" w:rsidRPr="009E248B">
        <w:rPr>
          <w:rFonts w:ascii="Times New Roman" w:hAnsi="Times New Roman" w:cs="Times New Roman"/>
          <w:spacing w:val="-6"/>
        </w:rPr>
        <w:t xml:space="preserve"> Объекта</w:t>
      </w:r>
      <w:r w:rsidRPr="009E248B">
        <w:rPr>
          <w:rFonts w:ascii="Times New Roman" w:hAnsi="Times New Roman" w:cs="Times New Roman"/>
          <w:spacing w:val="-6"/>
        </w:rPr>
        <w:t xml:space="preserve">, а равно причинения иного вреда третьим лицам, </w:t>
      </w:r>
      <w:r w:rsidR="00D9281F" w:rsidRPr="009E248B">
        <w:rPr>
          <w:rFonts w:ascii="Times New Roman" w:hAnsi="Times New Roman" w:cs="Times New Roman"/>
          <w:spacing w:val="-6"/>
        </w:rPr>
        <w:t>несоблюдение требований миграционного законодательства,</w:t>
      </w:r>
      <w:r w:rsidR="00DC63CF" w:rsidRPr="009E248B">
        <w:rPr>
          <w:rFonts w:ascii="Times New Roman" w:hAnsi="Times New Roman" w:cs="Times New Roman"/>
          <w:spacing w:val="-6"/>
        </w:rPr>
        <w:t xml:space="preserve"> выраженное в том числе, в наложении штрафов на Подрядчика,</w:t>
      </w:r>
      <w:r w:rsidR="00D9281F" w:rsidRPr="009E248B">
        <w:rPr>
          <w:rFonts w:ascii="Times New Roman" w:hAnsi="Times New Roman" w:cs="Times New Roman"/>
          <w:spacing w:val="-6"/>
        </w:rPr>
        <w:t xml:space="preserve"> а также во всех иных случаях, предусмотренных Договором и действующим законодательством РФ. </w:t>
      </w:r>
      <w:r w:rsidRPr="009E248B">
        <w:rPr>
          <w:rFonts w:ascii="Times New Roman" w:hAnsi="Times New Roman" w:cs="Times New Roman"/>
          <w:spacing w:val="-6"/>
        </w:rPr>
        <w:t xml:space="preserve">Субподрядчик обязуется возместить такой </w:t>
      </w:r>
      <w:r w:rsidR="00AA14AF" w:rsidRPr="009E248B">
        <w:rPr>
          <w:rFonts w:ascii="Times New Roman" w:hAnsi="Times New Roman" w:cs="Times New Roman"/>
          <w:spacing w:val="-6"/>
        </w:rPr>
        <w:t>ущерб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D9281F" w:rsidRPr="009E248B">
        <w:rPr>
          <w:rFonts w:ascii="Times New Roman" w:hAnsi="Times New Roman" w:cs="Times New Roman"/>
          <w:spacing w:val="-6"/>
        </w:rPr>
        <w:t xml:space="preserve">в полном объеме в денежной форме </w:t>
      </w:r>
      <w:r w:rsidRPr="009E248B">
        <w:rPr>
          <w:rFonts w:ascii="Times New Roman" w:hAnsi="Times New Roman" w:cs="Times New Roman"/>
          <w:spacing w:val="-6"/>
        </w:rPr>
        <w:t>способом</w:t>
      </w:r>
      <w:r w:rsidR="00D9281F" w:rsidRPr="009E248B">
        <w:rPr>
          <w:rFonts w:ascii="Times New Roman" w:hAnsi="Times New Roman" w:cs="Times New Roman"/>
          <w:spacing w:val="-6"/>
        </w:rPr>
        <w:t xml:space="preserve"> и в сроки</w:t>
      </w:r>
      <w:r w:rsidRPr="009E248B">
        <w:rPr>
          <w:rFonts w:ascii="Times New Roman" w:hAnsi="Times New Roman" w:cs="Times New Roman"/>
          <w:spacing w:val="-6"/>
        </w:rPr>
        <w:t>, указанны</w:t>
      </w:r>
      <w:r w:rsidR="00AA14AF" w:rsidRPr="009E248B">
        <w:rPr>
          <w:rFonts w:ascii="Times New Roman" w:hAnsi="Times New Roman" w:cs="Times New Roman"/>
          <w:spacing w:val="-6"/>
        </w:rPr>
        <w:t>е</w:t>
      </w:r>
      <w:r w:rsidRPr="009E248B">
        <w:rPr>
          <w:rFonts w:ascii="Times New Roman" w:hAnsi="Times New Roman" w:cs="Times New Roman"/>
          <w:spacing w:val="-6"/>
        </w:rPr>
        <w:t xml:space="preserve"> Подрядчиком</w:t>
      </w:r>
      <w:r w:rsidR="00AA14AF" w:rsidRPr="009E248B">
        <w:rPr>
          <w:rFonts w:ascii="Times New Roman" w:hAnsi="Times New Roman" w:cs="Times New Roman"/>
          <w:spacing w:val="-6"/>
        </w:rPr>
        <w:t xml:space="preserve"> в письменном требовании и/или счете</w:t>
      </w:r>
      <w:r w:rsidR="00D9281F" w:rsidRPr="009E248B">
        <w:rPr>
          <w:rFonts w:ascii="Times New Roman" w:hAnsi="Times New Roman" w:cs="Times New Roman"/>
          <w:spacing w:val="-6"/>
        </w:rPr>
        <w:t>.</w:t>
      </w:r>
      <w:r w:rsidRPr="009E248B">
        <w:rPr>
          <w:rFonts w:ascii="Times New Roman" w:hAnsi="Times New Roman" w:cs="Times New Roman"/>
          <w:spacing w:val="-6"/>
        </w:rPr>
        <w:t xml:space="preserve"> </w:t>
      </w:r>
    </w:p>
    <w:p w14:paraId="3A7587E4" w14:textId="0A83B746" w:rsidR="00305676" w:rsidRPr="008A217C" w:rsidRDefault="00305676" w:rsidP="00FE4527">
      <w:pPr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В течение </w:t>
      </w:r>
      <w:r w:rsidR="00DC63CF" w:rsidRPr="009E248B">
        <w:rPr>
          <w:rFonts w:ascii="Times New Roman" w:hAnsi="Times New Roman" w:cs="Times New Roman"/>
          <w:spacing w:val="-6"/>
        </w:rPr>
        <w:t>3</w:t>
      </w:r>
      <w:r w:rsidRPr="009E248B">
        <w:rPr>
          <w:rFonts w:ascii="Times New Roman" w:hAnsi="Times New Roman" w:cs="Times New Roman"/>
          <w:spacing w:val="-6"/>
        </w:rPr>
        <w:t xml:space="preserve"> (</w:t>
      </w:r>
      <w:r w:rsidR="00DC63CF" w:rsidRPr="009E248B">
        <w:rPr>
          <w:rFonts w:ascii="Times New Roman" w:hAnsi="Times New Roman" w:cs="Times New Roman"/>
          <w:spacing w:val="-6"/>
        </w:rPr>
        <w:t>трех</w:t>
      </w:r>
      <w:r w:rsidRPr="009E248B">
        <w:rPr>
          <w:rFonts w:ascii="Times New Roman" w:hAnsi="Times New Roman" w:cs="Times New Roman"/>
          <w:spacing w:val="-6"/>
        </w:rPr>
        <w:t xml:space="preserve">) календарных дней с даты подписания обеими Сторонами </w:t>
      </w:r>
      <w:r w:rsidR="005227A1" w:rsidRPr="009E248B">
        <w:rPr>
          <w:rFonts w:ascii="Times New Roman" w:hAnsi="Times New Roman" w:cs="Times New Roman"/>
          <w:spacing w:val="-6"/>
        </w:rPr>
        <w:t>последнего по дате Акта о приемке выполненных работ (КС-2)</w:t>
      </w:r>
      <w:r w:rsidRPr="009E248B">
        <w:rPr>
          <w:rFonts w:ascii="Times New Roman" w:hAnsi="Times New Roman" w:cs="Times New Roman"/>
          <w:spacing w:val="-6"/>
        </w:rPr>
        <w:t xml:space="preserve"> (а при досрочном прекращении Договора – с даты, указанной Подрядчиком) - вывезти принадлежащие Субподрядчику строительные машины, оборудование, инвентарь, инструменты, неиспользованные строительные материалы,</w:t>
      </w:r>
      <w:r w:rsidR="000E634A" w:rsidRPr="009E248B">
        <w:rPr>
          <w:rFonts w:ascii="Times New Roman" w:hAnsi="Times New Roman" w:cs="Times New Roman"/>
          <w:spacing w:val="-6"/>
        </w:rPr>
        <w:t xml:space="preserve"> и другое имущество за пределы </w:t>
      </w:r>
      <w:r w:rsidR="003F52FC" w:rsidRPr="009E248B">
        <w:rPr>
          <w:rFonts w:ascii="Times New Roman" w:hAnsi="Times New Roman" w:cs="Times New Roman"/>
          <w:spacing w:val="-6"/>
        </w:rPr>
        <w:t>С</w:t>
      </w:r>
      <w:r w:rsidRPr="009E248B">
        <w:rPr>
          <w:rFonts w:ascii="Times New Roman" w:hAnsi="Times New Roman" w:cs="Times New Roman"/>
          <w:spacing w:val="-6"/>
        </w:rPr>
        <w:t>троительной площадки</w:t>
      </w:r>
      <w:r w:rsidR="003F52FC" w:rsidRPr="009E248B">
        <w:rPr>
          <w:rFonts w:ascii="Times New Roman" w:hAnsi="Times New Roman" w:cs="Times New Roman"/>
          <w:spacing w:val="-6"/>
        </w:rPr>
        <w:t xml:space="preserve"> Объекта</w:t>
      </w:r>
      <w:r w:rsidRPr="009E248B">
        <w:rPr>
          <w:rFonts w:ascii="Times New Roman" w:hAnsi="Times New Roman" w:cs="Times New Roman"/>
          <w:spacing w:val="-6"/>
        </w:rPr>
        <w:t xml:space="preserve">, здания и земельного участка, в пределах которого </w:t>
      </w:r>
      <w:r w:rsidRPr="008A217C">
        <w:rPr>
          <w:rFonts w:ascii="Times New Roman" w:hAnsi="Times New Roman" w:cs="Times New Roman"/>
          <w:spacing w:val="-6"/>
        </w:rPr>
        <w:t>расположен Объект.</w:t>
      </w:r>
    </w:p>
    <w:p w14:paraId="2E23C183" w14:textId="77777777" w:rsidR="00887E75" w:rsidRPr="00A40A34" w:rsidRDefault="008A217C" w:rsidP="00887E75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87E75">
        <w:rPr>
          <w:rFonts w:ascii="Times New Roman" w:hAnsi="Times New Roman" w:cs="Times New Roman"/>
          <w:spacing w:val="-6"/>
        </w:rPr>
        <w:t xml:space="preserve">Сотрудники Субподрядчика, на которых поданы заявки и оформлены допуски на Объект, обязаны на ежедневной основе перед началом и по окончании рабочего дня регистрироваться на специализированных стойках системы учета рабочего времени и управления доступом на Объект одним из следующих, согласованных с Подрядчиком способом: магнитная карта, бумажный пропуск с кодом верификации или папиллярный узор пальцев рук. </w:t>
      </w:r>
      <w:r w:rsidR="00887E75" w:rsidRPr="00A40A34">
        <w:rPr>
          <w:rFonts w:ascii="Times New Roman" w:hAnsi="Times New Roman" w:cs="Times New Roman"/>
        </w:rPr>
        <w:t>Нахождение сотрудников/работников Субподрядчика и/или третьих лиц, нанятых Субподрядчиком для производства Работ на Объекте, без регистрации на Объекте, строго запрещено.</w:t>
      </w:r>
    </w:p>
    <w:p w14:paraId="6B7C48EC" w14:textId="2CC3841E" w:rsidR="008A217C" w:rsidRPr="00887E75" w:rsidRDefault="008A217C" w:rsidP="00887E75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 w:rsidRPr="00887E75">
        <w:rPr>
          <w:rFonts w:ascii="Times New Roman" w:hAnsi="Times New Roman" w:cs="Times New Roman"/>
          <w:spacing w:val="-6"/>
        </w:rPr>
        <w:t>В случае отсутствия технических средств учета рабочего времени на Объекте и/или их неработоспособности, сотрудники Субподрядчика обязаны проходить регистрацию на посту охраны Объекта, указанном Подрядчиком, с обязательным предъявлением документа, удостоверяющего личность.</w:t>
      </w:r>
    </w:p>
    <w:p w14:paraId="15360073" w14:textId="67C1CBF3" w:rsidR="00D66BC5" w:rsidRPr="009E248B" w:rsidRDefault="00DC63CF" w:rsidP="00A6492C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A217C">
        <w:rPr>
          <w:rFonts w:ascii="Times New Roman" w:hAnsi="Times New Roman" w:cs="Times New Roman"/>
          <w:spacing w:val="-6"/>
        </w:rPr>
        <w:t>О</w:t>
      </w:r>
      <w:r w:rsidR="00D66BC5" w:rsidRPr="008A217C">
        <w:rPr>
          <w:rFonts w:ascii="Times New Roman" w:hAnsi="Times New Roman" w:cs="Times New Roman"/>
          <w:spacing w:val="-6"/>
        </w:rPr>
        <w:t>беспечить своих сотрудников спецодеждой</w:t>
      </w:r>
      <w:r w:rsidRPr="008A217C">
        <w:rPr>
          <w:rFonts w:ascii="Times New Roman" w:hAnsi="Times New Roman" w:cs="Times New Roman"/>
          <w:spacing w:val="-6"/>
        </w:rPr>
        <w:t>,</w:t>
      </w:r>
      <w:r w:rsidR="00D66BC5" w:rsidRPr="008A217C">
        <w:rPr>
          <w:rFonts w:ascii="Times New Roman" w:hAnsi="Times New Roman" w:cs="Times New Roman"/>
          <w:spacing w:val="-6"/>
        </w:rPr>
        <w:t xml:space="preserve"> спецобувью</w:t>
      </w:r>
      <w:r w:rsidR="00D66BC5" w:rsidRPr="009E248B">
        <w:rPr>
          <w:rFonts w:ascii="Times New Roman" w:hAnsi="Times New Roman" w:cs="Times New Roman"/>
          <w:spacing w:val="-6"/>
        </w:rPr>
        <w:t xml:space="preserve">, средствами индивидуальной защиты </w:t>
      </w:r>
      <w:r w:rsidR="00F55107" w:rsidRPr="009E248B">
        <w:rPr>
          <w:rFonts w:ascii="Times New Roman" w:hAnsi="Times New Roman" w:cs="Times New Roman"/>
          <w:spacing w:val="-6"/>
        </w:rPr>
        <w:t xml:space="preserve">от падения с высоты и от воздействия химических веществ (СИЗ рук, глаз, органов дыхания и т.д.), а также </w:t>
      </w:r>
      <w:r w:rsidR="00D66BC5" w:rsidRPr="009E248B">
        <w:rPr>
          <w:rFonts w:ascii="Times New Roman" w:hAnsi="Times New Roman" w:cs="Times New Roman"/>
          <w:spacing w:val="-6"/>
        </w:rPr>
        <w:t>инвентарными средствами</w:t>
      </w:r>
      <w:r w:rsidR="00AA14AF" w:rsidRPr="009E248B">
        <w:rPr>
          <w:rFonts w:ascii="Times New Roman" w:hAnsi="Times New Roman" w:cs="Times New Roman"/>
          <w:spacing w:val="-6"/>
        </w:rPr>
        <w:t>, инструментами</w:t>
      </w:r>
      <w:r w:rsidR="00D66BC5" w:rsidRPr="009E248B">
        <w:rPr>
          <w:rFonts w:ascii="Times New Roman" w:hAnsi="Times New Roman" w:cs="Times New Roman"/>
          <w:spacing w:val="-6"/>
        </w:rPr>
        <w:t xml:space="preserve"> и ТМЦ. </w:t>
      </w:r>
    </w:p>
    <w:p w14:paraId="3F53FD36" w14:textId="36587800" w:rsidR="00807223" w:rsidRPr="009E248B" w:rsidRDefault="00186A31" w:rsidP="001D44A4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Соблюдать требования миграционного законодательства, п</w:t>
      </w:r>
      <w:r w:rsidR="00C30134" w:rsidRPr="009E248B">
        <w:rPr>
          <w:rFonts w:ascii="Times New Roman" w:hAnsi="Times New Roman" w:cs="Times New Roman"/>
          <w:spacing w:val="-6"/>
        </w:rPr>
        <w:t>ривлекать к выполнению Работ граждан Российской Федерации, имеющих официальную регистрацию, в т.ч. временную, на территории субъекта РФ</w:t>
      </w:r>
      <w:r w:rsidR="001C5187" w:rsidRPr="009E248B">
        <w:rPr>
          <w:rFonts w:ascii="Times New Roman" w:hAnsi="Times New Roman" w:cs="Times New Roman"/>
          <w:spacing w:val="-6"/>
        </w:rPr>
        <w:t xml:space="preserve">, в котором выполняются Работы, а также </w:t>
      </w:r>
      <w:r w:rsidR="00C30134" w:rsidRPr="009E248B">
        <w:rPr>
          <w:rFonts w:ascii="Times New Roman" w:hAnsi="Times New Roman" w:cs="Times New Roman"/>
          <w:spacing w:val="-6"/>
        </w:rPr>
        <w:t>граждан иностранных государств (включая страны СНГ), имеющи</w:t>
      </w:r>
      <w:r w:rsidR="001C5187" w:rsidRPr="009E248B">
        <w:rPr>
          <w:rFonts w:ascii="Times New Roman" w:hAnsi="Times New Roman" w:cs="Times New Roman"/>
          <w:spacing w:val="-6"/>
        </w:rPr>
        <w:t>х</w:t>
      </w:r>
      <w:r w:rsidR="00C30134" w:rsidRPr="009E248B">
        <w:rPr>
          <w:rFonts w:ascii="Times New Roman" w:hAnsi="Times New Roman" w:cs="Times New Roman"/>
          <w:spacing w:val="-6"/>
        </w:rPr>
        <w:t xml:space="preserve"> официальные подлинные разрешения на работу на территории субъекта РФ, в котором выполняются Работы</w:t>
      </w:r>
      <w:r w:rsidR="001C5187" w:rsidRPr="009E248B">
        <w:rPr>
          <w:rFonts w:ascii="Times New Roman" w:hAnsi="Times New Roman" w:cs="Times New Roman"/>
          <w:spacing w:val="-6"/>
        </w:rPr>
        <w:t xml:space="preserve">. </w:t>
      </w:r>
      <w:r w:rsidRPr="009E248B">
        <w:rPr>
          <w:rFonts w:ascii="Times New Roman" w:hAnsi="Times New Roman" w:cs="Times New Roman"/>
          <w:spacing w:val="-6"/>
        </w:rPr>
        <w:t xml:space="preserve">Обеспечить наличие всех необходимых разрешений на привлечение и использование труда иностранных работников, рабочие визы, разрешения на работу и т.д. В течение 1 (одного) календарного дня с момента получения запроса от Подрядчика предъявлять Подрядчику все вышеуказанные разрешительные документы на иностранных работников. </w:t>
      </w:r>
      <w:r w:rsidR="001C5187" w:rsidRPr="009E248B">
        <w:rPr>
          <w:rFonts w:ascii="Times New Roman" w:hAnsi="Times New Roman" w:cs="Times New Roman"/>
          <w:spacing w:val="-6"/>
        </w:rPr>
        <w:t xml:space="preserve">Субподрядчик заверяет Подрядчика о том, что все сотрудники Субподрядчика, а также третьих лиц, привлеченных Субподрядчиком, обладают всеми необходимыми официальными разрешениями на работу на территории субъекта РФ, в котором выполняются Работы, имеют необходимую квалификацию, образование, знания и опыт в соответствующих областях и сферах его применения, а также будет нести полную ответственность за отсутствие у сотрудников Субподрядчика и сотрудников третьих лиц, привлеченных Субподрядчиком, вышеуказанной разрешительной документации. </w:t>
      </w:r>
      <w:r w:rsidR="00C30134" w:rsidRPr="009E248B">
        <w:rPr>
          <w:rFonts w:ascii="Times New Roman" w:hAnsi="Times New Roman" w:cs="Times New Roman"/>
          <w:spacing w:val="-6"/>
        </w:rPr>
        <w:t xml:space="preserve">Подрядчик может потребовать от Субподрядчика удаления (либо обеспечения удаления) любого лица, нанятого для </w:t>
      </w:r>
      <w:r w:rsidR="00FD7C8A" w:rsidRPr="009E248B">
        <w:rPr>
          <w:rFonts w:ascii="Times New Roman" w:hAnsi="Times New Roman" w:cs="Times New Roman"/>
          <w:spacing w:val="-6"/>
        </w:rPr>
        <w:t>Р</w:t>
      </w:r>
      <w:r w:rsidR="00C30134" w:rsidRPr="009E248B">
        <w:rPr>
          <w:rFonts w:ascii="Times New Roman" w:hAnsi="Times New Roman" w:cs="Times New Roman"/>
          <w:spacing w:val="-6"/>
        </w:rPr>
        <w:t xml:space="preserve">аботы на </w:t>
      </w:r>
      <w:r w:rsidR="003F52FC" w:rsidRPr="009E248B">
        <w:rPr>
          <w:rFonts w:ascii="Times New Roman" w:hAnsi="Times New Roman" w:cs="Times New Roman"/>
          <w:spacing w:val="-6"/>
        </w:rPr>
        <w:t>С</w:t>
      </w:r>
      <w:r w:rsidR="00C30134" w:rsidRPr="009E248B">
        <w:rPr>
          <w:rFonts w:ascii="Times New Roman" w:hAnsi="Times New Roman" w:cs="Times New Roman"/>
          <w:spacing w:val="-6"/>
        </w:rPr>
        <w:t>троительной площадке</w:t>
      </w:r>
      <w:r w:rsidR="003F52FC" w:rsidRPr="009E248B">
        <w:rPr>
          <w:rFonts w:ascii="Times New Roman" w:hAnsi="Times New Roman" w:cs="Times New Roman"/>
          <w:spacing w:val="-6"/>
        </w:rPr>
        <w:t xml:space="preserve"> Объекта</w:t>
      </w:r>
      <w:r w:rsidR="00C30134" w:rsidRPr="009E248B">
        <w:rPr>
          <w:rFonts w:ascii="Times New Roman" w:hAnsi="Times New Roman" w:cs="Times New Roman"/>
          <w:spacing w:val="-6"/>
        </w:rPr>
        <w:t>, включая, если необходимо, представителя Субподрядчика.</w:t>
      </w:r>
      <w:r w:rsidR="00807223" w:rsidRPr="009E248B">
        <w:rPr>
          <w:rFonts w:ascii="Times New Roman" w:hAnsi="Times New Roman" w:cs="Times New Roman"/>
          <w:spacing w:val="-6"/>
        </w:rPr>
        <w:t xml:space="preserve"> </w:t>
      </w:r>
    </w:p>
    <w:p w14:paraId="5A8636C5" w14:textId="75B2538E" w:rsidR="00C30134" w:rsidRPr="009E248B" w:rsidRDefault="009E13FA" w:rsidP="001D44A4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О</w:t>
      </w:r>
      <w:r w:rsidR="00C30134" w:rsidRPr="009E248B">
        <w:rPr>
          <w:rFonts w:ascii="Times New Roman" w:hAnsi="Times New Roman" w:cs="Times New Roman"/>
          <w:spacing w:val="-6"/>
        </w:rPr>
        <w:t xml:space="preserve">беспечить выполнение </w:t>
      </w:r>
      <w:r w:rsidRPr="009E248B">
        <w:rPr>
          <w:rFonts w:ascii="Times New Roman" w:hAnsi="Times New Roman" w:cs="Times New Roman"/>
          <w:spacing w:val="-6"/>
        </w:rPr>
        <w:t xml:space="preserve">любых </w:t>
      </w:r>
      <w:r w:rsidR="00C30134" w:rsidRPr="009E248B">
        <w:rPr>
          <w:rFonts w:ascii="Times New Roman" w:hAnsi="Times New Roman" w:cs="Times New Roman"/>
          <w:spacing w:val="-6"/>
        </w:rPr>
        <w:t xml:space="preserve">требований Подрядчика, Заказчика, </w:t>
      </w:r>
      <w:r w:rsidR="00F4147A" w:rsidRPr="009E248B">
        <w:rPr>
          <w:rFonts w:ascii="Times New Roman" w:hAnsi="Times New Roman" w:cs="Times New Roman"/>
          <w:spacing w:val="-6"/>
        </w:rPr>
        <w:t xml:space="preserve">нормативно-правовых актов Российской Федерации, города </w:t>
      </w:r>
      <w:r w:rsidR="002D3E32">
        <w:rPr>
          <w:rFonts w:ascii="Times New Roman" w:hAnsi="Times New Roman" w:cs="Times New Roman"/>
          <w:spacing w:val="-6"/>
        </w:rPr>
        <w:t>Красноярска</w:t>
      </w:r>
      <w:r w:rsidR="00F4147A" w:rsidRPr="009E248B">
        <w:rPr>
          <w:rFonts w:ascii="Times New Roman" w:hAnsi="Times New Roman" w:cs="Times New Roman"/>
          <w:spacing w:val="-6"/>
        </w:rPr>
        <w:t xml:space="preserve">, </w:t>
      </w:r>
      <w:r w:rsidR="00C30134" w:rsidRPr="009E248B">
        <w:rPr>
          <w:rFonts w:ascii="Times New Roman" w:hAnsi="Times New Roman" w:cs="Times New Roman"/>
          <w:spacing w:val="-6"/>
        </w:rPr>
        <w:t xml:space="preserve">в связи с введением на территории Объекта режима повышенной готовности или чрезвычайной ситуации, а также обеспечить соблюдение указанных требований </w:t>
      </w:r>
      <w:r w:rsidR="003F52FC" w:rsidRPr="009E248B">
        <w:rPr>
          <w:rFonts w:ascii="Times New Roman" w:hAnsi="Times New Roman" w:cs="Times New Roman"/>
          <w:spacing w:val="-6"/>
        </w:rPr>
        <w:t>п</w:t>
      </w:r>
      <w:r w:rsidR="00C30134" w:rsidRPr="009E248B">
        <w:rPr>
          <w:rFonts w:ascii="Times New Roman" w:hAnsi="Times New Roman" w:cs="Times New Roman"/>
          <w:spacing w:val="-6"/>
        </w:rPr>
        <w:t>ерсонал</w:t>
      </w:r>
      <w:r w:rsidR="003F52FC" w:rsidRPr="009E248B">
        <w:rPr>
          <w:rFonts w:ascii="Times New Roman" w:hAnsi="Times New Roman" w:cs="Times New Roman"/>
          <w:spacing w:val="-6"/>
        </w:rPr>
        <w:t>ом</w:t>
      </w:r>
      <w:r w:rsidR="00C30134" w:rsidRPr="009E248B">
        <w:rPr>
          <w:rFonts w:ascii="Times New Roman" w:hAnsi="Times New Roman" w:cs="Times New Roman"/>
          <w:spacing w:val="-6"/>
        </w:rPr>
        <w:t xml:space="preserve"> </w:t>
      </w:r>
      <w:r w:rsidR="003F52FC" w:rsidRPr="009E248B">
        <w:rPr>
          <w:rFonts w:ascii="Times New Roman" w:hAnsi="Times New Roman" w:cs="Times New Roman"/>
          <w:spacing w:val="-6"/>
        </w:rPr>
        <w:t>Субп</w:t>
      </w:r>
      <w:r w:rsidR="00C30134" w:rsidRPr="009E248B">
        <w:rPr>
          <w:rFonts w:ascii="Times New Roman" w:hAnsi="Times New Roman" w:cs="Times New Roman"/>
          <w:spacing w:val="-6"/>
        </w:rPr>
        <w:t>одрядчика</w:t>
      </w:r>
      <w:r w:rsidR="00F4147A" w:rsidRPr="009E248B">
        <w:rPr>
          <w:rFonts w:ascii="Times New Roman" w:hAnsi="Times New Roman" w:cs="Times New Roman"/>
          <w:spacing w:val="-6"/>
        </w:rPr>
        <w:t>.</w:t>
      </w:r>
    </w:p>
    <w:p w14:paraId="3B121FD4" w14:textId="232945B4" w:rsidR="00C30134" w:rsidRPr="009E248B" w:rsidRDefault="00C30134" w:rsidP="001D44A4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Обеспечить использование </w:t>
      </w:r>
      <w:r w:rsidR="00AA14AF" w:rsidRPr="009E248B">
        <w:rPr>
          <w:rFonts w:ascii="Times New Roman" w:hAnsi="Times New Roman" w:cs="Times New Roman"/>
          <w:spacing w:val="-6"/>
        </w:rPr>
        <w:t xml:space="preserve">сотрудниками Субподрядчика, а также третьих лиц, привлеченных Субподрядчиком, </w:t>
      </w:r>
      <w:r w:rsidRPr="009E248B">
        <w:rPr>
          <w:rFonts w:ascii="Times New Roman" w:hAnsi="Times New Roman" w:cs="Times New Roman"/>
          <w:spacing w:val="-6"/>
        </w:rPr>
        <w:t xml:space="preserve">средств индивидуальной защиты органов дыхания </w:t>
      </w:r>
      <w:r w:rsidR="00F4147A" w:rsidRPr="009E248B">
        <w:rPr>
          <w:rFonts w:ascii="Times New Roman" w:hAnsi="Times New Roman" w:cs="Times New Roman"/>
          <w:spacing w:val="-6"/>
        </w:rPr>
        <w:t xml:space="preserve">и рук </w:t>
      </w:r>
      <w:r w:rsidRPr="009E248B">
        <w:rPr>
          <w:rFonts w:ascii="Times New Roman" w:hAnsi="Times New Roman" w:cs="Times New Roman"/>
          <w:spacing w:val="-6"/>
        </w:rPr>
        <w:t>(маски, респираторы</w:t>
      </w:r>
      <w:r w:rsidR="00F4147A" w:rsidRPr="009E248B">
        <w:rPr>
          <w:rFonts w:ascii="Times New Roman" w:hAnsi="Times New Roman" w:cs="Times New Roman"/>
          <w:spacing w:val="-6"/>
        </w:rPr>
        <w:t>, перчатки</w:t>
      </w:r>
      <w:r w:rsidRPr="009E248B">
        <w:rPr>
          <w:rFonts w:ascii="Times New Roman" w:hAnsi="Times New Roman" w:cs="Times New Roman"/>
          <w:spacing w:val="-6"/>
        </w:rPr>
        <w:t>)</w:t>
      </w:r>
      <w:r w:rsidR="00F4147A" w:rsidRPr="009E248B">
        <w:rPr>
          <w:rFonts w:ascii="Times New Roman" w:hAnsi="Times New Roman" w:cs="Times New Roman"/>
          <w:spacing w:val="-6"/>
        </w:rPr>
        <w:t xml:space="preserve"> </w:t>
      </w:r>
      <w:r w:rsidRPr="009E248B">
        <w:rPr>
          <w:rFonts w:ascii="Times New Roman" w:hAnsi="Times New Roman" w:cs="Times New Roman"/>
          <w:spacing w:val="-6"/>
        </w:rPr>
        <w:t xml:space="preserve">на </w:t>
      </w:r>
      <w:r w:rsidR="003F52FC" w:rsidRPr="009E248B">
        <w:rPr>
          <w:rFonts w:ascii="Times New Roman" w:hAnsi="Times New Roman" w:cs="Times New Roman"/>
          <w:spacing w:val="-6"/>
        </w:rPr>
        <w:t>Строительной площадке</w:t>
      </w:r>
      <w:r w:rsidRPr="009E248B">
        <w:rPr>
          <w:rFonts w:ascii="Times New Roman" w:hAnsi="Times New Roman" w:cs="Times New Roman"/>
          <w:spacing w:val="-6"/>
        </w:rPr>
        <w:t xml:space="preserve"> Объекта</w:t>
      </w:r>
      <w:r w:rsidR="00AA14AF" w:rsidRPr="009E248B">
        <w:rPr>
          <w:rFonts w:ascii="Times New Roman" w:hAnsi="Times New Roman" w:cs="Times New Roman"/>
          <w:spacing w:val="-6"/>
        </w:rPr>
        <w:t>.</w:t>
      </w:r>
    </w:p>
    <w:p w14:paraId="7AA43ADE" w14:textId="247F9891" w:rsidR="00C30134" w:rsidRDefault="00B64C2C" w:rsidP="00AC701B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До начала выполнения Работ </w:t>
      </w:r>
      <w:r w:rsidR="00BB3197" w:rsidRPr="009E248B">
        <w:rPr>
          <w:rFonts w:ascii="Times New Roman" w:hAnsi="Times New Roman" w:cs="Times New Roman"/>
          <w:spacing w:val="-6"/>
        </w:rPr>
        <w:t xml:space="preserve">Субподрядчик проводит вводный инструктаж по охране труда персонала Субподрядчика, </w:t>
      </w:r>
      <w:r w:rsidR="009B5F40">
        <w:rPr>
          <w:rFonts w:ascii="Times New Roman" w:hAnsi="Times New Roman" w:cs="Times New Roman"/>
          <w:spacing w:val="-6"/>
        </w:rPr>
        <w:t>знакомит</w:t>
      </w:r>
      <w:r w:rsidR="00BB3197" w:rsidRPr="009E248B">
        <w:rPr>
          <w:rFonts w:ascii="Times New Roman" w:hAnsi="Times New Roman" w:cs="Times New Roman"/>
          <w:spacing w:val="-6"/>
        </w:rPr>
        <w:t xml:space="preserve"> персонал Субподрядчика </w:t>
      </w:r>
      <w:r w:rsidR="00F42CFA" w:rsidRPr="009E248B">
        <w:rPr>
          <w:rFonts w:ascii="Times New Roman" w:hAnsi="Times New Roman" w:cs="Times New Roman"/>
          <w:spacing w:val="-6"/>
        </w:rPr>
        <w:t xml:space="preserve">со всеми требованиями Подрядчика по организации внутриобъектового и пропускного режима на Объекте. Также Субподрядчик подтверждает, что в случае </w:t>
      </w:r>
      <w:r w:rsidR="008E7F65" w:rsidRPr="009E248B">
        <w:rPr>
          <w:rFonts w:ascii="Times New Roman" w:hAnsi="Times New Roman" w:cs="Times New Roman"/>
          <w:spacing w:val="-6"/>
        </w:rPr>
        <w:t>неисполнения</w:t>
      </w:r>
      <w:r w:rsidR="00F42CFA" w:rsidRPr="009E248B">
        <w:rPr>
          <w:rFonts w:ascii="Times New Roman" w:hAnsi="Times New Roman" w:cs="Times New Roman"/>
          <w:spacing w:val="-6"/>
        </w:rPr>
        <w:t xml:space="preserve"> персоналом Субподрядчика обязанности, предусмотренной настоящим пунктом, Субподрядчик не освобождается от ответственности, предусмотренной требованиями Подрядчика по организации внутриобъектового и пропускного режима, а также всех внутренних </w:t>
      </w:r>
      <w:r w:rsidR="00937696" w:rsidRPr="009E248B">
        <w:rPr>
          <w:rFonts w:ascii="Times New Roman" w:hAnsi="Times New Roman" w:cs="Times New Roman"/>
          <w:spacing w:val="-6"/>
        </w:rPr>
        <w:t>документов Подрядчика (приказов, распоряжений, предписаний, политики,</w:t>
      </w:r>
      <w:r w:rsidR="00434418" w:rsidRPr="009E248B">
        <w:rPr>
          <w:rFonts w:ascii="Times New Roman" w:hAnsi="Times New Roman" w:cs="Times New Roman"/>
          <w:spacing w:val="-6"/>
        </w:rPr>
        <w:t xml:space="preserve"> положения, инструкции </w:t>
      </w:r>
      <w:proofErr w:type="spellStart"/>
      <w:r w:rsidR="00434418" w:rsidRPr="009E248B">
        <w:rPr>
          <w:rFonts w:ascii="Times New Roman" w:hAnsi="Times New Roman" w:cs="Times New Roman"/>
          <w:spacing w:val="-6"/>
        </w:rPr>
        <w:t>и.т.д</w:t>
      </w:r>
      <w:proofErr w:type="spellEnd"/>
      <w:r w:rsidR="00434418" w:rsidRPr="009E248B">
        <w:rPr>
          <w:rFonts w:ascii="Times New Roman" w:hAnsi="Times New Roman" w:cs="Times New Roman"/>
          <w:spacing w:val="-6"/>
        </w:rPr>
        <w:t>.)</w:t>
      </w:r>
      <w:r w:rsidR="00937696" w:rsidRPr="009E248B">
        <w:rPr>
          <w:rFonts w:ascii="Times New Roman" w:hAnsi="Times New Roman" w:cs="Times New Roman"/>
          <w:spacing w:val="-6"/>
        </w:rPr>
        <w:t xml:space="preserve"> в области охраны труда, промышленной и пожарной безопасности</w:t>
      </w:r>
      <w:r w:rsidR="00F55107" w:rsidRPr="009E248B">
        <w:rPr>
          <w:rFonts w:ascii="Times New Roman" w:hAnsi="Times New Roman" w:cs="Times New Roman"/>
          <w:spacing w:val="-6"/>
        </w:rPr>
        <w:t>.</w:t>
      </w:r>
    </w:p>
    <w:p w14:paraId="3D892280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>Вести и хранить на Строительной площадке оформленные в установленном порядке Журнал учета инструктажей по пожарной безопасности, Журнал регистрации инструктажа по охране труда и технике безопасности, приказы о назначении лиц Субподрядчика, ответственных за пожарную безопасность, охрану труда и технику безопасности.</w:t>
      </w:r>
    </w:p>
    <w:p w14:paraId="50FD64E3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>Не допускать нахождение своих рабочих на Строительной площадке без спецодежды и (или)средств защиты.</w:t>
      </w:r>
    </w:p>
    <w:p w14:paraId="241430E2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 xml:space="preserve">Не допускать проживания своих рабочих на Строительной площадке.  </w:t>
      </w:r>
    </w:p>
    <w:p w14:paraId="35A40E77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 xml:space="preserve">Не допускать размещения на Строительной площадке материалов и Оборудования, не предназначенных для выполнения работ на Объекте, в том числе строительного материала, оставшегося у Субподрядчика после окончания соответствующих работ.  </w:t>
      </w:r>
    </w:p>
    <w:p w14:paraId="71CBC631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>Обеспечить поддержание порядка на Строительной площадке и своевременную уборку Строительной площадки от строительного мусора.</w:t>
      </w:r>
    </w:p>
    <w:p w14:paraId="317F3346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>Не допускать курения на Строительной площадке и в местах, не предназначенных для курения.</w:t>
      </w:r>
    </w:p>
    <w:p w14:paraId="77DEC670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>Не допускать складирования горючих материалов (горючая упаковка, тара и т.д.) на Объекте и Строительной площадке и в местах, не предназначенных для складирования.</w:t>
      </w:r>
    </w:p>
    <w:p w14:paraId="386FB7DD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>Соблюдать правила устройства электроустановок (ПУЭ), и Правила технической эксплуатации (ПТЭ), действующие в период выполнения Субподрядчиком Работ по эксплуатации временных электроустановок, кабельных линий.</w:t>
      </w:r>
    </w:p>
    <w:p w14:paraId="30ED78D2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lastRenderedPageBreak/>
        <w:t>При производстве Работ не нарушать права третьих лиц, связанные с использованием любых патентов, торговых марок, авторских прав и иных объектов интеллектуальной собственности, а также оградить Подрядчика/Заказчика от возможных исков, заявлений, требований и обращений третьих лиц, связанных с таким нарушением.</w:t>
      </w:r>
    </w:p>
    <w:p w14:paraId="2140DA78" w14:textId="77777777" w:rsidR="001A556D" w:rsidRPr="00BE5B93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>При производстве Субподрядчиком СМР, произвести монтаж, а также соответствующие Пусконаладочные работы и тестирование Оборудования.</w:t>
      </w:r>
    </w:p>
    <w:p w14:paraId="17A2043C" w14:textId="0D0FFF5E" w:rsidR="001A556D" w:rsidRDefault="001A556D" w:rsidP="001A556D">
      <w:pPr>
        <w:pStyle w:val="a8"/>
        <w:widowControl/>
        <w:numPr>
          <w:ilvl w:val="1"/>
          <w:numId w:val="19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BE5B93">
        <w:rPr>
          <w:rFonts w:ascii="Times New Roman" w:hAnsi="Times New Roman" w:cs="Times New Roman"/>
          <w:spacing w:val="-6"/>
        </w:rPr>
        <w:t>При производстве Субподрядчиком СМР, провести испытания и измерения поставляемого Оборудования</w:t>
      </w:r>
      <w:r>
        <w:rPr>
          <w:rFonts w:ascii="Times New Roman" w:hAnsi="Times New Roman" w:cs="Times New Roman"/>
          <w:spacing w:val="-6"/>
        </w:rPr>
        <w:t>.</w:t>
      </w:r>
    </w:p>
    <w:p w14:paraId="146890B0" w14:textId="77777777" w:rsidR="009E670B" w:rsidRPr="005B3C2A" w:rsidRDefault="009E670B" w:rsidP="009E670B">
      <w:pPr>
        <w:pStyle w:val="a8"/>
        <w:widowControl/>
        <w:tabs>
          <w:tab w:val="left" w:pos="540"/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7.32.  При необходимости о</w:t>
      </w:r>
      <w:r w:rsidRPr="005B3C2A">
        <w:rPr>
          <w:rFonts w:ascii="Times New Roman" w:hAnsi="Times New Roman" w:cs="Times New Roman"/>
          <w:spacing w:val="-6"/>
        </w:rPr>
        <w:t>беспечить в соответствии с законодательством Российской Федерации согласие физических лиц, персональные данные которых должны быть переданы Заказчику по условиям Договора с Заказчиком, на такую передачу, а также на осуществление Заказчиком обработки, включая сбор, накопление, хранение, уточнение (обновление, изменение), использование, передачу (распространение, предоставление, доступ) и уничтожение таких персональных данных, и по письменному требованию Подрядчика предоставить документы, подтверждающие получение такого согласия.</w:t>
      </w:r>
    </w:p>
    <w:p w14:paraId="0A836FB4" w14:textId="77777777" w:rsidR="009E670B" w:rsidRPr="00772E5A" w:rsidRDefault="009E670B" w:rsidP="009E670B">
      <w:pPr>
        <w:pStyle w:val="a8"/>
        <w:widowControl/>
        <w:numPr>
          <w:ilvl w:val="1"/>
          <w:numId w:val="43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237FC">
        <w:rPr>
          <w:rFonts w:ascii="Times New Roman" w:hAnsi="Times New Roman" w:cs="Times New Roman"/>
          <w:spacing w:val="-6"/>
        </w:rPr>
        <w:t xml:space="preserve">Ежемесячно, в срок до </w:t>
      </w:r>
      <w:r w:rsidRPr="00772E5A">
        <w:rPr>
          <w:rFonts w:ascii="Times New Roman" w:hAnsi="Times New Roman" w:cs="Times New Roman"/>
          <w:spacing w:val="-6"/>
        </w:rPr>
        <w:t>20 (двадцатого) числа текущего месяца разрабатывать и представлять Подрядчику:</w:t>
      </w:r>
    </w:p>
    <w:p w14:paraId="6F6115F8" w14:textId="77777777" w:rsidR="009E670B" w:rsidRPr="00772E5A" w:rsidRDefault="009E670B" w:rsidP="009E670B">
      <w:pPr>
        <w:widowControl/>
        <w:tabs>
          <w:tab w:val="left" w:pos="0"/>
        </w:tabs>
        <w:spacing w:line="180" w:lineRule="atLeast"/>
        <w:jc w:val="both"/>
        <w:rPr>
          <w:rFonts w:ascii="Times New Roman" w:hAnsi="Times New Roman" w:cs="Times New Roman"/>
          <w:spacing w:val="-6"/>
        </w:rPr>
      </w:pPr>
      <w:r w:rsidRPr="00772E5A">
        <w:rPr>
          <w:rFonts w:ascii="Times New Roman" w:hAnsi="Times New Roman" w:cs="Times New Roman"/>
          <w:spacing w:val="-6"/>
        </w:rPr>
        <w:t xml:space="preserve">- </w:t>
      </w:r>
      <w:proofErr w:type="spellStart"/>
      <w:r w:rsidRPr="00772E5A">
        <w:rPr>
          <w:rFonts w:ascii="Times New Roman" w:hAnsi="Times New Roman" w:cs="Times New Roman"/>
          <w:spacing w:val="-6"/>
        </w:rPr>
        <w:t>месячно</w:t>
      </w:r>
      <w:proofErr w:type="spellEnd"/>
      <w:r w:rsidRPr="00772E5A">
        <w:rPr>
          <w:rFonts w:ascii="Times New Roman" w:hAnsi="Times New Roman" w:cs="Times New Roman"/>
          <w:spacing w:val="-6"/>
        </w:rPr>
        <w:t>-суточный график выполнения Работ и поставки Оборудования и ТМЦ на следующий календарный месяц;</w:t>
      </w:r>
    </w:p>
    <w:p w14:paraId="7A94B32A" w14:textId="77777777" w:rsidR="009E670B" w:rsidRPr="00772E5A" w:rsidRDefault="009E670B" w:rsidP="009E670B">
      <w:pPr>
        <w:widowControl/>
        <w:tabs>
          <w:tab w:val="left" w:pos="0"/>
        </w:tabs>
        <w:spacing w:line="180" w:lineRule="atLeast"/>
        <w:jc w:val="both"/>
        <w:rPr>
          <w:rFonts w:ascii="Times New Roman" w:hAnsi="Times New Roman" w:cs="Times New Roman"/>
          <w:spacing w:val="-6"/>
        </w:rPr>
      </w:pPr>
      <w:r w:rsidRPr="00772E5A">
        <w:rPr>
          <w:rFonts w:ascii="Times New Roman" w:hAnsi="Times New Roman" w:cs="Times New Roman"/>
          <w:spacing w:val="-6"/>
        </w:rPr>
        <w:t>- план / факт выполнения Работ и поставки Оборудования и ТМЦ;</w:t>
      </w:r>
    </w:p>
    <w:p w14:paraId="35AA5E00" w14:textId="77777777" w:rsidR="009E670B" w:rsidRPr="00772E5A" w:rsidRDefault="009E670B" w:rsidP="009E670B">
      <w:pPr>
        <w:widowControl/>
        <w:tabs>
          <w:tab w:val="left" w:pos="0"/>
        </w:tabs>
        <w:spacing w:line="180" w:lineRule="atLeast"/>
        <w:jc w:val="both"/>
        <w:rPr>
          <w:rFonts w:ascii="Times New Roman" w:hAnsi="Times New Roman" w:cs="Times New Roman"/>
          <w:spacing w:val="-6"/>
        </w:rPr>
      </w:pPr>
      <w:r w:rsidRPr="00772E5A">
        <w:rPr>
          <w:rFonts w:ascii="Times New Roman" w:hAnsi="Times New Roman" w:cs="Times New Roman"/>
          <w:spacing w:val="-6"/>
        </w:rPr>
        <w:t xml:space="preserve">- план / факт контрактации с привлеченными </w:t>
      </w:r>
      <w:proofErr w:type="spellStart"/>
      <w:r w:rsidRPr="00772E5A">
        <w:rPr>
          <w:rFonts w:ascii="Times New Roman" w:hAnsi="Times New Roman" w:cs="Times New Roman"/>
          <w:spacing w:val="-6"/>
        </w:rPr>
        <w:t>Субсубподрядчиками</w:t>
      </w:r>
      <w:proofErr w:type="spellEnd"/>
      <w:r w:rsidRPr="00772E5A">
        <w:rPr>
          <w:rFonts w:ascii="Times New Roman" w:hAnsi="Times New Roman" w:cs="Times New Roman"/>
          <w:spacing w:val="-6"/>
        </w:rPr>
        <w:t>;</w:t>
      </w:r>
    </w:p>
    <w:p w14:paraId="63E4F6B2" w14:textId="77777777" w:rsidR="009E670B" w:rsidRPr="00772E5A" w:rsidRDefault="009E670B" w:rsidP="009E670B">
      <w:pPr>
        <w:widowControl/>
        <w:tabs>
          <w:tab w:val="left" w:pos="0"/>
        </w:tabs>
        <w:spacing w:line="180" w:lineRule="atLeast"/>
        <w:jc w:val="both"/>
        <w:rPr>
          <w:rFonts w:ascii="Times New Roman" w:hAnsi="Times New Roman" w:cs="Times New Roman"/>
          <w:spacing w:val="-6"/>
        </w:rPr>
      </w:pPr>
      <w:r w:rsidRPr="00772E5A">
        <w:rPr>
          <w:rFonts w:ascii="Times New Roman" w:hAnsi="Times New Roman" w:cs="Times New Roman"/>
          <w:spacing w:val="-6"/>
        </w:rPr>
        <w:t>- отчет о выполнении графика выполнения Работ и поставки Оборудования и ТМЦ (если применимо).</w:t>
      </w:r>
    </w:p>
    <w:p w14:paraId="61D8FC8E" w14:textId="77777777" w:rsidR="009E670B" w:rsidRPr="00772E5A" w:rsidRDefault="009E670B" w:rsidP="009E670B">
      <w:pPr>
        <w:pStyle w:val="a8"/>
        <w:widowControl/>
        <w:numPr>
          <w:ilvl w:val="1"/>
          <w:numId w:val="43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772E5A">
        <w:rPr>
          <w:rFonts w:ascii="Times New Roman" w:hAnsi="Times New Roman" w:cs="Times New Roman"/>
          <w:spacing w:val="-6"/>
        </w:rPr>
        <w:t>С даты заключения Договора и в срок до 01 (первого) числа месяца отчетного квартала предоставить Подрядчику тематический план выполнения работ на текущий квартал (далее – Тематический план) и обеспечить его ежеквартальное, в срок до 01 (первого) числа месяца отчетного квартала, предоставление в течение всего срока действия Договора.</w:t>
      </w:r>
    </w:p>
    <w:p w14:paraId="5C5DB105" w14:textId="77777777" w:rsidR="009E670B" w:rsidRPr="00772E5A" w:rsidRDefault="009E670B" w:rsidP="009E670B">
      <w:pPr>
        <w:pStyle w:val="a8"/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772E5A">
        <w:rPr>
          <w:rFonts w:ascii="Times New Roman" w:hAnsi="Times New Roman" w:cs="Times New Roman"/>
          <w:spacing w:val="-6"/>
        </w:rPr>
        <w:tab/>
        <w:t xml:space="preserve">Тематический план предоставляется по форме, определенной Подрядчиком, и должен содержать плановые физические объемы Работ, а также объемы финансирования и освоения на текущий квартал по видам Работ (если применимо). </w:t>
      </w:r>
    </w:p>
    <w:p w14:paraId="115CFA11" w14:textId="00218FD0" w:rsidR="009E670B" w:rsidRDefault="009E670B" w:rsidP="009E670B">
      <w:pPr>
        <w:pStyle w:val="a8"/>
        <w:widowControl/>
        <w:numPr>
          <w:ilvl w:val="1"/>
          <w:numId w:val="43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772E5A">
        <w:rPr>
          <w:rFonts w:ascii="Times New Roman" w:hAnsi="Times New Roman" w:cs="Times New Roman"/>
          <w:spacing w:val="-6"/>
        </w:rPr>
        <w:t>Еженедельно, каждую среду (а по письменному требованию Подрядчика – ежедневно), предоставлять Подрядчику фотоотчет о выполненных Раб</w:t>
      </w:r>
      <w:r w:rsidRPr="008237FC">
        <w:rPr>
          <w:rFonts w:ascii="Times New Roman" w:hAnsi="Times New Roman" w:cs="Times New Roman"/>
          <w:spacing w:val="-6"/>
        </w:rPr>
        <w:t xml:space="preserve">отах, а также отчеты о ходе выполнения Работ, по форме, определенной </w:t>
      </w:r>
      <w:r>
        <w:rPr>
          <w:rFonts w:ascii="Times New Roman" w:hAnsi="Times New Roman" w:cs="Times New Roman"/>
          <w:spacing w:val="-6"/>
        </w:rPr>
        <w:t>Подрядчиком</w:t>
      </w:r>
      <w:r w:rsidRPr="008237FC">
        <w:rPr>
          <w:rFonts w:ascii="Times New Roman" w:hAnsi="Times New Roman" w:cs="Times New Roman"/>
          <w:spacing w:val="-6"/>
        </w:rPr>
        <w:t>.</w:t>
      </w:r>
    </w:p>
    <w:p w14:paraId="11324238" w14:textId="77777777" w:rsidR="002D3E32" w:rsidRPr="00451E6B" w:rsidRDefault="002D3E32" w:rsidP="002D3E32">
      <w:pPr>
        <w:pStyle w:val="a8"/>
        <w:numPr>
          <w:ilvl w:val="1"/>
          <w:numId w:val="43"/>
        </w:numPr>
        <w:autoSpaceDE w:val="0"/>
        <w:autoSpaceDN w:val="0"/>
        <w:ind w:left="567" w:hanging="567"/>
        <w:jc w:val="both"/>
        <w:rPr>
          <w:rFonts w:ascii="Times New Roman" w:hAnsi="Times New Roman" w:cs="Times New Roman"/>
        </w:rPr>
      </w:pPr>
      <w:r w:rsidRPr="00451E6B">
        <w:rPr>
          <w:rFonts w:ascii="Times New Roman" w:hAnsi="Times New Roman" w:cs="Times New Roman"/>
        </w:rPr>
        <w:t>Для контроля выполнения объема работ согласно Графика производства работ Субподрядчик направляет Подрядчику на еженедельной основе не позднее 10:00 понедельника недели, следующей за отчетной, факт выполнения со схемами, отражающими участки выполненных объемов работ по РД, согласно выданному наряд-заданию за отчетную неделю</w:t>
      </w:r>
    </w:p>
    <w:p w14:paraId="502325E6" w14:textId="77777777" w:rsidR="002D3E32" w:rsidRDefault="002D3E32" w:rsidP="002D3E32">
      <w:pPr>
        <w:pStyle w:val="a8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схемы на выполненный объем работ:</w:t>
      </w:r>
    </w:p>
    <w:p w14:paraId="6F71D44D" w14:textId="77777777" w:rsidR="002D3E32" w:rsidRDefault="002D3E32" w:rsidP="002D3E32">
      <w:pPr>
        <w:pStyle w:val="a8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       Схема оформляется в рукописном виде на распечатанном листе рабочей документации (в соответствии с актуальной версией и штампом «В производство работ»);</w:t>
      </w:r>
    </w:p>
    <w:p w14:paraId="7CEA6F73" w14:textId="77777777" w:rsidR="002D3E32" w:rsidRDefault="002D3E32" w:rsidP="002D3E32">
      <w:pPr>
        <w:pStyle w:val="a8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       Каждая схема с объемами оформляется отдельно на каждый корпус, этаж, зону (не объединять несколько зон, этажей, корпусов в одну схему);</w:t>
      </w:r>
    </w:p>
    <w:p w14:paraId="48C29B1E" w14:textId="77777777" w:rsidR="002D3E32" w:rsidRDefault="002D3E32" w:rsidP="002D3E32">
      <w:pPr>
        <w:pStyle w:val="a8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        Условные обозначения выполненных объемов работ (вид работ, тип по РД, объем, привязки, высотные отметки) вносятся на схему в рукописном виде с использованием ручки, фломастера, выделителя;</w:t>
      </w:r>
    </w:p>
    <w:p w14:paraId="6CC5AFFA" w14:textId="77777777" w:rsidR="002D3E32" w:rsidRDefault="002D3E32" w:rsidP="002D3E32">
      <w:pPr>
        <w:pStyle w:val="a8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       На чертеже необходимо указывать фактические размеры выполненных объемов работ: длины, высоты, привязки если работа выполнена не в полном объеме на данном участке для возможности проверки и подтверждения объемов;</w:t>
      </w:r>
    </w:p>
    <w:p w14:paraId="2296E094" w14:textId="0FE6BAF5" w:rsidR="002D3E32" w:rsidRPr="002D3E32" w:rsidRDefault="002D3E32" w:rsidP="002D3E32">
      <w:pPr>
        <w:pStyle w:val="a8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        На чертеже указываются все работы, в т. ч скрытые, в порядке технологической последовательности по примеру: </w:t>
      </w:r>
      <w:r w:rsidRPr="00451E6B">
        <w:rPr>
          <w:rFonts w:ascii="Times New Roman" w:hAnsi="Times New Roman" w:cs="Times New Roman"/>
        </w:rPr>
        <w:t>«</w:t>
      </w:r>
      <w:r w:rsidRPr="00451E6B">
        <w:rPr>
          <w:rFonts w:ascii="Times New Roman" w:hAnsi="Times New Roman" w:cs="Times New Roman"/>
          <w:i/>
          <w:iCs/>
        </w:rPr>
        <w:t>Работа в соответствии с типом по РД</w:t>
      </w:r>
      <w:r w:rsidRPr="00451E6B">
        <w:rPr>
          <w:rFonts w:ascii="Times New Roman" w:hAnsi="Times New Roman" w:cs="Times New Roman"/>
        </w:rPr>
        <w:t xml:space="preserve"> – </w:t>
      </w:r>
      <w:r w:rsidRPr="00451E6B">
        <w:rPr>
          <w:rFonts w:ascii="Times New Roman" w:hAnsi="Times New Roman" w:cs="Times New Roman"/>
          <w:i/>
          <w:iCs/>
        </w:rPr>
        <w:t xml:space="preserve">объем в </w:t>
      </w:r>
      <w:proofErr w:type="spellStart"/>
      <w:proofErr w:type="gramStart"/>
      <w:r w:rsidRPr="00451E6B">
        <w:rPr>
          <w:rFonts w:ascii="Times New Roman" w:hAnsi="Times New Roman" w:cs="Times New Roman"/>
          <w:i/>
          <w:iCs/>
        </w:rPr>
        <w:t>ед.измерения</w:t>
      </w:r>
      <w:proofErr w:type="spellEnd"/>
      <w:proofErr w:type="gramEnd"/>
      <w:r w:rsidRPr="00451E6B">
        <w:rPr>
          <w:rFonts w:ascii="Times New Roman" w:hAnsi="Times New Roman" w:cs="Times New Roman"/>
        </w:rPr>
        <w:t>».</w:t>
      </w:r>
    </w:p>
    <w:p w14:paraId="5781919B" w14:textId="77777777" w:rsidR="00887E75" w:rsidRPr="00223454" w:rsidRDefault="00887E75" w:rsidP="00887E75">
      <w:pPr>
        <w:pStyle w:val="a8"/>
        <w:ind w:left="567" w:hanging="567"/>
        <w:jc w:val="both"/>
        <w:rPr>
          <w:rFonts w:ascii="Times New Roman" w:hAnsi="Times New Roman" w:cs="Times New Roman"/>
        </w:rPr>
      </w:pPr>
      <w:r w:rsidRPr="00223454">
        <w:rPr>
          <w:rFonts w:ascii="Times New Roman" w:hAnsi="Times New Roman" w:cs="Times New Roman"/>
        </w:rPr>
        <w:t xml:space="preserve">7.37.  В случае поступления от Подрядчика запроса о применении контроля активности к работникам/сотрудникам Субподрядчика на Объекте, Субподрядчик обязан обеспечить своих работников/сотрудников средствами индивидуального мониторинга физической активности SOLUT, на следующих согласованных Сторонами условиях: </w:t>
      </w:r>
    </w:p>
    <w:p w14:paraId="20BBD12F" w14:textId="77777777" w:rsidR="00887E75" w:rsidRPr="00223454" w:rsidRDefault="00887E75" w:rsidP="00887E75">
      <w:pPr>
        <w:pStyle w:val="a8"/>
        <w:ind w:left="567" w:hanging="567"/>
        <w:jc w:val="both"/>
        <w:rPr>
          <w:rFonts w:ascii="Times New Roman" w:hAnsi="Times New Roman" w:cs="Times New Roman"/>
        </w:rPr>
      </w:pPr>
      <w:r w:rsidRPr="0022345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37</w:t>
      </w:r>
      <w:r w:rsidRPr="00223454">
        <w:rPr>
          <w:rFonts w:ascii="Times New Roman" w:hAnsi="Times New Roman" w:cs="Times New Roman"/>
        </w:rPr>
        <w:t xml:space="preserve">.1. Смарт-часы выдаются Подрядчиком на основании оформленного допуска Работников/сотрудников на Объект (по форме Приложения № </w:t>
      </w:r>
      <w:r>
        <w:rPr>
          <w:rFonts w:ascii="Times New Roman" w:hAnsi="Times New Roman" w:cs="Times New Roman"/>
        </w:rPr>
        <w:t>3</w:t>
      </w:r>
      <w:r w:rsidRPr="00223454">
        <w:rPr>
          <w:rFonts w:ascii="Times New Roman" w:hAnsi="Times New Roman" w:cs="Times New Roman"/>
        </w:rPr>
        <w:t xml:space="preserve"> к Договору) на каждого Работника/сотрудника Субподрядчика.</w:t>
      </w:r>
    </w:p>
    <w:p w14:paraId="6054C4CD" w14:textId="77777777" w:rsidR="00887E75" w:rsidRPr="00223454" w:rsidRDefault="00887E75" w:rsidP="00887E75">
      <w:pPr>
        <w:pStyle w:val="a8"/>
        <w:ind w:left="567" w:hanging="567"/>
        <w:jc w:val="both"/>
        <w:rPr>
          <w:rFonts w:ascii="Times New Roman" w:hAnsi="Times New Roman" w:cs="Times New Roman"/>
        </w:rPr>
      </w:pPr>
      <w:r w:rsidRPr="0022345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37</w:t>
      </w:r>
      <w:r w:rsidRPr="00223454">
        <w:rPr>
          <w:rFonts w:ascii="Times New Roman" w:hAnsi="Times New Roman" w:cs="Times New Roman"/>
        </w:rPr>
        <w:t>.2. Субподрядчик имеет право знакомиться с правилами работы с системой мониторинга физической активности SOLUT (https://disk.yandex.ru/i/ZP8xYqnWBlEhqQ).</w:t>
      </w:r>
    </w:p>
    <w:p w14:paraId="2F0EC650" w14:textId="77777777" w:rsidR="00887E75" w:rsidRPr="00223454" w:rsidRDefault="00887E75" w:rsidP="00887E75">
      <w:pPr>
        <w:pStyle w:val="a8"/>
        <w:ind w:left="567" w:hanging="567"/>
        <w:jc w:val="both"/>
        <w:rPr>
          <w:rFonts w:ascii="Times New Roman" w:hAnsi="Times New Roman" w:cs="Times New Roman"/>
        </w:rPr>
      </w:pPr>
      <w:r w:rsidRPr="0022345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37</w:t>
      </w:r>
      <w:r w:rsidRPr="00223454">
        <w:rPr>
          <w:rFonts w:ascii="Times New Roman" w:hAnsi="Times New Roman" w:cs="Times New Roman"/>
        </w:rPr>
        <w:t>.3. Субподрядчик имеет право на дополнительные консультации с ответственным за систему мониторинга Подрядчика.</w:t>
      </w:r>
    </w:p>
    <w:p w14:paraId="64DABCBB" w14:textId="77777777" w:rsidR="00887E75" w:rsidRPr="00223454" w:rsidRDefault="00887E75" w:rsidP="00887E75">
      <w:pPr>
        <w:pStyle w:val="a8"/>
        <w:ind w:left="567" w:hanging="567"/>
        <w:jc w:val="both"/>
        <w:rPr>
          <w:rFonts w:ascii="Times New Roman" w:hAnsi="Times New Roman" w:cs="Times New Roman"/>
        </w:rPr>
      </w:pPr>
      <w:r w:rsidRPr="0022345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37</w:t>
      </w:r>
      <w:r w:rsidRPr="00223454">
        <w:rPr>
          <w:rFonts w:ascii="Times New Roman" w:hAnsi="Times New Roman" w:cs="Times New Roman"/>
        </w:rPr>
        <w:t xml:space="preserve">.4. Субподрядчик имеет право на получение доступа в личный кабинет Подрядчика сайта мониторинга физической активности (solut.pridex.ru) в целях самостоятельного контроля активности собственных работников/сотрудников. </w:t>
      </w:r>
    </w:p>
    <w:p w14:paraId="368751B0" w14:textId="77777777" w:rsidR="00887E75" w:rsidRPr="00223454" w:rsidRDefault="00887E75" w:rsidP="00887E75">
      <w:pPr>
        <w:pStyle w:val="a8"/>
        <w:ind w:left="567" w:hanging="567"/>
        <w:jc w:val="both"/>
        <w:rPr>
          <w:rFonts w:ascii="Times New Roman" w:hAnsi="Times New Roman" w:cs="Times New Roman"/>
        </w:rPr>
      </w:pPr>
      <w:r w:rsidRPr="0022345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37</w:t>
      </w:r>
      <w:r w:rsidRPr="00223454">
        <w:rPr>
          <w:rFonts w:ascii="Times New Roman" w:hAnsi="Times New Roman" w:cs="Times New Roman"/>
        </w:rPr>
        <w:t xml:space="preserve">.5. Субподрядчик самостоятельно получает Согласие на обработку персональных данных своих работников/сотрудников, на которых оформлены допуска работников/сотрудников Субподрядчика на Объект (по форме Приложения № </w:t>
      </w:r>
      <w:r>
        <w:rPr>
          <w:rFonts w:ascii="Times New Roman" w:hAnsi="Times New Roman" w:cs="Times New Roman"/>
        </w:rPr>
        <w:t>3</w:t>
      </w:r>
      <w:r w:rsidRPr="00223454">
        <w:rPr>
          <w:rFonts w:ascii="Times New Roman" w:hAnsi="Times New Roman" w:cs="Times New Roman"/>
        </w:rPr>
        <w:t xml:space="preserve"> к Договору).</w:t>
      </w:r>
    </w:p>
    <w:p w14:paraId="39C46189" w14:textId="77777777" w:rsidR="00B46F24" w:rsidRPr="00AC701B" w:rsidRDefault="00B46F24" w:rsidP="00B46F24">
      <w:pPr>
        <w:pStyle w:val="a8"/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58E7DB57" w14:textId="77777777" w:rsidR="002E6DCF" w:rsidRPr="009E248B" w:rsidRDefault="008032A5" w:rsidP="001D2CFF">
      <w:pPr>
        <w:widowControl/>
        <w:numPr>
          <w:ilvl w:val="0"/>
          <w:numId w:val="25"/>
        </w:numPr>
        <w:tabs>
          <w:tab w:val="left" w:pos="0"/>
          <w:tab w:val="left" w:pos="540"/>
        </w:tabs>
        <w:spacing w:line="180" w:lineRule="atLeast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Охранные мероприятия.</w:t>
      </w:r>
    </w:p>
    <w:p w14:paraId="67AAEA48" w14:textId="3DDE9AF0" w:rsidR="00CE74E9" w:rsidRDefault="008032A5" w:rsidP="00AC701B">
      <w:pPr>
        <w:widowControl/>
        <w:numPr>
          <w:ilvl w:val="1"/>
          <w:numId w:val="26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Обеспечение безопасности Объек</w:t>
      </w:r>
      <w:r w:rsidR="001D2CFF" w:rsidRPr="009E248B">
        <w:rPr>
          <w:rFonts w:ascii="Times New Roman" w:hAnsi="Times New Roman" w:cs="Times New Roman"/>
          <w:spacing w:val="-6"/>
        </w:rPr>
        <w:t>та принимает на себя Подрядчик, о</w:t>
      </w:r>
      <w:r w:rsidRPr="009E248B">
        <w:rPr>
          <w:rFonts w:ascii="Times New Roman" w:hAnsi="Times New Roman" w:cs="Times New Roman"/>
          <w:spacing w:val="-6"/>
        </w:rPr>
        <w:t xml:space="preserve">храну зоны </w:t>
      </w:r>
      <w:r w:rsidR="00D506EE" w:rsidRPr="009E248B">
        <w:rPr>
          <w:rFonts w:ascii="Times New Roman" w:hAnsi="Times New Roman" w:cs="Times New Roman"/>
          <w:spacing w:val="-6"/>
        </w:rPr>
        <w:t xml:space="preserve">Работ </w:t>
      </w:r>
      <w:r w:rsidRPr="009E248B">
        <w:rPr>
          <w:rFonts w:ascii="Times New Roman" w:hAnsi="Times New Roman" w:cs="Times New Roman"/>
          <w:spacing w:val="-6"/>
        </w:rPr>
        <w:t>Субподрядчика и его бытовых помещений осуществляет Субподрядчик.</w:t>
      </w:r>
      <w:r w:rsidR="00597754" w:rsidRPr="009E248B">
        <w:rPr>
          <w:rFonts w:ascii="Times New Roman" w:hAnsi="Times New Roman" w:cs="Times New Roman"/>
          <w:spacing w:val="-6"/>
        </w:rPr>
        <w:t xml:space="preserve"> </w:t>
      </w:r>
    </w:p>
    <w:p w14:paraId="1FEABEAF" w14:textId="77777777" w:rsidR="00B46F24" w:rsidRPr="00AC701B" w:rsidRDefault="00B46F24" w:rsidP="00B46F24">
      <w:pPr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52DF2295" w14:textId="77777777" w:rsidR="002E6DCF" w:rsidRPr="009E248B" w:rsidRDefault="008032A5" w:rsidP="00FE4527">
      <w:pPr>
        <w:widowControl/>
        <w:numPr>
          <w:ilvl w:val="0"/>
          <w:numId w:val="26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 xml:space="preserve">Изменения в объеме </w:t>
      </w:r>
      <w:r w:rsidR="00D506EE" w:rsidRPr="009E248B">
        <w:rPr>
          <w:rFonts w:ascii="Times New Roman" w:hAnsi="Times New Roman" w:cs="Times New Roman"/>
          <w:b/>
          <w:spacing w:val="-6"/>
        </w:rPr>
        <w:t>Работ</w:t>
      </w:r>
      <w:r w:rsidRPr="009E248B">
        <w:rPr>
          <w:rFonts w:ascii="Times New Roman" w:hAnsi="Times New Roman" w:cs="Times New Roman"/>
          <w:b/>
          <w:spacing w:val="-6"/>
        </w:rPr>
        <w:t>.</w:t>
      </w:r>
    </w:p>
    <w:p w14:paraId="553E91A2" w14:textId="77777777" w:rsidR="002E6DCF" w:rsidRPr="009E248B" w:rsidRDefault="008032A5" w:rsidP="00FE4527">
      <w:pPr>
        <w:widowControl/>
        <w:numPr>
          <w:ilvl w:val="1"/>
          <w:numId w:val="26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Подрядчик вправе требовать в письменной форме изменения, дополнения, изъятия любой части </w:t>
      </w:r>
      <w:r w:rsidR="00D506EE" w:rsidRPr="009E248B">
        <w:rPr>
          <w:rFonts w:ascii="Times New Roman" w:hAnsi="Times New Roman" w:cs="Times New Roman"/>
          <w:spacing w:val="-6"/>
        </w:rPr>
        <w:t>Работ</w:t>
      </w:r>
      <w:r w:rsidRPr="009E248B">
        <w:rPr>
          <w:rFonts w:ascii="Times New Roman" w:hAnsi="Times New Roman" w:cs="Times New Roman"/>
          <w:spacing w:val="-6"/>
        </w:rPr>
        <w:t xml:space="preserve">, а Субподрядчик обязан незамедлительно выполнять такие письменные распоряжения Подрядчика. </w:t>
      </w:r>
    </w:p>
    <w:p w14:paraId="1FE34E51" w14:textId="0BA1FCB8" w:rsidR="00CE74E9" w:rsidRDefault="008032A5" w:rsidP="00AC701B">
      <w:pPr>
        <w:widowControl/>
        <w:numPr>
          <w:ilvl w:val="1"/>
          <w:numId w:val="26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Любые изменения объема</w:t>
      </w:r>
      <w:r w:rsidR="001D2CFF" w:rsidRPr="009E248B">
        <w:rPr>
          <w:rFonts w:ascii="Times New Roman" w:hAnsi="Times New Roman" w:cs="Times New Roman"/>
          <w:spacing w:val="-6"/>
        </w:rPr>
        <w:t>, стоимости, срока</w:t>
      </w:r>
      <w:r w:rsidRPr="009E248B">
        <w:rPr>
          <w:rFonts w:ascii="Times New Roman" w:hAnsi="Times New Roman" w:cs="Times New Roman"/>
          <w:spacing w:val="-6"/>
        </w:rPr>
        <w:t xml:space="preserve"> </w:t>
      </w:r>
      <w:r w:rsidR="00D506EE" w:rsidRPr="009E248B">
        <w:rPr>
          <w:rFonts w:ascii="Times New Roman" w:hAnsi="Times New Roman" w:cs="Times New Roman"/>
          <w:spacing w:val="-6"/>
        </w:rPr>
        <w:t>Работ</w:t>
      </w:r>
      <w:r w:rsidR="001D2CFF" w:rsidRPr="009E248B">
        <w:rPr>
          <w:rFonts w:ascii="Times New Roman" w:hAnsi="Times New Roman" w:cs="Times New Roman"/>
          <w:spacing w:val="-6"/>
        </w:rPr>
        <w:t>, иных условий выполнения Работ</w:t>
      </w:r>
      <w:r w:rsidR="00D506EE" w:rsidRPr="009E248B">
        <w:rPr>
          <w:rFonts w:ascii="Times New Roman" w:hAnsi="Times New Roman" w:cs="Times New Roman"/>
          <w:spacing w:val="-6"/>
        </w:rPr>
        <w:t xml:space="preserve"> </w:t>
      </w:r>
      <w:r w:rsidRPr="009E248B">
        <w:rPr>
          <w:rFonts w:ascii="Times New Roman" w:hAnsi="Times New Roman" w:cs="Times New Roman"/>
          <w:spacing w:val="-6"/>
        </w:rPr>
        <w:t xml:space="preserve">Стороны фиксируют посредством подписания Дополнительного соглашения. Если Субподрядчик не предоставил Дополнительное соглашение на дополнительные работы в течение </w:t>
      </w:r>
      <w:r w:rsidR="00F4147A" w:rsidRPr="009E248B">
        <w:rPr>
          <w:rFonts w:ascii="Times New Roman" w:hAnsi="Times New Roman" w:cs="Times New Roman"/>
          <w:spacing w:val="-6"/>
        </w:rPr>
        <w:t>3</w:t>
      </w:r>
      <w:r w:rsidRPr="009E248B">
        <w:rPr>
          <w:rFonts w:ascii="Times New Roman" w:hAnsi="Times New Roman" w:cs="Times New Roman"/>
          <w:spacing w:val="-6"/>
        </w:rPr>
        <w:t xml:space="preserve"> (</w:t>
      </w:r>
      <w:r w:rsidR="00F4147A" w:rsidRPr="009E248B">
        <w:rPr>
          <w:rFonts w:ascii="Times New Roman" w:hAnsi="Times New Roman" w:cs="Times New Roman"/>
          <w:spacing w:val="-6"/>
        </w:rPr>
        <w:t>Трех</w:t>
      </w:r>
      <w:r w:rsidRPr="009E248B">
        <w:rPr>
          <w:rFonts w:ascii="Times New Roman" w:hAnsi="Times New Roman" w:cs="Times New Roman"/>
          <w:spacing w:val="-6"/>
        </w:rPr>
        <w:t xml:space="preserve">) </w:t>
      </w:r>
      <w:r w:rsidR="00F4147A" w:rsidRPr="009E248B">
        <w:rPr>
          <w:rFonts w:ascii="Times New Roman" w:hAnsi="Times New Roman" w:cs="Times New Roman"/>
          <w:spacing w:val="-6"/>
        </w:rPr>
        <w:t>дней</w:t>
      </w:r>
      <w:r w:rsidRPr="009E248B">
        <w:rPr>
          <w:rFonts w:ascii="Times New Roman" w:hAnsi="Times New Roman" w:cs="Times New Roman"/>
          <w:spacing w:val="-6"/>
        </w:rPr>
        <w:t xml:space="preserve"> с момента их выполнения, они не подлежат последующей сдаче Подрядчику.</w:t>
      </w:r>
    </w:p>
    <w:p w14:paraId="6068DAB6" w14:textId="77777777" w:rsidR="00B46F24" w:rsidRPr="00AC701B" w:rsidRDefault="00B46F24" w:rsidP="00B46F24">
      <w:pPr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4869CDDB" w14:textId="77777777" w:rsidR="002E6DCF" w:rsidRPr="009E248B" w:rsidRDefault="008032A5" w:rsidP="001D2CFF">
      <w:pPr>
        <w:widowControl/>
        <w:numPr>
          <w:ilvl w:val="0"/>
          <w:numId w:val="23"/>
        </w:numPr>
        <w:tabs>
          <w:tab w:val="left" w:pos="0"/>
          <w:tab w:val="left" w:pos="540"/>
        </w:tabs>
        <w:spacing w:line="180" w:lineRule="atLeast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 xml:space="preserve">Гарантии качества по сданным </w:t>
      </w:r>
      <w:r w:rsidR="00D506EE" w:rsidRPr="009E248B">
        <w:rPr>
          <w:rFonts w:ascii="Times New Roman" w:hAnsi="Times New Roman" w:cs="Times New Roman"/>
          <w:b/>
          <w:spacing w:val="-6"/>
        </w:rPr>
        <w:t>Работам</w:t>
      </w:r>
      <w:r w:rsidRPr="009E248B">
        <w:rPr>
          <w:rFonts w:ascii="Times New Roman" w:hAnsi="Times New Roman" w:cs="Times New Roman"/>
          <w:b/>
          <w:spacing w:val="-6"/>
        </w:rPr>
        <w:t>.</w:t>
      </w:r>
    </w:p>
    <w:p w14:paraId="2A106ACB" w14:textId="1F39BC27" w:rsidR="002E6DCF" w:rsidRPr="009E248B" w:rsidRDefault="008032A5" w:rsidP="001D2CFF">
      <w:pPr>
        <w:pStyle w:val="a8"/>
        <w:widowControl/>
        <w:numPr>
          <w:ilvl w:val="1"/>
          <w:numId w:val="32"/>
        </w:numPr>
        <w:tabs>
          <w:tab w:val="left" w:pos="0"/>
          <w:tab w:val="left" w:pos="540"/>
        </w:tabs>
        <w:spacing w:line="180" w:lineRule="atLeast"/>
        <w:ind w:left="709" w:hanging="709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Субподрядчик гарантирует возможность нормальной эксплуатации результата </w:t>
      </w:r>
      <w:r w:rsidR="006D17BF" w:rsidRPr="009E248B">
        <w:rPr>
          <w:rFonts w:ascii="Times New Roman" w:hAnsi="Times New Roman" w:cs="Times New Roman"/>
          <w:spacing w:val="-6"/>
        </w:rPr>
        <w:t>Р</w:t>
      </w:r>
      <w:r w:rsidRPr="009E248B">
        <w:rPr>
          <w:rFonts w:ascii="Times New Roman" w:hAnsi="Times New Roman" w:cs="Times New Roman"/>
          <w:spacing w:val="-6"/>
        </w:rPr>
        <w:t>аботы на протяжении гарантийного срока.</w:t>
      </w:r>
    </w:p>
    <w:p w14:paraId="52DDACAF" w14:textId="1C98D530" w:rsidR="002E6DCF" w:rsidRPr="009E248B" w:rsidRDefault="009D29DD" w:rsidP="001D2CFF">
      <w:pPr>
        <w:pStyle w:val="a8"/>
        <w:widowControl/>
        <w:numPr>
          <w:ilvl w:val="1"/>
          <w:numId w:val="32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  <w:lang w:eastAsia="ru-RU"/>
        </w:rPr>
        <w:t xml:space="preserve">Гарантийный </w:t>
      </w:r>
      <w:r w:rsidR="001A556D" w:rsidRPr="00343BC7">
        <w:rPr>
          <w:rFonts w:ascii="Times New Roman" w:hAnsi="Times New Roman" w:cs="Times New Roman"/>
          <w:spacing w:val="-6"/>
          <w:lang w:eastAsia="ru-RU"/>
        </w:rPr>
        <w:t>срок на результаты выполненных работ, на все конструктивные элементы, оборудование, материалы устанавливаются на срок 24 (двадцать четыре) месяца,</w:t>
      </w:r>
      <w:r w:rsidR="001A556D" w:rsidRPr="00BE5B93">
        <w:rPr>
          <w:rFonts w:ascii="Times New Roman" w:hAnsi="Times New Roman" w:cs="Times New Roman"/>
          <w:spacing w:val="-6"/>
          <w:lang w:eastAsia="ru-RU"/>
        </w:rPr>
        <w:t xml:space="preserve"> а в случае выполнения работ в отношении кровли и фасадов Объекта, гарантийный срок составляет 5 (пять) лет</w:t>
      </w:r>
      <w:r w:rsidRPr="009E248B">
        <w:rPr>
          <w:rFonts w:ascii="Times New Roman" w:hAnsi="Times New Roman" w:cs="Times New Roman"/>
          <w:spacing w:val="-6"/>
          <w:lang w:eastAsia="ru-RU"/>
        </w:rPr>
        <w:t xml:space="preserve">, на оборудование и примененные материалы гарантия предоставляется на срок и в объеме гарантии завода-изготовителя со дня подписания обеими Сторонами </w:t>
      </w:r>
      <w:r w:rsidR="003D3978" w:rsidRPr="009E248B">
        <w:rPr>
          <w:rFonts w:ascii="Times New Roman" w:hAnsi="Times New Roman" w:cs="Times New Roman"/>
          <w:spacing w:val="-6"/>
        </w:rPr>
        <w:t xml:space="preserve">последнего по дате Акта о приемке выполненных </w:t>
      </w:r>
      <w:r w:rsidR="003D3978" w:rsidRPr="009E248B">
        <w:rPr>
          <w:rFonts w:ascii="Times New Roman" w:hAnsi="Times New Roman" w:cs="Times New Roman"/>
          <w:spacing w:val="-6"/>
        </w:rPr>
        <w:lastRenderedPageBreak/>
        <w:t>работ (КС-2).</w:t>
      </w:r>
      <w:r w:rsidRPr="009E248B">
        <w:rPr>
          <w:rFonts w:ascii="Times New Roman" w:hAnsi="Times New Roman" w:cs="Times New Roman"/>
          <w:spacing w:val="-6"/>
          <w:lang w:eastAsia="ru-RU"/>
        </w:rPr>
        <w:t>в соответствии с требованиями настоящего Договора, а при наличии дефектов (замечаний) со дня подписания Сторонами Акта об устранении замечаний после их устранения</w:t>
      </w:r>
      <w:r w:rsidR="008032A5" w:rsidRPr="009E248B">
        <w:rPr>
          <w:rFonts w:ascii="Times New Roman" w:hAnsi="Times New Roman" w:cs="Times New Roman"/>
          <w:spacing w:val="-6"/>
        </w:rPr>
        <w:t>.</w:t>
      </w:r>
      <w:r w:rsidR="003045F7" w:rsidRPr="009E248B">
        <w:rPr>
          <w:rFonts w:ascii="Times New Roman" w:hAnsi="Times New Roman" w:cs="Times New Roman"/>
          <w:spacing w:val="-6"/>
        </w:rPr>
        <w:t xml:space="preserve"> </w:t>
      </w:r>
    </w:p>
    <w:p w14:paraId="0D0A0657" w14:textId="1971E1FD" w:rsidR="00F4147A" w:rsidRPr="009E248B" w:rsidRDefault="008032A5" w:rsidP="001D2CFF">
      <w:pPr>
        <w:widowControl/>
        <w:numPr>
          <w:ilvl w:val="1"/>
          <w:numId w:val="32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Если в период гарантийного срока обнаружатся дефекты по </w:t>
      </w:r>
      <w:r w:rsidR="00D506EE" w:rsidRPr="009E248B">
        <w:rPr>
          <w:rFonts w:ascii="Times New Roman" w:hAnsi="Times New Roman" w:cs="Times New Roman"/>
          <w:spacing w:val="-6"/>
        </w:rPr>
        <w:t>Работам</w:t>
      </w:r>
      <w:r w:rsidRPr="009E248B">
        <w:rPr>
          <w:rFonts w:ascii="Times New Roman" w:hAnsi="Times New Roman" w:cs="Times New Roman"/>
          <w:spacing w:val="-6"/>
        </w:rPr>
        <w:t>, выполненным в соответствии с настоящим Договором, то Субподрядчик обязан их устранить за свой счет не позднее 7 (Семи) календарных дней со дня получения соответствующего извещения Подрядчика. Гарантийный срок в этом случае продлевается на период устранения недостатков.</w:t>
      </w:r>
      <w:r w:rsidR="00F4147A" w:rsidRPr="009E248B">
        <w:rPr>
          <w:rFonts w:ascii="Times New Roman" w:hAnsi="Times New Roman" w:cs="Times New Roman"/>
          <w:spacing w:val="-6"/>
        </w:rPr>
        <w:t xml:space="preserve"> </w:t>
      </w:r>
    </w:p>
    <w:p w14:paraId="6E27E48E" w14:textId="319B56FA" w:rsidR="001D2CFF" w:rsidRDefault="008032A5" w:rsidP="00AC701B">
      <w:pPr>
        <w:pStyle w:val="a8"/>
        <w:numPr>
          <w:ilvl w:val="1"/>
          <w:numId w:val="32"/>
        </w:numPr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Для участия в составлении акта, фиксирующего дефекты, согласования порядка их устранения, Субподрядчик направляет своего представителя не позднее </w:t>
      </w:r>
      <w:r w:rsidR="004E0D9A" w:rsidRPr="009E248B">
        <w:rPr>
          <w:rFonts w:ascii="Times New Roman" w:hAnsi="Times New Roman" w:cs="Times New Roman"/>
          <w:spacing w:val="-6"/>
        </w:rPr>
        <w:t>2</w:t>
      </w:r>
      <w:r w:rsidRPr="009E248B">
        <w:rPr>
          <w:rFonts w:ascii="Times New Roman" w:hAnsi="Times New Roman" w:cs="Times New Roman"/>
          <w:spacing w:val="-6"/>
        </w:rPr>
        <w:t xml:space="preserve"> (</w:t>
      </w:r>
      <w:r w:rsidR="004E0D9A" w:rsidRPr="009E248B">
        <w:rPr>
          <w:rFonts w:ascii="Times New Roman" w:hAnsi="Times New Roman" w:cs="Times New Roman"/>
          <w:spacing w:val="-6"/>
        </w:rPr>
        <w:t>Двух</w:t>
      </w:r>
      <w:r w:rsidRPr="009E248B">
        <w:rPr>
          <w:rFonts w:ascii="Times New Roman" w:hAnsi="Times New Roman" w:cs="Times New Roman"/>
          <w:spacing w:val="-6"/>
        </w:rPr>
        <w:t xml:space="preserve">) дней со дня получения извещения от Подрядчика, а в экстренных случаях - немедленно. </w:t>
      </w:r>
      <w:r w:rsidR="00AA14AF" w:rsidRPr="009E248B">
        <w:rPr>
          <w:rFonts w:ascii="Times New Roman" w:hAnsi="Times New Roman" w:cs="Times New Roman"/>
          <w:spacing w:val="-6"/>
        </w:rPr>
        <w:t xml:space="preserve">В случае неявки Субподрядчика в вышеуказанный срок, Подрядчик оформляет в одностороннем порядке акт, фиксирующий недостатки, дефекты и направляет Субподрядчику для устранения недостатков. В случае не устранения Субподрядчиком </w:t>
      </w:r>
      <w:r w:rsidR="000F1632" w:rsidRPr="009E248B">
        <w:rPr>
          <w:rFonts w:ascii="Times New Roman" w:hAnsi="Times New Roman" w:cs="Times New Roman"/>
          <w:spacing w:val="-6"/>
        </w:rPr>
        <w:t xml:space="preserve">недостатков/дефектов </w:t>
      </w:r>
      <w:r w:rsidR="00AA14AF" w:rsidRPr="009E248B">
        <w:rPr>
          <w:rFonts w:ascii="Times New Roman" w:hAnsi="Times New Roman" w:cs="Times New Roman"/>
          <w:spacing w:val="-6"/>
        </w:rPr>
        <w:t>в срок, установленный Подрядчиком, Подрядчик вправе устранить недостатки выполненных Субподрядчиком Работ своими силами или с привлечением третьих лиц и потребовать от Субподрядчика возмещения своих расходов на устранение недостатков в соответствии с п.1 ст.723 Гражданского кодекса Российской Федерации</w:t>
      </w:r>
      <w:r w:rsidR="000F1632" w:rsidRPr="009E248B">
        <w:rPr>
          <w:rFonts w:ascii="Times New Roman" w:hAnsi="Times New Roman" w:cs="Times New Roman"/>
          <w:spacing w:val="-6"/>
        </w:rPr>
        <w:t xml:space="preserve"> либо удержать соответствующую сумму денежных средств из средств Гарантийного удержания</w:t>
      </w:r>
      <w:r w:rsidR="00AA14AF" w:rsidRPr="009E248B">
        <w:rPr>
          <w:rFonts w:ascii="Times New Roman" w:hAnsi="Times New Roman" w:cs="Times New Roman"/>
          <w:spacing w:val="-6"/>
        </w:rPr>
        <w:t>.</w:t>
      </w:r>
    </w:p>
    <w:p w14:paraId="2F648D03" w14:textId="77777777" w:rsidR="00B46F24" w:rsidRPr="00AC701B" w:rsidRDefault="00B46F24" w:rsidP="00B46F24">
      <w:pPr>
        <w:pStyle w:val="a8"/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5A9A3EFE" w14:textId="77777777" w:rsidR="001D2CFF" w:rsidRPr="009E248B" w:rsidRDefault="001D2CFF" w:rsidP="001D2CFF">
      <w:pPr>
        <w:pStyle w:val="a8"/>
        <w:widowControl/>
        <w:numPr>
          <w:ilvl w:val="0"/>
          <w:numId w:val="28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Разрешение споров между Сторонами.</w:t>
      </w:r>
    </w:p>
    <w:p w14:paraId="547B80E6" w14:textId="3F827DE9" w:rsidR="002E6DCF" w:rsidRDefault="001D2CFF" w:rsidP="00AC701B">
      <w:pPr>
        <w:pStyle w:val="a8"/>
        <w:widowControl/>
        <w:numPr>
          <w:ilvl w:val="1"/>
          <w:numId w:val="28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</w:rPr>
        <w:t>Все споры по настоящему договору, либо связанные с настоящим договором, решаются путем предъявления претензий. Срок рассмотрения письменных претензий – 7 (семь) календарных дней с даты их получения второй стороной с приложением подтверждающих документов.  Ответ на претензию также должен быть сделан в письменном виде. В случае полного или частичного отклонения претензии спор между сторонами считается неурегулированным – полностью или частично. В случае полного или частичного неурегулирования споров, они разрешаются в Арбитражном суде г. Москвы</w:t>
      </w:r>
      <w:r w:rsidRPr="009E248B">
        <w:rPr>
          <w:rFonts w:ascii="Times New Roman" w:hAnsi="Times New Roman" w:cs="Times New Roman"/>
          <w:spacing w:val="-6"/>
        </w:rPr>
        <w:t>.</w:t>
      </w:r>
    </w:p>
    <w:p w14:paraId="0C253AF9" w14:textId="77777777" w:rsidR="00B46F24" w:rsidRPr="00AC701B" w:rsidRDefault="00B46F24" w:rsidP="00B46F24">
      <w:pPr>
        <w:pStyle w:val="a8"/>
        <w:widowControl/>
        <w:tabs>
          <w:tab w:val="left" w:pos="0"/>
          <w:tab w:val="left" w:pos="54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1479EE72" w14:textId="77777777" w:rsidR="002E6DCF" w:rsidRPr="009E248B" w:rsidRDefault="008032A5" w:rsidP="001D2CFF">
      <w:pPr>
        <w:widowControl/>
        <w:numPr>
          <w:ilvl w:val="0"/>
          <w:numId w:val="33"/>
        </w:numPr>
        <w:tabs>
          <w:tab w:val="left" w:pos="142"/>
          <w:tab w:val="left" w:pos="540"/>
        </w:tabs>
        <w:spacing w:line="180" w:lineRule="atLeast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Форс-мажорные условия.</w:t>
      </w:r>
    </w:p>
    <w:p w14:paraId="24BD5752" w14:textId="77777777" w:rsidR="002E6DCF" w:rsidRPr="009E248B" w:rsidRDefault="008032A5" w:rsidP="00FE4527">
      <w:pPr>
        <w:widowControl/>
        <w:numPr>
          <w:ilvl w:val="1"/>
          <w:numId w:val="27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</w:t>
      </w:r>
      <w:r w:rsidR="004E0D9A" w:rsidRPr="009E248B">
        <w:rPr>
          <w:rFonts w:ascii="Times New Roman" w:hAnsi="Times New Roman" w:cs="Times New Roman"/>
          <w:spacing w:val="-6"/>
        </w:rPr>
        <w:t xml:space="preserve">эпидемии, признанные на государственном уровне обстоятельством непреодолимой силы, </w:t>
      </w:r>
      <w:r w:rsidRPr="009E248B">
        <w:rPr>
          <w:rFonts w:ascii="Times New Roman" w:hAnsi="Times New Roman" w:cs="Times New Roman"/>
          <w:spacing w:val="-6"/>
        </w:rPr>
        <w:t xml:space="preserve">природных явлений, атмосферных осадков, наводнений, землетрясений, войн, действий правительства, действий объективных внешних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 </w:t>
      </w:r>
    </w:p>
    <w:p w14:paraId="0ECB9858" w14:textId="30A969D0" w:rsidR="002E6DCF" w:rsidRPr="009E248B" w:rsidRDefault="008032A5" w:rsidP="00FE4527">
      <w:pPr>
        <w:widowControl/>
        <w:numPr>
          <w:ilvl w:val="1"/>
          <w:numId w:val="27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bookmarkStart w:id="3" w:name="_Toc252791670"/>
      <w:bookmarkStart w:id="4" w:name="_Toc264363768"/>
      <w:bookmarkEnd w:id="3"/>
      <w:bookmarkEnd w:id="4"/>
      <w:r w:rsidRPr="009E248B">
        <w:rPr>
          <w:rFonts w:ascii="Times New Roman" w:hAnsi="Times New Roman" w:cs="Times New Roman"/>
          <w:spacing w:val="-6"/>
        </w:rPr>
        <w:t xml:space="preserve">Сторона, встретившая препятствие непреодолимого характера при выполнении своих обязательств по Договору, в двухдневный срок должна уведомить другую Сторону о наступлении и предполагаемых сроках прекращения форс-мажорных обстоятельств. </w:t>
      </w:r>
      <w:r w:rsidR="001A556D" w:rsidRPr="00BE5B93">
        <w:rPr>
          <w:rFonts w:ascii="Times New Roman" w:hAnsi="Times New Roman" w:cs="Times New Roman"/>
          <w:spacing w:val="-6"/>
        </w:rPr>
        <w:t>При не направлении уведомления в указанный срок Сторона лишается права ссылаться на такие обстоятельства как на основание освобождения ее от ответственности за неисполнение или ненадлежащее исполнение обязательств по Договору</w:t>
      </w:r>
      <w:r w:rsidR="001A556D">
        <w:rPr>
          <w:rFonts w:ascii="Times New Roman" w:hAnsi="Times New Roman" w:cs="Times New Roman"/>
          <w:spacing w:val="-6"/>
        </w:rPr>
        <w:t xml:space="preserve">. </w:t>
      </w:r>
      <w:r w:rsidR="00D2117C" w:rsidRPr="009E248B">
        <w:rPr>
          <w:rFonts w:ascii="Times New Roman" w:hAnsi="Times New Roman" w:cs="Times New Roman"/>
          <w:spacing w:val="-6"/>
        </w:rPr>
        <w:t>Начало, окончание</w:t>
      </w:r>
      <w:r w:rsidRPr="009E248B">
        <w:rPr>
          <w:rFonts w:ascii="Times New Roman" w:hAnsi="Times New Roman" w:cs="Times New Roman"/>
          <w:spacing w:val="-6"/>
        </w:rPr>
        <w:t xml:space="preserve"> и продолжительность действия форс-мажорных обстоятельств подтверждается свидетельством, выданным Торгово-промышленной палатой России или иным органом, компетентным на подтверждение соответствующих обстоятельств.</w:t>
      </w:r>
      <w:r w:rsidR="00E20577" w:rsidRPr="009E248B">
        <w:rPr>
          <w:rFonts w:ascii="Times New Roman" w:hAnsi="Times New Roman" w:cs="Times New Roman"/>
          <w:spacing w:val="-6"/>
        </w:rPr>
        <w:t xml:space="preserve"> В случае наступления обстоятельств, указанных в п. 12.1 Договора, срок исполнения Сторонами своих обязательств по Договору отодвигается, соразмерно времени, в течение которого действуют эти обстоятельства и их последствия.</w:t>
      </w:r>
    </w:p>
    <w:p w14:paraId="33A01A3F" w14:textId="77777777" w:rsidR="002E6DCF" w:rsidRPr="009E248B" w:rsidRDefault="00E20577" w:rsidP="00FE4527">
      <w:pPr>
        <w:widowControl/>
        <w:numPr>
          <w:ilvl w:val="1"/>
          <w:numId w:val="27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В случае если действие обстоятельств непреодолимой силы длится более 3-х (Трех) недель, то Стороны вправ</w:t>
      </w:r>
      <w:r w:rsidR="003C2588" w:rsidRPr="009E248B">
        <w:rPr>
          <w:rFonts w:ascii="Times New Roman" w:hAnsi="Times New Roman" w:cs="Times New Roman"/>
          <w:spacing w:val="-6"/>
        </w:rPr>
        <w:t>е</w:t>
      </w:r>
      <w:r w:rsidRPr="009E248B">
        <w:rPr>
          <w:rFonts w:ascii="Times New Roman" w:hAnsi="Times New Roman" w:cs="Times New Roman"/>
          <w:spacing w:val="-6"/>
        </w:rPr>
        <w:t xml:space="preserve"> принять решение о расторжении Договора в связи с действием обстоятельств непреодолимой силы.</w:t>
      </w:r>
    </w:p>
    <w:p w14:paraId="27CC8A33" w14:textId="0B542872" w:rsidR="00CE74E9" w:rsidRDefault="00E20577" w:rsidP="00AC701B">
      <w:pPr>
        <w:widowControl/>
        <w:numPr>
          <w:ilvl w:val="1"/>
          <w:numId w:val="27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Если в результате обстоятельств непреодолимой силы результату Работ по Договору был нанесен ущерб, </w:t>
      </w:r>
      <w:r w:rsidR="00D506EE" w:rsidRPr="009E248B">
        <w:rPr>
          <w:rFonts w:ascii="Times New Roman" w:hAnsi="Times New Roman" w:cs="Times New Roman"/>
          <w:spacing w:val="-6"/>
        </w:rPr>
        <w:t xml:space="preserve">Стороны </w:t>
      </w:r>
      <w:r w:rsidRPr="009E248B">
        <w:rPr>
          <w:rFonts w:ascii="Times New Roman" w:hAnsi="Times New Roman" w:cs="Times New Roman"/>
          <w:spacing w:val="-6"/>
        </w:rPr>
        <w:t xml:space="preserve">обязаны обсудить целесообразность дальнейшего продолжения выполнения Работ по Договору и заключить дополнительное соглашение с обязательным указанием новых сроков, порядка ведения и стоимости </w:t>
      </w:r>
      <w:r w:rsidR="00D506EE" w:rsidRPr="009E248B">
        <w:rPr>
          <w:rFonts w:ascii="Times New Roman" w:hAnsi="Times New Roman" w:cs="Times New Roman"/>
          <w:spacing w:val="-6"/>
        </w:rPr>
        <w:t>Работ</w:t>
      </w:r>
      <w:r w:rsidRPr="009E248B">
        <w:rPr>
          <w:rFonts w:ascii="Times New Roman" w:hAnsi="Times New Roman" w:cs="Times New Roman"/>
          <w:spacing w:val="-6"/>
        </w:rPr>
        <w:t>, которое с момента его подписания становится неотъемлемой частью настоящего Договора, либо инициировать процедуру расторжения настоящего Договора.</w:t>
      </w:r>
    </w:p>
    <w:p w14:paraId="36A0438E" w14:textId="77777777" w:rsidR="00B46F24" w:rsidRPr="00AC701B" w:rsidRDefault="00B46F24" w:rsidP="00B46F24">
      <w:pPr>
        <w:widowControl/>
        <w:tabs>
          <w:tab w:val="left" w:pos="0"/>
          <w:tab w:val="left" w:pos="54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4FB7DA5B" w14:textId="77777777" w:rsidR="002E6DCF" w:rsidRPr="009E248B" w:rsidRDefault="008032A5" w:rsidP="00FE4527">
      <w:pPr>
        <w:widowControl/>
        <w:numPr>
          <w:ilvl w:val="0"/>
          <w:numId w:val="27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Ответственность Сторон.</w:t>
      </w:r>
    </w:p>
    <w:p w14:paraId="286113CC" w14:textId="5DE9A2DC" w:rsidR="00D23780" w:rsidRPr="009E248B" w:rsidRDefault="008032A5" w:rsidP="00FE4527">
      <w:pPr>
        <w:widowControl/>
        <w:numPr>
          <w:ilvl w:val="1"/>
          <w:numId w:val="27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За неисполнение или ненадлежащее исполнение своих договорных обязательств, </w:t>
      </w:r>
      <w:r w:rsidR="00D506EE" w:rsidRPr="009E248B">
        <w:rPr>
          <w:rFonts w:ascii="Times New Roman" w:hAnsi="Times New Roman" w:cs="Times New Roman"/>
          <w:spacing w:val="-6"/>
        </w:rPr>
        <w:t xml:space="preserve">Стороны </w:t>
      </w:r>
      <w:r w:rsidRPr="009E248B">
        <w:rPr>
          <w:rFonts w:ascii="Times New Roman" w:hAnsi="Times New Roman" w:cs="Times New Roman"/>
          <w:spacing w:val="-6"/>
        </w:rPr>
        <w:t>несут ответственность в соответствии с действующим законодательством</w:t>
      </w:r>
      <w:r w:rsidR="00054095" w:rsidRPr="009E248B">
        <w:rPr>
          <w:rFonts w:ascii="Times New Roman" w:hAnsi="Times New Roman" w:cs="Times New Roman"/>
          <w:spacing w:val="-6"/>
        </w:rPr>
        <w:t xml:space="preserve"> РФ</w:t>
      </w:r>
      <w:r w:rsidRPr="009E248B">
        <w:rPr>
          <w:rFonts w:ascii="Times New Roman" w:hAnsi="Times New Roman" w:cs="Times New Roman"/>
          <w:spacing w:val="-6"/>
        </w:rPr>
        <w:t>.</w:t>
      </w:r>
      <w:r w:rsidR="00BB0BC5" w:rsidRPr="009E248B">
        <w:rPr>
          <w:rFonts w:ascii="Times New Roman" w:hAnsi="Times New Roman" w:cs="Times New Roman"/>
          <w:spacing w:val="-6"/>
        </w:rPr>
        <w:t xml:space="preserve"> </w:t>
      </w:r>
      <w:r w:rsidR="00DA4000" w:rsidRPr="009E248B">
        <w:rPr>
          <w:rFonts w:ascii="Times New Roman" w:hAnsi="Times New Roman" w:cs="Times New Roman"/>
          <w:spacing w:val="-6"/>
        </w:rPr>
        <w:t>Субподрядчик согласен с тем, что ш</w:t>
      </w:r>
      <w:r w:rsidR="00BB0BC5" w:rsidRPr="009E248B">
        <w:rPr>
          <w:rFonts w:ascii="Times New Roman" w:hAnsi="Times New Roman" w:cs="Times New Roman"/>
          <w:spacing w:val="-6"/>
        </w:rPr>
        <w:t>трафные санкции</w:t>
      </w:r>
      <w:r w:rsidR="00A023A5" w:rsidRPr="009E248B">
        <w:rPr>
          <w:rFonts w:ascii="Times New Roman" w:hAnsi="Times New Roman" w:cs="Times New Roman"/>
          <w:spacing w:val="-6"/>
        </w:rPr>
        <w:t xml:space="preserve">, </w:t>
      </w:r>
      <w:r w:rsidR="00065DA5" w:rsidRPr="009E248B">
        <w:rPr>
          <w:rFonts w:ascii="Times New Roman" w:hAnsi="Times New Roman" w:cs="Times New Roman"/>
          <w:spacing w:val="-6"/>
        </w:rPr>
        <w:t>указанные в разделе 1</w:t>
      </w:r>
      <w:r w:rsidR="001D2CFF" w:rsidRPr="009E248B">
        <w:rPr>
          <w:rFonts w:ascii="Times New Roman" w:hAnsi="Times New Roman" w:cs="Times New Roman"/>
          <w:spacing w:val="-6"/>
        </w:rPr>
        <w:t>3</w:t>
      </w:r>
      <w:r w:rsidR="00065DA5" w:rsidRPr="009E248B">
        <w:rPr>
          <w:rFonts w:ascii="Times New Roman" w:hAnsi="Times New Roman" w:cs="Times New Roman"/>
          <w:spacing w:val="-6"/>
        </w:rPr>
        <w:t xml:space="preserve"> настоящего Договора</w:t>
      </w:r>
      <w:r w:rsidR="00A023A5" w:rsidRPr="009E248B">
        <w:rPr>
          <w:rFonts w:ascii="Times New Roman" w:hAnsi="Times New Roman" w:cs="Times New Roman"/>
          <w:spacing w:val="-6"/>
        </w:rPr>
        <w:t>,</w:t>
      </w:r>
      <w:r w:rsidR="00BB0BC5" w:rsidRPr="009E248B">
        <w:rPr>
          <w:rFonts w:ascii="Times New Roman" w:hAnsi="Times New Roman" w:cs="Times New Roman"/>
          <w:spacing w:val="-6"/>
        </w:rPr>
        <w:t xml:space="preserve"> </w:t>
      </w:r>
      <w:r w:rsidR="001D2CFF" w:rsidRPr="009E248B">
        <w:rPr>
          <w:rFonts w:ascii="Times New Roman" w:hAnsi="Times New Roman" w:cs="Times New Roman"/>
          <w:spacing w:val="-6"/>
        </w:rPr>
        <w:t xml:space="preserve">а также в Приложении № </w:t>
      </w:r>
      <w:r w:rsidR="00F55107" w:rsidRPr="009E248B">
        <w:rPr>
          <w:rFonts w:ascii="Times New Roman" w:hAnsi="Times New Roman" w:cs="Times New Roman"/>
          <w:spacing w:val="-6"/>
        </w:rPr>
        <w:t>2</w:t>
      </w:r>
      <w:r w:rsidR="009E670B">
        <w:rPr>
          <w:rFonts w:ascii="Times New Roman" w:hAnsi="Times New Roman" w:cs="Times New Roman"/>
          <w:spacing w:val="-6"/>
        </w:rPr>
        <w:t xml:space="preserve"> и </w:t>
      </w:r>
      <w:r w:rsidR="009E670B" w:rsidRPr="009E248B">
        <w:rPr>
          <w:rFonts w:ascii="Times New Roman" w:hAnsi="Times New Roman" w:cs="Times New Roman"/>
          <w:spacing w:val="-6"/>
        </w:rPr>
        <w:t xml:space="preserve">Приложении № </w:t>
      </w:r>
      <w:r w:rsidR="009E670B">
        <w:rPr>
          <w:rFonts w:ascii="Times New Roman" w:hAnsi="Times New Roman" w:cs="Times New Roman"/>
          <w:spacing w:val="-6"/>
        </w:rPr>
        <w:t>5</w:t>
      </w:r>
      <w:r w:rsidR="001D2CFF" w:rsidRPr="009E248B">
        <w:rPr>
          <w:rFonts w:ascii="Times New Roman" w:hAnsi="Times New Roman" w:cs="Times New Roman"/>
          <w:spacing w:val="-6"/>
        </w:rPr>
        <w:t xml:space="preserve"> к Договору, </w:t>
      </w:r>
      <w:r w:rsidR="00BB0BC5" w:rsidRPr="009E248B">
        <w:rPr>
          <w:rFonts w:ascii="Times New Roman" w:hAnsi="Times New Roman" w:cs="Times New Roman"/>
          <w:spacing w:val="-6"/>
        </w:rPr>
        <w:t xml:space="preserve">за нарушение обязательств по Договору могут быть </w:t>
      </w:r>
      <w:r w:rsidR="001D2CFF" w:rsidRPr="009E248B">
        <w:rPr>
          <w:rFonts w:ascii="Times New Roman" w:hAnsi="Times New Roman" w:cs="Times New Roman"/>
          <w:spacing w:val="-6"/>
        </w:rPr>
        <w:t>удержаны</w:t>
      </w:r>
      <w:r w:rsidR="00BB0BC5" w:rsidRPr="009E248B">
        <w:rPr>
          <w:rFonts w:ascii="Times New Roman" w:hAnsi="Times New Roman" w:cs="Times New Roman"/>
          <w:spacing w:val="-6"/>
        </w:rPr>
        <w:t xml:space="preserve"> </w:t>
      </w:r>
      <w:r w:rsidR="00A023A5" w:rsidRPr="009E248B">
        <w:rPr>
          <w:rFonts w:ascii="Times New Roman" w:hAnsi="Times New Roman" w:cs="Times New Roman"/>
          <w:spacing w:val="-6"/>
        </w:rPr>
        <w:t xml:space="preserve">Подрядчиком </w:t>
      </w:r>
      <w:r w:rsidR="00DA4000" w:rsidRPr="009E248B">
        <w:rPr>
          <w:rFonts w:ascii="Times New Roman" w:hAnsi="Times New Roman" w:cs="Times New Roman"/>
          <w:spacing w:val="-6"/>
        </w:rPr>
        <w:t xml:space="preserve">в одностороннем внесудебном порядке </w:t>
      </w:r>
      <w:r w:rsidR="00BB0BC5" w:rsidRPr="009E248B">
        <w:rPr>
          <w:rFonts w:ascii="Times New Roman" w:hAnsi="Times New Roman" w:cs="Times New Roman"/>
          <w:spacing w:val="-6"/>
        </w:rPr>
        <w:t>и</w:t>
      </w:r>
      <w:r w:rsidR="000A75D9" w:rsidRPr="009E248B">
        <w:rPr>
          <w:rFonts w:ascii="Times New Roman" w:hAnsi="Times New Roman" w:cs="Times New Roman"/>
          <w:spacing w:val="-6"/>
        </w:rPr>
        <w:t xml:space="preserve"> зачтены в счет</w:t>
      </w:r>
      <w:r w:rsidR="00BB0BC5" w:rsidRPr="009E248B">
        <w:rPr>
          <w:rFonts w:ascii="Times New Roman" w:hAnsi="Times New Roman" w:cs="Times New Roman"/>
          <w:spacing w:val="-6"/>
        </w:rPr>
        <w:t xml:space="preserve"> текущих платежей</w:t>
      </w:r>
      <w:r w:rsidR="00DA4000" w:rsidRPr="009E248B">
        <w:rPr>
          <w:rFonts w:ascii="Times New Roman" w:hAnsi="Times New Roman" w:cs="Times New Roman"/>
          <w:spacing w:val="-6"/>
        </w:rPr>
        <w:t>,</w:t>
      </w:r>
      <w:r w:rsidR="00A023A5" w:rsidRPr="009E248B">
        <w:rPr>
          <w:rFonts w:ascii="Times New Roman" w:hAnsi="Times New Roman" w:cs="Times New Roman"/>
          <w:spacing w:val="-6"/>
        </w:rPr>
        <w:t xml:space="preserve"> причитающихся Субподрядчику</w:t>
      </w:r>
      <w:r w:rsidR="00D23780" w:rsidRPr="009E248B">
        <w:rPr>
          <w:rFonts w:ascii="Times New Roman" w:hAnsi="Times New Roman" w:cs="Times New Roman"/>
          <w:spacing w:val="-6"/>
        </w:rPr>
        <w:t>, в случае их неуплаты Субподрядчиком в сроки,</w:t>
      </w:r>
      <w:r w:rsidR="00CD1583" w:rsidRPr="009E248B">
        <w:rPr>
          <w:rFonts w:ascii="Times New Roman" w:hAnsi="Times New Roman" w:cs="Times New Roman"/>
          <w:spacing w:val="-6"/>
        </w:rPr>
        <w:t xml:space="preserve"> </w:t>
      </w:r>
      <w:r w:rsidR="00AE683C" w:rsidRPr="009E248B">
        <w:rPr>
          <w:rFonts w:ascii="Times New Roman" w:hAnsi="Times New Roman" w:cs="Times New Roman"/>
          <w:spacing w:val="-6"/>
        </w:rPr>
        <w:t>указанные Подрядчиком,</w:t>
      </w:r>
      <w:r w:rsidR="00D23780" w:rsidRPr="009E248B">
        <w:rPr>
          <w:rFonts w:ascii="Times New Roman" w:hAnsi="Times New Roman" w:cs="Times New Roman"/>
          <w:spacing w:val="-6"/>
        </w:rPr>
        <w:t xml:space="preserve"> путем направления письменного заявления о зачете встречных однородных требований Субподрядчику.</w:t>
      </w:r>
    </w:p>
    <w:p w14:paraId="07893296" w14:textId="4894B5BC" w:rsidR="00A95E6E" w:rsidRPr="009E248B" w:rsidRDefault="009E4ACD" w:rsidP="002970D5">
      <w:pPr>
        <w:pStyle w:val="a8"/>
        <w:widowControl/>
        <w:numPr>
          <w:ilvl w:val="1"/>
          <w:numId w:val="27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Субподрядчик несет полную ответственность перед Подрядчиком за неисполнение или ненадлежащее исполнение обязательств</w:t>
      </w:r>
      <w:r w:rsidR="00AE2446" w:rsidRPr="009E248B">
        <w:rPr>
          <w:rFonts w:ascii="Times New Roman" w:hAnsi="Times New Roman" w:cs="Times New Roman"/>
          <w:spacing w:val="-6"/>
        </w:rPr>
        <w:t>, предусмотренных де</w:t>
      </w:r>
      <w:r w:rsidR="00CD182E" w:rsidRPr="009E248B">
        <w:rPr>
          <w:rFonts w:ascii="Times New Roman" w:hAnsi="Times New Roman" w:cs="Times New Roman"/>
          <w:spacing w:val="-6"/>
        </w:rPr>
        <w:t xml:space="preserve">йствующим законодательством РФ, </w:t>
      </w:r>
      <w:r w:rsidR="00AE2446" w:rsidRPr="009E248B">
        <w:rPr>
          <w:rFonts w:ascii="Times New Roman" w:hAnsi="Times New Roman" w:cs="Times New Roman"/>
          <w:spacing w:val="-6"/>
        </w:rPr>
        <w:t>п. 7.</w:t>
      </w:r>
      <w:r w:rsidR="000A75D9" w:rsidRPr="009E248B">
        <w:rPr>
          <w:rFonts w:ascii="Times New Roman" w:hAnsi="Times New Roman" w:cs="Times New Roman"/>
          <w:spacing w:val="-6"/>
        </w:rPr>
        <w:t>4</w:t>
      </w:r>
      <w:r w:rsidR="00AE2446" w:rsidRPr="009E248B">
        <w:rPr>
          <w:rFonts w:ascii="Times New Roman" w:hAnsi="Times New Roman" w:cs="Times New Roman"/>
          <w:spacing w:val="-6"/>
        </w:rPr>
        <w:t xml:space="preserve">. </w:t>
      </w:r>
      <w:r w:rsidR="00CD182E" w:rsidRPr="009E248B">
        <w:rPr>
          <w:rFonts w:ascii="Times New Roman" w:hAnsi="Times New Roman" w:cs="Times New Roman"/>
          <w:spacing w:val="-6"/>
        </w:rPr>
        <w:t xml:space="preserve">и/или иных разделов </w:t>
      </w:r>
      <w:r w:rsidR="00AE2446" w:rsidRPr="009E248B">
        <w:rPr>
          <w:rFonts w:ascii="Times New Roman" w:hAnsi="Times New Roman" w:cs="Times New Roman"/>
          <w:spacing w:val="-6"/>
        </w:rPr>
        <w:t>Договора</w:t>
      </w:r>
      <w:r w:rsidR="00D23780" w:rsidRPr="009E248B">
        <w:rPr>
          <w:rFonts w:ascii="Times New Roman" w:hAnsi="Times New Roman" w:cs="Times New Roman"/>
          <w:spacing w:val="-6"/>
        </w:rPr>
        <w:t xml:space="preserve">, а также за ущерб, причиненный Подрядчику Субподрядчиком и/или привлеченными Субподрядчиком лицами вследствие несоблюдения условий Договора, в том числе за несоблюдение указанными лицами положений о конфиденциальности, предоставляемой по Договору информации. </w:t>
      </w:r>
      <w:r w:rsidR="00A95E6E" w:rsidRPr="009E248B">
        <w:rPr>
          <w:rFonts w:ascii="Times New Roman" w:hAnsi="Times New Roman" w:cs="Times New Roman"/>
          <w:spacing w:val="-6"/>
        </w:rPr>
        <w:t xml:space="preserve">Субподрядчик обязуется </w:t>
      </w:r>
      <w:r w:rsidR="00D23780" w:rsidRPr="009E248B">
        <w:rPr>
          <w:rFonts w:ascii="Times New Roman" w:hAnsi="Times New Roman" w:cs="Times New Roman"/>
          <w:spacing w:val="-6"/>
        </w:rPr>
        <w:t>возместить Подрядчику причиненны</w:t>
      </w:r>
      <w:r w:rsidR="00AA14AF" w:rsidRPr="009E248B">
        <w:rPr>
          <w:rFonts w:ascii="Times New Roman" w:hAnsi="Times New Roman" w:cs="Times New Roman"/>
          <w:spacing w:val="-6"/>
        </w:rPr>
        <w:t>й</w:t>
      </w:r>
      <w:r w:rsidR="00D23780" w:rsidRPr="009E248B">
        <w:rPr>
          <w:rFonts w:ascii="Times New Roman" w:hAnsi="Times New Roman" w:cs="Times New Roman"/>
          <w:spacing w:val="-6"/>
        </w:rPr>
        <w:t xml:space="preserve"> у</w:t>
      </w:r>
      <w:r w:rsidR="00AA14AF" w:rsidRPr="009E248B">
        <w:rPr>
          <w:rFonts w:ascii="Times New Roman" w:hAnsi="Times New Roman" w:cs="Times New Roman"/>
          <w:spacing w:val="-6"/>
        </w:rPr>
        <w:t>щерб</w:t>
      </w:r>
      <w:r w:rsidR="00D23780" w:rsidRPr="009E248B">
        <w:rPr>
          <w:rFonts w:ascii="Times New Roman" w:hAnsi="Times New Roman" w:cs="Times New Roman"/>
          <w:spacing w:val="-6"/>
        </w:rPr>
        <w:t xml:space="preserve"> в полном объеме в течение </w:t>
      </w:r>
      <w:r w:rsidR="001A556D">
        <w:rPr>
          <w:rFonts w:ascii="Times New Roman" w:hAnsi="Times New Roman" w:cs="Times New Roman"/>
          <w:spacing w:val="-6"/>
        </w:rPr>
        <w:t>3</w:t>
      </w:r>
      <w:r w:rsidR="001A556D" w:rsidRPr="00343BC7">
        <w:rPr>
          <w:rFonts w:ascii="Times New Roman" w:hAnsi="Times New Roman" w:cs="Times New Roman"/>
          <w:spacing w:val="-6"/>
        </w:rPr>
        <w:t xml:space="preserve"> (</w:t>
      </w:r>
      <w:r w:rsidR="001A556D">
        <w:rPr>
          <w:rFonts w:ascii="Times New Roman" w:hAnsi="Times New Roman" w:cs="Times New Roman"/>
          <w:spacing w:val="-6"/>
        </w:rPr>
        <w:t>Трех</w:t>
      </w:r>
      <w:r w:rsidR="001A556D" w:rsidRPr="00343BC7">
        <w:rPr>
          <w:rFonts w:ascii="Times New Roman" w:hAnsi="Times New Roman" w:cs="Times New Roman"/>
          <w:spacing w:val="-6"/>
        </w:rPr>
        <w:t xml:space="preserve">) </w:t>
      </w:r>
      <w:r w:rsidR="001A556D">
        <w:rPr>
          <w:rFonts w:ascii="Times New Roman" w:hAnsi="Times New Roman" w:cs="Times New Roman"/>
          <w:spacing w:val="-6"/>
        </w:rPr>
        <w:t>рабочих дня</w:t>
      </w:r>
      <w:r w:rsidR="00D23780" w:rsidRPr="009E248B">
        <w:rPr>
          <w:rFonts w:ascii="Times New Roman" w:hAnsi="Times New Roman" w:cs="Times New Roman"/>
          <w:spacing w:val="-6"/>
        </w:rPr>
        <w:t xml:space="preserve"> с момента получения соответствующей претензии</w:t>
      </w:r>
      <w:r w:rsidR="00CD182E" w:rsidRPr="009E248B">
        <w:rPr>
          <w:rFonts w:ascii="Times New Roman" w:hAnsi="Times New Roman" w:cs="Times New Roman"/>
          <w:spacing w:val="-6"/>
        </w:rPr>
        <w:t xml:space="preserve"> и/или счета</w:t>
      </w:r>
      <w:r w:rsidR="00A95E6E" w:rsidRPr="009E248B">
        <w:rPr>
          <w:rFonts w:ascii="Times New Roman" w:hAnsi="Times New Roman" w:cs="Times New Roman"/>
          <w:spacing w:val="-6"/>
        </w:rPr>
        <w:t xml:space="preserve">, </w:t>
      </w:r>
      <w:r w:rsidR="00F379B9" w:rsidRPr="009E248B">
        <w:rPr>
          <w:rFonts w:ascii="Times New Roman" w:hAnsi="Times New Roman" w:cs="Times New Roman"/>
          <w:spacing w:val="-6"/>
        </w:rPr>
        <w:t>и</w:t>
      </w:r>
      <w:r w:rsidR="00A95E6E" w:rsidRPr="009E248B">
        <w:rPr>
          <w:rFonts w:ascii="Times New Roman" w:hAnsi="Times New Roman" w:cs="Times New Roman"/>
          <w:spacing w:val="-6"/>
        </w:rPr>
        <w:t xml:space="preserve"> устранить нарушения, указанные в предписании.</w:t>
      </w:r>
      <w:r w:rsidR="00AA14AF" w:rsidRPr="009E248B">
        <w:rPr>
          <w:rFonts w:ascii="Times New Roman" w:hAnsi="Times New Roman" w:cs="Times New Roman"/>
          <w:spacing w:val="-6"/>
        </w:rPr>
        <w:t xml:space="preserve"> Также Подрядчик вправе взыскать с Субподрядчика неу</w:t>
      </w:r>
      <w:r w:rsidR="00C67A0F">
        <w:rPr>
          <w:rFonts w:ascii="Times New Roman" w:hAnsi="Times New Roman" w:cs="Times New Roman"/>
          <w:spacing w:val="-6"/>
        </w:rPr>
        <w:t>стойку в виде штрафа в размере 10</w:t>
      </w:r>
      <w:r w:rsidR="00DF25B5" w:rsidRPr="009E248B">
        <w:rPr>
          <w:rFonts w:ascii="Times New Roman" w:hAnsi="Times New Roman" w:cs="Times New Roman"/>
          <w:spacing w:val="-6"/>
        </w:rPr>
        <w:t> 000 (</w:t>
      </w:r>
      <w:r w:rsidR="00C67A0F">
        <w:rPr>
          <w:rFonts w:ascii="Times New Roman" w:hAnsi="Times New Roman" w:cs="Times New Roman"/>
          <w:spacing w:val="-6"/>
        </w:rPr>
        <w:t>Десять тысяч</w:t>
      </w:r>
      <w:r w:rsidR="00AA14AF" w:rsidRPr="009E248B">
        <w:rPr>
          <w:rFonts w:ascii="Times New Roman" w:hAnsi="Times New Roman" w:cs="Times New Roman"/>
          <w:spacing w:val="-6"/>
        </w:rPr>
        <w:t>) рублей за каждый случай такого нарушения.</w:t>
      </w:r>
    </w:p>
    <w:p w14:paraId="2AA4487E" w14:textId="0D9FA5D7" w:rsidR="002E6DCF" w:rsidRDefault="008032A5" w:rsidP="00FE4527">
      <w:pPr>
        <w:widowControl/>
        <w:numPr>
          <w:ilvl w:val="1"/>
          <w:numId w:val="27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В случае просрочки оплаты принятых </w:t>
      </w:r>
      <w:r w:rsidR="00D506EE" w:rsidRPr="009E248B">
        <w:rPr>
          <w:rFonts w:ascii="Times New Roman" w:hAnsi="Times New Roman" w:cs="Times New Roman"/>
          <w:spacing w:val="-6"/>
        </w:rPr>
        <w:t>Работ</w:t>
      </w:r>
      <w:r w:rsidR="00DA4000" w:rsidRPr="009E248B">
        <w:rPr>
          <w:rFonts w:ascii="Times New Roman" w:hAnsi="Times New Roman" w:cs="Times New Roman"/>
          <w:spacing w:val="-6"/>
        </w:rPr>
        <w:t xml:space="preserve"> </w:t>
      </w:r>
      <w:r w:rsidR="00CD1583" w:rsidRPr="009E248B">
        <w:rPr>
          <w:rFonts w:ascii="Times New Roman" w:hAnsi="Times New Roman" w:cs="Times New Roman"/>
          <w:spacing w:val="-6"/>
        </w:rPr>
        <w:t xml:space="preserve">по вине Подрядчика </w:t>
      </w:r>
      <w:r w:rsidR="00DA4000" w:rsidRPr="009E248B">
        <w:rPr>
          <w:rFonts w:ascii="Times New Roman" w:hAnsi="Times New Roman" w:cs="Times New Roman"/>
          <w:spacing w:val="-6"/>
        </w:rPr>
        <w:t>более чем на 10 (десять) рабочих дней</w:t>
      </w:r>
      <w:r w:rsidRPr="009E248B">
        <w:rPr>
          <w:rFonts w:ascii="Times New Roman" w:hAnsi="Times New Roman" w:cs="Times New Roman"/>
          <w:spacing w:val="-6"/>
        </w:rPr>
        <w:t>, Субподрядчик вправе требовать уплаты Подрядчиком неустойки (пени), начисляемой на сумму просроченного платежа до даты его оплаты в размере 0,</w:t>
      </w:r>
      <w:r w:rsidR="009E670B">
        <w:rPr>
          <w:rFonts w:ascii="Times New Roman" w:hAnsi="Times New Roman" w:cs="Times New Roman"/>
          <w:spacing w:val="-6"/>
        </w:rPr>
        <w:t>1</w:t>
      </w:r>
      <w:r w:rsidRPr="009E248B">
        <w:rPr>
          <w:rFonts w:ascii="Times New Roman" w:hAnsi="Times New Roman" w:cs="Times New Roman"/>
          <w:spacing w:val="-6"/>
        </w:rPr>
        <w:t xml:space="preserve">% (Ноль целых </w:t>
      </w:r>
      <w:r w:rsidR="009E670B">
        <w:rPr>
          <w:rFonts w:ascii="Times New Roman" w:hAnsi="Times New Roman" w:cs="Times New Roman"/>
          <w:spacing w:val="-6"/>
        </w:rPr>
        <w:t>одна</w:t>
      </w:r>
      <w:r w:rsidRPr="009E248B">
        <w:rPr>
          <w:rFonts w:ascii="Times New Roman" w:hAnsi="Times New Roman" w:cs="Times New Roman"/>
          <w:spacing w:val="-6"/>
        </w:rPr>
        <w:t xml:space="preserve"> десят</w:t>
      </w:r>
      <w:r w:rsidR="009E670B">
        <w:rPr>
          <w:rFonts w:ascii="Times New Roman" w:hAnsi="Times New Roman" w:cs="Times New Roman"/>
          <w:spacing w:val="-6"/>
        </w:rPr>
        <w:t>ая</w:t>
      </w:r>
      <w:r w:rsidRPr="009E248B">
        <w:rPr>
          <w:rFonts w:ascii="Times New Roman" w:hAnsi="Times New Roman" w:cs="Times New Roman"/>
          <w:spacing w:val="-6"/>
        </w:rPr>
        <w:t xml:space="preserve"> процента) в день от суммы соответствующего просроченного платежа</w:t>
      </w:r>
      <w:r w:rsidR="000F1632" w:rsidRPr="009E248B">
        <w:rPr>
          <w:rFonts w:ascii="Times New Roman" w:hAnsi="Times New Roman" w:cs="Times New Roman"/>
          <w:spacing w:val="-6"/>
        </w:rPr>
        <w:t xml:space="preserve"> (за вычетом аванса)</w:t>
      </w:r>
      <w:r w:rsidRPr="009E248B">
        <w:rPr>
          <w:rFonts w:ascii="Times New Roman" w:hAnsi="Times New Roman" w:cs="Times New Roman"/>
          <w:spacing w:val="-6"/>
        </w:rPr>
        <w:t xml:space="preserve">, но не свыше </w:t>
      </w:r>
      <w:r w:rsidR="00631B00" w:rsidRPr="009E248B">
        <w:rPr>
          <w:rFonts w:ascii="Times New Roman" w:hAnsi="Times New Roman" w:cs="Times New Roman"/>
          <w:spacing w:val="-6"/>
        </w:rPr>
        <w:t>10</w:t>
      </w:r>
      <w:r w:rsidRPr="009E248B">
        <w:rPr>
          <w:rFonts w:ascii="Times New Roman" w:hAnsi="Times New Roman" w:cs="Times New Roman"/>
          <w:spacing w:val="-6"/>
        </w:rPr>
        <w:t>% (</w:t>
      </w:r>
      <w:r w:rsidR="00631B00" w:rsidRPr="009E248B">
        <w:rPr>
          <w:rFonts w:ascii="Times New Roman" w:hAnsi="Times New Roman" w:cs="Times New Roman"/>
          <w:spacing w:val="-6"/>
        </w:rPr>
        <w:t>десяти</w:t>
      </w:r>
      <w:r w:rsidRPr="009E248B">
        <w:rPr>
          <w:rFonts w:ascii="Times New Roman" w:hAnsi="Times New Roman" w:cs="Times New Roman"/>
          <w:spacing w:val="-6"/>
        </w:rPr>
        <w:t xml:space="preserve"> процентов) от </w:t>
      </w:r>
      <w:r w:rsidR="00D5582F" w:rsidRPr="009E248B">
        <w:rPr>
          <w:rFonts w:ascii="Times New Roman" w:hAnsi="Times New Roman" w:cs="Times New Roman"/>
          <w:spacing w:val="-6"/>
        </w:rPr>
        <w:t>суммы соответствующего просроченного платежа</w:t>
      </w:r>
      <w:r w:rsidR="000F1632" w:rsidRPr="009E248B">
        <w:rPr>
          <w:rFonts w:ascii="Times New Roman" w:hAnsi="Times New Roman" w:cs="Times New Roman"/>
          <w:spacing w:val="-6"/>
        </w:rPr>
        <w:t xml:space="preserve"> (за вычетом аванса</w:t>
      </w:r>
      <w:r w:rsidR="000A75D9" w:rsidRPr="009E248B">
        <w:rPr>
          <w:rFonts w:ascii="Times New Roman" w:hAnsi="Times New Roman" w:cs="Times New Roman"/>
          <w:spacing w:val="-6"/>
        </w:rPr>
        <w:t xml:space="preserve"> и гарантийного удержания</w:t>
      </w:r>
      <w:r w:rsidR="000F1632" w:rsidRPr="009E248B">
        <w:rPr>
          <w:rFonts w:ascii="Times New Roman" w:hAnsi="Times New Roman" w:cs="Times New Roman"/>
          <w:spacing w:val="-6"/>
        </w:rPr>
        <w:t>)</w:t>
      </w:r>
      <w:r w:rsidRPr="009E248B">
        <w:rPr>
          <w:rFonts w:ascii="Times New Roman" w:hAnsi="Times New Roman" w:cs="Times New Roman"/>
          <w:spacing w:val="-6"/>
        </w:rPr>
        <w:t>.</w:t>
      </w:r>
    </w:p>
    <w:p w14:paraId="178C53E2" w14:textId="5ABC79CE" w:rsidR="001579AA" w:rsidRPr="009E248B" w:rsidRDefault="001579AA" w:rsidP="001579AA">
      <w:pPr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 w:rsidRPr="001579AA">
        <w:rPr>
          <w:rFonts w:ascii="Times New Roman" w:hAnsi="Times New Roman" w:cs="Times New Roman"/>
          <w:spacing w:val="-6"/>
        </w:rPr>
        <w:t>В случае нарушения Субподрядчиком сроков выполнения Работ, указанных в п.4.1. Договора, Графике производства работ (при наличии), Субподрядчик на основании требования Подрядчика выплачивает неустойку (пени) в размере 1% (Одного процента) от стоимости Договора за каждый день просрочки (начиная со второго дня) до фактического исполнения обязательств по Договору.</w:t>
      </w:r>
    </w:p>
    <w:p w14:paraId="6517DABB" w14:textId="25C6B3EB" w:rsidR="002E6DCF" w:rsidRPr="009E248B" w:rsidRDefault="008032A5" w:rsidP="00FE4527">
      <w:pPr>
        <w:widowControl/>
        <w:numPr>
          <w:ilvl w:val="1"/>
          <w:numId w:val="27"/>
        </w:numPr>
        <w:tabs>
          <w:tab w:val="left" w:pos="0"/>
          <w:tab w:val="left" w:pos="284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lastRenderedPageBreak/>
        <w:t>Настоящим Стороны специально оговаривают, что предъявленные Субподрядчиком в составе стоимости Работ суммы НДС подлежат вычету у Подрядчика в порядке, предусмотренном действующим законодательством Российской Федерации.</w:t>
      </w:r>
    </w:p>
    <w:p w14:paraId="5F2F1332" w14:textId="06D49977" w:rsidR="002E6DCF" w:rsidRPr="009E248B" w:rsidRDefault="008032A5" w:rsidP="00FE4527">
      <w:pPr>
        <w:widowControl/>
        <w:numPr>
          <w:ilvl w:val="1"/>
          <w:numId w:val="27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Подрядчик вправе потребовать уменьшения </w:t>
      </w:r>
      <w:r w:rsidR="000F1632" w:rsidRPr="009E248B">
        <w:rPr>
          <w:rFonts w:ascii="Times New Roman" w:hAnsi="Times New Roman" w:cs="Times New Roman"/>
          <w:spacing w:val="-6"/>
        </w:rPr>
        <w:t>стоимости</w:t>
      </w:r>
      <w:r w:rsidRPr="009E248B">
        <w:rPr>
          <w:rFonts w:ascii="Times New Roman" w:hAnsi="Times New Roman" w:cs="Times New Roman"/>
          <w:spacing w:val="-6"/>
        </w:rPr>
        <w:t xml:space="preserve"> Работ (или ее соответствующей части) на сумму, равную сумме НДС, в вычете которой из подлежащих уплате сумм налога в бюджет ему было отказано решением налогового органа в связи с нижеуказанными обстоятельствами или на основании вступившего в законную силу решения суда в случаях, если в силу обстоятельств, за которые не отвечает Подрядчик, применение Подрядчиком налоговых вычетов по НДС становится невозможным в связи с действиями или бездействием Субподрядчика. К таким случаям относятся, включая, но не ограничиваясь:</w:t>
      </w:r>
      <w:r w:rsidR="00A95E6E" w:rsidRPr="009E248B">
        <w:rPr>
          <w:rFonts w:ascii="Times New Roman" w:hAnsi="Times New Roman" w:cs="Times New Roman"/>
          <w:spacing w:val="-6"/>
        </w:rPr>
        <w:t xml:space="preserve"> </w:t>
      </w:r>
    </w:p>
    <w:p w14:paraId="2C004825" w14:textId="77777777" w:rsidR="002E6DCF" w:rsidRPr="009E248B" w:rsidRDefault="008032A5" w:rsidP="00FE4527">
      <w:pPr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- </w:t>
      </w:r>
      <w:r w:rsidRPr="009E248B">
        <w:rPr>
          <w:rFonts w:ascii="Times New Roman" w:hAnsi="Times New Roman" w:cs="Times New Roman"/>
          <w:spacing w:val="-6"/>
        </w:rPr>
        <w:tab/>
        <w:t>непредставление Субподрядчиком Подрядчику необходимых для осуществления налогового вычета документов в том случае, когда они должны были быть предоставлены, исходя из положений законодательства либо Договора;</w:t>
      </w:r>
    </w:p>
    <w:p w14:paraId="21DC8B42" w14:textId="77777777" w:rsidR="002E6DCF" w:rsidRPr="009E248B" w:rsidRDefault="008032A5" w:rsidP="00FE4527">
      <w:pPr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- </w:t>
      </w:r>
      <w:r w:rsidRPr="009E248B">
        <w:rPr>
          <w:rFonts w:ascii="Times New Roman" w:hAnsi="Times New Roman" w:cs="Times New Roman"/>
          <w:spacing w:val="-6"/>
        </w:rPr>
        <w:tab/>
        <w:t xml:space="preserve">не отражение дохода (выручки) по настоящему Договору в целях налогообложения, неуплата налогов. </w:t>
      </w:r>
    </w:p>
    <w:p w14:paraId="24D73852" w14:textId="4189BEBD" w:rsidR="002E6DCF" w:rsidRPr="009E248B" w:rsidRDefault="00FE4527" w:rsidP="00FE4527">
      <w:pPr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ab/>
      </w:r>
      <w:r w:rsidR="008032A5" w:rsidRPr="009E248B">
        <w:rPr>
          <w:rFonts w:ascii="Times New Roman" w:hAnsi="Times New Roman" w:cs="Times New Roman"/>
          <w:spacing w:val="-6"/>
        </w:rPr>
        <w:t>В указанном случае Субподрядчик обязуется возместить Подрядчику сумму, равную величине НДС, в вычете которой Подрядчику было отказано, по требованию Подрядчика, с приложением сообщения налогового органа об отказе в вычете (или об отказе в возмещении, в т.ч. путем возврата или зачета) НДС.</w:t>
      </w:r>
    </w:p>
    <w:p w14:paraId="45A1C2DF" w14:textId="1E4ABCF8" w:rsidR="002E6DCF" w:rsidRDefault="008032A5" w:rsidP="00D17AB7">
      <w:pPr>
        <w:widowControl/>
        <w:numPr>
          <w:ilvl w:val="1"/>
          <w:numId w:val="27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В случае нарушения Субподрядчиком </w:t>
      </w:r>
      <w:r w:rsidR="000A75D9" w:rsidRPr="009E248B">
        <w:rPr>
          <w:rFonts w:ascii="Times New Roman" w:hAnsi="Times New Roman" w:cs="Times New Roman"/>
          <w:spacing w:val="-6"/>
        </w:rPr>
        <w:t xml:space="preserve">условий Договора, ответственность за которые предусмотрена в Приложении № </w:t>
      </w:r>
      <w:r w:rsidR="00F55107" w:rsidRPr="009E248B">
        <w:rPr>
          <w:rFonts w:ascii="Times New Roman" w:hAnsi="Times New Roman" w:cs="Times New Roman"/>
          <w:spacing w:val="-6"/>
        </w:rPr>
        <w:t>2</w:t>
      </w:r>
      <w:r w:rsidR="000A75D9" w:rsidRPr="009E248B">
        <w:rPr>
          <w:rFonts w:ascii="Times New Roman" w:hAnsi="Times New Roman" w:cs="Times New Roman"/>
          <w:spacing w:val="-6"/>
        </w:rPr>
        <w:t xml:space="preserve"> </w:t>
      </w:r>
      <w:r w:rsidR="009E670B">
        <w:rPr>
          <w:rFonts w:ascii="Times New Roman" w:hAnsi="Times New Roman" w:cs="Times New Roman"/>
          <w:spacing w:val="-6"/>
        </w:rPr>
        <w:t xml:space="preserve">и </w:t>
      </w:r>
      <w:r w:rsidR="009E670B" w:rsidRPr="009E248B">
        <w:rPr>
          <w:rFonts w:ascii="Times New Roman" w:hAnsi="Times New Roman" w:cs="Times New Roman"/>
          <w:spacing w:val="-6"/>
        </w:rPr>
        <w:t>Приложении №</w:t>
      </w:r>
      <w:r w:rsidR="009E670B">
        <w:rPr>
          <w:rFonts w:ascii="Times New Roman" w:hAnsi="Times New Roman" w:cs="Times New Roman"/>
          <w:spacing w:val="-6"/>
        </w:rPr>
        <w:t xml:space="preserve">5 </w:t>
      </w:r>
      <w:r w:rsidR="000A75D9" w:rsidRPr="009E248B">
        <w:rPr>
          <w:rFonts w:ascii="Times New Roman" w:hAnsi="Times New Roman" w:cs="Times New Roman"/>
          <w:spacing w:val="-6"/>
        </w:rPr>
        <w:t>к Договору Субподрядчик несет ответственность в порядке и размере, установленном данным</w:t>
      </w:r>
      <w:r w:rsidR="009E670B">
        <w:rPr>
          <w:rFonts w:ascii="Times New Roman" w:hAnsi="Times New Roman" w:cs="Times New Roman"/>
          <w:spacing w:val="-6"/>
        </w:rPr>
        <w:t>и</w:t>
      </w:r>
      <w:r w:rsidR="000A75D9" w:rsidRPr="009E248B">
        <w:rPr>
          <w:rFonts w:ascii="Times New Roman" w:hAnsi="Times New Roman" w:cs="Times New Roman"/>
          <w:spacing w:val="-6"/>
        </w:rPr>
        <w:t xml:space="preserve"> приложени</w:t>
      </w:r>
      <w:r w:rsidR="009E670B">
        <w:rPr>
          <w:rFonts w:ascii="Times New Roman" w:hAnsi="Times New Roman" w:cs="Times New Roman"/>
          <w:spacing w:val="-6"/>
        </w:rPr>
        <w:t>ями</w:t>
      </w:r>
      <w:r w:rsidR="000A75D9" w:rsidRPr="009E248B">
        <w:rPr>
          <w:rFonts w:ascii="Times New Roman" w:hAnsi="Times New Roman" w:cs="Times New Roman"/>
          <w:spacing w:val="-6"/>
        </w:rPr>
        <w:t xml:space="preserve">. </w:t>
      </w:r>
      <w:r w:rsidRPr="009E248B">
        <w:rPr>
          <w:rFonts w:ascii="Times New Roman" w:hAnsi="Times New Roman" w:cs="Times New Roman"/>
          <w:spacing w:val="-6"/>
        </w:rPr>
        <w:t>Подрядчик оставляет за собой право приостановить работу Субподрядчика до устранения допущенных нарушений.</w:t>
      </w:r>
    </w:p>
    <w:p w14:paraId="066BE335" w14:textId="2C6B27DB" w:rsidR="00D17AB7" w:rsidRDefault="00D17AB7" w:rsidP="00D17AB7">
      <w:pPr>
        <w:widowControl/>
        <w:numPr>
          <w:ilvl w:val="1"/>
          <w:numId w:val="27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Кроме предусмотренных Договором санкций, убытки, связанные с неисполнением или ненадлежащим исполнением своих обязательств, возмещаются виновной Стороной в соответствии с законодательством Российской Федерации. Убытки взыскиваются в полной сумме сверх неустойки.</w:t>
      </w:r>
    </w:p>
    <w:p w14:paraId="2F72ABD1" w14:textId="3F810923" w:rsidR="008A217C" w:rsidRPr="008A217C" w:rsidRDefault="008A217C" w:rsidP="008A217C">
      <w:pPr>
        <w:widowControl/>
        <w:numPr>
          <w:ilvl w:val="1"/>
          <w:numId w:val="27"/>
        </w:numPr>
        <w:tabs>
          <w:tab w:val="left" w:pos="426"/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A217C">
        <w:rPr>
          <w:rFonts w:ascii="Times New Roman" w:hAnsi="Times New Roman" w:cs="Times New Roman"/>
        </w:rPr>
        <w:t xml:space="preserve">  </w:t>
      </w:r>
      <w:r w:rsidR="00887E75" w:rsidRPr="00FF7E80">
        <w:rPr>
          <w:rFonts w:ascii="Times New Roman" w:hAnsi="Times New Roman" w:cs="Times New Roman"/>
        </w:rPr>
        <w:t>В случае невыполнения Субподрядчиком требований, установленных п. 7.15 настоящего Договора, Субподрядчик оплачивает штраф в размере 50 000 (Пятьдесят тысяч) рублей за каждый случай непрохождения процедуры регистрации сотрудником Субподрядчика. При выявлении нарушений требований п. 7.15 Договора</w:t>
      </w:r>
      <w:r w:rsidR="00887E75" w:rsidRPr="00012CAF">
        <w:rPr>
          <w:rFonts w:ascii="Times New Roman" w:hAnsi="Times New Roman" w:cs="Times New Roman"/>
        </w:rPr>
        <w:t>, а также иных нарушений</w:t>
      </w:r>
      <w:r w:rsidR="00887E75" w:rsidRPr="003533DE">
        <w:rPr>
          <w:rFonts w:ascii="Times New Roman" w:hAnsi="Times New Roman" w:cs="Times New Roman"/>
        </w:rPr>
        <w:t xml:space="preserve">, </w:t>
      </w:r>
      <w:r w:rsidRPr="008A217C">
        <w:rPr>
          <w:rFonts w:ascii="Times New Roman" w:hAnsi="Times New Roman" w:cs="Times New Roman"/>
        </w:rPr>
        <w:t xml:space="preserve">предусмотренных Приложением №2 к Договору, со стороны работников Субподрядчика, Подрядчик уведомляет Субподрядчика, в т.ч. посредством отправки электронного письма с почтового ящика </w:t>
      </w:r>
      <w:r w:rsidRPr="008A217C">
        <w:rPr>
          <w:rFonts w:ascii="Times New Roman" w:hAnsi="Times New Roman" w:cs="Times New Roman"/>
          <w:lang w:val="en-US"/>
        </w:rPr>
        <w:t>info</w:t>
      </w:r>
      <w:r w:rsidRPr="008A217C">
        <w:rPr>
          <w:rFonts w:ascii="Times New Roman" w:hAnsi="Times New Roman" w:cs="Times New Roman"/>
        </w:rPr>
        <w:t>@</w:t>
      </w:r>
      <w:proofErr w:type="spellStart"/>
      <w:r w:rsidRPr="008A217C">
        <w:rPr>
          <w:rFonts w:ascii="Times New Roman" w:hAnsi="Times New Roman" w:cs="Times New Roman"/>
          <w:lang w:val="en-US"/>
        </w:rPr>
        <w:t>pridex</w:t>
      </w:r>
      <w:proofErr w:type="spellEnd"/>
      <w:r w:rsidRPr="008A217C">
        <w:rPr>
          <w:rFonts w:ascii="Times New Roman" w:hAnsi="Times New Roman" w:cs="Times New Roman"/>
        </w:rPr>
        <w:t>.</w:t>
      </w:r>
      <w:proofErr w:type="spellStart"/>
      <w:r w:rsidRPr="008A217C">
        <w:rPr>
          <w:rFonts w:ascii="Times New Roman" w:hAnsi="Times New Roman" w:cs="Times New Roman"/>
          <w:lang w:val="en-US"/>
        </w:rPr>
        <w:t>ru</w:t>
      </w:r>
      <w:proofErr w:type="spellEnd"/>
      <w:r w:rsidRPr="008A217C">
        <w:rPr>
          <w:rFonts w:ascii="Times New Roman" w:hAnsi="Times New Roman" w:cs="Times New Roman"/>
        </w:rPr>
        <w:t>. Стороны могут достичь взаимного согласия о неприменении штрафных санкций в ходе переговоров, однако, Подрядчик оставляет за собой право одностороннего взыскания вне претензионного порядка. Оплата всех штрафов, предусмотренных настоящим пунктом Договора, производится Подрядчиком в течение 3 (Трех) календарных дней с даты выставления требования или удерживается Подрядчиком при оплате любых платежей в адрес Подрядчика в одностороннем порядке.</w:t>
      </w:r>
    </w:p>
    <w:p w14:paraId="3692C35A" w14:textId="77777777" w:rsidR="00B46F24" w:rsidRPr="00AC701B" w:rsidRDefault="00B46F24" w:rsidP="00B46F24">
      <w:pPr>
        <w:widowControl/>
        <w:tabs>
          <w:tab w:val="left" w:pos="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</w:p>
    <w:p w14:paraId="69BDAD9D" w14:textId="77777777" w:rsidR="002E6DCF" w:rsidRPr="009E248B" w:rsidRDefault="008032A5" w:rsidP="00E815BE">
      <w:pPr>
        <w:widowControl/>
        <w:numPr>
          <w:ilvl w:val="0"/>
          <w:numId w:val="27"/>
        </w:numPr>
        <w:tabs>
          <w:tab w:val="left" w:pos="284"/>
          <w:tab w:val="left" w:pos="709"/>
        </w:tabs>
        <w:spacing w:line="180" w:lineRule="atLeast"/>
        <w:ind w:left="709" w:hanging="709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Особые условия.</w:t>
      </w:r>
    </w:p>
    <w:p w14:paraId="78833B50" w14:textId="77777777" w:rsidR="009F50A1" w:rsidRPr="009E248B" w:rsidRDefault="009F50A1" w:rsidP="009F50A1">
      <w:pPr>
        <w:pStyle w:val="a8"/>
        <w:widowControl/>
        <w:numPr>
          <w:ilvl w:val="1"/>
          <w:numId w:val="27"/>
        </w:numPr>
        <w:tabs>
          <w:tab w:val="left" w:pos="0"/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Стороны признают и соглашаются, что настоящий Договор может быть расторгнут по соглашению Сторон, а также досрочно расторгнут Подрядчиком или Субподрядчиком во внесудебном порядке на основании условий, указанных в п. 14.2 Договора.</w:t>
      </w:r>
    </w:p>
    <w:p w14:paraId="3CC8EDD0" w14:textId="77777777" w:rsidR="001A556D" w:rsidRPr="00343BC7" w:rsidRDefault="001A556D" w:rsidP="001A556D">
      <w:pPr>
        <w:widowControl/>
        <w:numPr>
          <w:ilvl w:val="1"/>
          <w:numId w:val="27"/>
        </w:numPr>
        <w:tabs>
          <w:tab w:val="left" w:pos="142"/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343BC7">
        <w:rPr>
          <w:rFonts w:ascii="Times New Roman" w:hAnsi="Times New Roman" w:cs="Times New Roman"/>
          <w:spacing w:val="-6"/>
        </w:rPr>
        <w:t>Стороны согласовали следующие условия внесудебного досрочного расторжения Договора по инициативам Сторон:</w:t>
      </w:r>
    </w:p>
    <w:p w14:paraId="03580945" w14:textId="77777777" w:rsidR="001A556D" w:rsidRPr="00343BC7" w:rsidRDefault="001A556D" w:rsidP="001A556D">
      <w:pPr>
        <w:pStyle w:val="a8"/>
        <w:widowControl/>
        <w:numPr>
          <w:ilvl w:val="2"/>
          <w:numId w:val="34"/>
        </w:numPr>
        <w:tabs>
          <w:tab w:val="left" w:pos="142"/>
          <w:tab w:val="left" w:pos="567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343BC7">
        <w:rPr>
          <w:rFonts w:ascii="Times New Roman" w:hAnsi="Times New Roman" w:cs="Times New Roman"/>
          <w:spacing w:val="-6"/>
        </w:rPr>
        <w:t>Нарушение Субподрядчиком любого из сроков (выполнения Работ/не устранения недостатков/дефектов) по настоящему Договору</w:t>
      </w:r>
      <w:r>
        <w:t>, р</w:t>
      </w:r>
      <w:r w:rsidRPr="00626BA1">
        <w:rPr>
          <w:rFonts w:ascii="Times New Roman" w:hAnsi="Times New Roman" w:cs="Times New Roman"/>
          <w:spacing w:val="-6"/>
        </w:rPr>
        <w:t>авно как прекращения Субподрядчиком выполнения Работ, вывода персонала и/или Строительной техники со Строительной площадки</w:t>
      </w:r>
      <w:r w:rsidRPr="00343BC7">
        <w:rPr>
          <w:rFonts w:ascii="Times New Roman" w:hAnsi="Times New Roman" w:cs="Times New Roman"/>
          <w:spacing w:val="-6"/>
        </w:rPr>
        <w:t xml:space="preserve"> более чем на 10 (Десять) календарных дней.</w:t>
      </w:r>
    </w:p>
    <w:p w14:paraId="63685216" w14:textId="77777777" w:rsidR="001A556D" w:rsidRPr="00343BC7" w:rsidRDefault="001A556D" w:rsidP="001A556D">
      <w:pPr>
        <w:pStyle w:val="a8"/>
        <w:widowControl/>
        <w:numPr>
          <w:ilvl w:val="2"/>
          <w:numId w:val="34"/>
        </w:numPr>
        <w:tabs>
          <w:tab w:val="left" w:pos="142"/>
          <w:tab w:val="left" w:pos="709"/>
        </w:tabs>
        <w:spacing w:line="180" w:lineRule="atLeast"/>
        <w:ind w:left="709" w:hanging="709"/>
        <w:jc w:val="both"/>
        <w:rPr>
          <w:rFonts w:ascii="Times New Roman" w:hAnsi="Times New Roman" w:cs="Times New Roman"/>
          <w:spacing w:val="-6"/>
        </w:rPr>
      </w:pPr>
      <w:r w:rsidRPr="00343BC7">
        <w:rPr>
          <w:rFonts w:ascii="Times New Roman" w:hAnsi="Times New Roman" w:cs="Times New Roman"/>
          <w:spacing w:val="-6"/>
        </w:rPr>
        <w:t>Наступление действий непреодолимой силы в соответствии с разделом 12 Договора.</w:t>
      </w:r>
    </w:p>
    <w:p w14:paraId="342214C6" w14:textId="77777777" w:rsidR="001A556D" w:rsidRPr="00343BC7" w:rsidRDefault="001A556D" w:rsidP="001A556D">
      <w:pPr>
        <w:widowControl/>
        <w:numPr>
          <w:ilvl w:val="2"/>
          <w:numId w:val="34"/>
        </w:numPr>
        <w:tabs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343BC7">
        <w:rPr>
          <w:rFonts w:ascii="Times New Roman" w:hAnsi="Times New Roman" w:cs="Times New Roman"/>
          <w:spacing w:val="-6"/>
          <w:lang w:eastAsia="ru-RU"/>
        </w:rPr>
        <w:t>Неоднократное (два раза) неисполнение требований, содержащихся в предписаниях Подрядчика, Заказчика, надзорных и/или контролирующих органов и организаций об устранении одного и того же нарушения при выполнении Работ в сроки, установленные в таких предписаниях.</w:t>
      </w:r>
    </w:p>
    <w:p w14:paraId="1A83B04C" w14:textId="77777777" w:rsidR="001A556D" w:rsidRDefault="001A556D" w:rsidP="001A556D">
      <w:pPr>
        <w:widowControl/>
        <w:numPr>
          <w:ilvl w:val="2"/>
          <w:numId w:val="34"/>
        </w:numPr>
        <w:tabs>
          <w:tab w:val="left" w:pos="142"/>
        </w:tabs>
        <w:spacing w:line="180" w:lineRule="atLeast"/>
        <w:ind w:left="709" w:hanging="709"/>
        <w:jc w:val="both"/>
        <w:rPr>
          <w:rFonts w:ascii="Times New Roman" w:hAnsi="Times New Roman" w:cs="Times New Roman"/>
          <w:spacing w:val="-6"/>
        </w:rPr>
      </w:pPr>
      <w:r w:rsidRPr="00343BC7">
        <w:rPr>
          <w:rFonts w:ascii="Times New Roman" w:hAnsi="Times New Roman" w:cs="Times New Roman"/>
          <w:spacing w:val="-6"/>
          <w:lang w:eastAsia="ru-RU"/>
        </w:rPr>
        <w:t>Лишение Субподрядчика (аннулирование, прекращение и/или окончание срока действия по любым основаниям) разрешения (членства в саморегулируемой организации и пр.) на выполнение Работ</w:t>
      </w:r>
      <w:r>
        <w:rPr>
          <w:rFonts w:ascii="Times New Roman" w:hAnsi="Times New Roman" w:cs="Times New Roman"/>
          <w:spacing w:val="-6"/>
          <w:lang w:eastAsia="ru-RU"/>
        </w:rPr>
        <w:t>,</w:t>
      </w:r>
      <w:r w:rsidRPr="00626BA1">
        <w:t xml:space="preserve"> </w:t>
      </w:r>
      <w:r w:rsidRPr="00626BA1">
        <w:rPr>
          <w:rFonts w:ascii="Times New Roman" w:hAnsi="Times New Roman" w:cs="Times New Roman"/>
          <w:spacing w:val="-6"/>
          <w:lang w:eastAsia="ru-RU"/>
        </w:rPr>
        <w:t>признания Субподрядчика банкротом или неплатежеспособным, ликвидации</w:t>
      </w:r>
      <w:r w:rsidRPr="00343BC7">
        <w:rPr>
          <w:rFonts w:ascii="Times New Roman" w:hAnsi="Times New Roman" w:cs="Times New Roman"/>
          <w:spacing w:val="-6"/>
          <w:lang w:eastAsia="ru-RU"/>
        </w:rPr>
        <w:t>.</w:t>
      </w:r>
    </w:p>
    <w:p w14:paraId="490F0835" w14:textId="77777777" w:rsidR="001A556D" w:rsidRDefault="001A556D" w:rsidP="001A556D">
      <w:pPr>
        <w:widowControl/>
        <w:numPr>
          <w:ilvl w:val="2"/>
          <w:numId w:val="34"/>
        </w:numPr>
        <w:tabs>
          <w:tab w:val="left" w:pos="142"/>
          <w:tab w:val="left" w:pos="426"/>
        </w:tabs>
        <w:spacing w:line="180" w:lineRule="atLeast"/>
        <w:ind w:left="284" w:hanging="295"/>
        <w:jc w:val="both"/>
        <w:rPr>
          <w:rFonts w:ascii="Times New Roman" w:hAnsi="Times New Roman" w:cs="Times New Roman"/>
          <w:spacing w:val="-6"/>
        </w:rPr>
      </w:pPr>
      <w:r w:rsidRPr="00626BA1">
        <w:rPr>
          <w:rFonts w:ascii="Times New Roman" w:hAnsi="Times New Roman" w:cs="Times New Roman"/>
          <w:spacing w:val="-6"/>
        </w:rPr>
        <w:t>По причинам выявления существенных или неустранимых недостатков Работ</w:t>
      </w:r>
      <w:r>
        <w:rPr>
          <w:rFonts w:ascii="Times New Roman" w:hAnsi="Times New Roman" w:cs="Times New Roman"/>
          <w:spacing w:val="-6"/>
        </w:rPr>
        <w:t>.</w:t>
      </w:r>
    </w:p>
    <w:p w14:paraId="60BAC6B9" w14:textId="77777777" w:rsidR="001A556D" w:rsidRPr="00343BC7" w:rsidRDefault="001A556D" w:rsidP="001A556D">
      <w:pPr>
        <w:widowControl/>
        <w:numPr>
          <w:ilvl w:val="2"/>
          <w:numId w:val="34"/>
        </w:numPr>
        <w:tabs>
          <w:tab w:val="left" w:pos="142"/>
          <w:tab w:val="left" w:pos="426"/>
        </w:tabs>
        <w:spacing w:line="180" w:lineRule="atLeast"/>
        <w:ind w:left="709"/>
        <w:jc w:val="both"/>
        <w:rPr>
          <w:rFonts w:ascii="Times New Roman" w:hAnsi="Times New Roman" w:cs="Times New Roman"/>
          <w:spacing w:val="-6"/>
        </w:rPr>
      </w:pPr>
      <w:r w:rsidRPr="00626BA1">
        <w:rPr>
          <w:rFonts w:ascii="Times New Roman" w:hAnsi="Times New Roman" w:cs="Times New Roman"/>
          <w:spacing w:val="-6"/>
        </w:rPr>
        <w:t>По причине передачи Субподрядчиком прав и/или обязанностей по Договору третьим лицам на выполнение всех или части Работ</w:t>
      </w:r>
      <w:r>
        <w:rPr>
          <w:rFonts w:ascii="Times New Roman" w:hAnsi="Times New Roman" w:cs="Times New Roman"/>
          <w:spacing w:val="-6"/>
        </w:rPr>
        <w:t>.</w:t>
      </w:r>
    </w:p>
    <w:p w14:paraId="60666390" w14:textId="78668F81" w:rsidR="009F50A1" w:rsidRPr="009E248B" w:rsidRDefault="001A556D" w:rsidP="001A556D">
      <w:pPr>
        <w:widowControl/>
        <w:numPr>
          <w:ilvl w:val="2"/>
          <w:numId w:val="34"/>
        </w:numPr>
        <w:tabs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343BC7">
        <w:rPr>
          <w:rFonts w:ascii="Times New Roman" w:hAnsi="Times New Roman" w:cs="Times New Roman"/>
          <w:spacing w:val="-6"/>
        </w:rPr>
        <w:t>По основаниям, предусмотренным законодательством Российской Федерации</w:t>
      </w:r>
      <w:r w:rsidR="009F50A1" w:rsidRPr="009E248B">
        <w:rPr>
          <w:rFonts w:ascii="Times New Roman" w:hAnsi="Times New Roman" w:cs="Times New Roman"/>
          <w:spacing w:val="-6"/>
        </w:rPr>
        <w:t>.</w:t>
      </w:r>
    </w:p>
    <w:p w14:paraId="53067243" w14:textId="77777777" w:rsidR="009F50A1" w:rsidRPr="009E248B" w:rsidRDefault="009F50A1" w:rsidP="009F50A1">
      <w:pPr>
        <w:pStyle w:val="a8"/>
        <w:widowControl/>
        <w:numPr>
          <w:ilvl w:val="1"/>
          <w:numId w:val="34"/>
        </w:numPr>
        <w:tabs>
          <w:tab w:val="left" w:pos="142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Сторона, решившая расторгнуть Договор по основаниям, указанным в пунктах 14.1, 14.2. Договора, направляет в адрес другой Стороны письменное уведомление, не менее чем за 5 (Пять) календарных дней до даты расторжения Договора, указанной в уведомлении. Отправка уведомления осуществляет в порядке, предусмотренном п. 14.9. Договора.</w:t>
      </w:r>
    </w:p>
    <w:p w14:paraId="395A6435" w14:textId="77777777" w:rsidR="009F50A1" w:rsidRPr="009E248B" w:rsidRDefault="009F50A1" w:rsidP="009F50A1">
      <w:pPr>
        <w:pStyle w:val="a8"/>
        <w:widowControl/>
        <w:numPr>
          <w:ilvl w:val="1"/>
          <w:numId w:val="34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Сторона, получившая уведомление обязана прекратить Работы в день получения уведомления, если в уведомлении не указан иной срок. Работы, выполненные после получения уведомления о расторжении Договора, не принимаются и не оплачиваются Подрядчиком. Субподрядчик обязан передать Подрядчику надлежащим образом выполненные Работы по Договору на дату расторжения настоящего Договора с приложением </w:t>
      </w:r>
      <w:r w:rsidRPr="009E248B">
        <w:rPr>
          <w:rFonts w:ascii="Times New Roman" w:hAnsi="Times New Roman" w:cs="Times New Roman"/>
          <w:spacing w:val="-6"/>
          <w:lang w:eastAsia="ru-RU"/>
        </w:rPr>
        <w:t xml:space="preserve">комплекта Исполнительной документации на представленные к сдаче Работы </w:t>
      </w:r>
      <w:r w:rsidRPr="009E248B">
        <w:rPr>
          <w:rFonts w:ascii="Times New Roman" w:hAnsi="Times New Roman" w:cs="Times New Roman"/>
          <w:spacing w:val="-6"/>
        </w:rPr>
        <w:t>и иной документации в рамках исполнения обязательств по настоящему Договору, а также материалы, переданные Подрядчиком для производства Работ, но не использованные в Работе по настоящему Договору.</w:t>
      </w:r>
    </w:p>
    <w:p w14:paraId="5BC3265C" w14:textId="77777777" w:rsidR="009F50A1" w:rsidRPr="009E248B" w:rsidRDefault="009F50A1" w:rsidP="009F50A1">
      <w:pPr>
        <w:pStyle w:val="a8"/>
        <w:widowControl/>
        <w:numPr>
          <w:ilvl w:val="1"/>
          <w:numId w:val="34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В течение 5 (Пяти) рабочих дней со дня получения соответствующего уведомления, указанного в п. 14.3. настоящего Договора, Стороны проводят сверку взаиморасчетов и объема выполненных Работ, с оформлением соответствующего Акта сверки.</w:t>
      </w:r>
    </w:p>
    <w:p w14:paraId="68A380D8" w14:textId="77777777" w:rsidR="009F50A1" w:rsidRPr="009E248B" w:rsidRDefault="009F50A1" w:rsidP="009F50A1">
      <w:pPr>
        <w:pStyle w:val="a8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По результатам проведенной сверки между Сторонами осуществляется взаиморасчет. В случае если у Субподрядчика имеется аванс, не закрытый выполненными и принятыми Работами, то он подлежит возврату Подрядчику в течении 5 (Пяти) банковских дней со дня выставления счета Подрядчиком. Оплата выполненных и принятых Работ осуществляется в порядке, определенном разделом 3 настоящего Договора.</w:t>
      </w:r>
    </w:p>
    <w:p w14:paraId="6392CE1C" w14:textId="77777777" w:rsidR="009F50A1" w:rsidRPr="009E248B" w:rsidRDefault="009F50A1" w:rsidP="009F50A1">
      <w:pPr>
        <w:widowControl/>
        <w:numPr>
          <w:ilvl w:val="1"/>
          <w:numId w:val="34"/>
        </w:numPr>
        <w:tabs>
          <w:tab w:val="left" w:pos="142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Все уведомления/сообщения должны быть сделаны в письменной форме и направлены почтовым отправлением с уведомлением и/или телеграммой и/или курьером (нарочно) по адресам, указанным в разделе 16 настоящего Договора. Уведомления и другие виды корреспонденции, касающиеся Договора, будут считаться действительными, если они сделаны в </w:t>
      </w:r>
      <w:r w:rsidRPr="009E248B">
        <w:rPr>
          <w:rFonts w:ascii="Times New Roman" w:hAnsi="Times New Roman" w:cs="Times New Roman"/>
          <w:spacing w:val="-6"/>
        </w:rPr>
        <w:lastRenderedPageBreak/>
        <w:t>письменной форме, доставлены нарочно под расписку, почтовой корреспонденцией (заказным письмом) или даны телеграммой по адресам, указанным в Договоре.</w:t>
      </w:r>
    </w:p>
    <w:p w14:paraId="11F9FABE" w14:textId="77777777" w:rsidR="009F50A1" w:rsidRPr="009E248B" w:rsidRDefault="009F50A1" w:rsidP="009F50A1">
      <w:pPr>
        <w:widowControl/>
        <w:numPr>
          <w:ilvl w:val="1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 xml:space="preserve">Стороны явно и недвусмысленно выражают обоюдное согласие, что заключение настоящего Договора, а также исполнение обязательств по Договору осуществляется Сторонами через электронный обмен документами, подписанными квалифицированной электронной подписью (далее — КЭП) через Оператора электронного документооборот СБИС или иными синхронизированными со СБИС Операторами электронного документооборота (далее — ЭДО).  </w:t>
      </w:r>
    </w:p>
    <w:p w14:paraId="3E14F416" w14:textId="7AF18365" w:rsidR="009F50A1" w:rsidRPr="009E670B" w:rsidRDefault="009F50A1" w:rsidP="009E670B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Посредством ЭДО Стороны могут обмениваться следующими юридически значимыми документами: договор, дополнительными соглашениями, протоколом разногласий, первичными учетными документами, актами сверки, счетами-фактур, счетами на оплату. Стороны пришли к соглашению, что данный перечень документов является закрытым и не подлежит расширительному толкованию.</w:t>
      </w:r>
      <w:r w:rsidR="009E670B" w:rsidRPr="009E670B">
        <w:rPr>
          <w:rFonts w:ascii="Times New Roman" w:hAnsi="Times New Roman" w:cs="Times New Roman"/>
        </w:rPr>
        <w:t xml:space="preserve"> </w:t>
      </w:r>
      <w:r w:rsidR="009E670B" w:rsidRPr="00CF0883">
        <w:rPr>
          <w:rFonts w:ascii="Times New Roman" w:hAnsi="Times New Roman" w:cs="Times New Roman"/>
        </w:rPr>
        <w:t>При этом</w:t>
      </w:r>
      <w:r w:rsidR="009E670B">
        <w:rPr>
          <w:rFonts w:ascii="Times New Roman" w:hAnsi="Times New Roman" w:cs="Times New Roman"/>
        </w:rPr>
        <w:t>,</w:t>
      </w:r>
      <w:r w:rsidR="009E670B" w:rsidRPr="00CF0883">
        <w:rPr>
          <w:rFonts w:ascii="Times New Roman" w:hAnsi="Times New Roman" w:cs="Times New Roman"/>
        </w:rPr>
        <w:t xml:space="preserve"> Стороны согласовали, что указанные документы считаются принятыми Подрядчиком по ЭДО к рассмотрению, только при условии, что Субподрядчик направил в адрес представителей Подрядчика соответствующее письменное Уведомление либо сообщение по электронной почте </w:t>
      </w:r>
      <w:hyperlink r:id="rId7" w:history="1">
        <w:r w:rsidR="009E670B" w:rsidRPr="00CF0883">
          <w:rPr>
            <w:rFonts w:ascii="Times New Roman" w:hAnsi="Times New Roman" w:cs="Times New Roman"/>
          </w:rPr>
          <w:t>info@pridex.ru</w:t>
        </w:r>
      </w:hyperlink>
      <w:r w:rsidR="009E670B" w:rsidRPr="00CF0883">
        <w:rPr>
          <w:rFonts w:ascii="Times New Roman" w:hAnsi="Times New Roman" w:cs="Times New Roman"/>
        </w:rPr>
        <w:t>.</w:t>
      </w:r>
    </w:p>
    <w:p w14:paraId="44E4B826" w14:textId="77777777" w:rsidR="009F50A1" w:rsidRPr="009E248B" w:rsidRDefault="009F50A1" w:rsidP="009F50A1">
      <w:pPr>
        <w:pStyle w:val="a8"/>
        <w:numPr>
          <w:ilvl w:val="2"/>
          <w:numId w:val="34"/>
        </w:numPr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Субподрядчик вправе направлять Подрядчику через ЭДО первичные учетные документы по работам, выполненным Субподрядчиком, только после приемки Подрядчиком выполненных объемов работ в соответствии с условиями Договора.</w:t>
      </w:r>
    </w:p>
    <w:p w14:paraId="15796093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Рассмотрение, согласование и подписание документов, указанных в п. 14.8.1., осуществляется Сторонами в соответствии с правилами и порядком, установленным в системе ЭДО, а также с соблюдением условий раздела 3 Договора.</w:t>
      </w:r>
    </w:p>
    <w:p w14:paraId="6C7AA7EA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ЭДО осуществляется Сторонами в соответствии с Гражданским кодексом РФ, Налоговым кодексом РФ, Федеральным законом от 06.04.2011 года № 63-ФЗ «Об электронной подписи» и иными распорядительными документами, утвержденными уполномоченными органами РФ, и устанавливающими требования к формам документов для возможности применения ЭДО.</w:t>
      </w:r>
    </w:p>
    <w:p w14:paraId="3888A4E8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 xml:space="preserve">Стороны признают, что получение документов в электронном виде, подписанных КЭП, юридически эквивалентно получению документов на бумажном носителе с подписями уполномоченных представителей и печатями Сторон, и в случае возникновения споров из Договора, является надлежащим доказательством. </w:t>
      </w:r>
    </w:p>
    <w:p w14:paraId="6D2B3D82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Приостановление ЭДО производится Стороной-инициатором путем направления уведомления не мене чем за 2 (два) календарных дня до даты приостановки, указанной в уведомлении.</w:t>
      </w:r>
    </w:p>
    <w:p w14:paraId="2EE38D47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Возобновление ЭДО производится Сторонами с даты, указанной в уведомлении, направленном стороной-инициатором приостановления ЭДО не мене чем за 2 (два) календарных дня до даты возобновления ЭДО.</w:t>
      </w:r>
    </w:p>
    <w:p w14:paraId="6AAFA9BE" w14:textId="77777777" w:rsidR="009F50A1" w:rsidRPr="009E248B" w:rsidRDefault="009F50A1" w:rsidP="009F50A1">
      <w:pPr>
        <w:pStyle w:val="a8"/>
        <w:numPr>
          <w:ilvl w:val="2"/>
          <w:numId w:val="34"/>
        </w:numPr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В случае приостановки ЭДО Стороны оформляют и обмениваются документами (п. 14.8.1 настоящего Договора) в бумажном виде в порядке, предусмотренном Договором и действующим законодательством РФ.  Стороны оформляют электронные документы в бумажном виде в случае компрометации КЭП, в этом случае обмен бумажными документами производится путем направления оригиналов документов принимающей стороной в соответствии с условиями договора.</w:t>
      </w:r>
    </w:p>
    <w:p w14:paraId="700FCCC4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В случае отказа любой из Сторон от обмена документами в электронном виде, подписанными КЭП, такая Сторона обязана известить другую Сторону за 15 (Пятнадцать) календарных дней до предполагаемой даты окончания использования ЭДО.</w:t>
      </w:r>
    </w:p>
    <w:p w14:paraId="292F66E0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В случае возникновения спора между Сторонами о действительности КЭП или о подписании документа неуполномоченным лицом доказывание таких обстоятельств осуществляет Сторона, сделавшая подобное заявление.</w:t>
      </w:r>
    </w:p>
    <w:p w14:paraId="1A8A79F7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Стороны не вправе в одностороннем порядке изменять настройки и снимать установленные сертифицированные средства защиты информации и средство криптографической защиты информации; переуступать или передавать третьим лицам права и обязанности по настоящему соглашению; вносить изменения в технические и программные средства системы и/или передавать третьим лицам, вносить изменения в электронные документы в одностороннем порядке.</w:t>
      </w:r>
    </w:p>
    <w:p w14:paraId="4D75C35C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 xml:space="preserve">Стороны обязуются прекращать использование скомпрометированного ключа шифрования и КЭП и немедленно информировать другую сторону о факте компрометации ключа. Уведомление производится путем направления оригинала документов принимающей стороне в соответствии с условиями договора. </w:t>
      </w:r>
    </w:p>
    <w:p w14:paraId="39D476F7" w14:textId="77777777" w:rsidR="009F50A1" w:rsidRPr="009E248B" w:rsidRDefault="009F50A1" w:rsidP="009F50A1">
      <w:pPr>
        <w:pStyle w:val="a8"/>
        <w:widowControl/>
        <w:numPr>
          <w:ilvl w:val="2"/>
          <w:numId w:val="34"/>
        </w:numPr>
        <w:tabs>
          <w:tab w:val="left" w:pos="0"/>
          <w:tab w:val="left" w:pos="540"/>
        </w:tabs>
        <w:ind w:left="567" w:hanging="567"/>
        <w:jc w:val="both"/>
        <w:rPr>
          <w:rFonts w:ascii="Times New Roman" w:hAnsi="Times New Roman" w:cs="Times New Roman"/>
        </w:rPr>
      </w:pPr>
      <w:r w:rsidRPr="009E248B">
        <w:rPr>
          <w:rFonts w:ascii="Times New Roman" w:hAnsi="Times New Roman" w:cs="Times New Roman"/>
        </w:rPr>
        <w:t>Стороны обязуются осуществлять передачу электронных документов с конфиденциальной информацией только в зашифрованном виде, а также не принимать к исполнению и не исполнять некорректные электронные документы.</w:t>
      </w:r>
    </w:p>
    <w:p w14:paraId="26E4B3B4" w14:textId="7C00B993" w:rsidR="009F50A1" w:rsidRPr="009E248B" w:rsidRDefault="00C67A0F" w:rsidP="00C67A0F">
      <w:pPr>
        <w:widowControl/>
        <w:numPr>
          <w:ilvl w:val="1"/>
          <w:numId w:val="34"/>
        </w:numPr>
        <w:tabs>
          <w:tab w:val="left" w:pos="0"/>
          <w:tab w:val="left" w:pos="540"/>
        </w:tabs>
        <w:ind w:left="567"/>
        <w:jc w:val="both"/>
        <w:rPr>
          <w:rFonts w:ascii="Times New Roman" w:hAnsi="Times New Roman" w:cs="Times New Roman"/>
        </w:rPr>
      </w:pPr>
      <w:r w:rsidRPr="00C67A0F">
        <w:rPr>
          <w:rFonts w:ascii="Times New Roman" w:hAnsi="Times New Roman" w:cs="Times New Roman"/>
        </w:rPr>
        <w:t xml:space="preserve">Для оперативного решения вопросов по Договору Стороны установили, что уведомления, сообщения, иная корреспонденция и другие виды документов, касающиеся Договора (за исключением самого Договора, Дополнительных соглашений и Претензий), подписанные уполномоченными представителями Сторон и скрепленные печатью, передаваемые с помощью средств связи либо по </w:t>
      </w:r>
      <w:proofErr w:type="spellStart"/>
      <w:r w:rsidRPr="00C67A0F">
        <w:rPr>
          <w:rFonts w:ascii="Times New Roman" w:hAnsi="Times New Roman" w:cs="Times New Roman"/>
        </w:rPr>
        <w:t>e-mail</w:t>
      </w:r>
      <w:proofErr w:type="spellEnd"/>
      <w:r w:rsidRPr="00C67A0F">
        <w:rPr>
          <w:rFonts w:ascii="Times New Roman" w:hAnsi="Times New Roman" w:cs="Times New Roman"/>
        </w:rPr>
        <w:t>, позволяющих определить Сторону, их совершившую, имеют силу оригинала, до тех пор, пока Стороны не обменяются оригиналами указанных документов. В последующем Стороны установили, что не позднее 5 (Пяти) дней с момента передачи документа указанным в настоящем абзаце способом, Стороны обмениваются оригиналами переданных таким образом документов</w:t>
      </w:r>
      <w:r w:rsidR="009F50A1" w:rsidRPr="009E248B">
        <w:rPr>
          <w:rFonts w:ascii="Times New Roman" w:hAnsi="Times New Roman" w:cs="Times New Roman"/>
        </w:rPr>
        <w:t>.</w:t>
      </w:r>
    </w:p>
    <w:p w14:paraId="2ECECF4B" w14:textId="77777777" w:rsidR="009F50A1" w:rsidRPr="009E248B" w:rsidRDefault="009F50A1" w:rsidP="009F50A1">
      <w:pPr>
        <w:widowControl/>
        <w:numPr>
          <w:ilvl w:val="1"/>
          <w:numId w:val="34"/>
        </w:numPr>
        <w:tabs>
          <w:tab w:val="left" w:pos="284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Стороны обязаны извещать друг друга о каждом случае смены единоличных исполнительных органов, главных бухгалтеров, отмены или изменения полномочий представителей, изменения оттисков печатей, местонахождения и почтовых (в т.ч. электронных) адресов, банковских реквизитов, а также иных сведений, имеющих существенное значение для исполнения Договора, в течение 3 (трех) рабочих дней после вступления в силу таких изменений. В случае отсутствия уведомления об изменениях в реквизитах, адресах, полномочиях представителей и прочего от Стороны, обязательства, выполненные по старым реквизитам, адресам и прочим сведениям считаются совершенными надлежащим образом и засчитываются в счет исполнения обязательств по настоящему Договору неуведомленной Стороной.</w:t>
      </w:r>
    </w:p>
    <w:p w14:paraId="4EF32DFD" w14:textId="77777777" w:rsidR="009F50A1" w:rsidRPr="009E248B" w:rsidRDefault="009F50A1" w:rsidP="009F50A1">
      <w:pPr>
        <w:widowControl/>
        <w:numPr>
          <w:ilvl w:val="1"/>
          <w:numId w:val="34"/>
        </w:numPr>
        <w:tabs>
          <w:tab w:val="left" w:pos="284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14:paraId="77FE9F5D" w14:textId="77777777" w:rsidR="002D3E32" w:rsidRPr="004C6ADF" w:rsidRDefault="002D3E32" w:rsidP="002D3E32">
      <w:pPr>
        <w:widowControl/>
        <w:numPr>
          <w:ilvl w:val="1"/>
          <w:numId w:val="34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4C6ADF">
        <w:rPr>
          <w:rFonts w:ascii="Times New Roman" w:hAnsi="Times New Roman" w:cs="Times New Roman"/>
          <w:spacing w:val="-6"/>
        </w:rPr>
        <w:t xml:space="preserve">Настоящий Договор составлен в 2 (двух) идентичных экземплярах – по одному для каждой Стороны, имеющие равную юридическую силу. </w:t>
      </w:r>
    </w:p>
    <w:p w14:paraId="7E349803" w14:textId="77777777" w:rsidR="002D3E32" w:rsidRDefault="002D3E32" w:rsidP="002D3E32">
      <w:pPr>
        <w:widowControl/>
        <w:tabs>
          <w:tab w:val="left" w:pos="0"/>
          <w:tab w:val="left" w:pos="540"/>
        </w:tabs>
        <w:spacing w:line="180" w:lineRule="atLeast"/>
        <w:ind w:left="567"/>
        <w:jc w:val="both"/>
        <w:rPr>
          <w:rFonts w:ascii="Times New Roman" w:hAnsi="Times New Roman" w:cs="Times New Roman"/>
          <w:spacing w:val="-6"/>
        </w:rPr>
      </w:pPr>
      <w:r w:rsidRPr="004C6ADF">
        <w:rPr>
          <w:rFonts w:ascii="Times New Roman" w:hAnsi="Times New Roman" w:cs="Times New Roman"/>
          <w:spacing w:val="-6"/>
        </w:rPr>
        <w:lastRenderedPageBreak/>
        <w:t>Руководствуясь п.2. ст.425 Гражданского Кодекса РФ, Стороны установили, что настоящий Договор вступает в силу с даты его подписания Сторонами, распространяет свое действие на отношения Сторон, возникшие с даты начала работ, указанной в п. 4.1.1. настоящего Договора, и действует до полного исполнения Сторонами своих обязательств.</w:t>
      </w:r>
    </w:p>
    <w:p w14:paraId="1BD0D927" w14:textId="77777777" w:rsidR="009F50A1" w:rsidRPr="009E248B" w:rsidRDefault="009F50A1" w:rsidP="009F50A1">
      <w:pPr>
        <w:widowControl/>
        <w:numPr>
          <w:ilvl w:val="1"/>
          <w:numId w:val="34"/>
        </w:numPr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 xml:space="preserve">Стороны обязуются не разглашать и не раскрывать третьим лицам конфиденциальную информацию, предоставленную Сторонами друг другу, их сотрудникам, агентам и представителям в процессе проведения переговоров, а равно для надлежащего исполнения условий Договора, и не использовать ее в каких-либо целях иначе, нежели в целях надлежащего выполнения Договора, без получения на это предварительного письменного согласия другой Стороны, как в течение срока действия Договора, так и после завершения срока его действия, а также обеспечить такое неразглашение и неиспользование конфиденциальной информации их сотрудниками, агентами, Субподрядчиками и представителями в течение вышеуказанного срока. </w:t>
      </w:r>
    </w:p>
    <w:p w14:paraId="362761FE" w14:textId="77777777" w:rsidR="009F50A1" w:rsidRPr="009E248B" w:rsidRDefault="009F50A1" w:rsidP="009F50A1">
      <w:pPr>
        <w:widowControl/>
        <w:tabs>
          <w:tab w:val="left" w:pos="0"/>
        </w:tabs>
        <w:spacing w:line="180" w:lineRule="atLeast"/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ab/>
        <w:t xml:space="preserve">Стороны обязаны ограничить со своей Стороны круг лиц, имеющих доступ к такой информации, теми лицами, которым такая информация необходима для надлежащего исполнения условий Договора. </w:t>
      </w:r>
    </w:p>
    <w:p w14:paraId="153BF615" w14:textId="375D2BF6" w:rsidR="00716B0F" w:rsidRDefault="009F50A1" w:rsidP="00AC701B">
      <w:pPr>
        <w:pStyle w:val="a8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Без письменного согласия Подрядчика Субподрядчик не вправе заключать договоры о залоге имущественных прав, вытекающих из настоящего Договора, договоры уступки требования (цессии), возникшего из настоящего Договора, а также договоры финансирования под уступку денежного требования (факторинга), вытекающего из настоящего Договора. В случае нарушения Субподрядчиком указанного запрета, Субподрядчик уплатит Подрядчику по его требованию штраф в размере 100 % от уступленного и/или заложенного требования и/или имущественного права. Согласие Подрядчика требуется также и в тех случаях, когда требование и/или имущественное право, возникшее из настоящего Договора, уступается и/или закладывается после его расторжения или прекращения по иным основаниям.</w:t>
      </w:r>
    </w:p>
    <w:p w14:paraId="0C6C5529" w14:textId="77777777" w:rsidR="00B46F24" w:rsidRPr="00AC701B" w:rsidRDefault="00B46F24" w:rsidP="00B46F24">
      <w:pPr>
        <w:pStyle w:val="a8"/>
        <w:ind w:left="567"/>
        <w:jc w:val="both"/>
        <w:rPr>
          <w:rFonts w:ascii="Times New Roman" w:hAnsi="Times New Roman" w:cs="Times New Roman"/>
          <w:spacing w:val="-6"/>
        </w:rPr>
      </w:pPr>
    </w:p>
    <w:p w14:paraId="385C499D" w14:textId="77777777" w:rsidR="002E6DCF" w:rsidRPr="009E248B" w:rsidRDefault="008032A5" w:rsidP="000A75D9">
      <w:pPr>
        <w:widowControl/>
        <w:numPr>
          <w:ilvl w:val="0"/>
          <w:numId w:val="34"/>
        </w:numPr>
        <w:tabs>
          <w:tab w:val="left" w:pos="0"/>
          <w:tab w:val="left" w:pos="540"/>
        </w:tabs>
        <w:spacing w:line="180" w:lineRule="atLeast"/>
        <w:ind w:left="567" w:hanging="567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Список приложений:</w:t>
      </w:r>
    </w:p>
    <w:p w14:paraId="431E8934" w14:textId="77777777" w:rsidR="00B46F24" w:rsidRDefault="008032A5" w:rsidP="00B46F24">
      <w:pPr>
        <w:pStyle w:val="a8"/>
        <w:widowControl/>
        <w:numPr>
          <w:ilvl w:val="1"/>
          <w:numId w:val="35"/>
        </w:numPr>
        <w:tabs>
          <w:tab w:val="left" w:pos="0"/>
          <w:tab w:val="left" w:pos="540"/>
        </w:tabs>
        <w:spacing w:line="180" w:lineRule="atLeast"/>
        <w:ind w:left="709" w:hanging="709"/>
        <w:jc w:val="both"/>
        <w:rPr>
          <w:rFonts w:ascii="Times New Roman" w:hAnsi="Times New Roman" w:cs="Times New Roman"/>
          <w:spacing w:val="-6"/>
        </w:rPr>
      </w:pPr>
      <w:r w:rsidRPr="009E248B">
        <w:rPr>
          <w:rFonts w:ascii="Times New Roman" w:hAnsi="Times New Roman" w:cs="Times New Roman"/>
          <w:spacing w:val="-6"/>
        </w:rPr>
        <w:t>Приложение №1 Смета.</w:t>
      </w:r>
    </w:p>
    <w:p w14:paraId="294B0778" w14:textId="77777777" w:rsidR="00B46F24" w:rsidRDefault="008032A5" w:rsidP="00B46F24">
      <w:pPr>
        <w:pStyle w:val="a8"/>
        <w:widowControl/>
        <w:numPr>
          <w:ilvl w:val="1"/>
          <w:numId w:val="35"/>
        </w:numPr>
        <w:tabs>
          <w:tab w:val="left" w:pos="0"/>
          <w:tab w:val="left" w:pos="540"/>
        </w:tabs>
        <w:spacing w:line="180" w:lineRule="atLeast"/>
        <w:ind w:left="709" w:hanging="709"/>
        <w:jc w:val="both"/>
        <w:rPr>
          <w:rFonts w:ascii="Times New Roman" w:hAnsi="Times New Roman" w:cs="Times New Roman"/>
          <w:spacing w:val="-6"/>
        </w:rPr>
      </w:pPr>
      <w:r w:rsidRPr="00B46F24">
        <w:rPr>
          <w:rFonts w:ascii="Times New Roman" w:hAnsi="Times New Roman" w:cs="Times New Roman"/>
          <w:spacing w:val="-6"/>
        </w:rPr>
        <w:t>Приложение №</w:t>
      </w:r>
      <w:r w:rsidR="00937696" w:rsidRPr="00B46F24">
        <w:rPr>
          <w:rFonts w:ascii="Times New Roman" w:hAnsi="Times New Roman" w:cs="Times New Roman"/>
          <w:spacing w:val="-6"/>
        </w:rPr>
        <w:t>2</w:t>
      </w:r>
      <w:r w:rsidRPr="00B46F24">
        <w:rPr>
          <w:rFonts w:ascii="Times New Roman" w:hAnsi="Times New Roman" w:cs="Times New Roman"/>
          <w:spacing w:val="-6"/>
        </w:rPr>
        <w:t xml:space="preserve"> Перечень нарушений и норм ответственности.</w:t>
      </w:r>
      <w:r w:rsidR="00B46F24" w:rsidRPr="00B46F24">
        <w:rPr>
          <w:rFonts w:ascii="Times New Roman" w:hAnsi="Times New Roman" w:cs="Times New Roman"/>
          <w:spacing w:val="-6"/>
        </w:rPr>
        <w:t xml:space="preserve"> </w:t>
      </w:r>
    </w:p>
    <w:p w14:paraId="04650763" w14:textId="428B7CB9" w:rsidR="00B46F24" w:rsidRPr="005A2A00" w:rsidRDefault="00B46F24" w:rsidP="00B46F24">
      <w:pPr>
        <w:pStyle w:val="a8"/>
        <w:widowControl/>
        <w:numPr>
          <w:ilvl w:val="1"/>
          <w:numId w:val="35"/>
        </w:numPr>
        <w:tabs>
          <w:tab w:val="left" w:pos="0"/>
          <w:tab w:val="left" w:pos="540"/>
        </w:tabs>
        <w:spacing w:line="180" w:lineRule="atLeast"/>
        <w:ind w:left="709" w:hanging="709"/>
        <w:jc w:val="both"/>
        <w:rPr>
          <w:rFonts w:ascii="Times New Roman" w:hAnsi="Times New Roman" w:cs="Times New Roman"/>
          <w:spacing w:val="-6"/>
        </w:rPr>
      </w:pPr>
      <w:r w:rsidRPr="00B46F24">
        <w:rPr>
          <w:rFonts w:ascii="Times New Roman" w:hAnsi="Times New Roman" w:cs="Times New Roman"/>
          <w:spacing w:val="-6"/>
        </w:rPr>
        <w:t xml:space="preserve">Приложение №3 </w:t>
      </w:r>
      <w:r w:rsidRPr="00B46F24">
        <w:rPr>
          <w:rFonts w:ascii="Times New Roman" w:hAnsi="Times New Roman" w:cs="Times New Roman"/>
        </w:rPr>
        <w:t>Форма Акта-допуска для производства строительно-монтажных работ на территории организации.</w:t>
      </w:r>
    </w:p>
    <w:p w14:paraId="5FA3C8A4" w14:textId="0F662E36" w:rsidR="005A2A00" w:rsidRDefault="005A2A00" w:rsidP="005A2A00">
      <w:pPr>
        <w:pStyle w:val="a8"/>
        <w:numPr>
          <w:ilvl w:val="1"/>
          <w:numId w:val="35"/>
        </w:numPr>
        <w:ind w:left="567" w:hanging="567"/>
        <w:rPr>
          <w:rFonts w:ascii="Times New Roman" w:hAnsi="Times New Roman" w:cs="Times New Roman"/>
          <w:spacing w:val="-6"/>
        </w:rPr>
      </w:pPr>
      <w:r w:rsidRPr="006F2D69">
        <w:rPr>
          <w:rFonts w:ascii="Times New Roman" w:hAnsi="Times New Roman" w:cs="Times New Roman"/>
          <w:spacing w:val="-6"/>
        </w:rPr>
        <w:t>Приложение №</w:t>
      </w:r>
      <w:r>
        <w:rPr>
          <w:rFonts w:ascii="Times New Roman" w:hAnsi="Times New Roman" w:cs="Times New Roman"/>
          <w:spacing w:val="-6"/>
        </w:rPr>
        <w:t>4</w:t>
      </w:r>
      <w:r w:rsidRPr="006F2D69">
        <w:rPr>
          <w:rFonts w:ascii="Times New Roman" w:hAnsi="Times New Roman" w:cs="Times New Roman"/>
          <w:spacing w:val="-6"/>
        </w:rPr>
        <w:t xml:space="preserve"> Форма. </w:t>
      </w:r>
      <w:r>
        <w:rPr>
          <w:rFonts w:ascii="Times New Roman" w:hAnsi="Times New Roman" w:cs="Times New Roman"/>
          <w:spacing w:val="-6"/>
        </w:rPr>
        <w:t>Акт</w:t>
      </w:r>
      <w:r w:rsidRPr="002D367B">
        <w:rPr>
          <w:rFonts w:ascii="Times New Roman" w:hAnsi="Times New Roman" w:cs="Times New Roman"/>
          <w:spacing w:val="-6"/>
        </w:rPr>
        <w:t xml:space="preserve"> приемки комплекта исполнительной докум</w:t>
      </w:r>
      <w:r>
        <w:rPr>
          <w:rFonts w:ascii="Times New Roman" w:hAnsi="Times New Roman" w:cs="Times New Roman"/>
          <w:spacing w:val="-6"/>
        </w:rPr>
        <w:t>ентации</w:t>
      </w:r>
      <w:r w:rsidR="009E670B">
        <w:rPr>
          <w:rFonts w:ascii="Times New Roman" w:hAnsi="Times New Roman" w:cs="Times New Roman"/>
          <w:spacing w:val="-6"/>
        </w:rPr>
        <w:t>.</w:t>
      </w:r>
    </w:p>
    <w:p w14:paraId="621F799F" w14:textId="3E1AD5D3" w:rsidR="009242C9" w:rsidRDefault="009E670B" w:rsidP="009E670B">
      <w:pPr>
        <w:pStyle w:val="a8"/>
        <w:numPr>
          <w:ilvl w:val="1"/>
          <w:numId w:val="35"/>
        </w:numPr>
        <w:ind w:left="567" w:hanging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Приложение №5 </w:t>
      </w:r>
      <w:r w:rsidRPr="00432788">
        <w:rPr>
          <w:rFonts w:ascii="Times New Roman" w:hAnsi="Times New Roman" w:cs="Times New Roman"/>
          <w:spacing w:val="-6"/>
        </w:rPr>
        <w:t>Размер ответственности Субподрядчика за нарушения</w:t>
      </w:r>
      <w:r>
        <w:rPr>
          <w:rFonts w:ascii="Times New Roman" w:hAnsi="Times New Roman" w:cs="Times New Roman"/>
          <w:spacing w:val="-6"/>
        </w:rPr>
        <w:t xml:space="preserve"> </w:t>
      </w:r>
      <w:r w:rsidRPr="00432788">
        <w:rPr>
          <w:rFonts w:ascii="Times New Roman" w:hAnsi="Times New Roman" w:cs="Times New Roman"/>
          <w:spacing w:val="-6"/>
        </w:rPr>
        <w:t>пропускного и внутриобъектового режима, требований охраны труда, пожарной и промышленной безопасности</w:t>
      </w:r>
      <w:r>
        <w:rPr>
          <w:rFonts w:ascii="Times New Roman" w:hAnsi="Times New Roman" w:cs="Times New Roman"/>
          <w:spacing w:val="-6"/>
        </w:rPr>
        <w:t>.</w:t>
      </w:r>
    </w:p>
    <w:p w14:paraId="12E21782" w14:textId="77777777" w:rsidR="002D3E32" w:rsidRPr="008A217C" w:rsidRDefault="002D3E32" w:rsidP="002D3E32">
      <w:pPr>
        <w:pStyle w:val="a8"/>
        <w:numPr>
          <w:ilvl w:val="1"/>
          <w:numId w:val="35"/>
        </w:numPr>
        <w:ind w:left="567" w:hanging="567"/>
        <w:jc w:val="both"/>
        <w:rPr>
          <w:rFonts w:ascii="Times New Roman" w:hAnsi="Times New Roman" w:cs="Times New Roman"/>
          <w:spacing w:val="-6"/>
        </w:rPr>
      </w:pPr>
      <w:r w:rsidRPr="008A217C">
        <w:rPr>
          <w:rFonts w:ascii="Times New Roman" w:hAnsi="Times New Roman" w:cs="Times New Roman"/>
          <w:spacing w:val="-6"/>
        </w:rPr>
        <w:t>Приложение №6 Форма. Спецификация Оборудования. Спецификация ТМЦ.</w:t>
      </w:r>
    </w:p>
    <w:p w14:paraId="2689E34F" w14:textId="77777777" w:rsidR="002D3E32" w:rsidRPr="009E670B" w:rsidRDefault="002D3E32" w:rsidP="002D3E32">
      <w:pPr>
        <w:pStyle w:val="a8"/>
        <w:ind w:left="567"/>
        <w:jc w:val="both"/>
        <w:rPr>
          <w:rFonts w:ascii="Times New Roman" w:hAnsi="Times New Roman" w:cs="Times New Roman"/>
          <w:spacing w:val="-6"/>
        </w:rPr>
      </w:pPr>
    </w:p>
    <w:p w14:paraId="653A9304" w14:textId="77777777" w:rsidR="00B46F24" w:rsidRPr="00AC701B" w:rsidRDefault="00B46F24" w:rsidP="00B46F24">
      <w:pPr>
        <w:widowControl/>
        <w:tabs>
          <w:tab w:val="left" w:pos="0"/>
          <w:tab w:val="left" w:pos="540"/>
        </w:tabs>
        <w:spacing w:line="180" w:lineRule="atLeast"/>
        <w:ind w:left="709"/>
        <w:jc w:val="both"/>
        <w:rPr>
          <w:rFonts w:ascii="Times New Roman" w:hAnsi="Times New Roman" w:cs="Times New Roman"/>
          <w:spacing w:val="-6"/>
        </w:rPr>
      </w:pPr>
    </w:p>
    <w:p w14:paraId="6C89A0BA" w14:textId="77777777" w:rsidR="002E6DCF" w:rsidRPr="009E248B" w:rsidRDefault="00535639" w:rsidP="000A75D9">
      <w:pPr>
        <w:widowControl/>
        <w:numPr>
          <w:ilvl w:val="0"/>
          <w:numId w:val="35"/>
        </w:numPr>
        <w:tabs>
          <w:tab w:val="left" w:pos="0"/>
          <w:tab w:val="left" w:pos="540"/>
        </w:tabs>
        <w:spacing w:line="180" w:lineRule="atLeast"/>
        <w:ind w:left="0" w:firstLine="0"/>
        <w:jc w:val="both"/>
        <w:rPr>
          <w:rFonts w:ascii="Times New Roman" w:hAnsi="Times New Roman" w:cs="Times New Roman"/>
          <w:b/>
          <w:spacing w:val="-6"/>
        </w:rPr>
      </w:pPr>
      <w:r w:rsidRPr="009E248B">
        <w:rPr>
          <w:rFonts w:ascii="Times New Roman" w:hAnsi="Times New Roman" w:cs="Times New Roman"/>
          <w:b/>
          <w:spacing w:val="-6"/>
        </w:rPr>
        <w:t>А</w:t>
      </w:r>
      <w:r w:rsidR="008032A5" w:rsidRPr="009E248B">
        <w:rPr>
          <w:rFonts w:ascii="Times New Roman" w:hAnsi="Times New Roman" w:cs="Times New Roman"/>
          <w:b/>
          <w:spacing w:val="-6"/>
        </w:rPr>
        <w:t>дреса, реквизиты и подписи Сторон:</w:t>
      </w:r>
    </w:p>
    <w:tbl>
      <w:tblPr>
        <w:tblStyle w:val="af4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9F50A1" w:rsidRPr="009E248B" w14:paraId="75F245F5" w14:textId="77777777" w:rsidTr="00EA1D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6E7E2D9" w14:textId="77777777" w:rsidR="00EA1D1C" w:rsidRPr="009E248B" w:rsidRDefault="00EA1D1C" w:rsidP="00FE4527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b/>
                <w:spacing w:val="-6"/>
              </w:rPr>
              <w:t>Подрядчик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662C37B" w14:textId="77777777" w:rsidR="00EA1D1C" w:rsidRPr="009E248B" w:rsidRDefault="00EA1D1C" w:rsidP="00FE4527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b/>
                <w:spacing w:val="-6"/>
              </w:rPr>
              <w:t>Субподрядчик</w:t>
            </w:r>
          </w:p>
        </w:tc>
      </w:tr>
      <w:tr w:rsidR="007376D4" w:rsidRPr="009E248B" w14:paraId="5004F348" w14:textId="77777777" w:rsidTr="00EA1D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A72C701" w14:textId="606ABAB2" w:rsidR="007376D4" w:rsidRPr="009E248B" w:rsidRDefault="007376D4" w:rsidP="007376D4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b/>
                <w:spacing w:val="-6"/>
              </w:rPr>
              <w:t>ООО «Прайдекс Констракшн»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b/>
                <w:spacing w:val="-6"/>
              </w:rPr>
              <w:id w:val="1506629067"/>
              <w:placeholder>
                <w:docPart w:val="DefaultPlaceholder_-1854013440"/>
              </w:placeholder>
            </w:sdtPr>
            <w:sdtEndPr/>
            <w:sdtContent>
              <w:p w14:paraId="2BEA211C" w14:textId="3425E59E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b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b/>
                    <w:spacing w:val="-6"/>
                  </w:rPr>
                  <w:t>ООО «_</w:t>
                </w:r>
                <w:r w:rsidRPr="009E670B">
                  <w:rPr>
                    <w:rFonts w:ascii="Times New Roman" w:hAnsi="Times New Roman" w:cs="Times New Roman"/>
                    <w:b/>
                    <w:spacing w:val="-6"/>
                    <w:highlight w:val="cyan"/>
                  </w:rPr>
                  <w:t>____________</w:t>
                </w:r>
                <w:r w:rsidRPr="009E248B">
                  <w:rPr>
                    <w:rFonts w:ascii="Times New Roman" w:hAnsi="Times New Roman" w:cs="Times New Roman"/>
                    <w:b/>
                    <w:spacing w:val="-6"/>
                  </w:rPr>
                  <w:t>_»</w:t>
                </w:r>
              </w:p>
            </w:sdtContent>
          </w:sdt>
        </w:tc>
      </w:tr>
      <w:tr w:rsidR="007376D4" w:rsidRPr="009E248B" w14:paraId="73322FD1" w14:textId="77777777" w:rsidTr="00EA1D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87BD5B" w14:textId="77777777" w:rsidR="008B5433" w:rsidRPr="008B5433" w:rsidRDefault="008B5433" w:rsidP="008B543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8B5433">
              <w:rPr>
                <w:rFonts w:ascii="Times New Roman" w:hAnsi="Times New Roman" w:cs="Times New Roman"/>
                <w:spacing w:val="-6"/>
              </w:rPr>
              <w:t xml:space="preserve">Адрес: 117452, Г. Москва, ул. Азовская, </w:t>
            </w:r>
          </w:p>
          <w:p w14:paraId="3A78334F" w14:textId="77777777" w:rsidR="008B5433" w:rsidRPr="008B5433" w:rsidRDefault="008B5433" w:rsidP="008B5433">
            <w:pPr>
              <w:jc w:val="both"/>
              <w:rPr>
                <w:rFonts w:cs="Times New Roman"/>
              </w:rPr>
            </w:pPr>
            <w:r w:rsidRPr="008B5433">
              <w:rPr>
                <w:rFonts w:ascii="Times New Roman" w:hAnsi="Times New Roman" w:cs="Times New Roman"/>
                <w:spacing w:val="-6"/>
              </w:rPr>
              <w:t>д. 15А, помещение VII</w:t>
            </w:r>
          </w:p>
          <w:p w14:paraId="3B085788" w14:textId="77777777" w:rsidR="007376D4" w:rsidRPr="009E248B" w:rsidRDefault="007376D4" w:rsidP="007376D4">
            <w:pPr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9E248B">
              <w:rPr>
                <w:rFonts w:ascii="Times New Roman" w:hAnsi="Times New Roman" w:cs="Times New Roman"/>
                <w:spacing w:val="-6"/>
              </w:rPr>
              <w:t>ИНН: 7707762609</w:t>
            </w:r>
          </w:p>
          <w:p w14:paraId="4A12C9BB" w14:textId="77777777" w:rsidR="007376D4" w:rsidRPr="009E248B" w:rsidRDefault="007376D4" w:rsidP="007376D4">
            <w:pPr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9E248B">
              <w:rPr>
                <w:rFonts w:ascii="Times New Roman" w:hAnsi="Times New Roman" w:cs="Times New Roman"/>
                <w:spacing w:val="-6"/>
              </w:rPr>
              <w:t>КПП: 772701001</w:t>
            </w:r>
          </w:p>
          <w:p w14:paraId="4DD1F628" w14:textId="77777777" w:rsidR="007376D4" w:rsidRPr="009E248B" w:rsidRDefault="007376D4" w:rsidP="007376D4">
            <w:pPr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9E248B">
              <w:rPr>
                <w:rFonts w:ascii="Times New Roman" w:hAnsi="Times New Roman" w:cs="Times New Roman"/>
                <w:spacing w:val="-6"/>
              </w:rPr>
              <w:t>ОГРН: 1117746900193</w:t>
            </w:r>
          </w:p>
          <w:p w14:paraId="5CD314AD" w14:textId="77777777" w:rsidR="00175AFA" w:rsidRDefault="00175AFA" w:rsidP="00175A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Р/с № 40702810800160000492</w:t>
            </w:r>
          </w:p>
          <w:p w14:paraId="28CD1A33" w14:textId="77777777" w:rsidR="00175AFA" w:rsidRDefault="00175AFA" w:rsidP="00175A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Филиал «Центральный» Банка ВТБ (ПАО) в г. Москве</w:t>
            </w:r>
          </w:p>
          <w:p w14:paraId="5F72D8D6" w14:textId="77777777" w:rsidR="00175AFA" w:rsidRDefault="00175AFA" w:rsidP="00175A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к/с 30101810145250000411</w:t>
            </w:r>
          </w:p>
          <w:p w14:paraId="7914FDC4" w14:textId="77777777" w:rsidR="00175AFA" w:rsidRDefault="00175AFA" w:rsidP="00175AFA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БИК: 044525411</w:t>
            </w:r>
          </w:p>
          <w:p w14:paraId="6DEECA9A" w14:textId="0C4CCB04" w:rsidR="007376D4" w:rsidRPr="009E248B" w:rsidRDefault="007376D4" w:rsidP="00175AFA">
            <w:pPr>
              <w:jc w:val="both"/>
              <w:rPr>
                <w:rFonts w:ascii="Times New Roman" w:hAnsi="Times New Roman" w:cs="Times New Roman"/>
              </w:rPr>
            </w:pPr>
            <w:r w:rsidRPr="009E248B">
              <w:rPr>
                <w:rFonts w:ascii="Times New Roman" w:hAnsi="Times New Roman" w:cs="Times New Roman"/>
              </w:rPr>
              <w:t>Тел.: +7 495</w:t>
            </w:r>
            <w:r w:rsidRPr="009E248B">
              <w:rPr>
                <w:rFonts w:ascii="Times New Roman" w:hAnsi="Times New Roman" w:cs="Times New Roman"/>
                <w:lang w:val="en-US"/>
              </w:rPr>
              <w:t> </w:t>
            </w:r>
            <w:r w:rsidRPr="009E248B">
              <w:rPr>
                <w:rFonts w:ascii="Times New Roman" w:hAnsi="Times New Roman" w:cs="Times New Roman"/>
              </w:rPr>
              <w:t>646</w:t>
            </w:r>
            <w:r w:rsidRPr="009E248B">
              <w:rPr>
                <w:rFonts w:ascii="Times New Roman" w:hAnsi="Times New Roman" w:cs="Times New Roman"/>
                <w:lang w:val="en-US"/>
              </w:rPr>
              <w:t> </w:t>
            </w:r>
            <w:r w:rsidRPr="009E248B">
              <w:rPr>
                <w:rFonts w:ascii="Times New Roman" w:hAnsi="Times New Roman" w:cs="Times New Roman"/>
              </w:rPr>
              <w:t>10</w:t>
            </w:r>
            <w:r w:rsidRPr="009E248B">
              <w:rPr>
                <w:rFonts w:ascii="Times New Roman" w:hAnsi="Times New Roman" w:cs="Times New Roman"/>
                <w:lang w:val="en-US"/>
              </w:rPr>
              <w:t> </w:t>
            </w:r>
            <w:r w:rsidRPr="009E248B">
              <w:rPr>
                <w:rFonts w:ascii="Times New Roman" w:hAnsi="Times New Roman" w:cs="Times New Roman"/>
              </w:rPr>
              <w:t>12</w:t>
            </w:r>
          </w:p>
          <w:p w14:paraId="669EA5F0" w14:textId="7CDF636A" w:rsidR="007376D4" w:rsidRPr="009E248B" w:rsidRDefault="007376D4" w:rsidP="007376D4">
            <w:pPr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lang w:val="en-US"/>
              </w:rPr>
              <w:t>E</w:t>
            </w:r>
            <w:r w:rsidRPr="009E248B">
              <w:rPr>
                <w:rFonts w:ascii="Times New Roman" w:hAnsi="Times New Roman" w:cs="Times New Roman"/>
              </w:rPr>
              <w:t>-</w:t>
            </w:r>
            <w:r w:rsidRPr="009E248B">
              <w:rPr>
                <w:rFonts w:ascii="Times New Roman" w:hAnsi="Times New Roman" w:cs="Times New Roman"/>
                <w:lang w:val="en-US"/>
              </w:rPr>
              <w:t>mail</w:t>
            </w:r>
            <w:r w:rsidRPr="009E248B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9E248B">
                <w:rPr>
                  <w:rStyle w:val="af1"/>
                  <w:rFonts w:ascii="Times New Roman" w:hAnsi="Times New Roman" w:cs="Times New Roman"/>
                  <w:lang w:val="en-US"/>
                </w:rPr>
                <w:t>info</w:t>
              </w:r>
              <w:r w:rsidRPr="009E248B">
                <w:rPr>
                  <w:rStyle w:val="af1"/>
                  <w:rFonts w:ascii="Times New Roman" w:hAnsi="Times New Roman" w:cs="Times New Roman"/>
                </w:rPr>
                <w:t>@</w:t>
              </w:r>
              <w:proofErr w:type="spellStart"/>
              <w:r w:rsidRPr="009E248B">
                <w:rPr>
                  <w:rStyle w:val="af1"/>
                  <w:rFonts w:ascii="Times New Roman" w:hAnsi="Times New Roman" w:cs="Times New Roman"/>
                  <w:lang w:val="en-US"/>
                </w:rPr>
                <w:t>pridex</w:t>
              </w:r>
              <w:proofErr w:type="spellEnd"/>
              <w:r w:rsidRPr="009E248B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Pr="009E248B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pacing w:val="-6"/>
              </w:rPr>
              <w:id w:val="1943648026"/>
              <w:placeholder>
                <w:docPart w:val="DefaultPlaceholder_-1854013440"/>
              </w:placeholder>
            </w:sdtPr>
            <w:sdtEndPr/>
            <w:sdtContent>
              <w:p w14:paraId="1145BD76" w14:textId="0F1BD5FE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Адрес: ________________________</w:t>
                </w:r>
              </w:p>
              <w:p w14:paraId="3B82160F" w14:textId="77777777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ИНН: _______________</w:t>
                </w:r>
              </w:p>
              <w:p w14:paraId="08950E27" w14:textId="77777777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КПП: _____________</w:t>
                </w:r>
              </w:p>
              <w:p w14:paraId="594C9355" w14:textId="77777777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ОГРН: _____________</w:t>
                </w:r>
              </w:p>
              <w:p w14:paraId="69BD0150" w14:textId="77777777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Р/с № _______________</w:t>
                </w:r>
              </w:p>
              <w:p w14:paraId="12E84750" w14:textId="77777777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в _______________</w:t>
                </w:r>
              </w:p>
              <w:p w14:paraId="74047517" w14:textId="77777777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К/с № _____________________</w:t>
                </w:r>
              </w:p>
              <w:p w14:paraId="6A0CF9ED" w14:textId="77777777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БИК ___________________</w:t>
                </w:r>
              </w:p>
              <w:p w14:paraId="0EDCDBA2" w14:textId="77777777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>Тел.: ________________</w:t>
                </w:r>
              </w:p>
              <w:p w14:paraId="28A8EA53" w14:textId="20F5C1E3" w:rsidR="007376D4" w:rsidRPr="009E248B" w:rsidRDefault="007376D4" w:rsidP="007376D4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b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  <w:lang w:val="en-US"/>
                  </w:rPr>
                  <w:t>E</w:t>
                </w:r>
                <w:r w:rsidRPr="009E248B">
                  <w:rPr>
                    <w:rFonts w:ascii="Times New Roman" w:hAnsi="Times New Roman" w:cs="Times New Roman"/>
                    <w:spacing w:val="-6"/>
                  </w:rPr>
                  <w:t>-</w:t>
                </w:r>
                <w:r w:rsidRPr="009E248B">
                  <w:rPr>
                    <w:rFonts w:ascii="Times New Roman" w:hAnsi="Times New Roman" w:cs="Times New Roman"/>
                    <w:spacing w:val="-6"/>
                    <w:lang w:val="en-US"/>
                  </w:rPr>
                  <w:t>mail</w:t>
                </w:r>
                <w:r w:rsidRPr="009E248B">
                  <w:rPr>
                    <w:rFonts w:ascii="Times New Roman" w:hAnsi="Times New Roman" w:cs="Times New Roman"/>
                    <w:spacing w:val="-6"/>
                  </w:rPr>
                  <w:t>: ___________________</w:t>
                </w:r>
              </w:p>
            </w:sdtContent>
          </w:sdt>
        </w:tc>
      </w:tr>
    </w:tbl>
    <w:tbl>
      <w:tblPr>
        <w:tblStyle w:val="3"/>
        <w:tblW w:w="9686" w:type="dxa"/>
        <w:tblLook w:val="04A0" w:firstRow="1" w:lastRow="0" w:firstColumn="1" w:lastColumn="0" w:noHBand="0" w:noVBand="1"/>
      </w:tblPr>
      <w:tblGrid>
        <w:gridCol w:w="4700"/>
        <w:gridCol w:w="4986"/>
      </w:tblGrid>
      <w:tr w:rsidR="009F50A1" w:rsidRPr="009E248B" w14:paraId="4BA0F38C" w14:textId="77777777" w:rsidTr="002A1685">
        <w:trPr>
          <w:trHeight w:val="155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14:paraId="1B833691" w14:textId="77777777" w:rsidR="002E6DCF" w:rsidRPr="009E248B" w:rsidRDefault="008032A5" w:rsidP="00FE4527">
            <w:pPr>
              <w:spacing w:line="180" w:lineRule="atLeast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b/>
                <w:spacing w:val="-6"/>
              </w:rPr>
              <w:t>От Подрядчика:</w:t>
            </w:r>
          </w:p>
          <w:sdt>
            <w:sdtPr>
              <w:rPr>
                <w:rFonts w:ascii="Times New Roman" w:hAnsi="Times New Roman" w:cs="Times New Roman"/>
                <w:spacing w:val="-6"/>
              </w:rPr>
              <w:id w:val="-2056222423"/>
              <w:placeholder>
                <w:docPart w:val="E53927C901244B8E959E431A814918DE"/>
              </w:placeholder>
            </w:sdtPr>
            <w:sdtEndPr/>
            <w:sdtContent>
              <w:p w14:paraId="7BE1453B" w14:textId="77777777" w:rsidR="009B5F40" w:rsidRPr="007E28BB" w:rsidRDefault="009B5F40" w:rsidP="009B5F40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 xml:space="preserve">действующий на основании доверенности </w:t>
                </w:r>
              </w:p>
              <w:p w14:paraId="0C29D0F6" w14:textId="1F000D52" w:rsidR="009B5F40" w:rsidRPr="007A1334" w:rsidRDefault="009B5F40" w:rsidP="009B5F40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>№</w:t>
                </w:r>
                <w:r w:rsidR="009E670B">
                  <w:rPr>
                    <w:rFonts w:ascii="Times New Roman" w:hAnsi="Times New Roman"/>
                    <w:spacing w:val="-6"/>
                  </w:rPr>
                  <w:t>3 4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81 от 20.10.2</w:t>
                </w:r>
                <w:r w:rsidR="009E670B">
                  <w:rPr>
                    <w:rFonts w:ascii="Times New Roman" w:hAnsi="Times New Roman"/>
                    <w:spacing w:val="-6"/>
                  </w:rPr>
                  <w:t>02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3г</w:t>
                </w:r>
                <w:r w:rsidR="009E670B">
                  <w:rPr>
                    <w:rFonts w:ascii="Times New Roman" w:hAnsi="Times New Roman"/>
                    <w:spacing w:val="-6"/>
                  </w:rPr>
                  <w:t>.</w:t>
                </w:r>
              </w:p>
            </w:sdtContent>
          </w:sdt>
          <w:p w14:paraId="3B422FD4" w14:textId="77777777" w:rsidR="009B5F40" w:rsidRPr="007E28BB" w:rsidRDefault="009B5F40" w:rsidP="009B5F40">
            <w:pPr>
              <w:rPr>
                <w:rFonts w:ascii="Times New Roman" w:hAnsi="Times New Roman" w:cs="Times New Roman"/>
                <w:spacing w:val="-6"/>
              </w:rPr>
            </w:pPr>
            <w:r w:rsidRPr="007E28BB">
              <w:rPr>
                <w:rFonts w:ascii="Times New Roman" w:hAnsi="Times New Roman" w:cs="Times New Roman"/>
                <w:spacing w:val="-6"/>
              </w:rPr>
              <w:t>_________________/</w:t>
            </w:r>
            <w:r>
              <w:rPr>
                <w:rFonts w:ascii="Times New Roman" w:hAnsi="Times New Roman" w:cs="Times New Roman"/>
                <w:spacing w:val="-6"/>
              </w:rPr>
              <w:t>Архипов В.А.</w:t>
            </w:r>
            <w:r w:rsidRPr="007E28BB">
              <w:rPr>
                <w:rFonts w:ascii="Times New Roman" w:hAnsi="Times New Roman" w:cs="Times New Roman"/>
                <w:spacing w:val="-6"/>
              </w:rPr>
              <w:t>/</w:t>
            </w:r>
          </w:p>
          <w:p w14:paraId="2BD0DBA5" w14:textId="617AF34D" w:rsidR="002E6DCF" w:rsidRPr="009E248B" w:rsidRDefault="002A1685" w:rsidP="00FE4527">
            <w:pPr>
              <w:spacing w:line="180" w:lineRule="atLeast"/>
              <w:rPr>
                <w:rFonts w:ascii="Times New Roman" w:hAnsi="Times New Roman" w:cs="Times New Roman"/>
                <w:spacing w:val="-6"/>
              </w:rPr>
            </w:pPr>
            <w:r w:rsidRPr="009E248B"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14:paraId="06870689" w14:textId="77777777" w:rsidR="002E6DCF" w:rsidRPr="009E248B" w:rsidRDefault="008032A5" w:rsidP="00FE4527">
            <w:pPr>
              <w:spacing w:line="180" w:lineRule="atLeast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b/>
                <w:spacing w:val="-6"/>
              </w:rPr>
              <w:t xml:space="preserve">От Субподрядчика: </w:t>
            </w:r>
          </w:p>
          <w:sdt>
            <w:sdtPr>
              <w:rPr>
                <w:rFonts w:ascii="Times New Roman" w:hAnsi="Times New Roman" w:cs="Times New Roman"/>
                <w:spacing w:val="-6"/>
              </w:rPr>
              <w:id w:val="512338473"/>
              <w:placeholder>
                <w:docPart w:val="DefaultPlaceholder_-1854013440"/>
              </w:placeholder>
            </w:sdtPr>
            <w:sdtEndPr/>
            <w:sdtContent>
              <w:p w14:paraId="05127516" w14:textId="76149928" w:rsidR="002E6DCF" w:rsidRPr="009E248B" w:rsidRDefault="008032A5" w:rsidP="00FE4527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spacing w:val="-6"/>
                  </w:rPr>
                  <w:t xml:space="preserve">Генеральный директор </w:t>
                </w:r>
              </w:p>
              <w:p w14:paraId="39730D10" w14:textId="77777777" w:rsidR="002E6DCF" w:rsidRPr="009E248B" w:rsidRDefault="002E6DCF" w:rsidP="00FE4527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</w:p>
              <w:p w14:paraId="0DC901DF" w14:textId="5A4A7919" w:rsidR="002E6DCF" w:rsidRPr="009E248B" w:rsidRDefault="008032A5" w:rsidP="00FE4527">
                <w:pPr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9E670B">
                  <w:rPr>
                    <w:rFonts w:ascii="Times New Roman" w:hAnsi="Times New Roman" w:cs="Times New Roman"/>
                    <w:spacing w:val="-6"/>
                    <w:highlight w:val="cyan"/>
                  </w:rPr>
                  <w:t xml:space="preserve">____________________ </w:t>
                </w:r>
                <w:r w:rsidR="00C7521F" w:rsidRPr="009E670B">
                  <w:rPr>
                    <w:rFonts w:ascii="Times New Roman" w:hAnsi="Times New Roman" w:cs="Times New Roman"/>
                    <w:spacing w:val="-6"/>
                    <w:highlight w:val="cyan"/>
                  </w:rPr>
                  <w:t>/</w:t>
                </w:r>
                <w:r w:rsidRPr="009E670B">
                  <w:rPr>
                    <w:rFonts w:ascii="Times New Roman" w:hAnsi="Times New Roman" w:cs="Times New Roman"/>
                    <w:spacing w:val="-6"/>
                    <w:highlight w:val="cyan"/>
                  </w:rPr>
                  <w:t>______________</w:t>
                </w:r>
                <w:r w:rsidR="00C7521F" w:rsidRPr="009E670B">
                  <w:rPr>
                    <w:rFonts w:ascii="Times New Roman" w:hAnsi="Times New Roman" w:cs="Times New Roman"/>
                    <w:spacing w:val="-6"/>
                    <w:highlight w:val="cyan"/>
                  </w:rPr>
                  <w:t>/</w:t>
                </w:r>
              </w:p>
            </w:sdtContent>
          </w:sdt>
          <w:p w14:paraId="7359806E" w14:textId="77777777" w:rsidR="002E6DCF" w:rsidRPr="009E248B" w:rsidRDefault="008032A5" w:rsidP="00FE4527">
            <w:pPr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9E248B"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</w:tr>
    </w:tbl>
    <w:p w14:paraId="0A4A1554" w14:textId="77777777" w:rsidR="001A556D" w:rsidRDefault="001A556D" w:rsidP="00BB7D18">
      <w:pPr>
        <w:spacing w:line="180" w:lineRule="atLeast"/>
        <w:jc w:val="right"/>
        <w:rPr>
          <w:rFonts w:ascii="Times New Roman" w:eastAsia="Calibri" w:hAnsi="Times New Roman" w:cs="Times New Roman"/>
          <w:bCs/>
          <w:spacing w:val="-6"/>
        </w:rPr>
      </w:pPr>
    </w:p>
    <w:p w14:paraId="22E15B19" w14:textId="77777777" w:rsidR="001A556D" w:rsidRDefault="001A556D">
      <w:pPr>
        <w:rPr>
          <w:rFonts w:ascii="Times New Roman" w:eastAsia="Calibri" w:hAnsi="Times New Roman" w:cs="Times New Roman"/>
          <w:bCs/>
          <w:spacing w:val="-6"/>
        </w:rPr>
      </w:pPr>
      <w:r>
        <w:rPr>
          <w:rFonts w:ascii="Times New Roman" w:eastAsia="Calibri" w:hAnsi="Times New Roman" w:cs="Times New Roman"/>
          <w:bCs/>
          <w:spacing w:val="-6"/>
        </w:rPr>
        <w:br w:type="page"/>
      </w:r>
    </w:p>
    <w:p w14:paraId="262CDECC" w14:textId="77777777" w:rsidR="00A21178" w:rsidRDefault="00A21178" w:rsidP="00BB7D18">
      <w:pPr>
        <w:spacing w:line="180" w:lineRule="atLeast"/>
        <w:jc w:val="right"/>
        <w:rPr>
          <w:rFonts w:ascii="Times New Roman" w:eastAsia="Calibri" w:hAnsi="Times New Roman" w:cs="Times New Roman"/>
          <w:bCs/>
          <w:spacing w:val="-6"/>
        </w:rPr>
      </w:pPr>
    </w:p>
    <w:p w14:paraId="57C065BD" w14:textId="57C7C712" w:rsidR="002E6DCF" w:rsidRPr="009E248B" w:rsidRDefault="006B29FA" w:rsidP="00BB7D18">
      <w:pPr>
        <w:spacing w:line="180" w:lineRule="atLeast"/>
        <w:jc w:val="right"/>
        <w:rPr>
          <w:rFonts w:ascii="Times New Roman" w:eastAsia="Calibri" w:hAnsi="Times New Roman" w:cs="Times New Roman"/>
          <w:bCs/>
          <w:spacing w:val="-6"/>
        </w:rPr>
      </w:pPr>
      <w:r w:rsidRPr="009E248B">
        <w:rPr>
          <w:rFonts w:ascii="Times New Roman" w:eastAsia="Calibri" w:hAnsi="Times New Roman" w:cs="Times New Roman"/>
          <w:bCs/>
          <w:spacing w:val="-6"/>
        </w:rPr>
        <w:t>Приложение №</w:t>
      </w:r>
      <w:r w:rsidR="00937696" w:rsidRPr="009E248B">
        <w:rPr>
          <w:rFonts w:ascii="Times New Roman" w:eastAsia="Calibri" w:hAnsi="Times New Roman" w:cs="Times New Roman"/>
          <w:bCs/>
          <w:spacing w:val="-6"/>
        </w:rPr>
        <w:t>2</w:t>
      </w:r>
    </w:p>
    <w:p w14:paraId="5F0806FD" w14:textId="5F89F129" w:rsidR="002E6DCF" w:rsidRPr="009E248B" w:rsidRDefault="008032A5" w:rsidP="00C67A0F">
      <w:pPr>
        <w:widowControl/>
        <w:spacing w:line="180" w:lineRule="atLeast"/>
        <w:jc w:val="right"/>
        <w:rPr>
          <w:rFonts w:ascii="Times New Roman" w:eastAsia="Calibri" w:hAnsi="Times New Roman" w:cs="Times New Roman"/>
          <w:bCs/>
          <w:spacing w:val="-6"/>
        </w:rPr>
      </w:pPr>
      <w:r w:rsidRPr="009E248B">
        <w:rPr>
          <w:rFonts w:ascii="Times New Roman" w:eastAsia="Calibri" w:hAnsi="Times New Roman" w:cs="Times New Roman"/>
          <w:bCs/>
          <w:spacing w:val="-6"/>
        </w:rPr>
        <w:t xml:space="preserve">к Договору подряда </w:t>
      </w:r>
      <w:sdt>
        <w:sdtPr>
          <w:rPr>
            <w:rFonts w:ascii="Times New Roman" w:eastAsia="Calibri" w:hAnsi="Times New Roman" w:cs="Times New Roman"/>
            <w:bCs/>
            <w:spacing w:val="-6"/>
          </w:rPr>
          <w:id w:val="2053881266"/>
          <w:placeholder>
            <w:docPart w:val="DefaultPlaceholder_-1854013440"/>
          </w:placeholder>
        </w:sdtPr>
        <w:sdtEndPr/>
        <w:sdtContent>
          <w:r w:rsidRPr="009E670B">
            <w:rPr>
              <w:rFonts w:ascii="Times New Roman" w:eastAsia="Calibri" w:hAnsi="Times New Roman" w:cs="Times New Roman"/>
              <w:bCs/>
              <w:spacing w:val="-6"/>
              <w:highlight w:val="cyan"/>
            </w:rPr>
            <w:t xml:space="preserve">№ _______ от </w:t>
          </w:r>
          <w:r w:rsidR="00EA1D1C" w:rsidRPr="009E670B">
            <w:rPr>
              <w:rFonts w:ascii="Times New Roman" w:hAnsi="Times New Roman" w:cs="Times New Roman"/>
              <w:bCs/>
              <w:spacing w:val="-6"/>
              <w:highlight w:val="cyan"/>
            </w:rPr>
            <w:t>«__»</w:t>
          </w:r>
          <w:r w:rsidRPr="009E670B">
            <w:rPr>
              <w:rFonts w:ascii="Times New Roman" w:eastAsia="Calibri" w:hAnsi="Times New Roman" w:cs="Times New Roman"/>
              <w:bCs/>
              <w:spacing w:val="-6"/>
              <w:highlight w:val="cyan"/>
            </w:rPr>
            <w:t xml:space="preserve"> ___________ 20</w:t>
          </w:r>
          <w:r w:rsidR="00C67A0F" w:rsidRPr="009E670B">
            <w:rPr>
              <w:rFonts w:ascii="Times New Roman" w:eastAsia="Calibri" w:hAnsi="Times New Roman" w:cs="Times New Roman"/>
              <w:bCs/>
              <w:spacing w:val="-6"/>
              <w:highlight w:val="cyan"/>
            </w:rPr>
            <w:t>2</w:t>
          </w:r>
          <w:r w:rsidR="009B5F40">
            <w:rPr>
              <w:rFonts w:ascii="Times New Roman" w:eastAsia="Calibri" w:hAnsi="Times New Roman" w:cs="Times New Roman"/>
              <w:bCs/>
              <w:spacing w:val="-6"/>
            </w:rPr>
            <w:t>_</w:t>
          </w:r>
        </w:sdtContent>
      </w:sdt>
      <w:r w:rsidRPr="009E248B">
        <w:rPr>
          <w:rFonts w:ascii="Times New Roman" w:eastAsia="Calibri" w:hAnsi="Times New Roman" w:cs="Times New Roman"/>
          <w:bCs/>
          <w:spacing w:val="-6"/>
        </w:rPr>
        <w:t xml:space="preserve"> г.</w:t>
      </w:r>
    </w:p>
    <w:p w14:paraId="0A662E45" w14:textId="77777777" w:rsidR="001A556D" w:rsidRDefault="001A556D" w:rsidP="00FE4527">
      <w:pPr>
        <w:widowControl/>
        <w:spacing w:line="180" w:lineRule="atLeast"/>
        <w:contextualSpacing/>
        <w:jc w:val="center"/>
        <w:rPr>
          <w:rFonts w:ascii="Times New Roman" w:eastAsia="Calibri" w:hAnsi="Times New Roman" w:cs="Times New Roman"/>
          <w:b/>
          <w:spacing w:val="-6"/>
        </w:rPr>
      </w:pPr>
    </w:p>
    <w:p w14:paraId="4A8B41E6" w14:textId="77777777" w:rsidR="001A556D" w:rsidRDefault="001A556D" w:rsidP="00FE4527">
      <w:pPr>
        <w:widowControl/>
        <w:spacing w:line="180" w:lineRule="atLeast"/>
        <w:contextualSpacing/>
        <w:jc w:val="center"/>
        <w:rPr>
          <w:rFonts w:ascii="Times New Roman" w:eastAsia="Calibri" w:hAnsi="Times New Roman" w:cs="Times New Roman"/>
          <w:b/>
          <w:spacing w:val="-6"/>
        </w:rPr>
      </w:pPr>
    </w:p>
    <w:p w14:paraId="5200FD70" w14:textId="22980B75" w:rsidR="002E6DCF" w:rsidRDefault="008032A5" w:rsidP="00FE4527">
      <w:pPr>
        <w:widowControl/>
        <w:spacing w:line="180" w:lineRule="atLeast"/>
        <w:contextualSpacing/>
        <w:jc w:val="center"/>
        <w:rPr>
          <w:rFonts w:ascii="Times New Roman" w:eastAsia="Calibri" w:hAnsi="Times New Roman" w:cs="Times New Roman"/>
          <w:b/>
          <w:spacing w:val="-6"/>
        </w:rPr>
      </w:pPr>
      <w:r w:rsidRPr="009E248B">
        <w:rPr>
          <w:rFonts w:ascii="Times New Roman" w:eastAsia="Calibri" w:hAnsi="Times New Roman" w:cs="Times New Roman"/>
          <w:b/>
          <w:spacing w:val="-6"/>
        </w:rPr>
        <w:t>Перечень нарушений и норм ответственности</w:t>
      </w:r>
    </w:p>
    <w:tbl>
      <w:tblPr>
        <w:tblStyle w:val="TableGrid"/>
        <w:tblW w:w="10645" w:type="dxa"/>
        <w:tblInd w:w="-28" w:type="dxa"/>
        <w:tblCellMar>
          <w:top w:w="34" w:type="dxa"/>
          <w:left w:w="38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8044"/>
        <w:gridCol w:w="1986"/>
      </w:tblGrid>
      <w:tr w:rsidR="00AC2672" w:rsidRPr="00221DD3" w14:paraId="72246EE4" w14:textId="77777777" w:rsidTr="008A217C">
        <w:trPr>
          <w:trHeight w:val="760"/>
        </w:trPr>
        <w:tc>
          <w:tcPr>
            <w:tcW w:w="614" w:type="dxa"/>
            <w:tcBorders>
              <w:top w:val="single" w:sz="12" w:space="0" w:color="4F81BD"/>
              <w:left w:val="single" w:sz="12" w:space="0" w:color="4F81BD"/>
              <w:bottom w:val="single" w:sz="6" w:space="0" w:color="4F81BD"/>
              <w:right w:val="single" w:sz="6" w:space="0" w:color="4F81BD"/>
            </w:tcBorders>
          </w:tcPr>
          <w:p w14:paraId="34497490" w14:textId="77777777" w:rsidR="00AC2672" w:rsidRPr="00221DD3" w:rsidRDefault="00AC2672" w:rsidP="003819E4">
            <w:pPr>
              <w:spacing w:after="44"/>
              <w:ind w:left="148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1F497D"/>
              </w:rPr>
              <w:t xml:space="preserve">№ </w:t>
            </w:r>
          </w:p>
          <w:p w14:paraId="01099407" w14:textId="77777777" w:rsidR="00AC2672" w:rsidRPr="00221DD3" w:rsidRDefault="00AC2672" w:rsidP="003819E4">
            <w:pPr>
              <w:ind w:left="88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1F497D"/>
              </w:rPr>
              <w:t xml:space="preserve">п/п </w:t>
            </w:r>
          </w:p>
        </w:tc>
        <w:tc>
          <w:tcPr>
            <w:tcW w:w="8039" w:type="dxa"/>
            <w:tcBorders>
              <w:top w:val="single" w:sz="12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780909B" w14:textId="77777777" w:rsidR="00AC2672" w:rsidRPr="00221DD3" w:rsidRDefault="00AC2672" w:rsidP="003819E4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1F497D"/>
              </w:rPr>
              <w:t xml:space="preserve">Вид нарушения </w:t>
            </w:r>
          </w:p>
        </w:tc>
        <w:tc>
          <w:tcPr>
            <w:tcW w:w="1985" w:type="dxa"/>
            <w:tcBorders>
              <w:top w:val="single" w:sz="12" w:space="0" w:color="4F81BD"/>
              <w:left w:val="single" w:sz="6" w:space="0" w:color="4F81BD"/>
              <w:bottom w:val="single" w:sz="6" w:space="0" w:color="4F81BD"/>
              <w:right w:val="single" w:sz="12" w:space="0" w:color="4F81BD"/>
            </w:tcBorders>
          </w:tcPr>
          <w:p w14:paraId="4A386FC3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1F497D"/>
              </w:rPr>
              <w:t xml:space="preserve">Ответственность за нарушение </w:t>
            </w:r>
          </w:p>
        </w:tc>
      </w:tr>
      <w:tr w:rsidR="00AC2672" w:rsidRPr="00221DD3" w14:paraId="1220B91F" w14:textId="77777777" w:rsidTr="008A217C">
        <w:trPr>
          <w:trHeight w:val="432"/>
        </w:trPr>
        <w:tc>
          <w:tcPr>
            <w:tcW w:w="10638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C00000"/>
          </w:tcPr>
          <w:p w14:paraId="7ABF25F9" w14:textId="77777777" w:rsidR="00AC2672" w:rsidRPr="00221DD3" w:rsidRDefault="00AC2672" w:rsidP="003819E4">
            <w:pPr>
              <w:ind w:left="397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 xml:space="preserve">А. Нарушения по пожарной безопасности </w:t>
            </w:r>
          </w:p>
        </w:tc>
      </w:tr>
      <w:tr w:rsidR="00AC2672" w:rsidRPr="00221DD3" w14:paraId="06DF465F" w14:textId="77777777" w:rsidTr="008A217C">
        <w:trPr>
          <w:trHeight w:val="539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C6A90E3" w14:textId="77777777" w:rsidR="00AC2672" w:rsidRPr="00221DD3" w:rsidRDefault="00AC2672" w:rsidP="003819E4">
            <w:pPr>
              <w:ind w:left="4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А1.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F4517E6" w14:textId="77777777" w:rsidR="00AC2672" w:rsidRPr="00221DD3" w:rsidRDefault="00AC2672" w:rsidP="003819E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Отсутствие приказа на ответственного за пожарную безопасность на объекте.</w:t>
            </w:r>
          </w:p>
          <w:p w14:paraId="48B2BEAD" w14:textId="77777777" w:rsidR="00AC2672" w:rsidRPr="00221DD3" w:rsidRDefault="00AC2672" w:rsidP="003819E4">
            <w:pPr>
              <w:rPr>
                <w:rFonts w:ascii="Times New Roman" w:hAnsi="Times New Roman" w:cs="Times New Roman"/>
                <w:color w:val="244061" w:themeColor="accent1" w:themeShade="80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C49D0E3" w14:textId="77777777" w:rsidR="00AC2672" w:rsidRPr="00221DD3" w:rsidRDefault="00AC2672" w:rsidP="003819E4">
            <w:pPr>
              <w:ind w:left="141" w:right="107" w:firstLine="8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15961B8A" w14:textId="77777777" w:rsidTr="008A217C">
        <w:trPr>
          <w:trHeight w:val="505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E9B5CF0" w14:textId="77777777" w:rsidR="00AC2672" w:rsidRPr="00221DD3" w:rsidRDefault="00AC2672" w:rsidP="003819E4">
            <w:pPr>
              <w:ind w:left="4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А2.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auto"/>
          </w:tcPr>
          <w:p w14:paraId="69494664" w14:textId="77777777" w:rsidR="00AC2672" w:rsidRPr="00221DD3" w:rsidRDefault="00AC2672" w:rsidP="003819E4">
            <w:pPr>
              <w:ind w:right="284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К производству огневых работ допущены работники, не имеющие обучения/инструктажа по ПБ.</w:t>
            </w:r>
          </w:p>
          <w:p w14:paraId="3B1E570D" w14:textId="77777777" w:rsidR="00AC2672" w:rsidRPr="00221DD3" w:rsidRDefault="00AC2672" w:rsidP="003819E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15FE56B5" w14:textId="77777777" w:rsidR="00AC2672" w:rsidRPr="00221DD3" w:rsidRDefault="00AC2672" w:rsidP="003819E4">
            <w:pPr>
              <w:ind w:left="141" w:right="107"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59510E15" w14:textId="77777777" w:rsidR="00AC2672" w:rsidRPr="00221DD3" w:rsidRDefault="00AC2672" w:rsidP="003819E4">
            <w:pPr>
              <w:ind w:left="141" w:right="107"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0343A0AD" w14:textId="77777777" w:rsidTr="008A217C">
        <w:trPr>
          <w:trHeight w:val="666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AAB43CA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А3.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auto"/>
          </w:tcPr>
          <w:p w14:paraId="5754813C" w14:textId="77777777" w:rsidR="00AC2672" w:rsidRPr="00221DD3" w:rsidRDefault="00AC2672" w:rsidP="003819E4">
            <w:pPr>
              <w:spacing w:after="120"/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Отсутствуют журналы по пожарной безопасности и/или не заполнен соответствующий журнал:</w:t>
            </w:r>
          </w:p>
          <w:p w14:paraId="5FEEC75E" w14:textId="77777777" w:rsidR="00AC2672" w:rsidRPr="00221DD3" w:rsidRDefault="00AC2672" w:rsidP="003819E4">
            <w:pPr>
              <w:spacing w:after="120"/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- журнал учета противопожарных инструктажей;</w:t>
            </w:r>
          </w:p>
          <w:p w14:paraId="6663428E" w14:textId="77777777" w:rsidR="00AC2672" w:rsidRPr="00221DD3" w:rsidRDefault="00AC2672" w:rsidP="003819E4">
            <w:pPr>
              <w:spacing w:after="120"/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- журнал учета выдачи нарядов-допусков на производство работ повышенной опасности;</w:t>
            </w:r>
          </w:p>
          <w:p w14:paraId="08FD2086" w14:textId="77777777" w:rsidR="00AC2672" w:rsidRPr="00221DD3" w:rsidRDefault="00AC2672" w:rsidP="003819E4">
            <w:pPr>
              <w:spacing w:after="120"/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- журнал учета первичных средств пожаротушения;</w:t>
            </w:r>
          </w:p>
          <w:p w14:paraId="71D56D79" w14:textId="77777777" w:rsidR="00AC2672" w:rsidRPr="00221DD3" w:rsidRDefault="00AC2672" w:rsidP="003819E4">
            <w:pPr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- журнал проверки производственных и вспомогательных помещений по окончании рабочего дня.</w:t>
            </w:r>
          </w:p>
          <w:p w14:paraId="23D5AF06" w14:textId="77777777" w:rsidR="00AC2672" w:rsidRPr="00221DD3" w:rsidRDefault="00AC2672" w:rsidP="003819E4">
            <w:pPr>
              <w:ind w:right="208"/>
              <w:rPr>
                <w:rFonts w:ascii="Times New Roman" w:eastAsia="Tahoma" w:hAnsi="Times New Roman" w:cs="Times New Roman"/>
                <w:color w:val="1F497D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57A83A97" w14:textId="77777777" w:rsidR="00AC2672" w:rsidRPr="00221DD3" w:rsidRDefault="00AC2672" w:rsidP="003819E4">
            <w:pPr>
              <w:ind w:left="141" w:right="107"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6BDCA2A5" w14:textId="77777777" w:rsidR="00AC2672" w:rsidRPr="00221DD3" w:rsidRDefault="00AC2672" w:rsidP="003819E4">
            <w:pPr>
              <w:ind w:left="141" w:right="107"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0A589472" w14:textId="77777777" w:rsidR="00AC2672" w:rsidRPr="00221DD3" w:rsidRDefault="00AC2672" w:rsidP="003819E4">
            <w:pPr>
              <w:ind w:left="141" w:right="107"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 xml:space="preserve">10 000 руб./ </w:t>
            </w:r>
            <w:r w:rsidRPr="00221DD3">
              <w:rPr>
                <w:rFonts w:ascii="Times New Roman" w:eastAsia="Tahoma" w:hAnsi="Times New Roman" w:cs="Times New Roman"/>
              </w:rPr>
              <w:t>за каждый пункт нарушения</w:t>
            </w:r>
          </w:p>
        </w:tc>
      </w:tr>
      <w:tr w:rsidR="00AC2672" w:rsidRPr="00221DD3" w14:paraId="3FFAA28D" w14:textId="77777777" w:rsidTr="008A217C">
        <w:trPr>
          <w:trHeight w:val="466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5477B65B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А4.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auto"/>
          </w:tcPr>
          <w:p w14:paraId="0F9BB308" w14:textId="77777777" w:rsidR="00AC2672" w:rsidRPr="00221DD3" w:rsidRDefault="00AC2672" w:rsidP="003819E4">
            <w:pPr>
              <w:spacing w:after="120"/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Курение на территории объекта вне отведенного для курения места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32FE896" w14:textId="77777777" w:rsidR="00AC2672" w:rsidRPr="00221DD3" w:rsidRDefault="00AC2672" w:rsidP="003819E4">
            <w:pPr>
              <w:ind w:left="141" w:right="107"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731ACCEE" w14:textId="77777777" w:rsidTr="008A217C">
        <w:trPr>
          <w:trHeight w:val="66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D3ACFD2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А5.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443618A" w14:textId="77777777" w:rsidR="00AC2672" w:rsidRPr="00221DD3" w:rsidRDefault="00AC2672" w:rsidP="003819E4">
            <w:pPr>
              <w:ind w:right="208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Размещение мебели, оборудования и других предметов на путях эвакуации, у дверей эвакуационных выходов и местах выходов на наружные эвакуационные лестницы</w:t>
            </w:r>
            <w:r w:rsidRPr="00221DD3">
              <w:rPr>
                <w:rFonts w:ascii="Times New Roman" w:hAnsi="Times New Roman" w:cs="Times New Roman"/>
              </w:rPr>
              <w:t>.</w:t>
            </w:r>
          </w:p>
          <w:p w14:paraId="4801B217" w14:textId="77777777" w:rsidR="00AC2672" w:rsidRPr="00221DD3" w:rsidRDefault="00AC2672" w:rsidP="003819E4">
            <w:pPr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419F6B9" w14:textId="77777777" w:rsidR="00AC2672" w:rsidRPr="00221DD3" w:rsidRDefault="00AC2672" w:rsidP="003819E4">
            <w:pPr>
              <w:ind w:left="141" w:right="107"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20 000 руб.</w:t>
            </w:r>
          </w:p>
        </w:tc>
      </w:tr>
      <w:tr w:rsidR="00AC2672" w:rsidRPr="00221DD3" w14:paraId="47EFF436" w14:textId="77777777" w:rsidTr="008A217C">
        <w:trPr>
          <w:trHeight w:val="663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634A95D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А6.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D524C00" w14:textId="77777777" w:rsidR="00AC2672" w:rsidRPr="00221DD3" w:rsidRDefault="00AC2672" w:rsidP="003819E4">
            <w:pPr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Размещение (складирование) у электрощитов, электродвигателей и пусковой аппаратуры горючих (легковоспламеняющихся) веществ и материалов.</w:t>
            </w:r>
          </w:p>
          <w:p w14:paraId="293A4F1A" w14:textId="77777777" w:rsidR="00AC2672" w:rsidRPr="00221DD3" w:rsidRDefault="00AC2672" w:rsidP="003819E4">
            <w:pPr>
              <w:ind w:right="208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CF96DA4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 xml:space="preserve">   20 000 руб.</w:t>
            </w:r>
          </w:p>
        </w:tc>
      </w:tr>
      <w:tr w:rsidR="00AC2672" w:rsidRPr="00221DD3" w14:paraId="09F0F7CD" w14:textId="77777777" w:rsidTr="008A217C">
        <w:trPr>
          <w:trHeight w:val="66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5B7887F8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А7.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A051275" w14:textId="77777777" w:rsidR="00AC2672" w:rsidRPr="00221DD3" w:rsidRDefault="00AC2672" w:rsidP="003819E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 xml:space="preserve">Хранение баллонов с горючим газом вне отведённых мест, без защитных колпаков и другими нарушениями требований Правил противопожарного режима № 1479 </w:t>
            </w:r>
          </w:p>
          <w:p w14:paraId="6FA1D26A" w14:textId="77777777" w:rsidR="00AC2672" w:rsidRPr="00221DD3" w:rsidRDefault="00AC2672" w:rsidP="003819E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E122A64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 xml:space="preserve">   20 000 руб.</w:t>
            </w:r>
          </w:p>
        </w:tc>
      </w:tr>
      <w:tr w:rsidR="00AC2672" w:rsidRPr="00221DD3" w14:paraId="6925C6B9" w14:textId="77777777" w:rsidTr="008A217C">
        <w:trPr>
          <w:trHeight w:val="66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7C5F3329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А8.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B3A94DE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В помещениях складов применяется дежурное освещение</w:t>
            </w: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. Использование неисправных бытовых электронагревательных приборов, равно самодельных и электроприборов без соответствующей тепловой защиты. Использование бытовых электронагревательных приборов в местах, не предназначенных для приема пищи.</w:t>
            </w:r>
          </w:p>
          <w:p w14:paraId="416DF4EC" w14:textId="77777777" w:rsidR="00AC2672" w:rsidRPr="00221DD3" w:rsidRDefault="00AC2672" w:rsidP="003819E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259C758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39414AFE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18E6CBD1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5AF28676" w14:textId="77777777" w:rsidTr="008A217C">
        <w:trPr>
          <w:trHeight w:val="673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9459114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А9.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CDB9F5B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При производстве СМР отсутствует наряд-допуск на огневые работы, удостоверение по профессии.</w:t>
            </w:r>
          </w:p>
          <w:p w14:paraId="007D3FE7" w14:textId="77777777" w:rsidR="00AC2672" w:rsidRPr="00221DD3" w:rsidRDefault="00AC2672" w:rsidP="00381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0092C3A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30 000 руб.</w:t>
            </w:r>
          </w:p>
        </w:tc>
      </w:tr>
      <w:tr w:rsidR="00AC2672" w:rsidRPr="00221DD3" w14:paraId="6F1314CD" w14:textId="77777777" w:rsidTr="008A217C">
        <w:trPr>
          <w:trHeight w:val="641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51D368F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А10.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CC2CFAF" w14:textId="77777777" w:rsidR="00AC2672" w:rsidRPr="00221DD3" w:rsidRDefault="00AC2672" w:rsidP="003819E4">
            <w:pPr>
              <w:ind w:right="67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Отсутствие знаков пожарной безопасности, схем эвакуации, средств оповещения и первичных средств пожаротушения (огнетушители, пожарный щит).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8A64E36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20 000 руб.</w:t>
            </w:r>
          </w:p>
        </w:tc>
      </w:tr>
      <w:tr w:rsidR="00AC2672" w:rsidRPr="00221DD3" w14:paraId="79C4FBF8" w14:textId="77777777" w:rsidTr="008A217C">
        <w:trPr>
          <w:trHeight w:val="640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4A11FC9A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А11.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F146ACD" w14:textId="77777777" w:rsidR="00AC2672" w:rsidRPr="00221DD3" w:rsidRDefault="00AC2672" w:rsidP="003819E4">
            <w:pPr>
              <w:ind w:right="67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Складские, административные или бытовые помещения не обеспечены первичными средствами пожаротушения.</w:t>
            </w:r>
          </w:p>
          <w:p w14:paraId="3D51FF8F" w14:textId="77777777" w:rsidR="00AC2672" w:rsidRPr="00221DD3" w:rsidRDefault="00AC2672" w:rsidP="003819E4">
            <w:pPr>
              <w:ind w:right="6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DC5D690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67BA8329" w14:textId="77777777" w:rsidTr="008A217C">
        <w:trPr>
          <w:trHeight w:val="651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15035900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А12.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C7A0AE0" w14:textId="77777777" w:rsidR="00AC2672" w:rsidRPr="00221DD3" w:rsidRDefault="00AC2672" w:rsidP="003819E4">
            <w:pPr>
              <w:ind w:right="67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Сушка спецодежды, обуви и других предметов на электрообогревателях (калориферах).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0FFFDDB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354412E3" w14:textId="77777777" w:rsidTr="008A217C">
        <w:trPr>
          <w:trHeight w:val="575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7946BC78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А13.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9B93C1C" w14:textId="77777777" w:rsidR="00AC2672" w:rsidRPr="00221DD3" w:rsidRDefault="00AC2672" w:rsidP="003819E4">
            <w:pPr>
              <w:ind w:right="67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Применение открытого огня, а также использование электрических калориферов и газовых горелок инфракрасного излучения в бытовых помещениях.</w:t>
            </w:r>
          </w:p>
          <w:p w14:paraId="4243C308" w14:textId="77777777" w:rsidR="00AC2672" w:rsidRPr="00221DD3" w:rsidRDefault="00AC2672" w:rsidP="003819E4">
            <w:pPr>
              <w:ind w:right="67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C9DE0F9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0FCC8CD9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20 000 руб.</w:t>
            </w:r>
          </w:p>
        </w:tc>
      </w:tr>
      <w:tr w:rsidR="00AC2672" w:rsidRPr="00221DD3" w14:paraId="7CC05AEA" w14:textId="77777777" w:rsidTr="008A217C">
        <w:trPr>
          <w:trHeight w:val="799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F954ED5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А14.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DFDF5FA" w14:textId="77777777" w:rsidR="00AC2672" w:rsidRPr="00221DD3" w:rsidRDefault="00AC2672" w:rsidP="003819E4">
            <w:pPr>
              <w:ind w:right="67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Место проведения огневых работ не обеспечено необходимым количеством огнетушителей  и покрывалом для изоляции очага возгорания.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42D2654A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1C84B043" w14:textId="16A0A7B5" w:rsidR="00AC2672" w:rsidRPr="00FE7FE1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FE7FE1">
              <w:rPr>
                <w:rFonts w:ascii="Times New Roman" w:eastAsia="Tahoma" w:hAnsi="Times New Roman" w:cs="Times New Roman"/>
                <w:color w:val="FF0000"/>
              </w:rPr>
              <w:t>25 000 руб</w:t>
            </w:r>
            <w:r w:rsidR="009E670B">
              <w:rPr>
                <w:rFonts w:ascii="Times New Roman" w:eastAsia="Tahoma" w:hAnsi="Times New Roman" w:cs="Times New Roman"/>
                <w:color w:val="FF0000"/>
              </w:rPr>
              <w:t>.</w:t>
            </w:r>
            <w:r w:rsidRPr="00FE7FE1">
              <w:rPr>
                <w:rFonts w:ascii="Times New Roman" w:eastAsia="Tahoma" w:hAnsi="Times New Roman" w:cs="Times New Roman"/>
                <w:color w:val="FF0000"/>
              </w:rPr>
              <w:t xml:space="preserve"> за каждый случай нарушения.</w:t>
            </w:r>
          </w:p>
          <w:p w14:paraId="296AAECB" w14:textId="2C4E7876" w:rsidR="00AC2672" w:rsidRPr="00221DD3" w:rsidRDefault="00AC2672" w:rsidP="009E670B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FE7FE1">
              <w:rPr>
                <w:rFonts w:ascii="Times New Roman" w:eastAsia="Tahoma" w:hAnsi="Times New Roman" w:cs="Times New Roman"/>
                <w:color w:val="FF0000"/>
              </w:rPr>
              <w:t xml:space="preserve">Сумма штрафа, установленная настоящим пунктом, увеличивается на 50 </w:t>
            </w:r>
            <w:r w:rsidRPr="00FE7FE1">
              <w:rPr>
                <w:rFonts w:ascii="Times New Roman" w:eastAsia="Tahoma" w:hAnsi="Times New Roman" w:cs="Times New Roman"/>
                <w:color w:val="FF0000"/>
              </w:rPr>
              <w:lastRenderedPageBreak/>
              <w:t>(пятьдесят) процентов по отношению к предыдущему случаю за каждое следующее нарушение</w:t>
            </w:r>
          </w:p>
        </w:tc>
      </w:tr>
      <w:tr w:rsidR="00AC2672" w:rsidRPr="00221DD3" w14:paraId="6D33753B" w14:textId="77777777" w:rsidTr="008A217C">
        <w:trPr>
          <w:trHeight w:val="1365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7A6CB38C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lastRenderedPageBreak/>
              <w:t>А1</w:t>
            </w:r>
            <w:r>
              <w:rPr>
                <w:rFonts w:ascii="Times New Roman" w:eastAsia="Tahoma" w:hAnsi="Times New Roman" w:cs="Times New Roman"/>
                <w:color w:val="1F497D"/>
              </w:rPr>
              <w:t>5</w:t>
            </w:r>
            <w:r w:rsidRPr="00221DD3">
              <w:rPr>
                <w:rFonts w:ascii="Times New Roman" w:eastAsia="Tahoma" w:hAnsi="Times New Roman" w:cs="Times New Roman"/>
                <w:color w:val="1F497D"/>
              </w:rPr>
              <w:t>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730FB78" w14:textId="77777777" w:rsidR="00AC2672" w:rsidRPr="00221DD3" w:rsidRDefault="00AC2672" w:rsidP="003819E4">
            <w:pPr>
              <w:spacing w:after="120"/>
              <w:ind w:right="67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Смежные помещения, соседние этажи и другие помещения,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не закрываются негорючими материалами для исключения попадания раскаленных частиц металла.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D2BFCF0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4B9374EE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72F99E1B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05F43E5E" w14:textId="77777777" w:rsidTr="008A217C">
        <w:trPr>
          <w:trHeight w:val="410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A254959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А1</w:t>
            </w:r>
            <w:r>
              <w:rPr>
                <w:rFonts w:ascii="Times New Roman" w:eastAsia="Tahoma" w:hAnsi="Times New Roman" w:cs="Times New Roman"/>
                <w:color w:val="1F497D"/>
              </w:rPr>
              <w:t>6</w:t>
            </w:r>
            <w:r w:rsidRPr="00221DD3">
              <w:rPr>
                <w:rFonts w:ascii="Times New Roman" w:eastAsia="Tahoma" w:hAnsi="Times New Roman" w:cs="Times New Roman"/>
                <w:color w:val="1F497D"/>
              </w:rPr>
              <w:t>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37BD158" w14:textId="77777777" w:rsidR="00AC2672" w:rsidRPr="00221DD3" w:rsidRDefault="00AC2672" w:rsidP="003819E4">
            <w:pPr>
              <w:spacing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Места проведения огневых работ не очищается от горючих веществ и материалов.</w:t>
            </w:r>
          </w:p>
          <w:p w14:paraId="301AFA08" w14:textId="77777777" w:rsidR="00AC2672" w:rsidRPr="00221DD3" w:rsidRDefault="00AC2672" w:rsidP="003819E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15F6CF50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387BF1B3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00E41832" w14:textId="77777777" w:rsidTr="008A217C">
        <w:trPr>
          <w:trHeight w:val="22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6094391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А1</w:t>
            </w:r>
            <w:r>
              <w:rPr>
                <w:rFonts w:ascii="Times New Roman" w:eastAsia="Tahoma" w:hAnsi="Times New Roman" w:cs="Times New Roman"/>
                <w:color w:val="1F497D"/>
              </w:rPr>
              <w:t>7</w:t>
            </w:r>
            <w:r w:rsidRPr="00221DD3">
              <w:rPr>
                <w:rFonts w:ascii="Times New Roman" w:eastAsia="Tahoma" w:hAnsi="Times New Roman" w:cs="Times New Roman"/>
                <w:color w:val="1F497D"/>
              </w:rPr>
              <w:t>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C71B39F" w14:textId="77777777" w:rsidR="00AC2672" w:rsidRPr="00221DD3" w:rsidRDefault="00AC2672" w:rsidP="003819E4">
            <w:pPr>
              <w:spacing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Место проведения газосварочных и резательных работ не ограждается.</w:t>
            </w:r>
          </w:p>
          <w:p w14:paraId="2104991B" w14:textId="77777777" w:rsidR="00AC2672" w:rsidRPr="00221DD3" w:rsidRDefault="00AC2672" w:rsidP="003819E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48725914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65D03DEA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773FFA67" w14:textId="77777777" w:rsidTr="008A217C">
        <w:trPr>
          <w:trHeight w:val="137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4980F601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</w:t>
            </w:r>
            <w:r>
              <w:rPr>
                <w:rFonts w:ascii="Times New Roman" w:eastAsia="Tahoma" w:hAnsi="Times New Roman" w:cs="Times New Roman"/>
                <w:color w:val="1F497D"/>
              </w:rPr>
              <w:t>18</w:t>
            </w:r>
            <w:r w:rsidRPr="00221DD3">
              <w:rPr>
                <w:rFonts w:ascii="Times New Roman" w:eastAsia="Tahoma" w:hAnsi="Times New Roman" w:cs="Times New Roman"/>
                <w:color w:val="1F497D"/>
              </w:rPr>
              <w:t>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736A54E9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В складских, административных или бытовых помещениях допущено использование поврежденных розеток, рубильников, а также электроплиток и электрочайников без подставок из негорючих теплоизоляционных материалов, исключающих опасность возникновения пожара, а также эксплуатация светильников со снятыми колпаками (рассеивателями), предусмотренными конструкцией светильников.</w:t>
            </w:r>
          </w:p>
          <w:p w14:paraId="51485E10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1F497D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04D698C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14D7029E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178C2A50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40FD0208" w14:textId="77777777" w:rsidTr="008A217C">
        <w:trPr>
          <w:trHeight w:val="683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C763C39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А</w:t>
            </w:r>
            <w:r>
              <w:rPr>
                <w:rFonts w:ascii="Times New Roman" w:eastAsia="Tahoma" w:hAnsi="Times New Roman" w:cs="Times New Roman"/>
                <w:color w:val="1F497D"/>
              </w:rPr>
              <w:t>19</w:t>
            </w:r>
            <w:r w:rsidRPr="00221DD3">
              <w:rPr>
                <w:rFonts w:ascii="Times New Roman" w:eastAsia="Tahoma" w:hAnsi="Times New Roman" w:cs="Times New Roman"/>
                <w:color w:val="1F497D"/>
              </w:rPr>
              <w:t>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EF14BD3" w14:textId="77777777" w:rsidR="00AC2672" w:rsidRPr="00221DD3" w:rsidRDefault="00AC2672" w:rsidP="003819E4">
            <w:pPr>
              <w:ind w:right="444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Проживание людей в административно-бытовых помещениях на территории строительства, в строящихся зданиях.</w:t>
            </w:r>
          </w:p>
          <w:p w14:paraId="59F68D88" w14:textId="77777777" w:rsidR="00AC2672" w:rsidRPr="00221DD3" w:rsidRDefault="00AC2672" w:rsidP="003819E4">
            <w:pPr>
              <w:ind w:right="444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2A076DE" w14:textId="77777777" w:rsidR="00AC2672" w:rsidRPr="00221DD3" w:rsidRDefault="00AC2672" w:rsidP="003819E4">
            <w:pPr>
              <w:ind w:firstLine="8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</w:t>
            </w:r>
            <w:r w:rsidRPr="00221DD3">
              <w:rPr>
                <w:rFonts w:ascii="Times New Roman" w:eastAsia="Tahoma" w:hAnsi="Times New Roman" w:cs="Times New Roman"/>
                <w:color w:val="FF0000"/>
                <w:lang w:val="en-US"/>
              </w:rPr>
              <w:t>0</w:t>
            </w:r>
            <w:r w:rsidRPr="00221DD3">
              <w:rPr>
                <w:rFonts w:ascii="Times New Roman" w:eastAsia="Tahoma" w:hAnsi="Times New Roman" w:cs="Times New Roman"/>
                <w:color w:val="FF0000"/>
              </w:rPr>
              <w:t> 000 руб.</w:t>
            </w:r>
          </w:p>
        </w:tc>
      </w:tr>
      <w:tr w:rsidR="00AC2672" w:rsidRPr="00221DD3" w14:paraId="557CAFED" w14:textId="77777777" w:rsidTr="008A217C">
        <w:trPr>
          <w:trHeight w:val="417"/>
        </w:trPr>
        <w:tc>
          <w:tcPr>
            <w:tcW w:w="10638" w:type="dxa"/>
            <w:gridSpan w:val="3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C00000"/>
          </w:tcPr>
          <w:p w14:paraId="4543CF83" w14:textId="77777777" w:rsidR="00AC2672" w:rsidRPr="00221DD3" w:rsidRDefault="00AC2672" w:rsidP="003819E4">
            <w:pPr>
              <w:ind w:left="358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>Б.</w:t>
            </w:r>
            <w:r w:rsidRPr="00221DD3">
              <w:rPr>
                <w:rFonts w:ascii="Times New Roman" w:eastAsia="Arial" w:hAnsi="Times New Roman" w:cs="Times New Roman"/>
                <w:b/>
                <w:color w:val="FFFFFF"/>
              </w:rPr>
              <w:t xml:space="preserve"> </w:t>
            </w: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 xml:space="preserve">Нарушения по охране труда, безопасности строительства и культуре производства </w:t>
            </w:r>
          </w:p>
        </w:tc>
      </w:tr>
      <w:tr w:rsidR="00AC2672" w:rsidRPr="00221DD3" w14:paraId="36A372F8" w14:textId="77777777" w:rsidTr="008A217C">
        <w:trPr>
          <w:trHeight w:val="951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B76010C" w14:textId="77777777" w:rsidR="00AC2672" w:rsidRPr="00221DD3" w:rsidRDefault="00AC2672" w:rsidP="003819E4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912FD0D" w14:textId="77777777" w:rsidR="00AC2672" w:rsidRPr="00221DD3" w:rsidRDefault="00AC2672" w:rsidP="003819E4">
            <w:pPr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Отсутствие подписанного акта-допуска перед началом выполнения строительно-монтажных работ, а также невыполнение пунктов, указанных в акте-допуске, отсутствие акта-передачи строительной площадки.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1882D7CE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6E9DCBE1" w14:textId="77777777" w:rsidR="00AC2672" w:rsidRPr="00221DD3" w:rsidRDefault="00AC2672" w:rsidP="003819E4">
            <w:pPr>
              <w:ind w:right="1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20 000 руб.</w:t>
            </w:r>
            <w:r w:rsidRPr="00221DD3">
              <w:rPr>
                <w:rFonts w:ascii="Times New Roman" w:eastAsia="Tahoma" w:hAnsi="Times New Roman" w:cs="Times New Roman"/>
                <w:b/>
                <w:color w:val="FF0000"/>
              </w:rPr>
              <w:t xml:space="preserve"> </w:t>
            </w:r>
          </w:p>
        </w:tc>
      </w:tr>
      <w:tr w:rsidR="00AC2672" w:rsidRPr="00221DD3" w14:paraId="16EDE2D1" w14:textId="77777777" w:rsidTr="008A217C">
        <w:trPr>
          <w:trHeight w:val="763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77E743A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Б2.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93DB0A3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Отсутствие приказа о назначении лица, ответственного за</w:t>
            </w: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 xml:space="preserve"> охрану труда на объекте, производство работ на высоте.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1EAE0F58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168F6A4E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7FC4024E" w14:textId="77777777" w:rsidTr="008A217C">
        <w:trPr>
          <w:trHeight w:val="1006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F233368" w14:textId="77777777" w:rsidR="00AC2672" w:rsidRPr="00221DD3" w:rsidRDefault="00AC2672" w:rsidP="003819E4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Б3.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4478018F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 xml:space="preserve">У ответственных лиц отсутствуют действующие удостоверения по охране труда, обучения по ПБ, обучения по высоте, промышленной безопасности (в зависимости от выполняемы работ) 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4AE0B08D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28E1F6C1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1C21651C" w14:textId="77777777" w:rsidTr="008A217C">
        <w:trPr>
          <w:trHeight w:val="88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FFFFFF"/>
          </w:tcPr>
          <w:p w14:paraId="1D997362" w14:textId="77777777" w:rsidR="00AC2672" w:rsidRPr="00221DD3" w:rsidRDefault="00AC2672" w:rsidP="003819E4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Б4.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2EC329F" w14:textId="77777777" w:rsidR="00AC2672" w:rsidRPr="00221DD3" w:rsidRDefault="00AC2672" w:rsidP="003819E4">
            <w:pPr>
              <w:ind w:right="33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 xml:space="preserve">Отсутствует </w:t>
            </w: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согласованный и утвержденный проект производства работ с мероприятиями по ОТ, ПБ на все выполняемые работы.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FFFFFF"/>
          </w:tcPr>
          <w:p w14:paraId="5A5EC431" w14:textId="77777777" w:rsidR="00AC2672" w:rsidRPr="00221DD3" w:rsidRDefault="00AC2672" w:rsidP="003819E4">
            <w:pPr>
              <w:ind w:left="45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0099821E" w14:textId="77777777" w:rsidR="00AC2672" w:rsidRPr="00221DD3" w:rsidRDefault="00AC2672" w:rsidP="003819E4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20 000 руб.</w:t>
            </w:r>
          </w:p>
        </w:tc>
      </w:tr>
      <w:tr w:rsidR="00AC2672" w:rsidRPr="00221DD3" w14:paraId="11835223" w14:textId="77777777" w:rsidTr="008A217C">
        <w:trPr>
          <w:trHeight w:val="863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48309D18" w14:textId="77777777" w:rsidR="00AC2672" w:rsidRPr="00221DD3" w:rsidRDefault="00AC2672" w:rsidP="003819E4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Б5.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C07705C" w14:textId="77777777" w:rsidR="00AC2672" w:rsidRPr="00221DD3" w:rsidRDefault="00AC2672" w:rsidP="003819E4">
            <w:pPr>
              <w:ind w:right="239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Отсутствие освещения строительной площадки, участков работ и рабочих мест, проездов и проходов к ним, ограждений строительных объектов, опасных зон.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146E31EC" w14:textId="77777777" w:rsidR="00AC2672" w:rsidRPr="00221DD3" w:rsidRDefault="00AC2672" w:rsidP="003819E4">
            <w:pPr>
              <w:ind w:left="45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627DDC8F" w14:textId="77777777" w:rsidR="00AC2672" w:rsidRPr="00221DD3" w:rsidRDefault="00AC2672" w:rsidP="003819E4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517ECBC6" w14:textId="77777777" w:rsidTr="008A217C">
        <w:trPr>
          <w:trHeight w:val="1500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4" w:space="0" w:color="4F81BD" w:themeColor="accent1"/>
              <w:right w:val="single" w:sz="6" w:space="0" w:color="4F81BD"/>
            </w:tcBorders>
          </w:tcPr>
          <w:p w14:paraId="75F2C9AD" w14:textId="77777777" w:rsidR="00AC2672" w:rsidRPr="00221DD3" w:rsidRDefault="00AC2672" w:rsidP="003819E4">
            <w:pPr>
              <w:ind w:right="19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Б6.</w:t>
            </w:r>
            <w:r w:rsidRPr="00221DD3">
              <w:rPr>
                <w:rFonts w:ascii="Times New Roman" w:eastAsia="Arial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4" w:space="0" w:color="4F81BD" w:themeColor="accent1"/>
              <w:right w:val="single" w:sz="6" w:space="0" w:color="4F81BD"/>
            </w:tcBorders>
          </w:tcPr>
          <w:p w14:paraId="7E2FDE31" w14:textId="77777777" w:rsidR="00AC2672" w:rsidRPr="00221DD3" w:rsidRDefault="00AC2672" w:rsidP="003819E4">
            <w:pPr>
              <w:ind w:right="33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Отсутствие ограждения опасных зон по перепаду высот (1,8м и более), высотой 0,5 -1,1м с заполнением в 3х уровнях (по верху, средней части и бортовой доской) инвентарных или изготовленных с соблюдением требуемых прочностных характеристик, а в местах с возможным воздействием опасных производственных факторов – сигнальных ограждений и знаков безопасности.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4" w:space="0" w:color="4F81BD" w:themeColor="accent1"/>
              <w:right w:val="single" w:sz="6" w:space="0" w:color="4F81BD"/>
            </w:tcBorders>
          </w:tcPr>
          <w:p w14:paraId="0D6BF0D2" w14:textId="77777777" w:rsidR="00AC2672" w:rsidRPr="00221DD3" w:rsidRDefault="00AC2672" w:rsidP="003819E4">
            <w:pPr>
              <w:ind w:left="45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010254E0" w14:textId="77777777" w:rsidR="00AC2672" w:rsidRPr="00221DD3" w:rsidRDefault="00AC2672" w:rsidP="003819E4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30 000 руб.</w:t>
            </w:r>
          </w:p>
        </w:tc>
      </w:tr>
      <w:tr w:rsidR="00AC2672" w:rsidRPr="00221DD3" w14:paraId="49981F33" w14:textId="77777777" w:rsidTr="008A217C">
        <w:trPr>
          <w:trHeight w:val="813"/>
        </w:trPr>
        <w:tc>
          <w:tcPr>
            <w:tcW w:w="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5C3FD4" w14:textId="77777777" w:rsidR="00AC2672" w:rsidRPr="00221DD3" w:rsidRDefault="00AC2672" w:rsidP="003819E4">
            <w:pPr>
              <w:ind w:right="19"/>
              <w:jc w:val="center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Б7.</w:t>
            </w:r>
          </w:p>
        </w:tc>
        <w:tc>
          <w:tcPr>
            <w:tcW w:w="8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095F3D" w14:textId="77777777" w:rsidR="00AC2672" w:rsidRPr="00221DD3" w:rsidRDefault="00AC2672" w:rsidP="003819E4">
            <w:pPr>
              <w:ind w:right="239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Места для складирования строительных материалов, конструкций и оборудования, а так же места для установки строительной техники не оборудованы в соответствии с ППР.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977BFB" w14:textId="77777777" w:rsidR="00AC2672" w:rsidRPr="00221DD3" w:rsidRDefault="00AC2672" w:rsidP="003819E4">
            <w:pPr>
              <w:ind w:left="45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0E7C1757" w14:textId="77777777" w:rsidR="00AC2672" w:rsidRPr="00221DD3" w:rsidRDefault="00AC2672" w:rsidP="003819E4">
            <w:pPr>
              <w:ind w:left="4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4212808F" w14:textId="77777777" w:rsidTr="008A217C">
        <w:tblPrEx>
          <w:tblCellMar>
            <w:left w:w="28" w:type="dxa"/>
            <w:right w:w="0" w:type="dxa"/>
          </w:tblCellMar>
        </w:tblPrEx>
        <w:trPr>
          <w:trHeight w:val="758"/>
        </w:trPr>
        <w:tc>
          <w:tcPr>
            <w:tcW w:w="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F1C303" w14:textId="77777777" w:rsidR="00AC2672" w:rsidRPr="00221DD3" w:rsidRDefault="00AC2672" w:rsidP="003819E4">
            <w:pPr>
              <w:ind w:right="19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Б8.</w:t>
            </w:r>
          </w:p>
        </w:tc>
        <w:tc>
          <w:tcPr>
            <w:tcW w:w="8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D341FA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Отсутствие уборки и содержания в чистоте территории площадки, прилегающих территорий, рабочих мест.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96DF46" w14:textId="77777777" w:rsidR="00AC2672" w:rsidRPr="00221DD3" w:rsidRDefault="00AC2672" w:rsidP="003819E4">
            <w:pPr>
              <w:ind w:right="13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620056E5" w14:textId="77777777" w:rsidR="00AC2672" w:rsidRPr="00221DD3" w:rsidRDefault="00AC2672" w:rsidP="003819E4">
            <w:pPr>
              <w:ind w:right="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538A2911" w14:textId="77777777" w:rsidTr="008A217C">
        <w:tblPrEx>
          <w:tblCellMar>
            <w:left w:w="28" w:type="dxa"/>
            <w:right w:w="0" w:type="dxa"/>
          </w:tblCellMar>
        </w:tblPrEx>
        <w:trPr>
          <w:trHeight w:val="718"/>
        </w:trPr>
        <w:tc>
          <w:tcPr>
            <w:tcW w:w="6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14:paraId="5ADAC0F8" w14:textId="77777777" w:rsidR="00AC2672" w:rsidRPr="00221DD3" w:rsidRDefault="00AC2672" w:rsidP="003819E4">
            <w:pPr>
              <w:ind w:right="64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Б9.</w:t>
            </w:r>
          </w:p>
        </w:tc>
        <w:tc>
          <w:tcPr>
            <w:tcW w:w="8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14:paraId="1529CDD4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Нарушение правил эксплуатации лесов и подмостей (в том числе заземление и крепление)</w:t>
            </w:r>
          </w:p>
          <w:p w14:paraId="7FC9E86C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- высотой до 4м- приемка мастером или производителем работ с регистрацией в журнале приема и осмотра подмостей;</w:t>
            </w:r>
          </w:p>
          <w:p w14:paraId="7FE67017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- выше 4х м. – приемка комиссией по акту.</w:t>
            </w:r>
          </w:p>
          <w:p w14:paraId="4667221C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14:paraId="7D945A78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3F5FA6AE" w14:textId="77777777" w:rsidR="00AC2672" w:rsidRPr="00221DD3" w:rsidRDefault="00AC2672" w:rsidP="003819E4">
            <w:pPr>
              <w:ind w:right="1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 xml:space="preserve">30 000 руб. </w:t>
            </w:r>
          </w:p>
        </w:tc>
      </w:tr>
      <w:tr w:rsidR="00AC2672" w:rsidRPr="00221DD3" w14:paraId="76D52CE1" w14:textId="77777777" w:rsidTr="008A217C">
        <w:tblPrEx>
          <w:tblCellMar>
            <w:left w:w="28" w:type="dxa"/>
            <w:right w:w="0" w:type="dxa"/>
          </w:tblCellMar>
        </w:tblPrEx>
        <w:trPr>
          <w:trHeight w:val="705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FFFFFF"/>
          </w:tcPr>
          <w:p w14:paraId="4DE687A6" w14:textId="77777777" w:rsidR="00AC2672" w:rsidRPr="00221DD3" w:rsidRDefault="00AC2672" w:rsidP="003819E4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Б10.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1FEEC24C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Отсутствие лямочных защитные привязей с креплением на плечах, поясе и бедрах со стропом и карабином при проведении работ на высоте (При работе свыше 4м строп с амортизатором) или не использование по назначению.</w:t>
            </w:r>
          </w:p>
          <w:p w14:paraId="25A0B308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FFFFFF"/>
          </w:tcPr>
          <w:p w14:paraId="2100F015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3C07159E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30 000 руб.</w:t>
            </w:r>
          </w:p>
        </w:tc>
      </w:tr>
      <w:tr w:rsidR="00AC2672" w:rsidRPr="00221DD3" w14:paraId="37C27F71" w14:textId="77777777" w:rsidTr="008A217C">
        <w:tblPrEx>
          <w:tblCellMar>
            <w:left w:w="28" w:type="dxa"/>
            <w:right w:w="0" w:type="dxa"/>
          </w:tblCellMar>
        </w:tblPrEx>
        <w:trPr>
          <w:trHeight w:val="705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FFFFFF"/>
          </w:tcPr>
          <w:p w14:paraId="6B27B5D0" w14:textId="77777777" w:rsidR="00AC2672" w:rsidRPr="00221DD3" w:rsidRDefault="00AC2672" w:rsidP="003819E4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Б11.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D76D2FD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Отсутствие оформленного наряд-допуска на выполнение работ повышенной опасности.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  <w:shd w:val="clear" w:color="auto" w:fill="FFFFFF"/>
          </w:tcPr>
          <w:p w14:paraId="02891971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60A1BC52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30 000 руб.</w:t>
            </w:r>
          </w:p>
        </w:tc>
      </w:tr>
      <w:tr w:rsidR="00AC2672" w:rsidRPr="00221DD3" w14:paraId="04712F9F" w14:textId="77777777" w:rsidTr="008A217C">
        <w:tblPrEx>
          <w:tblCellMar>
            <w:left w:w="28" w:type="dxa"/>
            <w:right w:w="0" w:type="dxa"/>
          </w:tblCellMar>
        </w:tblPrEx>
        <w:trPr>
          <w:trHeight w:val="79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B9FE0E0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Б12.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7F82CE82" w14:textId="77777777" w:rsidR="00AC2672" w:rsidRPr="00221DD3" w:rsidRDefault="00AC2672" w:rsidP="003819E4">
            <w:pPr>
              <w:ind w:right="207"/>
              <w:jc w:val="both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Несвоевременное оформление документации по охране труда, а равно не ведение установленных законодательством обязательных документов по охране труда (журналы регистрации инструктажей, актов-осмотров, и т.д.).</w:t>
            </w:r>
          </w:p>
          <w:p w14:paraId="583948F6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8B0E966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25F6B457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20 000 руб.</w:t>
            </w:r>
          </w:p>
        </w:tc>
      </w:tr>
      <w:tr w:rsidR="00AC2672" w:rsidRPr="00221DD3" w14:paraId="3D27C0CC" w14:textId="77777777" w:rsidTr="008A217C">
        <w:tblPrEx>
          <w:tblCellMar>
            <w:left w:w="28" w:type="dxa"/>
            <w:right w:w="0" w:type="dxa"/>
          </w:tblCellMar>
        </w:tblPrEx>
        <w:trPr>
          <w:trHeight w:val="385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53C9B37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Б13.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11B4628" w14:textId="77777777" w:rsidR="00AC2672" w:rsidRPr="00221DD3" w:rsidRDefault="00AC2672" w:rsidP="003819E4">
            <w:pPr>
              <w:ind w:right="207"/>
              <w:jc w:val="both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 xml:space="preserve">Выполнение электросварочных, газосварочных работ без специального защитного костюма. </w:t>
            </w:r>
          </w:p>
          <w:p w14:paraId="0E5F105A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7002F96D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20 000 руб.</w:t>
            </w:r>
          </w:p>
        </w:tc>
      </w:tr>
      <w:tr w:rsidR="00AC2672" w:rsidRPr="00221DD3" w14:paraId="5A73C877" w14:textId="77777777" w:rsidTr="008A217C">
        <w:tblPrEx>
          <w:tblCellMar>
            <w:left w:w="28" w:type="dxa"/>
            <w:right w:w="0" w:type="dxa"/>
          </w:tblCellMar>
        </w:tblPrEx>
        <w:trPr>
          <w:trHeight w:val="66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91C2D73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Б14.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908585E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 xml:space="preserve">Отсутствие обеспечения базовым комплектом средств защиты (каски с храповым механизмом, защитные очки, защитные перчатки, сигнальные жилеты, спецобувь с усиленным </w:t>
            </w:r>
            <w:proofErr w:type="spellStart"/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подноском</w:t>
            </w:r>
            <w:proofErr w:type="spellEnd"/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), костюм защитный.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032BB7B" w14:textId="77777777" w:rsidR="00AC2672" w:rsidRPr="00221DD3" w:rsidRDefault="00AC2672" w:rsidP="003819E4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hAnsi="Times New Roman" w:cs="Times New Roman"/>
              </w:rPr>
              <w:t xml:space="preserve">До 5 работников - </w:t>
            </w:r>
            <w:r w:rsidRPr="00221DD3">
              <w:rPr>
                <w:rFonts w:ascii="Times New Roman" w:eastAsia="Tahoma" w:hAnsi="Times New Roman" w:cs="Times New Roman"/>
                <w:color w:val="FF0000"/>
              </w:rPr>
              <w:t xml:space="preserve">20 000 </w:t>
            </w:r>
            <w:proofErr w:type="spellStart"/>
            <w:r w:rsidRPr="00221DD3">
              <w:rPr>
                <w:rFonts w:ascii="Times New Roman" w:eastAsia="Tahoma" w:hAnsi="Times New Roman" w:cs="Times New Roman"/>
                <w:color w:val="FF0000"/>
              </w:rPr>
              <w:t>руб</w:t>
            </w:r>
            <w:proofErr w:type="spellEnd"/>
            <w:r w:rsidRPr="00221DD3">
              <w:rPr>
                <w:rFonts w:ascii="Times New Roman" w:hAnsi="Times New Roman" w:cs="Times New Roman"/>
              </w:rPr>
              <w:t>,</w:t>
            </w:r>
          </w:p>
          <w:p w14:paraId="554F3367" w14:textId="77777777" w:rsidR="00AC2672" w:rsidRPr="00221DD3" w:rsidRDefault="00AC2672" w:rsidP="003819E4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hAnsi="Times New Roman" w:cs="Times New Roman"/>
              </w:rPr>
              <w:t xml:space="preserve"> от 5-и работников - </w:t>
            </w:r>
            <w:r w:rsidRPr="00221DD3">
              <w:rPr>
                <w:rFonts w:ascii="Times New Roman" w:eastAsia="Tahoma" w:hAnsi="Times New Roman" w:cs="Times New Roman"/>
                <w:color w:val="FF0000"/>
              </w:rPr>
              <w:t>40 000 руб.</w:t>
            </w:r>
            <w:r w:rsidRPr="00221D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2672" w:rsidRPr="00221DD3" w14:paraId="6436CE7F" w14:textId="77777777" w:rsidTr="008A217C">
        <w:tblPrEx>
          <w:tblCellMar>
            <w:left w:w="28" w:type="dxa"/>
            <w:right w:w="0" w:type="dxa"/>
          </w:tblCellMar>
        </w:tblPrEx>
        <w:trPr>
          <w:trHeight w:val="66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6DE531A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Б15.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A26C611" w14:textId="77777777" w:rsidR="00AC2672" w:rsidRPr="00221DD3" w:rsidRDefault="00AC2672" w:rsidP="003819E4">
            <w:pPr>
              <w:ind w:right="207"/>
              <w:jc w:val="both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 xml:space="preserve">При производстве земляных работ в местах прохода людей через траншеи, ямы, канавы или спуска людей в котлован не установлены переходные мостики, трапы с ограждающими перилами, отсутствуют ограждения мест разрытия. </w:t>
            </w:r>
          </w:p>
          <w:p w14:paraId="7C8947CC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9946435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0CD50BEA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20 000 руб.</w:t>
            </w:r>
          </w:p>
        </w:tc>
      </w:tr>
      <w:tr w:rsidR="00AC2672" w:rsidRPr="00221DD3" w14:paraId="00573610" w14:textId="77777777" w:rsidTr="008A217C">
        <w:tblPrEx>
          <w:tblCellMar>
            <w:left w:w="28" w:type="dxa"/>
            <w:right w:w="0" w:type="dxa"/>
          </w:tblCellMar>
        </w:tblPrEx>
        <w:trPr>
          <w:trHeight w:val="1344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59CCAB6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Б16.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0B19632A" w14:textId="77777777" w:rsidR="00AC2672" w:rsidRPr="00221DD3" w:rsidRDefault="00AC2672" w:rsidP="003819E4">
            <w:pPr>
              <w:ind w:right="207"/>
              <w:jc w:val="both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Отсутствие Сертифицированных защитно-улавливающие сетки (ЗУС) при строительстве монолитных и монолитно-кирпичных зданий различного назначения с третьего этажа и выше, обеспечивающие по своим размерам и прочностным характеристикам защиту от падения, работающих на высоте, установленные не ниже 2-х ярусов от горизонта производства работ и защитных сеток на строительных лесах в местах прохода людей.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67FDFAD4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158C762D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489E6A0C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40 000 руб.</w:t>
            </w:r>
          </w:p>
        </w:tc>
      </w:tr>
      <w:tr w:rsidR="00AC2672" w:rsidRPr="00221DD3" w14:paraId="7BF164EA" w14:textId="77777777" w:rsidTr="008A217C">
        <w:tblPrEx>
          <w:tblCellMar>
            <w:left w:w="28" w:type="dxa"/>
            <w:right w:w="0" w:type="dxa"/>
          </w:tblCellMar>
        </w:tblPrEx>
        <w:trPr>
          <w:trHeight w:val="66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CC1C647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Б17.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20E049B1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 xml:space="preserve">Нарушение требований безопасности при эксплуатации средств механизации, средств </w:t>
            </w:r>
            <w:proofErr w:type="spellStart"/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подмащивания</w:t>
            </w:r>
            <w:proofErr w:type="spellEnd"/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 xml:space="preserve">, оснастки, ручных машин и инструмента.  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5777E07E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2CEC2FC5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238F3E6D" w14:textId="77777777" w:rsidTr="008A217C">
        <w:tblPrEx>
          <w:tblCellMar>
            <w:left w:w="28" w:type="dxa"/>
            <w:right w:w="0" w:type="dxa"/>
          </w:tblCellMar>
        </w:tblPrEx>
        <w:trPr>
          <w:trHeight w:val="662"/>
        </w:trPr>
        <w:tc>
          <w:tcPr>
            <w:tcW w:w="614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76B968BB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Б18.</w:t>
            </w:r>
          </w:p>
        </w:tc>
        <w:tc>
          <w:tcPr>
            <w:tcW w:w="8039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41F3B45C" w14:textId="77777777" w:rsidR="00AC2672" w:rsidRPr="00221DD3" w:rsidRDefault="00AC2672" w:rsidP="003819E4">
            <w:pPr>
              <w:ind w:right="207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Нарушение требований безопасности при эксплуатации грузоподъёмных механизмов.</w:t>
            </w:r>
            <w:r w:rsidRPr="00221DD3">
              <w:rPr>
                <w:rFonts w:ascii="Times New Roman" w:eastAsia="Tahoma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70C0"/>
              <w:left w:val="single" w:sz="6" w:space="0" w:color="4F81BD"/>
              <w:bottom w:val="single" w:sz="6" w:space="0" w:color="0070C0"/>
              <w:right w:val="single" w:sz="6" w:space="0" w:color="4F81BD"/>
            </w:tcBorders>
          </w:tcPr>
          <w:p w14:paraId="3D5B12F3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69F2D2D6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4E51E606" w14:textId="77777777" w:rsidTr="008A217C">
        <w:tblPrEx>
          <w:tblCellMar>
            <w:left w:w="28" w:type="dxa"/>
            <w:right w:w="0" w:type="dxa"/>
          </w:tblCellMar>
        </w:tblPrEx>
        <w:trPr>
          <w:trHeight w:val="719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95A978A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Б19.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3746EF6" w14:textId="77777777" w:rsidR="00AC2672" w:rsidRPr="00221DD3" w:rsidRDefault="00AC2672" w:rsidP="003819E4">
            <w:pPr>
              <w:ind w:right="207"/>
              <w:jc w:val="both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Отсутствие информационных указателей на закрываемых помещениях: тип помещения, принадлежность помещения к юридическому лицу, ФИО ответственного лица за противопожарное состояние и его номер телефона.</w:t>
            </w:r>
          </w:p>
          <w:p w14:paraId="14D1A771" w14:textId="77777777" w:rsidR="00AC2672" w:rsidRPr="00221DD3" w:rsidRDefault="00AC2672" w:rsidP="003819E4">
            <w:pPr>
              <w:ind w:right="2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A1145E2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13B2D2E9" w14:textId="77777777" w:rsidR="00AC2672" w:rsidRPr="00221DD3" w:rsidRDefault="00AC2672" w:rsidP="003819E4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5 000 руб.</w:t>
            </w:r>
          </w:p>
        </w:tc>
      </w:tr>
      <w:tr w:rsidR="00AC2672" w:rsidRPr="00221DD3" w14:paraId="3E894C53" w14:textId="77777777" w:rsidTr="008A217C">
        <w:tblPrEx>
          <w:tblCellMar>
            <w:left w:w="28" w:type="dxa"/>
            <w:right w:w="0" w:type="dxa"/>
          </w:tblCellMar>
        </w:tblPrEx>
        <w:trPr>
          <w:trHeight w:val="706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</w:tcPr>
          <w:p w14:paraId="36F2428E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Б20.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6F01B47" w14:textId="77777777" w:rsidR="00AC2672" w:rsidRPr="00221DD3" w:rsidRDefault="00AC2672" w:rsidP="003819E4">
            <w:pPr>
              <w:ind w:right="207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 xml:space="preserve">Отсутствие в штабе строительства аптечек с медикаментами, носилок и фиксирующих шин для оказания первой помощи. 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</w:tcPr>
          <w:p w14:paraId="44533687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475FBAAD" w14:textId="77777777" w:rsidR="00AC2672" w:rsidRPr="00221DD3" w:rsidRDefault="00AC2672" w:rsidP="003819E4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5 000 руб</w:t>
            </w:r>
            <w:r w:rsidRPr="00221DD3">
              <w:rPr>
                <w:rFonts w:ascii="Times New Roman" w:eastAsia="Tahoma" w:hAnsi="Times New Roman" w:cs="Times New Roman"/>
                <w:b/>
                <w:color w:val="FF0000"/>
              </w:rPr>
              <w:t>.</w:t>
            </w:r>
          </w:p>
        </w:tc>
      </w:tr>
      <w:tr w:rsidR="00AC2672" w:rsidRPr="00221DD3" w14:paraId="6D5B3061" w14:textId="77777777" w:rsidTr="008A217C">
        <w:tblPrEx>
          <w:tblCellMar>
            <w:left w:w="28" w:type="dxa"/>
            <w:right w:w="0" w:type="dxa"/>
          </w:tblCellMar>
        </w:tblPrEx>
        <w:trPr>
          <w:trHeight w:val="706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</w:tcPr>
          <w:p w14:paraId="3441DEF3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Б21.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E12DF1A" w14:textId="77777777" w:rsidR="00AC2672" w:rsidRPr="00221DD3" w:rsidRDefault="00AC2672" w:rsidP="003819E4">
            <w:pPr>
              <w:ind w:right="207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hAnsi="Times New Roman" w:cs="Times New Roman"/>
                <w:bCs/>
                <w:color w:val="244061" w:themeColor="accent1" w:themeShade="80"/>
              </w:rPr>
              <w:t>Отсутствие бункера-накопителя для сбора строительного мусора (или выгороженной для этих целей специальной площадки).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</w:tcPr>
          <w:p w14:paraId="1505C596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1979B681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04784F89" w14:textId="77777777" w:rsidTr="008A217C">
        <w:tblPrEx>
          <w:tblCellMar>
            <w:left w:w="28" w:type="dxa"/>
            <w:right w:w="0" w:type="dxa"/>
          </w:tblCellMar>
        </w:tblPrEx>
        <w:trPr>
          <w:trHeight w:val="416"/>
        </w:trPr>
        <w:tc>
          <w:tcPr>
            <w:tcW w:w="10638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C00000"/>
          </w:tcPr>
          <w:p w14:paraId="5E5BD7F2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b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FFFFFF" w:themeColor="background1"/>
              </w:rPr>
              <w:t>В. Нарушения по электробезопасности</w:t>
            </w:r>
          </w:p>
        </w:tc>
      </w:tr>
      <w:tr w:rsidR="00AC2672" w:rsidRPr="00221DD3" w14:paraId="57F3AF3D" w14:textId="77777777" w:rsidTr="008A217C">
        <w:tblPrEx>
          <w:tblCellMar>
            <w:left w:w="28" w:type="dxa"/>
            <w:right w:w="0" w:type="dxa"/>
          </w:tblCellMar>
        </w:tblPrEx>
        <w:trPr>
          <w:trHeight w:val="19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68FEE79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В1.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ABC582C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Отсутствие приказа на ответственного за электрохозяйство</w:t>
            </w:r>
          </w:p>
          <w:p w14:paraId="168F5D03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4F00B71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30D3DAB2" w14:textId="77777777" w:rsidTr="008A217C">
        <w:tblPrEx>
          <w:tblCellMar>
            <w:left w:w="28" w:type="dxa"/>
            <w:right w:w="0" w:type="dxa"/>
          </w:tblCellMar>
        </w:tblPrEx>
        <w:trPr>
          <w:trHeight w:val="19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A96920D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В2.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D6DBCDD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Состояние электроснабжения и внутренних групповых электросетей производственной территории и бытового городка (крепление проводов и кабелей, способы их прокладки) не соответствуют требованиям ПУЭ</w:t>
            </w:r>
          </w:p>
          <w:p w14:paraId="35F33058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D927370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066376DE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0CD6A1ED" w14:textId="77777777" w:rsidTr="008A217C">
        <w:tblPrEx>
          <w:tblCellMar>
            <w:left w:w="28" w:type="dxa"/>
            <w:right w:w="0" w:type="dxa"/>
          </w:tblCellMar>
        </w:tblPrEx>
        <w:trPr>
          <w:trHeight w:val="19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A79B368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В3.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9E48754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Распределительное и коммутирующее электрооборудования (электрощиты, сборки, рубильники и др.) имеют внешние повреждения, не обеспечены запирающими устройствами дверей, крышек, видимым заземлением, отсутствие подключения электрооборудования через УЗО</w:t>
            </w:r>
          </w:p>
          <w:p w14:paraId="0F288699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0C05055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4CA9A633" w14:textId="77777777" w:rsidTr="008A217C">
        <w:tblPrEx>
          <w:tblCellMar>
            <w:left w:w="28" w:type="dxa"/>
            <w:right w:w="0" w:type="dxa"/>
          </w:tblCellMar>
        </w:tblPrEx>
        <w:trPr>
          <w:trHeight w:val="19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10EBACB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В4.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D20D257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Использование сварочного оборудования с видимыми повреждениями изоляции проводов и кабелей, соприкосновение с водой, маслами. (расстояние до горючих трубопроводов и баллонов должно быть не менее 1м.)</w:t>
            </w:r>
          </w:p>
          <w:p w14:paraId="7F323037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3709B4D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5202B369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5E157FCB" w14:textId="77777777" w:rsidTr="008A217C">
        <w:tblPrEx>
          <w:tblCellMar>
            <w:left w:w="28" w:type="dxa"/>
            <w:right w:w="0" w:type="dxa"/>
          </w:tblCellMar>
        </w:tblPrEx>
        <w:trPr>
          <w:trHeight w:val="19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359D150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lastRenderedPageBreak/>
              <w:t>В5.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7BFBB49" w14:textId="77777777" w:rsidR="00AC2672" w:rsidRPr="00221DD3" w:rsidRDefault="00AC2672" w:rsidP="003819E4">
            <w:pPr>
              <w:ind w:right="349"/>
              <w:jc w:val="both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Разводка временных электросетей напряжением до 1000 В не соответствует требованиям по обеспечению электробезопасности.</w:t>
            </w:r>
          </w:p>
          <w:p w14:paraId="2180B577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1BE56D1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6BCA0FD7" w14:textId="77777777" w:rsidTr="008A217C">
        <w:tblPrEx>
          <w:tblCellMar>
            <w:left w:w="28" w:type="dxa"/>
            <w:right w:w="0" w:type="dxa"/>
          </w:tblCellMar>
        </w:tblPrEx>
        <w:trPr>
          <w:trHeight w:val="19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9D46FDA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В6.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5D3E79E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электроприборов.</w:t>
            </w:r>
          </w:p>
          <w:p w14:paraId="0D69881F" w14:textId="77777777" w:rsidR="00AC2672" w:rsidRPr="00221DD3" w:rsidRDefault="00AC2672" w:rsidP="003819E4">
            <w:pPr>
              <w:ind w:right="349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497BA12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7F389D07" w14:textId="77777777" w:rsidTr="008A217C">
        <w:tblPrEx>
          <w:tblCellMar>
            <w:left w:w="28" w:type="dxa"/>
            <w:right w:w="0" w:type="dxa"/>
          </w:tblCellMar>
        </w:tblPrEx>
        <w:trPr>
          <w:trHeight w:val="1401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1CE9A00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В7.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DF6C53F" w14:textId="77777777" w:rsidR="00AC2672" w:rsidRPr="00221DD3" w:rsidRDefault="00AC2672" w:rsidP="003819E4">
            <w:pPr>
              <w:spacing w:after="120"/>
              <w:ind w:right="349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Оставлены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EF9D428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</w:p>
          <w:p w14:paraId="014CED4F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10 000 руб.</w:t>
            </w:r>
          </w:p>
        </w:tc>
      </w:tr>
      <w:tr w:rsidR="00AC2672" w:rsidRPr="00221DD3" w14:paraId="56CA04B6" w14:textId="77777777" w:rsidTr="008A217C">
        <w:tblPrEx>
          <w:tblCellMar>
            <w:left w:w="28" w:type="dxa"/>
            <w:right w:w="0" w:type="dxa"/>
          </w:tblCellMar>
        </w:tblPrEx>
        <w:trPr>
          <w:trHeight w:val="367"/>
        </w:trPr>
        <w:tc>
          <w:tcPr>
            <w:tcW w:w="10638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C00000"/>
          </w:tcPr>
          <w:p w14:paraId="39ED11A0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b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FFFFFF" w:themeColor="background1"/>
              </w:rPr>
              <w:t>Г. Особенная часть</w:t>
            </w:r>
          </w:p>
        </w:tc>
      </w:tr>
      <w:tr w:rsidR="00AC2672" w:rsidRPr="00221DD3" w14:paraId="4F6C89CD" w14:textId="77777777" w:rsidTr="008A217C">
        <w:tblPrEx>
          <w:tblCellMar>
            <w:left w:w="28" w:type="dxa"/>
            <w:right w:w="0" w:type="dxa"/>
          </w:tblCellMar>
        </w:tblPrEx>
        <w:trPr>
          <w:trHeight w:val="933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F238EF0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Г1.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22F5857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Препятствие проведению проверки, уклонение от проверки, уклонение от подписания материалов проверки, отсутствие лиц, уполномоченных подписывать материалы по результатам проверки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D5CE290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 xml:space="preserve">100 000 </w:t>
            </w:r>
            <w:r w:rsidRPr="00221DD3">
              <w:rPr>
                <w:rFonts w:ascii="Times New Roman" w:hAnsi="Times New Roman" w:cs="Times New Roman"/>
                <w:color w:val="FF0000"/>
              </w:rPr>
              <w:t>руб.</w:t>
            </w:r>
          </w:p>
        </w:tc>
      </w:tr>
      <w:tr w:rsidR="00AC2672" w:rsidRPr="00221DD3" w14:paraId="74E9A9A7" w14:textId="77777777" w:rsidTr="008A217C">
        <w:tblPrEx>
          <w:tblCellMar>
            <w:left w:w="28" w:type="dxa"/>
            <w:right w:w="0" w:type="dxa"/>
          </w:tblCellMar>
        </w:tblPrEx>
        <w:trPr>
          <w:trHeight w:val="1004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1EF4EFF" w14:textId="77777777" w:rsidR="00AC2672" w:rsidRPr="00221DD3" w:rsidRDefault="00AC2672" w:rsidP="003819E4">
            <w:pPr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Г2.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4B65817" w14:textId="77777777" w:rsidR="00AC2672" w:rsidRPr="00221DD3" w:rsidRDefault="00AC2672" w:rsidP="003819E4">
            <w:pPr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hAnsi="Times New Roman" w:cs="Times New Roman"/>
                <w:color w:val="244061" w:themeColor="accent1" w:themeShade="80"/>
              </w:rPr>
              <w:t>Иные нарушения нормативно-правовых актов в области охраны труда, пожарной безопасности, экологической безопасности и промышленной безопасности.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25E40D4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hAnsi="Times New Roman" w:cs="Times New Roman"/>
                <w:color w:val="FF0000"/>
              </w:rPr>
              <w:t>За каждое нарушение пункта постановления 10 000 руб.</w:t>
            </w:r>
          </w:p>
        </w:tc>
      </w:tr>
      <w:tr w:rsidR="00AC2672" w:rsidRPr="00221DD3" w14:paraId="25299615" w14:textId="77777777" w:rsidTr="008A217C">
        <w:tblPrEx>
          <w:tblCellMar>
            <w:left w:w="28" w:type="dxa"/>
            <w:right w:w="0" w:type="dxa"/>
          </w:tblCellMar>
        </w:tblPrEx>
        <w:trPr>
          <w:trHeight w:val="420"/>
        </w:trPr>
        <w:tc>
          <w:tcPr>
            <w:tcW w:w="865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nil"/>
            </w:tcBorders>
            <w:shd w:val="clear" w:color="auto" w:fill="C00000"/>
          </w:tcPr>
          <w:p w14:paraId="431E650E" w14:textId="77777777" w:rsidR="00AC2672" w:rsidRPr="00221DD3" w:rsidRDefault="00AC2672" w:rsidP="003819E4">
            <w:pPr>
              <w:ind w:right="125"/>
              <w:jc w:val="right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>Д.</w:t>
            </w:r>
            <w:r w:rsidRPr="00221DD3">
              <w:rPr>
                <w:rFonts w:ascii="Times New Roman" w:eastAsia="Arial" w:hAnsi="Times New Roman" w:cs="Times New Roman"/>
                <w:b/>
                <w:color w:val="FFFFFF"/>
              </w:rPr>
              <w:t xml:space="preserve"> </w:t>
            </w: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 xml:space="preserve">Нарушение пропускного и </w:t>
            </w:r>
            <w:proofErr w:type="spellStart"/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>внутриобъектного</w:t>
            </w:r>
            <w:proofErr w:type="spellEnd"/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 xml:space="preserve"> режима</w:t>
            </w:r>
            <w:r w:rsidRPr="00221DD3">
              <w:rPr>
                <w:rFonts w:ascii="Times New Roman" w:eastAsia="Tahoma" w:hAnsi="Times New Roman" w:cs="Times New Roman"/>
                <w:b/>
                <w:color w:val="1F497D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C00000"/>
          </w:tcPr>
          <w:p w14:paraId="00179E89" w14:textId="77777777" w:rsidR="00AC2672" w:rsidRPr="00221DD3" w:rsidRDefault="00AC2672" w:rsidP="003819E4">
            <w:pPr>
              <w:rPr>
                <w:rFonts w:ascii="Times New Roman" w:hAnsi="Times New Roman" w:cs="Times New Roman"/>
              </w:rPr>
            </w:pPr>
          </w:p>
        </w:tc>
      </w:tr>
      <w:tr w:rsidR="00AC2672" w:rsidRPr="00221DD3" w14:paraId="71033A40" w14:textId="77777777" w:rsidTr="008A217C">
        <w:tblPrEx>
          <w:tblCellMar>
            <w:left w:w="28" w:type="dxa"/>
            <w:right w:w="0" w:type="dxa"/>
          </w:tblCellMar>
        </w:tblPrEx>
        <w:trPr>
          <w:trHeight w:val="669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</w:tcPr>
          <w:p w14:paraId="476F72D4" w14:textId="77777777" w:rsidR="00AC2672" w:rsidRPr="00221DD3" w:rsidRDefault="00AC2672" w:rsidP="003819E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Д1.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</w:tcPr>
          <w:p w14:paraId="19951645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  <w:t>Проход через КПП по поддельным или чужим документам.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07841416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  <w:t>Удаление с объекта.</w:t>
            </w:r>
          </w:p>
        </w:tc>
      </w:tr>
      <w:tr w:rsidR="00AC2672" w:rsidRPr="00221DD3" w14:paraId="5E229B2B" w14:textId="77777777" w:rsidTr="008A217C">
        <w:tblPrEx>
          <w:tblCellMar>
            <w:left w:w="28" w:type="dxa"/>
            <w:right w:w="0" w:type="dxa"/>
          </w:tblCellMar>
        </w:tblPrEx>
        <w:trPr>
          <w:trHeight w:val="775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3DE942D" w14:textId="77777777" w:rsidR="00AC2672" w:rsidRPr="00221DD3" w:rsidRDefault="00AC2672" w:rsidP="003819E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Д2.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CE73D9E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  <w:t>Нахождение сотрудника на объекте без личных документов (например, забыл дома).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3E33A3E0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  <w:t>1 000 руб. и удаление с объекта.</w:t>
            </w:r>
          </w:p>
        </w:tc>
      </w:tr>
      <w:tr w:rsidR="00AC2672" w:rsidRPr="00221DD3" w14:paraId="5B88BB31" w14:textId="77777777" w:rsidTr="008A217C">
        <w:tblPrEx>
          <w:tblCellMar>
            <w:left w:w="28" w:type="dxa"/>
            <w:right w:w="0" w:type="dxa"/>
          </w:tblCellMar>
        </w:tblPrEx>
        <w:trPr>
          <w:trHeight w:val="1705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0A7B5CE" w14:textId="77777777" w:rsidR="00AC2672" w:rsidRPr="00221DD3" w:rsidRDefault="00AC2672" w:rsidP="003819E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Д3.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CF6A355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  <w:t>Нахождение сотрудника на объекте в состоянии алкогольного или наркотического опьянения.</w:t>
            </w:r>
          </w:p>
          <w:p w14:paraId="4CE4EBB0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</w:pPr>
          </w:p>
          <w:p w14:paraId="0532A9DD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</w:rPr>
              <w:t>Пронос, провоз на территорию Объекта алкогольных напитков или наркотических средств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03AB3E7C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  <w:t>Удаление с объекта и 100 000 р. При повторных замечаниях 250 000 р.</w:t>
            </w:r>
          </w:p>
        </w:tc>
      </w:tr>
      <w:tr w:rsidR="00AC2672" w:rsidRPr="00221DD3" w14:paraId="5BC3C6E5" w14:textId="77777777" w:rsidTr="008A217C">
        <w:tblPrEx>
          <w:tblCellMar>
            <w:left w:w="28" w:type="dxa"/>
            <w:right w:w="0" w:type="dxa"/>
          </w:tblCellMar>
        </w:tblPrEx>
        <w:trPr>
          <w:trHeight w:val="1172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7821DB8" w14:textId="77777777" w:rsidR="00AC2672" w:rsidRPr="00221DD3" w:rsidRDefault="00AC2672" w:rsidP="003819E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Д4.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5BAEA4B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  <w:t>Использование рабочими мобильного телефона (или других средств коммуникации) в непроизводственных целях, вне графика и специальных зон, установленных на объекте.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2EBB1FE8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  <w:t>2 000 руб. При повторных замечаниях 5 000 руб.</w:t>
            </w:r>
          </w:p>
        </w:tc>
      </w:tr>
      <w:tr w:rsidR="00AC2672" w:rsidRPr="00221DD3" w14:paraId="664C2A52" w14:textId="77777777" w:rsidTr="008A217C">
        <w:tblPrEx>
          <w:tblCellMar>
            <w:left w:w="28" w:type="dxa"/>
            <w:right w:w="0" w:type="dxa"/>
          </w:tblCellMar>
        </w:tblPrEx>
        <w:trPr>
          <w:trHeight w:val="683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0B22134" w14:textId="77777777" w:rsidR="00AC2672" w:rsidRPr="00221DD3" w:rsidRDefault="00AC2672" w:rsidP="003819E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Д5.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CB06B7B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  <w:t>Кража, содействие в краже или попытка кражи ТМЦ.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2718323E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  <w:t>10 000 руб. и компенсация стоимости ущерба.</w:t>
            </w:r>
          </w:p>
        </w:tc>
      </w:tr>
      <w:tr w:rsidR="00AC2672" w:rsidRPr="00221DD3" w14:paraId="16130B24" w14:textId="77777777" w:rsidTr="008A217C">
        <w:tblPrEx>
          <w:tblCellMar>
            <w:left w:w="28" w:type="dxa"/>
            <w:right w:w="0" w:type="dxa"/>
          </w:tblCellMar>
        </w:tblPrEx>
        <w:trPr>
          <w:trHeight w:val="863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30075AA" w14:textId="77777777" w:rsidR="00AC2672" w:rsidRPr="00221DD3" w:rsidRDefault="00AC2672" w:rsidP="003819E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Д6.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3AEC77D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  <w:t>Производство шумовых строительно-монтажных работ во время, несогласованное с Заказчиком, собственником здания или другими арендаторами здания.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3327B9E3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5 000 руб.</w:t>
            </w:r>
          </w:p>
        </w:tc>
      </w:tr>
      <w:tr w:rsidR="00AC2672" w:rsidRPr="00221DD3" w14:paraId="60EFC028" w14:textId="77777777" w:rsidTr="008A217C">
        <w:tblPrEx>
          <w:tblCellMar>
            <w:left w:w="28" w:type="dxa"/>
            <w:right w:w="0" w:type="dxa"/>
          </w:tblCellMar>
        </w:tblPrEx>
        <w:trPr>
          <w:trHeight w:val="873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39F171A" w14:textId="77777777" w:rsidR="00AC2672" w:rsidRPr="00221DD3" w:rsidRDefault="00AC2672" w:rsidP="003819E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Д7.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9463509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  <w:t>Несогласованное применение материалов, красок, смесей, издающих резкий запах.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556D6605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  <w:t>5 000 руб.</w:t>
            </w:r>
          </w:p>
        </w:tc>
      </w:tr>
      <w:tr w:rsidR="00AC2672" w:rsidRPr="00221DD3" w14:paraId="30E3E084" w14:textId="77777777" w:rsidTr="008A217C">
        <w:tblPrEx>
          <w:tblCellMar>
            <w:left w:w="28" w:type="dxa"/>
            <w:right w:w="0" w:type="dxa"/>
          </w:tblCellMar>
        </w:tblPrEx>
        <w:trPr>
          <w:trHeight w:val="520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8AB9F69" w14:textId="77777777" w:rsidR="00AC2672" w:rsidRPr="00221DD3" w:rsidRDefault="00AC2672" w:rsidP="003819E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Д8.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B0F7A08" w14:textId="77777777" w:rsidR="00AC2672" w:rsidRPr="00221DD3" w:rsidRDefault="00AC2672" w:rsidP="003819E4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  <w:t>Допущение халатности, повлекшей или которая могла повлечь материальный ущерб для компании.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3BC93430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  <w:t>5 000 руб. или компенсация ущерба.</w:t>
            </w:r>
          </w:p>
        </w:tc>
      </w:tr>
      <w:tr w:rsidR="008A217C" w:rsidRPr="00221DD3" w14:paraId="79BD73E4" w14:textId="77777777" w:rsidTr="008A217C">
        <w:tblPrEx>
          <w:tblCellMar>
            <w:left w:w="28" w:type="dxa"/>
            <w:right w:w="0" w:type="dxa"/>
          </w:tblCellMar>
        </w:tblPrEx>
        <w:trPr>
          <w:trHeight w:val="520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6DD63C1" w14:textId="6A3296F9" w:rsidR="008A217C" w:rsidRPr="008A217C" w:rsidRDefault="008A217C" w:rsidP="008A217C">
            <w:pPr>
              <w:ind w:right="33"/>
              <w:jc w:val="center"/>
              <w:rPr>
                <w:rFonts w:ascii="Times New Roman" w:eastAsia="Tahoma" w:hAnsi="Times New Roman" w:cs="Times New Roman"/>
                <w:color w:val="1F497D"/>
                <w:sz w:val="18"/>
                <w:szCs w:val="18"/>
              </w:rPr>
            </w:pPr>
            <w:r w:rsidRPr="008A217C">
              <w:rPr>
                <w:rFonts w:ascii="Times New Roman" w:eastAsia="Tahoma" w:hAnsi="Times New Roman" w:cs="Times New Roman"/>
                <w:color w:val="1F497D"/>
                <w:sz w:val="18"/>
                <w:szCs w:val="18"/>
              </w:rPr>
              <w:t>Д9.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648E257" w14:textId="31D6D0C2" w:rsidR="008A217C" w:rsidRPr="008A217C" w:rsidRDefault="008A217C" w:rsidP="008A217C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8A217C"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  <w:t>- Нарушение режима объекта и трудовой дисциплины (сон на площадке в рабочее время в неустановленном месте, драка, участие в массовых беспорядках</w:t>
            </w:r>
            <w:proofErr w:type="gramStart"/>
            <w:r w:rsidRPr="008A217C"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  <w:t>)..</w:t>
            </w:r>
            <w:proofErr w:type="gramEnd"/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45200DC7" w14:textId="19137773" w:rsidR="008A217C" w:rsidRPr="00221DD3" w:rsidRDefault="008A217C" w:rsidP="008A217C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0E16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Штраф 5 000р</w:t>
            </w:r>
          </w:p>
        </w:tc>
      </w:tr>
      <w:tr w:rsidR="008A217C" w:rsidRPr="00221DD3" w14:paraId="5DC62352" w14:textId="77777777" w:rsidTr="008A217C">
        <w:tblPrEx>
          <w:tblCellMar>
            <w:left w:w="28" w:type="dxa"/>
            <w:right w:w="0" w:type="dxa"/>
          </w:tblCellMar>
        </w:tblPrEx>
        <w:trPr>
          <w:trHeight w:val="520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4F392E9" w14:textId="1ADA2982" w:rsidR="008A217C" w:rsidRPr="008A217C" w:rsidRDefault="008A217C" w:rsidP="008A217C">
            <w:pPr>
              <w:ind w:right="33"/>
              <w:jc w:val="center"/>
              <w:rPr>
                <w:rFonts w:ascii="Times New Roman" w:eastAsia="Tahoma" w:hAnsi="Times New Roman" w:cs="Times New Roman"/>
                <w:color w:val="1F497D"/>
                <w:sz w:val="18"/>
                <w:szCs w:val="18"/>
              </w:rPr>
            </w:pPr>
            <w:r w:rsidRPr="008A217C">
              <w:rPr>
                <w:rFonts w:ascii="Times New Roman" w:eastAsia="Tahoma" w:hAnsi="Times New Roman" w:cs="Times New Roman"/>
                <w:color w:val="1F497D"/>
                <w:sz w:val="18"/>
                <w:szCs w:val="18"/>
              </w:rPr>
              <w:t>Д10.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F57C425" w14:textId="3E771294" w:rsidR="008A217C" w:rsidRPr="008A217C" w:rsidRDefault="008A217C" w:rsidP="008A217C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8A217C"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  <w:t xml:space="preserve">Оскорбление на рабочем месте. Унижение чести и достоинства человека. 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550C8E91" w14:textId="79109400" w:rsidR="008A217C" w:rsidRPr="00221DD3" w:rsidRDefault="008A217C" w:rsidP="008A217C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0E16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Штраф 1000 </w:t>
            </w:r>
            <w:proofErr w:type="spellStart"/>
            <w:r w:rsidRPr="000E16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руб</w:t>
            </w:r>
            <w:proofErr w:type="spellEnd"/>
          </w:p>
        </w:tc>
      </w:tr>
      <w:tr w:rsidR="008A217C" w:rsidRPr="00221DD3" w14:paraId="60B5F7A8" w14:textId="77777777" w:rsidTr="008A217C">
        <w:tblPrEx>
          <w:tblCellMar>
            <w:left w:w="28" w:type="dxa"/>
            <w:right w:w="0" w:type="dxa"/>
          </w:tblCellMar>
        </w:tblPrEx>
        <w:trPr>
          <w:trHeight w:val="520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0675D0A" w14:textId="0C0AB4D8" w:rsidR="008A217C" w:rsidRPr="008A217C" w:rsidRDefault="008A217C" w:rsidP="008A217C">
            <w:pPr>
              <w:ind w:right="33"/>
              <w:jc w:val="center"/>
              <w:rPr>
                <w:rFonts w:ascii="Times New Roman" w:eastAsia="Tahoma" w:hAnsi="Times New Roman" w:cs="Times New Roman"/>
                <w:color w:val="1F497D"/>
                <w:sz w:val="18"/>
                <w:szCs w:val="18"/>
              </w:rPr>
            </w:pPr>
            <w:r w:rsidRPr="008A217C">
              <w:rPr>
                <w:rFonts w:ascii="Times New Roman" w:eastAsia="Tahoma" w:hAnsi="Times New Roman" w:cs="Times New Roman"/>
                <w:color w:val="1F497D"/>
                <w:sz w:val="18"/>
                <w:szCs w:val="18"/>
              </w:rPr>
              <w:t>Д11.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8692A43" w14:textId="11C88B3A" w:rsidR="008A217C" w:rsidRPr="008A217C" w:rsidRDefault="008A217C" w:rsidP="008A217C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8A217C"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  <w:t xml:space="preserve">Необоснованный отказ предоставить документы для проверки во время нахождения на объекте строительства или ручную кладь для осмотра при выходе с объекта. 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7587402D" w14:textId="5591F1DB" w:rsidR="008A217C" w:rsidRPr="00221DD3" w:rsidRDefault="008A217C" w:rsidP="008A217C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0E16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Штраф 3 000 руб. и удаление с площадки с дальнейшей блокировкой доступа</w:t>
            </w:r>
          </w:p>
        </w:tc>
      </w:tr>
      <w:tr w:rsidR="008A217C" w:rsidRPr="00221DD3" w14:paraId="4F5E2D33" w14:textId="77777777" w:rsidTr="008A217C">
        <w:tblPrEx>
          <w:tblCellMar>
            <w:left w:w="28" w:type="dxa"/>
            <w:right w:w="0" w:type="dxa"/>
          </w:tblCellMar>
        </w:tblPrEx>
        <w:trPr>
          <w:trHeight w:val="520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FF2C511" w14:textId="5AF84AD4" w:rsidR="008A217C" w:rsidRPr="008A217C" w:rsidRDefault="008A217C" w:rsidP="008A217C">
            <w:pPr>
              <w:ind w:right="33"/>
              <w:jc w:val="center"/>
              <w:rPr>
                <w:rFonts w:ascii="Times New Roman" w:eastAsia="Tahoma" w:hAnsi="Times New Roman" w:cs="Times New Roman"/>
                <w:color w:val="1F497D"/>
                <w:sz w:val="18"/>
                <w:szCs w:val="18"/>
              </w:rPr>
            </w:pPr>
            <w:r w:rsidRPr="008A217C">
              <w:rPr>
                <w:rFonts w:ascii="Times New Roman" w:eastAsia="Tahoma" w:hAnsi="Times New Roman" w:cs="Times New Roman"/>
                <w:color w:val="1F497D"/>
                <w:sz w:val="18"/>
                <w:szCs w:val="18"/>
              </w:rPr>
              <w:lastRenderedPageBreak/>
              <w:t>Д12.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F7EF584" w14:textId="025B92EB" w:rsidR="008A217C" w:rsidRPr="008A217C" w:rsidRDefault="008A217C" w:rsidP="008A217C">
            <w:pPr>
              <w:spacing w:line="288" w:lineRule="auto"/>
              <w:ind w:right="66"/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8A217C"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  <w:t xml:space="preserve">Употребление/пронос/провоз/хранение насвая и иных табачных </w:t>
            </w:r>
            <w:proofErr w:type="spellStart"/>
            <w:r w:rsidRPr="008A217C"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  <w:t>некурительных</w:t>
            </w:r>
            <w:proofErr w:type="spellEnd"/>
            <w:r w:rsidRPr="008A217C">
              <w:rPr>
                <w:rFonts w:ascii="Times New Roman" w:eastAsia="Tahoma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  <w:t xml:space="preserve"> изделий и смесей на территории объекта вне специально отведённых мест. 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249DA8B7" w14:textId="0E1FE411" w:rsidR="008A217C" w:rsidRPr="00221DD3" w:rsidRDefault="008A217C" w:rsidP="008A217C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0E16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Штраф 2000 руб. При повторных нарушениях 5 000 руб. и удаление с площадки с дальнейшей блокировкой доступа</w:t>
            </w:r>
          </w:p>
        </w:tc>
      </w:tr>
      <w:tr w:rsidR="00AC2672" w:rsidRPr="00221DD3" w14:paraId="0D3C5A2A" w14:textId="77777777" w:rsidTr="008A217C">
        <w:tblPrEx>
          <w:tblCellMar>
            <w:left w:w="28" w:type="dxa"/>
            <w:right w:w="0" w:type="dxa"/>
          </w:tblCellMar>
        </w:tblPrEx>
        <w:trPr>
          <w:trHeight w:val="520"/>
        </w:trPr>
        <w:tc>
          <w:tcPr>
            <w:tcW w:w="10638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C00000"/>
          </w:tcPr>
          <w:p w14:paraId="312901F1" w14:textId="77777777" w:rsidR="00AC2672" w:rsidRPr="00221DD3" w:rsidRDefault="00AC2672" w:rsidP="003819E4">
            <w:pPr>
              <w:ind w:left="26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>Е.</w:t>
            </w:r>
            <w:r w:rsidRPr="00221DD3">
              <w:rPr>
                <w:rFonts w:ascii="Times New Roman" w:eastAsia="Arial" w:hAnsi="Times New Roman" w:cs="Times New Roman"/>
                <w:b/>
                <w:color w:val="FFFFFF"/>
              </w:rPr>
              <w:t xml:space="preserve"> </w:t>
            </w: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>Нарушение правил складской службы</w:t>
            </w:r>
          </w:p>
        </w:tc>
      </w:tr>
      <w:tr w:rsidR="00AC2672" w:rsidRPr="00221DD3" w14:paraId="72E9A560" w14:textId="77777777" w:rsidTr="008A217C">
        <w:tblPrEx>
          <w:tblCellMar>
            <w:left w:w="28" w:type="dxa"/>
            <w:right w:w="0" w:type="dxa"/>
          </w:tblCellMar>
        </w:tblPrEx>
        <w:trPr>
          <w:trHeight w:val="520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F5BA80A" w14:textId="77777777" w:rsidR="00AC2672" w:rsidRPr="00221DD3" w:rsidRDefault="00AC2672" w:rsidP="003819E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Е1.</w:t>
            </w:r>
            <w:r w:rsidRPr="00221DD3">
              <w:rPr>
                <w:rFonts w:ascii="Times New Roman" w:eastAsia="Arial" w:hAnsi="Times New Roman" w:cs="Times New Roman"/>
                <w:color w:val="1F497D"/>
              </w:rPr>
              <w:t xml:space="preserve"> 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A4A7CF8" w14:textId="77777777" w:rsidR="00AC2672" w:rsidRPr="00221DD3" w:rsidRDefault="00AC2672" w:rsidP="003819E4">
            <w:pPr>
              <w:ind w:right="207"/>
              <w:jc w:val="both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 xml:space="preserve">Нахождение рабочих, ИТР и других лиц на территории склада без разрешения (сопровождения) кладовщика. </w:t>
            </w:r>
          </w:p>
          <w:p w14:paraId="76A9212A" w14:textId="77777777" w:rsidR="00AC2672" w:rsidRPr="00221DD3" w:rsidRDefault="00AC2672" w:rsidP="00381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516A37C0" w14:textId="77777777" w:rsidR="00AC2672" w:rsidRPr="00221DD3" w:rsidRDefault="00AC2672" w:rsidP="003819E4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221DD3">
              <w:rPr>
                <w:rFonts w:ascii="Times New Roman" w:eastAsia="Tahoma" w:hAnsi="Times New Roman" w:cs="Times New Roman"/>
                <w:color w:val="FF0000"/>
              </w:rPr>
              <w:t>1 500 руб.</w:t>
            </w:r>
          </w:p>
        </w:tc>
      </w:tr>
      <w:tr w:rsidR="00AC2672" w:rsidRPr="00221DD3" w14:paraId="57A4F8D6" w14:textId="77777777" w:rsidTr="008A217C">
        <w:tblPrEx>
          <w:tblCellMar>
            <w:left w:w="28" w:type="dxa"/>
            <w:right w:w="0" w:type="dxa"/>
          </w:tblCellMar>
        </w:tblPrEx>
        <w:trPr>
          <w:trHeight w:val="457"/>
        </w:trPr>
        <w:tc>
          <w:tcPr>
            <w:tcW w:w="10638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C00000"/>
          </w:tcPr>
          <w:p w14:paraId="087A51E8" w14:textId="77777777" w:rsidR="00AC2672" w:rsidRPr="00221DD3" w:rsidRDefault="00AC2672" w:rsidP="003819E4">
            <w:pPr>
              <w:ind w:right="14"/>
              <w:jc w:val="center"/>
              <w:rPr>
                <w:rFonts w:ascii="Times New Roman" w:eastAsia="Tahoma" w:hAnsi="Times New Roman" w:cs="Times New Roman"/>
                <w:color w:val="FF0000"/>
              </w:rPr>
            </w:pP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>Ж.</w:t>
            </w:r>
            <w:r w:rsidRPr="00221DD3">
              <w:rPr>
                <w:rFonts w:ascii="Times New Roman" w:eastAsia="Arial" w:hAnsi="Times New Roman" w:cs="Times New Roman"/>
                <w:b/>
                <w:color w:val="FFFFFF"/>
              </w:rPr>
              <w:t xml:space="preserve"> </w:t>
            </w:r>
            <w:r w:rsidRPr="00221DD3">
              <w:rPr>
                <w:rFonts w:ascii="Times New Roman" w:eastAsia="Tahoma" w:hAnsi="Times New Roman" w:cs="Times New Roman"/>
                <w:b/>
                <w:color w:val="FFFFFF"/>
              </w:rPr>
              <w:t>Прочие нарушения</w:t>
            </w:r>
          </w:p>
        </w:tc>
      </w:tr>
      <w:tr w:rsidR="00AC2672" w:rsidRPr="00221DD3" w14:paraId="1FA175D8" w14:textId="77777777" w:rsidTr="008A217C">
        <w:tblPrEx>
          <w:tblCellMar>
            <w:left w:w="28" w:type="dxa"/>
            <w:right w:w="0" w:type="dxa"/>
          </w:tblCellMar>
        </w:tblPrEx>
        <w:trPr>
          <w:trHeight w:val="1077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EEB157D" w14:textId="77777777" w:rsidR="00AC2672" w:rsidRPr="00221DD3" w:rsidRDefault="00AC2672" w:rsidP="003819E4">
            <w:pPr>
              <w:ind w:right="3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Ж1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BA43DE4" w14:textId="77777777" w:rsidR="00AC2672" w:rsidRPr="00221DD3" w:rsidRDefault="00AC2672" w:rsidP="003819E4">
            <w:pPr>
              <w:spacing w:line="288" w:lineRule="auto"/>
              <w:rPr>
                <w:rFonts w:ascii="Times New Roman" w:eastAsia="Tahoma" w:hAnsi="Times New Roman" w:cs="Times New Roman"/>
                <w:color w:val="215868" w:themeColor="accent5" w:themeShade="80"/>
                <w:shd w:val="clear" w:color="auto" w:fill="FFFFFF"/>
              </w:rPr>
            </w:pPr>
            <w:r w:rsidRPr="00221DD3"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  <w:t>Нарушение периметра информационной безопасности Компании (несанкционированное подключение личных устройств к интернет сети).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76E739CD" w14:textId="77777777" w:rsidR="00AC2672" w:rsidRPr="00221DD3" w:rsidRDefault="00AC2672" w:rsidP="003819E4">
            <w:pPr>
              <w:spacing w:line="288" w:lineRule="auto"/>
              <w:jc w:val="center"/>
              <w:rPr>
                <w:rFonts w:ascii="Times New Roman" w:eastAsia="Tahoma" w:hAnsi="Times New Roman" w:cs="Times New Roman"/>
                <w:color w:val="FF0000"/>
                <w:shd w:val="clear" w:color="auto" w:fill="FFFFFF"/>
              </w:rPr>
            </w:pPr>
            <w:r w:rsidRPr="00221DD3">
              <w:rPr>
                <w:rFonts w:ascii="Times New Roman" w:hAnsi="Times New Roman" w:cs="Times New Roman"/>
                <w:color w:val="FF0000"/>
              </w:rPr>
              <w:t>5 000 руб. или компенсация ущерба.</w:t>
            </w:r>
          </w:p>
        </w:tc>
      </w:tr>
      <w:tr w:rsidR="00AC2672" w:rsidRPr="00221DD3" w14:paraId="7CDB2728" w14:textId="77777777" w:rsidTr="008A217C">
        <w:tblPrEx>
          <w:tblCellMar>
            <w:left w:w="28" w:type="dxa"/>
            <w:right w:w="0" w:type="dxa"/>
          </w:tblCellMar>
        </w:tblPrEx>
        <w:trPr>
          <w:trHeight w:val="635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032A96D" w14:textId="77777777" w:rsidR="00AC2672" w:rsidRPr="00221DD3" w:rsidRDefault="00AC2672" w:rsidP="003819E4">
            <w:pPr>
              <w:ind w:right="3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Ж2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29A78CB" w14:textId="77777777" w:rsidR="00AC2672" w:rsidRPr="00221DD3" w:rsidRDefault="00AC2672" w:rsidP="003819E4">
            <w:pPr>
              <w:rPr>
                <w:rStyle w:val="2"/>
                <w:rFonts w:ascii="Times New Roman" w:hAnsi="Times New Roman" w:cs="Times New Roman"/>
                <w:color w:val="215868" w:themeColor="accent5" w:themeShade="80"/>
              </w:rPr>
            </w:pPr>
            <w:r w:rsidRPr="00221DD3">
              <w:rPr>
                <w:rStyle w:val="2"/>
                <w:rFonts w:ascii="Times New Roman" w:hAnsi="Times New Roman" w:cs="Times New Roman"/>
                <w:color w:val="215868" w:themeColor="accent5" w:themeShade="80"/>
              </w:rPr>
              <w:t>Нарушение безопасности интернет-сети Компании PRIDEX.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7B18AE14" w14:textId="77777777" w:rsidR="00AC2672" w:rsidRPr="00221DD3" w:rsidRDefault="00AC2672" w:rsidP="003819E4">
            <w:pPr>
              <w:jc w:val="center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221DD3">
              <w:rPr>
                <w:rStyle w:val="2"/>
                <w:rFonts w:ascii="Times New Roman" w:hAnsi="Times New Roman" w:cs="Times New Roman"/>
                <w:color w:val="FF0000"/>
              </w:rPr>
              <w:t>10 000 руб.</w:t>
            </w:r>
          </w:p>
        </w:tc>
      </w:tr>
      <w:tr w:rsidR="00AC2672" w:rsidRPr="00221DD3" w14:paraId="7144B190" w14:textId="77777777" w:rsidTr="008A217C">
        <w:tblPrEx>
          <w:tblCellMar>
            <w:left w:w="28" w:type="dxa"/>
            <w:right w:w="0" w:type="dxa"/>
          </w:tblCellMar>
        </w:tblPrEx>
        <w:trPr>
          <w:trHeight w:val="968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E7A1E0B" w14:textId="77777777" w:rsidR="00AC2672" w:rsidRPr="00221DD3" w:rsidRDefault="00AC2672" w:rsidP="003819E4">
            <w:pPr>
              <w:ind w:right="3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21DD3">
              <w:rPr>
                <w:rFonts w:ascii="Times New Roman" w:eastAsia="Tahoma" w:hAnsi="Times New Roman" w:cs="Times New Roman"/>
                <w:color w:val="1F497D"/>
              </w:rPr>
              <w:t>Ж3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DDF7738" w14:textId="77777777" w:rsidR="00AC2672" w:rsidRPr="00221DD3" w:rsidRDefault="00AC2672" w:rsidP="003819E4">
            <w:pPr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</w:pPr>
            <w:r w:rsidRPr="00221DD3"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  <w:t xml:space="preserve">Опоздания Субподрядчика на совещание/ встречу, назначенную Заказчиком: </w:t>
            </w:r>
          </w:p>
          <w:p w14:paraId="70ED767C" w14:textId="77777777" w:rsidR="00AC2672" w:rsidRPr="00221DD3" w:rsidRDefault="00AC2672" w:rsidP="003819E4">
            <w:pPr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</w:pPr>
            <w:r w:rsidRPr="00221DD3"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  <w:t>- опоздание до 15 минут</w:t>
            </w:r>
          </w:p>
          <w:p w14:paraId="60E75666" w14:textId="77777777" w:rsidR="00AC2672" w:rsidRPr="00221DD3" w:rsidRDefault="00AC2672" w:rsidP="003819E4">
            <w:pPr>
              <w:rPr>
                <w:rStyle w:val="2"/>
                <w:rFonts w:ascii="Times New Roman" w:hAnsi="Times New Roman" w:cs="Times New Roman"/>
                <w:color w:val="215868" w:themeColor="accent5" w:themeShade="80"/>
              </w:rPr>
            </w:pPr>
            <w:r w:rsidRPr="00221DD3"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  <w:t>- опоздание более 15 минут или неявка Субподрядчика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25EA81DD" w14:textId="77777777" w:rsidR="00AC2672" w:rsidRPr="00221DD3" w:rsidRDefault="00AC2672" w:rsidP="003819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1DD3">
              <w:rPr>
                <w:rFonts w:ascii="Times New Roman" w:hAnsi="Times New Roman" w:cs="Times New Roman"/>
                <w:color w:val="FF0000"/>
              </w:rPr>
              <w:t>5 000 руб.</w:t>
            </w:r>
          </w:p>
          <w:p w14:paraId="3084C9F6" w14:textId="77777777" w:rsidR="00AC2672" w:rsidRPr="00221DD3" w:rsidRDefault="00AC2672" w:rsidP="003819E4">
            <w:pPr>
              <w:jc w:val="center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221DD3">
              <w:rPr>
                <w:rFonts w:ascii="Times New Roman" w:hAnsi="Times New Roman" w:cs="Times New Roman"/>
                <w:color w:val="FF0000"/>
              </w:rPr>
              <w:t>30 000 руб.</w:t>
            </w:r>
          </w:p>
        </w:tc>
      </w:tr>
      <w:tr w:rsidR="000A78EC" w:rsidRPr="00221DD3" w14:paraId="58E54B8E" w14:textId="77777777" w:rsidTr="008A217C">
        <w:tblPrEx>
          <w:tblCellMar>
            <w:left w:w="28" w:type="dxa"/>
            <w:right w:w="0" w:type="dxa"/>
          </w:tblCellMar>
        </w:tblPrEx>
        <w:trPr>
          <w:trHeight w:val="968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A5FDA24" w14:textId="3F305E11" w:rsidR="000A78EC" w:rsidRPr="00221DD3" w:rsidRDefault="000A78EC" w:rsidP="003819E4">
            <w:pPr>
              <w:ind w:right="3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>
              <w:rPr>
                <w:rFonts w:ascii="Times New Roman" w:eastAsia="Tahoma" w:hAnsi="Times New Roman" w:cs="Times New Roman"/>
                <w:color w:val="1F497D"/>
              </w:rPr>
              <w:t>Ж4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333A36D" w14:textId="77777777" w:rsidR="000A78EC" w:rsidRPr="00CF0774" w:rsidRDefault="000A78EC" w:rsidP="000A78EC">
            <w:pPr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</w:pPr>
            <w:r w:rsidRPr="00CF0774"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  <w:t>За непрохождение процедуры регистрации сотрудником Субподрядчика, предусмотренной п. 7.15. Договора</w:t>
            </w:r>
          </w:p>
          <w:p w14:paraId="7A408FA2" w14:textId="77777777" w:rsidR="000A78EC" w:rsidRPr="00221DD3" w:rsidRDefault="000A78EC" w:rsidP="003819E4">
            <w:pPr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19D34406" w14:textId="122CCEA3" w:rsidR="000A78EC" w:rsidRPr="00221DD3" w:rsidRDefault="000A78EC" w:rsidP="003819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774">
              <w:rPr>
                <w:rFonts w:ascii="Times New Roman" w:hAnsi="Times New Roman" w:cs="Times New Roman"/>
                <w:color w:val="FF0000"/>
              </w:rPr>
              <w:t>5</w:t>
            </w:r>
            <w:r w:rsidR="00887E75">
              <w:rPr>
                <w:rFonts w:ascii="Times New Roman" w:hAnsi="Times New Roman" w:cs="Times New Roman"/>
                <w:color w:val="FF0000"/>
              </w:rPr>
              <w:t>0 0</w:t>
            </w:r>
            <w:r w:rsidRPr="00CF0774">
              <w:rPr>
                <w:rFonts w:ascii="Times New Roman" w:hAnsi="Times New Roman" w:cs="Times New Roman"/>
                <w:color w:val="FF0000"/>
              </w:rPr>
              <w:t>00 руб. за каждый случай</w:t>
            </w:r>
          </w:p>
        </w:tc>
      </w:tr>
      <w:tr w:rsidR="00AC2672" w:rsidRPr="002002EE" w14:paraId="6E9E0733" w14:textId="77777777" w:rsidTr="008A217C">
        <w:tblPrEx>
          <w:tblCellMar>
            <w:left w:w="28" w:type="dxa"/>
            <w:right w:w="0" w:type="dxa"/>
          </w:tblCellMar>
        </w:tblPrEx>
        <w:trPr>
          <w:trHeight w:val="968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5C733B1" w14:textId="2CF58974" w:rsidR="00AC2672" w:rsidRPr="002002EE" w:rsidRDefault="00AC2672" w:rsidP="003819E4">
            <w:pPr>
              <w:ind w:right="3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002EE">
              <w:rPr>
                <w:rFonts w:ascii="Times New Roman" w:eastAsia="Tahoma" w:hAnsi="Times New Roman" w:cs="Times New Roman"/>
                <w:color w:val="1F497D"/>
              </w:rPr>
              <w:t>Ж</w:t>
            </w:r>
            <w:r w:rsidR="000A78EC">
              <w:rPr>
                <w:rFonts w:ascii="Times New Roman" w:eastAsia="Tahoma" w:hAnsi="Times New Roman" w:cs="Times New Roman"/>
                <w:color w:val="1F497D"/>
              </w:rPr>
              <w:t>5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616E50A" w14:textId="77777777" w:rsidR="00AC2672" w:rsidRPr="002002EE" w:rsidRDefault="00AC2672" w:rsidP="003819E4">
            <w:pPr>
              <w:widowControl w:val="0"/>
              <w:jc w:val="both"/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  <w:lang w:eastAsia="zh-CN"/>
              </w:rPr>
            </w:pPr>
            <w:r w:rsidRPr="002002EE"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  <w:lang w:eastAsia="zh-CN"/>
              </w:rPr>
              <w:t>В случае нарушения Субподрядчиком сроков выполнения Работ, указанных в п.4.1.1 и п.4.1.2. Договора, промежуточных сроков выполнения работ</w:t>
            </w:r>
            <w:r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  <w:lang w:eastAsia="zh-CN"/>
              </w:rPr>
              <w:t xml:space="preserve"> </w:t>
            </w:r>
            <w:r w:rsidRPr="002002EE"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  <w:lang w:eastAsia="zh-CN"/>
              </w:rPr>
              <w:t>(в случае наличия), сроков, указанных в дополнительных соглашениях, заключенных в период действия настоящего Договора, сроков передачи счет-фактур (в случае наличия) Субподрядчик на основании требования Подрядчика выплачивает неустойку (пени) в размере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75DA55F" w14:textId="77777777" w:rsidR="00AC2672" w:rsidRPr="002002EE" w:rsidRDefault="00AC2672" w:rsidP="003819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02EE">
              <w:rPr>
                <w:rFonts w:ascii="Times New Roman" w:hAnsi="Times New Roman" w:cs="Times New Roman"/>
                <w:color w:val="FF0000"/>
              </w:rPr>
              <w:t>1% от стоимости Договора за каждый день просрочки до фактического исполнения обязательств по Договору</w:t>
            </w:r>
          </w:p>
        </w:tc>
      </w:tr>
      <w:tr w:rsidR="00AC2672" w:rsidRPr="002002EE" w14:paraId="7F4BD66F" w14:textId="77777777" w:rsidTr="008A217C">
        <w:tblPrEx>
          <w:tblCellMar>
            <w:left w:w="28" w:type="dxa"/>
            <w:right w:w="0" w:type="dxa"/>
          </w:tblCellMar>
        </w:tblPrEx>
        <w:trPr>
          <w:trHeight w:val="403"/>
        </w:trPr>
        <w:tc>
          <w:tcPr>
            <w:tcW w:w="61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F8719A0" w14:textId="3B6A7407" w:rsidR="00AC2672" w:rsidRPr="002002EE" w:rsidRDefault="00AC2672" w:rsidP="003819E4">
            <w:pPr>
              <w:ind w:right="34"/>
              <w:jc w:val="center"/>
              <w:rPr>
                <w:rFonts w:ascii="Times New Roman" w:eastAsia="Tahoma" w:hAnsi="Times New Roman" w:cs="Times New Roman"/>
                <w:color w:val="1F497D"/>
              </w:rPr>
            </w:pPr>
            <w:r w:rsidRPr="002002EE">
              <w:rPr>
                <w:rFonts w:ascii="Times New Roman" w:eastAsia="Tahoma" w:hAnsi="Times New Roman" w:cs="Times New Roman"/>
                <w:color w:val="1F497D"/>
              </w:rPr>
              <w:t>Ж</w:t>
            </w:r>
            <w:r w:rsidR="000A78EC">
              <w:rPr>
                <w:rFonts w:ascii="Times New Roman" w:eastAsia="Tahoma" w:hAnsi="Times New Roman" w:cs="Times New Roman"/>
                <w:color w:val="1F497D"/>
              </w:rPr>
              <w:t>6</w:t>
            </w:r>
          </w:p>
        </w:tc>
        <w:tc>
          <w:tcPr>
            <w:tcW w:w="803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CEEF0C2" w14:textId="77777777" w:rsidR="00AC2672" w:rsidRPr="002002EE" w:rsidRDefault="00AC2672" w:rsidP="003819E4">
            <w:pPr>
              <w:widowControl w:val="0"/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  <w:lang w:eastAsia="zh-CN"/>
              </w:rPr>
            </w:pPr>
            <w:r w:rsidRPr="002002EE">
              <w:rPr>
                <w:rFonts w:ascii="Times New Roman" w:hAnsi="Times New Roman" w:cs="Times New Roman"/>
                <w:color w:val="215868" w:themeColor="accent5" w:themeShade="80"/>
                <w:shd w:val="clear" w:color="auto" w:fill="FFFFFF"/>
                <w:lang w:eastAsia="zh-CN"/>
              </w:rPr>
              <w:t>Нарушение сроков предоставления исполнительной документации за каждый случай</w:t>
            </w:r>
          </w:p>
        </w:tc>
        <w:tc>
          <w:tcPr>
            <w:tcW w:w="19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5970FF4" w14:textId="77777777" w:rsidR="00AC2672" w:rsidRPr="002002EE" w:rsidRDefault="00AC2672" w:rsidP="003819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02EE">
              <w:rPr>
                <w:rFonts w:ascii="Times New Roman" w:hAnsi="Times New Roman" w:cs="Times New Roman"/>
                <w:color w:val="FF0000"/>
              </w:rPr>
              <w:t xml:space="preserve">30 000 руб. </w:t>
            </w:r>
          </w:p>
        </w:tc>
      </w:tr>
    </w:tbl>
    <w:p w14:paraId="24FBE2A8" w14:textId="06AC867C" w:rsidR="00A21178" w:rsidRDefault="00A21178" w:rsidP="000A78EC">
      <w:pPr>
        <w:widowControl/>
        <w:spacing w:line="180" w:lineRule="atLeast"/>
        <w:contextualSpacing/>
        <w:rPr>
          <w:rFonts w:ascii="Times New Roman" w:eastAsia="Calibri" w:hAnsi="Times New Roman" w:cs="Times New Roman"/>
          <w:b/>
          <w:spacing w:val="-6"/>
        </w:rPr>
      </w:pPr>
    </w:p>
    <w:p w14:paraId="23AFF5A0" w14:textId="306EC5E8" w:rsidR="002D3E32" w:rsidRDefault="002D3E32" w:rsidP="00A21178">
      <w:pPr>
        <w:widowControl/>
        <w:spacing w:line="180" w:lineRule="atLeast"/>
        <w:contextualSpacing/>
        <w:jc w:val="center"/>
        <w:rPr>
          <w:rFonts w:ascii="Times New Roman" w:eastAsia="Calibri" w:hAnsi="Times New Roman" w:cs="Times New Roman"/>
          <w:b/>
          <w:spacing w:val="-6"/>
        </w:rPr>
      </w:pPr>
    </w:p>
    <w:p w14:paraId="24AB1366" w14:textId="77777777" w:rsidR="002D3E32" w:rsidRDefault="002D3E32" w:rsidP="00A21178">
      <w:pPr>
        <w:widowControl/>
        <w:spacing w:line="180" w:lineRule="atLeast"/>
        <w:contextualSpacing/>
        <w:jc w:val="center"/>
        <w:rPr>
          <w:rFonts w:ascii="Times New Roman" w:eastAsia="Calibri" w:hAnsi="Times New Roman" w:cs="Times New Roman"/>
          <w:b/>
          <w:spacing w:val="-6"/>
        </w:rPr>
      </w:pPr>
    </w:p>
    <w:p w14:paraId="6E3304B2" w14:textId="77777777" w:rsidR="00A21178" w:rsidRPr="001F1AEB" w:rsidRDefault="00A21178" w:rsidP="00A21178">
      <w:pPr>
        <w:widowControl/>
        <w:spacing w:line="180" w:lineRule="atLeast"/>
        <w:contextualSpacing/>
        <w:rPr>
          <w:rFonts w:ascii="Times New Roman" w:eastAsia="Calibri" w:hAnsi="Times New Roman" w:cs="Times New Roman"/>
          <w:b/>
          <w:spacing w:val="-6"/>
        </w:rPr>
      </w:pPr>
      <w:r w:rsidRPr="001F1AEB">
        <w:rPr>
          <w:rFonts w:ascii="Times New Roman" w:eastAsia="Calibri" w:hAnsi="Times New Roman" w:cs="Times New Roman"/>
          <w:b/>
          <w:spacing w:val="-6"/>
        </w:rPr>
        <w:t>Примечания:</w:t>
      </w:r>
    </w:p>
    <w:p w14:paraId="36480D50" w14:textId="77777777" w:rsidR="00A21178" w:rsidRPr="001F1AEB" w:rsidRDefault="00A21178" w:rsidP="00A21178">
      <w:pPr>
        <w:widowControl/>
        <w:spacing w:line="180" w:lineRule="atLeast"/>
        <w:contextualSpacing/>
        <w:jc w:val="both"/>
        <w:rPr>
          <w:rFonts w:ascii="Times New Roman" w:eastAsia="Calibri" w:hAnsi="Times New Roman" w:cs="Times New Roman"/>
          <w:spacing w:val="-6"/>
        </w:rPr>
      </w:pPr>
      <w:r w:rsidRPr="001F1AEB">
        <w:rPr>
          <w:rFonts w:ascii="Times New Roman" w:eastAsia="Calibri" w:hAnsi="Times New Roman" w:cs="Times New Roman"/>
          <w:spacing w:val="-6"/>
        </w:rPr>
        <w:t>* Оценка состояния персонала Субподрядчика (</w:t>
      </w:r>
      <w:proofErr w:type="spellStart"/>
      <w:r w:rsidRPr="001F1AEB">
        <w:rPr>
          <w:rFonts w:ascii="Times New Roman" w:eastAsia="Calibri" w:hAnsi="Times New Roman" w:cs="Times New Roman"/>
          <w:spacing w:val="-6"/>
        </w:rPr>
        <w:t>Субсубподрядчика</w:t>
      </w:r>
      <w:proofErr w:type="spellEnd"/>
      <w:r w:rsidRPr="001F1AEB">
        <w:rPr>
          <w:rFonts w:ascii="Times New Roman" w:eastAsia="Calibri" w:hAnsi="Times New Roman" w:cs="Times New Roman"/>
          <w:spacing w:val="-6"/>
        </w:rPr>
        <w:t>) при допущении нарушения осуществляется в соответствии с пунктом 6 Приложения 1 к Приказу Министерства здравоохранения Российской Федерации № 933н от 18.12.2015, что работник находится в состоянии алкогольного, наркотического или иного токсического опьянения, а именно: 1) запах алкоголя изо рта, 2) неустойчивость позы и шаткость походки, 3) нарушение речи, 4) резкое изменение окраски кожных покровов лица, что является основанием направления работника из числа персонала Субподрядчика (</w:t>
      </w:r>
      <w:proofErr w:type="spellStart"/>
      <w:r w:rsidRPr="001F1AEB">
        <w:rPr>
          <w:rFonts w:ascii="Times New Roman" w:eastAsia="Calibri" w:hAnsi="Times New Roman" w:cs="Times New Roman"/>
          <w:spacing w:val="-6"/>
        </w:rPr>
        <w:t>Субсубподрядчика</w:t>
      </w:r>
      <w:proofErr w:type="spellEnd"/>
      <w:r w:rsidRPr="001F1AEB">
        <w:rPr>
          <w:rFonts w:ascii="Times New Roman" w:eastAsia="Calibri" w:hAnsi="Times New Roman" w:cs="Times New Roman"/>
          <w:spacing w:val="-6"/>
        </w:rPr>
        <w:t>) для прохождения медицинского освидетельствования, в течение 2 (двух) часов в специализированном лечебном учреждении, имеющем государственную лицензию на проведение данного обследования и проведение соответствующих исследований.  Субподрядчик обязуется оказывать полное содействие сотрудникам контрольно-пропускного пункта Подрядчика, Представителям Подрядчика, сотрудникам медицинского пункта Подрядчика,  обеспечить, по первому требованию сотрудника контрольно-пропускного пункта, присутствие Представителя Субподрядчика при составлении акта фиксации наличия хотя бы одного из признаков, дающих основания полагать, что работник(и) из числа персонала Субподрядчика (</w:t>
      </w:r>
      <w:proofErr w:type="spellStart"/>
      <w:r w:rsidRPr="001F1AEB">
        <w:rPr>
          <w:rFonts w:ascii="Times New Roman" w:eastAsia="Calibri" w:hAnsi="Times New Roman" w:cs="Times New Roman"/>
          <w:spacing w:val="-6"/>
        </w:rPr>
        <w:t>Субсубподрядчика</w:t>
      </w:r>
      <w:proofErr w:type="spellEnd"/>
      <w:r w:rsidRPr="001F1AEB">
        <w:rPr>
          <w:rFonts w:ascii="Times New Roman" w:eastAsia="Calibri" w:hAnsi="Times New Roman" w:cs="Times New Roman"/>
          <w:spacing w:val="-6"/>
        </w:rPr>
        <w:t>) совершил (совершает) нарушение, обеспечить за свой счет его сопровождение в вышеназванные медицинские учреждения и прохождение таким(и) работником(</w:t>
      </w:r>
      <w:proofErr w:type="spellStart"/>
      <w:r w:rsidRPr="001F1AEB">
        <w:rPr>
          <w:rFonts w:ascii="Times New Roman" w:eastAsia="Calibri" w:hAnsi="Times New Roman" w:cs="Times New Roman"/>
          <w:spacing w:val="-6"/>
        </w:rPr>
        <w:t>ами</w:t>
      </w:r>
      <w:proofErr w:type="spellEnd"/>
      <w:r w:rsidRPr="001F1AEB">
        <w:rPr>
          <w:rFonts w:ascii="Times New Roman" w:eastAsia="Calibri" w:hAnsi="Times New Roman" w:cs="Times New Roman"/>
          <w:spacing w:val="-6"/>
        </w:rPr>
        <w:t>) полного медицинского освидетельствования и оплатить его, а также предоставить в течение 10 (десяти) календарных дней с даты составления акта медицинское заключение в медицинский пункт Подрядчика через Представителя Подрядчика стороны признают факт нарушения работником(</w:t>
      </w:r>
      <w:proofErr w:type="spellStart"/>
      <w:r w:rsidRPr="001F1AEB">
        <w:rPr>
          <w:rFonts w:ascii="Times New Roman" w:eastAsia="Calibri" w:hAnsi="Times New Roman" w:cs="Times New Roman"/>
          <w:spacing w:val="-6"/>
        </w:rPr>
        <w:t>ами</w:t>
      </w:r>
      <w:proofErr w:type="spellEnd"/>
      <w:r w:rsidRPr="001F1AEB">
        <w:rPr>
          <w:rFonts w:ascii="Times New Roman" w:eastAsia="Calibri" w:hAnsi="Times New Roman" w:cs="Times New Roman"/>
          <w:spacing w:val="-6"/>
        </w:rPr>
        <w:t>) из числа персонала Субподрядчика (</w:t>
      </w:r>
      <w:proofErr w:type="spellStart"/>
      <w:r w:rsidRPr="001F1AEB">
        <w:rPr>
          <w:rFonts w:ascii="Times New Roman" w:eastAsia="Calibri" w:hAnsi="Times New Roman" w:cs="Times New Roman"/>
          <w:spacing w:val="-6"/>
        </w:rPr>
        <w:t>Субсубподрядчика</w:t>
      </w:r>
      <w:proofErr w:type="spellEnd"/>
      <w:r w:rsidRPr="001F1AEB">
        <w:rPr>
          <w:rFonts w:ascii="Times New Roman" w:eastAsia="Calibri" w:hAnsi="Times New Roman" w:cs="Times New Roman"/>
          <w:spacing w:val="-6"/>
        </w:rPr>
        <w:t>), не требующим дополнительного доказывания и оплаты штрафных санкций, в случае отказа Субподрядчика направить своего представителя по первому требованию сотрудника контрольно-пропускного пункта, а также если Субподрядчик не выполнит всех мер по обеспечению выполнения выше поименованных действий в установленный срок. В случае отказа на любом из этапов работника(</w:t>
      </w:r>
      <w:proofErr w:type="spellStart"/>
      <w:r w:rsidRPr="001F1AEB">
        <w:rPr>
          <w:rFonts w:ascii="Times New Roman" w:eastAsia="Calibri" w:hAnsi="Times New Roman" w:cs="Times New Roman"/>
          <w:spacing w:val="-6"/>
        </w:rPr>
        <w:t>ов</w:t>
      </w:r>
      <w:proofErr w:type="spellEnd"/>
      <w:r w:rsidRPr="001F1AEB">
        <w:rPr>
          <w:rFonts w:ascii="Times New Roman" w:eastAsia="Calibri" w:hAnsi="Times New Roman" w:cs="Times New Roman"/>
          <w:spacing w:val="-6"/>
        </w:rPr>
        <w:t>) из числа персонала Субподрядчика (</w:t>
      </w:r>
      <w:proofErr w:type="spellStart"/>
      <w:r w:rsidRPr="001F1AEB">
        <w:rPr>
          <w:rFonts w:ascii="Times New Roman" w:eastAsia="Calibri" w:hAnsi="Times New Roman" w:cs="Times New Roman"/>
          <w:spacing w:val="-6"/>
        </w:rPr>
        <w:t>Субсубподрядчика</w:t>
      </w:r>
      <w:proofErr w:type="spellEnd"/>
      <w:r w:rsidRPr="001F1AEB">
        <w:rPr>
          <w:rFonts w:ascii="Times New Roman" w:eastAsia="Calibri" w:hAnsi="Times New Roman" w:cs="Times New Roman"/>
          <w:spacing w:val="-6"/>
        </w:rPr>
        <w:t>) от прохождения медицинского освидетельствования, а также не предоставление в течение указанного срока медицинского заключения, также будет считаться фактом нарушения, не требующим дополнительного доказывания Подрядчиком и требующим оплаты штрафных санкций Субподрядчиком.</w:t>
      </w:r>
    </w:p>
    <w:p w14:paraId="0533783A" w14:textId="77777777" w:rsidR="00A21178" w:rsidRPr="001F1AEB" w:rsidRDefault="00A21178" w:rsidP="00A21178">
      <w:pPr>
        <w:widowControl/>
        <w:spacing w:line="180" w:lineRule="atLeast"/>
        <w:contextualSpacing/>
        <w:jc w:val="both"/>
        <w:rPr>
          <w:rFonts w:ascii="Times New Roman" w:eastAsia="Calibri" w:hAnsi="Times New Roman" w:cs="Times New Roman"/>
          <w:spacing w:val="-6"/>
        </w:rPr>
      </w:pPr>
      <w:r w:rsidRPr="001F1AEB">
        <w:rPr>
          <w:rFonts w:ascii="Times New Roman" w:eastAsia="Calibri" w:hAnsi="Times New Roman" w:cs="Times New Roman"/>
          <w:spacing w:val="-6"/>
        </w:rPr>
        <w:t xml:space="preserve">На основании первичного акта фиксации любого такого случая сотрудниками контрольно-пропускного пункта, медицинского пункта Подрядчика, представителя Подрядчика и представителя Субподрядчика, стороны признают факт нарушения и однозначно признают такой акт основанием применения штрафа за каждый такой случай, что влечет за собой ответственность в размере, установленном в </w:t>
      </w:r>
      <w:r>
        <w:rPr>
          <w:rFonts w:ascii="Times New Roman" w:eastAsia="Calibri" w:hAnsi="Times New Roman" w:cs="Times New Roman"/>
          <w:spacing w:val="-6"/>
        </w:rPr>
        <w:t>пункте Д3.</w:t>
      </w:r>
      <w:r w:rsidRPr="001F1AEB">
        <w:rPr>
          <w:rFonts w:ascii="Times New Roman" w:eastAsia="Calibri" w:hAnsi="Times New Roman" w:cs="Times New Roman"/>
          <w:spacing w:val="-6"/>
        </w:rPr>
        <w:t>, при этом Подрядчик освобождается от необходимости подтверждения соразмерности и разумности штрафных санкций за указанные выше нарушения.</w:t>
      </w:r>
    </w:p>
    <w:p w14:paraId="0B079040" w14:textId="77777777" w:rsidR="002E6DCF" w:rsidRPr="009E248B" w:rsidRDefault="002E6DCF" w:rsidP="00FE4527">
      <w:pPr>
        <w:widowControl/>
        <w:spacing w:line="180" w:lineRule="atLeast"/>
        <w:contextualSpacing/>
        <w:jc w:val="center"/>
        <w:rPr>
          <w:rFonts w:ascii="Times New Roman" w:eastAsia="Calibri" w:hAnsi="Times New Roman" w:cs="Times New Roman"/>
          <w:b/>
          <w:spacing w:val="-6"/>
        </w:rPr>
      </w:pPr>
    </w:p>
    <w:p w14:paraId="71816394" w14:textId="56880AD7" w:rsidR="002E6DCF" w:rsidRPr="009E248B" w:rsidRDefault="006B29FA" w:rsidP="00C67A0F">
      <w:pPr>
        <w:widowControl/>
        <w:spacing w:line="180" w:lineRule="atLeast"/>
        <w:contextualSpacing/>
        <w:jc w:val="center"/>
        <w:rPr>
          <w:rFonts w:ascii="Times New Roman" w:eastAsia="Calibri" w:hAnsi="Times New Roman" w:cs="Times New Roman"/>
          <w:b/>
          <w:spacing w:val="-6"/>
        </w:rPr>
      </w:pPr>
      <w:r w:rsidRPr="009E248B">
        <w:rPr>
          <w:rFonts w:ascii="Times New Roman" w:eastAsia="Calibri" w:hAnsi="Times New Roman" w:cs="Times New Roman"/>
          <w:b/>
          <w:spacing w:val="-6"/>
        </w:rPr>
        <w:t>ПОДПИСИ СТОРОН: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F50A1" w:rsidRPr="009E248B" w14:paraId="2CFD78A3" w14:textId="77777777" w:rsidTr="00DF4FBE">
        <w:trPr>
          <w:trHeight w:val="1793"/>
        </w:trPr>
        <w:tc>
          <w:tcPr>
            <w:tcW w:w="4815" w:type="dxa"/>
            <w:shd w:val="clear" w:color="auto" w:fill="auto"/>
          </w:tcPr>
          <w:p w14:paraId="13EB5FD5" w14:textId="77777777" w:rsidR="00C7521F" w:rsidRPr="009E248B" w:rsidRDefault="00C7521F" w:rsidP="00FE4527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b/>
                <w:spacing w:val="-6"/>
              </w:rPr>
              <w:t>Подрядчик:</w:t>
            </w:r>
          </w:p>
          <w:p w14:paraId="10A25A6B" w14:textId="0E3BFAC1" w:rsidR="002A1685" w:rsidRPr="009E248B" w:rsidRDefault="007376D4" w:rsidP="00FE4527">
            <w:pPr>
              <w:spacing w:line="180" w:lineRule="atLeast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b/>
                <w:spacing w:val="-6"/>
              </w:rPr>
              <w:t>ООО «Прайдекс Констракшн</w:t>
            </w:r>
            <w:r w:rsidR="00970168" w:rsidRPr="009E248B">
              <w:rPr>
                <w:rFonts w:ascii="Times New Roman" w:hAnsi="Times New Roman" w:cs="Times New Roman"/>
                <w:b/>
                <w:spacing w:val="-6"/>
              </w:rPr>
              <w:t>»</w:t>
            </w:r>
          </w:p>
          <w:sdt>
            <w:sdtPr>
              <w:rPr>
                <w:rFonts w:ascii="Times New Roman" w:hAnsi="Times New Roman" w:cs="Times New Roman"/>
                <w:spacing w:val="-6"/>
              </w:rPr>
              <w:id w:val="-1813324121"/>
              <w:placeholder>
                <w:docPart w:val="0826B258AFAB4385BA7D47C2F29372BB"/>
              </w:placeholder>
            </w:sdtPr>
            <w:sdtEndPr/>
            <w:sdtContent>
              <w:p w14:paraId="0CBDE903" w14:textId="77777777" w:rsidR="009B5F40" w:rsidRPr="007E28BB" w:rsidRDefault="009B5F40" w:rsidP="009B5F40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 xml:space="preserve">действующий на основании доверенности </w:t>
                </w:r>
              </w:p>
              <w:p w14:paraId="6CA0E2A4" w14:textId="071205D5" w:rsidR="009B5F40" w:rsidRPr="007A1334" w:rsidRDefault="009B5F40" w:rsidP="009B5F40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>№</w:t>
                </w:r>
                <w:r w:rsidR="009E670B">
                  <w:rPr>
                    <w:rFonts w:ascii="Times New Roman" w:hAnsi="Times New Roman"/>
                    <w:spacing w:val="-6"/>
                  </w:rPr>
                  <w:t>3 4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81 от 20.10.2</w:t>
                </w:r>
                <w:r w:rsidR="009E670B">
                  <w:rPr>
                    <w:rFonts w:ascii="Times New Roman" w:hAnsi="Times New Roman"/>
                    <w:spacing w:val="-6"/>
                  </w:rPr>
                  <w:t>02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3г</w:t>
                </w:r>
                <w:r w:rsidR="009E670B">
                  <w:rPr>
                    <w:rFonts w:ascii="Times New Roman" w:hAnsi="Times New Roman"/>
                    <w:spacing w:val="-6"/>
                  </w:rPr>
                  <w:t>.</w:t>
                </w:r>
                <w:r>
                  <w:rPr>
                    <w:rFonts w:ascii="Times New Roman" w:hAnsi="Times New Roman"/>
                    <w:spacing w:val="-6"/>
                  </w:rPr>
                  <w:t>.</w:t>
                </w:r>
              </w:p>
            </w:sdtContent>
          </w:sdt>
          <w:p w14:paraId="4DAA5F90" w14:textId="77777777" w:rsidR="009B5F40" w:rsidRDefault="009B5F40" w:rsidP="009B5F40">
            <w:pPr>
              <w:rPr>
                <w:rFonts w:ascii="Times New Roman" w:hAnsi="Times New Roman" w:cs="Times New Roman"/>
                <w:spacing w:val="-6"/>
              </w:rPr>
            </w:pPr>
          </w:p>
          <w:p w14:paraId="7323A383" w14:textId="49BC08CC" w:rsidR="009B5F40" w:rsidRPr="007E28BB" w:rsidRDefault="009B5F40" w:rsidP="009B5F40">
            <w:pPr>
              <w:rPr>
                <w:rFonts w:ascii="Times New Roman" w:hAnsi="Times New Roman" w:cs="Times New Roman"/>
                <w:spacing w:val="-6"/>
              </w:rPr>
            </w:pPr>
            <w:r w:rsidRPr="007E28BB">
              <w:rPr>
                <w:rFonts w:ascii="Times New Roman" w:hAnsi="Times New Roman" w:cs="Times New Roman"/>
                <w:spacing w:val="-6"/>
              </w:rPr>
              <w:t>_________________/</w:t>
            </w:r>
            <w:r>
              <w:rPr>
                <w:rFonts w:ascii="Times New Roman" w:hAnsi="Times New Roman" w:cs="Times New Roman"/>
                <w:spacing w:val="-6"/>
              </w:rPr>
              <w:t>Архипов В.А.</w:t>
            </w:r>
            <w:r w:rsidRPr="007E28BB">
              <w:rPr>
                <w:rFonts w:ascii="Times New Roman" w:hAnsi="Times New Roman" w:cs="Times New Roman"/>
                <w:spacing w:val="-6"/>
              </w:rPr>
              <w:t>/</w:t>
            </w:r>
          </w:p>
          <w:p w14:paraId="56313A26" w14:textId="1D9CFECE" w:rsidR="00C7521F" w:rsidRPr="009E248B" w:rsidRDefault="002A1685" w:rsidP="00FE4527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iCs/>
                <w:spacing w:val="-6"/>
              </w:rPr>
            </w:pPr>
            <w:r w:rsidRPr="009E248B"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14:paraId="7F5DCDAF" w14:textId="77777777" w:rsidR="00C7521F" w:rsidRPr="009E248B" w:rsidRDefault="00C7521F" w:rsidP="00FE4527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9E248B">
              <w:rPr>
                <w:rFonts w:ascii="Times New Roman" w:hAnsi="Times New Roman" w:cs="Times New Roman"/>
                <w:b/>
                <w:spacing w:val="-6"/>
              </w:rPr>
              <w:t>Субподрядчик:</w:t>
            </w:r>
          </w:p>
          <w:sdt>
            <w:sdtPr>
              <w:rPr>
                <w:rFonts w:ascii="Times New Roman" w:hAnsi="Times New Roman" w:cs="Times New Roman"/>
                <w:b/>
                <w:bCs/>
                <w:spacing w:val="-6"/>
                <w:highlight w:val="cyan"/>
              </w:rPr>
              <w:id w:val="-2050291725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4CA8A584" w14:textId="3389A759" w:rsidR="00C7521F" w:rsidRPr="009E248B" w:rsidRDefault="00C7521F" w:rsidP="00FE4527">
                <w:pPr>
                  <w:tabs>
                    <w:tab w:val="left" w:pos="0"/>
                    <w:tab w:val="left" w:pos="540"/>
                  </w:tabs>
                  <w:spacing w:line="180" w:lineRule="atLeast"/>
                  <w:jc w:val="both"/>
                  <w:rPr>
                    <w:rFonts w:ascii="Times New Roman" w:hAnsi="Times New Roman" w:cs="Times New Roman"/>
                    <w:bCs/>
                    <w:spacing w:val="-6"/>
                  </w:rPr>
                </w:pPr>
                <w:r w:rsidRPr="009E670B">
                  <w:rPr>
                    <w:rFonts w:ascii="Times New Roman" w:hAnsi="Times New Roman" w:cs="Times New Roman"/>
                    <w:b/>
                    <w:bCs/>
                    <w:spacing w:val="-6"/>
                    <w:highlight w:val="cyan"/>
                  </w:rPr>
                  <w:t>ООО «_____________»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pacing w:val="-6"/>
              </w:rPr>
              <w:id w:val="916142872"/>
              <w:placeholder>
                <w:docPart w:val="DefaultPlaceholder_-1854013440"/>
              </w:placeholder>
            </w:sdtPr>
            <w:sdtEndPr>
              <w:rPr>
                <w:bCs w:val="0"/>
              </w:rPr>
            </w:sdtEndPr>
            <w:sdtContent>
              <w:p w14:paraId="14E49D7A" w14:textId="2F77A051" w:rsidR="00C7521F" w:rsidRPr="009E248B" w:rsidRDefault="00C7521F" w:rsidP="00FE4527">
                <w:pPr>
                  <w:spacing w:line="180" w:lineRule="atLeast"/>
                  <w:rPr>
                    <w:rFonts w:ascii="Times New Roman" w:hAnsi="Times New Roman" w:cs="Times New Roman"/>
                    <w:spacing w:val="-6"/>
                  </w:rPr>
                </w:pPr>
                <w:r w:rsidRPr="009E248B">
                  <w:rPr>
                    <w:rFonts w:ascii="Times New Roman" w:hAnsi="Times New Roman" w:cs="Times New Roman"/>
                    <w:bCs/>
                    <w:spacing w:val="-6"/>
                  </w:rPr>
                  <w:t>Генеральный директор</w:t>
                </w:r>
                <w:r w:rsidRPr="009E248B">
                  <w:rPr>
                    <w:rFonts w:ascii="Times New Roman" w:hAnsi="Times New Roman" w:cs="Times New Roman"/>
                    <w:spacing w:val="-6"/>
                  </w:rPr>
                  <w:t xml:space="preserve"> </w:t>
                </w:r>
              </w:p>
            </w:sdtContent>
          </w:sdt>
          <w:p w14:paraId="63F29187" w14:textId="77777777" w:rsidR="00C7521F" w:rsidRPr="009E248B" w:rsidRDefault="00C7521F" w:rsidP="00FE4527">
            <w:pPr>
              <w:spacing w:line="180" w:lineRule="atLeast"/>
              <w:rPr>
                <w:rFonts w:ascii="Times New Roman" w:hAnsi="Times New Roman" w:cs="Times New Roman"/>
                <w:b/>
                <w:spacing w:val="-6"/>
              </w:rPr>
            </w:pPr>
          </w:p>
          <w:p w14:paraId="6BC5CBFF" w14:textId="5B961B4B" w:rsidR="00C7521F" w:rsidRPr="009E248B" w:rsidRDefault="00C7521F" w:rsidP="00FE4527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9E670B">
              <w:rPr>
                <w:rFonts w:ascii="Times New Roman" w:hAnsi="Times New Roman" w:cs="Times New Roman"/>
                <w:spacing w:val="-6"/>
                <w:highlight w:val="cyan"/>
              </w:rPr>
              <w:t>______________________/</w:t>
            </w:r>
            <w:sdt>
              <w:sdtPr>
                <w:rPr>
                  <w:rFonts w:ascii="Times New Roman" w:hAnsi="Times New Roman" w:cs="Times New Roman"/>
                  <w:spacing w:val="-6"/>
                  <w:highlight w:val="cyan"/>
                </w:rPr>
                <w:id w:val="1363397818"/>
                <w:placeholder>
                  <w:docPart w:val="DefaultPlaceholder_-1854013440"/>
                </w:placeholder>
              </w:sdtPr>
              <w:sdtEndPr/>
              <w:sdtContent>
                <w:r w:rsidRPr="009E670B">
                  <w:rPr>
                    <w:rFonts w:ascii="Times New Roman" w:hAnsi="Times New Roman" w:cs="Times New Roman"/>
                    <w:spacing w:val="-6"/>
                    <w:highlight w:val="cyan"/>
                  </w:rPr>
                  <w:t>___________</w:t>
                </w:r>
              </w:sdtContent>
            </w:sdt>
            <w:r w:rsidRPr="009E248B">
              <w:rPr>
                <w:rFonts w:ascii="Times New Roman" w:hAnsi="Times New Roman" w:cs="Times New Roman"/>
                <w:spacing w:val="-6"/>
              </w:rPr>
              <w:t xml:space="preserve">/ </w:t>
            </w:r>
          </w:p>
          <w:p w14:paraId="1E2FDB51" w14:textId="4AB9530D" w:rsidR="00C7521F" w:rsidRPr="009E248B" w:rsidRDefault="007376D4" w:rsidP="00FE4527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iCs/>
                <w:spacing w:val="-6"/>
              </w:rPr>
            </w:pPr>
            <w:r w:rsidRPr="009E248B"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</w:tr>
    </w:tbl>
    <w:p w14:paraId="10D4351C" w14:textId="77777777" w:rsidR="002E6DCF" w:rsidRPr="009E248B" w:rsidRDefault="002E6DCF" w:rsidP="00FE4527">
      <w:pPr>
        <w:spacing w:line="180" w:lineRule="atLeast"/>
        <w:rPr>
          <w:rFonts w:ascii="Times New Roman" w:hAnsi="Times New Roman" w:cs="Times New Roman"/>
          <w:spacing w:val="-6"/>
        </w:rPr>
        <w:sectPr w:rsidR="002E6DCF" w:rsidRPr="009E248B" w:rsidSect="00FE4527">
          <w:endnotePr>
            <w:numFmt w:val="decimal"/>
          </w:endnotePr>
          <w:pgSz w:w="11906" w:h="16838"/>
          <w:pgMar w:top="426" w:right="424" w:bottom="426" w:left="851" w:header="0" w:footer="372" w:gutter="0"/>
          <w:cols w:space="720"/>
        </w:sectPr>
      </w:pPr>
    </w:p>
    <w:p w14:paraId="6ABB3858" w14:textId="77777777" w:rsidR="00B46F24" w:rsidRDefault="00B46F24" w:rsidP="00B46F24">
      <w:pPr>
        <w:pStyle w:val="Default"/>
        <w:jc w:val="right"/>
        <w:rPr>
          <w:bCs/>
          <w:color w:val="auto"/>
          <w:sz w:val="20"/>
          <w:szCs w:val="20"/>
        </w:rPr>
      </w:pPr>
    </w:p>
    <w:p w14:paraId="1737FCF6" w14:textId="3809CAF0" w:rsidR="00B46F24" w:rsidRPr="00AB2CB8" w:rsidRDefault="00B46F24" w:rsidP="00B46F24">
      <w:pPr>
        <w:pStyle w:val="Default"/>
        <w:jc w:val="right"/>
        <w:rPr>
          <w:bCs/>
          <w:color w:val="auto"/>
          <w:sz w:val="20"/>
          <w:szCs w:val="20"/>
        </w:rPr>
      </w:pPr>
      <w:r w:rsidRPr="00AB2CB8">
        <w:rPr>
          <w:bCs/>
          <w:color w:val="auto"/>
          <w:sz w:val="20"/>
          <w:szCs w:val="20"/>
        </w:rPr>
        <w:t xml:space="preserve">Приложение № </w:t>
      </w:r>
      <w:r>
        <w:rPr>
          <w:bCs/>
          <w:color w:val="auto"/>
          <w:sz w:val="20"/>
          <w:szCs w:val="20"/>
        </w:rPr>
        <w:t>3</w:t>
      </w:r>
    </w:p>
    <w:p w14:paraId="59F035A5" w14:textId="5976801D" w:rsidR="00B46F24" w:rsidRPr="00AB2CB8" w:rsidRDefault="00B46F24" w:rsidP="00B46F24">
      <w:pPr>
        <w:pStyle w:val="Default"/>
        <w:jc w:val="right"/>
        <w:rPr>
          <w:bCs/>
          <w:color w:val="auto"/>
          <w:sz w:val="20"/>
          <w:szCs w:val="20"/>
        </w:rPr>
      </w:pPr>
      <w:r w:rsidRPr="00AB2CB8">
        <w:rPr>
          <w:bCs/>
          <w:color w:val="auto"/>
          <w:sz w:val="20"/>
          <w:szCs w:val="20"/>
        </w:rPr>
        <w:t xml:space="preserve">к Договору подряда № </w:t>
      </w:r>
      <w:r w:rsidRPr="009E670B">
        <w:rPr>
          <w:bCs/>
          <w:color w:val="auto"/>
          <w:sz w:val="20"/>
          <w:szCs w:val="20"/>
          <w:highlight w:val="cyan"/>
        </w:rPr>
        <w:t>____ от «__» ______ 20</w:t>
      </w:r>
      <w:r w:rsidR="009E670B">
        <w:rPr>
          <w:bCs/>
          <w:color w:val="auto"/>
          <w:sz w:val="20"/>
          <w:szCs w:val="20"/>
          <w:highlight w:val="cyan"/>
        </w:rPr>
        <w:t>2</w:t>
      </w:r>
      <w:r w:rsidRPr="009E670B">
        <w:rPr>
          <w:bCs/>
          <w:color w:val="auto"/>
          <w:sz w:val="20"/>
          <w:szCs w:val="20"/>
          <w:highlight w:val="cyan"/>
        </w:rPr>
        <w:t>__</w:t>
      </w:r>
      <w:r w:rsidRPr="00AB2CB8">
        <w:rPr>
          <w:bCs/>
          <w:color w:val="auto"/>
          <w:sz w:val="20"/>
          <w:szCs w:val="20"/>
        </w:rPr>
        <w:t xml:space="preserve"> г</w:t>
      </w:r>
    </w:p>
    <w:p w14:paraId="6F46D155" w14:textId="77777777" w:rsidR="00B46F24" w:rsidRPr="00AB2CB8" w:rsidRDefault="00B46F24" w:rsidP="00B46F24">
      <w:pPr>
        <w:jc w:val="center"/>
        <w:rPr>
          <w:rFonts w:ascii="Times New Roman" w:hAnsi="Times New Roman" w:cs="Times New Roman"/>
          <w:b/>
        </w:rPr>
      </w:pPr>
    </w:p>
    <w:p w14:paraId="0AD99448" w14:textId="77777777" w:rsidR="00B46F24" w:rsidRPr="00AB2CB8" w:rsidRDefault="00B46F24" w:rsidP="00B46F2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581A3EEF" w14:textId="77777777" w:rsidR="00B46F24" w:rsidRPr="00AB2CB8" w:rsidRDefault="00B46F24" w:rsidP="00B46F24">
      <w:pPr>
        <w:pStyle w:val="ConsPlusNonforma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Par1153"/>
      <w:bookmarkEnd w:id="5"/>
      <w:r w:rsidRPr="00AB2CB8">
        <w:rPr>
          <w:rFonts w:ascii="Times New Roman" w:hAnsi="Times New Roman" w:cs="Times New Roman"/>
          <w:b/>
          <w:sz w:val="20"/>
          <w:szCs w:val="20"/>
        </w:rPr>
        <w:t>Форма Акта-допуска</w:t>
      </w:r>
    </w:p>
    <w:p w14:paraId="01ED3A2F" w14:textId="77777777" w:rsidR="00B46F24" w:rsidRPr="00AB2CB8" w:rsidRDefault="00B46F24" w:rsidP="00B46F24">
      <w:pPr>
        <w:pStyle w:val="ConsPlusNonforma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2CB8">
        <w:rPr>
          <w:rFonts w:ascii="Times New Roman" w:hAnsi="Times New Roman" w:cs="Times New Roman"/>
          <w:b/>
          <w:sz w:val="20"/>
          <w:szCs w:val="20"/>
        </w:rPr>
        <w:t>для производства строительно-монтажных работ</w:t>
      </w:r>
    </w:p>
    <w:p w14:paraId="04DDCB02" w14:textId="77777777" w:rsidR="00B46F24" w:rsidRPr="00AB2CB8" w:rsidRDefault="00B46F24" w:rsidP="00B46F24">
      <w:pPr>
        <w:pStyle w:val="ConsPlusNonforma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2CB8">
        <w:rPr>
          <w:rFonts w:ascii="Times New Roman" w:hAnsi="Times New Roman" w:cs="Times New Roman"/>
          <w:b/>
          <w:sz w:val="20"/>
          <w:szCs w:val="20"/>
        </w:rPr>
        <w:t>на территории организации</w:t>
      </w:r>
    </w:p>
    <w:p w14:paraId="4BC1CC77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64CDDFAA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490A63A2" w14:textId="77777777" w:rsidR="00B46F24" w:rsidRPr="00AB2CB8" w:rsidRDefault="00B46F24" w:rsidP="00B46F24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__________________________            </w:t>
      </w:r>
      <w:r w:rsidRPr="00AB2CB8">
        <w:rPr>
          <w:rFonts w:ascii="Times New Roman" w:hAnsi="Times New Roman" w:cs="Times New Roman"/>
          <w:sz w:val="20"/>
          <w:szCs w:val="20"/>
        </w:rPr>
        <w:tab/>
      </w:r>
      <w:r w:rsidRPr="00AB2CB8">
        <w:rPr>
          <w:rFonts w:ascii="Times New Roman" w:hAnsi="Times New Roman" w:cs="Times New Roman"/>
          <w:sz w:val="20"/>
          <w:szCs w:val="20"/>
        </w:rPr>
        <w:tab/>
      </w:r>
      <w:r w:rsidRPr="00AB2CB8">
        <w:rPr>
          <w:rFonts w:ascii="Times New Roman" w:hAnsi="Times New Roman" w:cs="Times New Roman"/>
          <w:sz w:val="20"/>
          <w:szCs w:val="20"/>
        </w:rPr>
        <w:tab/>
      </w:r>
      <w:r w:rsidRPr="00AB2CB8">
        <w:rPr>
          <w:rFonts w:ascii="Times New Roman" w:hAnsi="Times New Roman" w:cs="Times New Roman"/>
          <w:sz w:val="20"/>
          <w:szCs w:val="20"/>
        </w:rPr>
        <w:tab/>
        <w:t xml:space="preserve">          "__" ______________ 20__ г.</w:t>
      </w:r>
    </w:p>
    <w:p w14:paraId="2E9D26C1" w14:textId="77777777" w:rsidR="00B46F24" w:rsidRPr="00AB2CB8" w:rsidRDefault="00B46F24" w:rsidP="00B46F24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14:paraId="5DE478FA" w14:textId="77777777" w:rsidR="00B46F24" w:rsidRPr="00AB2CB8" w:rsidRDefault="00B46F24" w:rsidP="00B46F24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</w:p>
    <w:p w14:paraId="2101F7DF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38EF2D0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(наименование действующего производственного объекта</w:t>
      </w:r>
    </w:p>
    <w:p w14:paraId="7E05F65E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</w:p>
    <w:p w14:paraId="45C96810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proofErr w:type="gramStart"/>
      <w:r w:rsidRPr="00AB2CB8">
        <w:rPr>
          <w:rFonts w:ascii="Times New Roman" w:hAnsi="Times New Roman" w:cs="Times New Roman"/>
          <w:sz w:val="20"/>
          <w:szCs w:val="20"/>
        </w:rPr>
        <w:t xml:space="preserve">Мы,   </w:t>
      </w:r>
      <w:proofErr w:type="gramEnd"/>
      <w:r w:rsidRPr="00AB2CB8">
        <w:rPr>
          <w:rFonts w:ascii="Times New Roman" w:hAnsi="Times New Roman" w:cs="Times New Roman"/>
          <w:sz w:val="20"/>
          <w:szCs w:val="20"/>
        </w:rPr>
        <w:t xml:space="preserve"> нижеподписавшиеся,   Подрядчик,</w:t>
      </w:r>
    </w:p>
    <w:p w14:paraId="5AAA07A6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7F46357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0593DA00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и представитель </w:t>
      </w:r>
      <w:proofErr w:type="gramStart"/>
      <w:r w:rsidRPr="00AB2CB8">
        <w:rPr>
          <w:rFonts w:ascii="Times New Roman" w:hAnsi="Times New Roman" w:cs="Times New Roman"/>
          <w:sz w:val="20"/>
          <w:szCs w:val="20"/>
        </w:rPr>
        <w:t>Субподрядчика  _</w:t>
      </w:r>
      <w:proofErr w:type="gramEnd"/>
      <w:r w:rsidRPr="00AB2CB8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141ED9DD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7E98BF09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составили настоящий акт о нижеследующем.</w:t>
      </w:r>
    </w:p>
    <w:p w14:paraId="44E5AE9C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</w:p>
    <w:p w14:paraId="3A6877B4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Подрядчик   </w:t>
      </w:r>
      <w:proofErr w:type="gramStart"/>
      <w:r w:rsidRPr="00AB2CB8">
        <w:rPr>
          <w:rFonts w:ascii="Times New Roman" w:hAnsi="Times New Roman" w:cs="Times New Roman"/>
          <w:sz w:val="20"/>
          <w:szCs w:val="20"/>
        </w:rPr>
        <w:t>предоставляет  производственный</w:t>
      </w:r>
      <w:proofErr w:type="gramEnd"/>
    </w:p>
    <w:p w14:paraId="54C516D8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объект ___________________________________________________________________,</w:t>
      </w:r>
    </w:p>
    <w:p w14:paraId="280A503C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(наименование производственного объекта, участка, территории)</w:t>
      </w:r>
    </w:p>
    <w:p w14:paraId="2EB4D9A0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ограниченный координатами ________________________________________________,</w:t>
      </w:r>
    </w:p>
    <w:p w14:paraId="6B0DA211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(наименование осей, отметок и номер чертежа)</w:t>
      </w:r>
    </w:p>
    <w:p w14:paraId="050F694E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proofErr w:type="gramStart"/>
      <w:r w:rsidRPr="00AB2CB8">
        <w:rPr>
          <w:rFonts w:ascii="Times New Roman" w:hAnsi="Times New Roman" w:cs="Times New Roman"/>
          <w:sz w:val="20"/>
          <w:szCs w:val="20"/>
        </w:rPr>
        <w:t>для  производства</w:t>
      </w:r>
      <w:proofErr w:type="gramEnd"/>
      <w:r w:rsidRPr="00AB2CB8">
        <w:rPr>
          <w:rFonts w:ascii="Times New Roman" w:hAnsi="Times New Roman" w:cs="Times New Roman"/>
          <w:sz w:val="20"/>
          <w:szCs w:val="20"/>
        </w:rPr>
        <w:t xml:space="preserve">  на  нем  строительно-монтажных  работ  под  руководством технического персонала, осуществляющего строительство, на следующий срок:</w:t>
      </w:r>
    </w:p>
    <w:p w14:paraId="3B478404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начало "__" ______________           окончание "__" _________________</w:t>
      </w:r>
    </w:p>
    <w:p w14:paraId="41A06D83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</w:p>
    <w:p w14:paraId="42960F2F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proofErr w:type="gramStart"/>
      <w:r w:rsidRPr="00AB2CB8">
        <w:rPr>
          <w:rFonts w:ascii="Times New Roman" w:hAnsi="Times New Roman" w:cs="Times New Roman"/>
          <w:sz w:val="20"/>
          <w:szCs w:val="20"/>
        </w:rPr>
        <w:t>До  начала</w:t>
      </w:r>
      <w:proofErr w:type="gramEnd"/>
      <w:r w:rsidRPr="00AB2CB8">
        <w:rPr>
          <w:rFonts w:ascii="Times New Roman" w:hAnsi="Times New Roman" w:cs="Times New Roman"/>
          <w:sz w:val="20"/>
          <w:szCs w:val="20"/>
        </w:rPr>
        <w:t xml:space="preserve">  строительного  производства  необходимо выполнить следующие</w:t>
      </w:r>
    </w:p>
    <w:p w14:paraId="11D15AB0" w14:textId="77777777" w:rsidR="00B46F24" w:rsidRPr="00AB2CB8" w:rsidRDefault="00B46F24" w:rsidP="00B46F24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>мероприятия, обеспечивающие безопасность производства работ:</w:t>
      </w:r>
    </w:p>
    <w:p w14:paraId="2790D8E5" w14:textId="77777777" w:rsidR="00B46F24" w:rsidRPr="00AB2CB8" w:rsidRDefault="00B46F24" w:rsidP="00B46F24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9510" w:type="dxa"/>
        <w:tblInd w:w="62" w:type="dxa"/>
        <w:tblLook w:val="04A0" w:firstRow="1" w:lastRow="0" w:firstColumn="1" w:lastColumn="0" w:noHBand="0" w:noVBand="1"/>
      </w:tblPr>
      <w:tblGrid>
        <w:gridCol w:w="4422"/>
        <w:gridCol w:w="2534"/>
        <w:gridCol w:w="2554"/>
      </w:tblGrid>
      <w:tr w:rsidR="00B46F24" w:rsidRPr="00AB2CB8" w14:paraId="3A90BC0C" w14:textId="77777777" w:rsidTr="00314BDB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DA38D" w14:textId="77777777" w:rsidR="00B46F24" w:rsidRPr="00AB2CB8" w:rsidRDefault="00B46F24" w:rsidP="00314B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B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85AAD" w14:textId="77777777" w:rsidR="00B46F24" w:rsidRPr="00AB2CB8" w:rsidRDefault="00B46F24" w:rsidP="00314B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B8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B5B77" w14:textId="77777777" w:rsidR="00B46F24" w:rsidRPr="00AB2CB8" w:rsidRDefault="00B46F24" w:rsidP="00314B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B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B46F24" w:rsidRPr="00AB2CB8" w14:paraId="7542026D" w14:textId="77777777" w:rsidTr="00314BDB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AEDB4" w14:textId="77777777" w:rsidR="00B46F24" w:rsidRPr="00AB2CB8" w:rsidRDefault="00B46F24" w:rsidP="00314B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DE7F6" w14:textId="77777777" w:rsidR="00B46F24" w:rsidRPr="00AB2CB8" w:rsidRDefault="00B46F24" w:rsidP="00314B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88C7A" w14:textId="77777777" w:rsidR="00B46F24" w:rsidRPr="00AB2CB8" w:rsidRDefault="00B46F24" w:rsidP="00314B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641533" w14:textId="77777777" w:rsidR="00B46F24" w:rsidRPr="00AB2CB8" w:rsidRDefault="00B46F24" w:rsidP="00B46F2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1A8DF3E9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2D2F5D4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22DB977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2F30C20E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AB2CB8">
        <w:rPr>
          <w:rFonts w:ascii="Times New Roman" w:hAnsi="Times New Roman" w:cs="Times New Roman"/>
          <w:sz w:val="20"/>
          <w:szCs w:val="20"/>
        </w:rPr>
        <w:t>Представитель  Подрядчика</w:t>
      </w:r>
      <w:proofErr w:type="gramEnd"/>
      <w:r w:rsidRPr="00AB2CB8">
        <w:rPr>
          <w:rFonts w:ascii="Times New Roman" w:hAnsi="Times New Roman" w:cs="Times New Roman"/>
          <w:sz w:val="20"/>
          <w:szCs w:val="20"/>
        </w:rPr>
        <w:t xml:space="preserve">        ________________________</w:t>
      </w:r>
    </w:p>
    <w:p w14:paraId="7C9152EC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(подпись)</w:t>
      </w:r>
    </w:p>
    <w:p w14:paraId="6E2735A5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7141FC57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    Представитель Субподрядчика     ________________________</w:t>
      </w:r>
    </w:p>
    <w:p w14:paraId="0B7A8A1F" w14:textId="77777777" w:rsidR="00B46F24" w:rsidRPr="00AB2CB8" w:rsidRDefault="00B46F24" w:rsidP="00B46F2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B2C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(подпись)</w:t>
      </w:r>
    </w:p>
    <w:p w14:paraId="77118C1E" w14:textId="77777777" w:rsidR="00B46F24" w:rsidRPr="00AB2CB8" w:rsidRDefault="00B46F24" w:rsidP="00B46F24">
      <w:pPr>
        <w:rPr>
          <w:rFonts w:ascii="Times New Roman" w:hAnsi="Times New Roman" w:cs="Times New Roman"/>
        </w:rPr>
      </w:pPr>
    </w:p>
    <w:p w14:paraId="77395853" w14:textId="77777777" w:rsidR="00B46F24" w:rsidRPr="00AB2CB8" w:rsidRDefault="00B46F24" w:rsidP="00B46F24">
      <w:pPr>
        <w:rPr>
          <w:rFonts w:ascii="Times New Roman" w:hAnsi="Times New Roman" w:cs="Times New Roman"/>
        </w:rPr>
      </w:pPr>
    </w:p>
    <w:p w14:paraId="6DFE6B0D" w14:textId="77777777" w:rsidR="00B46F24" w:rsidRPr="00AB2CB8" w:rsidRDefault="00B46F24" w:rsidP="00B46F24">
      <w:pPr>
        <w:rPr>
          <w:rFonts w:ascii="Times New Roman" w:hAnsi="Times New Roman" w:cs="Times New Roman"/>
        </w:rPr>
      </w:pPr>
    </w:p>
    <w:tbl>
      <w:tblPr>
        <w:tblW w:w="10448" w:type="dxa"/>
        <w:tblLook w:val="04A0" w:firstRow="1" w:lastRow="0" w:firstColumn="1" w:lastColumn="0" w:noHBand="0" w:noVBand="1"/>
      </w:tblPr>
      <w:tblGrid>
        <w:gridCol w:w="5302"/>
        <w:gridCol w:w="78"/>
        <w:gridCol w:w="4917"/>
        <w:gridCol w:w="151"/>
      </w:tblGrid>
      <w:tr w:rsidR="00B46F24" w:rsidRPr="00AB2CB8" w14:paraId="47ADF574" w14:textId="77777777" w:rsidTr="00314BDB">
        <w:trPr>
          <w:trHeight w:val="271"/>
        </w:trPr>
        <w:tc>
          <w:tcPr>
            <w:tcW w:w="5380" w:type="dxa"/>
            <w:gridSpan w:val="2"/>
            <w:shd w:val="clear" w:color="auto" w:fill="auto"/>
          </w:tcPr>
          <w:p w14:paraId="545DB826" w14:textId="77777777" w:rsidR="00B46F24" w:rsidRPr="00AB2CB8" w:rsidRDefault="00B46F24" w:rsidP="00314BDB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2CB8">
              <w:rPr>
                <w:rFonts w:ascii="Times New Roman" w:hAnsi="Times New Roman" w:cs="Times New Roman"/>
                <w:b/>
              </w:rPr>
              <w:t>Форму акта утверждаю</w:t>
            </w:r>
          </w:p>
          <w:p w14:paraId="2A6E6F56" w14:textId="77777777" w:rsidR="00B46F24" w:rsidRPr="00AB2CB8" w:rsidRDefault="00B46F24" w:rsidP="00314BD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68" w:type="dxa"/>
            <w:gridSpan w:val="2"/>
            <w:shd w:val="clear" w:color="auto" w:fill="auto"/>
          </w:tcPr>
          <w:p w14:paraId="69B1EE70" w14:textId="77777777" w:rsidR="00B46F24" w:rsidRPr="00AB2CB8" w:rsidRDefault="00B46F24" w:rsidP="00314BDB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2CB8">
              <w:rPr>
                <w:rFonts w:ascii="Times New Roman" w:hAnsi="Times New Roman" w:cs="Times New Roman"/>
                <w:b/>
              </w:rPr>
              <w:t>Форму акта утверждаю</w:t>
            </w:r>
          </w:p>
          <w:p w14:paraId="6A15215E" w14:textId="77777777" w:rsidR="00B46F24" w:rsidRPr="00AB2CB8" w:rsidRDefault="00B46F24" w:rsidP="00314BDB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46F24" w:rsidRPr="00343BC7" w14:paraId="1A9A9053" w14:textId="77777777" w:rsidTr="00314BDB">
        <w:trPr>
          <w:gridAfter w:val="1"/>
          <w:wAfter w:w="151" w:type="dxa"/>
          <w:trHeight w:val="2184"/>
        </w:trPr>
        <w:tc>
          <w:tcPr>
            <w:tcW w:w="5302" w:type="dxa"/>
            <w:shd w:val="clear" w:color="auto" w:fill="auto"/>
          </w:tcPr>
          <w:p w14:paraId="77AE48F7" w14:textId="77777777" w:rsidR="00B46F24" w:rsidRDefault="00B46F24" w:rsidP="00314BDB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343BC7">
              <w:rPr>
                <w:rFonts w:ascii="Times New Roman" w:hAnsi="Times New Roman" w:cs="Times New Roman"/>
                <w:b/>
                <w:spacing w:val="-6"/>
              </w:rPr>
              <w:t>Подрядчик:</w:t>
            </w:r>
          </w:p>
          <w:p w14:paraId="17D04C35" w14:textId="343FEE39" w:rsidR="005A2A00" w:rsidRPr="005A2A00" w:rsidRDefault="00A7647B" w:rsidP="005A2A00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6"/>
                </w:rPr>
                <w:id w:val="1340426926"/>
                <w:placeholder>
                  <w:docPart w:val="EF5F0C81EDC74AB78182DF279A4E6F1F"/>
                </w:placeholder>
                <w:text/>
              </w:sdtPr>
              <w:sdtEndPr/>
              <w:sdtContent>
                <w:r w:rsidR="00B46F24">
                  <w:rPr>
                    <w:rFonts w:ascii="Times New Roman" w:hAnsi="Times New Roman" w:cs="Times New Roman"/>
                    <w:b/>
                    <w:spacing w:val="-6"/>
                  </w:rPr>
                  <w:t>ООО «Прайдекс Констракшн»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spacing w:val="-6"/>
              </w:rPr>
              <w:id w:val="943811827"/>
              <w:placeholder>
                <w:docPart w:val="37B838C6C90D4EE3A6A102197F1BD0AA"/>
              </w:placeholder>
            </w:sdtPr>
            <w:sdtEndPr/>
            <w:sdtContent>
              <w:p w14:paraId="009446C7" w14:textId="77777777" w:rsidR="009B5F40" w:rsidRPr="007E28BB" w:rsidRDefault="009B5F40" w:rsidP="009B5F40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 xml:space="preserve">действующий на основании доверенности </w:t>
                </w:r>
              </w:p>
              <w:p w14:paraId="536C0347" w14:textId="2AC5DC63" w:rsidR="009B5F40" w:rsidRPr="007A1334" w:rsidRDefault="009B5F40" w:rsidP="009B5F40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>№</w:t>
                </w:r>
                <w:r w:rsidR="009E670B">
                  <w:rPr>
                    <w:rFonts w:ascii="Times New Roman" w:hAnsi="Times New Roman"/>
                    <w:spacing w:val="-6"/>
                  </w:rPr>
                  <w:t>3 4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81 от 20.10.2</w:t>
                </w:r>
                <w:r w:rsidR="009E670B">
                  <w:rPr>
                    <w:rFonts w:ascii="Times New Roman" w:hAnsi="Times New Roman"/>
                    <w:spacing w:val="-6"/>
                  </w:rPr>
                  <w:t>02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3г</w:t>
                </w:r>
                <w:r w:rsidR="009E670B">
                  <w:rPr>
                    <w:rFonts w:ascii="Times New Roman" w:hAnsi="Times New Roman"/>
                    <w:spacing w:val="-6"/>
                  </w:rPr>
                  <w:t xml:space="preserve">. </w:t>
                </w:r>
              </w:p>
            </w:sdtContent>
          </w:sdt>
          <w:p w14:paraId="26A60D61" w14:textId="77777777" w:rsidR="009B5F40" w:rsidRDefault="009B5F40" w:rsidP="009B5F40">
            <w:pPr>
              <w:rPr>
                <w:rFonts w:ascii="Times New Roman" w:hAnsi="Times New Roman" w:cs="Times New Roman"/>
                <w:spacing w:val="-6"/>
              </w:rPr>
            </w:pPr>
          </w:p>
          <w:p w14:paraId="71C6A377" w14:textId="723CEEE7" w:rsidR="009B5F40" w:rsidRPr="007E28BB" w:rsidRDefault="009B5F40" w:rsidP="009B5F40">
            <w:pPr>
              <w:rPr>
                <w:rFonts w:ascii="Times New Roman" w:hAnsi="Times New Roman" w:cs="Times New Roman"/>
                <w:spacing w:val="-6"/>
              </w:rPr>
            </w:pPr>
            <w:r w:rsidRPr="007E28BB">
              <w:rPr>
                <w:rFonts w:ascii="Times New Roman" w:hAnsi="Times New Roman" w:cs="Times New Roman"/>
                <w:spacing w:val="-6"/>
              </w:rPr>
              <w:t>_________________/</w:t>
            </w:r>
            <w:r>
              <w:rPr>
                <w:rFonts w:ascii="Times New Roman" w:hAnsi="Times New Roman" w:cs="Times New Roman"/>
                <w:spacing w:val="-6"/>
              </w:rPr>
              <w:t>Архипов В.А.</w:t>
            </w:r>
            <w:r w:rsidRPr="007E28BB">
              <w:rPr>
                <w:rFonts w:ascii="Times New Roman" w:hAnsi="Times New Roman" w:cs="Times New Roman"/>
                <w:spacing w:val="-6"/>
              </w:rPr>
              <w:t>/</w:t>
            </w:r>
          </w:p>
          <w:p w14:paraId="1D50046A" w14:textId="77777777" w:rsidR="00B46F24" w:rsidRPr="00343BC7" w:rsidRDefault="00B46F24" w:rsidP="00314BDB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iCs/>
                <w:spacing w:val="-6"/>
              </w:rPr>
            </w:pPr>
            <w:r w:rsidRPr="00725489">
              <w:rPr>
                <w:rFonts w:ascii="Times New Roman" w:hAnsi="Times New Roman" w:cs="Times New Roman"/>
                <w:spacing w:val="-6"/>
              </w:rPr>
              <w:t>.</w:t>
            </w:r>
            <w:r w:rsidRPr="00343BC7"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  <w:tc>
          <w:tcPr>
            <w:tcW w:w="4995" w:type="dxa"/>
            <w:gridSpan w:val="2"/>
            <w:shd w:val="clear" w:color="auto" w:fill="auto"/>
          </w:tcPr>
          <w:p w14:paraId="21C613E1" w14:textId="77777777" w:rsidR="00B46F24" w:rsidRDefault="00B46F24" w:rsidP="00314BDB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343BC7">
              <w:rPr>
                <w:rFonts w:ascii="Times New Roman" w:hAnsi="Times New Roman" w:cs="Times New Roman"/>
                <w:b/>
                <w:spacing w:val="-6"/>
              </w:rPr>
              <w:t>Субподрядчик:</w:t>
            </w:r>
          </w:p>
          <w:sdt>
            <w:sdtPr>
              <w:rPr>
                <w:rFonts w:ascii="Times New Roman" w:hAnsi="Times New Roman" w:cs="Times New Roman"/>
                <w:b/>
                <w:spacing w:val="-6"/>
                <w:highlight w:val="cyan"/>
              </w:rPr>
              <w:id w:val="-421489853"/>
              <w:placeholder>
                <w:docPart w:val="EF5F0C81EDC74AB78182DF279A4E6F1F"/>
              </w:placeholder>
              <w:text/>
            </w:sdtPr>
            <w:sdtEndPr/>
            <w:sdtContent>
              <w:p w14:paraId="46F554A6" w14:textId="77777777" w:rsidR="00B46F24" w:rsidRPr="00343BC7" w:rsidRDefault="00B46F24" w:rsidP="00314BDB">
                <w:pPr>
                  <w:tabs>
                    <w:tab w:val="left" w:pos="0"/>
                    <w:tab w:val="left" w:pos="540"/>
                  </w:tabs>
                  <w:spacing w:line="180" w:lineRule="atLeast"/>
                  <w:jc w:val="both"/>
                  <w:rPr>
                    <w:rFonts w:ascii="Times New Roman" w:hAnsi="Times New Roman" w:cs="Times New Roman"/>
                    <w:b/>
                    <w:spacing w:val="-6"/>
                  </w:rPr>
                </w:pPr>
                <w:r w:rsidRPr="009E670B">
                  <w:rPr>
                    <w:rFonts w:ascii="Times New Roman" w:hAnsi="Times New Roman" w:cs="Times New Roman"/>
                    <w:b/>
                    <w:spacing w:val="-6"/>
                    <w:highlight w:val="cyan"/>
                  </w:rPr>
                  <w:t>ООО «_____________»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pacing w:val="-6"/>
              </w:rPr>
              <w:id w:val="-1039430104"/>
              <w:placeholder>
                <w:docPart w:val="EF5F0C81EDC74AB78182DF279A4E6F1F"/>
              </w:placeholder>
              <w:text/>
            </w:sdtPr>
            <w:sdtEndPr/>
            <w:sdtContent>
              <w:p w14:paraId="4CBD4573" w14:textId="77777777" w:rsidR="00B46F24" w:rsidRDefault="00B46F24" w:rsidP="00314BDB">
                <w:pPr>
                  <w:spacing w:line="180" w:lineRule="atLeast"/>
                  <w:rPr>
                    <w:rFonts w:ascii="Times New Roman" w:hAnsi="Times New Roman" w:cs="Times New Roman"/>
                    <w:spacing w:val="-6"/>
                  </w:rPr>
                </w:pPr>
                <w:r w:rsidRPr="00343BC7">
                  <w:rPr>
                    <w:rFonts w:ascii="Times New Roman" w:hAnsi="Times New Roman" w:cs="Times New Roman"/>
                    <w:bCs/>
                    <w:spacing w:val="-6"/>
                  </w:rPr>
                  <w:t>Генеральный директор</w:t>
                </w:r>
                <w:r w:rsidRPr="00986731">
                  <w:rPr>
                    <w:rFonts w:ascii="Times New Roman" w:hAnsi="Times New Roman" w:cs="Times New Roman"/>
                    <w:bCs/>
                    <w:spacing w:val="-6"/>
                  </w:rPr>
                  <w:t xml:space="preserve"> </w:t>
                </w:r>
              </w:p>
            </w:sdtContent>
          </w:sdt>
          <w:p w14:paraId="63B96D33" w14:textId="03A48421" w:rsidR="00B46F24" w:rsidRPr="00343BC7" w:rsidRDefault="00B46F24" w:rsidP="00314BDB">
            <w:pPr>
              <w:spacing w:line="180" w:lineRule="atLeast"/>
              <w:rPr>
                <w:rFonts w:ascii="Times New Roman" w:hAnsi="Times New Roman" w:cs="Times New Roman"/>
                <w:b/>
                <w:spacing w:val="-6"/>
              </w:rPr>
            </w:pPr>
          </w:p>
          <w:p w14:paraId="5B9F1B09" w14:textId="77777777" w:rsidR="00B46F24" w:rsidRPr="00343BC7" w:rsidRDefault="00B46F24" w:rsidP="00314BDB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9E670B">
              <w:rPr>
                <w:rFonts w:ascii="Times New Roman" w:hAnsi="Times New Roman" w:cs="Times New Roman"/>
                <w:spacing w:val="-6"/>
                <w:highlight w:val="cyan"/>
              </w:rPr>
              <w:t>______________________/</w:t>
            </w:r>
            <w:sdt>
              <w:sdtPr>
                <w:rPr>
                  <w:rFonts w:ascii="Times New Roman" w:hAnsi="Times New Roman" w:cs="Times New Roman"/>
                  <w:spacing w:val="-6"/>
                  <w:highlight w:val="cyan"/>
                </w:rPr>
                <w:id w:val="-138890872"/>
                <w:placeholder>
                  <w:docPart w:val="EF5F0C81EDC74AB78182DF279A4E6F1F"/>
                </w:placeholder>
                <w:text/>
              </w:sdtPr>
              <w:sdtEndPr/>
              <w:sdtContent>
                <w:r w:rsidRPr="009E670B">
                  <w:rPr>
                    <w:rFonts w:ascii="Times New Roman" w:hAnsi="Times New Roman" w:cs="Times New Roman"/>
                    <w:spacing w:val="-6"/>
                    <w:highlight w:val="cyan"/>
                  </w:rPr>
                  <w:t>________________</w:t>
                </w:r>
              </w:sdtContent>
            </w:sdt>
            <w:r w:rsidRPr="00343BC7">
              <w:rPr>
                <w:rFonts w:ascii="Times New Roman" w:hAnsi="Times New Roman" w:cs="Times New Roman"/>
                <w:spacing w:val="-6"/>
              </w:rPr>
              <w:t xml:space="preserve">/ </w:t>
            </w:r>
          </w:p>
          <w:p w14:paraId="01DD1C7D" w14:textId="77777777" w:rsidR="00B46F24" w:rsidRPr="00343BC7" w:rsidRDefault="00B46F24" w:rsidP="00314BDB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iCs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</w:tr>
    </w:tbl>
    <w:p w14:paraId="369F7A60" w14:textId="77777777" w:rsidR="00B46F24" w:rsidRPr="00AB2CB8" w:rsidRDefault="00B46F24" w:rsidP="00B46F24">
      <w:pPr>
        <w:rPr>
          <w:rFonts w:ascii="Times New Roman" w:hAnsi="Times New Roman" w:cs="Times New Roman"/>
        </w:rPr>
      </w:pPr>
    </w:p>
    <w:p w14:paraId="09B78E02" w14:textId="33EF2328" w:rsidR="00EA1D1C" w:rsidRDefault="00EA1D1C" w:rsidP="00B46F24">
      <w:pPr>
        <w:rPr>
          <w:rFonts w:ascii="Times New Roman" w:eastAsia="Calibri" w:hAnsi="Times New Roman" w:cs="Times New Roman"/>
          <w:bCs/>
        </w:rPr>
      </w:pPr>
    </w:p>
    <w:p w14:paraId="78247F7B" w14:textId="2B3B9C9A" w:rsidR="005A2A00" w:rsidRDefault="005A2A00" w:rsidP="00B46F24">
      <w:pPr>
        <w:rPr>
          <w:rFonts w:ascii="Times New Roman" w:eastAsia="Calibri" w:hAnsi="Times New Roman" w:cs="Times New Roman"/>
          <w:bCs/>
        </w:rPr>
      </w:pPr>
    </w:p>
    <w:p w14:paraId="28F390CB" w14:textId="23069536" w:rsidR="005A2A00" w:rsidRPr="005A2A00" w:rsidRDefault="005A2A00" w:rsidP="00B46F24">
      <w:pPr>
        <w:rPr>
          <w:rFonts w:ascii="Times New Roman" w:eastAsia="Calibri" w:hAnsi="Times New Roman" w:cs="Times New Roman"/>
          <w:bCs/>
        </w:rPr>
      </w:pPr>
    </w:p>
    <w:p w14:paraId="4E970DCF" w14:textId="13F9AC32" w:rsidR="005A2A00" w:rsidRPr="005A2A00" w:rsidRDefault="005A2A00" w:rsidP="00B46F24">
      <w:pPr>
        <w:rPr>
          <w:rFonts w:ascii="Times New Roman" w:eastAsia="Calibri" w:hAnsi="Times New Roman" w:cs="Times New Roman"/>
          <w:bCs/>
        </w:rPr>
      </w:pPr>
    </w:p>
    <w:p w14:paraId="6C4FC683" w14:textId="4B7F9350" w:rsidR="005A2A00" w:rsidRPr="005A2A00" w:rsidRDefault="005A2A00" w:rsidP="00B46F24">
      <w:pPr>
        <w:rPr>
          <w:rFonts w:ascii="Times New Roman" w:eastAsia="Calibri" w:hAnsi="Times New Roman" w:cs="Times New Roman"/>
          <w:bCs/>
        </w:rPr>
      </w:pPr>
    </w:p>
    <w:p w14:paraId="10E8D9CF" w14:textId="13B77430" w:rsidR="005A2A00" w:rsidRPr="005A2A00" w:rsidRDefault="005A2A00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  <w:r w:rsidRPr="005A2A00">
        <w:rPr>
          <w:rFonts w:ascii="Times New Roman" w:eastAsia="Calibri" w:hAnsi="Times New Roman" w:cs="Times New Roman"/>
          <w:bCs/>
        </w:rPr>
        <w:t xml:space="preserve">Приложение № </w:t>
      </w:r>
      <w:r>
        <w:rPr>
          <w:rFonts w:ascii="Times New Roman" w:eastAsia="Calibri" w:hAnsi="Times New Roman" w:cs="Times New Roman"/>
          <w:bCs/>
        </w:rPr>
        <w:t>4</w:t>
      </w:r>
    </w:p>
    <w:p w14:paraId="4FF88249" w14:textId="2477E1ED" w:rsidR="005A2A00" w:rsidRPr="005A2A00" w:rsidRDefault="005A2A00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  <w:r w:rsidRPr="005A2A00">
        <w:rPr>
          <w:rFonts w:ascii="Times New Roman" w:eastAsia="Calibri" w:hAnsi="Times New Roman" w:cs="Times New Roman"/>
          <w:bCs/>
        </w:rPr>
        <w:t xml:space="preserve">к Договору подряда </w:t>
      </w:r>
      <w:r w:rsidRPr="009E670B">
        <w:rPr>
          <w:rFonts w:ascii="Times New Roman" w:eastAsia="Calibri" w:hAnsi="Times New Roman" w:cs="Times New Roman"/>
          <w:bCs/>
          <w:highlight w:val="cyan"/>
        </w:rPr>
        <w:t>№_______</w:t>
      </w:r>
      <w:proofErr w:type="gramStart"/>
      <w:r w:rsidRPr="009E670B">
        <w:rPr>
          <w:rFonts w:ascii="Times New Roman" w:eastAsia="Calibri" w:hAnsi="Times New Roman" w:cs="Times New Roman"/>
          <w:bCs/>
          <w:highlight w:val="cyan"/>
        </w:rPr>
        <w:t>_  от</w:t>
      </w:r>
      <w:proofErr w:type="gramEnd"/>
      <w:r w:rsidRPr="009E670B">
        <w:rPr>
          <w:rFonts w:ascii="Times New Roman" w:eastAsia="Calibri" w:hAnsi="Times New Roman" w:cs="Times New Roman"/>
          <w:bCs/>
          <w:highlight w:val="cyan"/>
        </w:rPr>
        <w:t xml:space="preserve"> «___» _____________202</w:t>
      </w:r>
      <w:r w:rsidR="009B5F40">
        <w:rPr>
          <w:rFonts w:ascii="Times New Roman" w:eastAsia="Calibri" w:hAnsi="Times New Roman" w:cs="Times New Roman"/>
          <w:bCs/>
        </w:rPr>
        <w:t>_</w:t>
      </w:r>
      <w:r w:rsidRPr="005A2A00">
        <w:rPr>
          <w:rFonts w:ascii="Times New Roman" w:eastAsia="Calibri" w:hAnsi="Times New Roman" w:cs="Times New Roman"/>
          <w:bCs/>
        </w:rPr>
        <w:t xml:space="preserve"> г.</w:t>
      </w:r>
    </w:p>
    <w:p w14:paraId="0BAB0B2E" w14:textId="77777777" w:rsidR="005A2A00" w:rsidRPr="005A2A00" w:rsidRDefault="005A2A00" w:rsidP="005A2A00">
      <w:pPr>
        <w:pStyle w:val="ConsPlusNonformat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78A6CB87" w14:textId="77777777" w:rsidR="005A2A00" w:rsidRDefault="005A2A00" w:rsidP="005A2A00">
      <w:pPr>
        <w:pStyle w:val="ConsPlusNonforma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14:paraId="39856BA3" w14:textId="77777777" w:rsidR="005A2A00" w:rsidRDefault="005A2A00" w:rsidP="005A2A00">
      <w:pPr>
        <w:pStyle w:val="ConsPlusNonformat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BD8A353" w14:textId="31DAFF6B" w:rsidR="005A2A00" w:rsidRPr="005A2A00" w:rsidRDefault="005A2A00" w:rsidP="005A2A00">
      <w:pPr>
        <w:pStyle w:val="ConsPlusNonforma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2A00">
        <w:rPr>
          <w:rFonts w:ascii="Times New Roman" w:hAnsi="Times New Roman" w:cs="Times New Roman"/>
          <w:sz w:val="20"/>
          <w:szCs w:val="20"/>
        </w:rPr>
        <w:t>ООО «__________»</w:t>
      </w:r>
    </w:p>
    <w:p w14:paraId="00FE892A" w14:textId="77777777" w:rsidR="005A2A00" w:rsidRPr="005A2A00" w:rsidRDefault="005A2A00" w:rsidP="005A2A00">
      <w:pPr>
        <w:pStyle w:val="ConsPlusNonformat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FE0B3D9" w14:textId="77777777" w:rsidR="005A2A00" w:rsidRPr="005A2A00" w:rsidRDefault="005A2A00" w:rsidP="005A2A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00">
        <w:rPr>
          <w:rFonts w:ascii="Times New Roman" w:hAnsi="Times New Roman" w:cs="Times New Roman"/>
          <w:b/>
          <w:sz w:val="24"/>
          <w:szCs w:val="24"/>
        </w:rPr>
        <w:t>Акт приемки</w:t>
      </w:r>
    </w:p>
    <w:p w14:paraId="2A607063" w14:textId="77777777" w:rsidR="005A2A00" w:rsidRPr="005A2A00" w:rsidRDefault="005A2A00" w:rsidP="005A2A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00">
        <w:rPr>
          <w:rFonts w:ascii="Times New Roman" w:hAnsi="Times New Roman" w:cs="Times New Roman"/>
          <w:b/>
          <w:sz w:val="24"/>
          <w:szCs w:val="24"/>
        </w:rPr>
        <w:t>комплекта исполнительной документации №____</w:t>
      </w:r>
    </w:p>
    <w:p w14:paraId="50C46220" w14:textId="77777777" w:rsidR="005A2A00" w:rsidRPr="005A2A00" w:rsidRDefault="005A2A00" w:rsidP="005A2A00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</w:p>
    <w:p w14:paraId="18F54F80" w14:textId="77777777" w:rsidR="005A2A00" w:rsidRPr="009B5F40" w:rsidRDefault="005A2A00" w:rsidP="005A2A00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9B5F40">
        <w:rPr>
          <w:rFonts w:ascii="Times New Roman" w:hAnsi="Times New Roman" w:cs="Times New Roman"/>
          <w:sz w:val="20"/>
          <w:szCs w:val="20"/>
        </w:rPr>
        <w:t>К акту выполненных работ № _____ за отчетный период с _______ по ______.</w:t>
      </w:r>
    </w:p>
    <w:p w14:paraId="15F7AE3B" w14:textId="77777777" w:rsidR="005A2A00" w:rsidRPr="009B5F40" w:rsidRDefault="005A2A00" w:rsidP="005A2A0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636263AB" w14:textId="77777777" w:rsidR="002D3E32" w:rsidRPr="006F386C" w:rsidRDefault="002D3E32" w:rsidP="002D3E32">
      <w:pPr>
        <w:adjustRightInd w:val="0"/>
        <w:ind w:firstLine="604"/>
        <w:jc w:val="both"/>
        <w:rPr>
          <w:rFonts w:ascii="Times New Roman" w:eastAsiaTheme="minorEastAsia" w:hAnsi="Times New Roman" w:cs="Times New Roman"/>
        </w:rPr>
      </w:pPr>
      <w:r w:rsidRPr="00B66B5F">
        <w:rPr>
          <w:rFonts w:ascii="Times New Roman" w:eastAsiaTheme="minorEastAsia" w:hAnsi="Times New Roman" w:cs="Times New Roman"/>
        </w:rPr>
        <w:t xml:space="preserve">Исполнительная документация </w:t>
      </w:r>
      <w:r>
        <w:rPr>
          <w:rFonts w:ascii="Times New Roman" w:eastAsiaTheme="minorEastAsia" w:hAnsi="Times New Roman" w:cs="Times New Roman"/>
        </w:rPr>
        <w:t xml:space="preserve">по </w:t>
      </w:r>
      <w:r w:rsidRPr="006F386C">
        <w:rPr>
          <w:rFonts w:ascii="Times New Roman" w:eastAsiaTheme="minorEastAsia" w:hAnsi="Times New Roman" w:cs="Times New Roman"/>
        </w:rPr>
        <w:t xml:space="preserve">Договору </w:t>
      </w:r>
      <w:r>
        <w:rPr>
          <w:rFonts w:ascii="Times New Roman" w:eastAsiaTheme="minorEastAsia" w:hAnsi="Times New Roman" w:cs="Times New Roman"/>
        </w:rPr>
        <w:t xml:space="preserve">подряда </w:t>
      </w:r>
      <w:r w:rsidRPr="006F386C">
        <w:rPr>
          <w:rFonts w:ascii="Times New Roman" w:eastAsiaTheme="minorEastAsia" w:hAnsi="Times New Roman" w:cs="Times New Roman"/>
        </w:rPr>
        <w:t>№ ______ от______</w:t>
      </w:r>
      <w:r>
        <w:rPr>
          <w:rFonts w:ascii="Times New Roman" w:eastAsiaTheme="minorEastAsia" w:hAnsi="Times New Roman" w:cs="Times New Roman"/>
        </w:rPr>
        <w:t>2023г.  сдана</w:t>
      </w:r>
      <w:r w:rsidRPr="00B66B5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Подрядчику </w:t>
      </w:r>
      <w:r w:rsidRPr="00B66B5F">
        <w:rPr>
          <w:rFonts w:ascii="Times New Roman" w:eastAsiaTheme="minorEastAsia" w:hAnsi="Times New Roman" w:cs="Times New Roman"/>
        </w:rPr>
        <w:t xml:space="preserve">на материальных носителях, а именно, в </w:t>
      </w:r>
      <w:r w:rsidRPr="0036136F">
        <w:rPr>
          <w:rFonts w:ascii="Times New Roman" w:eastAsiaTheme="minorEastAsia" w:hAnsi="Times New Roman" w:cs="Times New Roman"/>
        </w:rPr>
        <w:t>4</w:t>
      </w:r>
      <w:r w:rsidRPr="00B66B5F">
        <w:rPr>
          <w:rFonts w:ascii="Times New Roman" w:eastAsiaTheme="minorEastAsia" w:hAnsi="Times New Roman" w:cs="Times New Roman"/>
        </w:rPr>
        <w:t>-х экземплярах на бумажном носителе и в 2 в электронном виде. Электронная копия оформлена в следующем виде: в редактируемом формате соответствующего программного комплекса; текстовая часть – редактируемый формат PDF; графическая часть: чертежи – DWG; таблицы – XLSX, DOCX или редактируемый формат PDF. Бумажные и электронная копии должны иметь в соответствующих штампах подписи и печати.</w:t>
      </w:r>
    </w:p>
    <w:p w14:paraId="116C7C52" w14:textId="77777777" w:rsidR="005A2A00" w:rsidRPr="005A2A00" w:rsidRDefault="005A2A00" w:rsidP="005A2A0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55"/>
        <w:gridCol w:w="2323"/>
        <w:gridCol w:w="3005"/>
      </w:tblGrid>
      <w:tr w:rsidR="005A2A00" w:rsidRPr="005A2A00" w14:paraId="64DE0EDE" w14:textId="77777777" w:rsidTr="002D3E32">
        <w:tc>
          <w:tcPr>
            <w:tcW w:w="560" w:type="dxa"/>
            <w:shd w:val="clear" w:color="auto" w:fill="auto"/>
          </w:tcPr>
          <w:p w14:paraId="09EA08D2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A2A0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55" w:type="dxa"/>
            <w:shd w:val="clear" w:color="auto" w:fill="auto"/>
          </w:tcPr>
          <w:p w14:paraId="72610826" w14:textId="77777777" w:rsidR="005A2A00" w:rsidRPr="005A2A00" w:rsidRDefault="005A2A00" w:rsidP="00D22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A00">
              <w:rPr>
                <w:rFonts w:ascii="Times New Roman" w:hAnsi="Times New Roman" w:cs="Times New Roman"/>
                <w:b/>
              </w:rPr>
              <w:t>Наименование документации</w:t>
            </w:r>
          </w:p>
        </w:tc>
        <w:tc>
          <w:tcPr>
            <w:tcW w:w="2323" w:type="dxa"/>
            <w:shd w:val="clear" w:color="auto" w:fill="auto"/>
          </w:tcPr>
          <w:p w14:paraId="0F828BEC" w14:textId="77777777" w:rsidR="005A2A00" w:rsidRPr="005A2A00" w:rsidRDefault="005A2A00" w:rsidP="00D22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A00">
              <w:rPr>
                <w:rFonts w:ascii="Times New Roman" w:hAnsi="Times New Roman" w:cs="Times New Roman"/>
                <w:b/>
              </w:rPr>
              <w:t>Отметка о приемке документа</w:t>
            </w:r>
          </w:p>
        </w:tc>
        <w:tc>
          <w:tcPr>
            <w:tcW w:w="3005" w:type="dxa"/>
            <w:shd w:val="clear" w:color="auto" w:fill="auto"/>
          </w:tcPr>
          <w:p w14:paraId="1E3EA8CA" w14:textId="77777777" w:rsidR="005A2A00" w:rsidRPr="005A2A00" w:rsidRDefault="005A2A00" w:rsidP="00D22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A00">
              <w:rPr>
                <w:rFonts w:ascii="Times New Roman" w:hAnsi="Times New Roman" w:cs="Times New Roman"/>
                <w:b/>
              </w:rPr>
              <w:t xml:space="preserve">Место подписи ответственного лица Подрядчика </w:t>
            </w:r>
          </w:p>
        </w:tc>
      </w:tr>
      <w:tr w:rsidR="005A2A00" w:rsidRPr="005A2A00" w14:paraId="1BC2100E" w14:textId="77777777" w:rsidTr="002D3E32">
        <w:tc>
          <w:tcPr>
            <w:tcW w:w="560" w:type="dxa"/>
            <w:shd w:val="clear" w:color="auto" w:fill="auto"/>
          </w:tcPr>
          <w:p w14:paraId="35ED5169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5" w:type="dxa"/>
            <w:shd w:val="clear" w:color="auto" w:fill="auto"/>
          </w:tcPr>
          <w:p w14:paraId="6C58FF29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АОСР, исполнительные схемы, заверенные копии документов о качестве, протоколов испытаний</w:t>
            </w:r>
          </w:p>
        </w:tc>
        <w:tc>
          <w:tcPr>
            <w:tcW w:w="2323" w:type="dxa"/>
            <w:shd w:val="clear" w:color="auto" w:fill="auto"/>
          </w:tcPr>
          <w:p w14:paraId="2D41B5D1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4CE8D862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2A00" w:rsidRPr="005A2A00" w14:paraId="5AB93D86" w14:textId="77777777" w:rsidTr="002D3E32">
        <w:tc>
          <w:tcPr>
            <w:tcW w:w="560" w:type="dxa"/>
            <w:shd w:val="clear" w:color="auto" w:fill="auto"/>
          </w:tcPr>
          <w:p w14:paraId="7EEEA480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14:paraId="2429C447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Оригиналы документов о качестве (сертификаты качества, сертификаты соответствия, паспорта)</w:t>
            </w:r>
          </w:p>
        </w:tc>
        <w:tc>
          <w:tcPr>
            <w:tcW w:w="2323" w:type="dxa"/>
            <w:shd w:val="clear" w:color="auto" w:fill="auto"/>
          </w:tcPr>
          <w:p w14:paraId="715BA258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636FFFE7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2A00" w:rsidRPr="005A2A00" w14:paraId="75957731" w14:textId="77777777" w:rsidTr="002D3E32">
        <w:tc>
          <w:tcPr>
            <w:tcW w:w="560" w:type="dxa"/>
            <w:shd w:val="clear" w:color="auto" w:fill="auto"/>
          </w:tcPr>
          <w:p w14:paraId="0F7A1A25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5" w:type="dxa"/>
            <w:shd w:val="clear" w:color="auto" w:fill="auto"/>
          </w:tcPr>
          <w:p w14:paraId="5A49B676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Протоколы лабораторных испытаний</w:t>
            </w:r>
          </w:p>
        </w:tc>
        <w:tc>
          <w:tcPr>
            <w:tcW w:w="2323" w:type="dxa"/>
            <w:shd w:val="clear" w:color="auto" w:fill="auto"/>
          </w:tcPr>
          <w:p w14:paraId="58E9AF79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17FD904C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2A00" w:rsidRPr="005A2A00" w14:paraId="6BF585C1" w14:textId="77777777" w:rsidTr="002D3E32">
        <w:tc>
          <w:tcPr>
            <w:tcW w:w="560" w:type="dxa"/>
            <w:shd w:val="clear" w:color="auto" w:fill="auto"/>
          </w:tcPr>
          <w:p w14:paraId="020A8CDD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5" w:type="dxa"/>
            <w:shd w:val="clear" w:color="auto" w:fill="auto"/>
          </w:tcPr>
          <w:p w14:paraId="69CAA9B6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Журнал производства работ</w:t>
            </w:r>
          </w:p>
        </w:tc>
        <w:tc>
          <w:tcPr>
            <w:tcW w:w="2323" w:type="dxa"/>
            <w:shd w:val="clear" w:color="auto" w:fill="auto"/>
          </w:tcPr>
          <w:p w14:paraId="1EDDAA80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38E2B2E3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2A00" w:rsidRPr="005A2A00" w14:paraId="75394A23" w14:textId="77777777" w:rsidTr="002D3E32">
        <w:tc>
          <w:tcPr>
            <w:tcW w:w="560" w:type="dxa"/>
            <w:shd w:val="clear" w:color="auto" w:fill="auto"/>
          </w:tcPr>
          <w:p w14:paraId="45192E68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5" w:type="dxa"/>
            <w:shd w:val="clear" w:color="auto" w:fill="auto"/>
          </w:tcPr>
          <w:p w14:paraId="721617D5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Журнал входного контроля</w:t>
            </w:r>
          </w:p>
        </w:tc>
        <w:tc>
          <w:tcPr>
            <w:tcW w:w="2323" w:type="dxa"/>
            <w:shd w:val="clear" w:color="auto" w:fill="auto"/>
          </w:tcPr>
          <w:p w14:paraId="549D2E3B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2D035DFC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2A00" w:rsidRPr="005A2A00" w14:paraId="29AE3B22" w14:textId="77777777" w:rsidTr="002D3E32">
        <w:tc>
          <w:tcPr>
            <w:tcW w:w="560" w:type="dxa"/>
            <w:shd w:val="clear" w:color="auto" w:fill="auto"/>
          </w:tcPr>
          <w:p w14:paraId="31DE0665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5" w:type="dxa"/>
            <w:shd w:val="clear" w:color="auto" w:fill="auto"/>
          </w:tcPr>
          <w:p w14:paraId="2DA816E7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 xml:space="preserve">Приказы на ответственных за производство работ </w:t>
            </w:r>
          </w:p>
        </w:tc>
        <w:tc>
          <w:tcPr>
            <w:tcW w:w="2323" w:type="dxa"/>
            <w:shd w:val="clear" w:color="auto" w:fill="auto"/>
          </w:tcPr>
          <w:p w14:paraId="248356F7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5DABFA4D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2A00" w:rsidRPr="005A2A00" w14:paraId="5AE7F4CB" w14:textId="77777777" w:rsidTr="002D3E32">
        <w:tc>
          <w:tcPr>
            <w:tcW w:w="560" w:type="dxa"/>
            <w:shd w:val="clear" w:color="auto" w:fill="auto"/>
          </w:tcPr>
          <w:p w14:paraId="1C1F550E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5" w:type="dxa"/>
            <w:shd w:val="clear" w:color="auto" w:fill="auto"/>
          </w:tcPr>
          <w:p w14:paraId="790EBB6C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Скан листа журнала авторского надзора с согласованием изменений, отступлений от проекта представителем Авторского надзора (превышение объемов, замена материалов, оборудования, изменение конструктива, превышение предельно-допустимых отклонений проекта,) при наличии изменений, отступлений.</w:t>
            </w:r>
          </w:p>
        </w:tc>
        <w:tc>
          <w:tcPr>
            <w:tcW w:w="2323" w:type="dxa"/>
            <w:shd w:val="clear" w:color="auto" w:fill="auto"/>
          </w:tcPr>
          <w:p w14:paraId="4539070F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37D0A8C9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2A00" w:rsidRPr="005A2A00" w14:paraId="4FFE3CBD" w14:textId="77777777" w:rsidTr="002D3E32">
        <w:tc>
          <w:tcPr>
            <w:tcW w:w="560" w:type="dxa"/>
            <w:shd w:val="clear" w:color="auto" w:fill="auto"/>
          </w:tcPr>
          <w:p w14:paraId="0FA6FE6B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5" w:type="dxa"/>
            <w:shd w:val="clear" w:color="auto" w:fill="auto"/>
          </w:tcPr>
          <w:p w14:paraId="147B0D37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Кабельный журнал</w:t>
            </w:r>
          </w:p>
        </w:tc>
        <w:tc>
          <w:tcPr>
            <w:tcW w:w="2323" w:type="dxa"/>
            <w:shd w:val="clear" w:color="auto" w:fill="auto"/>
          </w:tcPr>
          <w:p w14:paraId="4FB6AF40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2E6E13E6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2A00" w:rsidRPr="005A2A00" w14:paraId="7DF17F27" w14:textId="77777777" w:rsidTr="002D3E32">
        <w:tc>
          <w:tcPr>
            <w:tcW w:w="560" w:type="dxa"/>
            <w:shd w:val="clear" w:color="auto" w:fill="auto"/>
          </w:tcPr>
          <w:p w14:paraId="676D04DC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shd w:val="clear" w:color="auto" w:fill="auto"/>
          </w:tcPr>
          <w:p w14:paraId="5C6062D5" w14:textId="77777777" w:rsidR="005A2A00" w:rsidRPr="005A2A00" w:rsidRDefault="005A2A00" w:rsidP="00D22665">
            <w:pPr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323" w:type="dxa"/>
            <w:shd w:val="clear" w:color="auto" w:fill="auto"/>
          </w:tcPr>
          <w:p w14:paraId="78BC6955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14:paraId="6F21C78E" w14:textId="77777777" w:rsidR="005A2A00" w:rsidRPr="005A2A00" w:rsidRDefault="005A2A00" w:rsidP="00D226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4A80304" w14:textId="2A4F71D7" w:rsidR="005A2A00" w:rsidRPr="005A2A00" w:rsidRDefault="005A2A00" w:rsidP="005A2A00">
      <w:pPr>
        <w:jc w:val="center"/>
        <w:rPr>
          <w:rFonts w:ascii="Times New Roman" w:hAnsi="Times New Roman" w:cs="Times New Roman"/>
        </w:rPr>
      </w:pPr>
    </w:p>
    <w:p w14:paraId="2C887012" w14:textId="77777777" w:rsidR="005A2A00" w:rsidRPr="005A2A00" w:rsidRDefault="005A2A00" w:rsidP="005A2A00">
      <w:pPr>
        <w:jc w:val="right"/>
        <w:rPr>
          <w:rFonts w:ascii="Times New Roman" w:hAnsi="Times New Roman" w:cs="Times New Roman"/>
        </w:rPr>
      </w:pPr>
    </w:p>
    <w:p w14:paraId="09401E30" w14:textId="77777777" w:rsidR="005A2A00" w:rsidRPr="005A2A00" w:rsidRDefault="005A2A00" w:rsidP="005A2A00">
      <w:pPr>
        <w:jc w:val="right"/>
        <w:rPr>
          <w:rFonts w:ascii="Times New Roman" w:hAnsi="Times New Roman" w:cs="Times New Roman"/>
        </w:rPr>
      </w:pPr>
    </w:p>
    <w:tbl>
      <w:tblPr>
        <w:tblW w:w="4919" w:type="pct"/>
        <w:tblLook w:val="0000" w:firstRow="0" w:lastRow="0" w:firstColumn="0" w:lastColumn="0" w:noHBand="0" w:noVBand="0"/>
      </w:tblPr>
      <w:tblGrid>
        <w:gridCol w:w="4433"/>
        <w:gridCol w:w="881"/>
        <w:gridCol w:w="3899"/>
        <w:gridCol w:w="1106"/>
      </w:tblGrid>
      <w:tr w:rsidR="005A2A00" w:rsidRPr="005A2A00" w14:paraId="526AEFEE" w14:textId="77777777" w:rsidTr="00D22665">
        <w:trPr>
          <w:gridAfter w:val="1"/>
          <w:wAfter w:w="536" w:type="pct"/>
          <w:trHeight w:val="446"/>
        </w:trPr>
        <w:tc>
          <w:tcPr>
            <w:tcW w:w="214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7B414" w14:textId="77777777" w:rsidR="005A2A00" w:rsidRDefault="005A2A00" w:rsidP="00D22665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A2A00">
              <w:rPr>
                <w:rFonts w:ascii="Times New Roman" w:hAnsi="Times New Roman" w:cs="Times New Roman"/>
              </w:rPr>
              <w:t xml:space="preserve">редставитель Подрядчика </w:t>
            </w:r>
          </w:p>
          <w:p w14:paraId="53A01FFA" w14:textId="77777777" w:rsidR="005A2A00" w:rsidRDefault="005A2A00" w:rsidP="005A2A00">
            <w:pPr>
              <w:ind w:left="29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>ООО «Прайдекс Констракшн»</w:t>
            </w:r>
          </w:p>
          <w:p w14:paraId="7BD2BB06" w14:textId="325DCD77" w:rsidR="005A2A00" w:rsidRPr="005A2A00" w:rsidRDefault="005A2A00" w:rsidP="005A2A00">
            <w:pPr>
              <w:ind w:left="29"/>
              <w:rPr>
                <w:rFonts w:ascii="Times New Roman" w:hAnsi="Times New Roman" w:cs="Times New Roman"/>
              </w:rPr>
            </w:pPr>
            <w:r w:rsidRPr="005A2A00">
              <w:rPr>
                <w:rFonts w:ascii="Times New Roman" w:hAnsi="Times New Roman" w:cs="Times New Roman"/>
              </w:rPr>
              <w:t xml:space="preserve"> Ведущий инженер ПТО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DE018" w14:textId="77777777" w:rsidR="005A2A00" w:rsidRPr="005A2A00" w:rsidRDefault="005A2A00" w:rsidP="00D22665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A2A00" w:rsidRPr="005A2A00" w14:paraId="28AA974B" w14:textId="77777777" w:rsidTr="00D22665">
        <w:trPr>
          <w:gridAfter w:val="1"/>
          <w:wAfter w:w="536" w:type="pct"/>
          <w:trHeight w:val="193"/>
        </w:trPr>
        <w:tc>
          <w:tcPr>
            <w:tcW w:w="446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56EC" w14:textId="7A316A81" w:rsidR="005A2A00" w:rsidRPr="005A2A00" w:rsidRDefault="005A2A00" w:rsidP="00D22665">
            <w:pPr>
              <w:suppressAutoHyphens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A2A00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5A2A00">
              <w:rPr>
                <w:rFonts w:ascii="Times New Roman" w:hAnsi="Times New Roman" w:cs="Times New Roman"/>
              </w:rPr>
              <w:t xml:space="preserve"> (подпись, фамилия, имя, отчество)</w:t>
            </w:r>
          </w:p>
        </w:tc>
      </w:tr>
      <w:tr w:rsidR="005A2A00" w:rsidRPr="005A2A00" w14:paraId="35CCDF6C" w14:textId="77777777" w:rsidTr="00D22665">
        <w:tblPrEx>
          <w:tblLook w:val="04A0" w:firstRow="1" w:lastRow="0" w:firstColumn="1" w:lastColumn="0" w:noHBand="0" w:noVBand="1"/>
        </w:tblPrEx>
        <w:trPr>
          <w:trHeight w:val="1660"/>
        </w:trPr>
        <w:tc>
          <w:tcPr>
            <w:tcW w:w="2575" w:type="pct"/>
            <w:gridSpan w:val="2"/>
            <w:shd w:val="clear" w:color="auto" w:fill="auto"/>
          </w:tcPr>
          <w:p w14:paraId="6CD0EF28" w14:textId="77777777" w:rsidR="005A2A00" w:rsidRDefault="005A2A00" w:rsidP="00D22665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Форму Акта утверждаю</w:t>
            </w:r>
          </w:p>
          <w:p w14:paraId="337ADFF4" w14:textId="7BC26CB2" w:rsidR="005A2A00" w:rsidRPr="005A2A00" w:rsidRDefault="005A2A00" w:rsidP="00D22665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5A2A00">
              <w:rPr>
                <w:rFonts w:ascii="Times New Roman" w:hAnsi="Times New Roman" w:cs="Times New Roman"/>
                <w:b/>
                <w:spacing w:val="-6"/>
              </w:rPr>
              <w:t>Подрядчик:</w:t>
            </w:r>
          </w:p>
          <w:p w14:paraId="0BEE66F7" w14:textId="77777777" w:rsidR="005A2A00" w:rsidRPr="005A2A00" w:rsidRDefault="005A2A00" w:rsidP="00D22665">
            <w:pPr>
              <w:spacing w:line="180" w:lineRule="atLeast"/>
              <w:rPr>
                <w:rFonts w:ascii="Times New Roman" w:hAnsi="Times New Roman" w:cs="Times New Roman"/>
                <w:b/>
                <w:spacing w:val="-6"/>
              </w:rPr>
            </w:pPr>
            <w:r w:rsidRPr="005A2A00">
              <w:rPr>
                <w:rFonts w:ascii="Times New Roman" w:hAnsi="Times New Roman" w:cs="Times New Roman"/>
                <w:b/>
                <w:spacing w:val="-6"/>
              </w:rPr>
              <w:t>ООО «Прайдекс Констракшн»</w:t>
            </w:r>
          </w:p>
          <w:sdt>
            <w:sdtPr>
              <w:rPr>
                <w:rFonts w:ascii="Times New Roman" w:hAnsi="Times New Roman" w:cs="Times New Roman"/>
                <w:spacing w:val="-6"/>
              </w:rPr>
              <w:id w:val="-100111648"/>
              <w:placeholder>
                <w:docPart w:val="4236B5C66F9748E4B55479AF09BC0DE7"/>
              </w:placeholder>
            </w:sdtPr>
            <w:sdtEndPr/>
            <w:sdtContent>
              <w:p w14:paraId="2DE7870B" w14:textId="77777777" w:rsidR="009B5F40" w:rsidRPr="007E28BB" w:rsidRDefault="009B5F40" w:rsidP="009B5F40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 xml:space="preserve">действующий на основании доверенности </w:t>
                </w:r>
              </w:p>
              <w:p w14:paraId="26348478" w14:textId="71E6858E" w:rsidR="009B5F40" w:rsidRPr="007A1334" w:rsidRDefault="009B5F40" w:rsidP="009B5F40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>№</w:t>
                </w:r>
                <w:r w:rsidR="009E670B">
                  <w:rPr>
                    <w:rFonts w:ascii="Times New Roman" w:hAnsi="Times New Roman"/>
                    <w:spacing w:val="-6"/>
                  </w:rPr>
                  <w:t>3 4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81 от 20.10.2</w:t>
                </w:r>
                <w:r w:rsidR="009E670B">
                  <w:rPr>
                    <w:rFonts w:ascii="Times New Roman" w:hAnsi="Times New Roman"/>
                    <w:spacing w:val="-6"/>
                  </w:rPr>
                  <w:t>02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3г</w:t>
                </w:r>
                <w:r w:rsidR="009E670B">
                  <w:rPr>
                    <w:rFonts w:ascii="Times New Roman" w:hAnsi="Times New Roman"/>
                    <w:spacing w:val="-6"/>
                  </w:rPr>
                  <w:t>.</w:t>
                </w:r>
              </w:p>
            </w:sdtContent>
          </w:sdt>
          <w:p w14:paraId="6866B857" w14:textId="77777777" w:rsidR="009B5F40" w:rsidRDefault="009B5F40" w:rsidP="009B5F40">
            <w:pPr>
              <w:rPr>
                <w:rFonts w:ascii="Times New Roman" w:hAnsi="Times New Roman" w:cs="Times New Roman"/>
                <w:spacing w:val="-6"/>
              </w:rPr>
            </w:pPr>
          </w:p>
          <w:p w14:paraId="47CAB068" w14:textId="5470046D" w:rsidR="009B5F40" w:rsidRPr="007E28BB" w:rsidRDefault="009B5F40" w:rsidP="009B5F40">
            <w:pPr>
              <w:rPr>
                <w:rFonts w:ascii="Times New Roman" w:hAnsi="Times New Roman" w:cs="Times New Roman"/>
                <w:spacing w:val="-6"/>
              </w:rPr>
            </w:pPr>
            <w:r w:rsidRPr="007E28BB">
              <w:rPr>
                <w:rFonts w:ascii="Times New Roman" w:hAnsi="Times New Roman" w:cs="Times New Roman"/>
                <w:spacing w:val="-6"/>
              </w:rPr>
              <w:t>_________________/</w:t>
            </w:r>
            <w:r>
              <w:rPr>
                <w:rFonts w:ascii="Times New Roman" w:hAnsi="Times New Roman" w:cs="Times New Roman"/>
                <w:spacing w:val="-6"/>
              </w:rPr>
              <w:t>Архипов В.А.</w:t>
            </w:r>
            <w:r w:rsidRPr="007E28BB">
              <w:rPr>
                <w:rFonts w:ascii="Times New Roman" w:hAnsi="Times New Roman" w:cs="Times New Roman"/>
                <w:spacing w:val="-6"/>
              </w:rPr>
              <w:t>/</w:t>
            </w:r>
          </w:p>
          <w:p w14:paraId="003EFC04" w14:textId="77777777" w:rsidR="005A2A00" w:rsidRPr="005A2A00" w:rsidRDefault="005A2A00" w:rsidP="00D22665">
            <w:pPr>
              <w:shd w:val="clear" w:color="auto" w:fill="FFFFFF"/>
              <w:tabs>
                <w:tab w:val="center" w:pos="4678"/>
                <w:tab w:val="right" w:pos="9072"/>
                <w:tab w:val="left" w:pos="9354"/>
                <w:tab w:val="right" w:pos="10233"/>
              </w:tabs>
              <w:adjustRightInd w:val="0"/>
              <w:ind w:right="1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A2A00"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  <w:tc>
          <w:tcPr>
            <w:tcW w:w="2425" w:type="pct"/>
            <w:gridSpan w:val="2"/>
            <w:shd w:val="clear" w:color="auto" w:fill="auto"/>
          </w:tcPr>
          <w:p w14:paraId="5C7ECEDF" w14:textId="77777777" w:rsidR="005A2A00" w:rsidRDefault="005A2A00" w:rsidP="00D22665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Форму Акта утверждаю</w:t>
            </w:r>
          </w:p>
          <w:p w14:paraId="0B56E705" w14:textId="3DF0DDEE" w:rsidR="005A2A00" w:rsidRPr="005A2A00" w:rsidRDefault="005A2A00" w:rsidP="00D22665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5A2A00">
              <w:rPr>
                <w:rFonts w:ascii="Times New Roman" w:hAnsi="Times New Roman" w:cs="Times New Roman"/>
                <w:b/>
                <w:spacing w:val="-6"/>
              </w:rPr>
              <w:t>Субподрядчик:</w:t>
            </w:r>
          </w:p>
          <w:sdt>
            <w:sdtPr>
              <w:rPr>
                <w:rFonts w:ascii="Times New Roman" w:hAnsi="Times New Roman" w:cs="Times New Roman"/>
                <w:b/>
                <w:bCs/>
                <w:spacing w:val="-6"/>
              </w:rPr>
              <w:id w:val="675238297"/>
              <w:placeholder>
                <w:docPart w:val="37CB36C74D794622A6F66533BE9C44AC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1FE95BD3" w14:textId="77777777" w:rsidR="005A2A00" w:rsidRPr="005A2A00" w:rsidRDefault="005A2A00" w:rsidP="00D22665">
                <w:pPr>
                  <w:tabs>
                    <w:tab w:val="left" w:pos="0"/>
                    <w:tab w:val="left" w:pos="540"/>
                  </w:tabs>
                  <w:spacing w:line="180" w:lineRule="atLeast"/>
                  <w:jc w:val="both"/>
                  <w:rPr>
                    <w:rFonts w:ascii="Times New Roman" w:hAnsi="Times New Roman" w:cs="Times New Roman"/>
                    <w:b/>
                    <w:bCs/>
                    <w:spacing w:val="-6"/>
                  </w:rPr>
                </w:pPr>
                <w:r w:rsidRPr="005A2A00">
                  <w:rPr>
                    <w:rFonts w:ascii="Times New Roman" w:hAnsi="Times New Roman" w:cs="Times New Roman"/>
                    <w:b/>
                    <w:bCs/>
                    <w:spacing w:val="-6"/>
                  </w:rPr>
                  <w:t>ООО «_</w:t>
                </w:r>
                <w:r w:rsidRPr="009E670B">
                  <w:rPr>
                    <w:rFonts w:ascii="Times New Roman" w:hAnsi="Times New Roman" w:cs="Times New Roman"/>
                    <w:b/>
                    <w:bCs/>
                    <w:spacing w:val="-6"/>
                    <w:highlight w:val="cyan"/>
                  </w:rPr>
                  <w:t>___________</w:t>
                </w:r>
                <w:r w:rsidRPr="005A2A00">
                  <w:rPr>
                    <w:rFonts w:ascii="Times New Roman" w:hAnsi="Times New Roman" w:cs="Times New Roman"/>
                    <w:b/>
                    <w:bCs/>
                    <w:spacing w:val="-6"/>
                  </w:rPr>
                  <w:t>_»</w:t>
                </w:r>
              </w:p>
              <w:p w14:paraId="56746790" w14:textId="77777777" w:rsidR="005A2A00" w:rsidRPr="005A2A00" w:rsidRDefault="005A2A00" w:rsidP="00D22665">
                <w:pPr>
                  <w:spacing w:line="180" w:lineRule="atLeast"/>
                  <w:rPr>
                    <w:rFonts w:ascii="Times New Roman" w:hAnsi="Times New Roman" w:cs="Times New Roman"/>
                    <w:spacing w:val="-6"/>
                  </w:rPr>
                </w:pPr>
                <w:r w:rsidRPr="005A2A00">
                  <w:rPr>
                    <w:rFonts w:ascii="Times New Roman" w:hAnsi="Times New Roman" w:cs="Times New Roman"/>
                    <w:bCs/>
                    <w:spacing w:val="-6"/>
                  </w:rPr>
                  <w:t>Генеральный директор</w:t>
                </w:r>
                <w:r w:rsidRPr="005A2A00">
                  <w:rPr>
                    <w:rFonts w:ascii="Times New Roman" w:hAnsi="Times New Roman" w:cs="Times New Roman"/>
                    <w:spacing w:val="-6"/>
                  </w:rPr>
                  <w:t xml:space="preserve"> </w:t>
                </w:r>
              </w:p>
              <w:p w14:paraId="4AB5D990" w14:textId="77777777" w:rsidR="005A2A00" w:rsidRPr="005A2A00" w:rsidRDefault="005A2A00" w:rsidP="00D22665">
                <w:pPr>
                  <w:spacing w:line="180" w:lineRule="atLeast"/>
                  <w:rPr>
                    <w:rFonts w:ascii="Times New Roman" w:hAnsi="Times New Roman" w:cs="Times New Roman"/>
                    <w:b/>
                    <w:spacing w:val="-6"/>
                  </w:rPr>
                </w:pPr>
              </w:p>
              <w:p w14:paraId="3D684E2B" w14:textId="77777777" w:rsidR="005A2A00" w:rsidRPr="005A2A00" w:rsidRDefault="005A2A00" w:rsidP="00D22665">
                <w:pPr>
                  <w:tabs>
                    <w:tab w:val="left" w:pos="0"/>
                    <w:tab w:val="left" w:pos="540"/>
                  </w:tabs>
                  <w:spacing w:line="180" w:lineRule="atLeast"/>
                  <w:jc w:val="both"/>
                  <w:rPr>
                    <w:rFonts w:ascii="Times New Roman" w:hAnsi="Times New Roman" w:cs="Times New Roman"/>
                    <w:spacing w:val="-6"/>
                  </w:rPr>
                </w:pPr>
                <w:r w:rsidRPr="005A2A00">
                  <w:rPr>
                    <w:rFonts w:ascii="Times New Roman" w:hAnsi="Times New Roman" w:cs="Times New Roman"/>
                    <w:spacing w:val="-6"/>
                  </w:rPr>
                  <w:t>___</w:t>
                </w:r>
                <w:r w:rsidRPr="009E670B">
                  <w:rPr>
                    <w:rFonts w:ascii="Times New Roman" w:hAnsi="Times New Roman" w:cs="Times New Roman"/>
                    <w:spacing w:val="-6"/>
                    <w:highlight w:val="cyan"/>
                  </w:rPr>
                  <w:t>___________________/__________</w:t>
                </w:r>
                <w:r w:rsidRPr="005A2A00">
                  <w:rPr>
                    <w:rFonts w:ascii="Times New Roman" w:hAnsi="Times New Roman" w:cs="Times New Roman"/>
                    <w:spacing w:val="-6"/>
                  </w:rPr>
                  <w:t xml:space="preserve">_/ </w:t>
                </w:r>
              </w:p>
            </w:sdtContent>
          </w:sdt>
          <w:p w14:paraId="658B8DD4" w14:textId="77777777" w:rsidR="005A2A00" w:rsidRPr="005A2A00" w:rsidRDefault="005A2A00" w:rsidP="00D2266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A2A00"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</w:tr>
    </w:tbl>
    <w:p w14:paraId="0FA4112C" w14:textId="77777777" w:rsidR="005A2A00" w:rsidRPr="00343BC7" w:rsidRDefault="005A2A00" w:rsidP="005A2A00">
      <w:pPr>
        <w:widowControl/>
        <w:spacing w:line="180" w:lineRule="atLeast"/>
        <w:rPr>
          <w:rFonts w:ascii="Times New Roman" w:hAnsi="Times New Roman" w:cs="Times New Roman"/>
          <w:spacing w:val="-6"/>
        </w:rPr>
      </w:pPr>
    </w:p>
    <w:p w14:paraId="77E23006" w14:textId="2AA50C02" w:rsidR="005A2A00" w:rsidRDefault="005A2A00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18CA70BC" w14:textId="2953A521" w:rsidR="00AC2672" w:rsidRDefault="00AC2672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08F2ABBF" w14:textId="60B3802C" w:rsidR="00AC2672" w:rsidRDefault="00AC2672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61490441" w14:textId="49351D83" w:rsidR="00AC2672" w:rsidRDefault="00AC2672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15B9F3A6" w14:textId="19C4DE9B" w:rsidR="00AC2672" w:rsidRDefault="00AC2672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309C95BC" w14:textId="02291455" w:rsidR="00AC2672" w:rsidRDefault="00AC2672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7CFDBBD8" w14:textId="2D1C4BCD" w:rsidR="00AC2672" w:rsidRDefault="00AC2672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3194CB78" w14:textId="344E85D3" w:rsidR="00AC2672" w:rsidRDefault="00AC2672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4370B137" w14:textId="554B6259" w:rsidR="00AC2672" w:rsidRDefault="00AC2672" w:rsidP="005A2A00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249BA37A" w14:textId="77777777" w:rsidR="009E670B" w:rsidRDefault="009E670B" w:rsidP="00AC2672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52A59D5B" w14:textId="77777777" w:rsidR="009E670B" w:rsidRDefault="009E670B" w:rsidP="00AC2672">
      <w:pPr>
        <w:widowControl/>
        <w:jc w:val="right"/>
        <w:rPr>
          <w:rFonts w:ascii="Times New Roman" w:eastAsia="Calibri" w:hAnsi="Times New Roman" w:cs="Times New Roman"/>
          <w:bCs/>
        </w:rPr>
      </w:pPr>
    </w:p>
    <w:p w14:paraId="2645C304" w14:textId="01DB3C51" w:rsidR="00AC2672" w:rsidRPr="00137295" w:rsidRDefault="00AC2672" w:rsidP="00AC2672">
      <w:pPr>
        <w:widowControl/>
        <w:jc w:val="right"/>
        <w:rPr>
          <w:rFonts w:ascii="Times New Roman" w:eastAsia="Calibri" w:hAnsi="Times New Roman" w:cs="Times New Roman"/>
          <w:bCs/>
        </w:rPr>
      </w:pPr>
      <w:r w:rsidRPr="00137295">
        <w:rPr>
          <w:rFonts w:ascii="Times New Roman" w:eastAsia="Calibri" w:hAnsi="Times New Roman" w:cs="Times New Roman"/>
          <w:bCs/>
        </w:rPr>
        <w:t xml:space="preserve">Приложение № </w:t>
      </w:r>
      <w:r>
        <w:rPr>
          <w:rFonts w:ascii="Times New Roman" w:eastAsia="Calibri" w:hAnsi="Times New Roman" w:cs="Times New Roman"/>
          <w:bCs/>
        </w:rPr>
        <w:t>5</w:t>
      </w:r>
    </w:p>
    <w:p w14:paraId="5D572B1F" w14:textId="5D228E8F" w:rsidR="00AC2672" w:rsidRPr="00137295" w:rsidRDefault="00AC2672" w:rsidP="00AC2672">
      <w:pPr>
        <w:widowControl/>
        <w:jc w:val="right"/>
        <w:rPr>
          <w:rFonts w:ascii="Times New Roman" w:eastAsia="Calibri" w:hAnsi="Times New Roman" w:cs="Times New Roman"/>
          <w:bCs/>
        </w:rPr>
      </w:pPr>
      <w:r w:rsidRPr="00137295">
        <w:rPr>
          <w:rFonts w:ascii="Times New Roman" w:eastAsia="Calibri" w:hAnsi="Times New Roman" w:cs="Times New Roman"/>
          <w:bCs/>
        </w:rPr>
        <w:t xml:space="preserve">к Договору подряда </w:t>
      </w:r>
      <w:r w:rsidRPr="009E670B">
        <w:rPr>
          <w:rFonts w:ascii="Times New Roman" w:eastAsia="Calibri" w:hAnsi="Times New Roman" w:cs="Times New Roman"/>
          <w:bCs/>
          <w:highlight w:val="cyan"/>
        </w:rPr>
        <w:t>№_______</w:t>
      </w:r>
      <w:proofErr w:type="gramStart"/>
      <w:r w:rsidRPr="009E670B">
        <w:rPr>
          <w:rFonts w:ascii="Times New Roman" w:eastAsia="Calibri" w:hAnsi="Times New Roman" w:cs="Times New Roman"/>
          <w:bCs/>
          <w:highlight w:val="cyan"/>
        </w:rPr>
        <w:t>_  от</w:t>
      </w:r>
      <w:proofErr w:type="gramEnd"/>
      <w:r w:rsidRPr="009E670B">
        <w:rPr>
          <w:rFonts w:ascii="Times New Roman" w:eastAsia="Calibri" w:hAnsi="Times New Roman" w:cs="Times New Roman"/>
          <w:bCs/>
          <w:highlight w:val="cyan"/>
        </w:rPr>
        <w:t xml:space="preserve"> «___» _____________202</w:t>
      </w:r>
      <w:r w:rsidR="009E670B" w:rsidRPr="009E670B">
        <w:rPr>
          <w:rFonts w:ascii="Times New Roman" w:eastAsia="Calibri" w:hAnsi="Times New Roman" w:cs="Times New Roman"/>
          <w:bCs/>
          <w:highlight w:val="cyan"/>
        </w:rPr>
        <w:t>_</w:t>
      </w:r>
      <w:r w:rsidRPr="00137295">
        <w:rPr>
          <w:rFonts w:ascii="Times New Roman" w:eastAsia="Calibri" w:hAnsi="Times New Roman" w:cs="Times New Roman"/>
          <w:bCs/>
        </w:rPr>
        <w:t xml:space="preserve"> г.</w:t>
      </w:r>
    </w:p>
    <w:p w14:paraId="741E26B7" w14:textId="77777777" w:rsidR="00AC2672" w:rsidRDefault="00AC2672" w:rsidP="00AC2672">
      <w:pPr>
        <w:rPr>
          <w:sz w:val="22"/>
          <w:szCs w:val="22"/>
        </w:rPr>
      </w:pPr>
    </w:p>
    <w:p w14:paraId="43C02E3F" w14:textId="77777777" w:rsidR="00AC2672" w:rsidRDefault="00AC2672" w:rsidP="00AC2672">
      <w:pPr>
        <w:rPr>
          <w:b/>
          <w:sz w:val="24"/>
        </w:rPr>
      </w:pPr>
    </w:p>
    <w:p w14:paraId="3EBAF2CA" w14:textId="77777777" w:rsidR="00AC2672" w:rsidRPr="00451B7A" w:rsidRDefault="00AC2672" w:rsidP="00AC267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1B7A">
        <w:rPr>
          <w:rFonts w:ascii="Times New Roman" w:hAnsi="Times New Roman" w:cs="Times New Roman"/>
          <w:b/>
          <w:bCs/>
          <w:sz w:val="22"/>
          <w:szCs w:val="22"/>
        </w:rPr>
        <w:t xml:space="preserve">Размер ответственности </w:t>
      </w:r>
      <w:r>
        <w:rPr>
          <w:rFonts w:ascii="Times New Roman" w:hAnsi="Times New Roman" w:cs="Times New Roman"/>
          <w:b/>
          <w:bCs/>
          <w:sz w:val="22"/>
          <w:szCs w:val="22"/>
        </w:rPr>
        <w:t>Субп</w:t>
      </w:r>
      <w:r w:rsidRPr="00451B7A">
        <w:rPr>
          <w:rFonts w:ascii="Times New Roman" w:hAnsi="Times New Roman" w:cs="Times New Roman"/>
          <w:b/>
          <w:bCs/>
          <w:sz w:val="22"/>
          <w:szCs w:val="22"/>
        </w:rPr>
        <w:t>одрядчика за нарушения</w:t>
      </w:r>
    </w:p>
    <w:p w14:paraId="2501094C" w14:textId="77777777" w:rsidR="00AC2672" w:rsidRPr="00451B7A" w:rsidRDefault="00AC2672" w:rsidP="00AC267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1B7A">
        <w:rPr>
          <w:rFonts w:ascii="Times New Roman" w:hAnsi="Times New Roman" w:cs="Times New Roman"/>
          <w:b/>
          <w:bCs/>
          <w:sz w:val="22"/>
          <w:szCs w:val="22"/>
        </w:rPr>
        <w:t>пропускного и внутриобъектового режима, требований охраны труда,</w:t>
      </w:r>
    </w:p>
    <w:p w14:paraId="33CE8140" w14:textId="77777777" w:rsidR="00AC2672" w:rsidRPr="00451B7A" w:rsidRDefault="00AC2672" w:rsidP="00AC2672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1B7A">
        <w:rPr>
          <w:rFonts w:ascii="Times New Roman" w:hAnsi="Times New Roman" w:cs="Times New Roman"/>
          <w:b/>
          <w:bCs/>
          <w:sz w:val="22"/>
          <w:szCs w:val="22"/>
        </w:rPr>
        <w:t>пожарной и промышленной безопасности</w:t>
      </w:r>
    </w:p>
    <w:p w14:paraId="14414985" w14:textId="77777777" w:rsidR="00AC2672" w:rsidRDefault="00AC2672" w:rsidP="00AC2672">
      <w:pPr>
        <w:rPr>
          <w:b/>
          <w:sz w:val="24"/>
          <w:szCs w:val="24"/>
        </w:rPr>
      </w:pPr>
    </w:p>
    <w:tbl>
      <w:tblPr>
        <w:tblW w:w="4752" w:type="pct"/>
        <w:tblLayout w:type="fixed"/>
        <w:tblLook w:val="01E0" w:firstRow="1" w:lastRow="1" w:firstColumn="1" w:lastColumn="1" w:noHBand="0" w:noVBand="0"/>
      </w:tblPr>
      <w:tblGrid>
        <w:gridCol w:w="3924"/>
        <w:gridCol w:w="6035"/>
      </w:tblGrid>
      <w:tr w:rsidR="00AC2672" w:rsidRPr="00451B7A" w14:paraId="683B9DAE" w14:textId="77777777" w:rsidTr="003819E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41EB" w14:textId="77777777" w:rsidR="00AC2672" w:rsidRPr="00451B7A" w:rsidRDefault="00AC2672" w:rsidP="003819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C9A" w14:textId="77777777" w:rsidR="00AC2672" w:rsidRPr="00451B7A" w:rsidRDefault="00AC2672" w:rsidP="003819E4">
            <w:pPr>
              <w:rPr>
                <w:rFonts w:ascii="Times New Roman" w:hAnsi="Times New Roman" w:cs="Times New Roman"/>
                <w:b/>
              </w:rPr>
            </w:pPr>
            <w:r w:rsidRPr="00451B7A">
              <w:rPr>
                <w:rFonts w:ascii="Times New Roman" w:hAnsi="Times New Roman" w:cs="Times New Roman"/>
                <w:b/>
              </w:rPr>
              <w:t>Штрафные санкции</w:t>
            </w:r>
          </w:p>
        </w:tc>
      </w:tr>
      <w:tr w:rsidR="00AC2672" w:rsidRPr="00451B7A" w14:paraId="47A78F12" w14:textId="77777777" w:rsidTr="003819E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EF7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>1. Нарушение правил пожарной безопасности (ППБ):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301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</w:p>
        </w:tc>
      </w:tr>
      <w:tr w:rsidR="00AC2672" w:rsidRPr="00451B7A" w14:paraId="1FF808E7" w14:textId="77777777" w:rsidTr="003819E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9FD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451B7A">
              <w:rPr>
                <w:rFonts w:ascii="Times New Roman" w:hAnsi="Times New Roman" w:cs="Times New Roman"/>
              </w:rPr>
              <w:t>. Нарушение ППБ, ставшее причиной возникновения пожара, не причинившего ущерб имуществу Заказчика / Принципала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8738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>50 000 (пятьдесят тысяч) рублей за каждый случай нарушения.</w:t>
            </w:r>
          </w:p>
          <w:p w14:paraId="583C64E8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>Сумма штрафа, установленная настоящим пунктом, увеличивается на 100 (сто) процентов по отношению к предыдущему случаю за каждое следующее нарушение.</w:t>
            </w:r>
          </w:p>
        </w:tc>
      </w:tr>
      <w:tr w:rsidR="00AC2672" w:rsidRPr="00451B7A" w14:paraId="19596BD9" w14:textId="77777777" w:rsidTr="003819E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99F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451B7A">
              <w:rPr>
                <w:rFonts w:ascii="Times New Roman" w:hAnsi="Times New Roman" w:cs="Times New Roman"/>
              </w:rPr>
              <w:t>. Нарушение ППБ, ставшее причиной возникновения пожара, причинившего ущерб имуществу Заказчика / Принципала.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8FA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 xml:space="preserve"> 250 000 (двести пятьдесят тысяч) рублей за каждый случай нарушения.</w:t>
            </w:r>
          </w:p>
        </w:tc>
      </w:tr>
      <w:tr w:rsidR="00AC2672" w:rsidRPr="00451B7A" w14:paraId="195EF455" w14:textId="77777777" w:rsidTr="003819E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332F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>2.</w:t>
            </w:r>
            <w:r w:rsidRPr="00451B7A">
              <w:rPr>
                <w:rFonts w:ascii="Times New Roman" w:hAnsi="Times New Roman" w:cs="Times New Roman"/>
                <w:b/>
              </w:rPr>
              <w:t xml:space="preserve"> </w:t>
            </w:r>
            <w:r w:rsidRPr="00451B7A">
              <w:rPr>
                <w:rFonts w:ascii="Times New Roman" w:hAnsi="Times New Roman" w:cs="Times New Roman"/>
              </w:rPr>
              <w:t xml:space="preserve">Нарушение пропускного и внутриобъектового режима, </w:t>
            </w:r>
            <w:r w:rsidRPr="00451B7A">
              <w:rPr>
                <w:rFonts w:ascii="Times New Roman" w:hAnsi="Times New Roman" w:cs="Times New Roman"/>
                <w:color w:val="000000"/>
              </w:rPr>
              <w:t>требований охраны труда, промышленной безопасности, охраны окружающей среды, санитарно-эпидемиологических правил и норм.</w:t>
            </w:r>
            <w:r w:rsidRPr="00451B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5342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>- 50 000 (пятьдесят тысяч) рублей за каждый случай нарушения;</w:t>
            </w:r>
          </w:p>
          <w:p w14:paraId="66820C3A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 xml:space="preserve">- 500 (пятьсот) рублей в случае утраты или приведения в негодность электронного пропуска, выданного Заказчиком. </w:t>
            </w:r>
          </w:p>
          <w:p w14:paraId="261BF3A6" w14:textId="77777777" w:rsidR="00AC2672" w:rsidRPr="00451B7A" w:rsidRDefault="00AC2672" w:rsidP="003819E4">
            <w:pPr>
              <w:rPr>
                <w:rFonts w:ascii="Times New Roman" w:hAnsi="Times New Roman" w:cs="Times New Roman"/>
              </w:rPr>
            </w:pPr>
            <w:r w:rsidRPr="00451B7A">
              <w:rPr>
                <w:rFonts w:ascii="Times New Roman" w:hAnsi="Times New Roman" w:cs="Times New Roman"/>
              </w:rPr>
              <w:t>Сумма штрафа, установленная настоящим пунктом, увеличивается на 100 (сто) процентов по отношению к предыдущему случаю за каждое следующее нарушение.</w:t>
            </w:r>
          </w:p>
        </w:tc>
      </w:tr>
    </w:tbl>
    <w:p w14:paraId="6AD0303A" w14:textId="77777777" w:rsidR="00AC2672" w:rsidRDefault="00AC2672" w:rsidP="00AC2672">
      <w:pPr>
        <w:rPr>
          <w:sz w:val="22"/>
          <w:szCs w:val="22"/>
        </w:rPr>
      </w:pPr>
    </w:p>
    <w:tbl>
      <w:tblPr>
        <w:tblW w:w="10387" w:type="dxa"/>
        <w:tblLook w:val="04A0" w:firstRow="1" w:lastRow="0" w:firstColumn="1" w:lastColumn="0" w:noHBand="0" w:noVBand="1"/>
      </w:tblPr>
      <w:tblGrid>
        <w:gridCol w:w="5348"/>
        <w:gridCol w:w="5039"/>
      </w:tblGrid>
      <w:tr w:rsidR="00AC2672" w:rsidRPr="00343BC7" w14:paraId="53878686" w14:textId="77777777" w:rsidTr="003819E4">
        <w:trPr>
          <w:trHeight w:val="2595"/>
        </w:trPr>
        <w:tc>
          <w:tcPr>
            <w:tcW w:w="5271" w:type="dxa"/>
            <w:shd w:val="clear" w:color="auto" w:fill="auto"/>
          </w:tcPr>
          <w:p w14:paraId="4FD7089F" w14:textId="77777777" w:rsidR="00AC2672" w:rsidRDefault="00AC2672" w:rsidP="003819E4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343BC7">
              <w:rPr>
                <w:rFonts w:ascii="Times New Roman" w:hAnsi="Times New Roman" w:cs="Times New Roman"/>
                <w:b/>
                <w:spacing w:val="-6"/>
              </w:rPr>
              <w:t>Подрядчик:</w:t>
            </w:r>
          </w:p>
          <w:p w14:paraId="077296CE" w14:textId="77777777" w:rsidR="00AC2672" w:rsidRPr="005E019C" w:rsidRDefault="00A7647B" w:rsidP="003819E4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6"/>
                </w:rPr>
                <w:id w:val="-818728519"/>
                <w:placeholder>
                  <w:docPart w:val="33977C8E22E143EA9B4FA21EB56658B3"/>
                </w:placeholder>
                <w:text/>
              </w:sdtPr>
              <w:sdtEndPr/>
              <w:sdtContent>
                <w:r w:rsidR="00AC2672">
                  <w:rPr>
                    <w:rFonts w:ascii="Times New Roman" w:hAnsi="Times New Roman" w:cs="Times New Roman"/>
                    <w:b/>
                    <w:spacing w:val="-6"/>
                  </w:rPr>
                  <w:t>ООО «Прайдекс Констракшн»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spacing w:val="-6"/>
              </w:rPr>
              <w:id w:val="-368226286"/>
              <w:placeholder>
                <w:docPart w:val="80DD0AAA8F194780ACA34EB7887FC083"/>
              </w:placeholder>
            </w:sdtPr>
            <w:sdtEndPr/>
            <w:sdtContent>
              <w:p w14:paraId="5210048C" w14:textId="77777777" w:rsidR="00AC2672" w:rsidRPr="007E28BB" w:rsidRDefault="00AC2672" w:rsidP="003819E4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 xml:space="preserve">действующий на основании доверенности </w:t>
                </w:r>
              </w:p>
              <w:p w14:paraId="4B8B530A" w14:textId="50918B6B" w:rsidR="00AC2672" w:rsidRPr="007A1334" w:rsidRDefault="00AC2672" w:rsidP="003819E4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>№</w:t>
                </w:r>
                <w:r w:rsidR="009E670B">
                  <w:rPr>
                    <w:rFonts w:ascii="Times New Roman" w:hAnsi="Times New Roman"/>
                    <w:spacing w:val="-6"/>
                  </w:rPr>
                  <w:t>3 4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81 от 20.10.2</w:t>
                </w:r>
                <w:r w:rsidR="009E670B">
                  <w:rPr>
                    <w:rFonts w:ascii="Times New Roman" w:hAnsi="Times New Roman"/>
                    <w:spacing w:val="-6"/>
                  </w:rPr>
                  <w:t>02</w:t>
                </w:r>
                <w:r w:rsidR="009E670B" w:rsidRPr="00C23ED2">
                  <w:rPr>
                    <w:rFonts w:ascii="Times New Roman" w:hAnsi="Times New Roman"/>
                    <w:spacing w:val="-6"/>
                  </w:rPr>
                  <w:t>3г</w:t>
                </w:r>
                <w:r w:rsidR="009E670B">
                  <w:rPr>
                    <w:rFonts w:ascii="Times New Roman" w:hAnsi="Times New Roman"/>
                    <w:spacing w:val="-6"/>
                  </w:rPr>
                  <w:t>.</w:t>
                </w:r>
                <w:r w:rsidR="009E670B">
                  <w:rPr>
                    <w:rFonts w:ascii="Times New Roman" w:hAnsi="Times New Roman" w:cs="Times New Roman"/>
                    <w:spacing w:val="-6"/>
                  </w:rPr>
                  <w:t xml:space="preserve"> </w:t>
                </w:r>
              </w:p>
            </w:sdtContent>
          </w:sdt>
          <w:p w14:paraId="295EDD54" w14:textId="2A78E4E2" w:rsidR="00AC2672" w:rsidRDefault="00AC2672" w:rsidP="003819E4">
            <w:pPr>
              <w:spacing w:line="180" w:lineRule="atLeas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14:paraId="375DBB14" w14:textId="77777777" w:rsidR="00AC2672" w:rsidRDefault="00AC2672" w:rsidP="003819E4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343BC7">
              <w:rPr>
                <w:rFonts w:ascii="Times New Roman" w:hAnsi="Times New Roman" w:cs="Times New Roman"/>
                <w:spacing w:val="-6"/>
              </w:rPr>
              <w:t>______________________/</w:t>
            </w:r>
            <w:sdt>
              <w:sdtPr>
                <w:rPr>
                  <w:rFonts w:ascii="Times New Roman" w:hAnsi="Times New Roman" w:cs="Times New Roman"/>
                  <w:spacing w:val="-6"/>
                </w:rPr>
                <w:id w:val="130677295"/>
                <w:placeholder>
                  <w:docPart w:val="33977C8E22E143EA9B4FA21EB56658B3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spacing w:val="-6"/>
                  </w:rPr>
                  <w:t>Архипов В.А.</w:t>
                </w:r>
              </w:sdtContent>
            </w:sdt>
            <w:r w:rsidRPr="00343BC7">
              <w:rPr>
                <w:rFonts w:ascii="Times New Roman" w:hAnsi="Times New Roman" w:cs="Times New Roman"/>
                <w:spacing w:val="-6"/>
              </w:rPr>
              <w:t xml:space="preserve">/ </w:t>
            </w:r>
          </w:p>
          <w:p w14:paraId="21DEC6C2" w14:textId="77777777" w:rsidR="00AC2672" w:rsidRPr="00343BC7" w:rsidRDefault="00AC2672" w:rsidP="003819E4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iCs/>
                <w:spacing w:val="-6"/>
              </w:rPr>
            </w:pPr>
            <w:r w:rsidRPr="00725489">
              <w:rPr>
                <w:rFonts w:ascii="Times New Roman" w:hAnsi="Times New Roman" w:cs="Times New Roman"/>
                <w:spacing w:val="-6"/>
              </w:rPr>
              <w:t>.</w:t>
            </w:r>
            <w:r w:rsidRPr="00343BC7"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  <w:tc>
          <w:tcPr>
            <w:tcW w:w="4966" w:type="dxa"/>
            <w:shd w:val="clear" w:color="auto" w:fill="auto"/>
          </w:tcPr>
          <w:p w14:paraId="7A7BC7CE" w14:textId="77777777" w:rsidR="00AC2672" w:rsidRDefault="00AC2672" w:rsidP="003819E4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343BC7">
              <w:rPr>
                <w:rFonts w:ascii="Times New Roman" w:hAnsi="Times New Roman" w:cs="Times New Roman"/>
                <w:b/>
                <w:spacing w:val="-6"/>
              </w:rPr>
              <w:t>Субподрядчик:</w:t>
            </w:r>
          </w:p>
          <w:sdt>
            <w:sdtPr>
              <w:rPr>
                <w:rFonts w:ascii="Times New Roman" w:hAnsi="Times New Roman" w:cs="Times New Roman"/>
                <w:b/>
                <w:spacing w:val="-6"/>
                <w:highlight w:val="cyan"/>
              </w:rPr>
              <w:id w:val="1524669529"/>
              <w:placeholder>
                <w:docPart w:val="33977C8E22E143EA9B4FA21EB56658B3"/>
              </w:placeholder>
              <w:text/>
            </w:sdtPr>
            <w:sdtEndPr/>
            <w:sdtContent>
              <w:p w14:paraId="79AD270A" w14:textId="77777777" w:rsidR="00AC2672" w:rsidRPr="00343BC7" w:rsidRDefault="00AC2672" w:rsidP="003819E4">
                <w:pPr>
                  <w:tabs>
                    <w:tab w:val="left" w:pos="0"/>
                    <w:tab w:val="left" w:pos="540"/>
                  </w:tabs>
                  <w:spacing w:line="180" w:lineRule="atLeast"/>
                  <w:jc w:val="both"/>
                  <w:rPr>
                    <w:rFonts w:ascii="Times New Roman" w:hAnsi="Times New Roman" w:cs="Times New Roman"/>
                    <w:b/>
                    <w:spacing w:val="-6"/>
                  </w:rPr>
                </w:pPr>
                <w:r w:rsidRPr="009E670B">
                  <w:rPr>
                    <w:rFonts w:ascii="Times New Roman" w:hAnsi="Times New Roman" w:cs="Times New Roman"/>
                    <w:b/>
                    <w:spacing w:val="-6"/>
                    <w:highlight w:val="cyan"/>
                  </w:rPr>
                  <w:t>ООО «_____________»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pacing w:val="-6"/>
              </w:rPr>
              <w:id w:val="1598979393"/>
              <w:placeholder>
                <w:docPart w:val="33977C8E22E143EA9B4FA21EB56658B3"/>
              </w:placeholder>
              <w:text/>
            </w:sdtPr>
            <w:sdtEndPr/>
            <w:sdtContent>
              <w:p w14:paraId="02BF988F" w14:textId="77777777" w:rsidR="00AC2672" w:rsidRDefault="00AC2672" w:rsidP="003819E4">
                <w:pPr>
                  <w:spacing w:line="180" w:lineRule="atLeast"/>
                  <w:rPr>
                    <w:rFonts w:ascii="Times New Roman" w:hAnsi="Times New Roman" w:cs="Times New Roman"/>
                    <w:spacing w:val="-6"/>
                  </w:rPr>
                </w:pPr>
                <w:r w:rsidRPr="00343BC7">
                  <w:rPr>
                    <w:rFonts w:ascii="Times New Roman" w:hAnsi="Times New Roman" w:cs="Times New Roman"/>
                    <w:bCs/>
                    <w:spacing w:val="-6"/>
                  </w:rPr>
                  <w:t>Генеральный директор</w:t>
                </w:r>
                <w:r w:rsidRPr="00986731">
                  <w:rPr>
                    <w:rFonts w:ascii="Times New Roman" w:hAnsi="Times New Roman" w:cs="Times New Roman"/>
                    <w:bCs/>
                    <w:spacing w:val="-6"/>
                  </w:rPr>
                  <w:t xml:space="preserve"> </w:t>
                </w:r>
              </w:p>
            </w:sdtContent>
          </w:sdt>
          <w:p w14:paraId="0B4C450C" w14:textId="77777777" w:rsidR="00AC2672" w:rsidRPr="00343BC7" w:rsidRDefault="00AC2672" w:rsidP="003819E4">
            <w:pPr>
              <w:spacing w:line="180" w:lineRule="atLeast"/>
              <w:rPr>
                <w:rFonts w:ascii="Times New Roman" w:hAnsi="Times New Roman" w:cs="Times New Roman"/>
                <w:spacing w:val="-6"/>
              </w:rPr>
            </w:pPr>
          </w:p>
          <w:p w14:paraId="08019F74" w14:textId="77777777" w:rsidR="00AC2672" w:rsidRPr="00343BC7" w:rsidRDefault="00AC2672" w:rsidP="003819E4">
            <w:pPr>
              <w:spacing w:line="180" w:lineRule="atLeast"/>
              <w:rPr>
                <w:rFonts w:ascii="Times New Roman" w:hAnsi="Times New Roman" w:cs="Times New Roman"/>
                <w:b/>
                <w:spacing w:val="-6"/>
              </w:rPr>
            </w:pPr>
          </w:p>
          <w:p w14:paraId="414ED130" w14:textId="77777777" w:rsidR="00AC2672" w:rsidRPr="00343BC7" w:rsidRDefault="00AC2672" w:rsidP="003819E4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9E670B">
              <w:rPr>
                <w:rFonts w:ascii="Times New Roman" w:hAnsi="Times New Roman" w:cs="Times New Roman"/>
                <w:spacing w:val="-6"/>
                <w:highlight w:val="cyan"/>
              </w:rPr>
              <w:t>______________________/</w:t>
            </w:r>
            <w:sdt>
              <w:sdtPr>
                <w:rPr>
                  <w:rFonts w:ascii="Times New Roman" w:hAnsi="Times New Roman" w:cs="Times New Roman"/>
                  <w:spacing w:val="-6"/>
                  <w:highlight w:val="cyan"/>
                </w:rPr>
                <w:id w:val="-1964116483"/>
                <w:placeholder>
                  <w:docPart w:val="33977C8E22E143EA9B4FA21EB56658B3"/>
                </w:placeholder>
                <w:text/>
              </w:sdtPr>
              <w:sdtEndPr/>
              <w:sdtContent>
                <w:r w:rsidRPr="009E670B">
                  <w:rPr>
                    <w:rFonts w:ascii="Times New Roman" w:hAnsi="Times New Roman" w:cs="Times New Roman"/>
                    <w:spacing w:val="-6"/>
                    <w:highlight w:val="cyan"/>
                  </w:rPr>
                  <w:t>________________</w:t>
                </w:r>
              </w:sdtContent>
            </w:sdt>
            <w:r w:rsidRPr="00343BC7">
              <w:rPr>
                <w:rFonts w:ascii="Times New Roman" w:hAnsi="Times New Roman" w:cs="Times New Roman"/>
                <w:spacing w:val="-6"/>
              </w:rPr>
              <w:t xml:space="preserve">/ </w:t>
            </w:r>
          </w:p>
          <w:p w14:paraId="07BC07E5" w14:textId="77777777" w:rsidR="00AC2672" w:rsidRPr="00343BC7" w:rsidRDefault="00AC2672" w:rsidP="003819E4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iCs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М.П.</w:t>
            </w:r>
          </w:p>
        </w:tc>
      </w:tr>
    </w:tbl>
    <w:p w14:paraId="1140B493" w14:textId="77777777" w:rsidR="00AC2672" w:rsidRPr="004E49D4" w:rsidRDefault="00AC2672" w:rsidP="00AC2672">
      <w:pPr>
        <w:rPr>
          <w:rFonts w:ascii="Times New Roman" w:eastAsia="Calibri" w:hAnsi="Times New Roman" w:cs="Times New Roman"/>
          <w:bCs/>
        </w:rPr>
      </w:pPr>
    </w:p>
    <w:p w14:paraId="0143EBD1" w14:textId="77777777" w:rsidR="002D3E32" w:rsidRDefault="002D3E32" w:rsidP="005A2A00">
      <w:pPr>
        <w:widowControl/>
        <w:jc w:val="right"/>
        <w:rPr>
          <w:rFonts w:ascii="Times New Roman" w:eastAsia="Calibri" w:hAnsi="Times New Roman" w:cs="Times New Roman"/>
          <w:bCs/>
        </w:rPr>
        <w:sectPr w:rsidR="002D3E32" w:rsidSect="00314BDB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426" w:right="425" w:bottom="851" w:left="992" w:header="0" w:footer="374" w:gutter="0"/>
          <w:cols w:space="720"/>
          <w:docGrid w:linePitch="272"/>
        </w:sectPr>
      </w:pPr>
    </w:p>
    <w:p w14:paraId="2150AF9B" w14:textId="77777777" w:rsidR="002D3E32" w:rsidRDefault="002D3E32" w:rsidP="002D3E32">
      <w:pPr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14:paraId="185F8045" w14:textId="77777777" w:rsidR="002D3E32" w:rsidRDefault="002D3E32" w:rsidP="002D3E32">
      <w:pPr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14:paraId="6D06B20F" w14:textId="2F6D8A4D" w:rsidR="002D3E32" w:rsidRPr="006F386C" w:rsidRDefault="002D3E32" w:rsidP="002D3E32">
      <w:pPr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Приложение № 6</w:t>
      </w:r>
    </w:p>
    <w:p w14:paraId="34E9DBDE" w14:textId="77777777" w:rsidR="002D3E32" w:rsidRPr="006F386C" w:rsidRDefault="002D3E32" w:rsidP="002D3E32">
      <w:pPr>
        <w:widowControl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F386C">
        <w:rPr>
          <w:rFonts w:ascii="Times New Roman" w:eastAsia="Calibri" w:hAnsi="Times New Roman" w:cs="Times New Roman"/>
          <w:bCs/>
          <w:lang w:eastAsia="en-US"/>
        </w:rPr>
        <w:t xml:space="preserve">к Договору подряда № </w:t>
      </w:r>
      <w:r w:rsidRPr="009C4E33">
        <w:rPr>
          <w:rFonts w:ascii="Times New Roman" w:eastAsia="Calibri" w:hAnsi="Times New Roman" w:cs="Times New Roman"/>
          <w:bCs/>
          <w:highlight w:val="cyan"/>
          <w:lang w:eastAsia="en-US"/>
        </w:rPr>
        <w:t>_____ от "_" __________ 202_</w:t>
      </w:r>
      <w:r w:rsidRPr="006F386C">
        <w:rPr>
          <w:rFonts w:ascii="Times New Roman" w:eastAsia="Calibri" w:hAnsi="Times New Roman" w:cs="Times New Roman"/>
          <w:bCs/>
          <w:lang w:eastAsia="en-US"/>
        </w:rPr>
        <w:t xml:space="preserve"> г.</w:t>
      </w:r>
    </w:p>
    <w:p w14:paraId="0AA49537" w14:textId="77777777" w:rsidR="002D3E32" w:rsidRDefault="002D3E32" w:rsidP="002D3E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FD0FFB" w14:textId="77777777" w:rsidR="002D3E32" w:rsidRPr="00E955EE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E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55B0872" w14:textId="77777777" w:rsidR="002D3E32" w:rsidRPr="00E955EE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FC558" w14:textId="77777777" w:rsidR="002D3E32" w:rsidRPr="00E955EE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E">
        <w:rPr>
          <w:rFonts w:ascii="Times New Roman" w:hAnsi="Times New Roman" w:cs="Times New Roman"/>
          <w:b/>
          <w:sz w:val="24"/>
          <w:szCs w:val="24"/>
        </w:rPr>
        <w:t>СПЕЦИФИКАЦИЯ ОБОРУДОВАНИЯ</w:t>
      </w:r>
    </w:p>
    <w:p w14:paraId="5522A931" w14:textId="77777777" w:rsidR="002D3E32" w:rsidRPr="00E955EE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4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43"/>
        <w:gridCol w:w="999"/>
        <w:gridCol w:w="941"/>
        <w:gridCol w:w="956"/>
        <w:gridCol w:w="962"/>
        <w:gridCol w:w="1254"/>
        <w:gridCol w:w="1179"/>
        <w:gridCol w:w="972"/>
        <w:gridCol w:w="1179"/>
        <w:gridCol w:w="1104"/>
        <w:gridCol w:w="779"/>
        <w:gridCol w:w="1020"/>
        <w:gridCol w:w="848"/>
        <w:gridCol w:w="804"/>
        <w:gridCol w:w="1150"/>
        <w:gridCol w:w="1029"/>
      </w:tblGrid>
      <w:tr w:rsidR="002D3E32" w:rsidRPr="00E955EE" w14:paraId="72B5823D" w14:textId="77777777" w:rsidTr="00B1639A">
        <w:trPr>
          <w:trHeight w:val="5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B00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 xml:space="preserve">№ </w:t>
            </w:r>
            <w:r w:rsidRPr="00E955EE">
              <w:rPr>
                <w:rFonts w:ascii="Times New Roman" w:hAnsi="Times New Roman" w:cs="Times New Roman"/>
                <w:bCs/>
                <w:lang w:val="en-US"/>
              </w:rPr>
              <w:t>П</w:t>
            </w:r>
            <w:proofErr w:type="spellStart"/>
            <w:r w:rsidRPr="00E955EE">
              <w:rPr>
                <w:rFonts w:ascii="Times New Roman" w:hAnsi="Times New Roman" w:cs="Times New Roman"/>
                <w:bCs/>
              </w:rPr>
              <w:t>артии</w:t>
            </w:r>
            <w:proofErr w:type="spellEnd"/>
            <w:r w:rsidRPr="00E955EE">
              <w:rPr>
                <w:rFonts w:ascii="Times New Roman" w:hAnsi="Times New Roman" w:cs="Times New Roman"/>
                <w:bCs/>
              </w:rPr>
              <w:t xml:space="preserve"> Оборудования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576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№ поз.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2093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Наименование Оборудования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818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7978A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17741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DCE729F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1021CA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Артикул, тип, марка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2F0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Завод изготовитель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7EA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9669D2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0A8F39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C9671E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9D6B3C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Страна происхождения Оборудования</w:t>
            </w:r>
            <w:r w:rsidRPr="00E955EE">
              <w:rPr>
                <w:rStyle w:val="afb"/>
                <w:rFonts w:ascii="Times New Roman" w:hAnsi="Times New Roman" w:cs="Times New Roman"/>
                <w:bCs/>
              </w:rPr>
              <w:footnoteReference w:id="1"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CA57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</w:rPr>
              <w:t>Страна регистрации производителя Оборудования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5AE0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Код ОКПД 2 (с наименованием)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132C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9F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29FAAB6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264CA80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B98E27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8F5F76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Порядковый номер(а) реестровой(</w:t>
            </w:r>
            <w:proofErr w:type="spellStart"/>
            <w:r w:rsidRPr="00E955EE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E955EE">
              <w:rPr>
                <w:rFonts w:ascii="Times New Roman" w:hAnsi="Times New Roman" w:cs="Times New Roman"/>
                <w:bCs/>
              </w:rPr>
              <w:t>) записи(ей)</w:t>
            </w:r>
            <w:r w:rsidRPr="00E955EE">
              <w:rPr>
                <w:rStyle w:val="afb"/>
                <w:rFonts w:ascii="Times New Roman" w:hAnsi="Times New Roman" w:cs="Times New Roman"/>
                <w:bCs/>
              </w:rPr>
              <w:footnoteReference w:id="2"/>
            </w:r>
          </w:p>
          <w:p w14:paraId="434DFDE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0839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431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Цена за единицу, руб. без НДС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38D3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Цена, руб. без НДС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E492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НДС</w:t>
            </w:r>
          </w:p>
          <w:p w14:paraId="5DBBA0C9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(___%) руб.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20A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Стоимость, руб., с НДС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7425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Перечень сопроводительных документов (в том числе подтверждающих качество Оборудования)</w:t>
            </w:r>
          </w:p>
        </w:tc>
      </w:tr>
      <w:tr w:rsidR="002D3E32" w:rsidRPr="00E955EE" w14:paraId="27D0531E" w14:textId="77777777" w:rsidTr="00B1639A">
        <w:trPr>
          <w:trHeight w:val="53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43FD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  <w:highlight w:val="lightGray"/>
              </w:rPr>
            </w:pPr>
            <w:r w:rsidRPr="00E955EE">
              <w:rPr>
                <w:rFonts w:ascii="Times New Roman" w:hAnsi="Times New Roman" w:cs="Times New Roman"/>
                <w:bCs/>
                <w:highlight w:val="lightGray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150E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lightGray"/>
              </w:rPr>
            </w:pPr>
            <w:r w:rsidRPr="00E955EE">
              <w:rPr>
                <w:rFonts w:ascii="Times New Roman" w:hAnsi="Times New Roman" w:cs="Times New Roman"/>
                <w:highlight w:val="lightGray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933F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DDEF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F204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5547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45C2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E976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205F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A172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7073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C40C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B2C8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AC39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F36E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8C04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3E32" w:rsidRPr="00E955EE" w14:paraId="654424ED" w14:textId="77777777" w:rsidTr="00B1639A">
        <w:trPr>
          <w:trHeight w:val="538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5B52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462E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lightGray"/>
              </w:rPr>
            </w:pPr>
            <w:r w:rsidRPr="00E955EE">
              <w:rPr>
                <w:rFonts w:ascii="Times New Roman" w:hAnsi="Times New Roman" w:cs="Times New Roman"/>
                <w:highlight w:val="lightGray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5A68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1FD2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A58A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6857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96D8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89A7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9373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7D10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CA4C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8645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FBE8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B55F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B8EE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5DDF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3E32" w:rsidRPr="00E955EE" w14:paraId="15D24F51" w14:textId="77777777" w:rsidTr="00B1639A">
        <w:trPr>
          <w:trHeight w:val="62"/>
        </w:trPr>
        <w:tc>
          <w:tcPr>
            <w:tcW w:w="138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8E0A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55EE">
              <w:rPr>
                <w:rFonts w:ascii="Times New Roman" w:hAnsi="Times New Roman" w:cs="Times New Roman"/>
              </w:rPr>
              <w:t>Итого стоимость Партии Оборудования №1, руб. с НДС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C55C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3E32" w:rsidRPr="00E955EE" w14:paraId="65C9FE3B" w14:textId="77777777" w:rsidTr="00B1639A">
        <w:trPr>
          <w:trHeight w:val="53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8854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  <w:highlight w:val="lightGray"/>
              </w:rPr>
            </w:pPr>
            <w:r w:rsidRPr="00E955EE">
              <w:rPr>
                <w:rFonts w:ascii="Times New Roman" w:hAnsi="Times New Roman" w:cs="Times New Roman"/>
                <w:bCs/>
                <w:highlight w:val="lightGray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D74D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lightGray"/>
              </w:rPr>
            </w:pPr>
            <w:r w:rsidRPr="00E955EE">
              <w:rPr>
                <w:rFonts w:ascii="Times New Roman" w:hAnsi="Times New Roman" w:cs="Times New Roman"/>
                <w:highlight w:val="lightGray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AE8B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D0DB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2A8B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C6D4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6C90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ADF7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93B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27BB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0EF9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185C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5A36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ACD3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E103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F912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3E32" w:rsidRPr="00E955EE" w14:paraId="3AD2CBC8" w14:textId="77777777" w:rsidTr="00B1639A">
        <w:trPr>
          <w:trHeight w:val="538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D5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DFA0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lightGray"/>
              </w:rPr>
            </w:pPr>
            <w:r w:rsidRPr="00E955EE">
              <w:rPr>
                <w:rFonts w:ascii="Times New Roman" w:hAnsi="Times New Roman" w:cs="Times New Roman"/>
                <w:highlight w:val="lightGray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E1FA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2064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7DBD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743C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DA97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C6EC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0D26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343D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BBEF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AD5F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DE6C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7E9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713F" w14:textId="77777777" w:rsidR="002D3E32" w:rsidRPr="00E955EE" w:rsidRDefault="002D3E32" w:rsidP="00B1639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6A8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3E32" w:rsidRPr="00E955EE" w14:paraId="0EE5ED2C" w14:textId="77777777" w:rsidTr="00B1639A">
        <w:trPr>
          <w:trHeight w:val="62"/>
        </w:trPr>
        <w:tc>
          <w:tcPr>
            <w:tcW w:w="138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927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>Итого стоимость Партии Оборудования №2, руб. с НДС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E521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E32" w:rsidRPr="00E955EE" w14:paraId="6F9F515C" w14:textId="77777777" w:rsidTr="00B1639A">
        <w:trPr>
          <w:trHeight w:val="262"/>
        </w:trPr>
        <w:tc>
          <w:tcPr>
            <w:tcW w:w="138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5DB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>Итого стоимость всего Оборудования (с учетом доставки), руб. с НДС: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202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012FA8" w14:textId="77777777" w:rsidR="002D3E32" w:rsidRPr="00E955EE" w:rsidRDefault="002D3E32" w:rsidP="002D3E32">
      <w:pPr>
        <w:rPr>
          <w:rFonts w:ascii="Times New Roman" w:hAnsi="Times New Roman" w:cs="Times New Roman"/>
          <w:i/>
        </w:rPr>
      </w:pPr>
    </w:p>
    <w:p w14:paraId="1E8E15FA" w14:textId="77777777" w:rsidR="002D3E32" w:rsidRPr="00E955EE" w:rsidRDefault="002D3E32" w:rsidP="002D3E32">
      <w:pPr>
        <w:jc w:val="both"/>
        <w:rPr>
          <w:rFonts w:ascii="Times New Roman" w:hAnsi="Times New Roman" w:cs="Times New Roman"/>
          <w:i/>
        </w:rPr>
      </w:pPr>
      <w:r w:rsidRPr="00E955EE">
        <w:rPr>
          <w:rFonts w:ascii="Times New Roman" w:hAnsi="Times New Roman" w:cs="Times New Roman"/>
          <w:i/>
        </w:rPr>
        <w:t>1. В спецификацию при необходимости включаются требования к Оборудованию, таре/упаковке, перечень нормативных документов, которым должно соответствовать оборудование (ГОСТ, ТУ) и иные сведения, имеющие значение для Договора;</w:t>
      </w:r>
    </w:p>
    <w:p w14:paraId="4BEDD868" w14:textId="77777777" w:rsidR="002D3E32" w:rsidRDefault="002D3E32" w:rsidP="002D3E32">
      <w:pPr>
        <w:jc w:val="both"/>
        <w:rPr>
          <w:i/>
          <w:sz w:val="22"/>
          <w:szCs w:val="22"/>
        </w:rPr>
      </w:pPr>
      <w:r w:rsidRPr="00E955EE">
        <w:rPr>
          <w:rFonts w:ascii="Times New Roman" w:hAnsi="Times New Roman" w:cs="Times New Roman"/>
          <w:i/>
        </w:rPr>
        <w:t>2. По требованию Подрядчика Субподрядчик обязан представить запрашиваемую информацию/документы, расчеты, обосновывающие стоимость доставки</w:t>
      </w:r>
      <w:r w:rsidRPr="006C029A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14:paraId="7E93FDA5" w14:textId="77777777" w:rsidR="002D3E32" w:rsidRDefault="002D3E32" w:rsidP="002D3E32"/>
    <w:p w14:paraId="0E76AA6A" w14:textId="77777777" w:rsidR="002D3E32" w:rsidRDefault="002D3E32" w:rsidP="002D3E32">
      <w:pPr>
        <w:jc w:val="center"/>
        <w:rPr>
          <w:b/>
          <w:sz w:val="24"/>
          <w:szCs w:val="24"/>
        </w:rPr>
      </w:pPr>
    </w:p>
    <w:p w14:paraId="79746791" w14:textId="77777777" w:rsidR="002D3E32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61553" w14:textId="77777777" w:rsidR="002D3E32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CB724" w14:textId="77777777" w:rsidR="002D3E32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ABD72" w14:textId="77777777" w:rsidR="002D3E32" w:rsidRPr="00E955EE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E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74726EF7" w14:textId="77777777" w:rsidR="002D3E32" w:rsidRPr="00E955EE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EE8B" w14:textId="77777777" w:rsidR="002D3E32" w:rsidRPr="00E955EE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E">
        <w:rPr>
          <w:rFonts w:ascii="Times New Roman" w:hAnsi="Times New Roman" w:cs="Times New Roman"/>
          <w:b/>
          <w:sz w:val="24"/>
          <w:szCs w:val="24"/>
        </w:rPr>
        <w:t xml:space="preserve">СПЕЦИФИКАЦИЯ ТМЦ </w:t>
      </w:r>
    </w:p>
    <w:p w14:paraId="62272B3A" w14:textId="77777777" w:rsidR="002D3E32" w:rsidRPr="00E955EE" w:rsidRDefault="002D3E32" w:rsidP="002D3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498"/>
        <w:gridCol w:w="682"/>
        <w:gridCol w:w="1072"/>
        <w:gridCol w:w="917"/>
        <w:gridCol w:w="923"/>
        <w:gridCol w:w="1202"/>
        <w:gridCol w:w="1130"/>
        <w:gridCol w:w="933"/>
        <w:gridCol w:w="1130"/>
        <w:gridCol w:w="1059"/>
        <w:gridCol w:w="749"/>
        <w:gridCol w:w="979"/>
        <w:gridCol w:w="815"/>
        <w:gridCol w:w="771"/>
        <w:gridCol w:w="1103"/>
        <w:gridCol w:w="794"/>
      </w:tblGrid>
      <w:tr w:rsidR="002D3E32" w:rsidRPr="00E955EE" w14:paraId="2BCC4ACB" w14:textId="77777777" w:rsidTr="00B1639A">
        <w:trPr>
          <w:trHeight w:val="52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3D05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 xml:space="preserve">№ </w:t>
            </w:r>
            <w:r w:rsidRPr="00E955EE">
              <w:rPr>
                <w:rFonts w:ascii="Times New Roman" w:hAnsi="Times New Roman" w:cs="Times New Roman"/>
                <w:bCs/>
                <w:lang w:val="en-US"/>
              </w:rPr>
              <w:t>П</w:t>
            </w:r>
            <w:proofErr w:type="spellStart"/>
            <w:r w:rsidRPr="00E955EE">
              <w:rPr>
                <w:rFonts w:ascii="Times New Roman" w:hAnsi="Times New Roman" w:cs="Times New Roman"/>
                <w:bCs/>
              </w:rPr>
              <w:t>артии</w:t>
            </w:r>
            <w:proofErr w:type="spellEnd"/>
            <w:r w:rsidRPr="00E955EE">
              <w:rPr>
                <w:rFonts w:ascii="Times New Roman" w:hAnsi="Times New Roman" w:cs="Times New Roman"/>
                <w:bCs/>
              </w:rPr>
              <w:t xml:space="preserve"> ТМЦ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A057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№ поз.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F3E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Наименование ТМЦ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F8DC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77BCC1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35162BA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454147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FE6141C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Артикул, тип, марка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75C7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Завод изготовитель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13A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713EEFF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2C473BF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5992852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ACCBFF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Страна происхождения ТМЦ</w:t>
            </w:r>
            <w:r w:rsidRPr="00E955EE">
              <w:rPr>
                <w:rStyle w:val="afb"/>
                <w:rFonts w:ascii="Times New Roman" w:hAnsi="Times New Roman" w:cs="Times New Roman"/>
                <w:bCs/>
              </w:rPr>
              <w:footnoteReference w:id="3"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D94A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</w:rPr>
              <w:t xml:space="preserve">Страна регистрации производителя </w:t>
            </w:r>
            <w:r w:rsidRPr="00E955EE">
              <w:rPr>
                <w:rFonts w:ascii="Times New Roman" w:hAnsi="Times New Roman" w:cs="Times New Roman"/>
                <w:bCs/>
              </w:rPr>
              <w:t>ТМЦ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DC0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Код ОКПД 2 (с наименованием)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B55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A38C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33FFCA3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8CBDDB1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004BF65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2F5556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Порядковый номер(а) реестровой(</w:t>
            </w:r>
            <w:proofErr w:type="spellStart"/>
            <w:r w:rsidRPr="00E955EE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E955EE">
              <w:rPr>
                <w:rFonts w:ascii="Times New Roman" w:hAnsi="Times New Roman" w:cs="Times New Roman"/>
                <w:bCs/>
              </w:rPr>
              <w:t>) записи(ей)</w:t>
            </w:r>
            <w:r w:rsidRPr="00E955EE">
              <w:rPr>
                <w:rStyle w:val="afb"/>
                <w:rFonts w:ascii="Times New Roman" w:hAnsi="Times New Roman" w:cs="Times New Roman"/>
                <w:bCs/>
              </w:rPr>
              <w:footnoteReference w:id="4"/>
            </w:r>
          </w:p>
          <w:p w14:paraId="3FE9C7A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B5A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7D6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Цена за единицу, руб. без НДС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6E53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Цена, руб. без НДС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5B1D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НДС</w:t>
            </w:r>
          </w:p>
          <w:p w14:paraId="62F85621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(___%)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0DB9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Стоимость, руб., с НДС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54F6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Перечень сопроводительных документов (в том числе подтверждающих качество ТМЦ)</w:t>
            </w:r>
          </w:p>
        </w:tc>
      </w:tr>
      <w:tr w:rsidR="002D3E32" w:rsidRPr="00E955EE" w14:paraId="27BB8047" w14:textId="77777777" w:rsidTr="00B1639A">
        <w:trPr>
          <w:trHeight w:val="536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1706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33BF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F5D0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F4B7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0D9C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008C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E3D6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4E94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255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840F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EA5E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1DD3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DCED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4F8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E44F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8FD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E32" w:rsidRPr="00E955EE" w14:paraId="2E23BD8B" w14:textId="77777777" w:rsidTr="00B1639A">
        <w:trPr>
          <w:trHeight w:val="536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4B7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F0EB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1214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77A3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710B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A21D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AB0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97D8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55D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5035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B8A0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B4E2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0503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25CD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D78D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3143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E32" w:rsidRPr="00E955EE" w14:paraId="706552F4" w14:textId="77777777" w:rsidTr="00B1639A">
        <w:trPr>
          <w:trHeight w:val="61"/>
        </w:trPr>
        <w:tc>
          <w:tcPr>
            <w:tcW w:w="140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4E0C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>Итого стоимость ТМЦ №1, руб. с НДС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DFF4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E32" w:rsidRPr="00E955EE" w14:paraId="1FFA33EC" w14:textId="77777777" w:rsidTr="00B1639A">
        <w:trPr>
          <w:trHeight w:val="536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4722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55E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428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8F4D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3C5C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8E3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42DB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B5F6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F26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21CB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6367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4D86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BEC3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F157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80C8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3AF8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0C6B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E32" w:rsidRPr="00E955EE" w14:paraId="41CF3FF2" w14:textId="77777777" w:rsidTr="00B1639A">
        <w:trPr>
          <w:trHeight w:val="536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B069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9785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87F5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9626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1FF9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6A27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13B7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1A24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AC92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408C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F6BB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1C6E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8028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29FE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B63E" w14:textId="77777777" w:rsidR="002D3E32" w:rsidRPr="00E955EE" w:rsidRDefault="002D3E32" w:rsidP="00B1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0826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E32" w:rsidRPr="00E955EE" w14:paraId="5AE239EA" w14:textId="77777777" w:rsidTr="00B1639A">
        <w:trPr>
          <w:trHeight w:val="61"/>
        </w:trPr>
        <w:tc>
          <w:tcPr>
            <w:tcW w:w="140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EBD9" w14:textId="02105EAC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 xml:space="preserve">Итого стоимость Партии </w:t>
            </w:r>
            <w:r w:rsidR="003F7A3A">
              <w:rPr>
                <w:rFonts w:ascii="Times New Roman" w:hAnsi="Times New Roman" w:cs="Times New Roman"/>
              </w:rPr>
              <w:t>ТМЦ</w:t>
            </w:r>
            <w:r w:rsidRPr="00E955EE">
              <w:rPr>
                <w:rFonts w:ascii="Times New Roman" w:hAnsi="Times New Roman" w:cs="Times New Roman"/>
              </w:rPr>
              <w:t xml:space="preserve"> №2, руб. с НДС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C1DD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E32" w:rsidRPr="00E955EE" w14:paraId="56634C90" w14:textId="77777777" w:rsidTr="00B1639A">
        <w:trPr>
          <w:trHeight w:val="261"/>
        </w:trPr>
        <w:tc>
          <w:tcPr>
            <w:tcW w:w="140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9EF3" w14:textId="798FF2D3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  <w:r w:rsidRPr="00E955EE">
              <w:rPr>
                <w:rFonts w:ascii="Times New Roman" w:hAnsi="Times New Roman" w:cs="Times New Roman"/>
              </w:rPr>
              <w:t xml:space="preserve">Итого стоимость всего </w:t>
            </w:r>
            <w:r w:rsidR="003F7A3A">
              <w:rPr>
                <w:rFonts w:ascii="Times New Roman" w:hAnsi="Times New Roman" w:cs="Times New Roman"/>
              </w:rPr>
              <w:t>ТМЦ</w:t>
            </w:r>
            <w:r w:rsidRPr="00E955EE">
              <w:rPr>
                <w:rFonts w:ascii="Times New Roman" w:hAnsi="Times New Roman" w:cs="Times New Roman"/>
              </w:rPr>
              <w:t xml:space="preserve"> (с учетом доставки), руб. с НДС: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9B0D" w14:textId="77777777" w:rsidR="002D3E32" w:rsidRPr="00E955EE" w:rsidRDefault="002D3E32" w:rsidP="00B16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7D207B" w14:textId="77777777" w:rsidR="002D3E32" w:rsidRPr="00E955EE" w:rsidRDefault="002D3E32" w:rsidP="002D3E32">
      <w:pPr>
        <w:rPr>
          <w:rFonts w:ascii="Times New Roman" w:hAnsi="Times New Roman" w:cs="Times New Roman"/>
          <w:i/>
        </w:rPr>
      </w:pPr>
    </w:p>
    <w:p w14:paraId="6D53E54C" w14:textId="77777777" w:rsidR="002D3E32" w:rsidRPr="00E955EE" w:rsidRDefault="002D3E32" w:rsidP="002D3E32">
      <w:pPr>
        <w:rPr>
          <w:rFonts w:ascii="Times New Roman" w:hAnsi="Times New Roman" w:cs="Times New Roman"/>
          <w:i/>
        </w:rPr>
      </w:pPr>
      <w:r w:rsidRPr="00E955EE">
        <w:rPr>
          <w:rFonts w:ascii="Times New Roman" w:hAnsi="Times New Roman" w:cs="Times New Roman"/>
          <w:i/>
        </w:rPr>
        <w:t xml:space="preserve">1. В спецификацию при необходимости включаются требования к ТМЦ, таре/упаковке, перечень нормативных документов, которым должно соответствовать оборудование </w:t>
      </w:r>
      <w:r w:rsidRPr="00E955EE">
        <w:rPr>
          <w:rFonts w:ascii="Times New Roman" w:hAnsi="Times New Roman" w:cs="Times New Roman"/>
          <w:i/>
        </w:rPr>
        <w:lastRenderedPageBreak/>
        <w:t>(ГОСТ, ТУ) и иные сведения, имеющие значение для Договора;</w:t>
      </w:r>
    </w:p>
    <w:p w14:paraId="469093EA" w14:textId="77777777" w:rsidR="002D3E32" w:rsidRPr="00E955EE" w:rsidRDefault="002D3E32" w:rsidP="002D3E32">
      <w:pPr>
        <w:rPr>
          <w:rFonts w:ascii="Times New Roman" w:hAnsi="Times New Roman" w:cs="Times New Roman"/>
          <w:i/>
        </w:rPr>
      </w:pPr>
      <w:r w:rsidRPr="00E955EE">
        <w:rPr>
          <w:rFonts w:ascii="Times New Roman" w:hAnsi="Times New Roman" w:cs="Times New Roman"/>
          <w:i/>
        </w:rPr>
        <w:t xml:space="preserve">2. По требованию Подрядчика Субподрядчик обязан представить запрашиваемую информацию/документы, расчеты, обосновывающие стоимость доставки. </w:t>
      </w:r>
    </w:p>
    <w:p w14:paraId="338742DD" w14:textId="77777777" w:rsidR="002D3E32" w:rsidRDefault="002D3E32" w:rsidP="002D3E32">
      <w:pPr>
        <w:rPr>
          <w:i/>
          <w:sz w:val="24"/>
          <w:szCs w:val="24"/>
        </w:rPr>
      </w:pPr>
    </w:p>
    <w:p w14:paraId="671CDD5E" w14:textId="77777777" w:rsidR="002D3E32" w:rsidRDefault="002D3E32" w:rsidP="002D3E32">
      <w:pPr>
        <w:rPr>
          <w:i/>
          <w:sz w:val="24"/>
          <w:szCs w:val="24"/>
        </w:rPr>
      </w:pPr>
    </w:p>
    <w:p w14:paraId="59654B1E" w14:textId="77777777" w:rsidR="002D3E32" w:rsidRPr="0078076C" w:rsidRDefault="002D3E32" w:rsidP="002D3E32">
      <w:pPr>
        <w:jc w:val="center"/>
        <w:rPr>
          <w:rFonts w:ascii="Times New Roman" w:hAnsi="Times New Roman" w:cs="Times New Roman"/>
        </w:rPr>
      </w:pPr>
      <w:r w:rsidRPr="0078076C">
        <w:rPr>
          <w:rFonts w:ascii="Times New Roman" w:hAnsi="Times New Roman" w:cs="Times New Roman"/>
        </w:rPr>
        <w:t>ПОДПИСИ СТОРОН:</w:t>
      </w:r>
    </w:p>
    <w:tbl>
      <w:tblPr>
        <w:tblW w:w="4943" w:type="pct"/>
        <w:tblLook w:val="04A0" w:firstRow="1" w:lastRow="0" w:firstColumn="1" w:lastColumn="0" w:noHBand="0" w:noVBand="1"/>
      </w:tblPr>
      <w:tblGrid>
        <w:gridCol w:w="7779"/>
        <w:gridCol w:w="7325"/>
      </w:tblGrid>
      <w:tr w:rsidR="002D3E32" w:rsidRPr="0078076C" w14:paraId="00446A53" w14:textId="77777777" w:rsidTr="00B1639A">
        <w:trPr>
          <w:trHeight w:val="1237"/>
        </w:trPr>
        <w:tc>
          <w:tcPr>
            <w:tcW w:w="2575" w:type="pct"/>
            <w:shd w:val="clear" w:color="auto" w:fill="auto"/>
          </w:tcPr>
          <w:p w14:paraId="1DFFB44A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076C">
              <w:rPr>
                <w:rFonts w:ascii="Times New Roman" w:hAnsi="Times New Roman" w:cs="Times New Roman"/>
                <w:b/>
              </w:rPr>
              <w:t>Подрядчик:</w:t>
            </w:r>
          </w:p>
          <w:p w14:paraId="75B42E0E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76C">
              <w:rPr>
                <w:rFonts w:ascii="Times New Roman" w:hAnsi="Times New Roman" w:cs="Times New Roman"/>
                <w:b/>
                <w:bCs/>
              </w:rPr>
              <w:t>ООО «Прайдекс Констракшн»</w:t>
            </w:r>
          </w:p>
          <w:p w14:paraId="1C57D19D" w14:textId="77777777" w:rsidR="002D3E32" w:rsidRPr="0078076C" w:rsidRDefault="002D3E32" w:rsidP="00B1639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01137B1" w14:textId="77777777" w:rsidR="002D3E32" w:rsidRPr="0078076C" w:rsidRDefault="002D3E32" w:rsidP="00B1639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076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________________/___________/</w:t>
            </w:r>
          </w:p>
          <w:p w14:paraId="5F928253" w14:textId="77777777" w:rsidR="002D3E32" w:rsidRPr="0078076C" w:rsidRDefault="002D3E32" w:rsidP="00B1639A">
            <w:pPr>
              <w:shd w:val="clear" w:color="auto" w:fill="FFFFFF"/>
              <w:tabs>
                <w:tab w:val="center" w:pos="4678"/>
                <w:tab w:val="right" w:pos="9072"/>
                <w:tab w:val="left" w:pos="9354"/>
                <w:tab w:val="right" w:pos="10233"/>
              </w:tabs>
              <w:adjustRightInd w:val="0"/>
              <w:ind w:right="145"/>
              <w:contextualSpacing/>
              <w:jc w:val="both"/>
              <w:rPr>
                <w:rFonts w:ascii="Times New Roman" w:hAnsi="Times New Roman" w:cs="Times New Roman"/>
              </w:rPr>
            </w:pPr>
            <w:r w:rsidRPr="0078076C">
              <w:rPr>
                <w:rFonts w:ascii="Times New Roman" w:hAnsi="Times New Roman" w:cs="Times New Roman"/>
              </w:rPr>
              <w:t>М.П.</w:t>
            </w:r>
          </w:p>
          <w:p w14:paraId="129EA244" w14:textId="77777777" w:rsidR="002D3E32" w:rsidRPr="0078076C" w:rsidRDefault="002D3E32" w:rsidP="00B1639A">
            <w:pPr>
              <w:shd w:val="clear" w:color="auto" w:fill="FFFFFF"/>
              <w:tabs>
                <w:tab w:val="center" w:pos="4678"/>
                <w:tab w:val="right" w:pos="9072"/>
                <w:tab w:val="left" w:pos="9354"/>
                <w:tab w:val="right" w:pos="10233"/>
              </w:tabs>
              <w:adjustRightInd w:val="0"/>
              <w:ind w:right="1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25" w:type="pct"/>
            <w:shd w:val="clear" w:color="auto" w:fill="auto"/>
          </w:tcPr>
          <w:p w14:paraId="6AC3C4B2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076C">
              <w:rPr>
                <w:rFonts w:ascii="Times New Roman" w:hAnsi="Times New Roman" w:cs="Times New Roman"/>
                <w:b/>
              </w:rPr>
              <w:t>Субподрядчик:</w:t>
            </w:r>
          </w:p>
          <w:p w14:paraId="735DD121" w14:textId="77777777" w:rsidR="002D3E32" w:rsidRPr="0078076C" w:rsidRDefault="002D3E32" w:rsidP="00B1639A">
            <w:pPr>
              <w:rPr>
                <w:rFonts w:ascii="Times New Roman" w:hAnsi="Times New Roman" w:cs="Times New Roman"/>
                <w:b/>
              </w:rPr>
            </w:pPr>
            <w:r w:rsidRPr="0078076C">
              <w:rPr>
                <w:rFonts w:ascii="Times New Roman" w:hAnsi="Times New Roman" w:cs="Times New Roman"/>
                <w:b/>
              </w:rPr>
              <w:t>_____________</w:t>
            </w:r>
          </w:p>
          <w:p w14:paraId="712CD17A" w14:textId="77777777" w:rsidR="002D3E32" w:rsidRPr="0078076C" w:rsidRDefault="002D3E32" w:rsidP="00B1639A">
            <w:pPr>
              <w:rPr>
                <w:rFonts w:ascii="Times New Roman" w:hAnsi="Times New Roman" w:cs="Times New Roman"/>
              </w:rPr>
            </w:pPr>
            <w:r w:rsidRPr="0078076C">
              <w:rPr>
                <w:rFonts w:ascii="Times New Roman" w:hAnsi="Times New Roman" w:cs="Times New Roman"/>
              </w:rPr>
              <w:t>Генеральный директор</w:t>
            </w:r>
          </w:p>
          <w:p w14:paraId="5F6D2423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78076C">
              <w:rPr>
                <w:rFonts w:ascii="Times New Roman" w:hAnsi="Times New Roman" w:cs="Times New Roman"/>
              </w:rPr>
              <w:t xml:space="preserve">______________________/____________ / </w:t>
            </w:r>
          </w:p>
          <w:p w14:paraId="7910456D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8076C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5BAFB237" w14:textId="77777777" w:rsidR="002D3E32" w:rsidRPr="0078076C" w:rsidRDefault="002D3E32" w:rsidP="002D3E32">
      <w:pPr>
        <w:jc w:val="center"/>
        <w:rPr>
          <w:rFonts w:ascii="Times New Roman" w:hAnsi="Times New Roman" w:cs="Times New Roman"/>
          <w:i/>
        </w:rPr>
      </w:pPr>
    </w:p>
    <w:p w14:paraId="7E54CD6E" w14:textId="77777777" w:rsidR="002D3E32" w:rsidRPr="0078076C" w:rsidRDefault="002D3E32" w:rsidP="002D3E32">
      <w:pPr>
        <w:jc w:val="center"/>
        <w:rPr>
          <w:rFonts w:ascii="Times New Roman" w:hAnsi="Times New Roman" w:cs="Times New Roman"/>
          <w:i/>
        </w:rPr>
      </w:pPr>
    </w:p>
    <w:tbl>
      <w:tblPr>
        <w:tblW w:w="4981" w:type="pct"/>
        <w:tblLook w:val="04A0" w:firstRow="1" w:lastRow="0" w:firstColumn="1" w:lastColumn="0" w:noHBand="0" w:noVBand="1"/>
      </w:tblPr>
      <w:tblGrid>
        <w:gridCol w:w="7838"/>
        <w:gridCol w:w="7382"/>
      </w:tblGrid>
      <w:tr w:rsidR="002D3E32" w:rsidRPr="0078076C" w14:paraId="3E3D3AE1" w14:textId="77777777" w:rsidTr="00B1639A">
        <w:trPr>
          <w:trHeight w:val="1116"/>
        </w:trPr>
        <w:tc>
          <w:tcPr>
            <w:tcW w:w="2575" w:type="pct"/>
            <w:shd w:val="clear" w:color="auto" w:fill="auto"/>
          </w:tcPr>
          <w:p w14:paraId="165A014E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076C">
              <w:rPr>
                <w:rFonts w:ascii="Times New Roman" w:hAnsi="Times New Roman" w:cs="Times New Roman"/>
                <w:b/>
              </w:rPr>
              <w:t>Форму утверждаю</w:t>
            </w:r>
          </w:p>
          <w:p w14:paraId="15F0C90F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076C">
              <w:rPr>
                <w:rFonts w:ascii="Times New Roman" w:hAnsi="Times New Roman" w:cs="Times New Roman"/>
                <w:b/>
              </w:rPr>
              <w:t>Подрядчик:</w:t>
            </w:r>
          </w:p>
          <w:p w14:paraId="515DEF02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76C">
              <w:rPr>
                <w:rFonts w:ascii="Times New Roman" w:hAnsi="Times New Roman" w:cs="Times New Roman"/>
                <w:b/>
                <w:bCs/>
              </w:rPr>
              <w:t>ООО «Прайдекс Констракшн»</w:t>
            </w:r>
          </w:p>
          <w:sdt>
            <w:sdtPr>
              <w:rPr>
                <w:rFonts w:ascii="Times New Roman" w:hAnsi="Times New Roman" w:cs="Times New Roman"/>
                <w:spacing w:val="-6"/>
              </w:rPr>
              <w:id w:val="-1601715687"/>
              <w:placeholder>
                <w:docPart w:val="CB9E75E69C1344EF968AC8944D149EFE"/>
              </w:placeholder>
            </w:sdtPr>
            <w:sdtEndPr/>
            <w:sdtContent>
              <w:p w14:paraId="1BA70029" w14:textId="77777777" w:rsidR="002D3E32" w:rsidRPr="007E28BB" w:rsidRDefault="002D3E32" w:rsidP="00B1639A">
                <w:pPr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 xml:space="preserve">действующий на основании доверенности </w:t>
                </w:r>
              </w:p>
              <w:p w14:paraId="70BDF5F7" w14:textId="77777777" w:rsidR="002D3E32" w:rsidRDefault="002D3E32" w:rsidP="00B1639A">
                <w:pPr>
                  <w:spacing w:line="180" w:lineRule="atLeast"/>
                  <w:rPr>
                    <w:rFonts w:ascii="Times New Roman" w:hAnsi="Times New Roman" w:cs="Times New Roman"/>
                    <w:spacing w:val="-6"/>
                  </w:rPr>
                </w:pPr>
                <w:r w:rsidRPr="007E28BB">
                  <w:rPr>
                    <w:rFonts w:ascii="Times New Roman" w:hAnsi="Times New Roman" w:cs="Times New Roman"/>
                    <w:spacing w:val="-6"/>
                  </w:rPr>
                  <w:t>№</w:t>
                </w:r>
                <w:r>
                  <w:rPr>
                    <w:rFonts w:ascii="Times New Roman" w:hAnsi="Times New Roman"/>
                    <w:spacing w:val="-6"/>
                  </w:rPr>
                  <w:t>3 4</w:t>
                </w:r>
                <w:r w:rsidRPr="00C23ED2">
                  <w:rPr>
                    <w:rFonts w:ascii="Times New Roman" w:hAnsi="Times New Roman"/>
                    <w:spacing w:val="-6"/>
                  </w:rPr>
                  <w:t>81 от 20.10.2</w:t>
                </w:r>
                <w:r>
                  <w:rPr>
                    <w:rFonts w:ascii="Times New Roman" w:hAnsi="Times New Roman"/>
                    <w:spacing w:val="-6"/>
                  </w:rPr>
                  <w:t>02</w:t>
                </w:r>
                <w:r w:rsidRPr="00C23ED2">
                  <w:rPr>
                    <w:rFonts w:ascii="Times New Roman" w:hAnsi="Times New Roman"/>
                    <w:spacing w:val="-6"/>
                  </w:rPr>
                  <w:t>3г</w:t>
                </w:r>
                <w:r>
                  <w:rPr>
                    <w:rFonts w:ascii="Times New Roman" w:hAnsi="Times New Roman"/>
                    <w:spacing w:val="-6"/>
                  </w:rPr>
                  <w:t>.</w:t>
                </w:r>
              </w:p>
            </w:sdtContent>
          </w:sdt>
          <w:p w14:paraId="4291F31A" w14:textId="77777777" w:rsidR="002D3E32" w:rsidRDefault="002D3E32" w:rsidP="00B1639A">
            <w:pPr>
              <w:spacing w:line="180" w:lineRule="atLeast"/>
              <w:rPr>
                <w:rFonts w:ascii="Times New Roman" w:hAnsi="Times New Roman" w:cs="Times New Roman"/>
                <w:spacing w:val="-6"/>
              </w:rPr>
            </w:pPr>
          </w:p>
          <w:p w14:paraId="7427F559" w14:textId="77777777" w:rsidR="002D3E32" w:rsidRDefault="002D3E32" w:rsidP="00B1639A">
            <w:pPr>
              <w:tabs>
                <w:tab w:val="left" w:pos="0"/>
                <w:tab w:val="left" w:pos="540"/>
              </w:tabs>
              <w:spacing w:line="18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343BC7">
              <w:rPr>
                <w:rFonts w:ascii="Times New Roman" w:hAnsi="Times New Roman" w:cs="Times New Roman"/>
                <w:spacing w:val="-6"/>
              </w:rPr>
              <w:t>______________________/</w:t>
            </w:r>
            <w:sdt>
              <w:sdtPr>
                <w:rPr>
                  <w:rFonts w:ascii="Times New Roman" w:hAnsi="Times New Roman" w:cs="Times New Roman"/>
                  <w:spacing w:val="-6"/>
                </w:rPr>
                <w:id w:val="-1660692433"/>
                <w:placeholder>
                  <w:docPart w:val="8BEB51C8DEE040FCBB95EA06699A175A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spacing w:val="-6"/>
                  </w:rPr>
                  <w:t>Архипов В.А.</w:t>
                </w:r>
              </w:sdtContent>
            </w:sdt>
            <w:r w:rsidRPr="00343BC7">
              <w:rPr>
                <w:rFonts w:ascii="Times New Roman" w:hAnsi="Times New Roman" w:cs="Times New Roman"/>
                <w:spacing w:val="-6"/>
              </w:rPr>
              <w:t xml:space="preserve">/ </w:t>
            </w:r>
          </w:p>
          <w:p w14:paraId="3BFC4D6B" w14:textId="77777777" w:rsidR="002D3E32" w:rsidRPr="0078076C" w:rsidRDefault="002D3E32" w:rsidP="00B1639A">
            <w:pPr>
              <w:shd w:val="clear" w:color="auto" w:fill="FFFFFF"/>
              <w:tabs>
                <w:tab w:val="center" w:pos="4678"/>
                <w:tab w:val="right" w:pos="9072"/>
                <w:tab w:val="left" w:pos="9354"/>
                <w:tab w:val="right" w:pos="10233"/>
              </w:tabs>
              <w:adjustRightInd w:val="0"/>
              <w:ind w:right="145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25" w:type="pct"/>
            <w:shd w:val="clear" w:color="auto" w:fill="auto"/>
          </w:tcPr>
          <w:p w14:paraId="5932E5E6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076C">
              <w:rPr>
                <w:rFonts w:ascii="Times New Roman" w:hAnsi="Times New Roman" w:cs="Times New Roman"/>
                <w:b/>
              </w:rPr>
              <w:t>Форму утверждаю</w:t>
            </w:r>
          </w:p>
          <w:p w14:paraId="10AA9534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076C">
              <w:rPr>
                <w:rFonts w:ascii="Times New Roman" w:hAnsi="Times New Roman" w:cs="Times New Roman"/>
                <w:b/>
              </w:rPr>
              <w:t>Субподрядчик:</w:t>
            </w:r>
          </w:p>
          <w:p w14:paraId="7B2AADE6" w14:textId="77777777" w:rsidR="002D3E32" w:rsidRPr="0078076C" w:rsidRDefault="002D3E32" w:rsidP="00B1639A">
            <w:pPr>
              <w:rPr>
                <w:rFonts w:ascii="Times New Roman" w:hAnsi="Times New Roman" w:cs="Times New Roman"/>
                <w:b/>
                <w:highlight w:val="cyan"/>
              </w:rPr>
            </w:pPr>
            <w:r w:rsidRPr="0078076C">
              <w:rPr>
                <w:rFonts w:ascii="Times New Roman" w:hAnsi="Times New Roman" w:cs="Times New Roman"/>
                <w:b/>
                <w:highlight w:val="cyan"/>
              </w:rPr>
              <w:t>_____________</w:t>
            </w:r>
          </w:p>
          <w:p w14:paraId="2F5E51BB" w14:textId="77777777" w:rsidR="002D3E32" w:rsidRPr="0078076C" w:rsidRDefault="002D3E32" w:rsidP="00B1639A">
            <w:pPr>
              <w:rPr>
                <w:rFonts w:ascii="Times New Roman" w:hAnsi="Times New Roman" w:cs="Times New Roman"/>
                <w:highlight w:val="cyan"/>
              </w:rPr>
            </w:pPr>
            <w:r w:rsidRPr="0078076C">
              <w:rPr>
                <w:rFonts w:ascii="Times New Roman" w:hAnsi="Times New Roman" w:cs="Times New Roman"/>
                <w:highlight w:val="cyan"/>
              </w:rPr>
              <w:t>Генеральный директор</w:t>
            </w:r>
          </w:p>
          <w:p w14:paraId="50725277" w14:textId="77777777" w:rsidR="002D3E32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highlight w:val="cyan"/>
              </w:rPr>
            </w:pPr>
          </w:p>
          <w:p w14:paraId="4CD28FC6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78076C">
              <w:rPr>
                <w:rFonts w:ascii="Times New Roman" w:hAnsi="Times New Roman" w:cs="Times New Roman"/>
                <w:highlight w:val="cyan"/>
              </w:rPr>
              <w:t>______________________/____________ /</w:t>
            </w:r>
            <w:r w:rsidRPr="0078076C">
              <w:rPr>
                <w:rFonts w:ascii="Times New Roman" w:hAnsi="Times New Roman" w:cs="Times New Roman"/>
              </w:rPr>
              <w:t xml:space="preserve"> </w:t>
            </w:r>
          </w:p>
          <w:p w14:paraId="44E27206" w14:textId="77777777" w:rsidR="002D3E32" w:rsidRPr="0078076C" w:rsidRDefault="002D3E32" w:rsidP="00B1639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8076C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4E089664" w14:textId="77777777" w:rsidR="002D3E32" w:rsidRDefault="002D3E32" w:rsidP="002D3E32">
      <w:pPr>
        <w:tabs>
          <w:tab w:val="left" w:pos="9538"/>
        </w:tabs>
        <w:rPr>
          <w:sz w:val="22"/>
          <w:szCs w:val="22"/>
        </w:rPr>
      </w:pPr>
    </w:p>
    <w:p w14:paraId="3A7E4D33" w14:textId="77777777" w:rsidR="002D3E32" w:rsidRPr="004E49D4" w:rsidRDefault="002D3E32" w:rsidP="002D3E32">
      <w:pPr>
        <w:rPr>
          <w:rFonts w:ascii="Times New Roman" w:eastAsia="Calibri" w:hAnsi="Times New Roman" w:cs="Times New Roman"/>
          <w:bCs/>
        </w:rPr>
      </w:pPr>
    </w:p>
    <w:p w14:paraId="2DDE7C66" w14:textId="77777777" w:rsidR="008A217C" w:rsidRDefault="008A217C" w:rsidP="000A78EC">
      <w:pPr>
        <w:widowControl/>
        <w:jc w:val="center"/>
        <w:rPr>
          <w:rFonts w:ascii="Times New Roman" w:eastAsia="Calibri" w:hAnsi="Times New Roman" w:cs="Times New Roman"/>
          <w:bCs/>
        </w:rPr>
        <w:sectPr w:rsidR="008A217C" w:rsidSect="00BA6588">
          <w:pgSz w:w="16838" w:h="11906" w:orient="landscape"/>
          <w:pgMar w:top="992" w:right="709" w:bottom="425" w:left="851" w:header="709" w:footer="374" w:gutter="0"/>
          <w:cols w:space="708"/>
          <w:docGrid w:linePitch="360"/>
        </w:sectPr>
      </w:pPr>
    </w:p>
    <w:p w14:paraId="57C6A9D2" w14:textId="10CF718D" w:rsidR="00AC2672" w:rsidRPr="00B46F24" w:rsidRDefault="00AC2672" w:rsidP="000A78EC">
      <w:pPr>
        <w:widowControl/>
        <w:rPr>
          <w:rFonts w:ascii="Times New Roman" w:eastAsia="Calibri" w:hAnsi="Times New Roman" w:cs="Times New Roman"/>
          <w:bCs/>
        </w:rPr>
      </w:pPr>
    </w:p>
    <w:sectPr w:rsidR="00AC2672" w:rsidRPr="00B46F24" w:rsidSect="008A217C">
      <w:pgSz w:w="11906" w:h="16838"/>
      <w:pgMar w:top="709" w:right="425" w:bottom="851" w:left="992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EAB9" w14:textId="77777777" w:rsidR="00A37456" w:rsidRDefault="00A37456">
      <w:r>
        <w:separator/>
      </w:r>
    </w:p>
  </w:endnote>
  <w:endnote w:type="continuationSeparator" w:id="0">
    <w:p w14:paraId="7CAE744F" w14:textId="77777777" w:rsidR="00A37456" w:rsidRDefault="00A3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08EA" w14:textId="77777777" w:rsidR="005F4785" w:rsidRDefault="005F4785">
    <w:pPr>
      <w:pStyle w:val="a6"/>
      <w:rPr>
        <w:rFonts w:ascii="Times New Roman" w:hAnsi="Times New Roman" w:cs="Times New Roman"/>
        <w:sz w:val="16"/>
        <w:szCs w:val="16"/>
      </w:rPr>
    </w:pPr>
    <w:r>
      <w:rPr>
        <w:noProof/>
        <w:lang w:eastAsia="ru-RU"/>
      </w:rPr>
      <mc:AlternateContent>
        <mc:Choice Requires="wps">
          <w:drawing>
            <wp:anchor distT="91440" distB="91440" distL="114300" distR="114300" simplePos="0" relativeHeight="251661316" behindDoc="1" locked="0" layoutInCell="0" hidden="0" allowOverlap="1" wp14:anchorId="2098931D" wp14:editId="18507DE1">
              <wp:simplePos x="0" y="0"/>
              <wp:positionH relativeFrom="page">
                <wp:posOffset>543560</wp:posOffset>
              </wp:positionH>
              <wp:positionV relativeFrom="page">
                <wp:posOffset>10014585</wp:posOffset>
              </wp:positionV>
              <wp:extent cx="6389370" cy="36195"/>
              <wp:effectExtent l="0" t="0" r="0" b="0"/>
              <wp:wrapSquare wrapText="bothSides"/>
              <wp:docPr id="1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sm="smNativeData" val="SMDATA_12_N/vHXRMAAAAlAAAAZAAAAA0AAAAAkAAAAEgAAACQAAAASAAAAAAAAAABAAAAAAAAAAEAAABQAAAAAAAAAAAA4D8AAAAAAADg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AiAAAAAAAAAAAAAAAAAAAAAAAAWAMAAAAAAAAAAAAAmz0AAE4nAAA5AAAAAAADAFgDAACbPQAAKAAAAAgAAAABAAAAAQAAAA=="/>
                        </a:ext>
                      </a:extLst>
                    </wps:cNvSpPr>
                    <wps:spPr>
                      <a:xfrm>
                        <a:off x="0" y="0"/>
                        <a:ext cx="638937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>
                        <a:noFill/>
                      </a:ln>
                    </wps:spPr>
                    <wps:bodyPr spcFirstLastPara="1" vertOverflow="clip" horzOverflow="clip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7B87FF76" id="Прямоугольник 58" o:spid="_x0000_s1026" style="position:absolute;margin-left:42.8pt;margin-top:788.55pt;width:503.1pt;height:2.85pt;z-index:-251655164;visibility:visible;mso-wrap-style:square;mso-wrap-distance-left:9pt;mso-wrap-distance-top:7.2pt;mso-wrap-distance-right:9pt;mso-wrap-distance-bottom:7.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" o:allowincell="f" fillcolor="#4f81bd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CAA7" w14:textId="77777777" w:rsidR="00A37456" w:rsidRDefault="00A37456">
      <w:r>
        <w:separator/>
      </w:r>
    </w:p>
  </w:footnote>
  <w:footnote w:type="continuationSeparator" w:id="0">
    <w:p w14:paraId="111C63DF" w14:textId="77777777" w:rsidR="00A37456" w:rsidRDefault="00A37456">
      <w:r>
        <w:continuationSeparator/>
      </w:r>
    </w:p>
  </w:footnote>
  <w:footnote w:id="1">
    <w:p w14:paraId="1A647353" w14:textId="77777777" w:rsidR="002D3E32" w:rsidRPr="006C029A" w:rsidRDefault="002D3E32" w:rsidP="002D3E32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6C029A">
        <w:t>В соответствии с Общероссийским классификатором стран мира (утв. Постановлением Госстандарта России от 14.12.2001 N 529-ст.).</w:t>
      </w:r>
    </w:p>
  </w:footnote>
  <w:footnote w:id="2">
    <w:p w14:paraId="1AA8E9CE" w14:textId="77777777" w:rsidR="002D3E32" w:rsidRDefault="002D3E32" w:rsidP="002D3E32">
      <w:pPr>
        <w:pStyle w:val="afa"/>
        <w:jc w:val="both"/>
      </w:pPr>
      <w:r w:rsidRPr="006C029A">
        <w:rPr>
          <w:rStyle w:val="afc"/>
        </w:rPr>
        <w:footnoteRef/>
      </w:r>
      <w:r w:rsidRPr="006C029A">
        <w:t xml:space="preserve"> Порядковый номер (номера) реестровой записи (реестровых записей), под которой (которыми) Оборудование включено в реестры, предусмотренные пунктом 2 Постановления Правительства РФ от 03.12.2020 № 2013</w:t>
      </w:r>
      <w:r w:rsidRPr="006C029A">
        <w:rPr>
          <w:rFonts w:eastAsiaTheme="minorHAnsi"/>
          <w:lang w:eastAsia="en-US"/>
        </w:rPr>
        <w:t xml:space="preserve"> «О минимальной доле закупок товаров российского происхождения».</w:t>
      </w:r>
    </w:p>
  </w:footnote>
  <w:footnote w:id="3">
    <w:p w14:paraId="5D1E5595" w14:textId="77777777" w:rsidR="002D3E32" w:rsidRPr="006C029A" w:rsidRDefault="002D3E32" w:rsidP="002D3E32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6C029A">
        <w:t>В соответствии с Общероссийским классификатором стран мира (утв. Постановлением Госстандарта России от 14.12.2001 N 529-ст.).</w:t>
      </w:r>
    </w:p>
  </w:footnote>
  <w:footnote w:id="4">
    <w:p w14:paraId="6FC6157C" w14:textId="77777777" w:rsidR="002D3E32" w:rsidRDefault="002D3E32" w:rsidP="002D3E32">
      <w:pPr>
        <w:pStyle w:val="afa"/>
        <w:jc w:val="both"/>
      </w:pPr>
      <w:r w:rsidRPr="006C029A">
        <w:rPr>
          <w:rStyle w:val="afc"/>
        </w:rPr>
        <w:footnoteRef/>
      </w:r>
      <w:r w:rsidRPr="006C029A">
        <w:t xml:space="preserve"> Порядковый номер (номера) реестровой записи (реестровых записей), под которой (которыми) Оборудование включено в реестры, предусмотренные пунктом 2 Постановления Правительства РФ от 03.12.2020 № 2013</w:t>
      </w:r>
      <w:r w:rsidRPr="006C029A">
        <w:rPr>
          <w:rFonts w:eastAsiaTheme="minorHAnsi"/>
          <w:lang w:eastAsia="en-US"/>
        </w:rPr>
        <w:t xml:space="preserve"> «О минимальной доле закупок товаров российского происхождения».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746E" w14:textId="77777777" w:rsidR="005F4785" w:rsidRDefault="005F47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4515F4"/>
    <w:multiLevelType w:val="multilevel"/>
    <w:tmpl w:val="AC781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2">
      <w:start w:val="1"/>
      <w:numFmt w:val="decimal"/>
      <w:isLgl/>
      <w:lvlText w:val="%1.%2.%3"/>
      <w:lvlJc w:val="left"/>
      <w:pPr>
        <w:ind w:left="851" w:hanging="567"/>
      </w:pPr>
      <w:rPr>
        <w:rFonts w:ascii="Times New Roman" w:hAnsi="Times New Roman" w:cs="Times New Roman" w:hint="default"/>
        <w:b w:val="0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38705F1"/>
    <w:multiLevelType w:val="multilevel"/>
    <w:tmpl w:val="6A662D5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4F31D70"/>
    <w:multiLevelType w:val="multilevel"/>
    <w:tmpl w:val="EB1E865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7200391"/>
    <w:multiLevelType w:val="hybridMultilevel"/>
    <w:tmpl w:val="0618309C"/>
    <w:name w:val="Нумерованный список 1"/>
    <w:lvl w:ilvl="0" w:tplc="22706B66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1" w:tplc="872C0898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2" w:tplc="2DB831C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3" w:tplc="E842D15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4" w:tplc="C58075E8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5" w:tplc="A0CA04F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6" w:tplc="B48625E6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7" w:tplc="2E4A1448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8" w:tplc="61928226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</w:abstractNum>
  <w:abstractNum w:abstractNumId="9" w15:restartNumberingAfterBreak="0">
    <w:nsid w:val="08000C5A"/>
    <w:multiLevelType w:val="multilevel"/>
    <w:tmpl w:val="6F9E8FFE"/>
    <w:name w:val="Нумерованный список 1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1.%2."/>
      <w:lvlJc w:val="left"/>
      <w:pPr>
        <w:ind w:left="482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5813" w:firstLine="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0" w15:restartNumberingAfterBreak="0">
    <w:nsid w:val="0BD34E13"/>
    <w:multiLevelType w:val="multilevel"/>
    <w:tmpl w:val="F26846F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3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2" w:hanging="1800"/>
      </w:pPr>
      <w:rPr>
        <w:rFonts w:hint="default"/>
      </w:rPr>
    </w:lvl>
  </w:abstractNum>
  <w:abstractNum w:abstractNumId="11" w15:restartNumberingAfterBreak="0">
    <w:nsid w:val="0E5A5556"/>
    <w:multiLevelType w:val="multilevel"/>
    <w:tmpl w:val="797604D4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  <w:color w:val="FF0000"/>
      </w:rPr>
    </w:lvl>
    <w:lvl w:ilvl="1">
      <w:start w:val="9"/>
      <w:numFmt w:val="decimal"/>
      <w:lvlText w:val="%1.%2."/>
      <w:lvlJc w:val="left"/>
      <w:pPr>
        <w:ind w:left="838" w:hanging="55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color w:val="FF0000"/>
      </w:rPr>
    </w:lvl>
  </w:abstractNum>
  <w:abstractNum w:abstractNumId="12" w15:restartNumberingAfterBreak="0">
    <w:nsid w:val="0ED24A36"/>
    <w:multiLevelType w:val="multilevel"/>
    <w:tmpl w:val="6A662D5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13CC25DC"/>
    <w:multiLevelType w:val="multilevel"/>
    <w:tmpl w:val="F280CCD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1E2651E6"/>
    <w:multiLevelType w:val="hybridMultilevel"/>
    <w:tmpl w:val="687A80BA"/>
    <w:name w:val="Нумерованный список 4"/>
    <w:lvl w:ilvl="0" w:tplc="D80C01F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1" w:tplc="9A62112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2" w:tplc="C3AE62C4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3" w:tplc="7598A206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4" w:tplc="620CE0BA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5" w:tplc="01800C08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6" w:tplc="0DD620D8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7" w:tplc="74963E5E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8" w:tplc="EBDE5B9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</w:abstractNum>
  <w:abstractNum w:abstractNumId="15" w15:restartNumberingAfterBreak="0">
    <w:nsid w:val="1E265812"/>
    <w:multiLevelType w:val="multilevel"/>
    <w:tmpl w:val="5A78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1F1C3E92"/>
    <w:multiLevelType w:val="multilevel"/>
    <w:tmpl w:val="E4727A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1F4497B"/>
    <w:multiLevelType w:val="multilevel"/>
    <w:tmpl w:val="5E043E9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22426BC5"/>
    <w:multiLevelType w:val="multilevel"/>
    <w:tmpl w:val="65F878DA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9" w15:restartNumberingAfterBreak="0">
    <w:nsid w:val="25E57BB1"/>
    <w:multiLevelType w:val="hybridMultilevel"/>
    <w:tmpl w:val="24180AFE"/>
    <w:name w:val="Нумерованный список 10"/>
    <w:lvl w:ilvl="0" w:tplc="123A791A">
      <w:start w:val="1"/>
      <w:numFmt w:val="decimal"/>
      <w:lvlText w:val="Д.%1"/>
      <w:lvlJc w:val="left"/>
      <w:pPr>
        <w:ind w:left="360" w:firstLine="0"/>
      </w:pPr>
    </w:lvl>
    <w:lvl w:ilvl="1" w:tplc="7C24D1EC">
      <w:start w:val="1"/>
      <w:numFmt w:val="lowerLetter"/>
      <w:lvlText w:val="%2."/>
      <w:lvlJc w:val="left"/>
      <w:pPr>
        <w:ind w:left="1080" w:firstLine="0"/>
      </w:pPr>
    </w:lvl>
    <w:lvl w:ilvl="2" w:tplc="D6A8A84A">
      <w:start w:val="1"/>
      <w:numFmt w:val="lowerRoman"/>
      <w:lvlText w:val="%3."/>
      <w:lvlJc w:val="left"/>
      <w:pPr>
        <w:ind w:left="1980" w:firstLine="0"/>
      </w:pPr>
    </w:lvl>
    <w:lvl w:ilvl="3" w:tplc="AC5A62DE">
      <w:start w:val="1"/>
      <w:numFmt w:val="decimal"/>
      <w:lvlText w:val="%4."/>
      <w:lvlJc w:val="left"/>
      <w:pPr>
        <w:ind w:left="2520" w:firstLine="0"/>
      </w:pPr>
    </w:lvl>
    <w:lvl w:ilvl="4" w:tplc="58B48394">
      <w:start w:val="1"/>
      <w:numFmt w:val="lowerLetter"/>
      <w:lvlText w:val="%5."/>
      <w:lvlJc w:val="left"/>
      <w:pPr>
        <w:ind w:left="3240" w:firstLine="0"/>
      </w:pPr>
    </w:lvl>
    <w:lvl w:ilvl="5" w:tplc="3ADA1904">
      <w:start w:val="1"/>
      <w:numFmt w:val="lowerRoman"/>
      <w:lvlText w:val="%6."/>
      <w:lvlJc w:val="left"/>
      <w:pPr>
        <w:ind w:left="4140" w:firstLine="0"/>
      </w:pPr>
    </w:lvl>
    <w:lvl w:ilvl="6" w:tplc="138EA3FC">
      <w:start w:val="1"/>
      <w:numFmt w:val="decimal"/>
      <w:lvlText w:val="%7."/>
      <w:lvlJc w:val="left"/>
      <w:pPr>
        <w:ind w:left="4680" w:firstLine="0"/>
      </w:pPr>
    </w:lvl>
    <w:lvl w:ilvl="7" w:tplc="851E452E">
      <w:start w:val="1"/>
      <w:numFmt w:val="lowerLetter"/>
      <w:lvlText w:val="%8."/>
      <w:lvlJc w:val="left"/>
      <w:pPr>
        <w:ind w:left="5400" w:firstLine="0"/>
      </w:pPr>
    </w:lvl>
    <w:lvl w:ilvl="8" w:tplc="7702F162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284229A4"/>
    <w:multiLevelType w:val="hybridMultilevel"/>
    <w:tmpl w:val="45646AF8"/>
    <w:lvl w:ilvl="0" w:tplc="46A6A82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68EC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406A4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F4A47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D81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369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52DD3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5E0B90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74047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0F154E7"/>
    <w:multiLevelType w:val="hybridMultilevel"/>
    <w:tmpl w:val="D4BA6136"/>
    <w:name w:val="Нумерованный список 5"/>
    <w:lvl w:ilvl="0" w:tplc="E7B0DDA8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1" w:tplc="F3DCF76A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2" w:tplc="5EFE9B9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3" w:tplc="5E1237FE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4" w:tplc="627EF8C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5" w:tplc="71D4682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6" w:tplc="502051A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7" w:tplc="10865C40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  <w:lvl w:ilvl="8" w:tplc="9B406E6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22"/>
        <w:u w:val="none"/>
      </w:rPr>
    </w:lvl>
  </w:abstractNum>
  <w:abstractNum w:abstractNumId="22" w15:restartNumberingAfterBreak="0">
    <w:nsid w:val="36714C1D"/>
    <w:multiLevelType w:val="hybridMultilevel"/>
    <w:tmpl w:val="56D6D53A"/>
    <w:name w:val="Нумерованный список 7"/>
    <w:lvl w:ilvl="0" w:tplc="8A2E6FCA">
      <w:start w:val="3"/>
      <w:numFmt w:val="decimal"/>
      <w:lvlText w:val="%1."/>
      <w:lvlJc w:val="left"/>
      <w:pPr>
        <w:ind w:left="993" w:firstLine="0"/>
      </w:pPr>
    </w:lvl>
    <w:lvl w:ilvl="1" w:tplc="1DA0F984">
      <w:start w:val="1"/>
      <w:numFmt w:val="lowerLetter"/>
      <w:lvlText w:val="%2."/>
      <w:lvlJc w:val="left"/>
      <w:pPr>
        <w:ind w:left="1713" w:firstLine="0"/>
      </w:pPr>
    </w:lvl>
    <w:lvl w:ilvl="2" w:tplc="C636A740">
      <w:start w:val="1"/>
      <w:numFmt w:val="lowerRoman"/>
      <w:lvlText w:val="%3."/>
      <w:lvlJc w:val="left"/>
      <w:pPr>
        <w:ind w:left="2613" w:firstLine="0"/>
      </w:pPr>
    </w:lvl>
    <w:lvl w:ilvl="3" w:tplc="AE0C9C9A">
      <w:start w:val="1"/>
      <w:numFmt w:val="decimal"/>
      <w:lvlText w:val="%4."/>
      <w:lvlJc w:val="left"/>
      <w:pPr>
        <w:ind w:left="3153" w:firstLine="0"/>
      </w:pPr>
    </w:lvl>
    <w:lvl w:ilvl="4" w:tplc="2D3A7E94">
      <w:start w:val="1"/>
      <w:numFmt w:val="lowerLetter"/>
      <w:lvlText w:val="%5."/>
      <w:lvlJc w:val="left"/>
      <w:pPr>
        <w:ind w:left="3873" w:firstLine="0"/>
      </w:pPr>
    </w:lvl>
    <w:lvl w:ilvl="5" w:tplc="93A81580">
      <w:start w:val="1"/>
      <w:numFmt w:val="lowerRoman"/>
      <w:lvlText w:val="%6."/>
      <w:lvlJc w:val="left"/>
      <w:pPr>
        <w:ind w:left="4773" w:firstLine="0"/>
      </w:pPr>
    </w:lvl>
    <w:lvl w:ilvl="6" w:tplc="4606E928">
      <w:start w:val="1"/>
      <w:numFmt w:val="decimal"/>
      <w:lvlText w:val="%7."/>
      <w:lvlJc w:val="left"/>
      <w:pPr>
        <w:ind w:left="5313" w:firstLine="0"/>
      </w:pPr>
    </w:lvl>
    <w:lvl w:ilvl="7" w:tplc="3D122F78">
      <w:start w:val="1"/>
      <w:numFmt w:val="lowerLetter"/>
      <w:lvlText w:val="%8."/>
      <w:lvlJc w:val="left"/>
      <w:pPr>
        <w:ind w:left="6033" w:firstLine="0"/>
      </w:pPr>
    </w:lvl>
    <w:lvl w:ilvl="8" w:tplc="72A6B852">
      <w:start w:val="1"/>
      <w:numFmt w:val="lowerRoman"/>
      <w:lvlText w:val="%9."/>
      <w:lvlJc w:val="left"/>
      <w:pPr>
        <w:ind w:left="6933" w:firstLine="0"/>
      </w:pPr>
    </w:lvl>
  </w:abstractNum>
  <w:abstractNum w:abstractNumId="23" w15:restartNumberingAfterBreak="0">
    <w:nsid w:val="37254761"/>
    <w:multiLevelType w:val="multilevel"/>
    <w:tmpl w:val="0F32339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7590B49"/>
    <w:multiLevelType w:val="multilevel"/>
    <w:tmpl w:val="4258BFBA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38DD2871"/>
    <w:multiLevelType w:val="hybridMultilevel"/>
    <w:tmpl w:val="7E667A96"/>
    <w:name w:val="Нумерованный список 12"/>
    <w:lvl w:ilvl="0" w:tplc="65F0FE96">
      <w:start w:val="1"/>
      <w:numFmt w:val="lowerRoman"/>
      <w:lvlText w:val="(%1)"/>
      <w:lvlJc w:val="left"/>
      <w:pPr>
        <w:ind w:left="360" w:firstLine="0"/>
      </w:pPr>
    </w:lvl>
    <w:lvl w:ilvl="1" w:tplc="60726C1C">
      <w:start w:val="1"/>
      <w:numFmt w:val="lowerLetter"/>
      <w:lvlText w:val="%2."/>
      <w:lvlJc w:val="left"/>
      <w:pPr>
        <w:ind w:left="1080" w:firstLine="0"/>
      </w:pPr>
    </w:lvl>
    <w:lvl w:ilvl="2" w:tplc="D618FD08">
      <w:start w:val="1"/>
      <w:numFmt w:val="lowerRoman"/>
      <w:lvlText w:val="%3."/>
      <w:lvlJc w:val="left"/>
      <w:pPr>
        <w:ind w:left="1980" w:firstLine="0"/>
      </w:pPr>
    </w:lvl>
    <w:lvl w:ilvl="3" w:tplc="C840FA40">
      <w:start w:val="1"/>
      <w:numFmt w:val="decimal"/>
      <w:lvlText w:val="%4."/>
      <w:lvlJc w:val="left"/>
      <w:pPr>
        <w:ind w:left="2520" w:firstLine="0"/>
      </w:pPr>
    </w:lvl>
    <w:lvl w:ilvl="4" w:tplc="0D641056">
      <w:start w:val="1"/>
      <w:numFmt w:val="lowerLetter"/>
      <w:lvlText w:val="%5."/>
      <w:lvlJc w:val="left"/>
      <w:pPr>
        <w:ind w:left="3240" w:firstLine="0"/>
      </w:pPr>
    </w:lvl>
    <w:lvl w:ilvl="5" w:tplc="371A2AA0">
      <w:start w:val="1"/>
      <w:numFmt w:val="lowerRoman"/>
      <w:lvlText w:val="%6."/>
      <w:lvlJc w:val="left"/>
      <w:pPr>
        <w:ind w:left="4140" w:firstLine="0"/>
      </w:pPr>
    </w:lvl>
    <w:lvl w:ilvl="6" w:tplc="BB78664A">
      <w:start w:val="1"/>
      <w:numFmt w:val="decimal"/>
      <w:lvlText w:val="%7."/>
      <w:lvlJc w:val="left"/>
      <w:pPr>
        <w:ind w:left="4680" w:firstLine="0"/>
      </w:pPr>
    </w:lvl>
    <w:lvl w:ilvl="7" w:tplc="B848194C">
      <w:start w:val="1"/>
      <w:numFmt w:val="lowerLetter"/>
      <w:lvlText w:val="%8."/>
      <w:lvlJc w:val="left"/>
      <w:pPr>
        <w:ind w:left="5400" w:firstLine="0"/>
      </w:pPr>
    </w:lvl>
    <w:lvl w:ilvl="8" w:tplc="D05CEB2E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3EB67AEE"/>
    <w:multiLevelType w:val="multilevel"/>
    <w:tmpl w:val="66DC7A6A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ind w:left="142" w:firstLine="0"/>
      </w:pPr>
      <w:rPr>
        <w:rFonts w:ascii="Times New Roman" w:hAnsi="Times New Roman" w:cs="Times New Roman"/>
        <w:b w:val="0"/>
        <w:sz w:val="20"/>
        <w:szCs w:val="22"/>
      </w:rPr>
    </w:lvl>
    <w:lvl w:ilvl="3">
      <w:start w:val="1"/>
      <w:numFmt w:val="decimal"/>
      <w:lvlText w:val="%1.%2.%3.%4"/>
      <w:lvlJc w:val="left"/>
      <w:pPr>
        <w:ind w:left="71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 w15:restartNumberingAfterBreak="0">
    <w:nsid w:val="419B1091"/>
    <w:multiLevelType w:val="hybridMultilevel"/>
    <w:tmpl w:val="66D80C0A"/>
    <w:name w:val="Нумерованный список 2"/>
    <w:lvl w:ilvl="0" w:tplc="606A514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1" w:tplc="52F6FC0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2" w:tplc="1B48011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3" w:tplc="83246E4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4" w:tplc="77BCD0EE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5" w:tplc="F2CC1D14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6" w:tplc="DA82409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7" w:tplc="7BFA8E38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8" w:tplc="76843866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</w:abstractNum>
  <w:abstractNum w:abstractNumId="28" w15:restartNumberingAfterBreak="0">
    <w:nsid w:val="438A5701"/>
    <w:multiLevelType w:val="multilevel"/>
    <w:tmpl w:val="02501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491A41A5"/>
    <w:multiLevelType w:val="hybridMultilevel"/>
    <w:tmpl w:val="0CC669B6"/>
    <w:name w:val="Нумерованный список 9"/>
    <w:lvl w:ilvl="0" w:tplc="CDFE1124">
      <w:start w:val="1"/>
      <w:numFmt w:val="decimal"/>
      <w:lvlText w:val="Д.%1"/>
      <w:lvlJc w:val="left"/>
      <w:pPr>
        <w:ind w:left="360" w:firstLine="0"/>
      </w:pPr>
    </w:lvl>
    <w:lvl w:ilvl="1" w:tplc="D900687E">
      <w:start w:val="1"/>
      <w:numFmt w:val="lowerLetter"/>
      <w:lvlText w:val="%2."/>
      <w:lvlJc w:val="left"/>
      <w:pPr>
        <w:ind w:left="1080" w:firstLine="0"/>
      </w:pPr>
    </w:lvl>
    <w:lvl w:ilvl="2" w:tplc="4510E96C">
      <w:start w:val="1"/>
      <w:numFmt w:val="lowerRoman"/>
      <w:lvlText w:val="%3."/>
      <w:lvlJc w:val="left"/>
      <w:pPr>
        <w:ind w:left="1980" w:firstLine="0"/>
      </w:pPr>
    </w:lvl>
    <w:lvl w:ilvl="3" w:tplc="89B44430">
      <w:start w:val="1"/>
      <w:numFmt w:val="decimal"/>
      <w:lvlText w:val="%4."/>
      <w:lvlJc w:val="left"/>
      <w:pPr>
        <w:ind w:left="2520" w:firstLine="0"/>
      </w:pPr>
    </w:lvl>
    <w:lvl w:ilvl="4" w:tplc="75325926">
      <w:start w:val="1"/>
      <w:numFmt w:val="lowerLetter"/>
      <w:lvlText w:val="%5."/>
      <w:lvlJc w:val="left"/>
      <w:pPr>
        <w:ind w:left="3240" w:firstLine="0"/>
      </w:pPr>
    </w:lvl>
    <w:lvl w:ilvl="5" w:tplc="6F6A9070">
      <w:start w:val="1"/>
      <w:numFmt w:val="lowerRoman"/>
      <w:lvlText w:val="%6."/>
      <w:lvlJc w:val="left"/>
      <w:pPr>
        <w:ind w:left="4140" w:firstLine="0"/>
      </w:pPr>
    </w:lvl>
    <w:lvl w:ilvl="6" w:tplc="B652F952">
      <w:start w:val="1"/>
      <w:numFmt w:val="decimal"/>
      <w:lvlText w:val="%7."/>
      <w:lvlJc w:val="left"/>
      <w:pPr>
        <w:ind w:left="4680" w:firstLine="0"/>
      </w:pPr>
    </w:lvl>
    <w:lvl w:ilvl="7" w:tplc="6B1EC454">
      <w:start w:val="1"/>
      <w:numFmt w:val="lowerLetter"/>
      <w:lvlText w:val="%8."/>
      <w:lvlJc w:val="left"/>
      <w:pPr>
        <w:ind w:left="5400" w:firstLine="0"/>
      </w:pPr>
    </w:lvl>
    <w:lvl w:ilvl="8" w:tplc="80469234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51E20B97"/>
    <w:multiLevelType w:val="multilevel"/>
    <w:tmpl w:val="0AFCAA5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3E545FC"/>
    <w:multiLevelType w:val="multilevel"/>
    <w:tmpl w:val="41B66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E81452"/>
    <w:multiLevelType w:val="multilevel"/>
    <w:tmpl w:val="7F20739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90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440"/>
      </w:pPr>
      <w:rPr>
        <w:rFonts w:hint="default"/>
      </w:rPr>
    </w:lvl>
  </w:abstractNum>
  <w:abstractNum w:abstractNumId="33" w15:restartNumberingAfterBreak="0">
    <w:nsid w:val="662A3071"/>
    <w:multiLevelType w:val="multilevel"/>
    <w:tmpl w:val="8EBEB1AE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4" w15:restartNumberingAfterBreak="0">
    <w:nsid w:val="68251E53"/>
    <w:multiLevelType w:val="multilevel"/>
    <w:tmpl w:val="0D48ED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C362915"/>
    <w:multiLevelType w:val="hybridMultilevel"/>
    <w:tmpl w:val="ADEA889A"/>
    <w:name w:val="Нумерованный список 8"/>
    <w:lvl w:ilvl="0" w:tplc="F1D06AA2">
      <w:numFmt w:val="bullet"/>
      <w:lvlText w:val=""/>
      <w:lvlJc w:val="left"/>
      <w:pPr>
        <w:ind w:left="1790" w:firstLine="0"/>
      </w:pPr>
      <w:rPr>
        <w:rFonts w:ascii="Symbol" w:hAnsi="Symbol"/>
      </w:rPr>
    </w:lvl>
    <w:lvl w:ilvl="1" w:tplc="4BB02EA4">
      <w:numFmt w:val="bullet"/>
      <w:lvlText w:val="o"/>
      <w:lvlJc w:val="left"/>
      <w:pPr>
        <w:ind w:left="2510" w:firstLine="0"/>
      </w:pPr>
      <w:rPr>
        <w:rFonts w:ascii="Courier New" w:hAnsi="Courier New" w:cs="Courier New"/>
      </w:rPr>
    </w:lvl>
    <w:lvl w:ilvl="2" w:tplc="9C281308">
      <w:numFmt w:val="bullet"/>
      <w:lvlText w:val=""/>
      <w:lvlJc w:val="left"/>
      <w:pPr>
        <w:ind w:left="3230" w:firstLine="0"/>
      </w:pPr>
      <w:rPr>
        <w:rFonts w:ascii="Wingdings" w:eastAsia="Wingdings" w:hAnsi="Wingdings" w:cs="Wingdings"/>
      </w:rPr>
    </w:lvl>
    <w:lvl w:ilvl="3" w:tplc="74881CF8">
      <w:numFmt w:val="bullet"/>
      <w:lvlText w:val=""/>
      <w:lvlJc w:val="left"/>
      <w:pPr>
        <w:ind w:left="3950" w:firstLine="0"/>
      </w:pPr>
      <w:rPr>
        <w:rFonts w:ascii="Symbol" w:hAnsi="Symbol"/>
      </w:rPr>
    </w:lvl>
    <w:lvl w:ilvl="4" w:tplc="AA4A4A00">
      <w:numFmt w:val="bullet"/>
      <w:lvlText w:val="o"/>
      <w:lvlJc w:val="left"/>
      <w:pPr>
        <w:ind w:left="4670" w:firstLine="0"/>
      </w:pPr>
      <w:rPr>
        <w:rFonts w:ascii="Courier New" w:hAnsi="Courier New" w:cs="Courier New"/>
      </w:rPr>
    </w:lvl>
    <w:lvl w:ilvl="5" w:tplc="3E8E4CE2">
      <w:numFmt w:val="bullet"/>
      <w:lvlText w:val=""/>
      <w:lvlJc w:val="left"/>
      <w:pPr>
        <w:ind w:left="5390" w:firstLine="0"/>
      </w:pPr>
      <w:rPr>
        <w:rFonts w:ascii="Wingdings" w:eastAsia="Wingdings" w:hAnsi="Wingdings" w:cs="Wingdings"/>
      </w:rPr>
    </w:lvl>
    <w:lvl w:ilvl="6" w:tplc="05EA61B8">
      <w:numFmt w:val="bullet"/>
      <w:lvlText w:val=""/>
      <w:lvlJc w:val="left"/>
      <w:pPr>
        <w:ind w:left="6110" w:firstLine="0"/>
      </w:pPr>
      <w:rPr>
        <w:rFonts w:ascii="Symbol" w:hAnsi="Symbol"/>
      </w:rPr>
    </w:lvl>
    <w:lvl w:ilvl="7" w:tplc="6A9EAA2E">
      <w:numFmt w:val="bullet"/>
      <w:lvlText w:val="o"/>
      <w:lvlJc w:val="left"/>
      <w:pPr>
        <w:ind w:left="6830" w:firstLine="0"/>
      </w:pPr>
      <w:rPr>
        <w:rFonts w:ascii="Courier New" w:hAnsi="Courier New" w:cs="Courier New"/>
      </w:rPr>
    </w:lvl>
    <w:lvl w:ilvl="8" w:tplc="2826B844">
      <w:numFmt w:val="bullet"/>
      <w:lvlText w:val=""/>
      <w:lvlJc w:val="left"/>
      <w:pPr>
        <w:ind w:left="7550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785E0867"/>
    <w:multiLevelType w:val="hybridMultilevel"/>
    <w:tmpl w:val="26F4ECE4"/>
    <w:name w:val="Нумерованный список 3"/>
    <w:lvl w:ilvl="0" w:tplc="8DA8D942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1" w:tplc="4398695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2" w:tplc="5A027286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3" w:tplc="0FC438B8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4" w:tplc="44061004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5" w:tplc="A614F9FC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6" w:tplc="C40EEEF0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7" w:tplc="284A0A30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  <w:lvl w:ilvl="8" w:tplc="3F088F9E"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smallCaps w:val="0"/>
        <w:color w:val="000000"/>
        <w:spacing w:val="0"/>
        <w:w w:val="100"/>
        <w:position w:val="0"/>
        <w:sz w:val="19"/>
        <w:u w:val="none"/>
      </w:rPr>
    </w:lvl>
  </w:abstractNum>
  <w:abstractNum w:abstractNumId="37" w15:restartNumberingAfterBreak="0">
    <w:nsid w:val="78E6658B"/>
    <w:multiLevelType w:val="hybridMultilevel"/>
    <w:tmpl w:val="C764DF36"/>
    <w:name w:val="Нумерованный список 13"/>
    <w:lvl w:ilvl="0" w:tplc="C7E8920A">
      <w:numFmt w:val="bullet"/>
      <w:lvlText w:val=""/>
      <w:lvlJc w:val="left"/>
      <w:pPr>
        <w:ind w:left="1070" w:firstLine="0"/>
      </w:pPr>
      <w:rPr>
        <w:rFonts w:ascii="Symbol" w:hAnsi="Symbol"/>
      </w:rPr>
    </w:lvl>
    <w:lvl w:ilvl="1" w:tplc="0142BDDE">
      <w:numFmt w:val="bullet"/>
      <w:lvlText w:val="o"/>
      <w:lvlJc w:val="left"/>
      <w:pPr>
        <w:ind w:left="1790" w:firstLine="0"/>
      </w:pPr>
      <w:rPr>
        <w:rFonts w:ascii="Courier New" w:hAnsi="Courier New" w:cs="Courier New"/>
      </w:rPr>
    </w:lvl>
    <w:lvl w:ilvl="2" w:tplc="6E5E773C">
      <w:numFmt w:val="bullet"/>
      <w:lvlText w:val=""/>
      <w:lvlJc w:val="left"/>
      <w:pPr>
        <w:ind w:left="2510" w:firstLine="0"/>
      </w:pPr>
      <w:rPr>
        <w:rFonts w:ascii="Wingdings" w:eastAsia="Wingdings" w:hAnsi="Wingdings" w:cs="Wingdings"/>
      </w:rPr>
    </w:lvl>
    <w:lvl w:ilvl="3" w:tplc="C400E69E">
      <w:numFmt w:val="bullet"/>
      <w:lvlText w:val=""/>
      <w:lvlJc w:val="left"/>
      <w:pPr>
        <w:ind w:left="3230" w:firstLine="0"/>
      </w:pPr>
      <w:rPr>
        <w:rFonts w:ascii="Symbol" w:hAnsi="Symbol"/>
      </w:rPr>
    </w:lvl>
    <w:lvl w:ilvl="4" w:tplc="D4D43F90">
      <w:numFmt w:val="bullet"/>
      <w:lvlText w:val="o"/>
      <w:lvlJc w:val="left"/>
      <w:pPr>
        <w:ind w:left="3950" w:firstLine="0"/>
      </w:pPr>
      <w:rPr>
        <w:rFonts w:ascii="Courier New" w:hAnsi="Courier New" w:cs="Courier New"/>
      </w:rPr>
    </w:lvl>
    <w:lvl w:ilvl="5" w:tplc="C8F28288">
      <w:numFmt w:val="bullet"/>
      <w:lvlText w:val=""/>
      <w:lvlJc w:val="left"/>
      <w:pPr>
        <w:ind w:left="4670" w:firstLine="0"/>
      </w:pPr>
      <w:rPr>
        <w:rFonts w:ascii="Wingdings" w:eastAsia="Wingdings" w:hAnsi="Wingdings" w:cs="Wingdings"/>
      </w:rPr>
    </w:lvl>
    <w:lvl w:ilvl="6" w:tplc="0414BEC6">
      <w:numFmt w:val="bullet"/>
      <w:lvlText w:val=""/>
      <w:lvlJc w:val="left"/>
      <w:pPr>
        <w:ind w:left="5390" w:firstLine="0"/>
      </w:pPr>
      <w:rPr>
        <w:rFonts w:ascii="Symbol" w:hAnsi="Symbol"/>
      </w:rPr>
    </w:lvl>
    <w:lvl w:ilvl="7" w:tplc="3F60C29C">
      <w:numFmt w:val="bullet"/>
      <w:lvlText w:val="o"/>
      <w:lvlJc w:val="left"/>
      <w:pPr>
        <w:ind w:left="6110" w:firstLine="0"/>
      </w:pPr>
      <w:rPr>
        <w:rFonts w:ascii="Courier New" w:hAnsi="Courier New" w:cs="Courier New"/>
      </w:rPr>
    </w:lvl>
    <w:lvl w:ilvl="8" w:tplc="8C5E73BA">
      <w:numFmt w:val="bullet"/>
      <w:lvlText w:val=""/>
      <w:lvlJc w:val="left"/>
      <w:pPr>
        <w:ind w:left="6830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79FB5587"/>
    <w:multiLevelType w:val="hybridMultilevel"/>
    <w:tmpl w:val="D4B23A16"/>
    <w:lvl w:ilvl="0" w:tplc="829E7BE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4F2E"/>
    <w:multiLevelType w:val="multilevel"/>
    <w:tmpl w:val="5EF67D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C674B53"/>
    <w:multiLevelType w:val="multilevel"/>
    <w:tmpl w:val="97D67326"/>
    <w:name w:val="Нумерованный список 11"/>
    <w:lvl w:ilvl="0">
      <w:start w:val="1"/>
      <w:numFmt w:val="decimal"/>
      <w:lvlText w:val="%1."/>
      <w:lvlJc w:val="left"/>
      <w:pPr>
        <w:ind w:left="1056" w:firstLine="0"/>
      </w:pPr>
    </w:lvl>
    <w:lvl w:ilvl="1">
      <w:start w:val="1"/>
      <w:numFmt w:val="decimal"/>
      <w:lvlText w:val="%1.%2."/>
      <w:lvlJc w:val="left"/>
      <w:pPr>
        <w:ind w:left="913" w:firstLine="0"/>
      </w:pPr>
    </w:lvl>
    <w:lvl w:ilvl="2">
      <w:start w:val="1"/>
      <w:numFmt w:val="decimal"/>
      <w:lvlText w:val="%1.%2.%3."/>
      <w:lvlJc w:val="left"/>
      <w:pPr>
        <w:ind w:left="913" w:firstLine="0"/>
      </w:pPr>
    </w:lvl>
    <w:lvl w:ilvl="3">
      <w:start w:val="1"/>
      <w:numFmt w:val="decimal"/>
      <w:lvlText w:val="%1.%2.%3.%4."/>
      <w:lvlJc w:val="left"/>
      <w:pPr>
        <w:ind w:left="913" w:firstLine="0"/>
      </w:pPr>
    </w:lvl>
    <w:lvl w:ilvl="4">
      <w:start w:val="1"/>
      <w:numFmt w:val="decimal"/>
      <w:lvlText w:val="%1.%2.%3.%4.%5."/>
      <w:lvlJc w:val="left"/>
      <w:pPr>
        <w:ind w:left="913" w:firstLine="0"/>
      </w:pPr>
    </w:lvl>
    <w:lvl w:ilvl="5">
      <w:start w:val="1"/>
      <w:numFmt w:val="decimal"/>
      <w:lvlText w:val="%1.%2.%3.%4.%5.%6."/>
      <w:lvlJc w:val="left"/>
      <w:pPr>
        <w:ind w:left="913" w:firstLine="0"/>
      </w:pPr>
    </w:lvl>
    <w:lvl w:ilvl="6">
      <w:start w:val="1"/>
      <w:numFmt w:val="decimal"/>
      <w:lvlText w:val="%1.%2.%3.%4.%5.%6.%7."/>
      <w:lvlJc w:val="left"/>
      <w:pPr>
        <w:ind w:left="913" w:firstLine="0"/>
      </w:pPr>
    </w:lvl>
    <w:lvl w:ilvl="7">
      <w:start w:val="1"/>
      <w:numFmt w:val="decimal"/>
      <w:lvlText w:val="%1.%2.%3.%4.%5.%6.%7.%8."/>
      <w:lvlJc w:val="left"/>
      <w:pPr>
        <w:ind w:left="913" w:firstLine="0"/>
      </w:pPr>
    </w:lvl>
    <w:lvl w:ilvl="8">
      <w:start w:val="1"/>
      <w:numFmt w:val="decimal"/>
      <w:lvlText w:val="%1.%2.%3.%4.%5.%6.%7.%8.%9."/>
      <w:lvlJc w:val="left"/>
      <w:pPr>
        <w:ind w:left="913" w:firstLine="0"/>
      </w:pPr>
    </w:lvl>
  </w:abstractNum>
  <w:num w:numId="1">
    <w:abstractNumId w:val="8"/>
  </w:num>
  <w:num w:numId="2">
    <w:abstractNumId w:val="27"/>
  </w:num>
  <w:num w:numId="3">
    <w:abstractNumId w:val="36"/>
  </w:num>
  <w:num w:numId="4">
    <w:abstractNumId w:val="14"/>
  </w:num>
  <w:num w:numId="5">
    <w:abstractNumId w:val="21"/>
  </w:num>
  <w:num w:numId="6">
    <w:abstractNumId w:val="26"/>
  </w:num>
  <w:num w:numId="7">
    <w:abstractNumId w:val="22"/>
  </w:num>
  <w:num w:numId="8">
    <w:abstractNumId w:val="35"/>
  </w:num>
  <w:num w:numId="9">
    <w:abstractNumId w:val="29"/>
  </w:num>
  <w:num w:numId="10">
    <w:abstractNumId w:val="19"/>
  </w:num>
  <w:num w:numId="11">
    <w:abstractNumId w:val="40"/>
  </w:num>
  <w:num w:numId="12">
    <w:abstractNumId w:val="25"/>
  </w:num>
  <w:num w:numId="13">
    <w:abstractNumId w:val="37"/>
  </w:num>
  <w:num w:numId="14">
    <w:abstractNumId w:val="9"/>
  </w:num>
  <w:num w:numId="15">
    <w:abstractNumId w:val="20"/>
  </w:num>
  <w:num w:numId="16">
    <w:abstractNumId w:val="11"/>
  </w:num>
  <w:num w:numId="17">
    <w:abstractNumId w:val="31"/>
  </w:num>
  <w:num w:numId="18">
    <w:abstractNumId w:val="38"/>
  </w:num>
  <w:num w:numId="19">
    <w:abstractNumId w:val="15"/>
  </w:num>
  <w:num w:numId="20">
    <w:abstractNumId w:val="28"/>
  </w:num>
  <w:num w:numId="21">
    <w:abstractNumId w:val="5"/>
  </w:num>
  <w:num w:numId="22">
    <w:abstractNumId w:val="10"/>
  </w:num>
  <w:num w:numId="23">
    <w:abstractNumId w:val="30"/>
  </w:num>
  <w:num w:numId="24">
    <w:abstractNumId w:val="39"/>
  </w:num>
  <w:num w:numId="25">
    <w:abstractNumId w:val="16"/>
  </w:num>
  <w:num w:numId="26">
    <w:abstractNumId w:val="34"/>
  </w:num>
  <w:num w:numId="27">
    <w:abstractNumId w:val="23"/>
  </w:num>
  <w:num w:numId="28">
    <w:abstractNumId w:val="13"/>
  </w:num>
  <w:num w:numId="29">
    <w:abstractNumId w:val="24"/>
  </w:num>
  <w:num w:numId="30">
    <w:abstractNumId w:val="17"/>
  </w:num>
  <w:num w:numId="31">
    <w:abstractNumId w:val="33"/>
  </w:num>
  <w:num w:numId="32">
    <w:abstractNumId w:val="7"/>
  </w:num>
  <w:num w:numId="33">
    <w:abstractNumId w:val="6"/>
  </w:num>
  <w:num w:numId="34">
    <w:abstractNumId w:val="18"/>
  </w:num>
  <w:num w:numId="35">
    <w:abstractNumId w:val="1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2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"/>
  </w:num>
  <w:num w:numId="40">
    <w:abstractNumId w:val="3"/>
  </w:num>
  <w:num w:numId="41">
    <w:abstractNumId w:val="0"/>
  </w:num>
  <w:num w:numId="42">
    <w:abstractNumId w:val="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Lp2dgbbQCyZPa/+o2TDInp9udlHF8U1NbURHaJx3gsuKyqRkUDZd/NK8dXCdcHAZg3KF3e0ZxoUqNQg5e+hwcg==" w:salt="fqpthGl0J5mGUB3msuqdNw==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CF"/>
    <w:rsid w:val="00012E15"/>
    <w:rsid w:val="000132A6"/>
    <w:rsid w:val="0001346A"/>
    <w:rsid w:val="000140AA"/>
    <w:rsid w:val="00017CD4"/>
    <w:rsid w:val="000240E3"/>
    <w:rsid w:val="00025CF5"/>
    <w:rsid w:val="00026C66"/>
    <w:rsid w:val="00037DDE"/>
    <w:rsid w:val="00046633"/>
    <w:rsid w:val="00052D24"/>
    <w:rsid w:val="00054095"/>
    <w:rsid w:val="00065DA5"/>
    <w:rsid w:val="0006760E"/>
    <w:rsid w:val="00067904"/>
    <w:rsid w:val="00085E2E"/>
    <w:rsid w:val="000941F0"/>
    <w:rsid w:val="00094F43"/>
    <w:rsid w:val="00096069"/>
    <w:rsid w:val="000A5FE2"/>
    <w:rsid w:val="000A6C1E"/>
    <w:rsid w:val="000A75D9"/>
    <w:rsid w:val="000A78EC"/>
    <w:rsid w:val="000A7F6E"/>
    <w:rsid w:val="000B09D9"/>
    <w:rsid w:val="000C0645"/>
    <w:rsid w:val="000C1D9B"/>
    <w:rsid w:val="000C27AC"/>
    <w:rsid w:val="000C41D6"/>
    <w:rsid w:val="000C792C"/>
    <w:rsid w:val="000E567D"/>
    <w:rsid w:val="000E634A"/>
    <w:rsid w:val="000F1632"/>
    <w:rsid w:val="000F377C"/>
    <w:rsid w:val="000F5762"/>
    <w:rsid w:val="000F5D9B"/>
    <w:rsid w:val="0010463E"/>
    <w:rsid w:val="001065E2"/>
    <w:rsid w:val="00114326"/>
    <w:rsid w:val="0013663E"/>
    <w:rsid w:val="00143B76"/>
    <w:rsid w:val="00153B27"/>
    <w:rsid w:val="00156E67"/>
    <w:rsid w:val="001579AA"/>
    <w:rsid w:val="0016026C"/>
    <w:rsid w:val="00160669"/>
    <w:rsid w:val="001621A6"/>
    <w:rsid w:val="00163FDF"/>
    <w:rsid w:val="001670FB"/>
    <w:rsid w:val="001700AF"/>
    <w:rsid w:val="00175AFA"/>
    <w:rsid w:val="001769F0"/>
    <w:rsid w:val="001779A5"/>
    <w:rsid w:val="00177BC2"/>
    <w:rsid w:val="0018192B"/>
    <w:rsid w:val="001834A5"/>
    <w:rsid w:val="00184246"/>
    <w:rsid w:val="00186A31"/>
    <w:rsid w:val="001A1436"/>
    <w:rsid w:val="001A4A25"/>
    <w:rsid w:val="001A4A8B"/>
    <w:rsid w:val="001A556D"/>
    <w:rsid w:val="001B1F66"/>
    <w:rsid w:val="001B4BC6"/>
    <w:rsid w:val="001C5187"/>
    <w:rsid w:val="001D2CFF"/>
    <w:rsid w:val="001D44A4"/>
    <w:rsid w:val="001D4740"/>
    <w:rsid w:val="001E19EA"/>
    <w:rsid w:val="001F05C2"/>
    <w:rsid w:val="00204623"/>
    <w:rsid w:val="00210606"/>
    <w:rsid w:val="00242296"/>
    <w:rsid w:val="00262931"/>
    <w:rsid w:val="00273694"/>
    <w:rsid w:val="00276CEE"/>
    <w:rsid w:val="00293CF4"/>
    <w:rsid w:val="002970D5"/>
    <w:rsid w:val="002A1685"/>
    <w:rsid w:val="002A4707"/>
    <w:rsid w:val="002B672A"/>
    <w:rsid w:val="002C20D5"/>
    <w:rsid w:val="002D1F51"/>
    <w:rsid w:val="002D30B3"/>
    <w:rsid w:val="002D3E32"/>
    <w:rsid w:val="002E4E94"/>
    <w:rsid w:val="002E5584"/>
    <w:rsid w:val="002E6DCF"/>
    <w:rsid w:val="002F34D0"/>
    <w:rsid w:val="003045F7"/>
    <w:rsid w:val="00305676"/>
    <w:rsid w:val="00310E59"/>
    <w:rsid w:val="00314BDB"/>
    <w:rsid w:val="00321322"/>
    <w:rsid w:val="00323FB0"/>
    <w:rsid w:val="003345F2"/>
    <w:rsid w:val="00351952"/>
    <w:rsid w:val="00363FFB"/>
    <w:rsid w:val="00367BB9"/>
    <w:rsid w:val="00372AA4"/>
    <w:rsid w:val="003740C6"/>
    <w:rsid w:val="003754FE"/>
    <w:rsid w:val="00383F81"/>
    <w:rsid w:val="00393B09"/>
    <w:rsid w:val="00396A56"/>
    <w:rsid w:val="003C098A"/>
    <w:rsid w:val="003C2588"/>
    <w:rsid w:val="003D3978"/>
    <w:rsid w:val="003F1390"/>
    <w:rsid w:val="003F52FC"/>
    <w:rsid w:val="003F6BFE"/>
    <w:rsid w:val="003F7254"/>
    <w:rsid w:val="003F7A3A"/>
    <w:rsid w:val="00400859"/>
    <w:rsid w:val="00402C46"/>
    <w:rsid w:val="00403A30"/>
    <w:rsid w:val="00405189"/>
    <w:rsid w:val="00411BC1"/>
    <w:rsid w:val="00413AC2"/>
    <w:rsid w:val="004208BB"/>
    <w:rsid w:val="00424674"/>
    <w:rsid w:val="00426A29"/>
    <w:rsid w:val="00434418"/>
    <w:rsid w:val="0044090E"/>
    <w:rsid w:val="00447333"/>
    <w:rsid w:val="00452679"/>
    <w:rsid w:val="00452FE3"/>
    <w:rsid w:val="00457F21"/>
    <w:rsid w:val="004664DF"/>
    <w:rsid w:val="004753F6"/>
    <w:rsid w:val="00482D95"/>
    <w:rsid w:val="00484D61"/>
    <w:rsid w:val="00491AD4"/>
    <w:rsid w:val="00493078"/>
    <w:rsid w:val="004B10C9"/>
    <w:rsid w:val="004C60EE"/>
    <w:rsid w:val="004D057F"/>
    <w:rsid w:val="004D331B"/>
    <w:rsid w:val="004E0D9A"/>
    <w:rsid w:val="004F1DFC"/>
    <w:rsid w:val="004F7325"/>
    <w:rsid w:val="005058AE"/>
    <w:rsid w:val="00510367"/>
    <w:rsid w:val="005109FD"/>
    <w:rsid w:val="0051294D"/>
    <w:rsid w:val="00517E03"/>
    <w:rsid w:val="00517F4B"/>
    <w:rsid w:val="00520B50"/>
    <w:rsid w:val="005227A1"/>
    <w:rsid w:val="00530EA4"/>
    <w:rsid w:val="00535639"/>
    <w:rsid w:val="00535CF3"/>
    <w:rsid w:val="005371F6"/>
    <w:rsid w:val="005511F3"/>
    <w:rsid w:val="00554E5B"/>
    <w:rsid w:val="00555CD9"/>
    <w:rsid w:val="00564A00"/>
    <w:rsid w:val="00573E2D"/>
    <w:rsid w:val="00585751"/>
    <w:rsid w:val="0059116F"/>
    <w:rsid w:val="00597754"/>
    <w:rsid w:val="005A2A00"/>
    <w:rsid w:val="005A79EC"/>
    <w:rsid w:val="005D43DB"/>
    <w:rsid w:val="005F18CB"/>
    <w:rsid w:val="005F4785"/>
    <w:rsid w:val="005F7BF7"/>
    <w:rsid w:val="00606918"/>
    <w:rsid w:val="00610F55"/>
    <w:rsid w:val="00613AFA"/>
    <w:rsid w:val="0062134D"/>
    <w:rsid w:val="0062261A"/>
    <w:rsid w:val="00622779"/>
    <w:rsid w:val="00622948"/>
    <w:rsid w:val="00631B00"/>
    <w:rsid w:val="00634E9A"/>
    <w:rsid w:val="006476D0"/>
    <w:rsid w:val="00650DCE"/>
    <w:rsid w:val="00651EEE"/>
    <w:rsid w:val="006526D4"/>
    <w:rsid w:val="00657031"/>
    <w:rsid w:val="006633F6"/>
    <w:rsid w:val="00667773"/>
    <w:rsid w:val="00671A1E"/>
    <w:rsid w:val="00673448"/>
    <w:rsid w:val="00674883"/>
    <w:rsid w:val="006775C1"/>
    <w:rsid w:val="0068480D"/>
    <w:rsid w:val="006935D9"/>
    <w:rsid w:val="006965B4"/>
    <w:rsid w:val="006A3FDD"/>
    <w:rsid w:val="006B29FA"/>
    <w:rsid w:val="006B4768"/>
    <w:rsid w:val="006D17BF"/>
    <w:rsid w:val="006F5B8A"/>
    <w:rsid w:val="00716B0F"/>
    <w:rsid w:val="0072024F"/>
    <w:rsid w:val="00721598"/>
    <w:rsid w:val="007228CC"/>
    <w:rsid w:val="00732657"/>
    <w:rsid w:val="007376D4"/>
    <w:rsid w:val="00737DD9"/>
    <w:rsid w:val="00741C4C"/>
    <w:rsid w:val="0074248D"/>
    <w:rsid w:val="00744DCC"/>
    <w:rsid w:val="007610F6"/>
    <w:rsid w:val="00766C6A"/>
    <w:rsid w:val="00770930"/>
    <w:rsid w:val="0077196C"/>
    <w:rsid w:val="00781887"/>
    <w:rsid w:val="00786059"/>
    <w:rsid w:val="00790423"/>
    <w:rsid w:val="00794031"/>
    <w:rsid w:val="00794A64"/>
    <w:rsid w:val="00794F84"/>
    <w:rsid w:val="00796E0E"/>
    <w:rsid w:val="007A5076"/>
    <w:rsid w:val="007B55D0"/>
    <w:rsid w:val="007C52C8"/>
    <w:rsid w:val="007C5478"/>
    <w:rsid w:val="007C7972"/>
    <w:rsid w:val="007D64AA"/>
    <w:rsid w:val="007E4F42"/>
    <w:rsid w:val="007F7B07"/>
    <w:rsid w:val="008032A5"/>
    <w:rsid w:val="00807223"/>
    <w:rsid w:val="0081414A"/>
    <w:rsid w:val="00816D78"/>
    <w:rsid w:val="00824630"/>
    <w:rsid w:val="00837D52"/>
    <w:rsid w:val="00856639"/>
    <w:rsid w:val="008651E8"/>
    <w:rsid w:val="00875FF5"/>
    <w:rsid w:val="008811F0"/>
    <w:rsid w:val="00887E75"/>
    <w:rsid w:val="00891F6D"/>
    <w:rsid w:val="00893158"/>
    <w:rsid w:val="00895B3C"/>
    <w:rsid w:val="008A0EAA"/>
    <w:rsid w:val="008A11CE"/>
    <w:rsid w:val="008A217C"/>
    <w:rsid w:val="008A4958"/>
    <w:rsid w:val="008B1094"/>
    <w:rsid w:val="008B5433"/>
    <w:rsid w:val="008B5709"/>
    <w:rsid w:val="008C4108"/>
    <w:rsid w:val="008C66DB"/>
    <w:rsid w:val="008D5E3D"/>
    <w:rsid w:val="008E4560"/>
    <w:rsid w:val="008E7F65"/>
    <w:rsid w:val="00907964"/>
    <w:rsid w:val="00911BA6"/>
    <w:rsid w:val="00913A39"/>
    <w:rsid w:val="00914DCD"/>
    <w:rsid w:val="00921A0D"/>
    <w:rsid w:val="0092241F"/>
    <w:rsid w:val="009242C9"/>
    <w:rsid w:val="00937696"/>
    <w:rsid w:val="009443E9"/>
    <w:rsid w:val="0095326D"/>
    <w:rsid w:val="00961302"/>
    <w:rsid w:val="009641EC"/>
    <w:rsid w:val="00970168"/>
    <w:rsid w:val="00983270"/>
    <w:rsid w:val="00983560"/>
    <w:rsid w:val="00985140"/>
    <w:rsid w:val="00987266"/>
    <w:rsid w:val="00992BE5"/>
    <w:rsid w:val="00996DE8"/>
    <w:rsid w:val="009A1C7D"/>
    <w:rsid w:val="009A1C89"/>
    <w:rsid w:val="009A490B"/>
    <w:rsid w:val="009B0357"/>
    <w:rsid w:val="009B5F40"/>
    <w:rsid w:val="009C4096"/>
    <w:rsid w:val="009C4E88"/>
    <w:rsid w:val="009C6E23"/>
    <w:rsid w:val="009C7228"/>
    <w:rsid w:val="009D2531"/>
    <w:rsid w:val="009D29DD"/>
    <w:rsid w:val="009D72F9"/>
    <w:rsid w:val="009E02FD"/>
    <w:rsid w:val="009E0D8E"/>
    <w:rsid w:val="009E13FA"/>
    <w:rsid w:val="009E248B"/>
    <w:rsid w:val="009E4ACD"/>
    <w:rsid w:val="009E670B"/>
    <w:rsid w:val="009F50A1"/>
    <w:rsid w:val="009F73F7"/>
    <w:rsid w:val="00A023A5"/>
    <w:rsid w:val="00A062DA"/>
    <w:rsid w:val="00A21178"/>
    <w:rsid w:val="00A221C0"/>
    <w:rsid w:val="00A23EF5"/>
    <w:rsid w:val="00A252B1"/>
    <w:rsid w:val="00A37456"/>
    <w:rsid w:val="00A63D32"/>
    <w:rsid w:val="00A6492C"/>
    <w:rsid w:val="00A71F7B"/>
    <w:rsid w:val="00A76DB3"/>
    <w:rsid w:val="00A800C7"/>
    <w:rsid w:val="00A9332E"/>
    <w:rsid w:val="00A94EDB"/>
    <w:rsid w:val="00A95E6E"/>
    <w:rsid w:val="00AA14AF"/>
    <w:rsid w:val="00AA4951"/>
    <w:rsid w:val="00AB4AB3"/>
    <w:rsid w:val="00AC2672"/>
    <w:rsid w:val="00AC701B"/>
    <w:rsid w:val="00AD179C"/>
    <w:rsid w:val="00AD2724"/>
    <w:rsid w:val="00AE2446"/>
    <w:rsid w:val="00AE35B6"/>
    <w:rsid w:val="00AE43EA"/>
    <w:rsid w:val="00AE683C"/>
    <w:rsid w:val="00AF3DDE"/>
    <w:rsid w:val="00AF40CA"/>
    <w:rsid w:val="00AF6485"/>
    <w:rsid w:val="00B140E9"/>
    <w:rsid w:val="00B46F24"/>
    <w:rsid w:val="00B52560"/>
    <w:rsid w:val="00B564C8"/>
    <w:rsid w:val="00B64C2C"/>
    <w:rsid w:val="00B6758A"/>
    <w:rsid w:val="00B72D02"/>
    <w:rsid w:val="00B7357A"/>
    <w:rsid w:val="00B85090"/>
    <w:rsid w:val="00B8793F"/>
    <w:rsid w:val="00BB0BC5"/>
    <w:rsid w:val="00BB3197"/>
    <w:rsid w:val="00BB7D18"/>
    <w:rsid w:val="00BC4F9B"/>
    <w:rsid w:val="00BC6704"/>
    <w:rsid w:val="00BC6A6E"/>
    <w:rsid w:val="00BD0AFC"/>
    <w:rsid w:val="00BD303B"/>
    <w:rsid w:val="00BD6DA6"/>
    <w:rsid w:val="00BE13FC"/>
    <w:rsid w:val="00BE2FE7"/>
    <w:rsid w:val="00C1056C"/>
    <w:rsid w:val="00C25E80"/>
    <w:rsid w:val="00C30134"/>
    <w:rsid w:val="00C33A14"/>
    <w:rsid w:val="00C34E76"/>
    <w:rsid w:val="00C47E20"/>
    <w:rsid w:val="00C67A0F"/>
    <w:rsid w:val="00C7467B"/>
    <w:rsid w:val="00C74C91"/>
    <w:rsid w:val="00C7521F"/>
    <w:rsid w:val="00C77B9D"/>
    <w:rsid w:val="00C8059E"/>
    <w:rsid w:val="00C90D36"/>
    <w:rsid w:val="00C97445"/>
    <w:rsid w:val="00CA08A6"/>
    <w:rsid w:val="00CB5740"/>
    <w:rsid w:val="00CC3100"/>
    <w:rsid w:val="00CC553E"/>
    <w:rsid w:val="00CD1583"/>
    <w:rsid w:val="00CD182E"/>
    <w:rsid w:val="00CD7490"/>
    <w:rsid w:val="00CE32C1"/>
    <w:rsid w:val="00CE74E9"/>
    <w:rsid w:val="00CE77FE"/>
    <w:rsid w:val="00D0657A"/>
    <w:rsid w:val="00D17AB7"/>
    <w:rsid w:val="00D2117C"/>
    <w:rsid w:val="00D23780"/>
    <w:rsid w:val="00D2463C"/>
    <w:rsid w:val="00D26ECF"/>
    <w:rsid w:val="00D3086E"/>
    <w:rsid w:val="00D36C70"/>
    <w:rsid w:val="00D4078E"/>
    <w:rsid w:val="00D4190D"/>
    <w:rsid w:val="00D506EE"/>
    <w:rsid w:val="00D53EF7"/>
    <w:rsid w:val="00D5582F"/>
    <w:rsid w:val="00D60949"/>
    <w:rsid w:val="00D6528A"/>
    <w:rsid w:val="00D66BC5"/>
    <w:rsid w:val="00D735F2"/>
    <w:rsid w:val="00D75FAA"/>
    <w:rsid w:val="00D80EC1"/>
    <w:rsid w:val="00D9281F"/>
    <w:rsid w:val="00D92848"/>
    <w:rsid w:val="00D93A0E"/>
    <w:rsid w:val="00D960E5"/>
    <w:rsid w:val="00DA4000"/>
    <w:rsid w:val="00DC13C0"/>
    <w:rsid w:val="00DC20CE"/>
    <w:rsid w:val="00DC63CF"/>
    <w:rsid w:val="00DE0AC1"/>
    <w:rsid w:val="00DE3411"/>
    <w:rsid w:val="00DF1305"/>
    <w:rsid w:val="00DF137E"/>
    <w:rsid w:val="00DF1677"/>
    <w:rsid w:val="00DF25B5"/>
    <w:rsid w:val="00DF4FBE"/>
    <w:rsid w:val="00E111EA"/>
    <w:rsid w:val="00E1422C"/>
    <w:rsid w:val="00E20577"/>
    <w:rsid w:val="00E225B5"/>
    <w:rsid w:val="00E303B5"/>
    <w:rsid w:val="00E31BA5"/>
    <w:rsid w:val="00E34632"/>
    <w:rsid w:val="00E5444D"/>
    <w:rsid w:val="00E6179E"/>
    <w:rsid w:val="00E815BE"/>
    <w:rsid w:val="00E82F03"/>
    <w:rsid w:val="00E93C3E"/>
    <w:rsid w:val="00E945D3"/>
    <w:rsid w:val="00E96237"/>
    <w:rsid w:val="00E9769D"/>
    <w:rsid w:val="00EA1D1C"/>
    <w:rsid w:val="00EA50E8"/>
    <w:rsid w:val="00EB751C"/>
    <w:rsid w:val="00EC0C11"/>
    <w:rsid w:val="00EC1A7F"/>
    <w:rsid w:val="00ED5F48"/>
    <w:rsid w:val="00EE1EAB"/>
    <w:rsid w:val="00EE4CFC"/>
    <w:rsid w:val="00EF1ACA"/>
    <w:rsid w:val="00EF3D91"/>
    <w:rsid w:val="00F028DB"/>
    <w:rsid w:val="00F37739"/>
    <w:rsid w:val="00F379B9"/>
    <w:rsid w:val="00F4147A"/>
    <w:rsid w:val="00F42CFA"/>
    <w:rsid w:val="00F55107"/>
    <w:rsid w:val="00F84AC4"/>
    <w:rsid w:val="00F90F71"/>
    <w:rsid w:val="00F91A74"/>
    <w:rsid w:val="00FA66B5"/>
    <w:rsid w:val="00FC7E66"/>
    <w:rsid w:val="00FD0692"/>
    <w:rsid w:val="00FD1DDA"/>
    <w:rsid w:val="00FD4ED6"/>
    <w:rsid w:val="00FD7C8A"/>
    <w:rsid w:val="00FE4527"/>
    <w:rsid w:val="00FE7CE9"/>
    <w:rsid w:val="00FF3153"/>
    <w:rsid w:val="00FF6A89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A1EC"/>
  <w15:docId w15:val="{ED3E3D0D-FB09-4402-9E30-B76C68B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  <w:rPr>
      <w:rFonts w:cs="Times New Roman"/>
    </w:rPr>
  </w:style>
  <w:style w:type="paragraph" w:styleId="a4">
    <w:name w:val="caption"/>
    <w:basedOn w:val="a"/>
    <w:qFormat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qFormat/>
    <w:rPr>
      <w:rFonts w:ascii="Courier New" w:hAnsi="Courier New" w:cs="Courier New"/>
    </w:rPr>
  </w:style>
  <w:style w:type="paragraph" w:customStyle="1" w:styleId="a5">
    <w:name w:val="???????"/>
    <w:qFormat/>
    <w:rPr>
      <w:rFonts w:ascii="TimesDL" w:hAnsi="TimesDL"/>
      <w:sz w:val="24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basedOn w:val="a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List Paragraph"/>
    <w:aliases w:val="Table-Normal,RSHB_Table-Normal,Заголовок_3,Подпись рисунка,ЗАГ 3,Bullet Number,Figure_name,numbered,Bullet List,FooterText,Paragraphe de liste1,Bulletr List Paragraph,列出段落,列出段落1,List Paragraph2,List Paragraph21,Párrafo de lista1,リスト段落1,lp1"/>
    <w:basedOn w:val="a"/>
    <w:link w:val="a9"/>
    <w:uiPriority w:val="34"/>
    <w:qFormat/>
    <w:pPr>
      <w:ind w:left="720"/>
      <w:contextualSpacing/>
    </w:pPr>
  </w:style>
  <w:style w:type="paragraph" w:customStyle="1" w:styleId="1">
    <w:name w:val="Текст примечания1"/>
    <w:basedOn w:val="a"/>
    <w:qFormat/>
  </w:style>
  <w:style w:type="paragraph" w:customStyle="1" w:styleId="10">
    <w:name w:val="Тема примечания1"/>
    <w:basedOn w:val="1"/>
    <w:next w:val="1"/>
    <w:qFormat/>
    <w:rPr>
      <w:b/>
      <w:b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customStyle="1" w:styleId="ConsPlusNonformat">
    <w:name w:val="ConsPlusNonformat"/>
    <w:qFormat/>
    <w:rPr>
      <w:rFonts w:ascii="Courier New" w:hAnsi="Courier New" w:cs="Courier New"/>
    </w:rPr>
  </w:style>
  <w:style w:type="paragraph" w:customStyle="1" w:styleId="ConsPlusCell">
    <w:name w:val="ConsPlusCell"/>
    <w:qFormat/>
    <w:rPr>
      <w:rFonts w:ascii="Courier New" w:hAnsi="Courier New" w:cs="Courier New"/>
    </w:rPr>
  </w:style>
  <w:style w:type="paragraph" w:customStyle="1" w:styleId="4">
    <w:name w:val="Основной текст4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hd w:val="solid" w:color="FFFFFF" w:fill="auto"/>
      <w:spacing w:line="394" w:lineRule="exact"/>
      <w:ind w:firstLine="5100"/>
    </w:pPr>
    <w:rPr>
      <w:rFonts w:ascii="Tahoma" w:eastAsia="Calibri" w:hAnsi="Tahoma" w:cs="Tahoma"/>
      <w:color w:val="141414"/>
      <w:sz w:val="22"/>
      <w:szCs w:val="22"/>
    </w:rPr>
  </w:style>
  <w:style w:type="character" w:customStyle="1" w:styleId="ab">
    <w:name w:val="Основной текст Знак"/>
    <w:basedOn w:val="a0"/>
    <w:rPr>
      <w:rFonts w:ascii="Arial" w:eastAsia="Times New Roman" w:hAnsi="Arial" w:cs="Times New Roman"/>
      <w:noProof/>
      <w:sz w:val="20"/>
      <w:szCs w:val="20"/>
    </w:rPr>
  </w:style>
  <w:style w:type="character" w:customStyle="1" w:styleId="ac">
    <w:name w:val="Нижний колонтитул Знак"/>
    <w:basedOn w:val="a0"/>
    <w:rPr>
      <w:rFonts w:ascii="Arial" w:eastAsia="Times New Roman" w:hAnsi="Arial" w:cs="Arial"/>
      <w:sz w:val="20"/>
      <w:szCs w:val="20"/>
    </w:rPr>
  </w:style>
  <w:style w:type="character" w:customStyle="1" w:styleId="ad">
    <w:name w:val="Верхний колонтитул Знак"/>
    <w:basedOn w:val="a0"/>
    <w:rPr>
      <w:rFonts w:ascii="Arial" w:eastAsia="Times New Roman" w:hAnsi="Arial" w:cs="Arial"/>
      <w:sz w:val="20"/>
      <w:szCs w:val="20"/>
    </w:rPr>
  </w:style>
  <w:style w:type="character" w:customStyle="1" w:styleId="11">
    <w:name w:val="Знак примечания1"/>
    <w:basedOn w:val="a0"/>
    <w:rPr>
      <w:sz w:val="16"/>
      <w:szCs w:val="16"/>
    </w:rPr>
  </w:style>
  <w:style w:type="character" w:customStyle="1" w:styleId="ae">
    <w:name w:val="Текст примечания Знак"/>
    <w:basedOn w:val="a0"/>
    <w:rPr>
      <w:rFonts w:ascii="Arial" w:eastAsia="Times New Roman" w:hAnsi="Arial" w:cs="Arial"/>
      <w:sz w:val="20"/>
      <w:szCs w:val="20"/>
    </w:rPr>
  </w:style>
  <w:style w:type="character" w:customStyle="1" w:styleId="af">
    <w:name w:val="Тема примечания Знак"/>
    <w:basedOn w:val="ae"/>
    <w:rPr>
      <w:rFonts w:ascii="Arial" w:eastAsia="Times New Roman" w:hAnsi="Arial" w:cs="Arial"/>
      <w:b/>
      <w:bCs/>
      <w:sz w:val="20"/>
      <w:szCs w:val="20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FollowedHyperlink"/>
    <w:basedOn w:val="a0"/>
    <w:rPr>
      <w:color w:val="800080"/>
      <w:u w:val="single"/>
    </w:rPr>
  </w:style>
  <w:style w:type="character" w:customStyle="1" w:styleId="af3">
    <w:name w:val="Основной текст_"/>
    <w:basedOn w:val="a0"/>
    <w:rPr>
      <w:rFonts w:ascii="Tahoma" w:hAnsi="Tahoma" w:cs="Tahoma"/>
      <w:color w:val="141414"/>
      <w:shd w:val="clear" w:color="auto" w:fill="FFFFFF"/>
    </w:rPr>
  </w:style>
  <w:style w:type="character" w:customStyle="1" w:styleId="2">
    <w:name w:val="Основной текст2"/>
    <w:basedOn w:val="a0"/>
    <w:rPr>
      <w:rFonts w:ascii="Tahoma" w:hAnsi="Tahoma" w:cs="Tahoma"/>
      <w:color w:val="000000"/>
      <w:spacing w:val="0"/>
      <w:shd w:val="clear" w:color="auto" w:fill="FFFFFF"/>
      <w:vertAlign w:val="baseline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basedOn w:val="a0"/>
    <w:uiPriority w:val="99"/>
    <w:rsid w:val="00CB5740"/>
    <w:rPr>
      <w:sz w:val="16"/>
      <w:szCs w:val="16"/>
    </w:rPr>
  </w:style>
  <w:style w:type="paragraph" w:styleId="af6">
    <w:name w:val="annotation text"/>
    <w:basedOn w:val="a"/>
    <w:link w:val="12"/>
    <w:uiPriority w:val="99"/>
    <w:rsid w:val="00CB5740"/>
  </w:style>
  <w:style w:type="character" w:customStyle="1" w:styleId="12">
    <w:name w:val="Текст примечания Знак1"/>
    <w:basedOn w:val="a0"/>
    <w:link w:val="af6"/>
    <w:uiPriority w:val="99"/>
    <w:rsid w:val="00CB5740"/>
    <w:rPr>
      <w:rFonts w:ascii="Arial" w:eastAsia="Times New Roman" w:hAnsi="Arial" w:cs="Arial"/>
      <w:sz w:val="20"/>
      <w:szCs w:val="20"/>
    </w:rPr>
  </w:style>
  <w:style w:type="paragraph" w:styleId="af7">
    <w:name w:val="annotation subject"/>
    <w:basedOn w:val="af6"/>
    <w:next w:val="af6"/>
    <w:link w:val="13"/>
    <w:uiPriority w:val="99"/>
    <w:rsid w:val="00CB5740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rsid w:val="00CB5740"/>
    <w:rPr>
      <w:rFonts w:ascii="Arial" w:eastAsia="Times New Roman" w:hAnsi="Arial" w:cs="Arial"/>
      <w:b/>
      <w:bCs/>
      <w:sz w:val="20"/>
      <w:szCs w:val="20"/>
    </w:rPr>
  </w:style>
  <w:style w:type="character" w:styleId="af8">
    <w:name w:val="Placeholder Text"/>
    <w:basedOn w:val="a0"/>
    <w:uiPriority w:val="99"/>
    <w:rsid w:val="007376D4"/>
    <w:rPr>
      <w:color w:val="808080"/>
    </w:rPr>
  </w:style>
  <w:style w:type="table" w:customStyle="1" w:styleId="TableGrid">
    <w:name w:val="TableGrid"/>
    <w:rsid w:val="00A21178"/>
    <w:pPr>
      <w:widowControl/>
    </w:pPr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aliases w:val="Table-Normal Знак,RSHB_Table-Normal Знак,Заголовок_3 Знак,Подпись рисунка Знак,ЗАГ 3 Знак,Bullet Number Знак,Figure_name Знак,numbered Знак,Bullet List Знак,FooterText Знак,Paragraphe de liste1 Знак,Bulletr List Paragraph Знак,lp1 Знак"/>
    <w:link w:val="a8"/>
    <w:uiPriority w:val="34"/>
    <w:qFormat/>
    <w:locked/>
    <w:rsid w:val="009B5F40"/>
    <w:rPr>
      <w:rFonts w:ascii="Arial" w:eastAsia="Times New Roman" w:hAnsi="Arial" w:cs="Arial"/>
      <w:sz w:val="20"/>
      <w:szCs w:val="20"/>
    </w:rPr>
  </w:style>
  <w:style w:type="table" w:customStyle="1" w:styleId="TableGrid1">
    <w:name w:val="TableGrid1"/>
    <w:rsid w:val="00BE13FC"/>
    <w:pPr>
      <w:widowControl/>
    </w:pPr>
    <w:rPr>
      <w:rFonts w:asciiTheme="minorHAnsi" w:eastAsiaTheme="minorEastAsia" w:hAnsiTheme="minorHAnsi" w:cstheme="minorBidi"/>
      <w:spacing w:val="-6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Текст сноски Знак"/>
    <w:basedOn w:val="a0"/>
    <w:link w:val="afa"/>
    <w:uiPriority w:val="99"/>
    <w:qFormat/>
    <w:rsid w:val="002D3E3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Привязка сноски"/>
    <w:rsid w:val="002D3E32"/>
    <w:rPr>
      <w:vertAlign w:val="superscript"/>
    </w:rPr>
  </w:style>
  <w:style w:type="character" w:customStyle="1" w:styleId="afc">
    <w:name w:val="Символ сноски"/>
    <w:qFormat/>
    <w:rsid w:val="002D3E32"/>
  </w:style>
  <w:style w:type="paragraph" w:styleId="afa">
    <w:name w:val="footnote text"/>
    <w:basedOn w:val="a"/>
    <w:link w:val="af9"/>
    <w:uiPriority w:val="99"/>
    <w:rsid w:val="002D3E32"/>
    <w:pPr>
      <w:widowControl/>
      <w:suppressAutoHyphens/>
    </w:pPr>
    <w:rPr>
      <w:rFonts w:ascii="Times New Roman" w:hAnsi="Times New Roman" w:cs="Times New Roman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2D3E32"/>
    <w:rPr>
      <w:rFonts w:ascii="Arial" w:eastAsia="Times New Roman" w:hAnsi="Arial" w:cs="Arial"/>
      <w:sz w:val="20"/>
      <w:szCs w:val="20"/>
    </w:rPr>
  </w:style>
  <w:style w:type="paragraph" w:styleId="afd">
    <w:name w:val="Revision"/>
    <w:hidden/>
    <w:uiPriority w:val="99"/>
    <w:semiHidden/>
    <w:rsid w:val="008A217C"/>
    <w:pPr>
      <w:widowControl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idex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C7163-A583-4BF1-A5D6-90A5F2B33F5F}"/>
      </w:docPartPr>
      <w:docPartBody>
        <w:p w:rsidR="00435149" w:rsidRDefault="00204A16">
          <w:r w:rsidRPr="007243F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5F0C81EDC74AB78182DF279A4E6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BD382-BACB-441B-A272-B469D30E062C}"/>
      </w:docPartPr>
      <w:docPartBody>
        <w:p w:rsidR="00702C68" w:rsidRDefault="00702C68" w:rsidP="00702C68">
          <w:pPr>
            <w:pStyle w:val="EF5F0C81EDC74AB78182DF279A4E6F1F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CB36C74D794622A6F66533BE9C4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197EC9-21FC-4113-9ED4-258669ED35BD}"/>
      </w:docPartPr>
      <w:docPartBody>
        <w:p w:rsidR="00323BCB" w:rsidRDefault="00F35BEC" w:rsidP="00F35BEC">
          <w:pPr>
            <w:pStyle w:val="37CB36C74D794622A6F66533BE9C44AC"/>
          </w:pPr>
          <w:r w:rsidRPr="00044A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52CE53CDF2400E8B8E86F413054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40708-3B2B-45D4-9831-AF0F4263F522}"/>
      </w:docPartPr>
      <w:docPartBody>
        <w:p w:rsidR="0037696F" w:rsidRDefault="004C2131" w:rsidP="004C2131">
          <w:pPr>
            <w:pStyle w:val="DF52CE53CDF2400E8B8E86F413054F38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5CBA720C4A4F8BA9264F89FC474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DA81B-A4C6-46F9-BC20-8C0A2628D05C}"/>
      </w:docPartPr>
      <w:docPartBody>
        <w:p w:rsidR="0037696F" w:rsidRDefault="004C2131" w:rsidP="004C2131">
          <w:pPr>
            <w:pStyle w:val="325CBA720C4A4F8BA9264F89FC474A24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3927C901244B8E959E431A81491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598CB-4A44-437D-AE5D-0831D8BC142C}"/>
      </w:docPartPr>
      <w:docPartBody>
        <w:p w:rsidR="0037696F" w:rsidRDefault="004C2131" w:rsidP="004C2131">
          <w:pPr>
            <w:pStyle w:val="E53927C901244B8E959E431A814918DE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26B258AFAB4385BA7D47C2F2937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2A8B8-2C88-4612-BB44-3A541F7E8C97}"/>
      </w:docPartPr>
      <w:docPartBody>
        <w:p w:rsidR="0037696F" w:rsidRDefault="004C2131" w:rsidP="004C2131">
          <w:pPr>
            <w:pStyle w:val="0826B258AFAB4385BA7D47C2F29372BB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838C6C90D4EE3A6A102197F1BD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D98EF-A400-4711-8573-DC1A7955C2A2}"/>
      </w:docPartPr>
      <w:docPartBody>
        <w:p w:rsidR="0037696F" w:rsidRDefault="004C2131" w:rsidP="004C2131">
          <w:pPr>
            <w:pStyle w:val="37B838C6C90D4EE3A6A102197F1BD0AA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36B5C66F9748E4B55479AF09BC0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39D5B-8B12-430F-BF85-F4162389CDC2}"/>
      </w:docPartPr>
      <w:docPartBody>
        <w:p w:rsidR="0037696F" w:rsidRDefault="004C2131" w:rsidP="004C2131">
          <w:pPr>
            <w:pStyle w:val="4236B5C66F9748E4B55479AF09BC0DE7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977C8E22E143EA9B4FA21EB5665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DCD3C-FC18-470D-AE05-4E143BA70C6C}"/>
      </w:docPartPr>
      <w:docPartBody>
        <w:p w:rsidR="001B19BC" w:rsidRDefault="006778F2" w:rsidP="006778F2">
          <w:pPr>
            <w:pStyle w:val="33977C8E22E143EA9B4FA21EB56658B3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DD0AAA8F194780ACA34EB7887FC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DAEDF-D537-4FD0-BD1C-E9B8226952A0}"/>
      </w:docPartPr>
      <w:docPartBody>
        <w:p w:rsidR="001B19BC" w:rsidRDefault="006778F2" w:rsidP="006778F2">
          <w:pPr>
            <w:pStyle w:val="80DD0AAA8F194780ACA34EB7887FC083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9E75E69C1344EF968AC8944D149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A5B98-E817-494F-B056-6B01F56DF8FB}"/>
      </w:docPartPr>
      <w:docPartBody>
        <w:p w:rsidR="00FE6588" w:rsidRDefault="00D92287" w:rsidP="00D92287">
          <w:pPr>
            <w:pStyle w:val="CB9E75E69C1344EF968AC8944D149EFE"/>
          </w:pPr>
          <w:r w:rsidRPr="000E25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EB51C8DEE040FCBB95EA06699A1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E694E-DE48-4819-9D09-CFED9BA40462}"/>
      </w:docPartPr>
      <w:docPartBody>
        <w:p w:rsidR="00FE6588" w:rsidRDefault="00D92287" w:rsidP="00D92287">
          <w:pPr>
            <w:pStyle w:val="8BEB51C8DEE040FCBB95EA06699A175A"/>
          </w:pPr>
          <w:r w:rsidRPr="000E25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5A"/>
    <w:rsid w:val="00014CB2"/>
    <w:rsid w:val="000733B9"/>
    <w:rsid w:val="000F6278"/>
    <w:rsid w:val="001B19BC"/>
    <w:rsid w:val="00204A16"/>
    <w:rsid w:val="0026448E"/>
    <w:rsid w:val="00266ABD"/>
    <w:rsid w:val="00323BCB"/>
    <w:rsid w:val="0037696F"/>
    <w:rsid w:val="003F2A13"/>
    <w:rsid w:val="00435149"/>
    <w:rsid w:val="004C2131"/>
    <w:rsid w:val="004D5BCE"/>
    <w:rsid w:val="004F2AD6"/>
    <w:rsid w:val="006778F2"/>
    <w:rsid w:val="006B529C"/>
    <w:rsid w:val="00702C68"/>
    <w:rsid w:val="00870853"/>
    <w:rsid w:val="008B5BD1"/>
    <w:rsid w:val="00B437DD"/>
    <w:rsid w:val="00D1795A"/>
    <w:rsid w:val="00D92287"/>
    <w:rsid w:val="00F35BEC"/>
    <w:rsid w:val="00FE6588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FE6588"/>
    <w:rPr>
      <w:color w:val="808080"/>
    </w:rPr>
  </w:style>
  <w:style w:type="paragraph" w:customStyle="1" w:styleId="EF5F0C81EDC74AB78182DF279A4E6F1F">
    <w:name w:val="EF5F0C81EDC74AB78182DF279A4E6F1F"/>
    <w:rsid w:val="00702C68"/>
  </w:style>
  <w:style w:type="paragraph" w:customStyle="1" w:styleId="37CB36C74D794622A6F66533BE9C44AC">
    <w:name w:val="37CB36C74D794622A6F66533BE9C44AC"/>
    <w:rsid w:val="00F35BEC"/>
  </w:style>
  <w:style w:type="paragraph" w:customStyle="1" w:styleId="DF52CE53CDF2400E8B8E86F413054F38">
    <w:name w:val="DF52CE53CDF2400E8B8E86F413054F38"/>
    <w:rsid w:val="004C2131"/>
  </w:style>
  <w:style w:type="paragraph" w:customStyle="1" w:styleId="325CBA720C4A4F8BA9264F89FC474A24">
    <w:name w:val="325CBA720C4A4F8BA9264F89FC474A24"/>
    <w:rsid w:val="004C2131"/>
  </w:style>
  <w:style w:type="paragraph" w:customStyle="1" w:styleId="E53927C901244B8E959E431A814918DE">
    <w:name w:val="E53927C901244B8E959E431A814918DE"/>
    <w:rsid w:val="004C2131"/>
  </w:style>
  <w:style w:type="paragraph" w:customStyle="1" w:styleId="0826B258AFAB4385BA7D47C2F29372BB">
    <w:name w:val="0826B258AFAB4385BA7D47C2F29372BB"/>
    <w:rsid w:val="004C2131"/>
  </w:style>
  <w:style w:type="paragraph" w:customStyle="1" w:styleId="37B838C6C90D4EE3A6A102197F1BD0AA">
    <w:name w:val="37B838C6C90D4EE3A6A102197F1BD0AA"/>
    <w:rsid w:val="004C2131"/>
  </w:style>
  <w:style w:type="paragraph" w:customStyle="1" w:styleId="4236B5C66F9748E4B55479AF09BC0DE7">
    <w:name w:val="4236B5C66F9748E4B55479AF09BC0DE7"/>
    <w:rsid w:val="004C2131"/>
  </w:style>
  <w:style w:type="paragraph" w:customStyle="1" w:styleId="33977C8E22E143EA9B4FA21EB56658B3">
    <w:name w:val="33977C8E22E143EA9B4FA21EB56658B3"/>
    <w:rsid w:val="006778F2"/>
  </w:style>
  <w:style w:type="paragraph" w:customStyle="1" w:styleId="80DD0AAA8F194780ACA34EB7887FC083">
    <w:name w:val="80DD0AAA8F194780ACA34EB7887FC083"/>
    <w:rsid w:val="006778F2"/>
  </w:style>
  <w:style w:type="paragraph" w:customStyle="1" w:styleId="CB9E75E69C1344EF968AC8944D149EFE">
    <w:name w:val="CB9E75E69C1344EF968AC8944D149EFE"/>
    <w:rsid w:val="00D92287"/>
  </w:style>
  <w:style w:type="paragraph" w:customStyle="1" w:styleId="8BEB51C8DEE040FCBB95EA06699A175A">
    <w:name w:val="8BEB51C8DEE040FCBB95EA06699A175A"/>
    <w:rsid w:val="00D92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12522</Words>
  <Characters>71377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Роман Владимирович</dc:creator>
  <cp:lastModifiedBy>Кручинина Ольга Юрьевна</cp:lastModifiedBy>
  <cp:revision>61</cp:revision>
  <cp:lastPrinted>2020-10-08T11:07:00Z</cp:lastPrinted>
  <dcterms:created xsi:type="dcterms:W3CDTF">2021-01-26T14:55:00Z</dcterms:created>
  <dcterms:modified xsi:type="dcterms:W3CDTF">2024-07-01T13:03:00Z</dcterms:modified>
</cp:coreProperties>
</file>