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A6" w:rsidRPr="00DA666B" w:rsidRDefault="00CB0E1A" w:rsidP="00F11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819" w:rsidRPr="00DA666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C080F" w:rsidRPr="00DA666B" w:rsidRDefault="00CD4EEB" w:rsidP="00F11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EB">
        <w:rPr>
          <w:rFonts w:ascii="Times New Roman" w:hAnsi="Times New Roman" w:cs="Times New Roman"/>
          <w:b/>
          <w:sz w:val="24"/>
          <w:szCs w:val="24"/>
        </w:rPr>
        <w:t xml:space="preserve">по профессиональной уборке </w:t>
      </w:r>
      <w:r w:rsidR="00C855D0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4323FD">
        <w:rPr>
          <w:rFonts w:ascii="Times New Roman" w:hAnsi="Times New Roman" w:cs="Times New Roman"/>
          <w:b/>
          <w:sz w:val="24"/>
          <w:szCs w:val="24"/>
        </w:rPr>
        <w:t>, участков размола</w:t>
      </w:r>
      <w:r w:rsidRPr="00CD4EEB">
        <w:rPr>
          <w:rFonts w:ascii="Times New Roman" w:hAnsi="Times New Roman" w:cs="Times New Roman"/>
          <w:b/>
          <w:sz w:val="24"/>
          <w:szCs w:val="24"/>
        </w:rPr>
        <w:t xml:space="preserve">, зачистке  ж/д вагонов </w:t>
      </w:r>
      <w:r w:rsidR="00C855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C080F" w:rsidRPr="00DA666B">
        <w:rPr>
          <w:rFonts w:ascii="Times New Roman" w:hAnsi="Times New Roman" w:cs="Times New Roman"/>
          <w:b/>
          <w:sz w:val="24"/>
          <w:szCs w:val="24"/>
        </w:rPr>
        <w:t>АО «Волга»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836"/>
        <w:gridCol w:w="5386"/>
      </w:tblGrid>
      <w:tr w:rsidR="00FE0E44" w:rsidRPr="00DA666B" w:rsidTr="00261BEE">
        <w:tc>
          <w:tcPr>
            <w:tcW w:w="710" w:type="dxa"/>
          </w:tcPr>
          <w:p w:rsidR="0043703A" w:rsidRPr="00DA666B" w:rsidRDefault="0043703A" w:rsidP="00F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2" w:type="dxa"/>
          </w:tcPr>
          <w:p w:rsidR="0043703A" w:rsidRPr="00DA666B" w:rsidRDefault="0043703A" w:rsidP="00F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222" w:type="dxa"/>
            <w:gridSpan w:val="2"/>
          </w:tcPr>
          <w:p w:rsidR="0043703A" w:rsidRPr="00DA666B" w:rsidRDefault="0043703A" w:rsidP="001C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Заключение договор</w:t>
            </w:r>
            <w:r w:rsidR="00C855D0">
              <w:rPr>
                <w:rFonts w:ascii="Times New Roman" w:hAnsi="Times New Roman" w:cs="Times New Roman"/>
                <w:sz w:val="24"/>
                <w:szCs w:val="24"/>
              </w:rPr>
              <w:t>а на оказание услуг на 2024</w:t>
            </w:r>
            <w:r w:rsidR="009477C3" w:rsidRPr="00DA666B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E0E44" w:rsidRPr="00DA666B" w:rsidTr="00261BEE">
        <w:tc>
          <w:tcPr>
            <w:tcW w:w="710" w:type="dxa"/>
          </w:tcPr>
          <w:p w:rsidR="0043703A" w:rsidRPr="00DA666B" w:rsidRDefault="0043703A" w:rsidP="00F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03A" w:rsidRPr="00DA666B" w:rsidRDefault="0043703A" w:rsidP="0091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8222" w:type="dxa"/>
            <w:gridSpan w:val="2"/>
          </w:tcPr>
          <w:p w:rsidR="0043703A" w:rsidRPr="00DA666B" w:rsidRDefault="0043703A" w:rsidP="00B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АО «Волга» (в том</w:t>
            </w:r>
            <w:r w:rsidR="004F4817" w:rsidRPr="00DA666B">
              <w:rPr>
                <w:rFonts w:ascii="Times New Roman" w:hAnsi="Times New Roman" w:cs="Times New Roman"/>
                <w:sz w:val="24"/>
                <w:szCs w:val="24"/>
              </w:rPr>
              <w:t xml:space="preserve"> числе Энергетический Комплекс</w:t>
            </w: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 xml:space="preserve"> НиГРЭС)</w:t>
            </w:r>
          </w:p>
        </w:tc>
      </w:tr>
      <w:tr w:rsidR="00FE0E44" w:rsidRPr="00DA666B" w:rsidTr="00261BEE">
        <w:tc>
          <w:tcPr>
            <w:tcW w:w="710" w:type="dxa"/>
          </w:tcPr>
          <w:p w:rsidR="0043703A" w:rsidRPr="00DA666B" w:rsidRDefault="0043703A" w:rsidP="00F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3703A" w:rsidRPr="00DA666B" w:rsidRDefault="0043703A" w:rsidP="00B9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Местонахождение предприятия</w:t>
            </w:r>
          </w:p>
        </w:tc>
        <w:tc>
          <w:tcPr>
            <w:tcW w:w="8222" w:type="dxa"/>
            <w:gridSpan w:val="2"/>
          </w:tcPr>
          <w:p w:rsidR="0043703A" w:rsidRPr="00DA666B" w:rsidRDefault="0043703A" w:rsidP="00B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г.Балахна, ул.Горького, д.1</w:t>
            </w:r>
            <w:r w:rsidR="001C449B">
              <w:rPr>
                <w:rFonts w:ascii="Times New Roman" w:hAnsi="Times New Roman" w:cs="Times New Roman"/>
                <w:sz w:val="24"/>
                <w:szCs w:val="24"/>
              </w:rPr>
              <w:t>, ул. Лазо, д.16</w:t>
            </w:r>
          </w:p>
          <w:p w:rsidR="0043703A" w:rsidRPr="00DA666B" w:rsidRDefault="0043703A" w:rsidP="00B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г.Балахна, ул. Свердлова</w:t>
            </w:r>
          </w:p>
        </w:tc>
      </w:tr>
      <w:tr w:rsidR="00FE0E44" w:rsidRPr="00DA666B" w:rsidTr="00261BEE">
        <w:tc>
          <w:tcPr>
            <w:tcW w:w="710" w:type="dxa"/>
          </w:tcPr>
          <w:p w:rsidR="0043703A" w:rsidRPr="00DA666B" w:rsidRDefault="0043703A" w:rsidP="00F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3703A" w:rsidRPr="00DA666B" w:rsidRDefault="0043703A" w:rsidP="00F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222" w:type="dxa"/>
            <w:gridSpan w:val="2"/>
          </w:tcPr>
          <w:p w:rsidR="0043703A" w:rsidRPr="00DA666B" w:rsidRDefault="0043703A" w:rsidP="00D1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D14CFF" w:rsidRPr="00DA666B">
              <w:rPr>
                <w:rFonts w:ascii="Times New Roman" w:hAnsi="Times New Roman" w:cs="Times New Roman"/>
                <w:sz w:val="24"/>
                <w:szCs w:val="24"/>
              </w:rPr>
              <w:t>на оказание клининговых услуг</w:t>
            </w:r>
          </w:p>
        </w:tc>
      </w:tr>
      <w:tr w:rsidR="00FE0E44" w:rsidRPr="00DA666B" w:rsidTr="00261BEE">
        <w:tc>
          <w:tcPr>
            <w:tcW w:w="710" w:type="dxa"/>
          </w:tcPr>
          <w:p w:rsidR="00D95418" w:rsidRPr="00DA666B" w:rsidRDefault="00D95418" w:rsidP="004D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D95418" w:rsidRPr="00DA666B" w:rsidRDefault="0043703A" w:rsidP="004D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Виды услуг:</w:t>
            </w:r>
          </w:p>
        </w:tc>
        <w:tc>
          <w:tcPr>
            <w:tcW w:w="5386" w:type="dxa"/>
          </w:tcPr>
          <w:p w:rsidR="00D95418" w:rsidRPr="00DA666B" w:rsidRDefault="00D95418" w:rsidP="004D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43" w:rsidRPr="00DA666B" w:rsidTr="00261BEE">
        <w:tc>
          <w:tcPr>
            <w:tcW w:w="710" w:type="dxa"/>
          </w:tcPr>
          <w:p w:rsidR="00B40043" w:rsidRPr="00DA666B" w:rsidRDefault="00B40043" w:rsidP="004D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40043" w:rsidRPr="00DA666B" w:rsidRDefault="00B40043" w:rsidP="004D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услуги</w:t>
            </w:r>
          </w:p>
        </w:tc>
        <w:tc>
          <w:tcPr>
            <w:tcW w:w="5386" w:type="dxa"/>
          </w:tcPr>
          <w:p w:rsidR="00B40043" w:rsidRPr="00B40043" w:rsidRDefault="00B40043" w:rsidP="004D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пояснение</w:t>
            </w:r>
          </w:p>
        </w:tc>
      </w:tr>
      <w:tr w:rsidR="00B40043" w:rsidRPr="00DA666B" w:rsidTr="00261BEE">
        <w:tc>
          <w:tcPr>
            <w:tcW w:w="710" w:type="dxa"/>
          </w:tcPr>
          <w:p w:rsidR="00B40043" w:rsidRPr="00DA666B" w:rsidRDefault="00261BEE" w:rsidP="004D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  <w:gridSpan w:val="2"/>
          </w:tcPr>
          <w:p w:rsidR="00B40043" w:rsidRPr="00396B68" w:rsidRDefault="00B40043" w:rsidP="00B4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6B68">
              <w:rPr>
                <w:rFonts w:ascii="Times New Roman" w:hAnsi="Times New Roman" w:cs="Times New Roman"/>
                <w:sz w:val="24"/>
                <w:szCs w:val="24"/>
              </w:rPr>
              <w:t>слуги по зачистке вагонов от остатков перевозимых ранее грузов (древесных материалов);</w:t>
            </w:r>
          </w:p>
          <w:p w:rsidR="00B40043" w:rsidRPr="00DA666B" w:rsidRDefault="00B40043" w:rsidP="004D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0043" w:rsidRDefault="00B40043" w:rsidP="004D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ТЗ</w:t>
            </w:r>
          </w:p>
          <w:p w:rsidR="00A45C1A" w:rsidRPr="00A45C1A" w:rsidRDefault="00A45C1A" w:rsidP="00A4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1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оказания данной услуги:</w:t>
            </w:r>
          </w:p>
          <w:p w:rsidR="00A45C1A" w:rsidRPr="00A45C1A" w:rsidRDefault="00A45C1A" w:rsidP="00A4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1A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зачистки вагонов (лесовозные платформы и щеповозы) от остатков перевозимых грузов и снега в зимний период времени в круглосуточном режиме, не менее 2-х человек в смену.</w:t>
            </w:r>
          </w:p>
          <w:p w:rsidR="00A45C1A" w:rsidRPr="00A45C1A" w:rsidRDefault="00A45C1A" w:rsidP="00A4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1A">
              <w:rPr>
                <w:rFonts w:ascii="Times New Roman" w:hAnsi="Times New Roman" w:cs="Times New Roman"/>
                <w:sz w:val="24"/>
                <w:szCs w:val="24"/>
              </w:rPr>
              <w:t>- производить один раз в месяц на участке зачистки вагонов уборку остатков древесины от головки рельса не менее чем на 1 метр с последующим собиранием в кучи остатков древесины в межпутевом пространстве.</w:t>
            </w:r>
          </w:p>
          <w:p w:rsidR="00A45C1A" w:rsidRPr="00A45C1A" w:rsidRDefault="00A45C1A" w:rsidP="00A4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1A">
              <w:rPr>
                <w:rFonts w:ascii="Times New Roman" w:hAnsi="Times New Roman" w:cs="Times New Roman"/>
                <w:sz w:val="24"/>
                <w:szCs w:val="24"/>
              </w:rPr>
              <w:t>- проведение уборки территории участка зачистки вагонов (межрельсовое, межпутевое пространство) 3 раза в год (осень, весна – обязательно, 1 раз – по необходимости) на местах проведения зачистки вагонов с вывозом остатков древесных материалов своим транспортом в указанное Заказчиком место.</w:t>
            </w:r>
          </w:p>
          <w:p w:rsidR="00A45C1A" w:rsidRPr="00DA666B" w:rsidRDefault="00A45C1A" w:rsidP="004D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43" w:rsidRPr="00DA666B" w:rsidTr="00261BEE">
        <w:tc>
          <w:tcPr>
            <w:tcW w:w="710" w:type="dxa"/>
          </w:tcPr>
          <w:p w:rsidR="00B40043" w:rsidRPr="00DA666B" w:rsidRDefault="00261BEE" w:rsidP="00B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  <w:gridSpan w:val="2"/>
          </w:tcPr>
          <w:p w:rsidR="00B40043" w:rsidRPr="00DA666B" w:rsidRDefault="00B40043" w:rsidP="00B4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6B68">
              <w:rPr>
                <w:rFonts w:ascii="Times New Roman" w:hAnsi="Times New Roman" w:cs="Times New Roman"/>
                <w:sz w:val="24"/>
                <w:szCs w:val="24"/>
              </w:rPr>
              <w:t>слуги по уборке участков роспуска макулатуры на территории Бумцеха №3 и БДМ №4;</w:t>
            </w:r>
          </w:p>
        </w:tc>
        <w:tc>
          <w:tcPr>
            <w:tcW w:w="5386" w:type="dxa"/>
          </w:tcPr>
          <w:p w:rsidR="00B40043" w:rsidRPr="00DA666B" w:rsidRDefault="00B40043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ТЗ</w:t>
            </w:r>
          </w:p>
        </w:tc>
      </w:tr>
      <w:tr w:rsidR="00B40043" w:rsidRPr="00DA666B" w:rsidTr="00261BEE">
        <w:tc>
          <w:tcPr>
            <w:tcW w:w="710" w:type="dxa"/>
          </w:tcPr>
          <w:p w:rsidR="00B40043" w:rsidRPr="00DA666B" w:rsidRDefault="00261BEE" w:rsidP="00B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  <w:gridSpan w:val="2"/>
          </w:tcPr>
          <w:p w:rsidR="00B40043" w:rsidRPr="00DA666B" w:rsidRDefault="00B40043" w:rsidP="00B4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6B68">
              <w:rPr>
                <w:rFonts w:ascii="Times New Roman" w:hAnsi="Times New Roman" w:cs="Times New Roman"/>
                <w:sz w:val="24"/>
                <w:szCs w:val="24"/>
              </w:rPr>
              <w:t>слуги по перемещению в общие МНО технологических отходов от роспуска макулатуры БДМ №4 (из-под барабана сепаратора);</w:t>
            </w:r>
          </w:p>
        </w:tc>
        <w:tc>
          <w:tcPr>
            <w:tcW w:w="5386" w:type="dxa"/>
          </w:tcPr>
          <w:p w:rsidR="00B40043" w:rsidRPr="00DA666B" w:rsidRDefault="00B40043" w:rsidP="00B4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ТЗ</w:t>
            </w:r>
          </w:p>
        </w:tc>
      </w:tr>
      <w:tr w:rsidR="00B40043" w:rsidRPr="00DA666B" w:rsidTr="00261BEE">
        <w:tc>
          <w:tcPr>
            <w:tcW w:w="710" w:type="dxa"/>
          </w:tcPr>
          <w:p w:rsidR="00B40043" w:rsidRPr="00DA666B" w:rsidRDefault="00261BEE" w:rsidP="00B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8" w:type="dxa"/>
            <w:gridSpan w:val="2"/>
          </w:tcPr>
          <w:p w:rsidR="00B40043" w:rsidRPr="00DA666B" w:rsidRDefault="00B40043" w:rsidP="00B4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4D">
              <w:rPr>
                <w:rFonts w:ascii="Times New Roman" w:hAnsi="Times New Roman" w:cs="Times New Roman"/>
                <w:sz w:val="24"/>
                <w:szCs w:val="24"/>
              </w:rPr>
              <w:t>Услуги по уборке в бумцехе №3 на отм. +0,00 м участков роспуска макулатуры на территории бумцеха №3 и БДМ №4, железнодорожной рампы выгрузки макулатуры на участке размола и железнодорожные пути за ней, коридора от участка размола макул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 до лестничной клетки </w:t>
            </w:r>
            <w:r w:rsidRPr="007A5E4D">
              <w:rPr>
                <w:rFonts w:ascii="Times New Roman" w:hAnsi="Times New Roman" w:cs="Times New Roman"/>
                <w:sz w:val="24"/>
                <w:szCs w:val="24"/>
              </w:rPr>
              <w:t>БДМ №6, коридора от лестничной клетки БДМ №6 до преобразовательной подстанции БДМ №6</w:t>
            </w:r>
          </w:p>
        </w:tc>
        <w:tc>
          <w:tcPr>
            <w:tcW w:w="5386" w:type="dxa"/>
          </w:tcPr>
          <w:p w:rsidR="00B40043" w:rsidRPr="00DA666B" w:rsidRDefault="00B40043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ТЗ</w:t>
            </w:r>
          </w:p>
        </w:tc>
      </w:tr>
      <w:tr w:rsidR="00B40043" w:rsidRPr="00DA666B" w:rsidTr="00261BEE">
        <w:tc>
          <w:tcPr>
            <w:tcW w:w="710" w:type="dxa"/>
          </w:tcPr>
          <w:p w:rsidR="00B40043" w:rsidRPr="00DA666B" w:rsidRDefault="00261BEE" w:rsidP="00B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8" w:type="dxa"/>
            <w:gridSpan w:val="2"/>
          </w:tcPr>
          <w:p w:rsidR="00B40043" w:rsidRPr="00DA666B" w:rsidRDefault="00B40043" w:rsidP="00B4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5386" w:type="dxa"/>
          </w:tcPr>
          <w:p w:rsidR="00B40043" w:rsidRPr="00DA666B" w:rsidRDefault="00B40043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№№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ТЗ</w:t>
            </w:r>
          </w:p>
        </w:tc>
      </w:tr>
      <w:tr w:rsidR="00A45C1A" w:rsidRPr="00DA666B" w:rsidTr="00DE1554">
        <w:tc>
          <w:tcPr>
            <w:tcW w:w="10774" w:type="dxa"/>
            <w:gridSpan w:val="4"/>
          </w:tcPr>
          <w:p w:rsid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оказываются постоянно, ежедневно, с понедельника по пятницу, если условиями договора, особенностями убираемого участка или запросом Заказчика не предусмотрено иное</w:t>
            </w:r>
          </w:p>
          <w:p w:rsid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является фиксированной. При составлении коммерческого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обязан учесть возможность изменения погодных условий, выпадение осадков и иные условия, которые могут привести к изменению периодичности уборки.</w:t>
            </w:r>
          </w:p>
          <w:p w:rsidR="00A45C1A" w:rsidRDefault="00A45C1A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указанных услуг Исполнитель обязан обладать всеми необходимыми ресурсами (механизированными, человеческими, денежными) уже на момент ознакомления с ТЗ и подготовкой коммерческого предложения Заказчику</w:t>
            </w:r>
          </w:p>
          <w:p w:rsidR="00A45C1A" w:rsidRPr="00A45C1A" w:rsidRDefault="00A45C1A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уборке всех участков роспуска макулатуры может быть приостановлено в связи с остановом БДМ №4, о чем Исполнителю сообщается дополнительно. </w:t>
            </w:r>
          </w:p>
          <w:p w:rsidR="00A45C1A" w:rsidRDefault="00A45C1A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A">
              <w:rPr>
                <w:rFonts w:ascii="Times New Roman" w:hAnsi="Times New Roman" w:cs="Times New Roman"/>
                <w:sz w:val="24"/>
                <w:szCs w:val="24"/>
              </w:rPr>
              <w:t>После останова БДМ №4 Исполнитель обязан в течение 1 (одного) рабочего дня убрать все участки размола и переместить все технологические отходы в общие МНО</w:t>
            </w:r>
          </w:p>
          <w:p w:rsidR="00A45C1A" w:rsidRDefault="00A45C1A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ЭК НиГРЭС территориально находится удаленно от основной площадки АО «Волга» для оказания услуг на данной территории Исполнителю необходимо предусмотреть наличие запасной техники и человеческих ресурсов для оказания услуг</w:t>
            </w:r>
          </w:p>
          <w:p w:rsidR="00A45C1A" w:rsidRPr="00261BEE" w:rsidRDefault="00A45C1A" w:rsidP="00DE1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EE">
              <w:rPr>
                <w:rFonts w:ascii="Times New Roman" w:hAnsi="Times New Roman" w:cs="Times New Roman"/>
                <w:b/>
                <w:sz w:val="24"/>
                <w:szCs w:val="24"/>
              </w:rPr>
              <w:t>За нарушение условий и требований договора к Исполнителю может быть применено взыскание в виде штрафа, также неоказанная услуга может быть не оплачена.</w:t>
            </w:r>
          </w:p>
          <w:p w:rsidR="00A45C1A" w:rsidRPr="00A45C1A" w:rsidRDefault="00A45C1A" w:rsidP="00DE1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C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Численность персонала, необходимая для оказания услуг: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площадка АО «Волга»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Дворник – 10</w:t>
            </w: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ab/>
              <w:t>Тракторист – 1 человек</w:t>
            </w:r>
          </w:p>
          <w:p w:rsid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Из них 1 (один) дворник всегда закреплен за территорией </w:t>
            </w:r>
            <w:r w:rsidR="005E6ED8">
              <w:rPr>
                <w:rFonts w:ascii="Times New Roman" w:hAnsi="Times New Roman" w:cs="Times New Roman"/>
                <w:sz w:val="24"/>
                <w:szCs w:val="24"/>
              </w:rPr>
              <w:t>управления, гостевого дома, НТО, таможни</w:t>
            </w:r>
            <w:r w:rsidR="00D444AC">
              <w:rPr>
                <w:rFonts w:ascii="Times New Roman" w:hAnsi="Times New Roman" w:cs="Times New Roman"/>
                <w:sz w:val="24"/>
                <w:szCs w:val="24"/>
              </w:rPr>
              <w:t>, не покидает ее в течение рабочего дня</w:t>
            </w:r>
          </w:p>
          <w:p w:rsidR="005E6ED8" w:rsidRPr="00DE1554" w:rsidRDefault="005E6ED8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штатная единица численности персонала закреплена за территорией Болгарского городка в установленные сроки оказания услуг.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Энергетический комплекс НиГРЭС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Дворник – 4</w:t>
            </w: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ab/>
              <w:t>Тракторист – 1 человек (возможно с арендованной техникой, если техника не в собственности)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>При оказании услуг Исполнитель обязан соблюдать заявленную численность персонала.</w:t>
            </w:r>
          </w:p>
          <w:p w:rsid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объекте Исполнителем персоналом в количестве меньшем, определенном сторонами в договоре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обязан уведомить Заказчика об отсутствии сотрудников на территории Заказчика и восполнить недостающее количество персонала в течение одного рабочего дня из кадрового резерва Исполнителя.</w:t>
            </w:r>
          </w:p>
          <w:p w:rsidR="00DE1554" w:rsidRPr="00DE1554" w:rsidRDefault="00D444AC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должен иметь кадровый резерв для обеспечения в период отсутствия основного состава (отпуск, болезнь иная причина) полной численности персонала, заявленной в договоре, для оказания услуг в полном объеме.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>График работы дворников и трактористов определяется, исходя из сезонности, погодных условий и производственной необходимости.</w:t>
            </w:r>
          </w:p>
          <w:p w:rsidR="00DE1554" w:rsidRPr="00DE1554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>На объектах до 17.00 должен находиться дежурный персонал Исполнителя для обеспечения незамедлительного оказания услуг в экстренных случаях (</w:t>
            </w:r>
            <w:r w:rsidR="00061678">
              <w:rPr>
                <w:rFonts w:ascii="Times New Roman" w:hAnsi="Times New Roman" w:cs="Times New Roman"/>
                <w:sz w:val="24"/>
                <w:szCs w:val="24"/>
              </w:rPr>
              <w:t>внештатные</w:t>
            </w: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незамедлительное устранение замечаний, обеспечение рабочих процессов Заказчика).</w:t>
            </w:r>
          </w:p>
          <w:p w:rsidR="00DE1554" w:rsidRPr="00DE1554" w:rsidRDefault="00D444AC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г</w:t>
            </w:r>
            <w:r w:rsidR="00DE1554" w:rsidRPr="00DE1554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554"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персонала письменно согласовывается Исполнителем с руководителем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1554" w:rsidRPr="00DE1554">
              <w:rPr>
                <w:rFonts w:ascii="Times New Roman" w:hAnsi="Times New Roman" w:cs="Times New Roman"/>
                <w:sz w:val="24"/>
                <w:szCs w:val="24"/>
              </w:rPr>
              <w:t xml:space="preserve"> службой Заказчика.</w:t>
            </w:r>
          </w:p>
          <w:p w:rsidR="00A45C1A" w:rsidRDefault="00DE1554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54">
              <w:rPr>
                <w:rFonts w:ascii="Times New Roman" w:hAnsi="Times New Roman" w:cs="Times New Roman"/>
                <w:sz w:val="24"/>
                <w:szCs w:val="24"/>
              </w:rPr>
              <w:t>Исполнитель после осуществления уборки территории должен поддерживать чистоту в течение рабочего дня.</w:t>
            </w:r>
          </w:p>
          <w:p w:rsidR="00A45C1A" w:rsidRDefault="00D444AC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в течение 30</w:t>
            </w:r>
            <w:r w:rsidR="001C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заключения договора обязан представить службе Заказчика на рассмотрение и согласование технологические карты процесса оказания услуг на каждый убираемый участок и каждый вид услуги. В дальнейшем Исполнитель обязан придерживаться разработанных технологических карт.</w:t>
            </w:r>
          </w:p>
          <w:p w:rsidR="00D444AC" w:rsidRDefault="00D12E29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оказываемых услуг производится в присутствии уполномоченных представителей Заказчика и Исполнителя.</w:t>
            </w:r>
          </w:p>
          <w:p w:rsidR="00D12E29" w:rsidRDefault="00D12E29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недостатков и замечаний, невыполнения или ненадлежащего выполнения работ, проверяющими представителями Заказчика составляется соответствующий акт с детализированным указанием замечаний и приложением фото и видео-фиксации.</w:t>
            </w:r>
          </w:p>
          <w:p w:rsidR="00D12E29" w:rsidRDefault="00261BEE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периодических и предварительных медосмотров, а также оформление санитарных книжек Исполнителю Заказчиком не возмещаются.</w:t>
            </w:r>
          </w:p>
          <w:p w:rsidR="00061678" w:rsidRDefault="005E6ED8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убираемых участков, их границы и особенности устанавливаются индивидуально у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 (Приложения к техническому заданию). Исполнитель не вправе самостоятельно изменять установленные условия</w:t>
            </w:r>
            <w:r w:rsidR="00061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C1A" w:rsidRDefault="00061678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нарушения условий оказания услуг, после заключения договора, к Исполнителю могут применяться штрафные санкции. Размер их зависит от стоимости уборки каждого участка территории.</w:t>
            </w:r>
          </w:p>
          <w:p w:rsidR="00A45C1A" w:rsidRPr="00DA666B" w:rsidRDefault="00A45C1A" w:rsidP="00D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BEE" w:rsidRDefault="00261BEE"/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5386"/>
      </w:tblGrid>
      <w:tr w:rsidR="00B40043" w:rsidRPr="00DA666B" w:rsidTr="00553830">
        <w:tc>
          <w:tcPr>
            <w:tcW w:w="710" w:type="dxa"/>
          </w:tcPr>
          <w:p w:rsidR="00B40043" w:rsidRPr="00DA666B" w:rsidRDefault="00261BEE" w:rsidP="00B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40043" w:rsidRPr="00DA666B" w:rsidRDefault="00261BEE" w:rsidP="00B4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услуги, оказываемые по заявке Заказчика:</w:t>
            </w:r>
          </w:p>
        </w:tc>
        <w:tc>
          <w:tcPr>
            <w:tcW w:w="5386" w:type="dxa"/>
          </w:tcPr>
          <w:p w:rsidR="00B40043" w:rsidRPr="000D22EB" w:rsidRDefault="000D22EB" w:rsidP="00B4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E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 особенности:</w:t>
            </w:r>
          </w:p>
        </w:tc>
      </w:tr>
      <w:tr w:rsidR="005C379D" w:rsidRPr="00DA666B" w:rsidTr="00553830">
        <w:tc>
          <w:tcPr>
            <w:tcW w:w="710" w:type="dxa"/>
          </w:tcPr>
          <w:p w:rsidR="005C379D" w:rsidRPr="00DA666B" w:rsidRDefault="00553830" w:rsidP="005C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5C379D" w:rsidRPr="00DA666B" w:rsidRDefault="00553830" w:rsidP="005C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очистке плоской кровли от снега и наледи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(все виды покрытия)</w:t>
            </w:r>
          </w:p>
        </w:tc>
        <w:tc>
          <w:tcPr>
            <w:tcW w:w="5386" w:type="dxa"/>
          </w:tcPr>
          <w:p w:rsidR="005C379D" w:rsidRPr="00DA666B" w:rsidRDefault="005C379D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678" w:type="dxa"/>
          </w:tcPr>
          <w:p w:rsidR="00305C61" w:rsidRPr="00772A44" w:rsidRDefault="00305C61" w:rsidP="00305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очистке скатной кровли от снега и наледи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(все виды покрытия)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78" w:type="dxa"/>
          </w:tcPr>
          <w:p w:rsidR="00305C61" w:rsidRPr="00772A44" w:rsidRDefault="00305C61" w:rsidP="00305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очистке от наледи карнизов, козырьков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ширину 1,5 метра вглубь крыши, в т.ч. водостоки и желобы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678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даление в летнее время нежелательной растительности (с измельчением порубочных остатков) - вырубка;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678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покос травы в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трубопроводов, ЛЭП, паропроводов в т.ч. территории охранного периметра предприятия;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678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слуги по уходу за озелененными территориями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678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 и срезка нежелательной поросли кустарника с толщиной ствола до 10 см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678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уличных лестниц с использованием моющих средств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305C61" w:rsidRPr="00DA666B" w:rsidTr="00553830">
        <w:tc>
          <w:tcPr>
            <w:tcW w:w="710" w:type="dxa"/>
          </w:tcPr>
          <w:p w:rsidR="00305C61" w:rsidRPr="00DA666B" w:rsidRDefault="00305C61" w:rsidP="0030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678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 питьевой воды, бутылки 19 литров</w:t>
            </w:r>
          </w:p>
        </w:tc>
        <w:tc>
          <w:tcPr>
            <w:tcW w:w="5386" w:type="dxa"/>
          </w:tcPr>
          <w:p w:rsidR="00305C61" w:rsidRPr="00DA666B" w:rsidRDefault="00305C61" w:rsidP="0030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  <w:tr w:rsidR="005E6ED8" w:rsidRPr="00DA666B" w:rsidTr="00553830">
        <w:tc>
          <w:tcPr>
            <w:tcW w:w="710" w:type="dxa"/>
          </w:tcPr>
          <w:p w:rsidR="005E6ED8" w:rsidRDefault="005E6ED8" w:rsidP="005E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678" w:type="dxa"/>
          </w:tcPr>
          <w:p w:rsidR="005E6ED8" w:rsidRDefault="005E6ED8" w:rsidP="005E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уборка территории, не включенной в основную площадь уборки</w:t>
            </w:r>
          </w:p>
        </w:tc>
        <w:tc>
          <w:tcPr>
            <w:tcW w:w="5386" w:type="dxa"/>
          </w:tcPr>
          <w:p w:rsidR="005E6ED8" w:rsidRPr="00DA666B" w:rsidRDefault="005E6ED8" w:rsidP="005E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 приложении № 4 к ТЗ</w:t>
            </w:r>
          </w:p>
        </w:tc>
      </w:tr>
    </w:tbl>
    <w:p w:rsidR="000D22EB" w:rsidRDefault="000D22EB"/>
    <w:p w:rsidR="000D22EB" w:rsidRPr="00DA666B" w:rsidRDefault="000D22EB" w:rsidP="000D2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66B">
        <w:rPr>
          <w:rFonts w:ascii="Times New Roman" w:hAnsi="Times New Roman" w:cs="Times New Roman"/>
          <w:sz w:val="24"/>
          <w:szCs w:val="24"/>
        </w:rPr>
        <w:t>Общие требования к Исполнителю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0D22EB" w:rsidRPr="00DA666B" w:rsidTr="000D22EB">
        <w:tc>
          <w:tcPr>
            <w:tcW w:w="10774" w:type="dxa"/>
          </w:tcPr>
          <w:p w:rsidR="000D22EB" w:rsidRPr="00DA666B" w:rsidRDefault="000D22EB" w:rsidP="00553830">
            <w:pPr>
              <w:pStyle w:val="a4"/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Исполнитель приобретает за собственные средства весь расходный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атериал,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инвентарь, спецодежду и оборудование, необходимое для оказания услуг, нанимает персонал и оплачивает его труд.</w:t>
            </w:r>
          </w:p>
          <w:p w:rsidR="000D22EB" w:rsidRPr="00DA666B" w:rsidRDefault="000D22EB" w:rsidP="00553830">
            <w:pPr>
              <w:pStyle w:val="3"/>
              <w:shd w:val="clear" w:color="auto" w:fill="FFFFFF"/>
              <w:spacing w:before="0" w:line="140" w:lineRule="atLeast"/>
              <w:ind w:left="34" w:firstLine="142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2. Исполнитель обязан обеспечивать безопасность жизни и здоровья работников Заказчика, третьих лиц, своих сотрудников. При выполнении работ на высоте персонал Исполнителя должен отвечать требованиям </w:t>
            </w:r>
            <w:r w:rsidRPr="00DA666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Правил по охране труда при работе на высоте</w:t>
            </w:r>
            <w:r w:rsidRPr="00DA666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и по требованию уполномоченных лиц Исполнителя предоставить документы, подтверждающие квалификацию работника.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spacing w:line="140" w:lineRule="atLeast"/>
              <w:ind w:left="34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Исполнитель обязан обеспечивать сохранность имущества Заказчика.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spacing w:line="140" w:lineRule="atLeast"/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Исполнитель обязан заменить персонал по требованию Заказчика. </w:t>
            </w:r>
          </w:p>
          <w:p w:rsidR="000D22EB" w:rsidRPr="00DA666B" w:rsidRDefault="000D22EB" w:rsidP="00553830">
            <w:pPr>
              <w:tabs>
                <w:tab w:val="left" w:pos="9060"/>
              </w:tabs>
              <w:spacing w:line="140" w:lineRule="atLeast"/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место нахождения и юридический адрес которого находится за пределами Нижегородской области, 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 иметь представительство (регионального менеджера) в г. Нижнем Новгороде или в г. Балахне. Региональный менеджер обязан не реже 1 раза в 14 календарных дней осуществлять личный контроль качества оказываемых услуг непосредственно на территории АО «Волга» при необходимости привлекая представителей службы Заказчика.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spacing w:line="140" w:lineRule="atLeast"/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Обслуживающий персонал Исполнителя, оказывающий услуги на территории АО «Волга», должен быть трудоустроен в соответствии с трудовым законодательством РФ.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>7. Исполнитель должен иметь опыт оказания услуг на рынке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A666B">
              <w:rPr>
                <w:rFonts w:ascii="Times New Roman" w:hAnsi="Times New Roman" w:cs="Times New Roman"/>
                <w:sz w:val="24"/>
                <w:szCs w:val="24"/>
              </w:rPr>
              <w:t xml:space="preserve"> лет, а также подтвердить это референт– листами и письмами от компаний с указанием контактов. </w:t>
            </w:r>
          </w:p>
          <w:p w:rsidR="000D22EB" w:rsidRPr="00DA666B" w:rsidRDefault="000D22EB" w:rsidP="00553830">
            <w:pPr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Исполнитель несет ответственность за подбор персонала.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Исполнитель должен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 оказания услуг по договору предоставить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согласование в службу Заказчика и в управление по экономической безопасности АО «Волга» 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сотрудников. </w:t>
            </w:r>
          </w:p>
          <w:p w:rsidR="000D22EB" w:rsidRPr="00DA666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Исполнитель обязан обеспечить прохождение персоналом медицинского осмотра при приёме на работу и периодически в установленном законодательством РФ порядке.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Исполнитель обязан исполнять инструкцию о пропускном и внутриобъектовом режимах, а также оформить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(одного) месяца 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сотрудников электронные пропуска для прохода на территорию АО «Волга».</w:t>
            </w:r>
          </w:p>
          <w:p w:rsidR="000D22EB" w:rsidRDefault="000D22EB" w:rsidP="00553830">
            <w:pPr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сотрудники Исполнителя, находящиеся на объекте Заказчика, должны визуально идентифицироваться как персонал Исполнителя ношением спецодежды. Внешний вид сотрудников должен быть аккуратным и опрятным. Спецодежда приобретается Исполнителем за свой счет. Цвет одежды согласуется с Заказчиком</w:t>
            </w:r>
          </w:p>
          <w:p w:rsidR="00305C61" w:rsidRDefault="00305C61" w:rsidP="00553830">
            <w:pPr>
              <w:tabs>
                <w:tab w:val="left" w:pos="9060"/>
              </w:tabs>
              <w:ind w:left="33"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Исполнитель обязан </w:t>
            </w:r>
            <w:r w:rsidR="00E7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Приложения № 5 к техническому заданию.</w:t>
            </w:r>
          </w:p>
          <w:p w:rsidR="000D22EB" w:rsidRPr="00DA666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2EB" w:rsidRPr="00DA666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расходные материалы, используемые для оказания услуг, должны иметь сертификаты соответствия и отвечать требованиям соответствующих государственных стандартов РФ и санитарно-гигиеническим требованиям: </w:t>
            </w:r>
          </w:p>
          <w:p w:rsidR="000D22EB" w:rsidRPr="00DA666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 обеспечивает постоянное наличие испр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авного оборудования, инвентаря 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количестве, необходимом для оказания услуг надлежащего качества.</w:t>
            </w:r>
          </w:p>
          <w:p w:rsidR="000D22E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 своевременно заменяет вышедший из строя инвентарь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22E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обеспечить без дополнительной платы оперативное осуществление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в экстренных случаях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Персонал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техника 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таких услуг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прибыть в течение 15 минут с момента вызова, поступившего от Заказчика в рабочее время и не более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часов в ночное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мя, выходные и праздничные дни.</w:t>
            </w:r>
          </w:p>
          <w:p w:rsidR="000D22EB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2EB" w:rsidRPr="009C744A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оказанию услуг допускается организация, имеющая все необходимые допуски к данному виду деятельности.</w:t>
            </w:r>
          </w:p>
          <w:p w:rsidR="000D22EB" w:rsidRPr="009C744A" w:rsidRDefault="000D22EB" w:rsidP="0055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должны оказываться обученным и аттестованным персоналом с квалификацией. Исполнитель должен иметь достаточную материально – техническую базу, необходимое оборудование, инструмент, приспособления для оказания перечисленных услуг и положительный опыт, подтвержденный отзывами и рекомендациями руководителей предприятий. </w:t>
            </w:r>
          </w:p>
          <w:p w:rsidR="000D22EB" w:rsidRPr="009C744A" w:rsidRDefault="000D22EB" w:rsidP="00553830">
            <w:pPr>
              <w:widowControl w:val="0"/>
              <w:tabs>
                <w:tab w:val="left" w:pos="90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оказывает услуги в текущих условиях состояния территории.</w:t>
            </w:r>
          </w:p>
          <w:p w:rsidR="000D22EB" w:rsidRPr="009C744A" w:rsidRDefault="000D22EB" w:rsidP="0055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КП необходимо учесть транспортные расходы и закупку необходимых расходных материалов, а также расходы на найм спецтехники.</w:t>
            </w:r>
          </w:p>
          <w:p w:rsidR="000D22EB" w:rsidRPr="009C744A" w:rsidRDefault="000D22EB" w:rsidP="0055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определяет количество и тип спецавтотранспорта, необходимого для выполнения работ, обеспечивает необходимое количество оборудования, инвентаря, материалов. Ремонт техники, доставка механизмов, материалов и рабочих на объекты осуществляется силами и средствами Исполнителя.</w:t>
            </w:r>
          </w:p>
          <w:p w:rsidR="000D22EB" w:rsidRPr="009C744A" w:rsidRDefault="000D22EB" w:rsidP="0055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должны выполняться лицами, экипированными специальной одеждой и средствами индивидуальной защиты.</w:t>
            </w:r>
          </w:p>
          <w:p w:rsidR="000D22EB" w:rsidRPr="009C744A" w:rsidRDefault="000D22EB" w:rsidP="0055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выполнить работы таким образом, чтобы выполнение работ не создавало опасности для третьих лиц и не препятствовало эксплуатации по установленному назначению объектов, на которых выполняются работы. Ущерб, причиненный Заказчику либо третьим лицам в результате действий (бездействий) Исполнителя, подлежит возмещению за счет Исполнителя. Исполнитель несет материальную ответственность и выступает ответчиком в суде по возмещению нанесенного ущерба. В случае повреждения инженерных коммуникаций, конструктивных слоев дорог или элементов благоустройства при оказании услуг, восстановительные работы Исполнитель производит самостоятельно и за свой счет.</w:t>
            </w:r>
          </w:p>
          <w:p w:rsidR="000D22EB" w:rsidRPr="009C744A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договора пересмотр стоимости услуг в сторону увеличения не допускается.</w:t>
            </w:r>
          </w:p>
          <w:p w:rsidR="000D22EB" w:rsidRPr="009C744A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2EB" w:rsidRPr="009C744A" w:rsidRDefault="000D22EB" w:rsidP="00553830">
            <w:pPr>
              <w:tabs>
                <w:tab w:val="left" w:pos="906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составлении КП участник тендерной процедуры, в определенный Заказчиком период, обязан посетить АО «Волга» для корректного расчета </w:t>
            </w:r>
            <w:r w:rsidR="005E6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стоимости оказываемых услуг</w:t>
            </w:r>
            <w:r w:rsidRPr="009C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D22EB" w:rsidRDefault="000D22EB" w:rsidP="00C85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Исполнитель, не посетивший и не осмотревший территорию до составления КП, в дальнейшем не </w:t>
            </w:r>
            <w:r w:rsidR="00C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в закупочной процедуре.</w:t>
            </w:r>
            <w:r w:rsidRPr="00DA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ED8" w:rsidRPr="00DA666B" w:rsidRDefault="005E6ED8" w:rsidP="00C85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коммерческого предложения участник закупочной процедуры предоставляет расчет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коммерческого предложения, заполняет формы для определения стоимости оказываемых услуг и иные опросные листы, которые направляются участнику после посещения территории и проведения собеседования.</w:t>
            </w:r>
          </w:p>
        </w:tc>
      </w:tr>
    </w:tbl>
    <w:p w:rsidR="004F4817" w:rsidRPr="00DA666B" w:rsidRDefault="004F4817" w:rsidP="00EF1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3D1" w:rsidRPr="00DA666B" w:rsidRDefault="00EF13D1" w:rsidP="00EF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6B">
        <w:rPr>
          <w:rFonts w:ascii="Times New Roman" w:hAnsi="Times New Roman" w:cs="Times New Roman"/>
          <w:sz w:val="24"/>
          <w:szCs w:val="24"/>
        </w:rPr>
        <w:t>Начальник</w:t>
      </w:r>
      <w:r w:rsidR="009028EF" w:rsidRPr="00DA666B">
        <w:rPr>
          <w:rFonts w:ascii="Times New Roman" w:hAnsi="Times New Roman" w:cs="Times New Roman"/>
          <w:sz w:val="24"/>
          <w:szCs w:val="24"/>
        </w:rPr>
        <w:t xml:space="preserve"> хозяйственного отдела                     </w:t>
      </w:r>
      <w:r w:rsidR="004F4817" w:rsidRPr="00DA66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28EF" w:rsidRPr="00DA66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F4817" w:rsidRPr="00DA666B">
        <w:rPr>
          <w:rFonts w:ascii="Times New Roman" w:hAnsi="Times New Roman" w:cs="Times New Roman"/>
          <w:sz w:val="24"/>
          <w:szCs w:val="24"/>
        </w:rPr>
        <w:t>А.В. Сумыгина</w:t>
      </w:r>
    </w:p>
    <w:p w:rsidR="005323B7" w:rsidRPr="00DA666B" w:rsidRDefault="005323B7" w:rsidP="00EF1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23B7" w:rsidRPr="00DA666B" w:rsidSect="00C855D0">
      <w:pgSz w:w="11909" w:h="16834"/>
      <w:pgMar w:top="709" w:right="567" w:bottom="567" w:left="992" w:header="397" w:footer="34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370"/>
    <w:multiLevelType w:val="hybridMultilevel"/>
    <w:tmpl w:val="967EF28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8501891"/>
    <w:multiLevelType w:val="hybridMultilevel"/>
    <w:tmpl w:val="B0EE232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0A117112"/>
    <w:multiLevelType w:val="hybridMultilevel"/>
    <w:tmpl w:val="154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B7339"/>
    <w:multiLevelType w:val="multilevel"/>
    <w:tmpl w:val="4A0E7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330DD6"/>
    <w:multiLevelType w:val="multilevel"/>
    <w:tmpl w:val="28F83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>
    <w:nsid w:val="26471EA9"/>
    <w:multiLevelType w:val="hybridMultilevel"/>
    <w:tmpl w:val="D94E4262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">
    <w:nsid w:val="281C76CF"/>
    <w:multiLevelType w:val="hybridMultilevel"/>
    <w:tmpl w:val="DB7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0C25"/>
    <w:multiLevelType w:val="hybridMultilevel"/>
    <w:tmpl w:val="1B6C3E8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C627561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0D2FF1"/>
    <w:multiLevelType w:val="hybridMultilevel"/>
    <w:tmpl w:val="CB0C47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ED0746"/>
    <w:multiLevelType w:val="hybridMultilevel"/>
    <w:tmpl w:val="8392E474"/>
    <w:styleLink w:val="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2418"/>
    <w:multiLevelType w:val="hybridMultilevel"/>
    <w:tmpl w:val="47560A7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511E3DE9"/>
    <w:multiLevelType w:val="hybridMultilevel"/>
    <w:tmpl w:val="93522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1667A2"/>
    <w:multiLevelType w:val="hybridMultilevel"/>
    <w:tmpl w:val="1BB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51B87"/>
    <w:multiLevelType w:val="multilevel"/>
    <w:tmpl w:val="0419001F"/>
    <w:numStyleLink w:val="1"/>
  </w:abstractNum>
  <w:abstractNum w:abstractNumId="15">
    <w:nsid w:val="68957966"/>
    <w:multiLevelType w:val="multilevel"/>
    <w:tmpl w:val="061E1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6">
    <w:nsid w:val="7BCF0FC8"/>
    <w:multiLevelType w:val="hybridMultilevel"/>
    <w:tmpl w:val="1A30F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16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14"/>
    <w:lvlOverride w:ilvl="1">
      <w:lvl w:ilvl="1">
        <w:start w:val="3"/>
        <w:numFmt w:val="decimal"/>
        <w:lvlText w:val="%1.%2."/>
        <w:lvlJc w:val="left"/>
        <w:pPr>
          <w:ind w:left="792" w:hanging="432"/>
        </w:pPr>
        <w:rPr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46" w:hanging="504"/>
        </w:pPr>
      </w:lvl>
    </w:lvlOverride>
  </w:num>
  <w:num w:numId="13">
    <w:abstractNumId w:val="3"/>
  </w:num>
  <w:num w:numId="14">
    <w:abstractNumId w:val="6"/>
  </w:num>
  <w:num w:numId="15">
    <w:abstractNumId w:val="9"/>
  </w:num>
  <w:num w:numId="16">
    <w:abstractNumId w:val="13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B"/>
    <w:rsid w:val="00003B76"/>
    <w:rsid w:val="00014717"/>
    <w:rsid w:val="00031D41"/>
    <w:rsid w:val="00033329"/>
    <w:rsid w:val="00036037"/>
    <w:rsid w:val="00036579"/>
    <w:rsid w:val="00036C05"/>
    <w:rsid w:val="00040055"/>
    <w:rsid w:val="00044BEB"/>
    <w:rsid w:val="000514CE"/>
    <w:rsid w:val="0005487D"/>
    <w:rsid w:val="00056891"/>
    <w:rsid w:val="00061678"/>
    <w:rsid w:val="00080521"/>
    <w:rsid w:val="00084954"/>
    <w:rsid w:val="00093228"/>
    <w:rsid w:val="000A2E2D"/>
    <w:rsid w:val="000B075B"/>
    <w:rsid w:val="000B2C90"/>
    <w:rsid w:val="000B6B66"/>
    <w:rsid w:val="000D22EB"/>
    <w:rsid w:val="000F1E7F"/>
    <w:rsid w:val="00121912"/>
    <w:rsid w:val="0012724F"/>
    <w:rsid w:val="00156D97"/>
    <w:rsid w:val="001654FF"/>
    <w:rsid w:val="00174409"/>
    <w:rsid w:val="001825CC"/>
    <w:rsid w:val="0019029A"/>
    <w:rsid w:val="001928B3"/>
    <w:rsid w:val="00197B2C"/>
    <w:rsid w:val="001B31E0"/>
    <w:rsid w:val="001B39BF"/>
    <w:rsid w:val="001C43F3"/>
    <w:rsid w:val="001C449B"/>
    <w:rsid w:val="001D29E2"/>
    <w:rsid w:val="001F2C8E"/>
    <w:rsid w:val="001F374E"/>
    <w:rsid w:val="001F79CC"/>
    <w:rsid w:val="002048EA"/>
    <w:rsid w:val="00211BE8"/>
    <w:rsid w:val="00213284"/>
    <w:rsid w:val="002251E9"/>
    <w:rsid w:val="002269FA"/>
    <w:rsid w:val="0024494E"/>
    <w:rsid w:val="002459A9"/>
    <w:rsid w:val="002468FB"/>
    <w:rsid w:val="002510C8"/>
    <w:rsid w:val="0025397B"/>
    <w:rsid w:val="0025607D"/>
    <w:rsid w:val="00261BEE"/>
    <w:rsid w:val="002637F7"/>
    <w:rsid w:val="002776CC"/>
    <w:rsid w:val="002A3C9D"/>
    <w:rsid w:val="002A4FF8"/>
    <w:rsid w:val="002B2835"/>
    <w:rsid w:val="002B5156"/>
    <w:rsid w:val="002B7013"/>
    <w:rsid w:val="002C442B"/>
    <w:rsid w:val="002C596E"/>
    <w:rsid w:val="002E6467"/>
    <w:rsid w:val="002E6D4A"/>
    <w:rsid w:val="002F236C"/>
    <w:rsid w:val="00305C61"/>
    <w:rsid w:val="00306D8C"/>
    <w:rsid w:val="00312D03"/>
    <w:rsid w:val="00320790"/>
    <w:rsid w:val="00323FB4"/>
    <w:rsid w:val="00332AE8"/>
    <w:rsid w:val="00365255"/>
    <w:rsid w:val="003713AA"/>
    <w:rsid w:val="00371B8E"/>
    <w:rsid w:val="00395819"/>
    <w:rsid w:val="00396BCA"/>
    <w:rsid w:val="003A39B8"/>
    <w:rsid w:val="003A426E"/>
    <w:rsid w:val="003C3777"/>
    <w:rsid w:val="003E343B"/>
    <w:rsid w:val="003F046C"/>
    <w:rsid w:val="00425F40"/>
    <w:rsid w:val="004323FD"/>
    <w:rsid w:val="00433288"/>
    <w:rsid w:val="00433292"/>
    <w:rsid w:val="0043703A"/>
    <w:rsid w:val="00443C9A"/>
    <w:rsid w:val="00451AF4"/>
    <w:rsid w:val="004540A7"/>
    <w:rsid w:val="00454867"/>
    <w:rsid w:val="00461078"/>
    <w:rsid w:val="00462125"/>
    <w:rsid w:val="0046345A"/>
    <w:rsid w:val="00466F78"/>
    <w:rsid w:val="0047437A"/>
    <w:rsid w:val="00480995"/>
    <w:rsid w:val="00496566"/>
    <w:rsid w:val="004A23EA"/>
    <w:rsid w:val="004B3E78"/>
    <w:rsid w:val="004B4B8A"/>
    <w:rsid w:val="004B53B1"/>
    <w:rsid w:val="004D4AB7"/>
    <w:rsid w:val="004E04A8"/>
    <w:rsid w:val="004E43BE"/>
    <w:rsid w:val="004F4817"/>
    <w:rsid w:val="004F77F9"/>
    <w:rsid w:val="0052542E"/>
    <w:rsid w:val="00527592"/>
    <w:rsid w:val="005323B7"/>
    <w:rsid w:val="0053402E"/>
    <w:rsid w:val="00542053"/>
    <w:rsid w:val="00543A35"/>
    <w:rsid w:val="005471C8"/>
    <w:rsid w:val="0054732A"/>
    <w:rsid w:val="00553830"/>
    <w:rsid w:val="00563D98"/>
    <w:rsid w:val="00571DEF"/>
    <w:rsid w:val="005930D3"/>
    <w:rsid w:val="00594076"/>
    <w:rsid w:val="005A3C2D"/>
    <w:rsid w:val="005A5FDC"/>
    <w:rsid w:val="005B6D6C"/>
    <w:rsid w:val="005C379D"/>
    <w:rsid w:val="005C5E0E"/>
    <w:rsid w:val="005E6ED8"/>
    <w:rsid w:val="005F1C1D"/>
    <w:rsid w:val="005F46EC"/>
    <w:rsid w:val="006125AE"/>
    <w:rsid w:val="0062791C"/>
    <w:rsid w:val="0064495F"/>
    <w:rsid w:val="006531DE"/>
    <w:rsid w:val="0065478E"/>
    <w:rsid w:val="00664CC9"/>
    <w:rsid w:val="00666D81"/>
    <w:rsid w:val="00676F79"/>
    <w:rsid w:val="00681401"/>
    <w:rsid w:val="00683BE2"/>
    <w:rsid w:val="00691821"/>
    <w:rsid w:val="0069285A"/>
    <w:rsid w:val="00693A51"/>
    <w:rsid w:val="006B0F34"/>
    <w:rsid w:val="006C1CA6"/>
    <w:rsid w:val="006C3AD6"/>
    <w:rsid w:val="006D03D3"/>
    <w:rsid w:val="006E44B1"/>
    <w:rsid w:val="006E5EE5"/>
    <w:rsid w:val="006F6C8C"/>
    <w:rsid w:val="007102C1"/>
    <w:rsid w:val="007114F0"/>
    <w:rsid w:val="007119C8"/>
    <w:rsid w:val="00715D2C"/>
    <w:rsid w:val="00722953"/>
    <w:rsid w:val="007459E6"/>
    <w:rsid w:val="00745D02"/>
    <w:rsid w:val="007514F5"/>
    <w:rsid w:val="00751912"/>
    <w:rsid w:val="00767BBB"/>
    <w:rsid w:val="007960F4"/>
    <w:rsid w:val="0079705C"/>
    <w:rsid w:val="007A2E6F"/>
    <w:rsid w:val="007A4C0D"/>
    <w:rsid w:val="007B04AA"/>
    <w:rsid w:val="007B29C6"/>
    <w:rsid w:val="007B34DD"/>
    <w:rsid w:val="007C6EFA"/>
    <w:rsid w:val="007D6CE2"/>
    <w:rsid w:val="007D6FB0"/>
    <w:rsid w:val="007E7C04"/>
    <w:rsid w:val="007F24D1"/>
    <w:rsid w:val="00800E9E"/>
    <w:rsid w:val="008124BE"/>
    <w:rsid w:val="00814F8D"/>
    <w:rsid w:val="008200CB"/>
    <w:rsid w:val="00820E85"/>
    <w:rsid w:val="008257F3"/>
    <w:rsid w:val="008336A4"/>
    <w:rsid w:val="00871AF1"/>
    <w:rsid w:val="0087416B"/>
    <w:rsid w:val="00874A64"/>
    <w:rsid w:val="008873B6"/>
    <w:rsid w:val="008912BB"/>
    <w:rsid w:val="00896E6E"/>
    <w:rsid w:val="008C080F"/>
    <w:rsid w:val="008C45C1"/>
    <w:rsid w:val="008E2CAB"/>
    <w:rsid w:val="00901F46"/>
    <w:rsid w:val="009028EF"/>
    <w:rsid w:val="00913F3F"/>
    <w:rsid w:val="00924788"/>
    <w:rsid w:val="00926498"/>
    <w:rsid w:val="00935B5B"/>
    <w:rsid w:val="009363CE"/>
    <w:rsid w:val="009477C3"/>
    <w:rsid w:val="00957E81"/>
    <w:rsid w:val="00965FAC"/>
    <w:rsid w:val="0097773D"/>
    <w:rsid w:val="00985F32"/>
    <w:rsid w:val="009A35B9"/>
    <w:rsid w:val="009A7FEC"/>
    <w:rsid w:val="009B6A55"/>
    <w:rsid w:val="009C5756"/>
    <w:rsid w:val="009C744A"/>
    <w:rsid w:val="009D1DDB"/>
    <w:rsid w:val="009E6A43"/>
    <w:rsid w:val="009F3B9A"/>
    <w:rsid w:val="009F6508"/>
    <w:rsid w:val="009F7B9F"/>
    <w:rsid w:val="00A10B17"/>
    <w:rsid w:val="00A429BA"/>
    <w:rsid w:val="00A45C1A"/>
    <w:rsid w:val="00A51D2D"/>
    <w:rsid w:val="00A62C7C"/>
    <w:rsid w:val="00A65828"/>
    <w:rsid w:val="00A7532D"/>
    <w:rsid w:val="00A806B9"/>
    <w:rsid w:val="00A825C9"/>
    <w:rsid w:val="00A87389"/>
    <w:rsid w:val="00A931EF"/>
    <w:rsid w:val="00AA1923"/>
    <w:rsid w:val="00AA7733"/>
    <w:rsid w:val="00AB13A6"/>
    <w:rsid w:val="00AB2269"/>
    <w:rsid w:val="00AC50F7"/>
    <w:rsid w:val="00AC5637"/>
    <w:rsid w:val="00AD613F"/>
    <w:rsid w:val="00AD7CC1"/>
    <w:rsid w:val="00AE2CC3"/>
    <w:rsid w:val="00AF1F9A"/>
    <w:rsid w:val="00B03313"/>
    <w:rsid w:val="00B07C78"/>
    <w:rsid w:val="00B11CCC"/>
    <w:rsid w:val="00B24234"/>
    <w:rsid w:val="00B31C17"/>
    <w:rsid w:val="00B33CB2"/>
    <w:rsid w:val="00B40043"/>
    <w:rsid w:val="00B409A8"/>
    <w:rsid w:val="00B5255F"/>
    <w:rsid w:val="00B62DDB"/>
    <w:rsid w:val="00B62EB7"/>
    <w:rsid w:val="00B63C6E"/>
    <w:rsid w:val="00B64D4F"/>
    <w:rsid w:val="00B66928"/>
    <w:rsid w:val="00B81510"/>
    <w:rsid w:val="00B85551"/>
    <w:rsid w:val="00B9070D"/>
    <w:rsid w:val="00B915C3"/>
    <w:rsid w:val="00BA25E4"/>
    <w:rsid w:val="00BA3A56"/>
    <w:rsid w:val="00BB6217"/>
    <w:rsid w:val="00BC2C2C"/>
    <w:rsid w:val="00BC7F09"/>
    <w:rsid w:val="00BD5988"/>
    <w:rsid w:val="00BE11E1"/>
    <w:rsid w:val="00BF1573"/>
    <w:rsid w:val="00C02933"/>
    <w:rsid w:val="00C040E3"/>
    <w:rsid w:val="00C12A91"/>
    <w:rsid w:val="00C15CF1"/>
    <w:rsid w:val="00C161BD"/>
    <w:rsid w:val="00C17070"/>
    <w:rsid w:val="00C27DAA"/>
    <w:rsid w:val="00C34A9D"/>
    <w:rsid w:val="00C416E5"/>
    <w:rsid w:val="00C50EA3"/>
    <w:rsid w:val="00C5263B"/>
    <w:rsid w:val="00C52A1C"/>
    <w:rsid w:val="00C558CC"/>
    <w:rsid w:val="00C82B0F"/>
    <w:rsid w:val="00C83F5C"/>
    <w:rsid w:val="00C855D0"/>
    <w:rsid w:val="00C931A1"/>
    <w:rsid w:val="00C97017"/>
    <w:rsid w:val="00C97B55"/>
    <w:rsid w:val="00CB0E1A"/>
    <w:rsid w:val="00CC1881"/>
    <w:rsid w:val="00CD1976"/>
    <w:rsid w:val="00CD4EEB"/>
    <w:rsid w:val="00CF3F68"/>
    <w:rsid w:val="00CF5A68"/>
    <w:rsid w:val="00D003D1"/>
    <w:rsid w:val="00D02B10"/>
    <w:rsid w:val="00D0428F"/>
    <w:rsid w:val="00D102C1"/>
    <w:rsid w:val="00D12E29"/>
    <w:rsid w:val="00D14CFF"/>
    <w:rsid w:val="00D310FF"/>
    <w:rsid w:val="00D31E38"/>
    <w:rsid w:val="00D335FB"/>
    <w:rsid w:val="00D4023B"/>
    <w:rsid w:val="00D444AC"/>
    <w:rsid w:val="00D60C51"/>
    <w:rsid w:val="00D61D72"/>
    <w:rsid w:val="00D6414B"/>
    <w:rsid w:val="00D653EA"/>
    <w:rsid w:val="00D76509"/>
    <w:rsid w:val="00D8234E"/>
    <w:rsid w:val="00D850FE"/>
    <w:rsid w:val="00D94B4E"/>
    <w:rsid w:val="00D95418"/>
    <w:rsid w:val="00DA382A"/>
    <w:rsid w:val="00DA666B"/>
    <w:rsid w:val="00DB1F6E"/>
    <w:rsid w:val="00DE1554"/>
    <w:rsid w:val="00DE73FC"/>
    <w:rsid w:val="00DF6357"/>
    <w:rsid w:val="00E07E93"/>
    <w:rsid w:val="00E14386"/>
    <w:rsid w:val="00E2023A"/>
    <w:rsid w:val="00E351D3"/>
    <w:rsid w:val="00E37FC1"/>
    <w:rsid w:val="00E42901"/>
    <w:rsid w:val="00E46164"/>
    <w:rsid w:val="00E5268E"/>
    <w:rsid w:val="00E56C82"/>
    <w:rsid w:val="00E703CC"/>
    <w:rsid w:val="00E84268"/>
    <w:rsid w:val="00E92E91"/>
    <w:rsid w:val="00E93F20"/>
    <w:rsid w:val="00EA3AEB"/>
    <w:rsid w:val="00EA488B"/>
    <w:rsid w:val="00EB30A5"/>
    <w:rsid w:val="00EB4221"/>
    <w:rsid w:val="00EC175E"/>
    <w:rsid w:val="00ED0974"/>
    <w:rsid w:val="00ED4D3F"/>
    <w:rsid w:val="00EE16FD"/>
    <w:rsid w:val="00EE1B68"/>
    <w:rsid w:val="00EE35BA"/>
    <w:rsid w:val="00EF13D1"/>
    <w:rsid w:val="00EF2192"/>
    <w:rsid w:val="00F04EF7"/>
    <w:rsid w:val="00F11E6C"/>
    <w:rsid w:val="00F219C6"/>
    <w:rsid w:val="00F36BA0"/>
    <w:rsid w:val="00F372E6"/>
    <w:rsid w:val="00F41073"/>
    <w:rsid w:val="00F476C9"/>
    <w:rsid w:val="00F62A37"/>
    <w:rsid w:val="00F67F41"/>
    <w:rsid w:val="00F74F2E"/>
    <w:rsid w:val="00F87474"/>
    <w:rsid w:val="00FA12D1"/>
    <w:rsid w:val="00FB4D75"/>
    <w:rsid w:val="00FB7337"/>
    <w:rsid w:val="00FD1A88"/>
    <w:rsid w:val="00FD36F8"/>
    <w:rsid w:val="00FD6CB5"/>
    <w:rsid w:val="00FE0E44"/>
    <w:rsid w:val="00FF1D55"/>
    <w:rsid w:val="00FF54B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FF"/>
  </w:style>
  <w:style w:type="paragraph" w:styleId="10">
    <w:name w:val="heading 1"/>
    <w:basedOn w:val="a"/>
    <w:link w:val="11"/>
    <w:uiPriority w:val="9"/>
    <w:qFormat/>
    <w:rsid w:val="0046212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12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1D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835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4610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1078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7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F24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1D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62125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rsid w:val="004621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2125"/>
  </w:style>
  <w:style w:type="character" w:styleId="a9">
    <w:name w:val="Hyperlink"/>
    <w:uiPriority w:val="99"/>
    <w:unhideWhenUsed/>
    <w:rsid w:val="00462125"/>
    <w:rPr>
      <w:color w:val="0000FF"/>
      <w:u w:val="single"/>
    </w:rPr>
  </w:style>
  <w:style w:type="paragraph" w:customStyle="1" w:styleId="header-listtarget">
    <w:name w:val="header-listtarget"/>
    <w:basedOn w:val="a"/>
    <w:rsid w:val="00462125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customStyle="1" w:styleId="lspace">
    <w:name w:val="lspace"/>
    <w:rsid w:val="00462125"/>
    <w:rPr>
      <w:color w:val="FF9900"/>
    </w:rPr>
  </w:style>
  <w:style w:type="character" w:customStyle="1" w:styleId="small">
    <w:name w:val="small"/>
    <w:rsid w:val="00462125"/>
    <w:rPr>
      <w:sz w:val="16"/>
      <w:szCs w:val="16"/>
    </w:rPr>
  </w:style>
  <w:style w:type="character" w:customStyle="1" w:styleId="fill">
    <w:name w:val="fill"/>
    <w:rsid w:val="00462125"/>
    <w:rPr>
      <w:b/>
      <w:bCs/>
      <w:i/>
      <w:iCs/>
      <w:color w:val="FF0000"/>
    </w:rPr>
  </w:style>
  <w:style w:type="character" w:customStyle="1" w:styleId="enp">
    <w:name w:val="enp"/>
    <w:rsid w:val="00462125"/>
    <w:rPr>
      <w:color w:val="3C7828"/>
    </w:rPr>
  </w:style>
  <w:style w:type="character" w:customStyle="1" w:styleId="kdkss">
    <w:name w:val="kdkss"/>
    <w:rsid w:val="00462125"/>
    <w:rPr>
      <w:color w:val="BE780A"/>
    </w:rPr>
  </w:style>
  <w:style w:type="paragraph" w:styleId="aa">
    <w:name w:val="Revision"/>
    <w:hidden/>
    <w:uiPriority w:val="99"/>
    <w:semiHidden/>
    <w:rsid w:val="0046212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styleId="ab">
    <w:name w:val="annotation reference"/>
    <w:semiHidden/>
    <w:unhideWhenUsed/>
    <w:rsid w:val="00462125"/>
    <w:rPr>
      <w:sz w:val="16"/>
      <w:szCs w:val="16"/>
    </w:rPr>
  </w:style>
  <w:style w:type="paragraph" w:customStyle="1" w:styleId="14">
    <w:name w:val="Обычный (веб)1"/>
    <w:basedOn w:val="a"/>
    <w:uiPriority w:val="99"/>
    <w:unhideWhenUsed/>
    <w:rsid w:val="004621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5"/>
    <w:next w:val="a5"/>
    <w:link w:val="ad"/>
    <w:semiHidden/>
    <w:unhideWhenUsed/>
    <w:rsid w:val="00462125"/>
    <w:pPr>
      <w:spacing w:after="0"/>
    </w:pPr>
    <w:rPr>
      <w:rFonts w:ascii="Arial" w:eastAsia="Times New Roman" w:hAnsi="Arial" w:cs="Arial"/>
      <w:b/>
      <w:bCs/>
      <w:lang w:eastAsia="ru-RU"/>
    </w:rPr>
  </w:style>
  <w:style w:type="character" w:customStyle="1" w:styleId="ad">
    <w:name w:val="Тема примечания Знак"/>
    <w:basedOn w:val="a6"/>
    <w:link w:val="ac"/>
    <w:semiHidden/>
    <w:rsid w:val="004621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621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62125"/>
    <w:rPr>
      <w:rFonts w:ascii="Arial" w:eastAsia="Times New Roman" w:hAnsi="Arial" w:cs="Arial"/>
      <w:sz w:val="20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621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6212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15">
    <w:name w:val="Обычный1"/>
    <w:rsid w:val="004621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621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62125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462125"/>
    <w:pPr>
      <w:numPr>
        <w:numId w:val="11"/>
      </w:numPr>
    </w:pPr>
  </w:style>
  <w:style w:type="numbering" w:customStyle="1" w:styleId="110">
    <w:name w:val="Нет списка11"/>
    <w:next w:val="a2"/>
    <w:uiPriority w:val="99"/>
    <w:semiHidden/>
    <w:unhideWhenUsed/>
    <w:rsid w:val="00462125"/>
  </w:style>
  <w:style w:type="character" w:styleId="af3">
    <w:name w:val="FollowedHyperlink"/>
    <w:basedOn w:val="a0"/>
    <w:uiPriority w:val="99"/>
    <w:semiHidden/>
    <w:unhideWhenUsed/>
    <w:rsid w:val="00462125"/>
    <w:rPr>
      <w:color w:val="954F72"/>
      <w:u w:val="single"/>
    </w:rPr>
  </w:style>
  <w:style w:type="paragraph" w:customStyle="1" w:styleId="msonormal0">
    <w:name w:val="msonormal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621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621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621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6212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6212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212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212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4621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4621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4621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62125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4621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4621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4621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462125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9">
    <w:name w:val="xl219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">
    <w:name w:val="xl225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1">
    <w:name w:val="xl231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5">
    <w:name w:val="xl23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6">
    <w:name w:val="xl236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9">
    <w:name w:val="xl239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46212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6212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4621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7">
    <w:name w:val="xl257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0">
    <w:name w:val="xl260"/>
    <w:basedOn w:val="a"/>
    <w:rsid w:val="0046212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1">
    <w:name w:val="xl261"/>
    <w:basedOn w:val="a"/>
    <w:rsid w:val="0046212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2">
    <w:name w:val="xl262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4621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4621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4621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4621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4621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0">
    <w:name w:val="xl27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2">
    <w:name w:val="xl272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3">
    <w:name w:val="xl273"/>
    <w:basedOn w:val="a"/>
    <w:rsid w:val="004621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4621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6">
    <w:name w:val="xl276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7">
    <w:name w:val="xl277"/>
    <w:basedOn w:val="a"/>
    <w:rsid w:val="004621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4621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3">
    <w:name w:val="xl283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4621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4621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4621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4621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4621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4621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2">
    <w:name w:val="xl292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4">
    <w:name w:val="xl29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"/>
    <w:rsid w:val="004621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8">
    <w:name w:val="xl298"/>
    <w:basedOn w:val="a"/>
    <w:rsid w:val="004621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9">
    <w:name w:val="xl299"/>
    <w:basedOn w:val="a"/>
    <w:rsid w:val="0046212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0">
    <w:name w:val="xl300"/>
    <w:basedOn w:val="a"/>
    <w:rsid w:val="004621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1">
    <w:name w:val="xl301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2">
    <w:name w:val="xl302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46212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5">
    <w:name w:val="xl305"/>
    <w:basedOn w:val="a"/>
    <w:rsid w:val="004621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9">
    <w:name w:val="xl309"/>
    <w:basedOn w:val="a"/>
    <w:rsid w:val="004621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a"/>
    <w:rsid w:val="004621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2">
    <w:name w:val="xl312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a"/>
    <w:rsid w:val="004621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5">
    <w:name w:val="xl315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6">
    <w:name w:val="xl316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7">
    <w:name w:val="xl317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4621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4621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0">
    <w:name w:val="xl320"/>
    <w:basedOn w:val="a"/>
    <w:rsid w:val="004621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4621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3">
    <w:name w:val="xl323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4">
    <w:name w:val="xl324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5">
    <w:name w:val="xl325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6">
    <w:name w:val="xl326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7">
    <w:name w:val="xl327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4">
    <w:name w:val="xl334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5">
    <w:name w:val="xl335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6">
    <w:name w:val="xl336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7">
    <w:name w:val="xl337"/>
    <w:basedOn w:val="a"/>
    <w:rsid w:val="004621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9">
    <w:name w:val="xl339"/>
    <w:basedOn w:val="a"/>
    <w:rsid w:val="004621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1">
    <w:name w:val="xl34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2">
    <w:name w:val="xl342"/>
    <w:basedOn w:val="a"/>
    <w:rsid w:val="00462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3">
    <w:name w:val="xl343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4">
    <w:name w:val="xl34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5">
    <w:name w:val="xl345"/>
    <w:basedOn w:val="a"/>
    <w:rsid w:val="00462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6">
    <w:name w:val="xl346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">
    <w:name w:val="Стиль11"/>
    <w:uiPriority w:val="99"/>
    <w:rsid w:val="00965FAC"/>
  </w:style>
  <w:style w:type="numbering" w:customStyle="1" w:styleId="21">
    <w:name w:val="Нет списка2"/>
    <w:next w:val="a2"/>
    <w:uiPriority w:val="99"/>
    <w:semiHidden/>
    <w:unhideWhenUsed/>
    <w:rsid w:val="00767BBB"/>
  </w:style>
  <w:style w:type="paragraph" w:styleId="af4">
    <w:name w:val="Body Text Indent"/>
    <w:basedOn w:val="a"/>
    <w:link w:val="af5"/>
    <w:uiPriority w:val="99"/>
    <w:unhideWhenUsed/>
    <w:rsid w:val="00767BBB"/>
    <w:pPr>
      <w:widowControl w:val="0"/>
      <w:shd w:val="clear" w:color="auto" w:fill="FFFFFF"/>
      <w:autoSpaceDE w:val="0"/>
      <w:autoSpaceDN w:val="0"/>
      <w:adjustRightInd w:val="0"/>
      <w:spacing w:before="86" w:after="0" w:line="187" w:lineRule="exact"/>
      <w:ind w:left="816" w:hanging="422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67BBB"/>
    <w:rPr>
      <w:rFonts w:ascii="Times New Roman" w:eastAsia="Times New Roman" w:hAnsi="Times New Roman" w:cs="Times New Roman"/>
      <w:b/>
      <w:sz w:val="20"/>
      <w:szCs w:val="20"/>
      <w:shd w:val="clear" w:color="auto" w:fill="FFFFFF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767B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767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67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8">
    <w:name w:val="Название Знак"/>
    <w:link w:val="16"/>
    <w:uiPriority w:val="10"/>
    <w:rsid w:val="00767BB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767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767BB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767BBB"/>
    <w:pPr>
      <w:widowControl w:val="0"/>
      <w:autoSpaceDE w:val="0"/>
      <w:autoSpaceDN w:val="0"/>
      <w:adjustRightInd w:val="0"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67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7">
    <w:name w:val="Сетка таблицы1"/>
    <w:basedOn w:val="a1"/>
    <w:next w:val="a3"/>
    <w:uiPriority w:val="59"/>
    <w:rsid w:val="00767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67BBB"/>
  </w:style>
  <w:style w:type="paragraph" w:customStyle="1" w:styleId="xl63">
    <w:name w:val="xl63"/>
    <w:basedOn w:val="a"/>
    <w:rsid w:val="00767B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767B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numbering" w:customStyle="1" w:styleId="12">
    <w:name w:val="Стиль12"/>
    <w:uiPriority w:val="99"/>
    <w:rsid w:val="00767BBB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FF"/>
  </w:style>
  <w:style w:type="paragraph" w:styleId="10">
    <w:name w:val="heading 1"/>
    <w:basedOn w:val="a"/>
    <w:link w:val="11"/>
    <w:uiPriority w:val="9"/>
    <w:qFormat/>
    <w:rsid w:val="0046212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12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1D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835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4610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1078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7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F24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1D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62125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rsid w:val="004621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2125"/>
  </w:style>
  <w:style w:type="character" w:styleId="a9">
    <w:name w:val="Hyperlink"/>
    <w:uiPriority w:val="99"/>
    <w:unhideWhenUsed/>
    <w:rsid w:val="00462125"/>
    <w:rPr>
      <w:color w:val="0000FF"/>
      <w:u w:val="single"/>
    </w:rPr>
  </w:style>
  <w:style w:type="paragraph" w:customStyle="1" w:styleId="header-listtarget">
    <w:name w:val="header-listtarget"/>
    <w:basedOn w:val="a"/>
    <w:rsid w:val="00462125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customStyle="1" w:styleId="lspace">
    <w:name w:val="lspace"/>
    <w:rsid w:val="00462125"/>
    <w:rPr>
      <w:color w:val="FF9900"/>
    </w:rPr>
  </w:style>
  <w:style w:type="character" w:customStyle="1" w:styleId="small">
    <w:name w:val="small"/>
    <w:rsid w:val="00462125"/>
    <w:rPr>
      <w:sz w:val="16"/>
      <w:szCs w:val="16"/>
    </w:rPr>
  </w:style>
  <w:style w:type="character" w:customStyle="1" w:styleId="fill">
    <w:name w:val="fill"/>
    <w:rsid w:val="00462125"/>
    <w:rPr>
      <w:b/>
      <w:bCs/>
      <w:i/>
      <w:iCs/>
      <w:color w:val="FF0000"/>
    </w:rPr>
  </w:style>
  <w:style w:type="character" w:customStyle="1" w:styleId="enp">
    <w:name w:val="enp"/>
    <w:rsid w:val="00462125"/>
    <w:rPr>
      <w:color w:val="3C7828"/>
    </w:rPr>
  </w:style>
  <w:style w:type="character" w:customStyle="1" w:styleId="kdkss">
    <w:name w:val="kdkss"/>
    <w:rsid w:val="00462125"/>
    <w:rPr>
      <w:color w:val="BE780A"/>
    </w:rPr>
  </w:style>
  <w:style w:type="paragraph" w:styleId="aa">
    <w:name w:val="Revision"/>
    <w:hidden/>
    <w:uiPriority w:val="99"/>
    <w:semiHidden/>
    <w:rsid w:val="0046212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styleId="ab">
    <w:name w:val="annotation reference"/>
    <w:semiHidden/>
    <w:unhideWhenUsed/>
    <w:rsid w:val="00462125"/>
    <w:rPr>
      <w:sz w:val="16"/>
      <w:szCs w:val="16"/>
    </w:rPr>
  </w:style>
  <w:style w:type="paragraph" w:customStyle="1" w:styleId="14">
    <w:name w:val="Обычный (веб)1"/>
    <w:basedOn w:val="a"/>
    <w:uiPriority w:val="99"/>
    <w:unhideWhenUsed/>
    <w:rsid w:val="004621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5"/>
    <w:next w:val="a5"/>
    <w:link w:val="ad"/>
    <w:semiHidden/>
    <w:unhideWhenUsed/>
    <w:rsid w:val="00462125"/>
    <w:pPr>
      <w:spacing w:after="0"/>
    </w:pPr>
    <w:rPr>
      <w:rFonts w:ascii="Arial" w:eastAsia="Times New Roman" w:hAnsi="Arial" w:cs="Arial"/>
      <w:b/>
      <w:bCs/>
      <w:lang w:eastAsia="ru-RU"/>
    </w:rPr>
  </w:style>
  <w:style w:type="character" w:customStyle="1" w:styleId="ad">
    <w:name w:val="Тема примечания Знак"/>
    <w:basedOn w:val="a6"/>
    <w:link w:val="ac"/>
    <w:semiHidden/>
    <w:rsid w:val="004621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621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62125"/>
    <w:rPr>
      <w:rFonts w:ascii="Arial" w:eastAsia="Times New Roman" w:hAnsi="Arial" w:cs="Arial"/>
      <w:sz w:val="20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621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6212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15">
    <w:name w:val="Обычный1"/>
    <w:rsid w:val="004621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621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62125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462125"/>
    <w:pPr>
      <w:numPr>
        <w:numId w:val="11"/>
      </w:numPr>
    </w:pPr>
  </w:style>
  <w:style w:type="numbering" w:customStyle="1" w:styleId="110">
    <w:name w:val="Нет списка11"/>
    <w:next w:val="a2"/>
    <w:uiPriority w:val="99"/>
    <w:semiHidden/>
    <w:unhideWhenUsed/>
    <w:rsid w:val="00462125"/>
  </w:style>
  <w:style w:type="character" w:styleId="af3">
    <w:name w:val="FollowedHyperlink"/>
    <w:basedOn w:val="a0"/>
    <w:uiPriority w:val="99"/>
    <w:semiHidden/>
    <w:unhideWhenUsed/>
    <w:rsid w:val="00462125"/>
    <w:rPr>
      <w:color w:val="954F72"/>
      <w:u w:val="single"/>
    </w:rPr>
  </w:style>
  <w:style w:type="paragraph" w:customStyle="1" w:styleId="msonormal0">
    <w:name w:val="msonormal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621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621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621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6212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6212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212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212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4621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4621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62125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4621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62125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462125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4621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4621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4621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462125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9">
    <w:name w:val="xl219"/>
    <w:basedOn w:val="a"/>
    <w:rsid w:val="0046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">
    <w:name w:val="xl225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1">
    <w:name w:val="xl231"/>
    <w:basedOn w:val="a"/>
    <w:rsid w:val="004621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5">
    <w:name w:val="xl23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6">
    <w:name w:val="xl236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9">
    <w:name w:val="xl239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46212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6212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6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4621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462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7">
    <w:name w:val="xl257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0">
    <w:name w:val="xl260"/>
    <w:basedOn w:val="a"/>
    <w:rsid w:val="0046212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1">
    <w:name w:val="xl261"/>
    <w:basedOn w:val="a"/>
    <w:rsid w:val="0046212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2">
    <w:name w:val="xl262"/>
    <w:basedOn w:val="a"/>
    <w:rsid w:val="0046212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4621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4621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462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4621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4621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4621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0">
    <w:name w:val="xl270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2">
    <w:name w:val="xl272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3">
    <w:name w:val="xl273"/>
    <w:basedOn w:val="a"/>
    <w:rsid w:val="004621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4621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6">
    <w:name w:val="xl276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7">
    <w:name w:val="xl277"/>
    <w:basedOn w:val="a"/>
    <w:rsid w:val="004621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4621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3">
    <w:name w:val="xl283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4621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4621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4621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4621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4621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4621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2">
    <w:name w:val="xl292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a"/>
    <w:rsid w:val="0046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4">
    <w:name w:val="xl29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a"/>
    <w:rsid w:val="004621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"/>
    <w:rsid w:val="004621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8">
    <w:name w:val="xl298"/>
    <w:basedOn w:val="a"/>
    <w:rsid w:val="004621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9">
    <w:name w:val="xl299"/>
    <w:basedOn w:val="a"/>
    <w:rsid w:val="0046212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0">
    <w:name w:val="xl300"/>
    <w:basedOn w:val="a"/>
    <w:rsid w:val="004621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1">
    <w:name w:val="xl301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2">
    <w:name w:val="xl302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46212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5">
    <w:name w:val="xl305"/>
    <w:basedOn w:val="a"/>
    <w:rsid w:val="004621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a"/>
    <w:rsid w:val="004621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9">
    <w:name w:val="xl309"/>
    <w:basedOn w:val="a"/>
    <w:rsid w:val="004621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4621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a"/>
    <w:rsid w:val="004621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2">
    <w:name w:val="xl312"/>
    <w:basedOn w:val="a"/>
    <w:rsid w:val="004621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a"/>
    <w:rsid w:val="004621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5">
    <w:name w:val="xl315"/>
    <w:basedOn w:val="a"/>
    <w:rsid w:val="00462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6">
    <w:name w:val="xl316"/>
    <w:basedOn w:val="a"/>
    <w:rsid w:val="004621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7">
    <w:name w:val="xl317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4621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4621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0">
    <w:name w:val="xl320"/>
    <w:basedOn w:val="a"/>
    <w:rsid w:val="004621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4621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4621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3">
    <w:name w:val="xl323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4">
    <w:name w:val="xl324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5">
    <w:name w:val="xl325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6">
    <w:name w:val="xl326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7">
    <w:name w:val="xl327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462125"/>
    <w:pPr>
      <w:pBdr>
        <w:top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4621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621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621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4">
    <w:name w:val="xl334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5">
    <w:name w:val="xl335"/>
    <w:basedOn w:val="a"/>
    <w:rsid w:val="004621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6">
    <w:name w:val="xl336"/>
    <w:basedOn w:val="a"/>
    <w:rsid w:val="004621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7">
    <w:name w:val="xl337"/>
    <w:basedOn w:val="a"/>
    <w:rsid w:val="004621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46212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9">
    <w:name w:val="xl339"/>
    <w:basedOn w:val="a"/>
    <w:rsid w:val="004621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4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1">
    <w:name w:val="xl341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2">
    <w:name w:val="xl342"/>
    <w:basedOn w:val="a"/>
    <w:rsid w:val="00462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3">
    <w:name w:val="xl343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4">
    <w:name w:val="xl344"/>
    <w:basedOn w:val="a"/>
    <w:rsid w:val="0046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5">
    <w:name w:val="xl345"/>
    <w:basedOn w:val="a"/>
    <w:rsid w:val="00462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6">
    <w:name w:val="xl346"/>
    <w:basedOn w:val="a"/>
    <w:rsid w:val="0046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">
    <w:name w:val="Стиль11"/>
    <w:uiPriority w:val="99"/>
    <w:rsid w:val="00965FAC"/>
  </w:style>
  <w:style w:type="numbering" w:customStyle="1" w:styleId="21">
    <w:name w:val="Нет списка2"/>
    <w:next w:val="a2"/>
    <w:uiPriority w:val="99"/>
    <w:semiHidden/>
    <w:unhideWhenUsed/>
    <w:rsid w:val="00767BBB"/>
  </w:style>
  <w:style w:type="paragraph" w:styleId="af4">
    <w:name w:val="Body Text Indent"/>
    <w:basedOn w:val="a"/>
    <w:link w:val="af5"/>
    <w:uiPriority w:val="99"/>
    <w:unhideWhenUsed/>
    <w:rsid w:val="00767BBB"/>
    <w:pPr>
      <w:widowControl w:val="0"/>
      <w:shd w:val="clear" w:color="auto" w:fill="FFFFFF"/>
      <w:autoSpaceDE w:val="0"/>
      <w:autoSpaceDN w:val="0"/>
      <w:adjustRightInd w:val="0"/>
      <w:spacing w:before="86" w:after="0" w:line="187" w:lineRule="exact"/>
      <w:ind w:left="816" w:hanging="422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67BBB"/>
    <w:rPr>
      <w:rFonts w:ascii="Times New Roman" w:eastAsia="Times New Roman" w:hAnsi="Times New Roman" w:cs="Times New Roman"/>
      <w:b/>
      <w:sz w:val="20"/>
      <w:szCs w:val="20"/>
      <w:shd w:val="clear" w:color="auto" w:fill="FFFFFF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767B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767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67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8">
    <w:name w:val="Название Знак"/>
    <w:link w:val="16"/>
    <w:uiPriority w:val="10"/>
    <w:rsid w:val="00767BB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767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767BB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767BBB"/>
    <w:pPr>
      <w:widowControl w:val="0"/>
      <w:autoSpaceDE w:val="0"/>
      <w:autoSpaceDN w:val="0"/>
      <w:adjustRightInd w:val="0"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67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7">
    <w:name w:val="Сетка таблицы1"/>
    <w:basedOn w:val="a1"/>
    <w:next w:val="a3"/>
    <w:uiPriority w:val="59"/>
    <w:rsid w:val="00767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67BBB"/>
  </w:style>
  <w:style w:type="paragraph" w:customStyle="1" w:styleId="xl63">
    <w:name w:val="xl63"/>
    <w:basedOn w:val="a"/>
    <w:rsid w:val="00767B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767B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numbering" w:customStyle="1" w:styleId="12">
    <w:name w:val="Стиль12"/>
    <w:uiPriority w:val="99"/>
    <w:rsid w:val="00767BB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Перевозчикова Дина Тагировна</dc:creator>
  <cp:lastModifiedBy>Маликина Марина Алексеевна</cp:lastModifiedBy>
  <cp:revision>2</cp:revision>
  <cp:lastPrinted>2023-08-18T08:57:00Z</cp:lastPrinted>
  <dcterms:created xsi:type="dcterms:W3CDTF">2024-10-15T07:20:00Z</dcterms:created>
  <dcterms:modified xsi:type="dcterms:W3CDTF">2024-10-15T07:20:00Z</dcterms:modified>
</cp:coreProperties>
</file>