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F0260" w14:textId="77777777" w:rsidR="00F6774B" w:rsidRPr="00CB28B0" w:rsidRDefault="00F6774B" w:rsidP="00D246B4">
      <w:pPr>
        <w:pStyle w:val="a4"/>
        <w:ind w:right="425"/>
        <w:outlineLvl w:val="0"/>
        <w:rPr>
          <w:rFonts w:ascii="Calibri" w:hAnsi="Calibri"/>
          <w:b/>
          <w:sz w:val="20"/>
        </w:rPr>
      </w:pPr>
      <w:r w:rsidRPr="00CB28B0">
        <w:rPr>
          <w:rFonts w:ascii="Calibri" w:hAnsi="Calibri"/>
          <w:b/>
          <w:sz w:val="20"/>
        </w:rPr>
        <w:t>СОГЛАШЕНИЕ</w:t>
      </w:r>
    </w:p>
    <w:p w14:paraId="6EB12A1E" w14:textId="67A95DCC" w:rsidR="00F6774B" w:rsidRPr="00CB28B0" w:rsidRDefault="00F6774B" w:rsidP="00BE6691">
      <w:pPr>
        <w:pStyle w:val="a4"/>
        <w:ind w:right="289"/>
        <w:outlineLvl w:val="0"/>
        <w:rPr>
          <w:rFonts w:ascii="Calibri" w:hAnsi="Calibri"/>
          <w:b/>
          <w:sz w:val="20"/>
        </w:rPr>
      </w:pPr>
      <w:r w:rsidRPr="00CB28B0">
        <w:rPr>
          <w:rFonts w:ascii="Calibri" w:hAnsi="Calibri"/>
          <w:b/>
          <w:sz w:val="20"/>
        </w:rPr>
        <w:t>ОБ ЭЛЕКТРОННОМ ДОКУМЕНТООБОРОТЕ</w:t>
      </w:r>
      <w:r w:rsidR="007E2095">
        <w:rPr>
          <w:rFonts w:ascii="Calibri" w:hAnsi="Calibri"/>
          <w:b/>
          <w:sz w:val="20"/>
        </w:rPr>
        <w:t xml:space="preserve"> № </w:t>
      </w:r>
      <w:r w:rsidR="007E2095">
        <w:rPr>
          <w:rFonts w:ascii="Calibri" w:hAnsi="Calibri"/>
          <w:b/>
          <w:sz w:val="20"/>
        </w:rPr>
        <w:fldChar w:fldCharType="begin"/>
      </w:r>
      <w:r w:rsidR="007E2095">
        <w:rPr>
          <w:rFonts w:ascii="Calibri" w:hAnsi="Calibri"/>
          <w:b/>
          <w:sz w:val="20"/>
        </w:rPr>
        <w:instrText xml:space="preserve"> DOCPROPERTY  "Номер документа"  \* MERGEFORMAT </w:instrText>
      </w:r>
      <w:r w:rsidR="007E2095">
        <w:rPr>
          <w:rFonts w:ascii="Calibri" w:hAnsi="Calibri"/>
          <w:b/>
          <w:sz w:val="20"/>
        </w:rPr>
        <w:fldChar w:fldCharType="separate"/>
      </w:r>
      <w:r w:rsidR="00501913">
        <w:rPr>
          <w:rFonts w:ascii="Calibri" w:hAnsi="Calibri"/>
          <w:b/>
          <w:sz w:val="20"/>
        </w:rPr>
        <w:t>XXXXXX</w:t>
      </w:r>
      <w:r w:rsidR="007E2095">
        <w:rPr>
          <w:rFonts w:ascii="Calibri" w:hAnsi="Calibri"/>
          <w:b/>
          <w:sz w:val="20"/>
        </w:rPr>
        <w:fldChar w:fldCharType="end"/>
      </w:r>
    </w:p>
    <w:p w14:paraId="39C577A8" w14:textId="77777777" w:rsidR="00B743AC" w:rsidRPr="00B743AC" w:rsidRDefault="00B743AC" w:rsidP="00BE6691">
      <w:pPr>
        <w:pStyle w:val="a4"/>
        <w:ind w:right="289"/>
        <w:outlineLvl w:val="0"/>
        <w:rPr>
          <w:rFonts w:ascii="Calibri" w:hAnsi="Calibri" w:cs="Calibri"/>
          <w:b/>
          <w:sz w:val="21"/>
          <w:szCs w:val="21"/>
        </w:rPr>
      </w:pPr>
    </w:p>
    <w:p w14:paraId="47CE859F" w14:textId="3FF1781E" w:rsidR="00F6774B" w:rsidRDefault="00094AA4" w:rsidP="00F6774B">
      <w:pPr>
        <w:pStyle w:val="a4"/>
        <w:ind w:right="289"/>
        <w:outlineLvl w:val="0"/>
        <w:rPr>
          <w:rFonts w:ascii="Calibri" w:hAnsi="Calibri" w:cs="Calibri"/>
          <w:sz w:val="21"/>
          <w:szCs w:val="21"/>
        </w:rPr>
      </w:pPr>
      <w:r w:rsidRPr="00B743AC">
        <w:rPr>
          <w:rFonts w:ascii="Calibri" w:hAnsi="Calibri" w:cs="Calibri"/>
          <w:sz w:val="21"/>
          <w:szCs w:val="21"/>
        </w:rPr>
        <w:t>г.</w:t>
      </w:r>
      <w:r w:rsidR="00233C73">
        <w:rPr>
          <w:rFonts w:ascii="Calibri" w:hAnsi="Calibri" w:cs="Calibri"/>
          <w:sz w:val="21"/>
          <w:szCs w:val="21"/>
        </w:rPr>
        <w:t xml:space="preserve"> </w:t>
      </w:r>
      <w:r w:rsidR="007E2095">
        <w:rPr>
          <w:rFonts w:ascii="Calibri" w:hAnsi="Calibri" w:cs="Calibri"/>
          <w:sz w:val="21"/>
          <w:szCs w:val="21"/>
        </w:rPr>
        <w:t>Липецк</w:t>
      </w:r>
      <w:r w:rsidR="00F6774B" w:rsidRPr="00B743AC">
        <w:rPr>
          <w:rFonts w:ascii="Calibri" w:hAnsi="Calibri" w:cs="Calibri"/>
          <w:sz w:val="21"/>
          <w:szCs w:val="21"/>
        </w:rPr>
        <w:tab/>
      </w:r>
      <w:r w:rsidR="00F6774B" w:rsidRPr="00B743AC">
        <w:rPr>
          <w:rFonts w:ascii="Calibri" w:hAnsi="Calibri" w:cs="Calibri"/>
          <w:sz w:val="21"/>
          <w:szCs w:val="21"/>
        </w:rPr>
        <w:tab/>
      </w:r>
      <w:r w:rsidR="00F6774B" w:rsidRPr="00B743AC">
        <w:rPr>
          <w:rFonts w:ascii="Calibri" w:hAnsi="Calibri" w:cs="Calibri"/>
          <w:sz w:val="21"/>
          <w:szCs w:val="21"/>
        </w:rPr>
        <w:tab/>
      </w:r>
      <w:r w:rsidR="00F6774B" w:rsidRPr="00B743AC">
        <w:rPr>
          <w:rFonts w:ascii="Calibri" w:hAnsi="Calibri" w:cs="Calibri"/>
          <w:sz w:val="21"/>
          <w:szCs w:val="21"/>
        </w:rPr>
        <w:tab/>
      </w:r>
      <w:r w:rsidR="00F6774B" w:rsidRPr="00B743AC">
        <w:rPr>
          <w:rFonts w:ascii="Calibri" w:hAnsi="Calibri" w:cs="Calibri"/>
          <w:sz w:val="21"/>
          <w:szCs w:val="21"/>
        </w:rPr>
        <w:tab/>
      </w:r>
      <w:r w:rsidR="00F6774B" w:rsidRPr="00B743AC">
        <w:rPr>
          <w:rFonts w:ascii="Calibri" w:hAnsi="Calibri" w:cs="Calibri"/>
          <w:sz w:val="21"/>
          <w:szCs w:val="21"/>
        </w:rPr>
        <w:tab/>
      </w:r>
      <w:r w:rsidR="007538EC">
        <w:rPr>
          <w:rFonts w:ascii="Calibri" w:hAnsi="Calibri" w:cs="Calibri"/>
          <w:sz w:val="21"/>
          <w:szCs w:val="21"/>
        </w:rPr>
        <w:t xml:space="preserve">                </w:t>
      </w:r>
      <w:r w:rsidR="00F6774B" w:rsidRPr="00B743AC">
        <w:rPr>
          <w:rFonts w:ascii="Calibri" w:hAnsi="Calibri" w:cs="Calibri"/>
          <w:sz w:val="21"/>
          <w:szCs w:val="21"/>
        </w:rPr>
        <w:tab/>
      </w:r>
      <w:r w:rsidR="007E2095">
        <w:rPr>
          <w:rFonts w:ascii="Calibri" w:hAnsi="Calibri" w:cs="Calibri"/>
          <w:sz w:val="21"/>
          <w:szCs w:val="21"/>
        </w:rPr>
        <w:fldChar w:fldCharType="begin"/>
      </w:r>
      <w:r w:rsidR="007E2095">
        <w:rPr>
          <w:rFonts w:ascii="Calibri" w:hAnsi="Calibri" w:cs="Calibri"/>
          <w:sz w:val="21"/>
          <w:szCs w:val="21"/>
        </w:rPr>
        <w:instrText xml:space="preserve"> DOCPROPERTY  "Дата Соглашения"  \* MERGEFORMAT </w:instrText>
      </w:r>
      <w:r w:rsidR="007E2095">
        <w:rPr>
          <w:rFonts w:ascii="Calibri" w:hAnsi="Calibri" w:cs="Calibri"/>
          <w:sz w:val="21"/>
          <w:szCs w:val="21"/>
        </w:rPr>
        <w:fldChar w:fldCharType="separate"/>
      </w:r>
      <w:r w:rsidR="00501913">
        <w:rPr>
          <w:rFonts w:ascii="Calibri" w:hAnsi="Calibri" w:cs="Calibri"/>
          <w:sz w:val="21"/>
          <w:szCs w:val="21"/>
        </w:rPr>
        <w:t>«___» ___________ 202___</w:t>
      </w:r>
      <w:r w:rsidR="007E2095">
        <w:rPr>
          <w:rFonts w:ascii="Calibri" w:hAnsi="Calibri" w:cs="Calibri"/>
          <w:sz w:val="21"/>
          <w:szCs w:val="21"/>
        </w:rPr>
        <w:fldChar w:fldCharType="end"/>
      </w:r>
    </w:p>
    <w:p w14:paraId="32AB475E" w14:textId="77777777" w:rsidR="007E2095" w:rsidRPr="00B743AC" w:rsidRDefault="007E2095" w:rsidP="00F6774B">
      <w:pPr>
        <w:pStyle w:val="a4"/>
        <w:ind w:right="289"/>
        <w:outlineLvl w:val="0"/>
        <w:rPr>
          <w:rFonts w:ascii="Calibri" w:hAnsi="Calibri" w:cs="Calibri"/>
          <w:sz w:val="21"/>
          <w:szCs w:val="21"/>
        </w:rPr>
      </w:pPr>
    </w:p>
    <w:p w14:paraId="5E493A0C" w14:textId="77777777" w:rsidR="007808D4" w:rsidRPr="00B743AC" w:rsidRDefault="007808D4" w:rsidP="007808D4">
      <w:pPr>
        <w:pStyle w:val="a4"/>
        <w:ind w:right="289" w:firstLine="709"/>
        <w:jc w:val="both"/>
        <w:outlineLvl w:val="0"/>
        <w:rPr>
          <w:rFonts w:ascii="Calibri" w:hAnsi="Calibri" w:cs="Calibri"/>
          <w:sz w:val="21"/>
          <w:szCs w:val="21"/>
        </w:rPr>
      </w:pPr>
      <w:r w:rsidRPr="008032B8">
        <w:rPr>
          <w:rFonts w:ascii="Calibri" w:hAnsi="Calibri" w:cs="Calibri"/>
          <w:b/>
          <w:sz w:val="21"/>
          <w:szCs w:val="21"/>
          <w:highlight w:val="yellow"/>
        </w:rPr>
        <w:t>Общество с ограниченной ответственностью «</w:t>
      </w:r>
      <w:r w:rsidRPr="00BF0A4B">
        <w:rPr>
          <w:rFonts w:asciiTheme="minorHAnsi" w:eastAsia="MS Mincho" w:hAnsiTheme="minorHAnsi" w:cstheme="minorHAnsi"/>
          <w:b/>
          <w:bCs/>
          <w:iCs/>
          <w:sz w:val="21"/>
          <w:szCs w:val="21"/>
          <w:highlight w:val="yellow"/>
        </w:rPr>
        <w:t>Компания</w:t>
      </w:r>
      <w:r w:rsidRPr="008032B8">
        <w:rPr>
          <w:rFonts w:ascii="Calibri" w:hAnsi="Calibri" w:cs="Calibri"/>
          <w:b/>
          <w:sz w:val="21"/>
          <w:szCs w:val="21"/>
          <w:highlight w:val="yellow"/>
        </w:rPr>
        <w:t>» (ООО «</w:t>
      </w:r>
      <w:r w:rsidRPr="00BF0A4B">
        <w:rPr>
          <w:rFonts w:asciiTheme="minorHAnsi" w:eastAsia="MS Mincho" w:hAnsiTheme="minorHAnsi" w:cstheme="minorHAnsi"/>
          <w:b/>
          <w:bCs/>
          <w:iCs/>
          <w:sz w:val="21"/>
          <w:szCs w:val="21"/>
          <w:highlight w:val="yellow"/>
        </w:rPr>
        <w:t>Компания</w:t>
      </w:r>
      <w:r w:rsidRPr="008032B8">
        <w:rPr>
          <w:rFonts w:ascii="Calibri" w:hAnsi="Calibri" w:cs="Calibri"/>
          <w:b/>
          <w:sz w:val="21"/>
          <w:szCs w:val="21"/>
          <w:highlight w:val="yellow"/>
        </w:rPr>
        <w:t>»)</w:t>
      </w:r>
      <w:r w:rsidRPr="008032B8">
        <w:rPr>
          <w:rFonts w:ascii="Calibri" w:hAnsi="Calibri" w:cs="Calibri"/>
          <w:sz w:val="21"/>
          <w:szCs w:val="21"/>
          <w:highlight w:val="yellow"/>
        </w:rPr>
        <w:t>,</w:t>
      </w:r>
      <w:r w:rsidRPr="0086350A">
        <w:rPr>
          <w:rFonts w:ascii="Calibri" w:hAnsi="Calibri" w:cs="Calibri"/>
          <w:sz w:val="21"/>
          <w:szCs w:val="21"/>
        </w:rPr>
        <w:t xml:space="preserve"> </w:t>
      </w:r>
      <w:r>
        <w:rPr>
          <w:rFonts w:ascii="Calibri" w:hAnsi="Calibri" w:cs="Calibri"/>
          <w:sz w:val="21"/>
          <w:szCs w:val="21"/>
        </w:rPr>
        <w:t xml:space="preserve">именуемое в дальнейшем «Сторона </w:t>
      </w:r>
      <w:r w:rsidRPr="0086350A">
        <w:rPr>
          <w:rFonts w:ascii="Calibri" w:hAnsi="Calibri" w:cs="Calibri"/>
          <w:sz w:val="21"/>
          <w:szCs w:val="21"/>
        </w:rPr>
        <w:t xml:space="preserve">1», в лице </w:t>
      </w:r>
      <w:r w:rsidRPr="00BF0A4B">
        <w:rPr>
          <w:rFonts w:ascii="Calibri" w:hAnsi="Calibri"/>
          <w:sz w:val="21"/>
          <w:highlight w:val="yellow"/>
        </w:rPr>
        <w:t>Генерального директора Иванова Ивана Ивановича</w:t>
      </w:r>
      <w:r w:rsidRPr="0086350A">
        <w:rPr>
          <w:rFonts w:ascii="Calibri" w:hAnsi="Calibri" w:cs="Calibri"/>
          <w:sz w:val="21"/>
          <w:szCs w:val="21"/>
        </w:rPr>
        <w:t>, действующе</w:t>
      </w:r>
      <w:r>
        <w:rPr>
          <w:rFonts w:ascii="Calibri" w:hAnsi="Calibri" w:cs="Calibri"/>
          <w:sz w:val="21"/>
          <w:szCs w:val="21"/>
        </w:rPr>
        <w:t>го</w:t>
      </w:r>
      <w:r w:rsidRPr="0086350A">
        <w:rPr>
          <w:rFonts w:ascii="Calibri" w:hAnsi="Calibri" w:cs="Calibri"/>
          <w:sz w:val="21"/>
          <w:szCs w:val="21"/>
        </w:rPr>
        <w:t xml:space="preserve"> на основании </w:t>
      </w:r>
      <w:r w:rsidRPr="00092B73">
        <w:rPr>
          <w:rFonts w:ascii="Calibri" w:hAnsi="Calibri" w:cs="Calibri"/>
          <w:sz w:val="21"/>
          <w:szCs w:val="21"/>
          <w:highlight w:val="yellow"/>
        </w:rPr>
        <w:t>Устава</w:t>
      </w:r>
      <w:r w:rsidRPr="00B743AC">
        <w:rPr>
          <w:rFonts w:ascii="Calibri" w:hAnsi="Calibri" w:cs="Calibri"/>
          <w:sz w:val="21"/>
          <w:szCs w:val="21"/>
        </w:rPr>
        <w:t>, с одной стороны, и</w:t>
      </w:r>
    </w:p>
    <w:p w14:paraId="58E8FE13" w14:textId="2B87947B" w:rsidR="00F6774B" w:rsidRPr="00B743AC" w:rsidRDefault="007808D4" w:rsidP="007E2095">
      <w:pPr>
        <w:autoSpaceDE w:val="0"/>
        <w:autoSpaceDN w:val="0"/>
        <w:adjustRightInd w:val="0"/>
        <w:ind w:firstLine="708"/>
        <w:jc w:val="both"/>
        <w:rPr>
          <w:rFonts w:ascii="Calibri" w:hAnsi="Calibri" w:cs="Calibri"/>
          <w:sz w:val="21"/>
          <w:szCs w:val="21"/>
        </w:rPr>
      </w:pPr>
      <w:r w:rsidRPr="008C381F">
        <w:rPr>
          <w:rFonts w:ascii="Calibri" w:hAnsi="Calibri" w:cs="Calibri"/>
          <w:b/>
          <w:sz w:val="21"/>
          <w:szCs w:val="21"/>
        </w:rPr>
        <w:t>Общество с ограниченной ответственностью «НЛМК-Информационные технологии» (ООО «НЛМК-Информационные технологии»)</w:t>
      </w:r>
      <w:r w:rsidRPr="00B743AC">
        <w:rPr>
          <w:rFonts w:ascii="Calibri" w:hAnsi="Calibri" w:cs="Calibri"/>
          <w:sz w:val="21"/>
          <w:szCs w:val="21"/>
        </w:rPr>
        <w:t>, именуемое в дальнейшем «Сторона 2</w:t>
      </w:r>
      <w:r>
        <w:rPr>
          <w:rFonts w:ascii="Calibri" w:hAnsi="Calibri" w:cs="Calibri"/>
          <w:sz w:val="21"/>
          <w:szCs w:val="21"/>
        </w:rPr>
        <w:t>»</w:t>
      </w:r>
      <w:r w:rsidRPr="00B743AC">
        <w:rPr>
          <w:rFonts w:ascii="Calibri" w:hAnsi="Calibri" w:cs="Calibri"/>
          <w:sz w:val="21"/>
          <w:szCs w:val="21"/>
        </w:rPr>
        <w:t xml:space="preserve">, </w:t>
      </w:r>
      <w:r w:rsidRPr="008C381F">
        <w:rPr>
          <w:rFonts w:ascii="Calibri" w:hAnsi="Calibri" w:cs="Calibri"/>
          <w:sz w:val="21"/>
          <w:szCs w:val="21"/>
        </w:rPr>
        <w:t xml:space="preserve">в лице </w:t>
      </w:r>
      <w:r w:rsidRPr="00041E81">
        <w:rPr>
          <w:rFonts w:ascii="Calibri" w:hAnsi="Calibri" w:cs="Calibri"/>
          <w:sz w:val="21"/>
          <w:szCs w:val="21"/>
          <w:highlight w:val="yellow"/>
        </w:rPr>
        <w:t>Яновской Татьяны Николаевны</w:t>
      </w:r>
      <w:r w:rsidRPr="008C381F">
        <w:rPr>
          <w:rFonts w:ascii="Calibri" w:hAnsi="Calibri" w:cs="Calibri"/>
          <w:sz w:val="21"/>
          <w:szCs w:val="21"/>
        </w:rPr>
        <w:t xml:space="preserve">, действующей на основании Доверенности </w:t>
      </w:r>
      <w:r w:rsidRPr="00041E81">
        <w:rPr>
          <w:rFonts w:ascii="Calibri" w:hAnsi="Calibri" w:cs="Calibri"/>
          <w:sz w:val="21"/>
          <w:szCs w:val="21"/>
          <w:highlight w:val="yellow"/>
        </w:rPr>
        <w:t xml:space="preserve">№ </w:t>
      </w:r>
      <w:r w:rsidR="00432B69" w:rsidRPr="00041E81">
        <w:rPr>
          <w:rFonts w:ascii="Calibri" w:hAnsi="Calibri" w:cs="Calibri"/>
          <w:bCs/>
          <w:sz w:val="21"/>
          <w:szCs w:val="21"/>
          <w:highlight w:val="yellow"/>
        </w:rPr>
        <w:t>ДОВ-СО-9010-13/2023</w:t>
      </w:r>
      <w:r w:rsidRPr="00041E81">
        <w:rPr>
          <w:rFonts w:ascii="Calibri" w:hAnsi="Calibri" w:cs="Calibri"/>
          <w:sz w:val="21"/>
          <w:szCs w:val="21"/>
          <w:highlight w:val="yellow"/>
        </w:rPr>
        <w:t xml:space="preserve"> от </w:t>
      </w:r>
      <w:r w:rsidR="00432B69" w:rsidRPr="00041E81">
        <w:rPr>
          <w:rFonts w:ascii="Calibri" w:hAnsi="Calibri" w:cs="Calibri"/>
          <w:sz w:val="21"/>
          <w:szCs w:val="21"/>
          <w:highlight w:val="yellow"/>
        </w:rPr>
        <w:t>15</w:t>
      </w:r>
      <w:r w:rsidRPr="00041E81">
        <w:rPr>
          <w:rFonts w:ascii="Calibri" w:hAnsi="Calibri" w:cs="Calibri"/>
          <w:sz w:val="21"/>
          <w:szCs w:val="21"/>
          <w:highlight w:val="yellow"/>
        </w:rPr>
        <w:t>.03.202</w:t>
      </w:r>
      <w:r w:rsidR="00432B69" w:rsidRPr="00041E81">
        <w:rPr>
          <w:rFonts w:ascii="Calibri" w:hAnsi="Calibri" w:cs="Calibri"/>
          <w:sz w:val="21"/>
          <w:szCs w:val="21"/>
          <w:highlight w:val="yellow"/>
        </w:rPr>
        <w:t>3</w:t>
      </w:r>
      <w:r>
        <w:rPr>
          <w:rFonts w:ascii="Calibri" w:hAnsi="Calibri" w:cs="Calibri"/>
          <w:sz w:val="21"/>
          <w:szCs w:val="21"/>
        </w:rPr>
        <w:t>, с другой стороны,</w:t>
      </w:r>
      <w:r w:rsidRPr="007808D4">
        <w:rPr>
          <w:rFonts w:ascii="Calibri" w:hAnsi="Calibri" w:cs="Calibri"/>
          <w:sz w:val="21"/>
          <w:szCs w:val="21"/>
        </w:rPr>
        <w:t xml:space="preserve"> </w:t>
      </w:r>
      <w:r w:rsidR="00D00EC0" w:rsidRPr="00D00EC0">
        <w:rPr>
          <w:rFonts w:ascii="Calibri" w:hAnsi="Calibri" w:cs="Calibri"/>
          <w:sz w:val="21"/>
          <w:szCs w:val="21"/>
        </w:rPr>
        <w:t>совместно именуемые «Стороны»</w:t>
      </w:r>
      <w:r w:rsidR="00D00EC0">
        <w:rPr>
          <w:rFonts w:ascii="Calibri" w:hAnsi="Calibri" w:cs="Calibri"/>
          <w:sz w:val="21"/>
          <w:szCs w:val="21"/>
        </w:rPr>
        <w:t xml:space="preserve">, </w:t>
      </w:r>
      <w:r w:rsidR="00EB5D14">
        <w:rPr>
          <w:rFonts w:ascii="Calibri" w:hAnsi="Calibri" w:cs="Calibri"/>
          <w:sz w:val="21"/>
          <w:szCs w:val="21"/>
        </w:rPr>
        <w:t>заключили настоящее С</w:t>
      </w:r>
      <w:r w:rsidR="00F6774B" w:rsidRPr="00B743AC">
        <w:rPr>
          <w:rFonts w:ascii="Calibri" w:hAnsi="Calibri" w:cs="Calibri"/>
          <w:sz w:val="21"/>
          <w:szCs w:val="21"/>
        </w:rPr>
        <w:t>оглашение о нижеследующем</w:t>
      </w:r>
      <w:r w:rsidR="000C4008" w:rsidRPr="00B743AC">
        <w:rPr>
          <w:rFonts w:ascii="Calibri" w:hAnsi="Calibri" w:cs="Calibri"/>
          <w:sz w:val="21"/>
          <w:szCs w:val="21"/>
        </w:rPr>
        <w:t>:</w:t>
      </w:r>
    </w:p>
    <w:p w14:paraId="047E0A2F" w14:textId="77777777" w:rsidR="000C4008" w:rsidRPr="00B743AC" w:rsidRDefault="000C4008" w:rsidP="00CB28B0">
      <w:pPr>
        <w:pStyle w:val="a4"/>
        <w:ind w:right="-1" w:firstLine="709"/>
        <w:jc w:val="both"/>
        <w:outlineLvl w:val="0"/>
        <w:rPr>
          <w:rFonts w:ascii="Calibri" w:hAnsi="Calibri" w:cs="Calibri"/>
          <w:sz w:val="21"/>
          <w:szCs w:val="21"/>
        </w:rPr>
      </w:pPr>
    </w:p>
    <w:p w14:paraId="6A66AC8E" w14:textId="1E6D4A32" w:rsidR="000C4008" w:rsidRPr="00B743AC" w:rsidRDefault="000C4008" w:rsidP="00CB28B0">
      <w:pPr>
        <w:pStyle w:val="a4"/>
        <w:ind w:right="-1" w:firstLine="709"/>
        <w:jc w:val="both"/>
        <w:outlineLvl w:val="0"/>
        <w:rPr>
          <w:rFonts w:ascii="Calibri" w:hAnsi="Calibri" w:cs="Calibri"/>
          <w:b/>
          <w:sz w:val="21"/>
          <w:szCs w:val="21"/>
        </w:rPr>
      </w:pPr>
      <w:r w:rsidRPr="00B743AC">
        <w:rPr>
          <w:rFonts w:ascii="Calibri" w:hAnsi="Calibri" w:cs="Calibri"/>
          <w:b/>
          <w:sz w:val="21"/>
          <w:szCs w:val="21"/>
        </w:rPr>
        <w:t>1. ТЕРМИНЫ И ОПРЕДЕЛЕНИЯ</w:t>
      </w:r>
    </w:p>
    <w:p w14:paraId="7F709E13" w14:textId="0EC422B8"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Все термины и определения используются в настоящем Соглашении в следующем значении:</w:t>
      </w:r>
    </w:p>
    <w:p w14:paraId="1574A6FE" w14:textId="46B0ABD7"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1.1. Стороны – Сторона 1 и Сторона 2.</w:t>
      </w:r>
    </w:p>
    <w:p w14:paraId="46787AF0" w14:textId="021CD2DD"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1.2. Направляющая сторона – Сторона 1 или Сторона 2, направляющая электронный документ по телекоммуникационным каналам связи другой Стороне</w:t>
      </w:r>
      <w:r w:rsidR="00A471C6">
        <w:rPr>
          <w:rFonts w:ascii="Calibri" w:hAnsi="Calibri" w:cs="Calibri"/>
          <w:sz w:val="21"/>
          <w:szCs w:val="21"/>
        </w:rPr>
        <w:t xml:space="preserve"> с использованием ЭДО</w:t>
      </w:r>
      <w:r w:rsidRPr="00B743AC">
        <w:rPr>
          <w:rFonts w:ascii="Calibri" w:hAnsi="Calibri" w:cs="Calibri"/>
          <w:sz w:val="21"/>
          <w:szCs w:val="21"/>
        </w:rPr>
        <w:t>.</w:t>
      </w:r>
    </w:p>
    <w:p w14:paraId="719A69D4" w14:textId="0733754D"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1.3. Получающая сторона – Сторона 1 или Сторона 2, получающая от Направляющей стороны электронный документ по телекоммуникационным каналам связи</w:t>
      </w:r>
      <w:r w:rsidR="00A471C6">
        <w:rPr>
          <w:rFonts w:ascii="Calibri" w:hAnsi="Calibri" w:cs="Calibri"/>
          <w:sz w:val="21"/>
          <w:szCs w:val="21"/>
        </w:rPr>
        <w:t xml:space="preserve"> </w:t>
      </w:r>
      <w:r w:rsidR="00A471C6" w:rsidRPr="00A471C6">
        <w:rPr>
          <w:rFonts w:ascii="Calibri" w:hAnsi="Calibri" w:cs="Calibri"/>
          <w:sz w:val="21"/>
          <w:szCs w:val="21"/>
        </w:rPr>
        <w:t>с использованием ЭДО</w:t>
      </w:r>
      <w:r w:rsidRPr="00B743AC">
        <w:rPr>
          <w:rFonts w:ascii="Calibri" w:hAnsi="Calibri" w:cs="Calibri"/>
          <w:sz w:val="21"/>
          <w:szCs w:val="21"/>
        </w:rPr>
        <w:t>.</w:t>
      </w:r>
    </w:p>
    <w:p w14:paraId="7E9698C5" w14:textId="01EA3B6B"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1.4. Аккредитованный удостоверяющий центр - юридическое лицо, индивидуальный предприниматель либо государственный орган или орган местного самоуправления, признанное уполномоченным федеральным органом соответствующим требованиям действующего законодательства Российской Федерации, осуществляющее функции по созданию и выдаче сертификатов ключей проверки электронных подписей, а также иные функции, предусмотренные действующим законодательством Российской Федерации.</w:t>
      </w:r>
    </w:p>
    <w:p w14:paraId="11F620DC" w14:textId="18A6C8EF"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1.5. Оператор электронного документооборота (Оператор ЭДО)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14:paraId="034A972C" w14:textId="138AF1AA"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w:t>
      </w:r>
      <w:r w:rsidR="00D67994">
        <w:rPr>
          <w:rFonts w:ascii="Calibri" w:hAnsi="Calibri" w:cs="Calibri"/>
          <w:sz w:val="21"/>
          <w:szCs w:val="21"/>
        </w:rPr>
        <w:t>6</w:t>
      </w:r>
      <w:r w:rsidRPr="00B743AC">
        <w:rPr>
          <w:rFonts w:ascii="Calibri" w:hAnsi="Calibri" w:cs="Calibri"/>
          <w:sz w:val="21"/>
          <w:szCs w:val="21"/>
        </w:rPr>
        <w:t>.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полномочий лица, подписывающего информацию.</w:t>
      </w:r>
    </w:p>
    <w:p w14:paraId="1581849F" w14:textId="321A9225"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w:t>
      </w:r>
      <w:r w:rsidR="00D67994">
        <w:rPr>
          <w:rFonts w:ascii="Calibri" w:hAnsi="Calibri" w:cs="Calibri"/>
          <w:sz w:val="21"/>
          <w:szCs w:val="21"/>
        </w:rPr>
        <w:t>7</w:t>
      </w:r>
      <w:r w:rsidRPr="00B743AC">
        <w:rPr>
          <w:rFonts w:ascii="Calibri" w:hAnsi="Calibri" w:cs="Calibri"/>
          <w:sz w:val="21"/>
          <w:szCs w:val="21"/>
        </w:rPr>
        <w:t>. Усиленная квалифицированная ЭП (далее - квалифицированная ЭП) - ЭП, которая отвечает всем признакам</w:t>
      </w:r>
      <w:r w:rsidR="00CF76FB">
        <w:rPr>
          <w:rFonts w:ascii="Calibri" w:hAnsi="Calibri" w:cs="Calibri"/>
          <w:sz w:val="21"/>
          <w:szCs w:val="21"/>
        </w:rPr>
        <w:t xml:space="preserve"> квалифицированной ЭП</w:t>
      </w:r>
      <w:r w:rsidRPr="00B743AC">
        <w:rPr>
          <w:rFonts w:ascii="Calibri" w:hAnsi="Calibri" w:cs="Calibri"/>
          <w:sz w:val="21"/>
          <w:szCs w:val="21"/>
        </w:rPr>
        <w:t>, установленным Федеральным законом от 06.04.2011 № 63-ФЗ «Об электронной подписи» в действующей редакции.</w:t>
      </w:r>
    </w:p>
    <w:p w14:paraId="440F9D2E" w14:textId="02BD29AE"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w:t>
      </w:r>
      <w:r w:rsidR="00D67994">
        <w:rPr>
          <w:rFonts w:ascii="Calibri" w:hAnsi="Calibri" w:cs="Calibri"/>
          <w:sz w:val="21"/>
          <w:szCs w:val="21"/>
        </w:rPr>
        <w:t>8</w:t>
      </w:r>
      <w:r w:rsidRPr="00B743AC">
        <w:rPr>
          <w:rFonts w:ascii="Calibri" w:hAnsi="Calibri" w:cs="Calibri"/>
          <w:sz w:val="21"/>
          <w:szCs w:val="21"/>
        </w:rPr>
        <w:t xml:space="preserve">. Электронный документ (ЭД) - </w:t>
      </w:r>
      <w:r w:rsidR="009A621C" w:rsidRPr="009A621C">
        <w:rPr>
          <w:rFonts w:ascii="Calibri" w:hAnsi="Calibri" w:cs="Calibri"/>
          <w:sz w:val="21"/>
          <w:szCs w:val="21"/>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Pr="00B743AC">
        <w:rPr>
          <w:rFonts w:ascii="Calibri" w:hAnsi="Calibri" w:cs="Calibri"/>
          <w:sz w:val="21"/>
          <w:szCs w:val="21"/>
        </w:rPr>
        <w:t>. Электронный документ может быть формализованным, то есть с регламентированным набором полей и реквизитов, и неформализованным.</w:t>
      </w:r>
    </w:p>
    <w:p w14:paraId="724F9F87" w14:textId="25103882" w:rsidR="000C4008" w:rsidRPr="00B743AC"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w:t>
      </w:r>
      <w:r w:rsidR="00D67994">
        <w:rPr>
          <w:rFonts w:ascii="Calibri" w:hAnsi="Calibri" w:cs="Calibri"/>
          <w:sz w:val="21"/>
          <w:szCs w:val="21"/>
        </w:rPr>
        <w:t>9</w:t>
      </w:r>
      <w:r w:rsidRPr="00B743AC">
        <w:rPr>
          <w:rFonts w:ascii="Calibri" w:hAnsi="Calibri" w:cs="Calibri"/>
          <w:sz w:val="21"/>
          <w:szCs w:val="21"/>
        </w:rPr>
        <w:t>.</w:t>
      </w:r>
      <w:r w:rsidRPr="00B743AC">
        <w:rPr>
          <w:sz w:val="21"/>
          <w:szCs w:val="21"/>
        </w:rPr>
        <w:t xml:space="preserve"> </w:t>
      </w:r>
      <w:r w:rsidRPr="00B743AC">
        <w:rPr>
          <w:rFonts w:ascii="Calibri" w:hAnsi="Calibri" w:cs="Calibri"/>
          <w:sz w:val="21"/>
          <w:szCs w:val="21"/>
        </w:rPr>
        <w:t>Электронный документооборот (ЭДО) - процесс обмена ЭД, подписанными квалифицированной ЭП, между Сторонами по телекоммуникационным каналам связи</w:t>
      </w:r>
      <w:r w:rsidR="005D07D6">
        <w:rPr>
          <w:rFonts w:ascii="Calibri" w:hAnsi="Calibri" w:cs="Calibri"/>
          <w:sz w:val="21"/>
          <w:szCs w:val="21"/>
        </w:rPr>
        <w:t xml:space="preserve"> через оператора ЭДО</w:t>
      </w:r>
      <w:r w:rsidRPr="00B743AC">
        <w:rPr>
          <w:rFonts w:ascii="Calibri" w:hAnsi="Calibri" w:cs="Calibri"/>
          <w:sz w:val="21"/>
          <w:szCs w:val="21"/>
        </w:rPr>
        <w:t>.</w:t>
      </w:r>
    </w:p>
    <w:p w14:paraId="393EEB59" w14:textId="2DF4B222" w:rsidR="000C4008" w:rsidRDefault="000C4008" w:rsidP="00CB28B0">
      <w:pPr>
        <w:pStyle w:val="a4"/>
        <w:ind w:right="-1" w:firstLine="709"/>
        <w:jc w:val="both"/>
        <w:outlineLvl w:val="0"/>
        <w:rPr>
          <w:rFonts w:ascii="Calibri" w:hAnsi="Calibri" w:cs="Calibri"/>
          <w:sz w:val="21"/>
          <w:szCs w:val="21"/>
        </w:rPr>
      </w:pPr>
      <w:r w:rsidRPr="00B743AC">
        <w:rPr>
          <w:rFonts w:ascii="Calibri" w:hAnsi="Calibri" w:cs="Calibri"/>
          <w:sz w:val="21"/>
          <w:szCs w:val="21"/>
        </w:rPr>
        <w:t>1.1</w:t>
      </w:r>
      <w:r w:rsidR="00D67994">
        <w:rPr>
          <w:rFonts w:ascii="Calibri" w:hAnsi="Calibri" w:cs="Calibri"/>
          <w:sz w:val="21"/>
          <w:szCs w:val="21"/>
        </w:rPr>
        <w:t>0</w:t>
      </w:r>
      <w:r w:rsidRPr="00B743AC">
        <w:rPr>
          <w:rFonts w:ascii="Calibri" w:hAnsi="Calibri" w:cs="Calibri"/>
          <w:sz w:val="21"/>
          <w:szCs w:val="21"/>
        </w:rPr>
        <w:t>.</w:t>
      </w:r>
      <w:r w:rsidRPr="00B743AC">
        <w:rPr>
          <w:sz w:val="21"/>
          <w:szCs w:val="21"/>
        </w:rPr>
        <w:t xml:space="preserve"> </w:t>
      </w:r>
      <w:r w:rsidRPr="00B743AC">
        <w:rPr>
          <w:rFonts w:ascii="Calibri" w:hAnsi="Calibri" w:cs="Calibri"/>
          <w:sz w:val="21"/>
          <w:szCs w:val="21"/>
        </w:rPr>
        <w:t>Договор – заключенный между Сторонами договор/контракт, предметом которого является поставка товаров, выполнение работ, оказание услуг любой из Сторон.</w:t>
      </w:r>
    </w:p>
    <w:p w14:paraId="678C35E1" w14:textId="77777777" w:rsidR="00B743AC" w:rsidRPr="00B743AC" w:rsidRDefault="00B743AC" w:rsidP="000C4008">
      <w:pPr>
        <w:pStyle w:val="a4"/>
        <w:ind w:right="289" w:firstLine="709"/>
        <w:jc w:val="both"/>
        <w:outlineLvl w:val="0"/>
        <w:rPr>
          <w:rFonts w:ascii="Calibri" w:hAnsi="Calibri" w:cs="Calibri"/>
          <w:sz w:val="21"/>
          <w:szCs w:val="21"/>
        </w:rPr>
      </w:pPr>
    </w:p>
    <w:p w14:paraId="503166EA" w14:textId="77777777" w:rsidR="00657B57" w:rsidRPr="00B743AC" w:rsidRDefault="000C4008" w:rsidP="00657B57">
      <w:pPr>
        <w:pStyle w:val="a4"/>
        <w:ind w:right="289" w:firstLine="709"/>
        <w:jc w:val="both"/>
        <w:outlineLvl w:val="0"/>
        <w:rPr>
          <w:rFonts w:ascii="Calibri" w:hAnsi="Calibri" w:cs="Calibri"/>
          <w:b/>
          <w:sz w:val="21"/>
          <w:szCs w:val="21"/>
        </w:rPr>
      </w:pPr>
      <w:r w:rsidRPr="00B743AC">
        <w:rPr>
          <w:rFonts w:ascii="Calibri" w:hAnsi="Calibri" w:cs="Calibri"/>
          <w:b/>
          <w:sz w:val="21"/>
          <w:szCs w:val="21"/>
        </w:rPr>
        <w:t>2. ОБЛАСТЬ ПРИМЕНЕНИЯ</w:t>
      </w:r>
    </w:p>
    <w:p w14:paraId="47401831" w14:textId="1D7ED084" w:rsidR="00412079" w:rsidRPr="00B743AC" w:rsidRDefault="002E3B4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Настоящее С</w:t>
      </w:r>
      <w:r w:rsidR="00884F68" w:rsidRPr="00B743AC">
        <w:rPr>
          <w:rFonts w:asciiTheme="minorHAnsi" w:hAnsiTheme="minorHAnsi"/>
          <w:sz w:val="21"/>
          <w:szCs w:val="21"/>
        </w:rPr>
        <w:t>оглашение</w:t>
      </w:r>
      <w:r w:rsidR="00856440" w:rsidRPr="00B743AC">
        <w:rPr>
          <w:rFonts w:asciiTheme="minorHAnsi" w:hAnsiTheme="minorHAnsi"/>
          <w:sz w:val="21"/>
          <w:szCs w:val="21"/>
        </w:rPr>
        <w:t xml:space="preserve"> определя</w:t>
      </w:r>
      <w:r w:rsidR="00C32908">
        <w:rPr>
          <w:rFonts w:asciiTheme="minorHAnsi" w:hAnsiTheme="minorHAnsi"/>
          <w:sz w:val="21"/>
          <w:szCs w:val="21"/>
        </w:rPr>
        <w:t>е</w:t>
      </w:r>
      <w:r w:rsidR="00856440" w:rsidRPr="00B743AC">
        <w:rPr>
          <w:rFonts w:asciiTheme="minorHAnsi" w:hAnsiTheme="minorHAnsi"/>
          <w:sz w:val="21"/>
          <w:szCs w:val="21"/>
        </w:rPr>
        <w:t xml:space="preserve">т </w:t>
      </w:r>
      <w:r w:rsidR="00412079" w:rsidRPr="00B743AC">
        <w:rPr>
          <w:rFonts w:asciiTheme="minorHAnsi" w:hAnsiTheme="minorHAnsi"/>
          <w:sz w:val="21"/>
          <w:szCs w:val="21"/>
        </w:rPr>
        <w:t xml:space="preserve">порядок обмена </w:t>
      </w:r>
      <w:r w:rsidR="00856440" w:rsidRPr="00B743AC">
        <w:rPr>
          <w:rFonts w:asciiTheme="minorHAnsi" w:hAnsiTheme="minorHAnsi"/>
          <w:sz w:val="21"/>
          <w:szCs w:val="21"/>
        </w:rPr>
        <w:t xml:space="preserve">Сторонами </w:t>
      </w:r>
      <w:r w:rsidR="00412079" w:rsidRPr="00B743AC">
        <w:rPr>
          <w:rFonts w:asciiTheme="minorHAnsi" w:hAnsiTheme="minorHAnsi"/>
          <w:sz w:val="21"/>
          <w:szCs w:val="21"/>
        </w:rPr>
        <w:t>по телекоммуникационным каналам связи юридически значимыми ЭД:</w:t>
      </w:r>
    </w:p>
    <w:p w14:paraId="00ECE633" w14:textId="05EE19EC" w:rsidR="00412079" w:rsidRPr="00B743AC" w:rsidRDefault="00412079"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w:t>
      </w:r>
      <w:r w:rsidR="00657B57" w:rsidRPr="00B743AC">
        <w:rPr>
          <w:rFonts w:asciiTheme="minorHAnsi" w:hAnsiTheme="minorHAnsi"/>
          <w:sz w:val="21"/>
          <w:szCs w:val="21"/>
        </w:rPr>
        <w:t xml:space="preserve"> </w:t>
      </w:r>
      <w:r w:rsidR="005D07D6">
        <w:rPr>
          <w:rFonts w:asciiTheme="minorHAnsi" w:hAnsiTheme="minorHAnsi"/>
          <w:sz w:val="21"/>
          <w:szCs w:val="21"/>
        </w:rPr>
        <w:t>д</w:t>
      </w:r>
      <w:r w:rsidRPr="00B743AC">
        <w:rPr>
          <w:rFonts w:asciiTheme="minorHAnsi" w:hAnsiTheme="minorHAnsi"/>
          <w:sz w:val="21"/>
          <w:szCs w:val="21"/>
        </w:rPr>
        <w:t xml:space="preserve">оговорами, </w:t>
      </w:r>
      <w:r w:rsidR="000F729E">
        <w:rPr>
          <w:rFonts w:asciiTheme="minorHAnsi" w:hAnsiTheme="minorHAnsi"/>
          <w:sz w:val="21"/>
          <w:szCs w:val="21"/>
        </w:rPr>
        <w:t xml:space="preserve">включая </w:t>
      </w:r>
      <w:r w:rsidRPr="00B743AC">
        <w:rPr>
          <w:rFonts w:asciiTheme="minorHAnsi" w:hAnsiTheme="minorHAnsi"/>
          <w:sz w:val="21"/>
          <w:szCs w:val="21"/>
        </w:rPr>
        <w:t>приложения, спецификации, дополнительны</w:t>
      </w:r>
      <w:r w:rsidR="000F729E">
        <w:rPr>
          <w:rFonts w:asciiTheme="minorHAnsi" w:hAnsiTheme="minorHAnsi"/>
          <w:sz w:val="21"/>
          <w:szCs w:val="21"/>
        </w:rPr>
        <w:t>е</w:t>
      </w:r>
      <w:r w:rsidRPr="00B743AC">
        <w:rPr>
          <w:rFonts w:asciiTheme="minorHAnsi" w:hAnsiTheme="minorHAnsi"/>
          <w:sz w:val="21"/>
          <w:szCs w:val="21"/>
        </w:rPr>
        <w:t xml:space="preserve"> </w:t>
      </w:r>
      <w:r w:rsidR="000F729E">
        <w:rPr>
          <w:rFonts w:asciiTheme="minorHAnsi" w:hAnsiTheme="minorHAnsi"/>
          <w:sz w:val="21"/>
          <w:szCs w:val="21"/>
        </w:rPr>
        <w:t>соглашения</w:t>
      </w:r>
      <w:r w:rsidR="00E53B17" w:rsidRPr="00B743AC">
        <w:rPr>
          <w:rFonts w:asciiTheme="minorHAnsi" w:hAnsiTheme="minorHAnsi"/>
          <w:sz w:val="21"/>
          <w:szCs w:val="21"/>
        </w:rPr>
        <w:t xml:space="preserve">, </w:t>
      </w:r>
      <w:r w:rsidR="000F729E">
        <w:rPr>
          <w:rFonts w:asciiTheme="minorHAnsi" w:hAnsiTheme="minorHAnsi"/>
          <w:sz w:val="21"/>
          <w:szCs w:val="21"/>
        </w:rPr>
        <w:t xml:space="preserve">письма, уведомления, </w:t>
      </w:r>
      <w:r w:rsidR="00E53B17" w:rsidRPr="00B743AC">
        <w:rPr>
          <w:rFonts w:asciiTheme="minorHAnsi" w:hAnsiTheme="minorHAnsi"/>
          <w:sz w:val="21"/>
          <w:szCs w:val="21"/>
        </w:rPr>
        <w:t>связанны</w:t>
      </w:r>
      <w:r w:rsidR="00C32908">
        <w:rPr>
          <w:rFonts w:asciiTheme="minorHAnsi" w:hAnsiTheme="minorHAnsi"/>
          <w:sz w:val="21"/>
          <w:szCs w:val="21"/>
        </w:rPr>
        <w:t>е</w:t>
      </w:r>
      <w:r w:rsidR="003F2A0E" w:rsidRPr="00B743AC">
        <w:rPr>
          <w:rFonts w:asciiTheme="minorHAnsi" w:hAnsiTheme="minorHAnsi"/>
          <w:sz w:val="21"/>
          <w:szCs w:val="21"/>
        </w:rPr>
        <w:t xml:space="preserve"> с возникновением, изменением или прекращением договорных обязательств</w:t>
      </w:r>
      <w:r w:rsidRPr="00B743AC">
        <w:rPr>
          <w:rFonts w:asciiTheme="minorHAnsi" w:hAnsiTheme="minorHAnsi"/>
          <w:sz w:val="21"/>
          <w:szCs w:val="21"/>
        </w:rPr>
        <w:t>;</w:t>
      </w:r>
    </w:p>
    <w:p w14:paraId="61A185E6" w14:textId="5CA19F8D" w:rsidR="00EB5D14" w:rsidRDefault="00412079"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w:t>
      </w:r>
      <w:r w:rsidR="00657B57" w:rsidRPr="00B743AC">
        <w:rPr>
          <w:rFonts w:asciiTheme="minorHAnsi" w:hAnsiTheme="minorHAnsi"/>
          <w:sz w:val="21"/>
          <w:szCs w:val="21"/>
        </w:rPr>
        <w:t xml:space="preserve"> </w:t>
      </w:r>
      <w:r w:rsidRPr="00B743AC">
        <w:rPr>
          <w:rFonts w:asciiTheme="minorHAnsi" w:hAnsiTheme="minorHAnsi"/>
          <w:sz w:val="21"/>
          <w:szCs w:val="21"/>
        </w:rPr>
        <w:t>первичными учетными документами, счетами-фактурами, для которых настоящим</w:t>
      </w:r>
      <w:r w:rsidR="00856440" w:rsidRPr="00B743AC">
        <w:rPr>
          <w:rFonts w:asciiTheme="minorHAnsi" w:hAnsiTheme="minorHAnsi"/>
          <w:sz w:val="21"/>
          <w:szCs w:val="21"/>
        </w:rPr>
        <w:t xml:space="preserve"> </w:t>
      </w:r>
      <w:r w:rsidR="002E3B47" w:rsidRPr="00B743AC">
        <w:rPr>
          <w:rFonts w:asciiTheme="minorHAnsi" w:hAnsiTheme="minorHAnsi"/>
          <w:sz w:val="21"/>
          <w:szCs w:val="21"/>
        </w:rPr>
        <w:t xml:space="preserve">Соглашением </w:t>
      </w:r>
      <w:r w:rsidRPr="00B743AC">
        <w:rPr>
          <w:rFonts w:asciiTheme="minorHAnsi" w:hAnsiTheme="minorHAnsi"/>
          <w:sz w:val="21"/>
          <w:szCs w:val="21"/>
        </w:rPr>
        <w:t xml:space="preserve">установлены форматы ЭД и порядок электронного взаимодействия в рамках исполнения действующих </w:t>
      </w:r>
      <w:r w:rsidR="000F729E">
        <w:rPr>
          <w:rFonts w:asciiTheme="minorHAnsi" w:hAnsiTheme="minorHAnsi"/>
          <w:sz w:val="21"/>
          <w:szCs w:val="21"/>
        </w:rPr>
        <w:t>Договоров, а также Д</w:t>
      </w:r>
      <w:r w:rsidRPr="00B743AC">
        <w:rPr>
          <w:rFonts w:asciiTheme="minorHAnsi" w:hAnsiTheme="minorHAnsi"/>
          <w:sz w:val="21"/>
          <w:szCs w:val="21"/>
        </w:rPr>
        <w:t xml:space="preserve">оговоров, которые </w:t>
      </w:r>
      <w:r w:rsidR="000F729E">
        <w:rPr>
          <w:rFonts w:asciiTheme="minorHAnsi" w:hAnsiTheme="minorHAnsi"/>
          <w:sz w:val="21"/>
          <w:szCs w:val="21"/>
        </w:rPr>
        <w:t>могут быть заключены в будущем;</w:t>
      </w:r>
    </w:p>
    <w:p w14:paraId="5E2A3810" w14:textId="6B5228C1" w:rsidR="000F729E" w:rsidRDefault="000F729E" w:rsidP="00CB28B0">
      <w:pPr>
        <w:pStyle w:val="a4"/>
        <w:ind w:right="-1" w:firstLine="709"/>
        <w:jc w:val="both"/>
        <w:outlineLvl w:val="0"/>
        <w:rPr>
          <w:rFonts w:asciiTheme="minorHAnsi" w:hAnsiTheme="minorHAnsi"/>
          <w:sz w:val="21"/>
          <w:szCs w:val="21"/>
        </w:rPr>
      </w:pPr>
      <w:r w:rsidRPr="009020BA">
        <w:rPr>
          <w:rFonts w:asciiTheme="minorHAnsi" w:hAnsiTheme="minorHAnsi"/>
          <w:sz w:val="21"/>
          <w:szCs w:val="21"/>
        </w:rPr>
        <w:lastRenderedPageBreak/>
        <w:t>- претензиями и/или иными документами, направленными на урегулирование спорной ситуации, письма</w:t>
      </w:r>
      <w:r>
        <w:rPr>
          <w:rFonts w:asciiTheme="minorHAnsi" w:hAnsiTheme="minorHAnsi"/>
          <w:sz w:val="21"/>
          <w:szCs w:val="21"/>
        </w:rPr>
        <w:t>ми</w:t>
      </w:r>
      <w:r w:rsidRPr="009020BA">
        <w:rPr>
          <w:rFonts w:asciiTheme="minorHAnsi" w:hAnsiTheme="minorHAnsi"/>
          <w:sz w:val="21"/>
          <w:szCs w:val="21"/>
        </w:rPr>
        <w:t>, уведомления</w:t>
      </w:r>
      <w:r>
        <w:rPr>
          <w:rFonts w:asciiTheme="minorHAnsi" w:hAnsiTheme="minorHAnsi"/>
          <w:sz w:val="21"/>
          <w:szCs w:val="21"/>
        </w:rPr>
        <w:t>ми и иными</w:t>
      </w:r>
      <w:r w:rsidRPr="009020BA">
        <w:rPr>
          <w:rFonts w:asciiTheme="minorHAnsi" w:hAnsiTheme="minorHAnsi"/>
          <w:sz w:val="21"/>
          <w:szCs w:val="21"/>
        </w:rPr>
        <w:t xml:space="preserve"> документ</w:t>
      </w:r>
      <w:r>
        <w:rPr>
          <w:rFonts w:asciiTheme="minorHAnsi" w:hAnsiTheme="minorHAnsi"/>
          <w:sz w:val="21"/>
          <w:szCs w:val="21"/>
        </w:rPr>
        <w:t>ами</w:t>
      </w:r>
      <w:r w:rsidRPr="009020BA">
        <w:rPr>
          <w:rFonts w:asciiTheme="minorHAnsi" w:hAnsiTheme="minorHAnsi"/>
          <w:sz w:val="21"/>
          <w:szCs w:val="21"/>
        </w:rPr>
        <w:t>, направление которых о</w:t>
      </w:r>
      <w:r>
        <w:rPr>
          <w:rFonts w:asciiTheme="minorHAnsi" w:hAnsiTheme="minorHAnsi"/>
          <w:sz w:val="21"/>
          <w:szCs w:val="21"/>
        </w:rPr>
        <w:t>существляется в соответствии с Д</w:t>
      </w:r>
      <w:r w:rsidR="00EC0D7B">
        <w:rPr>
          <w:rFonts w:asciiTheme="minorHAnsi" w:hAnsiTheme="minorHAnsi"/>
          <w:sz w:val="21"/>
          <w:szCs w:val="21"/>
        </w:rPr>
        <w:t>оговором;</w:t>
      </w:r>
    </w:p>
    <w:p w14:paraId="1E859308" w14:textId="5A192681" w:rsidR="00657B57" w:rsidRPr="00B743AC" w:rsidRDefault="00657B57" w:rsidP="00657B57">
      <w:pPr>
        <w:pStyle w:val="a4"/>
        <w:ind w:right="289" w:firstLine="709"/>
        <w:jc w:val="both"/>
        <w:outlineLvl w:val="0"/>
        <w:rPr>
          <w:rFonts w:asciiTheme="minorHAnsi" w:hAnsiTheme="minorHAnsi"/>
          <w:b/>
          <w:sz w:val="21"/>
          <w:szCs w:val="21"/>
        </w:rPr>
      </w:pPr>
      <w:r w:rsidRPr="00B743AC">
        <w:rPr>
          <w:rFonts w:asciiTheme="minorHAnsi" w:hAnsiTheme="minorHAnsi"/>
          <w:b/>
          <w:sz w:val="21"/>
          <w:szCs w:val="21"/>
        </w:rPr>
        <w:t>3. ПРАВА И ОБЯЗАННОСТИ СТОРОН</w:t>
      </w:r>
    </w:p>
    <w:p w14:paraId="401E0100" w14:textId="435BF65B" w:rsidR="00657B57"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3.1. Стороны обязуются приобрести за собственный счет необходимые технические средства, квалифицированную ЭП, программное обеспечение и поддерживать их в рабочем состоянии.</w:t>
      </w:r>
    </w:p>
    <w:p w14:paraId="3A06E7A3" w14:textId="5A8ADD30" w:rsidR="00EB6FA9" w:rsidRPr="00B743AC" w:rsidRDefault="00EB6FA9" w:rsidP="00CB28B0">
      <w:pPr>
        <w:pStyle w:val="a4"/>
        <w:ind w:right="-1" w:firstLine="709"/>
        <w:jc w:val="both"/>
        <w:outlineLvl w:val="0"/>
        <w:rPr>
          <w:rFonts w:asciiTheme="minorHAnsi" w:hAnsiTheme="minorHAnsi"/>
          <w:sz w:val="21"/>
          <w:szCs w:val="21"/>
        </w:rPr>
      </w:pPr>
      <w:r>
        <w:rPr>
          <w:rFonts w:asciiTheme="minorHAnsi" w:hAnsiTheme="minorHAnsi"/>
          <w:sz w:val="21"/>
          <w:szCs w:val="21"/>
        </w:rPr>
        <w:t xml:space="preserve">3.2. Каждая из </w:t>
      </w:r>
      <w:r w:rsidR="000F729E">
        <w:rPr>
          <w:rFonts w:asciiTheme="minorHAnsi" w:hAnsiTheme="minorHAnsi"/>
          <w:sz w:val="21"/>
          <w:szCs w:val="21"/>
        </w:rPr>
        <w:t>С</w:t>
      </w:r>
      <w:r>
        <w:rPr>
          <w:rFonts w:asciiTheme="minorHAnsi" w:hAnsiTheme="minorHAnsi"/>
          <w:sz w:val="21"/>
          <w:szCs w:val="21"/>
        </w:rPr>
        <w:t xml:space="preserve">торон обязуется организовать процессы оформления и выдачи квалифицированной </w:t>
      </w:r>
      <w:r w:rsidR="009F5528">
        <w:rPr>
          <w:rFonts w:asciiTheme="minorHAnsi" w:hAnsiTheme="minorHAnsi"/>
          <w:sz w:val="21"/>
          <w:szCs w:val="21"/>
        </w:rPr>
        <w:t>ЭП.</w:t>
      </w:r>
    </w:p>
    <w:p w14:paraId="05A362C9" w14:textId="5F929532"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EB6FA9">
        <w:rPr>
          <w:rFonts w:asciiTheme="minorHAnsi" w:hAnsiTheme="minorHAnsi"/>
          <w:sz w:val="21"/>
          <w:szCs w:val="21"/>
        </w:rPr>
        <w:t>3</w:t>
      </w:r>
      <w:r w:rsidRPr="00B743AC">
        <w:rPr>
          <w:rFonts w:asciiTheme="minorHAnsi" w:hAnsiTheme="minorHAnsi"/>
          <w:sz w:val="21"/>
          <w:szCs w:val="21"/>
        </w:rPr>
        <w:t>. Каждая из Сторон обязуется заключить</w:t>
      </w:r>
      <w:r w:rsidR="00072524" w:rsidRPr="00CB28B0">
        <w:t xml:space="preserve"> </w:t>
      </w:r>
      <w:r w:rsidRPr="00B743AC">
        <w:rPr>
          <w:rFonts w:asciiTheme="minorHAnsi" w:hAnsiTheme="minorHAnsi"/>
          <w:sz w:val="21"/>
          <w:szCs w:val="21"/>
        </w:rPr>
        <w:t>необходимые договоры/соглашения с выбранным Оператором ЭДО для подключения к сервису обмена ЭД.</w:t>
      </w:r>
    </w:p>
    <w:p w14:paraId="097B5DD8" w14:textId="776A8867" w:rsidR="00AD2918" w:rsidRPr="00B743AC" w:rsidRDefault="00657B57" w:rsidP="00AD2918">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EB6FA9">
        <w:rPr>
          <w:rFonts w:asciiTheme="minorHAnsi" w:hAnsiTheme="minorHAnsi"/>
          <w:sz w:val="21"/>
          <w:szCs w:val="21"/>
        </w:rPr>
        <w:t>4</w:t>
      </w:r>
      <w:r w:rsidRPr="00B743AC">
        <w:rPr>
          <w:rFonts w:asciiTheme="minorHAnsi" w:hAnsiTheme="minorHAnsi"/>
          <w:sz w:val="21"/>
          <w:szCs w:val="21"/>
        </w:rPr>
        <w:t>. Каждая из Сторон обязуется получить сертификаты ключей квалифицированной ЭП в Аккредитованном удостоверяющем центре. Каждая из Сторон несет ответственность за своевременное обновление ключей квалифицированной ЭП и получение квалифицированных сертификатов ключей проверки квалифицированной ЭП, обеспечение конфиденциальности ключей квалифицированной ЭП, недопущение использования принадлежащих ей квалифицированной ЭП без ее согласия. Если в квалифицирова</w:t>
      </w:r>
      <w:r w:rsidR="004A6FE6">
        <w:rPr>
          <w:rFonts w:asciiTheme="minorHAnsi" w:hAnsiTheme="minorHAnsi"/>
          <w:sz w:val="21"/>
          <w:szCs w:val="21"/>
        </w:rPr>
        <w:t xml:space="preserve">нном сертификате ключа проверки </w:t>
      </w:r>
      <w:r w:rsidRPr="00B743AC">
        <w:rPr>
          <w:rFonts w:asciiTheme="minorHAnsi" w:hAnsiTheme="minorHAnsi"/>
          <w:sz w:val="21"/>
          <w:szCs w:val="21"/>
        </w:rPr>
        <w:t>квалифицированной ЭП не указан орган или физическое лицо, действующее от имени организации при подписании ЭД, то в каждом случае получения подписанного ЭД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r w:rsidR="00AD2918">
        <w:rPr>
          <w:rFonts w:asciiTheme="minorHAnsi" w:hAnsiTheme="minorHAnsi"/>
          <w:sz w:val="21"/>
          <w:szCs w:val="21"/>
        </w:rPr>
        <w:t xml:space="preserve"> </w:t>
      </w:r>
      <w:r w:rsidR="00AD2918" w:rsidRPr="003F6A20">
        <w:rPr>
          <w:rFonts w:asciiTheme="minorHAnsi" w:hAnsiTheme="minorHAnsi"/>
          <w:sz w:val="21"/>
          <w:szCs w:val="21"/>
        </w:rPr>
        <w:t>Приведенные в настоящем пункте Соглашения заверения и гарантии имеют существенное значение для Сторон.</w:t>
      </w:r>
    </w:p>
    <w:p w14:paraId="40C67699" w14:textId="0F0EE026" w:rsidR="009F5528" w:rsidRPr="009020BA" w:rsidRDefault="009F5528" w:rsidP="00CB28B0">
      <w:pPr>
        <w:ind w:right="-1" w:firstLine="709"/>
        <w:jc w:val="both"/>
        <w:rPr>
          <w:sz w:val="22"/>
          <w:szCs w:val="22"/>
        </w:rPr>
      </w:pPr>
      <w:r>
        <w:rPr>
          <w:rFonts w:asciiTheme="minorHAnsi" w:hAnsiTheme="minorHAnsi"/>
          <w:sz w:val="21"/>
          <w:szCs w:val="21"/>
        </w:rPr>
        <w:t xml:space="preserve">3.4.1. </w:t>
      </w:r>
      <w:r w:rsidRPr="009020BA">
        <w:rPr>
          <w:rFonts w:asciiTheme="minorHAnsi" w:hAnsiTheme="minorHAnsi"/>
          <w:sz w:val="21"/>
          <w:szCs w:val="21"/>
        </w:rPr>
        <w:t>Каждая из Сторон может иметь несколько уполномоченных лиц для обмена информацией по указанному Договору. Каждое уполномоченное лицо должно иметь собственную ЭП, подтвержденную сертификатом Удостоверяющего центра, и доверенность, подтверждающую полномочия этого лица, оформленную Стороной в установленном порядке.</w:t>
      </w:r>
    </w:p>
    <w:p w14:paraId="0FFBE0EE" w14:textId="14CED5C6"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045408">
        <w:rPr>
          <w:rFonts w:asciiTheme="minorHAnsi" w:hAnsiTheme="minorHAnsi"/>
          <w:sz w:val="21"/>
          <w:szCs w:val="21"/>
        </w:rPr>
        <w:t>5</w:t>
      </w:r>
      <w:r w:rsidRPr="00B743AC">
        <w:rPr>
          <w:rFonts w:asciiTheme="minorHAnsi" w:hAnsiTheme="minorHAnsi"/>
          <w:sz w:val="21"/>
          <w:szCs w:val="21"/>
        </w:rPr>
        <w:t>. Стороны осуществляют ЭДО в соответствии с нормами законодательства Российской Федерации, условиями договоров, заключенных между Сторонами, настоящ</w:t>
      </w:r>
      <w:r w:rsidR="00884F68" w:rsidRPr="00B743AC">
        <w:rPr>
          <w:rFonts w:asciiTheme="minorHAnsi" w:hAnsiTheme="minorHAnsi"/>
          <w:sz w:val="21"/>
          <w:szCs w:val="21"/>
        </w:rPr>
        <w:t>его</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Соглашения</w:t>
      </w:r>
      <w:r w:rsidRPr="00B743AC">
        <w:rPr>
          <w:rFonts w:asciiTheme="minorHAnsi" w:hAnsiTheme="minorHAnsi"/>
          <w:sz w:val="21"/>
          <w:szCs w:val="21"/>
        </w:rPr>
        <w:t>, а также с учетом положений регламентирующих документов Оператора ЭДО.</w:t>
      </w:r>
      <w:r w:rsidR="007B5851" w:rsidRPr="007B5851">
        <w:rPr>
          <w:rFonts w:asciiTheme="minorHAnsi" w:hAnsiTheme="minorHAnsi"/>
          <w:bCs/>
          <w:sz w:val="21"/>
          <w:szCs w:val="21"/>
        </w:rPr>
        <w:t xml:space="preserve"> </w:t>
      </w:r>
    </w:p>
    <w:p w14:paraId="52EAB66B" w14:textId="77777777" w:rsidR="00691B33" w:rsidRDefault="00657B57" w:rsidP="00CB28B0">
      <w:pPr>
        <w:pStyle w:val="a4"/>
        <w:ind w:right="-1" w:firstLine="709"/>
        <w:jc w:val="both"/>
        <w:outlineLvl w:val="0"/>
        <w:rPr>
          <w:rFonts w:asciiTheme="minorHAnsi" w:hAnsiTheme="minorHAnsi" w:cstheme="minorHAnsi"/>
          <w:sz w:val="21"/>
          <w:szCs w:val="21"/>
        </w:rPr>
      </w:pPr>
      <w:r w:rsidRPr="00233C73">
        <w:rPr>
          <w:rFonts w:asciiTheme="minorHAnsi" w:hAnsiTheme="minorHAnsi"/>
          <w:sz w:val="21"/>
          <w:szCs w:val="21"/>
        </w:rPr>
        <w:t>3.</w:t>
      </w:r>
      <w:r w:rsidR="0010194B">
        <w:rPr>
          <w:rFonts w:asciiTheme="minorHAnsi" w:hAnsiTheme="minorHAnsi"/>
          <w:sz w:val="21"/>
          <w:szCs w:val="21"/>
        </w:rPr>
        <w:t>6</w:t>
      </w:r>
      <w:r w:rsidRPr="00233C73">
        <w:rPr>
          <w:rFonts w:asciiTheme="minorHAnsi" w:hAnsiTheme="minorHAnsi"/>
          <w:sz w:val="21"/>
          <w:szCs w:val="21"/>
        </w:rPr>
        <w:t xml:space="preserve">. </w:t>
      </w:r>
      <w:r w:rsidR="00B058D7" w:rsidRPr="00233C73">
        <w:rPr>
          <w:rFonts w:asciiTheme="minorHAnsi" w:hAnsiTheme="minorHAnsi" w:cstheme="minorHAnsi"/>
          <w:sz w:val="21"/>
          <w:szCs w:val="21"/>
        </w:rPr>
        <w:t>Стороны принимают решение в рамках настоящего Соглашения осуществлять обмен юридически значимыми ЭД через оператора</w:t>
      </w:r>
      <w:r w:rsidR="00691B33">
        <w:rPr>
          <w:rFonts w:asciiTheme="minorHAnsi" w:hAnsiTheme="minorHAnsi" w:cstheme="minorHAnsi"/>
          <w:sz w:val="21"/>
          <w:szCs w:val="21"/>
        </w:rPr>
        <w:t>:</w:t>
      </w:r>
    </w:p>
    <w:p w14:paraId="527EE1CA" w14:textId="393C5F8A" w:rsidR="004747BC" w:rsidRPr="00041E81" w:rsidRDefault="004C502E" w:rsidP="00CB28B0">
      <w:pPr>
        <w:pStyle w:val="a4"/>
        <w:ind w:right="-1" w:firstLine="709"/>
        <w:jc w:val="both"/>
        <w:outlineLvl w:val="0"/>
        <w:rPr>
          <w:rFonts w:asciiTheme="minorHAnsi" w:hAnsiTheme="minorHAnsi" w:cstheme="minorHAnsi"/>
          <w:sz w:val="21"/>
          <w:szCs w:val="21"/>
          <w:highlight w:val="yellow"/>
        </w:rPr>
      </w:pPr>
      <w:r w:rsidRPr="00041E81">
        <w:rPr>
          <w:rFonts w:asciiTheme="minorHAnsi" w:hAnsiTheme="minorHAnsi" w:cstheme="minorHAnsi"/>
          <w:sz w:val="21"/>
          <w:szCs w:val="21"/>
          <w:highlight w:val="yellow"/>
        </w:rPr>
        <w:t xml:space="preserve">______________________________________________ </w:t>
      </w:r>
    </w:p>
    <w:p w14:paraId="4E8DDCE2" w14:textId="1B5C4883" w:rsidR="00691B33" w:rsidRPr="00041E81" w:rsidRDefault="004C502E" w:rsidP="00CB28B0">
      <w:pPr>
        <w:pStyle w:val="a4"/>
        <w:ind w:right="-1" w:firstLine="709"/>
        <w:jc w:val="both"/>
        <w:outlineLvl w:val="0"/>
        <w:rPr>
          <w:rFonts w:asciiTheme="minorHAnsi" w:hAnsiTheme="minorHAnsi"/>
          <w:sz w:val="21"/>
          <w:highlight w:val="yellow"/>
        </w:rPr>
      </w:pPr>
      <w:r w:rsidRPr="00041E81">
        <w:rPr>
          <w:rFonts w:asciiTheme="minorHAnsi" w:hAnsiTheme="minorHAnsi"/>
          <w:sz w:val="21"/>
          <w:highlight w:val="yellow"/>
        </w:rPr>
        <w:t>(</w:t>
      </w:r>
      <w:r w:rsidR="00691B33" w:rsidRPr="00041E81">
        <w:rPr>
          <w:rFonts w:asciiTheme="minorHAnsi" w:hAnsiTheme="minorHAnsi" w:cstheme="minorHAnsi"/>
          <w:i/>
          <w:sz w:val="21"/>
          <w:szCs w:val="21"/>
          <w:highlight w:val="yellow"/>
        </w:rPr>
        <w:t xml:space="preserve">наименование </w:t>
      </w:r>
      <w:r w:rsidRPr="00041E81">
        <w:rPr>
          <w:rFonts w:asciiTheme="minorHAnsi" w:hAnsiTheme="minorHAnsi" w:cstheme="minorHAnsi"/>
          <w:i/>
          <w:sz w:val="21"/>
          <w:szCs w:val="21"/>
          <w:highlight w:val="yellow"/>
        </w:rPr>
        <w:t>оператора</w:t>
      </w:r>
      <w:r w:rsidR="00691B33" w:rsidRPr="00041E81">
        <w:rPr>
          <w:rFonts w:asciiTheme="minorHAnsi" w:hAnsiTheme="minorHAnsi" w:cstheme="minorHAnsi"/>
          <w:i/>
          <w:sz w:val="21"/>
          <w:szCs w:val="21"/>
          <w:highlight w:val="yellow"/>
        </w:rPr>
        <w:t xml:space="preserve"> Стороны 1</w:t>
      </w:r>
      <w:r w:rsidRPr="00041E81">
        <w:rPr>
          <w:rFonts w:asciiTheme="minorHAnsi" w:hAnsiTheme="minorHAnsi"/>
          <w:sz w:val="21"/>
          <w:highlight w:val="yellow"/>
        </w:rPr>
        <w:t>)</w:t>
      </w:r>
      <w:r w:rsidR="00691B33" w:rsidRPr="00041E81">
        <w:rPr>
          <w:rFonts w:asciiTheme="minorHAnsi" w:hAnsiTheme="minorHAnsi"/>
          <w:sz w:val="21"/>
          <w:highlight w:val="yellow"/>
        </w:rPr>
        <w:t>;</w:t>
      </w:r>
    </w:p>
    <w:p w14:paraId="05FD85D3" w14:textId="0E228F4F" w:rsidR="00570058" w:rsidRPr="00041E81" w:rsidRDefault="00570058" w:rsidP="004747BC">
      <w:pPr>
        <w:autoSpaceDE w:val="0"/>
        <w:autoSpaceDN w:val="0"/>
        <w:adjustRightInd w:val="0"/>
        <w:ind w:firstLine="708"/>
        <w:rPr>
          <w:rFonts w:ascii="ArialMT" w:eastAsia="Calibri" w:hAnsi="ArialMT" w:cs="ArialMT"/>
          <w:bCs/>
          <w:color w:val="000000"/>
          <w:sz w:val="19"/>
          <w:szCs w:val="19"/>
          <w:highlight w:val="yellow"/>
          <w:u w:val="single"/>
        </w:rPr>
      </w:pPr>
      <w:r w:rsidRPr="00041E81">
        <w:rPr>
          <w:rFonts w:ascii="Arial CYR" w:eastAsia="Calibri" w:hAnsi="Arial CYR" w:cs="Arial CYR"/>
          <w:bCs/>
          <w:color w:val="000000"/>
          <w:sz w:val="19"/>
          <w:szCs w:val="19"/>
          <w:highlight w:val="yellow"/>
          <w:u w:val="single"/>
        </w:rPr>
        <w:t xml:space="preserve">ООО </w:t>
      </w:r>
      <w:r w:rsidRPr="00041E81">
        <w:rPr>
          <w:rFonts w:ascii="Arial" w:eastAsia="Calibri" w:hAnsi="Arial" w:cs="Arial"/>
          <w:bCs/>
          <w:color w:val="000000"/>
          <w:sz w:val="19"/>
          <w:szCs w:val="19"/>
          <w:highlight w:val="yellow"/>
          <w:u w:val="single"/>
        </w:rPr>
        <w:t>«</w:t>
      </w:r>
      <w:r w:rsidRPr="00041E81">
        <w:rPr>
          <w:rFonts w:ascii="Arial CYR" w:eastAsia="Calibri" w:hAnsi="Arial CYR" w:cs="Arial CYR"/>
          <w:bCs/>
          <w:color w:val="000000"/>
          <w:sz w:val="19"/>
          <w:szCs w:val="19"/>
          <w:highlight w:val="yellow"/>
          <w:u w:val="single"/>
        </w:rPr>
        <w:t>Такском</w:t>
      </w:r>
      <w:r w:rsidR="004747BC" w:rsidRPr="00041E81">
        <w:rPr>
          <w:rFonts w:ascii="Arial" w:eastAsia="Calibri" w:hAnsi="Arial" w:cs="Arial"/>
          <w:bCs/>
          <w:color w:val="000000"/>
          <w:sz w:val="19"/>
          <w:szCs w:val="19"/>
          <w:highlight w:val="yellow"/>
          <w:u w:val="single"/>
        </w:rPr>
        <w:t>»</w:t>
      </w:r>
      <w:r w:rsidRPr="00041E81">
        <w:rPr>
          <w:rFonts w:ascii="Arial" w:eastAsia="Calibri" w:hAnsi="Arial" w:cs="Arial"/>
          <w:bCs/>
          <w:color w:val="000000"/>
          <w:sz w:val="19"/>
          <w:szCs w:val="19"/>
          <w:highlight w:val="yellow"/>
          <w:u w:val="single"/>
        </w:rPr>
        <w:t>.</w:t>
      </w:r>
    </w:p>
    <w:p w14:paraId="0F9CF0EB" w14:textId="643102C3" w:rsidR="00B058D7" w:rsidRDefault="00691B33" w:rsidP="004747BC">
      <w:pPr>
        <w:pStyle w:val="a4"/>
        <w:ind w:right="-1" w:firstLine="708"/>
        <w:jc w:val="both"/>
        <w:outlineLvl w:val="0"/>
        <w:rPr>
          <w:rFonts w:asciiTheme="minorHAnsi" w:hAnsiTheme="minorHAnsi" w:cstheme="minorHAnsi"/>
          <w:i/>
          <w:sz w:val="21"/>
          <w:szCs w:val="21"/>
        </w:rPr>
      </w:pPr>
      <w:r w:rsidRPr="00041E81">
        <w:rPr>
          <w:rFonts w:asciiTheme="minorHAnsi" w:hAnsiTheme="minorHAnsi"/>
          <w:sz w:val="21"/>
          <w:highlight w:val="yellow"/>
        </w:rPr>
        <w:t>(</w:t>
      </w:r>
      <w:r w:rsidRPr="00041E81">
        <w:rPr>
          <w:rFonts w:asciiTheme="minorHAnsi" w:hAnsiTheme="minorHAnsi" w:cstheme="minorHAnsi"/>
          <w:i/>
          <w:sz w:val="21"/>
          <w:szCs w:val="21"/>
          <w:highlight w:val="yellow"/>
        </w:rPr>
        <w:t>наименование оператора Стороны 2</w:t>
      </w:r>
      <w:r w:rsidRPr="00041E81">
        <w:rPr>
          <w:rFonts w:asciiTheme="minorHAnsi" w:hAnsiTheme="minorHAnsi"/>
          <w:sz w:val="21"/>
          <w:highlight w:val="yellow"/>
        </w:rPr>
        <w:t>)</w:t>
      </w:r>
      <w:r w:rsidR="00D00EC0" w:rsidRPr="00041E81">
        <w:rPr>
          <w:rFonts w:asciiTheme="minorHAnsi" w:hAnsiTheme="minorHAnsi"/>
          <w:sz w:val="21"/>
          <w:highlight w:val="yellow"/>
        </w:rPr>
        <w:t>.</w:t>
      </w:r>
      <w:r>
        <w:rPr>
          <w:rFonts w:asciiTheme="minorHAnsi" w:hAnsiTheme="minorHAnsi"/>
          <w:sz w:val="21"/>
        </w:rPr>
        <w:t xml:space="preserve"> </w:t>
      </w:r>
      <w:r w:rsidR="00B058D7" w:rsidRPr="00B058D7">
        <w:rPr>
          <w:rFonts w:asciiTheme="minorHAnsi" w:hAnsiTheme="minorHAnsi" w:cstheme="minorHAnsi"/>
          <w:i/>
          <w:sz w:val="21"/>
          <w:szCs w:val="21"/>
        </w:rPr>
        <w:t xml:space="preserve"> </w:t>
      </w:r>
    </w:p>
    <w:p w14:paraId="095DD110" w14:textId="7EEB21F4" w:rsidR="00691B33" w:rsidRDefault="00691B33" w:rsidP="00CB28B0">
      <w:pPr>
        <w:pStyle w:val="a4"/>
        <w:ind w:right="-1" w:firstLine="709"/>
        <w:jc w:val="both"/>
        <w:outlineLvl w:val="0"/>
        <w:rPr>
          <w:rFonts w:asciiTheme="minorHAnsi" w:hAnsiTheme="minorHAnsi" w:cstheme="minorHAnsi"/>
          <w:i/>
          <w:sz w:val="21"/>
          <w:szCs w:val="21"/>
        </w:rPr>
      </w:pPr>
      <w:r>
        <w:rPr>
          <w:rFonts w:asciiTheme="minorHAnsi" w:hAnsiTheme="minorHAnsi" w:cstheme="minorHAnsi"/>
          <w:i/>
          <w:sz w:val="21"/>
          <w:szCs w:val="21"/>
        </w:rPr>
        <w:t xml:space="preserve">В случае </w:t>
      </w:r>
      <w:r w:rsidR="000A7218">
        <w:rPr>
          <w:rFonts w:asciiTheme="minorHAnsi" w:hAnsiTheme="minorHAnsi" w:cstheme="minorHAnsi"/>
          <w:i/>
          <w:sz w:val="21"/>
          <w:szCs w:val="21"/>
        </w:rPr>
        <w:t>подключения</w:t>
      </w:r>
      <w:r>
        <w:rPr>
          <w:rFonts w:asciiTheme="minorHAnsi" w:hAnsiTheme="minorHAnsi" w:cstheme="minorHAnsi"/>
          <w:i/>
          <w:sz w:val="21"/>
          <w:szCs w:val="21"/>
        </w:rPr>
        <w:t xml:space="preserve"> Сторон </w:t>
      </w:r>
      <w:r w:rsidR="000A7218">
        <w:rPr>
          <w:rFonts w:asciiTheme="minorHAnsi" w:hAnsiTheme="minorHAnsi" w:cstheme="minorHAnsi"/>
          <w:i/>
          <w:sz w:val="21"/>
          <w:szCs w:val="21"/>
        </w:rPr>
        <w:t xml:space="preserve">к </w:t>
      </w:r>
      <w:r>
        <w:rPr>
          <w:rFonts w:asciiTheme="minorHAnsi" w:hAnsiTheme="minorHAnsi" w:cstheme="minorHAnsi"/>
          <w:i/>
          <w:sz w:val="21"/>
          <w:szCs w:val="21"/>
        </w:rPr>
        <w:t>разны</w:t>
      </w:r>
      <w:r w:rsidR="000A7218">
        <w:rPr>
          <w:rFonts w:asciiTheme="minorHAnsi" w:hAnsiTheme="minorHAnsi" w:cstheme="minorHAnsi"/>
          <w:i/>
          <w:sz w:val="21"/>
          <w:szCs w:val="21"/>
        </w:rPr>
        <w:t>м</w:t>
      </w:r>
      <w:r>
        <w:rPr>
          <w:rFonts w:asciiTheme="minorHAnsi" w:hAnsiTheme="minorHAnsi" w:cstheme="minorHAnsi"/>
          <w:i/>
          <w:sz w:val="21"/>
          <w:szCs w:val="21"/>
        </w:rPr>
        <w:t xml:space="preserve"> оператор</w:t>
      </w:r>
      <w:r w:rsidR="000A7218">
        <w:rPr>
          <w:rFonts w:asciiTheme="minorHAnsi" w:hAnsiTheme="minorHAnsi" w:cstheme="minorHAnsi"/>
          <w:i/>
          <w:sz w:val="21"/>
          <w:szCs w:val="21"/>
        </w:rPr>
        <w:t xml:space="preserve">ам </w:t>
      </w:r>
      <w:r w:rsidR="00602871">
        <w:rPr>
          <w:rFonts w:asciiTheme="minorHAnsi" w:hAnsiTheme="minorHAnsi" w:cstheme="minorHAnsi"/>
          <w:i/>
          <w:sz w:val="21"/>
          <w:szCs w:val="21"/>
        </w:rPr>
        <w:t>Стороны</w:t>
      </w:r>
      <w:r w:rsidR="000A7218">
        <w:rPr>
          <w:rFonts w:asciiTheme="minorHAnsi" w:hAnsiTheme="minorHAnsi" w:cstheme="minorHAnsi"/>
          <w:i/>
          <w:sz w:val="21"/>
          <w:szCs w:val="21"/>
        </w:rPr>
        <w:t xml:space="preserve"> осуществля</w:t>
      </w:r>
      <w:r w:rsidR="00602871">
        <w:rPr>
          <w:rFonts w:asciiTheme="minorHAnsi" w:hAnsiTheme="minorHAnsi" w:cstheme="minorHAnsi"/>
          <w:i/>
          <w:sz w:val="21"/>
          <w:szCs w:val="21"/>
        </w:rPr>
        <w:t>ют ЭДО</w:t>
      </w:r>
      <w:r w:rsidR="000A7218">
        <w:rPr>
          <w:rFonts w:asciiTheme="minorHAnsi" w:hAnsiTheme="minorHAnsi" w:cstheme="minorHAnsi"/>
          <w:i/>
          <w:sz w:val="21"/>
          <w:szCs w:val="21"/>
        </w:rPr>
        <w:t xml:space="preserve"> </w:t>
      </w:r>
      <w:r w:rsidR="00602871">
        <w:rPr>
          <w:rFonts w:asciiTheme="minorHAnsi" w:hAnsiTheme="minorHAnsi" w:cstheme="minorHAnsi"/>
          <w:i/>
          <w:sz w:val="21"/>
          <w:szCs w:val="21"/>
        </w:rPr>
        <w:t>при те</w:t>
      </w:r>
      <w:r w:rsidR="008D6D42">
        <w:rPr>
          <w:rFonts w:asciiTheme="minorHAnsi" w:hAnsiTheme="minorHAnsi" w:cstheme="minorHAnsi"/>
          <w:i/>
          <w:sz w:val="21"/>
          <w:szCs w:val="21"/>
        </w:rPr>
        <w:t xml:space="preserve">хнической возможности настройки </w:t>
      </w:r>
      <w:r w:rsidR="008D6D42" w:rsidRPr="008D6D42">
        <w:rPr>
          <w:rFonts w:asciiTheme="minorHAnsi" w:hAnsiTheme="minorHAnsi" w:cstheme="minorHAnsi"/>
          <w:i/>
          <w:sz w:val="21"/>
          <w:szCs w:val="21"/>
        </w:rPr>
        <w:t>роуминговых пар, если одна из Сторон подключена к оператору СКБ Контур (система Диадок)</w:t>
      </w:r>
      <w:r w:rsidR="003562D9" w:rsidRPr="003562D9">
        <w:rPr>
          <w:rFonts w:asciiTheme="minorHAnsi" w:hAnsiTheme="minorHAnsi" w:cstheme="minorHAnsi"/>
          <w:i/>
          <w:sz w:val="21"/>
          <w:szCs w:val="21"/>
        </w:rPr>
        <w:t>.</w:t>
      </w:r>
      <w:r>
        <w:rPr>
          <w:rFonts w:asciiTheme="minorHAnsi" w:hAnsiTheme="minorHAnsi" w:cstheme="minorHAnsi"/>
          <w:i/>
          <w:sz w:val="21"/>
          <w:szCs w:val="21"/>
        </w:rPr>
        <w:t xml:space="preserve"> </w:t>
      </w:r>
    </w:p>
    <w:p w14:paraId="1C36048A" w14:textId="2F5FEB8C" w:rsidR="00657B57" w:rsidRPr="004A6FE6" w:rsidRDefault="00B058D7" w:rsidP="00CB28B0">
      <w:pPr>
        <w:pStyle w:val="a4"/>
        <w:ind w:right="-1" w:firstLine="709"/>
        <w:jc w:val="both"/>
        <w:outlineLvl w:val="0"/>
        <w:rPr>
          <w:rFonts w:asciiTheme="minorHAnsi" w:hAnsiTheme="minorHAnsi" w:cstheme="minorHAnsi"/>
          <w:sz w:val="21"/>
          <w:szCs w:val="21"/>
        </w:rPr>
      </w:pPr>
      <w:r w:rsidRPr="004A6FE6">
        <w:rPr>
          <w:rFonts w:asciiTheme="minorHAnsi" w:hAnsiTheme="minorHAnsi" w:cstheme="minorHAnsi"/>
          <w:sz w:val="21"/>
          <w:szCs w:val="21"/>
        </w:rPr>
        <w:t xml:space="preserve">По взаимному согласию Сторон при наличии технической необходимости или по иным причинам возможен обмен через иного оператора ЭДО. </w:t>
      </w:r>
      <w:r w:rsidR="00657B57" w:rsidRPr="004A6FE6">
        <w:rPr>
          <w:rFonts w:asciiTheme="minorHAnsi" w:hAnsiTheme="minorHAnsi"/>
          <w:sz w:val="21"/>
          <w:szCs w:val="21"/>
        </w:rPr>
        <w:t xml:space="preserve">Выбор </w:t>
      </w:r>
      <w:r w:rsidRPr="004A6FE6">
        <w:rPr>
          <w:rFonts w:asciiTheme="minorHAnsi" w:hAnsiTheme="minorHAnsi"/>
          <w:sz w:val="21"/>
          <w:szCs w:val="21"/>
        </w:rPr>
        <w:t>иного оператора ЭДО</w:t>
      </w:r>
      <w:r w:rsidR="00657B57" w:rsidRPr="004A6FE6">
        <w:rPr>
          <w:rFonts w:asciiTheme="minorHAnsi" w:hAnsiTheme="minorHAnsi"/>
          <w:sz w:val="21"/>
          <w:szCs w:val="21"/>
        </w:rPr>
        <w:t xml:space="preserve"> может быть осуществлен следующими способами:</w:t>
      </w:r>
    </w:p>
    <w:p w14:paraId="74681925" w14:textId="4F99E15D" w:rsidR="00657B57" w:rsidRPr="004A6FE6" w:rsidRDefault="00657B57" w:rsidP="00CB28B0">
      <w:pPr>
        <w:pStyle w:val="a4"/>
        <w:ind w:right="-1" w:firstLine="709"/>
        <w:jc w:val="both"/>
        <w:outlineLvl w:val="0"/>
        <w:rPr>
          <w:rFonts w:asciiTheme="minorHAnsi" w:hAnsiTheme="minorHAnsi"/>
          <w:sz w:val="21"/>
          <w:szCs w:val="21"/>
        </w:rPr>
      </w:pPr>
      <w:r w:rsidRPr="004A6FE6">
        <w:rPr>
          <w:rFonts w:asciiTheme="minorHAnsi" w:hAnsiTheme="minorHAnsi"/>
          <w:sz w:val="21"/>
          <w:szCs w:val="21"/>
        </w:rPr>
        <w:t>3.</w:t>
      </w:r>
      <w:r w:rsidR="0010194B">
        <w:rPr>
          <w:rFonts w:asciiTheme="minorHAnsi" w:hAnsiTheme="minorHAnsi"/>
          <w:sz w:val="21"/>
          <w:szCs w:val="21"/>
        </w:rPr>
        <w:t>6</w:t>
      </w:r>
      <w:r w:rsidRPr="004A6FE6">
        <w:rPr>
          <w:rFonts w:asciiTheme="minorHAnsi" w:hAnsiTheme="minorHAnsi"/>
          <w:sz w:val="21"/>
          <w:szCs w:val="21"/>
        </w:rPr>
        <w:t xml:space="preserve">.1. Путем заключения Сторонами </w:t>
      </w:r>
      <w:r w:rsidR="00D246B4" w:rsidRPr="004A6FE6">
        <w:rPr>
          <w:rFonts w:asciiTheme="minorHAnsi" w:hAnsiTheme="minorHAnsi"/>
          <w:sz w:val="21"/>
          <w:szCs w:val="21"/>
        </w:rPr>
        <w:t>Приложения к настоящему Соглашению и/или путем оформления Приложения к заключаемому / заключенному Сторонами договору</w:t>
      </w:r>
      <w:r w:rsidRPr="004A6FE6">
        <w:rPr>
          <w:rFonts w:asciiTheme="minorHAnsi" w:hAnsiTheme="minorHAnsi"/>
          <w:sz w:val="21"/>
          <w:szCs w:val="21"/>
        </w:rPr>
        <w:t>;</w:t>
      </w:r>
    </w:p>
    <w:p w14:paraId="14682C0F" w14:textId="1D7B56CD" w:rsidR="00657B57" w:rsidRPr="004A6FE6" w:rsidRDefault="00F27E97" w:rsidP="00CB28B0">
      <w:pPr>
        <w:pStyle w:val="a4"/>
        <w:ind w:right="-1" w:firstLine="709"/>
        <w:jc w:val="both"/>
        <w:outlineLvl w:val="0"/>
        <w:rPr>
          <w:rFonts w:asciiTheme="minorHAnsi" w:hAnsiTheme="minorHAnsi"/>
          <w:sz w:val="21"/>
          <w:szCs w:val="21"/>
        </w:rPr>
      </w:pPr>
      <w:r>
        <w:rPr>
          <w:rFonts w:asciiTheme="minorHAnsi" w:hAnsiTheme="minorHAnsi"/>
          <w:sz w:val="21"/>
          <w:szCs w:val="21"/>
        </w:rPr>
        <w:t>3.</w:t>
      </w:r>
      <w:r w:rsidR="0010194B">
        <w:rPr>
          <w:rFonts w:asciiTheme="minorHAnsi" w:hAnsiTheme="minorHAnsi"/>
          <w:sz w:val="21"/>
          <w:szCs w:val="21"/>
        </w:rPr>
        <w:t>6</w:t>
      </w:r>
      <w:r w:rsidR="00657B57" w:rsidRPr="004A6FE6">
        <w:rPr>
          <w:rFonts w:asciiTheme="minorHAnsi" w:hAnsiTheme="minorHAnsi"/>
          <w:sz w:val="21"/>
          <w:szCs w:val="21"/>
        </w:rPr>
        <w:t>.2. Путем направления одной из Сторон в адрес другой Стороны письменного предложения о начале обмена юридически значимыми ЭД через определенного оператора ЭДО и конклюдентными действиями другой Стороны в виде направления юридически значимых ЭД через указанного оператора ЭДО в адрес получающей стороны.</w:t>
      </w:r>
    </w:p>
    <w:p w14:paraId="1AF97C63" w14:textId="27957952" w:rsidR="00657B57" w:rsidRDefault="00F27E97" w:rsidP="00CB28B0">
      <w:pPr>
        <w:pStyle w:val="a4"/>
        <w:ind w:right="-1" w:firstLine="709"/>
        <w:jc w:val="both"/>
        <w:outlineLvl w:val="0"/>
        <w:rPr>
          <w:rFonts w:asciiTheme="minorHAnsi" w:hAnsiTheme="minorHAnsi"/>
          <w:sz w:val="21"/>
          <w:szCs w:val="21"/>
        </w:rPr>
      </w:pPr>
      <w:r>
        <w:rPr>
          <w:rFonts w:asciiTheme="minorHAnsi" w:hAnsiTheme="minorHAnsi"/>
          <w:sz w:val="21"/>
          <w:szCs w:val="21"/>
        </w:rPr>
        <w:t>3.</w:t>
      </w:r>
      <w:r w:rsidR="0010194B">
        <w:rPr>
          <w:rFonts w:asciiTheme="minorHAnsi" w:hAnsiTheme="minorHAnsi"/>
          <w:sz w:val="21"/>
          <w:szCs w:val="21"/>
        </w:rPr>
        <w:t>7</w:t>
      </w:r>
      <w:r w:rsidR="00657B57" w:rsidRPr="004A6FE6">
        <w:rPr>
          <w:rFonts w:asciiTheme="minorHAnsi" w:hAnsiTheme="minorHAnsi"/>
          <w:sz w:val="21"/>
          <w:szCs w:val="21"/>
        </w:rPr>
        <w:t xml:space="preserve">. </w:t>
      </w:r>
      <w:r w:rsidR="00E55392">
        <w:rPr>
          <w:rFonts w:asciiTheme="minorHAnsi" w:hAnsiTheme="minorHAnsi"/>
          <w:sz w:val="21"/>
          <w:szCs w:val="21"/>
        </w:rPr>
        <w:t xml:space="preserve">Сторонами устанавливается </w:t>
      </w:r>
      <w:r w:rsidR="00657B57" w:rsidRPr="004A6FE6">
        <w:rPr>
          <w:rFonts w:asciiTheme="minorHAnsi" w:hAnsiTheme="minorHAnsi"/>
          <w:sz w:val="21"/>
          <w:szCs w:val="21"/>
        </w:rPr>
        <w:t>переч</w:t>
      </w:r>
      <w:r w:rsidR="00E55392">
        <w:rPr>
          <w:rFonts w:asciiTheme="minorHAnsi" w:hAnsiTheme="minorHAnsi"/>
          <w:sz w:val="21"/>
          <w:szCs w:val="21"/>
        </w:rPr>
        <w:t>ень</w:t>
      </w:r>
      <w:r w:rsidR="00657B57" w:rsidRPr="004A6FE6">
        <w:rPr>
          <w:rFonts w:asciiTheme="minorHAnsi" w:hAnsiTheme="minorHAnsi"/>
          <w:sz w:val="21"/>
          <w:szCs w:val="21"/>
        </w:rPr>
        <w:t xml:space="preserve"> контактных лиц Сторон по вопросам ЭДО</w:t>
      </w:r>
      <w:r w:rsidR="00FF08A5">
        <w:rPr>
          <w:rFonts w:asciiTheme="minorHAnsi" w:hAnsiTheme="minorHAnsi"/>
          <w:sz w:val="21"/>
          <w:szCs w:val="21"/>
        </w:rPr>
        <w:t>, указанный в разделе 8 настоящего Соглашения</w:t>
      </w:r>
      <w:r w:rsidR="00657B57" w:rsidRPr="004A6FE6">
        <w:rPr>
          <w:rFonts w:asciiTheme="minorHAnsi" w:hAnsiTheme="minorHAnsi"/>
          <w:sz w:val="21"/>
          <w:szCs w:val="21"/>
        </w:rPr>
        <w:t>.</w:t>
      </w:r>
    </w:p>
    <w:p w14:paraId="1E7DFA82" w14:textId="5709BEA8" w:rsidR="00E55392" w:rsidRPr="004A6FE6" w:rsidRDefault="00E55392" w:rsidP="00EC0D7B">
      <w:pPr>
        <w:pStyle w:val="a4"/>
        <w:ind w:right="-1" w:firstLine="709"/>
        <w:jc w:val="both"/>
        <w:outlineLvl w:val="0"/>
        <w:rPr>
          <w:rFonts w:asciiTheme="minorHAnsi" w:hAnsiTheme="minorHAnsi"/>
          <w:sz w:val="21"/>
          <w:szCs w:val="21"/>
        </w:rPr>
      </w:pPr>
      <w:r>
        <w:rPr>
          <w:rFonts w:asciiTheme="minorHAnsi" w:hAnsiTheme="minorHAnsi"/>
          <w:sz w:val="21"/>
          <w:szCs w:val="21"/>
        </w:rPr>
        <w:t>Контактными лицами по вопросам ЭДО по конкретному Договору могут также выступать лица, указанные в качестве контактных по конкретному Договору.</w:t>
      </w:r>
    </w:p>
    <w:p w14:paraId="43D53FE9" w14:textId="2D46289A" w:rsidR="00657B57" w:rsidRPr="004A6FE6" w:rsidRDefault="00657B57" w:rsidP="00CB28B0">
      <w:pPr>
        <w:pStyle w:val="a4"/>
        <w:ind w:right="-1" w:firstLine="709"/>
        <w:jc w:val="both"/>
        <w:outlineLvl w:val="0"/>
        <w:rPr>
          <w:rFonts w:asciiTheme="minorHAnsi" w:hAnsiTheme="minorHAnsi"/>
          <w:sz w:val="21"/>
          <w:szCs w:val="21"/>
        </w:rPr>
      </w:pPr>
      <w:r w:rsidRPr="004A6FE6">
        <w:rPr>
          <w:rFonts w:asciiTheme="minorHAnsi" w:hAnsiTheme="minorHAnsi"/>
          <w:sz w:val="21"/>
          <w:szCs w:val="21"/>
        </w:rPr>
        <w:t>В случае изменения контактных лиц по вопросам ЭДО, Стороны обязаны не позднее трех рабочих дней после изменения указанных данных уведомить друг друга о произошедших изменениях.</w:t>
      </w:r>
    </w:p>
    <w:p w14:paraId="6E80CF19" w14:textId="2A85BB08"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10194B">
        <w:rPr>
          <w:rFonts w:asciiTheme="minorHAnsi" w:hAnsiTheme="minorHAnsi"/>
          <w:sz w:val="21"/>
          <w:szCs w:val="21"/>
        </w:rPr>
        <w:t>8</w:t>
      </w:r>
      <w:r w:rsidRPr="00B743AC">
        <w:rPr>
          <w:rFonts w:asciiTheme="minorHAnsi" w:hAnsiTheme="minorHAnsi"/>
          <w:sz w:val="21"/>
          <w:szCs w:val="21"/>
        </w:rPr>
        <w:t>. До</w:t>
      </w:r>
      <w:r w:rsidR="00657593">
        <w:rPr>
          <w:rFonts w:asciiTheme="minorHAnsi" w:hAnsiTheme="minorHAnsi"/>
          <w:sz w:val="21"/>
          <w:szCs w:val="21"/>
        </w:rPr>
        <w:t xml:space="preserve">кументы, указанные в разделе 2 настоящего Соглашения, </w:t>
      </w:r>
      <w:r w:rsidRPr="00B743AC">
        <w:rPr>
          <w:rFonts w:asciiTheme="minorHAnsi" w:hAnsiTheme="minorHAnsi"/>
          <w:sz w:val="21"/>
          <w:szCs w:val="21"/>
        </w:rPr>
        <w:t xml:space="preserve">по решению Сторон могут </w:t>
      </w:r>
      <w:r w:rsidR="00045408">
        <w:rPr>
          <w:rFonts w:asciiTheme="minorHAnsi" w:hAnsiTheme="minorHAnsi"/>
          <w:sz w:val="21"/>
          <w:szCs w:val="21"/>
        </w:rPr>
        <w:t>оформляться (</w:t>
      </w:r>
      <w:r w:rsidRPr="00B743AC">
        <w:rPr>
          <w:rFonts w:asciiTheme="minorHAnsi" w:hAnsiTheme="minorHAnsi"/>
          <w:sz w:val="21"/>
          <w:szCs w:val="21"/>
        </w:rPr>
        <w:t>заключаться</w:t>
      </w:r>
      <w:r w:rsidR="00045408">
        <w:rPr>
          <w:rFonts w:asciiTheme="minorHAnsi" w:hAnsiTheme="minorHAnsi"/>
          <w:sz w:val="21"/>
          <w:szCs w:val="21"/>
        </w:rPr>
        <w:t>)</w:t>
      </w:r>
      <w:r w:rsidRPr="00B743AC">
        <w:rPr>
          <w:rFonts w:asciiTheme="minorHAnsi" w:hAnsiTheme="minorHAnsi"/>
          <w:sz w:val="21"/>
          <w:szCs w:val="21"/>
        </w:rPr>
        <w:t xml:space="preserve"> на бумажных носителях, подписанных собственноручной подписью уполномоченных лиц, или в виде ЭД, подписанных квалифицированной электронной подписью.</w:t>
      </w:r>
    </w:p>
    <w:p w14:paraId="1801F092" w14:textId="35B349D2" w:rsidR="00657B57" w:rsidRPr="00B743AC" w:rsidRDefault="00F27E97" w:rsidP="00657B57">
      <w:pPr>
        <w:pStyle w:val="a4"/>
        <w:ind w:right="289" w:firstLine="709"/>
        <w:jc w:val="both"/>
        <w:outlineLvl w:val="0"/>
        <w:rPr>
          <w:rFonts w:asciiTheme="minorHAnsi" w:hAnsiTheme="minorHAnsi"/>
          <w:sz w:val="21"/>
          <w:szCs w:val="21"/>
        </w:rPr>
      </w:pPr>
      <w:r>
        <w:rPr>
          <w:rFonts w:asciiTheme="minorHAnsi" w:hAnsiTheme="minorHAnsi"/>
          <w:sz w:val="21"/>
          <w:szCs w:val="21"/>
        </w:rPr>
        <w:t>3.</w:t>
      </w:r>
      <w:r w:rsidR="0010194B">
        <w:rPr>
          <w:rFonts w:asciiTheme="minorHAnsi" w:hAnsiTheme="minorHAnsi"/>
          <w:sz w:val="21"/>
          <w:szCs w:val="21"/>
        </w:rPr>
        <w:t>9</w:t>
      </w:r>
      <w:r w:rsidR="00657B57" w:rsidRPr="00B743AC">
        <w:rPr>
          <w:rFonts w:asciiTheme="minorHAnsi" w:hAnsiTheme="minorHAnsi"/>
          <w:sz w:val="21"/>
          <w:szCs w:val="21"/>
        </w:rPr>
        <w:t>. ЭДО осуществляется в рамках обмена Сторонами формализованными и неформализованными документами:</w:t>
      </w:r>
    </w:p>
    <w:p w14:paraId="63088C6F" w14:textId="3FC3F629"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10194B">
        <w:rPr>
          <w:rFonts w:asciiTheme="minorHAnsi" w:hAnsiTheme="minorHAnsi"/>
          <w:sz w:val="21"/>
          <w:szCs w:val="21"/>
        </w:rPr>
        <w:t>9</w:t>
      </w:r>
      <w:r w:rsidRPr="00B743AC">
        <w:rPr>
          <w:rFonts w:asciiTheme="minorHAnsi" w:hAnsiTheme="minorHAnsi"/>
          <w:sz w:val="21"/>
          <w:szCs w:val="21"/>
        </w:rPr>
        <w:t>.1 Неформализованные ЭД:</w:t>
      </w:r>
    </w:p>
    <w:p w14:paraId="6BC9B533" w14:textId="55DE6075" w:rsidR="00657593" w:rsidRPr="009020BA" w:rsidRDefault="00657593" w:rsidP="00CB28B0">
      <w:pPr>
        <w:pStyle w:val="a4"/>
        <w:ind w:right="-1" w:firstLine="709"/>
        <w:jc w:val="both"/>
        <w:outlineLvl w:val="0"/>
        <w:rPr>
          <w:rFonts w:asciiTheme="minorHAnsi" w:hAnsiTheme="minorHAnsi"/>
          <w:sz w:val="21"/>
          <w:szCs w:val="21"/>
        </w:rPr>
      </w:pPr>
      <w:r w:rsidRPr="009020BA">
        <w:rPr>
          <w:rFonts w:asciiTheme="minorHAnsi" w:hAnsiTheme="minorHAnsi"/>
          <w:sz w:val="21"/>
          <w:szCs w:val="21"/>
        </w:rPr>
        <w:lastRenderedPageBreak/>
        <w:t xml:space="preserve">а) </w:t>
      </w:r>
      <w:r w:rsidR="00384CB6">
        <w:rPr>
          <w:rFonts w:asciiTheme="minorHAnsi" w:hAnsiTheme="minorHAnsi"/>
          <w:sz w:val="21"/>
          <w:szCs w:val="21"/>
        </w:rPr>
        <w:t>д</w:t>
      </w:r>
      <w:r w:rsidRPr="009020BA">
        <w:rPr>
          <w:rFonts w:asciiTheme="minorHAnsi" w:hAnsiTheme="minorHAnsi"/>
          <w:sz w:val="21"/>
          <w:szCs w:val="21"/>
        </w:rPr>
        <w:t xml:space="preserve">оговор, </w:t>
      </w:r>
      <w:r>
        <w:rPr>
          <w:rFonts w:asciiTheme="minorHAnsi" w:hAnsiTheme="minorHAnsi"/>
          <w:sz w:val="21"/>
          <w:szCs w:val="21"/>
        </w:rPr>
        <w:t>включая</w:t>
      </w:r>
      <w:r w:rsidRPr="00657593">
        <w:rPr>
          <w:rFonts w:asciiTheme="minorHAnsi" w:hAnsiTheme="minorHAnsi"/>
          <w:sz w:val="21"/>
          <w:szCs w:val="21"/>
        </w:rPr>
        <w:t xml:space="preserve"> </w:t>
      </w:r>
      <w:r w:rsidRPr="00B743AC">
        <w:rPr>
          <w:rFonts w:asciiTheme="minorHAnsi" w:hAnsiTheme="minorHAnsi"/>
          <w:sz w:val="21"/>
          <w:szCs w:val="21"/>
        </w:rPr>
        <w:t>приложения, спецификации, дополнительны</w:t>
      </w:r>
      <w:r>
        <w:rPr>
          <w:rFonts w:asciiTheme="minorHAnsi" w:hAnsiTheme="minorHAnsi"/>
          <w:sz w:val="21"/>
          <w:szCs w:val="21"/>
        </w:rPr>
        <w:t>е</w:t>
      </w:r>
      <w:r w:rsidRPr="00B743AC">
        <w:rPr>
          <w:rFonts w:asciiTheme="minorHAnsi" w:hAnsiTheme="minorHAnsi"/>
          <w:sz w:val="21"/>
          <w:szCs w:val="21"/>
        </w:rPr>
        <w:t xml:space="preserve"> </w:t>
      </w:r>
      <w:r>
        <w:rPr>
          <w:rFonts w:asciiTheme="minorHAnsi" w:hAnsiTheme="minorHAnsi"/>
          <w:sz w:val="21"/>
          <w:szCs w:val="21"/>
        </w:rPr>
        <w:t>соглашения</w:t>
      </w:r>
      <w:r w:rsidRPr="00B743AC">
        <w:rPr>
          <w:rFonts w:asciiTheme="minorHAnsi" w:hAnsiTheme="minorHAnsi"/>
          <w:sz w:val="21"/>
          <w:szCs w:val="21"/>
        </w:rPr>
        <w:t xml:space="preserve">, </w:t>
      </w:r>
      <w:r>
        <w:rPr>
          <w:rFonts w:asciiTheme="minorHAnsi" w:hAnsiTheme="minorHAnsi"/>
          <w:sz w:val="21"/>
          <w:szCs w:val="21"/>
        </w:rPr>
        <w:t xml:space="preserve">письма, уведомления, </w:t>
      </w:r>
      <w:r w:rsidRPr="00B743AC">
        <w:rPr>
          <w:rFonts w:asciiTheme="minorHAnsi" w:hAnsiTheme="minorHAnsi"/>
          <w:sz w:val="21"/>
          <w:szCs w:val="21"/>
        </w:rPr>
        <w:t>связанны</w:t>
      </w:r>
      <w:r>
        <w:rPr>
          <w:rFonts w:asciiTheme="minorHAnsi" w:hAnsiTheme="minorHAnsi"/>
          <w:sz w:val="21"/>
          <w:szCs w:val="21"/>
        </w:rPr>
        <w:t>е</w:t>
      </w:r>
      <w:r w:rsidRPr="00B743AC">
        <w:rPr>
          <w:rFonts w:asciiTheme="minorHAnsi" w:hAnsiTheme="minorHAnsi"/>
          <w:sz w:val="21"/>
          <w:szCs w:val="21"/>
        </w:rPr>
        <w:t xml:space="preserve"> с возникновением, изменением или прекращением договорных обязательств</w:t>
      </w:r>
      <w:r w:rsidRPr="009020BA">
        <w:rPr>
          <w:rFonts w:asciiTheme="minorHAnsi" w:hAnsiTheme="minorHAnsi"/>
          <w:sz w:val="21"/>
          <w:szCs w:val="21"/>
        </w:rPr>
        <w:t>: в формате PDF, Word, Excel.</w:t>
      </w:r>
    </w:p>
    <w:p w14:paraId="3439668E" w14:textId="68A1A0A0" w:rsidR="00657593" w:rsidRPr="009020BA" w:rsidRDefault="00657593" w:rsidP="00CB28B0">
      <w:pPr>
        <w:pStyle w:val="a4"/>
        <w:ind w:right="-1" w:firstLine="709"/>
        <w:jc w:val="both"/>
        <w:outlineLvl w:val="0"/>
        <w:rPr>
          <w:rFonts w:asciiTheme="minorHAnsi" w:hAnsiTheme="minorHAnsi"/>
          <w:sz w:val="21"/>
          <w:szCs w:val="21"/>
        </w:rPr>
      </w:pPr>
      <w:r w:rsidRPr="009020BA">
        <w:rPr>
          <w:rFonts w:asciiTheme="minorHAnsi" w:hAnsiTheme="minorHAnsi"/>
          <w:sz w:val="21"/>
          <w:szCs w:val="21"/>
        </w:rPr>
        <w:t xml:space="preserve">б) </w:t>
      </w:r>
      <w:r w:rsidR="00384CB6">
        <w:rPr>
          <w:rFonts w:asciiTheme="minorHAnsi" w:hAnsiTheme="minorHAnsi"/>
          <w:sz w:val="21"/>
          <w:szCs w:val="21"/>
        </w:rPr>
        <w:t>д</w:t>
      </w:r>
      <w:r w:rsidRPr="009020BA">
        <w:rPr>
          <w:rFonts w:asciiTheme="minorHAnsi" w:hAnsiTheme="minorHAnsi"/>
          <w:sz w:val="21"/>
          <w:szCs w:val="21"/>
        </w:rPr>
        <w:t>окументы, необходимые для обоснования факта хозяйственной жизни, подтверждающие исполнение договоров и соглашений, заключенных между Сторонами: в формате PDF, Excel.</w:t>
      </w:r>
    </w:p>
    <w:p w14:paraId="19202756" w14:textId="4B783C9D" w:rsidR="00657593" w:rsidRDefault="00657593" w:rsidP="00CB28B0">
      <w:pPr>
        <w:pStyle w:val="a4"/>
        <w:ind w:right="-1" w:firstLine="709"/>
        <w:jc w:val="both"/>
        <w:outlineLvl w:val="0"/>
        <w:rPr>
          <w:rFonts w:asciiTheme="minorHAnsi" w:hAnsiTheme="minorHAnsi"/>
          <w:sz w:val="21"/>
          <w:szCs w:val="21"/>
        </w:rPr>
      </w:pPr>
      <w:r w:rsidRPr="009020BA">
        <w:rPr>
          <w:rFonts w:asciiTheme="minorHAnsi" w:hAnsiTheme="minorHAnsi"/>
          <w:sz w:val="21"/>
          <w:szCs w:val="21"/>
        </w:rPr>
        <w:t>в) претензия и/или иной документ, направленный на урегулирование спорной ситуации, официальные письма, уведомления и иные документы, направление которых осуществляется в соответствии с договором: в формате PDF, Word, Excel, XML.</w:t>
      </w:r>
    </w:p>
    <w:p w14:paraId="4ADF8036" w14:textId="437BB5BF" w:rsidR="00F27E97" w:rsidRPr="000F729E" w:rsidRDefault="00F27E97" w:rsidP="00CB28B0">
      <w:pPr>
        <w:pStyle w:val="a4"/>
        <w:ind w:right="-1" w:firstLine="709"/>
        <w:jc w:val="both"/>
        <w:outlineLvl w:val="0"/>
        <w:rPr>
          <w:rFonts w:asciiTheme="minorHAnsi" w:hAnsiTheme="minorHAnsi"/>
          <w:sz w:val="21"/>
          <w:szCs w:val="21"/>
        </w:rPr>
      </w:pPr>
      <w:r>
        <w:rPr>
          <w:rFonts w:asciiTheme="minorHAnsi" w:hAnsiTheme="minorHAnsi"/>
          <w:sz w:val="21"/>
          <w:szCs w:val="21"/>
        </w:rPr>
        <w:t xml:space="preserve">Обмен ЭД в формате </w:t>
      </w:r>
      <w:r w:rsidRPr="00CB28B0">
        <w:rPr>
          <w:rFonts w:asciiTheme="minorHAnsi" w:hAnsiTheme="minorHAnsi"/>
          <w:sz w:val="21"/>
          <w:lang w:val="en-US"/>
        </w:rPr>
        <w:t>Word</w:t>
      </w:r>
      <w:r w:rsidRPr="00F27E97">
        <w:rPr>
          <w:rFonts w:asciiTheme="minorHAnsi" w:hAnsiTheme="minorHAnsi"/>
          <w:sz w:val="21"/>
          <w:szCs w:val="21"/>
        </w:rPr>
        <w:t xml:space="preserve">, </w:t>
      </w:r>
      <w:r w:rsidRPr="00CB28B0">
        <w:rPr>
          <w:rFonts w:asciiTheme="minorHAnsi" w:hAnsiTheme="minorHAnsi"/>
          <w:sz w:val="21"/>
          <w:lang w:val="en-US"/>
        </w:rPr>
        <w:t>Excel</w:t>
      </w:r>
      <w:r>
        <w:rPr>
          <w:rFonts w:asciiTheme="minorHAnsi" w:hAnsiTheme="minorHAnsi"/>
          <w:sz w:val="21"/>
          <w:szCs w:val="21"/>
        </w:rPr>
        <w:t xml:space="preserve"> осуществляется при наличии у Оператора ЭДО технической возможности для визуализации ЭП в тексте согласованного ЭД.</w:t>
      </w:r>
    </w:p>
    <w:p w14:paraId="4AE8C12D" w14:textId="37C0C018"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 xml:space="preserve">Наименование и содержание неформализованных ЭД Стороны определяют в рамках действующих договоров. </w:t>
      </w:r>
    </w:p>
    <w:p w14:paraId="491C1852" w14:textId="6697D0A0"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 xml:space="preserve">Отправка неформализованного документа, относящегося к </w:t>
      </w:r>
      <w:r w:rsidR="00406F22">
        <w:rPr>
          <w:rFonts w:asciiTheme="minorHAnsi" w:hAnsiTheme="minorHAnsi"/>
          <w:sz w:val="21"/>
          <w:szCs w:val="21"/>
        </w:rPr>
        <w:t xml:space="preserve">факту </w:t>
      </w:r>
      <w:r w:rsidRPr="00B743AC">
        <w:rPr>
          <w:rFonts w:asciiTheme="minorHAnsi" w:hAnsiTheme="minorHAnsi"/>
          <w:sz w:val="21"/>
          <w:szCs w:val="21"/>
        </w:rPr>
        <w:t xml:space="preserve">хозяйственной </w:t>
      </w:r>
      <w:r w:rsidR="00406F22">
        <w:rPr>
          <w:rFonts w:asciiTheme="minorHAnsi" w:hAnsiTheme="minorHAnsi"/>
          <w:sz w:val="21"/>
          <w:szCs w:val="21"/>
        </w:rPr>
        <w:t>жизни</w:t>
      </w:r>
      <w:r w:rsidRPr="00B743AC">
        <w:rPr>
          <w:rFonts w:asciiTheme="minorHAnsi" w:hAnsiTheme="minorHAnsi"/>
          <w:sz w:val="21"/>
          <w:szCs w:val="21"/>
        </w:rPr>
        <w:t>, к которому сформирован формализованный документ, осуществляется в момент отправки формализованного документа, если Стороны не пришли к соглашению об иной схеме отправки.</w:t>
      </w:r>
    </w:p>
    <w:p w14:paraId="1D69337D" w14:textId="409AF03D"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3.</w:t>
      </w:r>
      <w:r w:rsidR="0010194B">
        <w:rPr>
          <w:rFonts w:asciiTheme="minorHAnsi" w:hAnsiTheme="minorHAnsi"/>
          <w:sz w:val="21"/>
          <w:szCs w:val="21"/>
        </w:rPr>
        <w:t>9</w:t>
      </w:r>
      <w:r w:rsidRPr="00B743AC">
        <w:rPr>
          <w:rFonts w:asciiTheme="minorHAnsi" w:hAnsiTheme="minorHAnsi"/>
          <w:sz w:val="21"/>
          <w:szCs w:val="21"/>
        </w:rPr>
        <w:t>.2. Формализованные ЭД:</w:t>
      </w:r>
    </w:p>
    <w:p w14:paraId="67E8FA61" w14:textId="67E6AF7D" w:rsidR="00657B57" w:rsidRPr="00B743AC" w:rsidRDefault="00657B57"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а) Счет-фактура, документ об отгрузке товаров (выполнении работ), передаче имущественных прав (документ об оказании услуг), включающий в себя счет-фактуру</w:t>
      </w:r>
      <w:r w:rsidR="005D07D6">
        <w:rPr>
          <w:rFonts w:asciiTheme="minorHAnsi" w:hAnsiTheme="minorHAnsi"/>
          <w:sz w:val="21"/>
          <w:szCs w:val="21"/>
        </w:rPr>
        <w:t xml:space="preserve">, и </w:t>
      </w:r>
      <w:r w:rsidR="005D07D6" w:rsidRPr="00045408">
        <w:rPr>
          <w:rFonts w:asciiTheme="minorHAnsi" w:hAnsiTheme="minorHAnsi"/>
          <w:sz w:val="21"/>
          <w:szCs w:val="21"/>
        </w:rPr>
        <w:t>документ об отгрузке товаров (выполнении работ), передаче имущественных прав (документа об оказании услуг).</w:t>
      </w:r>
      <w:r w:rsidRPr="00B743AC">
        <w:rPr>
          <w:rFonts w:asciiTheme="minorHAnsi" w:hAnsiTheme="minorHAnsi"/>
          <w:sz w:val="21"/>
          <w:szCs w:val="21"/>
        </w:rPr>
        <w:t xml:space="preserve"> Функция документа (элемент «Функция») определяется в соответствии с видом хозяйственной операции;</w:t>
      </w:r>
    </w:p>
    <w:p w14:paraId="2EF3BD2A" w14:textId="1D200CBA" w:rsidR="005D07D6" w:rsidRDefault="00045408" w:rsidP="00CB28B0">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 xml:space="preserve">б) </w:t>
      </w:r>
      <w:r w:rsidR="00216660">
        <w:rPr>
          <w:rFonts w:asciiTheme="minorHAnsi" w:hAnsiTheme="minorHAnsi"/>
          <w:sz w:val="21"/>
          <w:szCs w:val="21"/>
        </w:rPr>
        <w:t>К</w:t>
      </w:r>
      <w:r w:rsidR="00216660" w:rsidRPr="00013DD5">
        <w:rPr>
          <w:rFonts w:asciiTheme="minorHAnsi" w:hAnsiTheme="minorHAnsi"/>
          <w:sz w:val="21"/>
          <w:szCs w:val="21"/>
        </w:rPr>
        <w:t>орректировочн</w:t>
      </w:r>
      <w:r w:rsidR="00216660">
        <w:rPr>
          <w:rFonts w:asciiTheme="minorHAnsi" w:hAnsiTheme="minorHAnsi"/>
          <w:sz w:val="21"/>
          <w:szCs w:val="21"/>
        </w:rPr>
        <w:t>ый</w:t>
      </w:r>
      <w:r w:rsidR="00216660" w:rsidRPr="00013DD5">
        <w:rPr>
          <w:rFonts w:asciiTheme="minorHAnsi" w:hAnsiTheme="minorHAnsi"/>
          <w:sz w:val="21"/>
          <w:szCs w:val="21"/>
        </w:rPr>
        <w:t xml:space="preserve"> счет-фактур</w:t>
      </w:r>
      <w:r w:rsidR="00216660">
        <w:rPr>
          <w:rFonts w:asciiTheme="minorHAnsi" w:hAnsiTheme="minorHAnsi"/>
          <w:sz w:val="21"/>
          <w:szCs w:val="21"/>
        </w:rPr>
        <w:t>а</w:t>
      </w:r>
      <w:r w:rsidR="00216660" w:rsidRPr="00013DD5">
        <w:rPr>
          <w:rFonts w:asciiTheme="minorHAnsi" w:hAnsiTheme="minorHAnsi"/>
          <w:sz w:val="21"/>
          <w:szCs w:val="21"/>
        </w:rPr>
        <w:t>, документ, подтверждающ</w:t>
      </w:r>
      <w:r w:rsidR="00216660">
        <w:rPr>
          <w:rFonts w:asciiTheme="minorHAnsi" w:hAnsiTheme="minorHAnsi"/>
          <w:sz w:val="21"/>
          <w:szCs w:val="21"/>
        </w:rPr>
        <w:t>ий</w:t>
      </w:r>
      <w:r w:rsidR="00216660" w:rsidRPr="00013DD5">
        <w:rPr>
          <w:rFonts w:asciiTheme="minorHAnsi" w:hAnsiTheme="minorHAnsi"/>
          <w:sz w:val="21"/>
          <w:szCs w:val="21"/>
        </w:rPr>
        <w:t xml:space="preserve">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документ, подтверждающ</w:t>
      </w:r>
      <w:r w:rsidR="00216660">
        <w:rPr>
          <w:rFonts w:asciiTheme="minorHAnsi" w:hAnsiTheme="minorHAnsi"/>
          <w:sz w:val="21"/>
          <w:szCs w:val="21"/>
        </w:rPr>
        <w:t>ий</w:t>
      </w:r>
      <w:r w:rsidR="00216660" w:rsidRPr="00013DD5">
        <w:rPr>
          <w:rFonts w:asciiTheme="minorHAnsi" w:hAnsiTheme="minorHAnsi"/>
          <w:sz w:val="21"/>
          <w:szCs w:val="21"/>
        </w:rPr>
        <w:t xml:space="preserve"> согласие (факт уведомления) покупателя на изменение стоимости отгруженных товаров (выполненных работ, оказанных услуг), переданных имущественных прав</w:t>
      </w:r>
      <w:r w:rsidR="00657B57" w:rsidRPr="00B743AC">
        <w:rPr>
          <w:rFonts w:asciiTheme="minorHAnsi" w:hAnsiTheme="minorHAnsi"/>
          <w:sz w:val="21"/>
          <w:szCs w:val="21"/>
        </w:rPr>
        <w:t>;</w:t>
      </w:r>
    </w:p>
    <w:p w14:paraId="2524048C" w14:textId="77777777" w:rsidR="00657B57"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в) Документ о передаче товаров при торговых операциях;</w:t>
      </w:r>
    </w:p>
    <w:p w14:paraId="71CF2D46" w14:textId="77777777" w:rsidR="00657B57"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 xml:space="preserve">г) Документ о передаче результатов работ (документ об оказании услуг). </w:t>
      </w:r>
    </w:p>
    <w:p w14:paraId="3408BC09" w14:textId="77777777" w:rsidR="00657B57"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Перечень видов формализованных документов может быть расширен в случае утверждения ФНС России новых форматов ЭД и при технической готовности Сторон к их обмену.</w:t>
      </w:r>
    </w:p>
    <w:p w14:paraId="4E22646F" w14:textId="4C1AAD1C" w:rsidR="00657B57" w:rsidRPr="00B743AC" w:rsidRDefault="00657B57" w:rsidP="00045408">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Формализованные документы выставляются в формате XML, утвержденном Приказом ФНС России, действующим на момент выставления и подписания документа в электронной форме</w:t>
      </w:r>
      <w:r w:rsidR="00045408">
        <w:rPr>
          <w:rFonts w:asciiTheme="minorHAnsi" w:hAnsiTheme="minorHAnsi"/>
          <w:sz w:val="21"/>
          <w:szCs w:val="21"/>
        </w:rPr>
        <w:t>.</w:t>
      </w:r>
    </w:p>
    <w:p w14:paraId="1873D4E3" w14:textId="77777777" w:rsidR="00657B57"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ЭД выставляется Сторонами в порядке и сроки, установленные условиями договора и законодательством РФ.</w:t>
      </w:r>
    </w:p>
    <w:p w14:paraId="2EBAC4C9" w14:textId="05981015" w:rsidR="00657B57"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 xml:space="preserve">ЭД составляется по каждому факту хозяйственной </w:t>
      </w:r>
      <w:r w:rsidR="00657593">
        <w:rPr>
          <w:rFonts w:asciiTheme="minorHAnsi" w:hAnsiTheme="minorHAnsi"/>
          <w:sz w:val="21"/>
          <w:szCs w:val="21"/>
        </w:rPr>
        <w:t>жизни</w:t>
      </w:r>
      <w:r w:rsidR="003F6A20" w:rsidRPr="00B743AC">
        <w:rPr>
          <w:rFonts w:asciiTheme="minorHAnsi" w:hAnsiTheme="minorHAnsi"/>
          <w:sz w:val="21"/>
          <w:szCs w:val="21"/>
        </w:rPr>
        <w:t xml:space="preserve"> </w:t>
      </w:r>
      <w:r w:rsidRPr="00B743AC">
        <w:rPr>
          <w:rFonts w:asciiTheme="minorHAnsi" w:hAnsiTheme="minorHAnsi"/>
          <w:sz w:val="21"/>
          <w:szCs w:val="21"/>
        </w:rPr>
        <w:t xml:space="preserve">в отдельности. Не допускается выставление документа в электронном виде по нескольким </w:t>
      </w:r>
      <w:r w:rsidR="00045408">
        <w:rPr>
          <w:rFonts w:asciiTheme="minorHAnsi" w:hAnsiTheme="minorHAnsi"/>
          <w:sz w:val="21"/>
          <w:szCs w:val="21"/>
        </w:rPr>
        <w:t>факта</w:t>
      </w:r>
      <w:r w:rsidR="00B661AD">
        <w:rPr>
          <w:rFonts w:asciiTheme="minorHAnsi" w:hAnsiTheme="minorHAnsi"/>
          <w:sz w:val="21"/>
          <w:szCs w:val="21"/>
        </w:rPr>
        <w:t>м</w:t>
      </w:r>
      <w:r w:rsidR="00045408">
        <w:rPr>
          <w:rFonts w:asciiTheme="minorHAnsi" w:hAnsiTheme="minorHAnsi"/>
          <w:sz w:val="21"/>
          <w:szCs w:val="21"/>
        </w:rPr>
        <w:t xml:space="preserve"> </w:t>
      </w:r>
      <w:r w:rsidR="00EE270A">
        <w:rPr>
          <w:rFonts w:asciiTheme="minorHAnsi" w:hAnsiTheme="minorHAnsi"/>
          <w:sz w:val="21"/>
          <w:szCs w:val="21"/>
        </w:rPr>
        <w:t xml:space="preserve">хозяйственным </w:t>
      </w:r>
      <w:r w:rsidR="00045408">
        <w:rPr>
          <w:rFonts w:asciiTheme="minorHAnsi" w:hAnsiTheme="minorHAnsi"/>
          <w:sz w:val="21"/>
          <w:szCs w:val="21"/>
        </w:rPr>
        <w:t>жизни,</w:t>
      </w:r>
      <w:r w:rsidRPr="00B743AC">
        <w:rPr>
          <w:rFonts w:asciiTheme="minorHAnsi" w:hAnsiTheme="minorHAnsi"/>
          <w:sz w:val="21"/>
          <w:szCs w:val="21"/>
        </w:rPr>
        <w:t xml:space="preserve"> по нескольким </w:t>
      </w:r>
      <w:r w:rsidR="00657593">
        <w:rPr>
          <w:rFonts w:asciiTheme="minorHAnsi" w:hAnsiTheme="minorHAnsi"/>
          <w:sz w:val="21"/>
          <w:szCs w:val="21"/>
        </w:rPr>
        <w:t>Д</w:t>
      </w:r>
      <w:r w:rsidRPr="00B743AC">
        <w:rPr>
          <w:rFonts w:asciiTheme="minorHAnsi" w:hAnsiTheme="minorHAnsi"/>
          <w:sz w:val="21"/>
          <w:szCs w:val="21"/>
        </w:rPr>
        <w:t>оговорам, заключенным между Сторонами.</w:t>
      </w:r>
    </w:p>
    <w:p w14:paraId="18C2DC7A" w14:textId="3B2CC5CA" w:rsidR="00412079" w:rsidRPr="00B743AC"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Документ о передаче товаров при торговых операциях, документ о передаче результатов работ (документ об оказании услуг) в электронном виде направляется одновременно с соответствующим счетом-фактурой в электронном виде, в случае, если операция облагается НДС.</w:t>
      </w:r>
    </w:p>
    <w:p w14:paraId="307BEC52" w14:textId="773F4A68" w:rsidR="00657B57" w:rsidRDefault="00657B57"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3.1</w:t>
      </w:r>
      <w:r w:rsidR="0010194B">
        <w:rPr>
          <w:rFonts w:asciiTheme="minorHAnsi" w:hAnsiTheme="minorHAnsi"/>
          <w:sz w:val="21"/>
          <w:szCs w:val="21"/>
        </w:rPr>
        <w:t>0</w:t>
      </w:r>
      <w:r w:rsidRPr="00B743AC">
        <w:rPr>
          <w:rFonts w:asciiTheme="minorHAnsi" w:hAnsiTheme="minorHAnsi"/>
          <w:sz w:val="21"/>
          <w:szCs w:val="21"/>
        </w:rPr>
        <w:t>. При необходимости сопровождения перевозки товара товарно-транспортными документами (при перевозке автомобильным транспортом, в других установленных случаях) товарная накладная составляется и передается Направляющей стороной перевозчику на бумажном носителе одновременно с направлением Получающей стороне товарной накладной в электронном виде. В этом случае Стороны признают экземпляр товарной накладной, составленной на бумажном носителе, товаросопроводительным документом и не используют его в качестве первичного учетного документа.</w:t>
      </w:r>
    </w:p>
    <w:p w14:paraId="1340EE32" w14:textId="7AEA3DB9" w:rsidR="00A9414C" w:rsidRPr="009020BA" w:rsidRDefault="00A9414C" w:rsidP="00CB28B0">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3.1</w:t>
      </w:r>
      <w:r w:rsidR="0010194B">
        <w:rPr>
          <w:rFonts w:asciiTheme="minorHAnsi" w:hAnsiTheme="minorHAnsi"/>
          <w:sz w:val="21"/>
          <w:szCs w:val="21"/>
        </w:rPr>
        <w:t>1</w:t>
      </w:r>
      <w:r>
        <w:rPr>
          <w:rFonts w:asciiTheme="minorHAnsi" w:hAnsiTheme="minorHAnsi"/>
          <w:sz w:val="21"/>
          <w:szCs w:val="21"/>
        </w:rPr>
        <w:t>.</w:t>
      </w:r>
      <w:r w:rsidRPr="009020BA">
        <w:rPr>
          <w:rFonts w:asciiTheme="minorHAnsi" w:hAnsiTheme="minorHAnsi"/>
          <w:sz w:val="21"/>
          <w:szCs w:val="21"/>
        </w:rPr>
        <w:t xml:space="preserve"> Получающая сторона обеспечивает подписание ЭД в срок не позднее пяти рабочих дней: </w:t>
      </w:r>
    </w:p>
    <w:p w14:paraId="3CFEC0D1" w14:textId="535E5FEE" w:rsidR="00A9414C" w:rsidRPr="009020BA" w:rsidRDefault="00A9414C" w:rsidP="00CB28B0">
      <w:pPr>
        <w:pStyle w:val="a4"/>
        <w:tabs>
          <w:tab w:val="left" w:pos="9775"/>
        </w:tabs>
        <w:ind w:right="-1" w:firstLine="709"/>
        <w:jc w:val="both"/>
        <w:outlineLvl w:val="0"/>
        <w:rPr>
          <w:rFonts w:asciiTheme="minorHAnsi" w:hAnsiTheme="minorHAnsi"/>
          <w:sz w:val="21"/>
          <w:szCs w:val="21"/>
        </w:rPr>
      </w:pPr>
      <w:r w:rsidRPr="009020BA">
        <w:rPr>
          <w:rFonts w:asciiTheme="minorHAnsi" w:hAnsiTheme="minorHAnsi"/>
          <w:sz w:val="21"/>
          <w:szCs w:val="21"/>
        </w:rPr>
        <w:t>- с даты получения ЭД (для ЭД, предусм</w:t>
      </w:r>
      <w:r w:rsidR="00EC0D7B">
        <w:rPr>
          <w:rFonts w:asciiTheme="minorHAnsi" w:hAnsiTheme="minorHAnsi"/>
          <w:sz w:val="21"/>
          <w:szCs w:val="21"/>
        </w:rPr>
        <w:t xml:space="preserve">отренных в п.п. «а» </w:t>
      </w:r>
      <w:r w:rsidR="00A57DA4">
        <w:rPr>
          <w:rFonts w:asciiTheme="minorHAnsi" w:hAnsiTheme="minorHAnsi"/>
          <w:sz w:val="21"/>
          <w:szCs w:val="21"/>
        </w:rPr>
        <w:t>и «в» п. 3.</w:t>
      </w:r>
      <w:r w:rsidR="009616B9">
        <w:rPr>
          <w:rFonts w:asciiTheme="minorHAnsi" w:hAnsiTheme="minorHAnsi"/>
          <w:sz w:val="21"/>
          <w:szCs w:val="21"/>
        </w:rPr>
        <w:t>9</w:t>
      </w:r>
      <w:r w:rsidRPr="009020BA">
        <w:rPr>
          <w:rFonts w:asciiTheme="minorHAnsi" w:hAnsiTheme="minorHAnsi"/>
          <w:sz w:val="21"/>
          <w:szCs w:val="21"/>
        </w:rPr>
        <w:t xml:space="preserve">.1), </w:t>
      </w:r>
    </w:p>
    <w:p w14:paraId="1437E4CD" w14:textId="4C29E655" w:rsidR="00A9414C" w:rsidRDefault="00A9414C" w:rsidP="00CB28B0">
      <w:pPr>
        <w:pStyle w:val="a4"/>
        <w:tabs>
          <w:tab w:val="left" w:pos="9775"/>
        </w:tabs>
        <w:ind w:right="-1" w:firstLine="709"/>
        <w:jc w:val="both"/>
        <w:outlineLvl w:val="0"/>
        <w:rPr>
          <w:rFonts w:asciiTheme="minorHAnsi" w:hAnsiTheme="minorHAnsi"/>
          <w:sz w:val="21"/>
          <w:szCs w:val="21"/>
        </w:rPr>
      </w:pPr>
      <w:r w:rsidRPr="009020BA">
        <w:rPr>
          <w:rFonts w:asciiTheme="minorHAnsi" w:hAnsiTheme="minorHAnsi"/>
          <w:sz w:val="21"/>
          <w:szCs w:val="21"/>
        </w:rPr>
        <w:t>- с даты получения продукции/выполнения работ/оказания услуг) (для ЭД, предусмотренн</w:t>
      </w:r>
      <w:r>
        <w:rPr>
          <w:rFonts w:asciiTheme="minorHAnsi" w:hAnsiTheme="minorHAnsi"/>
          <w:sz w:val="21"/>
          <w:szCs w:val="21"/>
        </w:rPr>
        <w:t>ых в п.п. «б» п. 3.</w:t>
      </w:r>
      <w:r w:rsidR="009616B9">
        <w:rPr>
          <w:rFonts w:asciiTheme="minorHAnsi" w:hAnsiTheme="minorHAnsi"/>
          <w:sz w:val="21"/>
          <w:szCs w:val="21"/>
        </w:rPr>
        <w:t>9</w:t>
      </w:r>
      <w:r>
        <w:rPr>
          <w:rFonts w:asciiTheme="minorHAnsi" w:hAnsiTheme="minorHAnsi"/>
          <w:sz w:val="21"/>
          <w:szCs w:val="21"/>
        </w:rPr>
        <w:t>.1, в п. 3.</w:t>
      </w:r>
      <w:r w:rsidR="009616B9">
        <w:rPr>
          <w:rFonts w:asciiTheme="minorHAnsi" w:hAnsiTheme="minorHAnsi"/>
          <w:sz w:val="21"/>
          <w:szCs w:val="21"/>
        </w:rPr>
        <w:t>9</w:t>
      </w:r>
      <w:r w:rsidRPr="009020BA">
        <w:rPr>
          <w:rFonts w:asciiTheme="minorHAnsi" w:hAnsiTheme="minorHAnsi"/>
          <w:sz w:val="21"/>
          <w:szCs w:val="21"/>
        </w:rPr>
        <w:t>.2).</w:t>
      </w:r>
    </w:p>
    <w:p w14:paraId="7C73B44F" w14:textId="6E64E0C6" w:rsidR="007B4AAC" w:rsidRPr="007B4AAC"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F27E97">
        <w:rPr>
          <w:rFonts w:asciiTheme="minorHAnsi" w:hAnsiTheme="minorHAnsi"/>
          <w:sz w:val="21"/>
          <w:szCs w:val="21"/>
        </w:rPr>
        <w:t>1</w:t>
      </w:r>
      <w:r w:rsidR="0010194B">
        <w:rPr>
          <w:rFonts w:asciiTheme="minorHAnsi" w:hAnsiTheme="minorHAnsi"/>
          <w:sz w:val="21"/>
          <w:szCs w:val="21"/>
        </w:rPr>
        <w:t>2</w:t>
      </w:r>
      <w:r w:rsidRPr="00B743AC">
        <w:rPr>
          <w:rFonts w:asciiTheme="minorHAnsi" w:hAnsiTheme="minorHAnsi"/>
          <w:sz w:val="21"/>
          <w:szCs w:val="21"/>
        </w:rPr>
        <w:t>. Стороны признают, что ЭД, подписанный Сторонами квалифицированной ЭП, признается равнозначным аналогичному подписанному собственноручно документу и заверенному печатью на бумажном носителе (если формой документа на бумажном носителе предусмотрено заверение печатью), имеет равную с ним юридическую силу и порождает для Сторон аналогичные права и обязанности</w:t>
      </w:r>
      <w:r w:rsidR="007B4AAC" w:rsidRPr="007B4AAC">
        <w:t xml:space="preserve"> </w:t>
      </w:r>
      <w:r w:rsidR="007B4AAC" w:rsidRPr="007B4AAC">
        <w:rPr>
          <w:rFonts w:asciiTheme="minorHAnsi" w:hAnsiTheme="minorHAnsi"/>
          <w:sz w:val="21"/>
          <w:szCs w:val="21"/>
        </w:rPr>
        <w:t>при одновременном соблюдении следующих условий:</w:t>
      </w:r>
    </w:p>
    <w:p w14:paraId="7DD923F8" w14:textId="33618C1F" w:rsidR="007B4AAC" w:rsidRPr="007B4AAC" w:rsidRDefault="00F27E97"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3.1</w:t>
      </w:r>
      <w:r w:rsidR="0010194B">
        <w:rPr>
          <w:rFonts w:asciiTheme="minorHAnsi" w:hAnsiTheme="minorHAnsi"/>
          <w:sz w:val="21"/>
          <w:szCs w:val="21"/>
        </w:rPr>
        <w:t>2</w:t>
      </w:r>
      <w:r w:rsidR="007B4AAC" w:rsidRPr="007B4AAC">
        <w:rPr>
          <w:rFonts w:asciiTheme="minorHAnsi" w:hAnsiTheme="minorHAnsi"/>
          <w:sz w:val="21"/>
          <w:szCs w:val="21"/>
        </w:rPr>
        <w:t xml:space="preserve">.1. подтверждена действительность сертификата ключа проверки </w:t>
      </w:r>
      <w:r w:rsidR="007B4AAC">
        <w:rPr>
          <w:rFonts w:asciiTheme="minorHAnsi" w:hAnsiTheme="minorHAnsi"/>
          <w:sz w:val="21"/>
          <w:szCs w:val="21"/>
        </w:rPr>
        <w:t xml:space="preserve">квалифицированной </w:t>
      </w:r>
      <w:r w:rsidR="007B4AAC" w:rsidRPr="007B4AAC">
        <w:rPr>
          <w:rFonts w:asciiTheme="minorHAnsi" w:hAnsiTheme="minorHAnsi"/>
          <w:sz w:val="21"/>
          <w:szCs w:val="21"/>
        </w:rPr>
        <w:t xml:space="preserve">ЭП, с помощью которой подписан данный </w:t>
      </w:r>
      <w:r w:rsidR="007B4AAC">
        <w:rPr>
          <w:rFonts w:asciiTheme="minorHAnsi" w:hAnsiTheme="minorHAnsi"/>
          <w:sz w:val="21"/>
          <w:szCs w:val="21"/>
        </w:rPr>
        <w:t>ЭД</w:t>
      </w:r>
      <w:r w:rsidR="007B4AAC" w:rsidRPr="007B4AAC">
        <w:rPr>
          <w:rFonts w:asciiTheme="minorHAnsi" w:hAnsiTheme="minorHAnsi"/>
          <w:sz w:val="21"/>
          <w:szCs w:val="21"/>
        </w:rPr>
        <w:t xml:space="preserve">, на дату подписания </w:t>
      </w:r>
      <w:r w:rsidR="007B4AAC">
        <w:rPr>
          <w:rFonts w:asciiTheme="minorHAnsi" w:hAnsiTheme="minorHAnsi"/>
          <w:sz w:val="21"/>
          <w:szCs w:val="21"/>
        </w:rPr>
        <w:t>ЭД</w:t>
      </w:r>
      <w:r w:rsidR="007B4AAC" w:rsidRPr="007B4AAC">
        <w:rPr>
          <w:rFonts w:asciiTheme="minorHAnsi" w:hAnsiTheme="minorHAnsi"/>
          <w:sz w:val="21"/>
          <w:szCs w:val="21"/>
        </w:rPr>
        <w:t>;</w:t>
      </w:r>
    </w:p>
    <w:p w14:paraId="0E45E93E" w14:textId="41B13729" w:rsidR="007B4AAC" w:rsidRPr="007B4AAC" w:rsidRDefault="00CC3874"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lastRenderedPageBreak/>
        <w:t>3</w:t>
      </w:r>
      <w:r w:rsidR="007B4AAC" w:rsidRPr="007B4AAC">
        <w:rPr>
          <w:rFonts w:asciiTheme="minorHAnsi" w:hAnsiTheme="minorHAnsi"/>
          <w:sz w:val="21"/>
          <w:szCs w:val="21"/>
        </w:rPr>
        <w:t>.1</w:t>
      </w:r>
      <w:r w:rsidR="0010194B">
        <w:rPr>
          <w:rFonts w:asciiTheme="minorHAnsi" w:hAnsiTheme="minorHAnsi"/>
          <w:sz w:val="21"/>
          <w:szCs w:val="21"/>
        </w:rPr>
        <w:t>2</w:t>
      </w:r>
      <w:r w:rsidR="007B4AAC" w:rsidRPr="007B4AAC">
        <w:rPr>
          <w:rFonts w:asciiTheme="minorHAnsi" w:hAnsiTheme="minorHAnsi"/>
          <w:sz w:val="21"/>
          <w:szCs w:val="21"/>
        </w:rPr>
        <w:t xml:space="preserve">.2. получен положительный результат проверки принадлежности владельцу квалифицированного сертификата квалифицированной ЭП, с помощью которой подписан данный </w:t>
      </w:r>
      <w:r w:rsidR="007B4AAC">
        <w:rPr>
          <w:rFonts w:asciiTheme="minorHAnsi" w:hAnsiTheme="minorHAnsi"/>
          <w:sz w:val="21"/>
          <w:szCs w:val="21"/>
        </w:rPr>
        <w:t>ЭД</w:t>
      </w:r>
      <w:r w:rsidR="007B4AAC" w:rsidRPr="007B4AAC">
        <w:rPr>
          <w:rFonts w:asciiTheme="minorHAnsi" w:hAnsiTheme="minorHAnsi"/>
          <w:sz w:val="21"/>
          <w:szCs w:val="21"/>
        </w:rPr>
        <w:t>;</w:t>
      </w:r>
    </w:p>
    <w:p w14:paraId="373DC650" w14:textId="283C5274" w:rsidR="00C765DE" w:rsidRPr="00B743AC" w:rsidRDefault="00CC3874"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3</w:t>
      </w:r>
      <w:r w:rsidR="007B4AAC" w:rsidRPr="007B4AAC">
        <w:rPr>
          <w:rFonts w:asciiTheme="minorHAnsi" w:hAnsiTheme="minorHAnsi"/>
          <w:sz w:val="21"/>
          <w:szCs w:val="21"/>
        </w:rPr>
        <w:t>.</w:t>
      </w:r>
      <w:r>
        <w:rPr>
          <w:rFonts w:asciiTheme="minorHAnsi" w:hAnsiTheme="minorHAnsi"/>
          <w:sz w:val="21"/>
          <w:szCs w:val="21"/>
        </w:rPr>
        <w:t>1</w:t>
      </w:r>
      <w:r w:rsidR="0010194B">
        <w:rPr>
          <w:rFonts w:asciiTheme="minorHAnsi" w:hAnsiTheme="minorHAnsi"/>
          <w:sz w:val="21"/>
          <w:szCs w:val="21"/>
        </w:rPr>
        <w:t>2</w:t>
      </w:r>
      <w:r w:rsidR="007B4AAC" w:rsidRPr="007B4AAC">
        <w:rPr>
          <w:rFonts w:asciiTheme="minorHAnsi" w:hAnsiTheme="minorHAnsi"/>
          <w:sz w:val="21"/>
          <w:szCs w:val="21"/>
        </w:rPr>
        <w:t xml:space="preserve">.3. подтверждено отсутствие изменений, внесенных в этот </w:t>
      </w:r>
      <w:r w:rsidR="007B4AAC">
        <w:rPr>
          <w:rFonts w:asciiTheme="minorHAnsi" w:hAnsiTheme="minorHAnsi"/>
          <w:sz w:val="21"/>
          <w:szCs w:val="21"/>
        </w:rPr>
        <w:t>ЭД</w:t>
      </w:r>
      <w:r w:rsidR="007B4AAC" w:rsidRPr="007B4AAC">
        <w:rPr>
          <w:rFonts w:asciiTheme="minorHAnsi" w:hAnsiTheme="minorHAnsi"/>
          <w:sz w:val="21"/>
          <w:szCs w:val="21"/>
        </w:rPr>
        <w:t xml:space="preserve"> после его подписания</w:t>
      </w:r>
      <w:r w:rsidR="00C765DE" w:rsidRPr="00B743AC">
        <w:rPr>
          <w:rFonts w:asciiTheme="minorHAnsi" w:hAnsiTheme="minorHAnsi"/>
          <w:sz w:val="21"/>
          <w:szCs w:val="21"/>
        </w:rPr>
        <w:t>.</w:t>
      </w:r>
    </w:p>
    <w:p w14:paraId="57004446" w14:textId="62FB652B" w:rsidR="00C765DE" w:rsidRPr="00B743AC"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F27E97">
        <w:rPr>
          <w:rFonts w:asciiTheme="minorHAnsi" w:hAnsiTheme="minorHAnsi"/>
          <w:sz w:val="21"/>
          <w:szCs w:val="21"/>
        </w:rPr>
        <w:t>1</w:t>
      </w:r>
      <w:r w:rsidR="0010194B">
        <w:rPr>
          <w:rFonts w:asciiTheme="minorHAnsi" w:hAnsiTheme="minorHAnsi"/>
          <w:sz w:val="21"/>
          <w:szCs w:val="21"/>
        </w:rPr>
        <w:t>3</w:t>
      </w:r>
      <w:r w:rsidRPr="00B743AC">
        <w:rPr>
          <w:rFonts w:asciiTheme="minorHAnsi" w:hAnsiTheme="minorHAnsi"/>
          <w:sz w:val="21"/>
          <w:szCs w:val="21"/>
        </w:rPr>
        <w:t>. Стороны обязуются незамедлительно информировать друг друга о невозможности обмена ЭД</w:t>
      </w:r>
      <w:r w:rsidR="00947C58">
        <w:rPr>
          <w:rFonts w:asciiTheme="minorHAnsi" w:hAnsiTheme="minorHAnsi"/>
          <w:sz w:val="21"/>
          <w:szCs w:val="21"/>
        </w:rPr>
        <w:t>, в том числе</w:t>
      </w:r>
      <w:r w:rsidRPr="00B743AC">
        <w:rPr>
          <w:rFonts w:asciiTheme="minorHAnsi" w:hAnsiTheme="minorHAnsi"/>
          <w:sz w:val="21"/>
          <w:szCs w:val="21"/>
        </w:rPr>
        <w:t xml:space="preserve"> по техническим причинам</w:t>
      </w:r>
      <w:r w:rsidR="00947C58">
        <w:rPr>
          <w:rFonts w:asciiTheme="minorHAnsi" w:hAnsiTheme="minorHAnsi"/>
          <w:sz w:val="21"/>
          <w:szCs w:val="21"/>
        </w:rPr>
        <w:t xml:space="preserve"> </w:t>
      </w:r>
      <w:r w:rsidR="00947C58" w:rsidRPr="00947C58">
        <w:rPr>
          <w:rFonts w:asciiTheme="minorHAnsi" w:hAnsiTheme="minorHAnsi"/>
          <w:sz w:val="21"/>
          <w:szCs w:val="21"/>
        </w:rPr>
        <w:t>либо несоблюдении требований по обеспечению информационной безопасности</w:t>
      </w:r>
      <w:r w:rsidRPr="00B743AC">
        <w:rPr>
          <w:rFonts w:asciiTheme="minorHAnsi" w:hAnsiTheme="minorHAnsi"/>
          <w:sz w:val="21"/>
          <w:szCs w:val="21"/>
        </w:rPr>
        <w:t>.</w:t>
      </w:r>
    </w:p>
    <w:p w14:paraId="3F147F38" w14:textId="4A82F3C0" w:rsidR="00C765DE" w:rsidRPr="00B743AC"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F27E97">
        <w:rPr>
          <w:rFonts w:asciiTheme="minorHAnsi" w:hAnsiTheme="minorHAnsi"/>
          <w:sz w:val="21"/>
          <w:szCs w:val="21"/>
        </w:rPr>
        <w:t>1</w:t>
      </w:r>
      <w:r w:rsidR="0010194B">
        <w:rPr>
          <w:rFonts w:asciiTheme="minorHAnsi" w:hAnsiTheme="minorHAnsi"/>
          <w:sz w:val="21"/>
          <w:szCs w:val="21"/>
        </w:rPr>
        <w:t>4</w:t>
      </w:r>
      <w:r w:rsidRPr="00B743AC">
        <w:rPr>
          <w:rFonts w:asciiTheme="minorHAnsi" w:hAnsiTheme="minorHAnsi"/>
          <w:sz w:val="21"/>
          <w:szCs w:val="21"/>
        </w:rPr>
        <w:t>.</w:t>
      </w:r>
      <w:r w:rsidRPr="00B743AC">
        <w:rPr>
          <w:sz w:val="21"/>
          <w:szCs w:val="21"/>
        </w:rPr>
        <w:t xml:space="preserve"> </w:t>
      </w:r>
      <w:r w:rsidRPr="00B743AC">
        <w:rPr>
          <w:rFonts w:asciiTheme="minorHAnsi" w:hAnsiTheme="minorHAnsi"/>
          <w:sz w:val="21"/>
          <w:szCs w:val="21"/>
        </w:rPr>
        <w:t>В период устранения технических причин Стороны производят обмен документами на бумажном носителе, подписанными уполномоченными представителями Сторон собственноручной подписью и заверенными печатью (если формой документа на бумажном носителе предусмотрено заверение печатью). Стороны обязаны информировать друг друга о дате возобновления электронного взаимодействия. Информирование Сторонами о невозможности обмена ЭД, а также о возобновлении ЭДО осуществляется путем направления электронного сообщения на электронную почту контактных лиц</w:t>
      </w:r>
      <w:r w:rsidR="00657593">
        <w:rPr>
          <w:rFonts w:asciiTheme="minorHAnsi" w:hAnsiTheme="minorHAnsi"/>
          <w:sz w:val="21"/>
          <w:szCs w:val="21"/>
        </w:rPr>
        <w:t xml:space="preserve"> (п. 3.</w:t>
      </w:r>
      <w:r w:rsidR="008627B9">
        <w:rPr>
          <w:rFonts w:asciiTheme="minorHAnsi" w:hAnsiTheme="minorHAnsi"/>
          <w:sz w:val="21"/>
          <w:szCs w:val="21"/>
        </w:rPr>
        <w:t>7</w:t>
      </w:r>
      <w:r w:rsidR="00657593">
        <w:rPr>
          <w:rFonts w:asciiTheme="minorHAnsi" w:hAnsiTheme="minorHAnsi"/>
          <w:sz w:val="21"/>
          <w:szCs w:val="21"/>
        </w:rPr>
        <w:t xml:space="preserve"> </w:t>
      </w:r>
      <w:r w:rsidR="007448D3">
        <w:rPr>
          <w:rFonts w:asciiTheme="minorHAnsi" w:hAnsiTheme="minorHAnsi"/>
          <w:sz w:val="21"/>
          <w:szCs w:val="21"/>
        </w:rPr>
        <w:t>настоящего Соглашения</w:t>
      </w:r>
      <w:r w:rsidR="00657593">
        <w:rPr>
          <w:rFonts w:asciiTheme="minorHAnsi" w:hAnsiTheme="minorHAnsi"/>
          <w:sz w:val="21"/>
          <w:szCs w:val="21"/>
        </w:rPr>
        <w:t>)</w:t>
      </w:r>
      <w:r w:rsidRPr="00B743AC">
        <w:rPr>
          <w:rFonts w:asciiTheme="minorHAnsi" w:hAnsiTheme="minorHAnsi"/>
          <w:sz w:val="21"/>
          <w:szCs w:val="21"/>
        </w:rPr>
        <w:t>.</w:t>
      </w:r>
    </w:p>
    <w:p w14:paraId="5F7C8B02" w14:textId="13AEA98A" w:rsidR="00C765DE" w:rsidRPr="00B743AC"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846795">
        <w:rPr>
          <w:rFonts w:asciiTheme="minorHAnsi" w:hAnsiTheme="minorHAnsi"/>
          <w:sz w:val="21"/>
          <w:szCs w:val="21"/>
        </w:rPr>
        <w:t>1</w:t>
      </w:r>
      <w:r w:rsidR="0010194B">
        <w:rPr>
          <w:rFonts w:asciiTheme="minorHAnsi" w:hAnsiTheme="minorHAnsi"/>
          <w:sz w:val="21"/>
          <w:szCs w:val="21"/>
        </w:rPr>
        <w:t>5</w:t>
      </w:r>
      <w:r w:rsidRPr="00B743AC">
        <w:rPr>
          <w:rFonts w:asciiTheme="minorHAnsi" w:hAnsiTheme="minorHAnsi"/>
          <w:sz w:val="21"/>
          <w:szCs w:val="21"/>
        </w:rPr>
        <w:t>. Стороны могут осуществлять частичный, постепенный переход на ЭДО, при этом часть документов по одним хозяйственным операциям может формироваться на бумажных носителях, подписанных собственноручной подписью уполномоченных лиц и заверенных печатью (если формой документа на бумажном носителе предусмотрено заверение печатью), а часть по другим хозяйственным операциям – в электронно-цифровом формате с подписанием квалифицированной ЭП – при этом все документы, изготовленные вышеуказанными способами, имеют равную юридическую силу.</w:t>
      </w:r>
    </w:p>
    <w:p w14:paraId="6C4054DC" w14:textId="2197109F" w:rsidR="00C765DE" w:rsidRPr="00B743AC"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846795">
        <w:rPr>
          <w:rFonts w:asciiTheme="minorHAnsi" w:hAnsiTheme="minorHAnsi"/>
          <w:sz w:val="21"/>
          <w:szCs w:val="21"/>
        </w:rPr>
        <w:t>1</w:t>
      </w:r>
      <w:r w:rsidR="0010194B">
        <w:rPr>
          <w:rFonts w:asciiTheme="minorHAnsi" w:hAnsiTheme="minorHAnsi"/>
          <w:sz w:val="21"/>
          <w:szCs w:val="21"/>
        </w:rPr>
        <w:t>6</w:t>
      </w:r>
      <w:r w:rsidRPr="00B743AC">
        <w:rPr>
          <w:rFonts w:asciiTheme="minorHAnsi" w:hAnsiTheme="minorHAnsi"/>
          <w:sz w:val="21"/>
          <w:szCs w:val="21"/>
        </w:rPr>
        <w:t>. Стороны обеспечивают хранение ЭД в течение срока, установленного для хранения передаваемых документов.</w:t>
      </w:r>
    </w:p>
    <w:p w14:paraId="1986080F" w14:textId="51FE4F02" w:rsidR="00C765DE" w:rsidRDefault="00C765DE" w:rsidP="00CB28B0">
      <w:pPr>
        <w:pStyle w:val="a4"/>
        <w:tabs>
          <w:tab w:val="left" w:pos="9775"/>
        </w:tabs>
        <w:ind w:right="-1" w:firstLine="709"/>
        <w:jc w:val="both"/>
        <w:outlineLvl w:val="0"/>
        <w:rPr>
          <w:rFonts w:asciiTheme="minorHAnsi" w:hAnsiTheme="minorHAnsi"/>
          <w:sz w:val="21"/>
          <w:szCs w:val="21"/>
        </w:rPr>
      </w:pPr>
      <w:r w:rsidRPr="00B743AC">
        <w:rPr>
          <w:rFonts w:asciiTheme="minorHAnsi" w:hAnsiTheme="minorHAnsi"/>
          <w:sz w:val="21"/>
          <w:szCs w:val="21"/>
        </w:rPr>
        <w:t>3.</w:t>
      </w:r>
      <w:r w:rsidR="00846795">
        <w:rPr>
          <w:rFonts w:asciiTheme="minorHAnsi" w:hAnsiTheme="minorHAnsi"/>
          <w:sz w:val="21"/>
          <w:szCs w:val="21"/>
        </w:rPr>
        <w:t>1</w:t>
      </w:r>
      <w:r w:rsidR="0010194B">
        <w:rPr>
          <w:rFonts w:asciiTheme="minorHAnsi" w:hAnsiTheme="minorHAnsi"/>
          <w:sz w:val="21"/>
          <w:szCs w:val="21"/>
        </w:rPr>
        <w:t>7</w:t>
      </w:r>
      <w:r w:rsidRPr="00B743AC">
        <w:rPr>
          <w:rFonts w:asciiTheme="minorHAnsi" w:hAnsiTheme="minorHAnsi"/>
          <w:sz w:val="21"/>
          <w:szCs w:val="21"/>
        </w:rPr>
        <w:t>. Организация ЭДО между Сторонами не отменяет возможности использования иных способов формирования и обмена документами между Сторонами в рамках обязател</w:t>
      </w:r>
      <w:r w:rsidR="00884F68" w:rsidRPr="00B743AC">
        <w:rPr>
          <w:rFonts w:asciiTheme="minorHAnsi" w:hAnsiTheme="minorHAnsi"/>
          <w:sz w:val="21"/>
          <w:szCs w:val="21"/>
        </w:rPr>
        <w:t>ьств, не регулируемых настоящим</w:t>
      </w:r>
      <w:r w:rsidRPr="00B743AC">
        <w:rPr>
          <w:rFonts w:asciiTheme="minorHAnsi" w:hAnsiTheme="minorHAnsi"/>
          <w:sz w:val="21"/>
          <w:szCs w:val="21"/>
        </w:rPr>
        <w:t xml:space="preserve"> </w:t>
      </w:r>
      <w:r w:rsidR="00884F68" w:rsidRPr="00B743AC">
        <w:rPr>
          <w:rFonts w:asciiTheme="minorHAnsi" w:hAnsiTheme="minorHAnsi"/>
          <w:sz w:val="21"/>
          <w:szCs w:val="21"/>
        </w:rPr>
        <w:t>Соглашением</w:t>
      </w:r>
      <w:r w:rsidRPr="00B743AC">
        <w:rPr>
          <w:rFonts w:asciiTheme="minorHAnsi" w:hAnsiTheme="minorHAnsi"/>
          <w:sz w:val="21"/>
          <w:szCs w:val="21"/>
        </w:rPr>
        <w:t>.</w:t>
      </w:r>
    </w:p>
    <w:p w14:paraId="2348B312" w14:textId="59CA5DEE" w:rsidR="00A0792A" w:rsidRPr="00A0792A" w:rsidRDefault="00A0792A"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3.1</w:t>
      </w:r>
      <w:r w:rsidR="0010194B">
        <w:rPr>
          <w:rFonts w:asciiTheme="minorHAnsi" w:hAnsiTheme="minorHAnsi"/>
          <w:sz w:val="21"/>
          <w:szCs w:val="21"/>
        </w:rPr>
        <w:t>8</w:t>
      </w:r>
      <w:r>
        <w:rPr>
          <w:rFonts w:asciiTheme="minorHAnsi" w:hAnsiTheme="minorHAnsi"/>
          <w:sz w:val="21"/>
          <w:szCs w:val="21"/>
        </w:rPr>
        <w:t xml:space="preserve">. </w:t>
      </w:r>
      <w:r w:rsidRPr="00A0792A">
        <w:rPr>
          <w:rFonts w:asciiTheme="minorHAnsi" w:hAnsiTheme="minorHAnsi"/>
          <w:sz w:val="21"/>
          <w:szCs w:val="21"/>
        </w:rPr>
        <w:t xml:space="preserve">При использовании </w:t>
      </w:r>
      <w:r w:rsidR="00127E81">
        <w:rPr>
          <w:rFonts w:asciiTheme="minorHAnsi" w:hAnsiTheme="minorHAnsi"/>
          <w:sz w:val="21"/>
          <w:szCs w:val="21"/>
        </w:rPr>
        <w:t xml:space="preserve">квалифицированной </w:t>
      </w:r>
      <w:r w:rsidRPr="00A0792A">
        <w:rPr>
          <w:rFonts w:asciiTheme="minorHAnsi" w:hAnsiTheme="minorHAnsi"/>
          <w:sz w:val="21"/>
          <w:szCs w:val="21"/>
        </w:rPr>
        <w:t>ЭП Стороны обязаны:</w:t>
      </w:r>
    </w:p>
    <w:p w14:paraId="370A819F" w14:textId="1253EFEF" w:rsidR="00A0792A" w:rsidRPr="00A0792A" w:rsidRDefault="00A0792A"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 xml:space="preserve">- </w:t>
      </w:r>
      <w:r w:rsidRPr="00A0792A">
        <w:rPr>
          <w:rFonts w:asciiTheme="minorHAnsi" w:hAnsiTheme="minorHAnsi"/>
          <w:sz w:val="21"/>
          <w:szCs w:val="21"/>
        </w:rPr>
        <w:t>обеспечить конфиденциальность ключей</w:t>
      </w:r>
      <w:r w:rsidR="00127E81" w:rsidRPr="00127E81">
        <w:t xml:space="preserve"> </w:t>
      </w:r>
      <w:r w:rsidR="00127E81" w:rsidRPr="00127E81">
        <w:rPr>
          <w:rFonts w:asciiTheme="minorHAnsi" w:hAnsiTheme="minorHAnsi"/>
          <w:sz w:val="21"/>
          <w:szCs w:val="21"/>
        </w:rPr>
        <w:t>квалифицированн</w:t>
      </w:r>
      <w:r w:rsidR="0095577E">
        <w:rPr>
          <w:rFonts w:asciiTheme="minorHAnsi" w:hAnsiTheme="minorHAnsi"/>
          <w:sz w:val="21"/>
          <w:szCs w:val="21"/>
        </w:rPr>
        <w:t>ых</w:t>
      </w:r>
      <w:r w:rsidRPr="00A0792A">
        <w:rPr>
          <w:rFonts w:asciiTheme="minorHAnsi" w:hAnsiTheme="minorHAnsi"/>
          <w:sz w:val="21"/>
          <w:szCs w:val="21"/>
        </w:rPr>
        <w:t xml:space="preserve"> ЭП, не допускать несанкционированное использование принадлежащих им ключей </w:t>
      </w:r>
      <w:r w:rsidR="0095577E" w:rsidRPr="0095577E">
        <w:rPr>
          <w:rFonts w:asciiTheme="minorHAnsi" w:hAnsiTheme="minorHAnsi"/>
          <w:sz w:val="21"/>
          <w:szCs w:val="21"/>
        </w:rPr>
        <w:t>квалифицированн</w:t>
      </w:r>
      <w:r w:rsidR="0095577E">
        <w:rPr>
          <w:rFonts w:asciiTheme="minorHAnsi" w:hAnsiTheme="minorHAnsi"/>
          <w:sz w:val="21"/>
          <w:szCs w:val="21"/>
        </w:rPr>
        <w:t>ых</w:t>
      </w:r>
      <w:r w:rsidR="0095577E" w:rsidRPr="0095577E">
        <w:rPr>
          <w:rFonts w:asciiTheme="minorHAnsi" w:hAnsiTheme="minorHAnsi"/>
          <w:sz w:val="21"/>
          <w:szCs w:val="21"/>
        </w:rPr>
        <w:t xml:space="preserve"> </w:t>
      </w:r>
      <w:r w:rsidRPr="00A0792A">
        <w:rPr>
          <w:rFonts w:asciiTheme="minorHAnsi" w:hAnsiTheme="minorHAnsi"/>
          <w:sz w:val="21"/>
          <w:szCs w:val="21"/>
        </w:rPr>
        <w:t xml:space="preserve">ЭП. </w:t>
      </w:r>
    </w:p>
    <w:p w14:paraId="291B8090" w14:textId="47CD54F9" w:rsidR="00A0792A" w:rsidRPr="00A0792A" w:rsidRDefault="00A0792A" w:rsidP="00EC0D7B">
      <w:pPr>
        <w:pStyle w:val="a4"/>
        <w:tabs>
          <w:tab w:val="left" w:pos="9775"/>
        </w:tabs>
        <w:ind w:right="-1" w:firstLine="709"/>
        <w:jc w:val="both"/>
        <w:outlineLvl w:val="0"/>
        <w:rPr>
          <w:rFonts w:asciiTheme="minorHAnsi" w:hAnsiTheme="minorHAnsi"/>
          <w:sz w:val="21"/>
          <w:szCs w:val="21"/>
        </w:rPr>
      </w:pPr>
      <w:r w:rsidRPr="00A0792A">
        <w:rPr>
          <w:rFonts w:asciiTheme="minorHAnsi" w:hAnsiTheme="minorHAnsi"/>
          <w:sz w:val="21"/>
          <w:szCs w:val="21"/>
        </w:rPr>
        <w:t xml:space="preserve">Сторона, которой стало известно о нарушении конфиденциальности ключа </w:t>
      </w:r>
      <w:r w:rsidR="003F3F1B" w:rsidRPr="003F3F1B">
        <w:rPr>
          <w:rFonts w:asciiTheme="minorHAnsi" w:hAnsiTheme="minorHAnsi"/>
          <w:sz w:val="21"/>
          <w:szCs w:val="21"/>
        </w:rPr>
        <w:t xml:space="preserve">квалифицированной </w:t>
      </w:r>
      <w:r w:rsidR="003F3F1B">
        <w:rPr>
          <w:rFonts w:asciiTheme="minorHAnsi" w:hAnsiTheme="minorHAnsi"/>
          <w:sz w:val="21"/>
          <w:szCs w:val="21"/>
        </w:rPr>
        <w:t>ЭП</w:t>
      </w:r>
      <w:r w:rsidRPr="00A0792A">
        <w:rPr>
          <w:rFonts w:asciiTheme="minorHAnsi" w:hAnsiTheme="minorHAnsi"/>
          <w:sz w:val="21"/>
          <w:szCs w:val="21"/>
        </w:rPr>
        <w:t>, обязана в срок не позднее 1 (</w:t>
      </w:r>
      <w:r w:rsidR="00C911EE">
        <w:rPr>
          <w:rFonts w:asciiTheme="minorHAnsi" w:hAnsiTheme="minorHAnsi"/>
          <w:sz w:val="21"/>
          <w:szCs w:val="21"/>
        </w:rPr>
        <w:t>О</w:t>
      </w:r>
      <w:r w:rsidRPr="00A0792A">
        <w:rPr>
          <w:rFonts w:asciiTheme="minorHAnsi" w:hAnsiTheme="minorHAnsi"/>
          <w:sz w:val="21"/>
          <w:szCs w:val="21"/>
        </w:rPr>
        <w:t>дного) рабочего дня со дня получения информации о таком нарушении уведомить другую Сторону о данном факте и отказаться от использования данной</w:t>
      </w:r>
      <w:r w:rsidR="003F3F1B">
        <w:rPr>
          <w:rFonts w:asciiTheme="minorHAnsi" w:hAnsiTheme="minorHAnsi"/>
          <w:sz w:val="21"/>
          <w:szCs w:val="21"/>
        </w:rPr>
        <w:t xml:space="preserve"> ЭП</w:t>
      </w:r>
      <w:r w:rsidRPr="00A0792A">
        <w:rPr>
          <w:rFonts w:asciiTheme="minorHAnsi" w:hAnsiTheme="minorHAnsi"/>
          <w:sz w:val="21"/>
          <w:szCs w:val="21"/>
        </w:rPr>
        <w:t>;</w:t>
      </w:r>
    </w:p>
    <w:p w14:paraId="1F1FD8F3" w14:textId="67B27EF2" w:rsidR="00A0792A" w:rsidRPr="00A0792A" w:rsidRDefault="00A0792A"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 xml:space="preserve">- </w:t>
      </w:r>
      <w:r w:rsidRPr="00A0792A">
        <w:rPr>
          <w:rFonts w:asciiTheme="minorHAnsi" w:hAnsiTheme="minorHAnsi"/>
          <w:sz w:val="21"/>
          <w:szCs w:val="21"/>
        </w:rPr>
        <w:t>уведомлять удостоверяющий центр, выдавший сертификат ключа проверки</w:t>
      </w:r>
      <w:r w:rsidR="00127E81" w:rsidRPr="00127E81">
        <w:t xml:space="preserve"> </w:t>
      </w:r>
      <w:r w:rsidR="00127E81" w:rsidRPr="00127E81">
        <w:rPr>
          <w:rFonts w:asciiTheme="minorHAnsi" w:hAnsiTheme="minorHAnsi"/>
          <w:sz w:val="21"/>
          <w:szCs w:val="21"/>
        </w:rPr>
        <w:t>квалифицированной</w:t>
      </w:r>
      <w:r w:rsidRPr="00A0792A">
        <w:rPr>
          <w:rFonts w:asciiTheme="minorHAnsi" w:hAnsiTheme="minorHAnsi"/>
          <w:sz w:val="21"/>
          <w:szCs w:val="21"/>
        </w:rPr>
        <w:t xml:space="preserve"> ЭП, о нарушении конфиденциальности ключа </w:t>
      </w:r>
      <w:r w:rsidR="00127E81" w:rsidRPr="00127E81">
        <w:rPr>
          <w:rFonts w:asciiTheme="minorHAnsi" w:hAnsiTheme="minorHAnsi"/>
          <w:sz w:val="21"/>
          <w:szCs w:val="21"/>
        </w:rPr>
        <w:t xml:space="preserve">квалифицированной </w:t>
      </w:r>
      <w:r w:rsidRPr="00A0792A">
        <w:rPr>
          <w:rFonts w:asciiTheme="minorHAnsi" w:hAnsiTheme="minorHAnsi"/>
          <w:sz w:val="21"/>
          <w:szCs w:val="21"/>
        </w:rPr>
        <w:t>ЭП в течение не более чем 1 (</w:t>
      </w:r>
      <w:r w:rsidR="00B661AD">
        <w:rPr>
          <w:rFonts w:asciiTheme="minorHAnsi" w:hAnsiTheme="minorHAnsi"/>
          <w:sz w:val="21"/>
          <w:szCs w:val="21"/>
        </w:rPr>
        <w:t>О</w:t>
      </w:r>
      <w:r w:rsidRPr="00A0792A">
        <w:rPr>
          <w:rFonts w:asciiTheme="minorHAnsi" w:hAnsiTheme="minorHAnsi"/>
          <w:sz w:val="21"/>
          <w:szCs w:val="21"/>
        </w:rPr>
        <w:t>дного) рабочего дня со дня получения информации о таком нарушении;</w:t>
      </w:r>
    </w:p>
    <w:p w14:paraId="23D2A471" w14:textId="752C1887" w:rsidR="00A0792A" w:rsidRPr="00A0792A" w:rsidRDefault="00A0792A" w:rsidP="00EC0D7B">
      <w:pPr>
        <w:pStyle w:val="a4"/>
        <w:tabs>
          <w:tab w:val="left" w:pos="9775"/>
        </w:tabs>
        <w:ind w:right="-1" w:firstLine="709"/>
        <w:jc w:val="both"/>
        <w:outlineLvl w:val="0"/>
        <w:rPr>
          <w:rFonts w:asciiTheme="minorHAnsi" w:hAnsiTheme="minorHAnsi"/>
          <w:sz w:val="21"/>
          <w:szCs w:val="21"/>
        </w:rPr>
      </w:pPr>
      <w:r>
        <w:rPr>
          <w:rFonts w:asciiTheme="minorHAnsi" w:hAnsiTheme="minorHAnsi"/>
          <w:sz w:val="21"/>
          <w:szCs w:val="21"/>
        </w:rPr>
        <w:t xml:space="preserve">- </w:t>
      </w:r>
      <w:r w:rsidRPr="00A0792A">
        <w:rPr>
          <w:rFonts w:asciiTheme="minorHAnsi" w:hAnsiTheme="minorHAnsi"/>
          <w:sz w:val="21"/>
          <w:szCs w:val="21"/>
        </w:rPr>
        <w:t>использовать для создания и проверки</w:t>
      </w:r>
      <w:r w:rsidR="00127E81" w:rsidRPr="00127E81">
        <w:t xml:space="preserve"> </w:t>
      </w:r>
      <w:r w:rsidR="00127E81" w:rsidRPr="00127E81">
        <w:rPr>
          <w:rFonts w:asciiTheme="minorHAnsi" w:hAnsiTheme="minorHAnsi"/>
          <w:sz w:val="21"/>
          <w:szCs w:val="21"/>
        </w:rPr>
        <w:t>квалифицированной</w:t>
      </w:r>
      <w:r w:rsidRPr="00A0792A">
        <w:rPr>
          <w:rFonts w:asciiTheme="minorHAnsi" w:hAnsiTheme="minorHAnsi"/>
          <w:sz w:val="21"/>
          <w:szCs w:val="21"/>
        </w:rPr>
        <w:t xml:space="preserve"> ЭП, создания ключей </w:t>
      </w:r>
      <w:r w:rsidR="00127E81" w:rsidRPr="00127E81">
        <w:rPr>
          <w:rFonts w:asciiTheme="minorHAnsi" w:hAnsiTheme="minorHAnsi"/>
          <w:sz w:val="21"/>
          <w:szCs w:val="21"/>
        </w:rPr>
        <w:t xml:space="preserve">квалифицированной </w:t>
      </w:r>
      <w:r w:rsidRPr="00A0792A">
        <w:rPr>
          <w:rFonts w:asciiTheme="minorHAnsi" w:hAnsiTheme="minorHAnsi"/>
          <w:sz w:val="21"/>
          <w:szCs w:val="21"/>
        </w:rPr>
        <w:t>ЭП и ключей их проверки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p w14:paraId="62FB456F" w14:textId="6E422C70" w:rsidR="00A0792A" w:rsidRDefault="00585226" w:rsidP="00EC0D7B">
      <w:pPr>
        <w:pStyle w:val="a4"/>
        <w:tabs>
          <w:tab w:val="left" w:pos="9775"/>
        </w:tabs>
        <w:ind w:right="289" w:firstLine="709"/>
        <w:jc w:val="both"/>
        <w:outlineLvl w:val="0"/>
        <w:rPr>
          <w:rFonts w:asciiTheme="minorHAnsi" w:hAnsiTheme="minorHAnsi"/>
          <w:sz w:val="21"/>
          <w:szCs w:val="21"/>
        </w:rPr>
      </w:pPr>
      <w:r>
        <w:rPr>
          <w:rFonts w:asciiTheme="minorHAnsi" w:hAnsiTheme="minorHAnsi"/>
          <w:sz w:val="21"/>
          <w:szCs w:val="21"/>
        </w:rPr>
        <w:t xml:space="preserve">- </w:t>
      </w:r>
      <w:r w:rsidRPr="00585226">
        <w:rPr>
          <w:rFonts w:asciiTheme="minorHAnsi" w:hAnsiTheme="minorHAnsi"/>
          <w:sz w:val="21"/>
          <w:szCs w:val="21"/>
        </w:rPr>
        <w:t xml:space="preserve">информировать друг друга об ограничениях в использовании квалифицированных сертификатов ключа </w:t>
      </w:r>
      <w:r w:rsidR="001915EF" w:rsidRPr="00585226">
        <w:rPr>
          <w:rFonts w:asciiTheme="minorHAnsi" w:hAnsiTheme="minorHAnsi"/>
          <w:sz w:val="21"/>
          <w:szCs w:val="21"/>
        </w:rPr>
        <w:t>проверки,</w:t>
      </w:r>
      <w:r w:rsidRPr="00585226">
        <w:rPr>
          <w:rFonts w:asciiTheme="minorHAnsi" w:hAnsiTheme="minorHAnsi"/>
          <w:sz w:val="21"/>
          <w:szCs w:val="21"/>
        </w:rPr>
        <w:t xml:space="preserve"> </w:t>
      </w:r>
      <w:r>
        <w:rPr>
          <w:rFonts w:asciiTheme="minorHAnsi" w:hAnsiTheme="minorHAnsi"/>
          <w:sz w:val="21"/>
          <w:szCs w:val="21"/>
        </w:rPr>
        <w:t xml:space="preserve">квалифицированной </w:t>
      </w:r>
      <w:r w:rsidRPr="00585226">
        <w:rPr>
          <w:rFonts w:asciiTheme="minorHAnsi" w:hAnsiTheme="minorHAnsi"/>
          <w:sz w:val="21"/>
          <w:szCs w:val="21"/>
        </w:rPr>
        <w:t>ЭП, если такие ограничения установлены</w:t>
      </w:r>
      <w:r w:rsidR="00A0792A" w:rsidRPr="00A0792A">
        <w:rPr>
          <w:rFonts w:asciiTheme="minorHAnsi" w:hAnsiTheme="minorHAnsi"/>
          <w:sz w:val="21"/>
          <w:szCs w:val="21"/>
        </w:rPr>
        <w:t xml:space="preserve">.  </w:t>
      </w:r>
    </w:p>
    <w:p w14:paraId="70478FA9" w14:textId="043468AA" w:rsidR="00FC4F95" w:rsidRPr="00FC4F95" w:rsidRDefault="00FC4F95" w:rsidP="00E6367A">
      <w:pPr>
        <w:pStyle w:val="a4"/>
        <w:tabs>
          <w:tab w:val="left" w:pos="9775"/>
        </w:tabs>
        <w:ind w:right="-1" w:firstLine="709"/>
        <w:jc w:val="both"/>
        <w:outlineLvl w:val="0"/>
        <w:rPr>
          <w:rFonts w:asciiTheme="minorHAnsi" w:hAnsiTheme="minorHAnsi"/>
          <w:sz w:val="21"/>
          <w:szCs w:val="21"/>
        </w:rPr>
      </w:pPr>
    </w:p>
    <w:p w14:paraId="4BEB4A65" w14:textId="3E9B2892" w:rsidR="00C765DE" w:rsidRPr="00B743AC" w:rsidRDefault="00C765DE" w:rsidP="00C765DE">
      <w:pPr>
        <w:pStyle w:val="a4"/>
        <w:ind w:right="289" w:firstLine="709"/>
        <w:jc w:val="both"/>
        <w:outlineLvl w:val="0"/>
        <w:rPr>
          <w:rFonts w:asciiTheme="minorHAnsi" w:hAnsiTheme="minorHAnsi"/>
          <w:b/>
          <w:sz w:val="21"/>
          <w:szCs w:val="21"/>
        </w:rPr>
      </w:pPr>
      <w:r w:rsidRPr="00B743AC">
        <w:rPr>
          <w:rFonts w:asciiTheme="minorHAnsi" w:hAnsiTheme="minorHAnsi"/>
          <w:b/>
          <w:sz w:val="21"/>
          <w:szCs w:val="21"/>
        </w:rPr>
        <w:t>4. ОТВЕТСТВЕННОСТЬ СТОРОН</w:t>
      </w:r>
    </w:p>
    <w:p w14:paraId="24C52648" w14:textId="336709E5"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4.1. Каждая из Сторон несет ответственность за неисполнение или ненадлежащее испо</w:t>
      </w:r>
      <w:r w:rsidR="00884F68" w:rsidRPr="00B743AC">
        <w:rPr>
          <w:rFonts w:asciiTheme="minorHAnsi" w:hAnsiTheme="minorHAnsi"/>
          <w:sz w:val="21"/>
          <w:szCs w:val="21"/>
        </w:rPr>
        <w:t>лнение обязательств по настоящему</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Соглашению</w:t>
      </w:r>
      <w:r w:rsidRPr="00B743AC">
        <w:rPr>
          <w:rFonts w:asciiTheme="minorHAnsi" w:hAnsiTheme="minorHAnsi"/>
          <w:sz w:val="21"/>
          <w:szCs w:val="21"/>
        </w:rPr>
        <w:t xml:space="preserve"> в соответствии с действующим законодательством РФ и условиями заключенных договоров.</w:t>
      </w:r>
      <w:r w:rsidR="003F6A20">
        <w:rPr>
          <w:rFonts w:asciiTheme="minorHAnsi" w:hAnsiTheme="minorHAnsi"/>
          <w:sz w:val="21"/>
          <w:szCs w:val="21"/>
        </w:rPr>
        <w:t xml:space="preserve"> </w:t>
      </w:r>
    </w:p>
    <w:p w14:paraId="47E2FF5B" w14:textId="77777777" w:rsidR="00C1167D"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4.2. Стороны не несут ответственности за задержки, сбои и другие недостатки в исполнении обязательств по настоящ</w:t>
      </w:r>
      <w:r w:rsidR="00884F68" w:rsidRPr="00B743AC">
        <w:rPr>
          <w:rFonts w:asciiTheme="minorHAnsi" w:hAnsiTheme="minorHAnsi"/>
          <w:sz w:val="21"/>
          <w:szCs w:val="21"/>
        </w:rPr>
        <w:t>ему</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Соглашению</w:t>
      </w:r>
      <w:r w:rsidRPr="00B743AC">
        <w:rPr>
          <w:rFonts w:asciiTheme="minorHAnsi" w:hAnsiTheme="minorHAnsi"/>
          <w:sz w:val="21"/>
          <w:szCs w:val="21"/>
        </w:rPr>
        <w:t xml:space="preserve"> в случае возникновения обстоятельств непреодолимой силы.</w:t>
      </w:r>
      <w:r w:rsidR="00C1167D">
        <w:rPr>
          <w:rFonts w:asciiTheme="minorHAnsi" w:hAnsiTheme="minorHAnsi"/>
          <w:sz w:val="21"/>
          <w:szCs w:val="21"/>
        </w:rPr>
        <w:t xml:space="preserve"> </w:t>
      </w:r>
    </w:p>
    <w:p w14:paraId="43F4B975" w14:textId="77777777" w:rsidR="00B743AC" w:rsidRPr="00B743AC" w:rsidRDefault="00B743AC" w:rsidP="00CB28B0">
      <w:pPr>
        <w:pStyle w:val="a4"/>
        <w:ind w:right="-1" w:firstLine="709"/>
        <w:jc w:val="both"/>
        <w:outlineLvl w:val="0"/>
        <w:rPr>
          <w:rFonts w:asciiTheme="minorHAnsi" w:hAnsiTheme="minorHAnsi"/>
          <w:sz w:val="21"/>
          <w:szCs w:val="21"/>
        </w:rPr>
      </w:pPr>
    </w:p>
    <w:p w14:paraId="16EEAC13" w14:textId="4C205DEC" w:rsidR="00C765DE" w:rsidRPr="00B743AC" w:rsidRDefault="00C765DE" w:rsidP="00CB28B0">
      <w:pPr>
        <w:pStyle w:val="a4"/>
        <w:ind w:right="-1" w:firstLine="709"/>
        <w:jc w:val="both"/>
        <w:outlineLvl w:val="0"/>
        <w:rPr>
          <w:rFonts w:asciiTheme="minorHAnsi" w:hAnsiTheme="minorHAnsi"/>
          <w:b/>
          <w:sz w:val="21"/>
          <w:szCs w:val="21"/>
        </w:rPr>
      </w:pPr>
      <w:r w:rsidRPr="00B743AC">
        <w:rPr>
          <w:rFonts w:asciiTheme="minorHAnsi" w:hAnsiTheme="minorHAnsi"/>
          <w:b/>
          <w:sz w:val="21"/>
          <w:szCs w:val="21"/>
        </w:rPr>
        <w:t>5. РАЗРЕШЕНИЕ СПОРОВ</w:t>
      </w:r>
    </w:p>
    <w:p w14:paraId="5D4C1DCE" w14:textId="57732582"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 xml:space="preserve">5.1. При рассмотрении спорных вопросов, связанных с настоящим </w:t>
      </w:r>
      <w:r w:rsidR="00884F68" w:rsidRPr="00B743AC">
        <w:rPr>
          <w:rFonts w:asciiTheme="minorHAnsi" w:hAnsiTheme="minorHAnsi"/>
          <w:sz w:val="21"/>
          <w:szCs w:val="21"/>
        </w:rPr>
        <w:t>Соглашением</w:t>
      </w:r>
      <w:r w:rsidRPr="00B743AC">
        <w:rPr>
          <w:rFonts w:asciiTheme="minorHAnsi" w:hAnsiTheme="minorHAnsi"/>
          <w:sz w:val="21"/>
          <w:szCs w:val="21"/>
        </w:rPr>
        <w:t>, Стороны будут руководствоваться действующим законодательством Российской Федерации.</w:t>
      </w:r>
    </w:p>
    <w:p w14:paraId="08197523" w14:textId="3071C018"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5.2. Стороны будут принимать все необходимые меры к тому, чтобы в случае возникновения спорных вопросов решить их, прежде всего, в претензионном порядке.</w:t>
      </w:r>
    </w:p>
    <w:p w14:paraId="16E331D0" w14:textId="5FF583F1"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5.3. Спорные вопросы между Сторонами, не урегулированные в претензионном порядке, решаются в соответствии с законодательством Российской Федерации.</w:t>
      </w:r>
    </w:p>
    <w:p w14:paraId="71B24B09" w14:textId="3919C664" w:rsidR="00C765DE"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 xml:space="preserve">5.4. В случае невозможности разрешения разногласий путем переговоров, споры подлежат разрешению в Арбитражном суде </w:t>
      </w:r>
      <w:r w:rsidR="004C63CC" w:rsidRPr="00A9414C">
        <w:rPr>
          <w:rFonts w:asciiTheme="minorHAnsi" w:hAnsiTheme="minorHAnsi"/>
          <w:sz w:val="21"/>
          <w:szCs w:val="21"/>
        </w:rPr>
        <w:t>по месту нахождения</w:t>
      </w:r>
      <w:r w:rsidR="00A4180B" w:rsidRPr="00A9414C">
        <w:rPr>
          <w:rFonts w:asciiTheme="minorHAnsi" w:hAnsiTheme="minorHAnsi"/>
          <w:sz w:val="21"/>
          <w:szCs w:val="21"/>
        </w:rPr>
        <w:t xml:space="preserve"> </w:t>
      </w:r>
      <w:r w:rsidR="00E92187">
        <w:rPr>
          <w:rFonts w:asciiTheme="minorHAnsi" w:hAnsiTheme="minorHAnsi"/>
          <w:sz w:val="21"/>
          <w:szCs w:val="21"/>
        </w:rPr>
        <w:t>ответчика</w:t>
      </w:r>
      <w:r w:rsidRPr="00B743AC">
        <w:rPr>
          <w:rFonts w:asciiTheme="minorHAnsi" w:hAnsiTheme="minorHAnsi"/>
          <w:sz w:val="21"/>
          <w:szCs w:val="21"/>
        </w:rPr>
        <w:t xml:space="preserve">, с обязательным соблюдением претензионного порядка (срок ответа на претензию не более </w:t>
      </w:r>
      <w:r w:rsidR="00A4180B">
        <w:rPr>
          <w:rFonts w:asciiTheme="minorHAnsi" w:hAnsiTheme="minorHAnsi"/>
          <w:sz w:val="21"/>
          <w:szCs w:val="21"/>
        </w:rPr>
        <w:t>30</w:t>
      </w:r>
      <w:r w:rsidR="00A4180B" w:rsidRPr="004A6FE6">
        <w:rPr>
          <w:rFonts w:asciiTheme="minorHAnsi" w:hAnsiTheme="minorHAnsi"/>
          <w:sz w:val="21"/>
          <w:szCs w:val="21"/>
        </w:rPr>
        <w:t xml:space="preserve"> </w:t>
      </w:r>
      <w:r w:rsidRPr="004A6FE6">
        <w:rPr>
          <w:rFonts w:asciiTheme="minorHAnsi" w:hAnsiTheme="minorHAnsi"/>
          <w:sz w:val="21"/>
          <w:szCs w:val="21"/>
        </w:rPr>
        <w:t>(</w:t>
      </w:r>
      <w:r w:rsidR="00B661AD">
        <w:rPr>
          <w:rFonts w:asciiTheme="minorHAnsi" w:hAnsiTheme="minorHAnsi"/>
          <w:sz w:val="21"/>
          <w:szCs w:val="21"/>
        </w:rPr>
        <w:t>Т</w:t>
      </w:r>
      <w:r w:rsidR="00A4180B">
        <w:rPr>
          <w:rFonts w:asciiTheme="minorHAnsi" w:hAnsiTheme="minorHAnsi"/>
          <w:sz w:val="21"/>
          <w:szCs w:val="21"/>
        </w:rPr>
        <w:t>ридцати</w:t>
      </w:r>
      <w:r w:rsidRPr="004A6FE6">
        <w:rPr>
          <w:rFonts w:asciiTheme="minorHAnsi" w:hAnsiTheme="minorHAnsi"/>
          <w:sz w:val="21"/>
          <w:szCs w:val="21"/>
        </w:rPr>
        <w:t xml:space="preserve">) календарных </w:t>
      </w:r>
      <w:r w:rsidRPr="00B743AC">
        <w:rPr>
          <w:rFonts w:asciiTheme="minorHAnsi" w:hAnsiTheme="minorHAnsi"/>
          <w:sz w:val="21"/>
          <w:szCs w:val="21"/>
        </w:rPr>
        <w:t>дней с даты ее получения).</w:t>
      </w:r>
    </w:p>
    <w:p w14:paraId="1E7B9C84" w14:textId="77777777" w:rsidR="00B743AC" w:rsidRPr="00B743AC" w:rsidRDefault="00B743AC" w:rsidP="00CB28B0">
      <w:pPr>
        <w:pStyle w:val="a4"/>
        <w:ind w:right="-1" w:firstLine="709"/>
        <w:jc w:val="both"/>
        <w:outlineLvl w:val="0"/>
        <w:rPr>
          <w:rFonts w:asciiTheme="minorHAnsi" w:hAnsiTheme="minorHAnsi"/>
          <w:sz w:val="21"/>
          <w:szCs w:val="21"/>
        </w:rPr>
      </w:pPr>
    </w:p>
    <w:p w14:paraId="0993B65D" w14:textId="44AA0060" w:rsidR="00C765DE" w:rsidRPr="00B743AC" w:rsidRDefault="00C765DE" w:rsidP="00CB28B0">
      <w:pPr>
        <w:pStyle w:val="a4"/>
        <w:ind w:right="-1" w:firstLine="709"/>
        <w:jc w:val="both"/>
        <w:outlineLvl w:val="0"/>
        <w:rPr>
          <w:rFonts w:asciiTheme="minorHAnsi" w:hAnsiTheme="minorHAnsi"/>
          <w:b/>
          <w:sz w:val="21"/>
          <w:szCs w:val="21"/>
        </w:rPr>
      </w:pPr>
      <w:r w:rsidRPr="00B743AC">
        <w:rPr>
          <w:rFonts w:asciiTheme="minorHAnsi" w:hAnsiTheme="minorHAnsi"/>
          <w:b/>
          <w:sz w:val="21"/>
          <w:szCs w:val="21"/>
        </w:rPr>
        <w:lastRenderedPageBreak/>
        <w:t>6. КОНФИДЕНЦИАЛЬНОСТЬ</w:t>
      </w:r>
    </w:p>
    <w:p w14:paraId="02C7C3AA" w14:textId="5B97A7A2"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6.1. Вся предоставляемая Сторонами друг другу информация, связанная с заключением и исполнением настоящ</w:t>
      </w:r>
      <w:r w:rsidR="00884F68" w:rsidRPr="00B743AC">
        <w:rPr>
          <w:rFonts w:asciiTheme="minorHAnsi" w:hAnsiTheme="minorHAnsi"/>
          <w:sz w:val="21"/>
          <w:szCs w:val="21"/>
        </w:rPr>
        <w:t>его</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Соглашения</w:t>
      </w:r>
      <w:r w:rsidRPr="00B743AC">
        <w:rPr>
          <w:rFonts w:asciiTheme="minorHAnsi" w:hAnsiTheme="minorHAnsi"/>
          <w:sz w:val="21"/>
          <w:szCs w:val="21"/>
        </w:rPr>
        <w:t>, считается конфиденциальной информацией</w:t>
      </w:r>
      <w:r w:rsidR="00EE270A" w:rsidRPr="00EE270A">
        <w:rPr>
          <w:rFonts w:asciiTheme="minorHAnsi" w:hAnsiTheme="minorHAnsi"/>
          <w:sz w:val="21"/>
          <w:szCs w:val="21"/>
        </w:rPr>
        <w:t xml:space="preserve"> и не может быть разглашена, если иное не предусмотрено письменным соглашением Сторон или законодательством Российской Федерации. Сторона, нарушившая данное обязательство, обязуется возместить другой Стороне документально подтвержденный реальный ущерб, причиненный другой Стороне таким разглашением, в течение 10 </w:t>
      </w:r>
      <w:r w:rsidR="00F77545">
        <w:rPr>
          <w:rFonts w:asciiTheme="minorHAnsi" w:hAnsiTheme="minorHAnsi"/>
          <w:sz w:val="21"/>
          <w:szCs w:val="21"/>
        </w:rPr>
        <w:t xml:space="preserve">рабочих </w:t>
      </w:r>
      <w:r w:rsidR="00EE270A" w:rsidRPr="00EE270A">
        <w:rPr>
          <w:rFonts w:asciiTheme="minorHAnsi" w:hAnsiTheme="minorHAnsi"/>
          <w:sz w:val="21"/>
          <w:szCs w:val="21"/>
        </w:rPr>
        <w:t>дней со дня предъявления другой Стороной соответствующего письменного требования. Упущенная выгода в рамках настоящего Соглашения не возмещается</w:t>
      </w:r>
      <w:r w:rsidRPr="00B743AC">
        <w:rPr>
          <w:rFonts w:asciiTheme="minorHAnsi" w:hAnsiTheme="minorHAnsi"/>
          <w:sz w:val="21"/>
          <w:szCs w:val="21"/>
        </w:rPr>
        <w:t>.</w:t>
      </w:r>
    </w:p>
    <w:p w14:paraId="1F147ED1" w14:textId="27F5D510" w:rsidR="00C765DE" w:rsidRPr="00B743AC" w:rsidRDefault="00C765DE" w:rsidP="00CB28B0">
      <w:pPr>
        <w:pStyle w:val="a4"/>
        <w:ind w:right="-1" w:firstLine="709"/>
        <w:jc w:val="both"/>
        <w:outlineLvl w:val="0"/>
        <w:rPr>
          <w:rFonts w:asciiTheme="minorHAnsi" w:hAnsiTheme="minorHAnsi"/>
          <w:sz w:val="21"/>
          <w:szCs w:val="21"/>
        </w:rPr>
      </w:pPr>
      <w:r w:rsidRPr="00B743AC">
        <w:rPr>
          <w:rFonts w:asciiTheme="minorHAnsi" w:hAnsiTheme="minorHAnsi"/>
          <w:sz w:val="21"/>
          <w:szCs w:val="21"/>
        </w:rPr>
        <w:t>6.2. Каждая из Сторон по настоящ</w:t>
      </w:r>
      <w:r w:rsidR="00884F68" w:rsidRPr="00B743AC">
        <w:rPr>
          <w:rFonts w:asciiTheme="minorHAnsi" w:hAnsiTheme="minorHAnsi"/>
          <w:sz w:val="21"/>
          <w:szCs w:val="21"/>
        </w:rPr>
        <w:t>ему</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Соглашению</w:t>
      </w:r>
      <w:r w:rsidRPr="00B743AC">
        <w:rPr>
          <w:rFonts w:asciiTheme="minorHAnsi" w:hAnsiTheme="minorHAnsi"/>
          <w:sz w:val="21"/>
          <w:szCs w:val="21"/>
        </w:rPr>
        <w:t xml:space="preserve"> имеет право разглашать конфиденциальную информацию своим сотрудникам, аудиторам, </w:t>
      </w:r>
      <w:r w:rsidR="00F77545" w:rsidRPr="00F77545">
        <w:rPr>
          <w:rFonts w:asciiTheme="minorHAnsi" w:hAnsiTheme="minorHAnsi"/>
          <w:sz w:val="21"/>
          <w:szCs w:val="21"/>
        </w:rPr>
        <w:t xml:space="preserve">аффилированным лицам, которые привлекаются для исполнения договоров (соглашений), заключенных между </w:t>
      </w:r>
      <w:r w:rsidR="00F77545">
        <w:rPr>
          <w:rFonts w:asciiTheme="minorHAnsi" w:hAnsiTheme="minorHAnsi"/>
          <w:sz w:val="21"/>
          <w:szCs w:val="21"/>
        </w:rPr>
        <w:t>Сторонами,</w:t>
      </w:r>
      <w:r w:rsidR="00F77545" w:rsidRPr="00F77545">
        <w:rPr>
          <w:rFonts w:asciiTheme="minorHAnsi" w:hAnsiTheme="minorHAnsi"/>
          <w:sz w:val="21"/>
          <w:szCs w:val="21"/>
        </w:rPr>
        <w:t xml:space="preserve"> </w:t>
      </w:r>
      <w:r w:rsidRPr="00B743AC">
        <w:rPr>
          <w:rFonts w:asciiTheme="minorHAnsi" w:hAnsiTheme="minorHAnsi"/>
          <w:sz w:val="21"/>
          <w:szCs w:val="21"/>
        </w:rPr>
        <w:t>если получателю такой информации дается указание соблюдать конфиденциальный характер.</w:t>
      </w:r>
    </w:p>
    <w:p w14:paraId="0141A447" w14:textId="1C29AB02" w:rsidR="00C765DE" w:rsidRPr="00B743AC" w:rsidRDefault="00C765DE" w:rsidP="00CB28B0">
      <w:pPr>
        <w:pStyle w:val="a4"/>
        <w:ind w:firstLine="709"/>
        <w:jc w:val="both"/>
        <w:outlineLvl w:val="0"/>
        <w:rPr>
          <w:rFonts w:asciiTheme="minorHAnsi" w:hAnsiTheme="minorHAnsi"/>
          <w:sz w:val="21"/>
          <w:szCs w:val="21"/>
        </w:rPr>
      </w:pPr>
      <w:r w:rsidRPr="00B743AC">
        <w:rPr>
          <w:rFonts w:asciiTheme="minorHAnsi" w:hAnsiTheme="minorHAnsi"/>
          <w:sz w:val="21"/>
          <w:szCs w:val="21"/>
        </w:rPr>
        <w:t xml:space="preserve">6.3. Стороны обязуются, начиная с момента вступления </w:t>
      </w:r>
      <w:r w:rsidR="00884F68" w:rsidRPr="00B743AC">
        <w:rPr>
          <w:rFonts w:asciiTheme="minorHAnsi" w:hAnsiTheme="minorHAnsi"/>
          <w:sz w:val="21"/>
          <w:szCs w:val="21"/>
        </w:rPr>
        <w:t>настоящего Соглашения</w:t>
      </w:r>
      <w:r w:rsidRPr="00B743AC">
        <w:rPr>
          <w:rFonts w:asciiTheme="minorHAnsi" w:hAnsiTheme="minorHAnsi"/>
          <w:sz w:val="21"/>
          <w:szCs w:val="21"/>
        </w:rPr>
        <w:t xml:space="preserve"> в силу и в течение </w:t>
      </w:r>
      <w:r w:rsidR="004C63CC">
        <w:rPr>
          <w:rFonts w:asciiTheme="minorHAnsi" w:hAnsiTheme="minorHAnsi"/>
          <w:sz w:val="21"/>
          <w:szCs w:val="21"/>
        </w:rPr>
        <w:t>3</w:t>
      </w:r>
      <w:r w:rsidR="007448D3" w:rsidRPr="00B743AC">
        <w:rPr>
          <w:rFonts w:asciiTheme="minorHAnsi" w:hAnsiTheme="minorHAnsi"/>
          <w:sz w:val="21"/>
          <w:szCs w:val="21"/>
        </w:rPr>
        <w:t xml:space="preserve"> </w:t>
      </w:r>
      <w:r w:rsidRPr="00B743AC">
        <w:rPr>
          <w:rFonts w:asciiTheme="minorHAnsi" w:hAnsiTheme="minorHAnsi"/>
          <w:sz w:val="21"/>
          <w:szCs w:val="21"/>
        </w:rPr>
        <w:t>(</w:t>
      </w:r>
      <w:r w:rsidR="004C63CC">
        <w:rPr>
          <w:rFonts w:asciiTheme="minorHAnsi" w:hAnsiTheme="minorHAnsi"/>
          <w:sz w:val="21"/>
          <w:szCs w:val="21"/>
        </w:rPr>
        <w:t>Трех</w:t>
      </w:r>
      <w:r w:rsidRPr="00B743AC">
        <w:rPr>
          <w:rFonts w:asciiTheme="minorHAnsi" w:hAnsiTheme="minorHAnsi"/>
          <w:sz w:val="21"/>
          <w:szCs w:val="21"/>
        </w:rPr>
        <w:t>) лет после прекращения действия настоящ</w:t>
      </w:r>
      <w:r w:rsidR="00884F68" w:rsidRPr="00B743AC">
        <w:rPr>
          <w:rFonts w:asciiTheme="minorHAnsi" w:hAnsiTheme="minorHAnsi"/>
          <w:sz w:val="21"/>
          <w:szCs w:val="21"/>
        </w:rPr>
        <w:t>его</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Соглашения</w:t>
      </w:r>
      <w:r w:rsidRPr="00B743AC">
        <w:rPr>
          <w:rFonts w:asciiTheme="minorHAnsi" w:hAnsiTheme="minorHAnsi"/>
          <w:sz w:val="21"/>
          <w:szCs w:val="21"/>
        </w:rPr>
        <w:t>, не передавать конфиденциальную информацию третьим лицам без письменного согласия другой Стороны, кроме случаев, когда такое разглашение требуется в соответствии с законодательством Российской Федерации.</w:t>
      </w:r>
    </w:p>
    <w:p w14:paraId="073033B9" w14:textId="6F26B156" w:rsidR="00B743AC" w:rsidRDefault="00C765DE" w:rsidP="00CB28B0">
      <w:pPr>
        <w:pStyle w:val="a4"/>
        <w:ind w:firstLine="709"/>
        <w:jc w:val="both"/>
        <w:outlineLvl w:val="0"/>
        <w:rPr>
          <w:rFonts w:asciiTheme="minorHAnsi" w:hAnsiTheme="minorHAnsi"/>
          <w:sz w:val="21"/>
          <w:szCs w:val="21"/>
        </w:rPr>
      </w:pPr>
      <w:r w:rsidRPr="00B743AC">
        <w:rPr>
          <w:rFonts w:asciiTheme="minorHAnsi" w:hAnsiTheme="minorHAnsi"/>
          <w:sz w:val="21"/>
          <w:szCs w:val="21"/>
        </w:rPr>
        <w:t>Стороны обязуются исключить доступ третьих лиц или представителей Сторон, неуполномоченных работать с конфиденциальной информацией, к конфиденциальной информации, относящейся к настоящ</w:t>
      </w:r>
      <w:r w:rsidR="00884F68" w:rsidRPr="00B743AC">
        <w:rPr>
          <w:rFonts w:asciiTheme="minorHAnsi" w:hAnsiTheme="minorHAnsi"/>
          <w:sz w:val="21"/>
          <w:szCs w:val="21"/>
        </w:rPr>
        <w:t>ему</w:t>
      </w:r>
      <w:r w:rsidRPr="00B743AC">
        <w:rPr>
          <w:rFonts w:asciiTheme="minorHAnsi" w:hAnsiTheme="minorHAnsi"/>
          <w:sz w:val="21"/>
          <w:szCs w:val="21"/>
        </w:rPr>
        <w:t xml:space="preserve"> </w:t>
      </w:r>
      <w:r w:rsidR="00884F68" w:rsidRPr="00B743AC">
        <w:rPr>
          <w:rFonts w:asciiTheme="minorHAnsi" w:hAnsiTheme="minorHAnsi"/>
          <w:sz w:val="21"/>
          <w:szCs w:val="21"/>
        </w:rPr>
        <w:t>Соглашению</w:t>
      </w:r>
      <w:r w:rsidRPr="00B743AC">
        <w:rPr>
          <w:rFonts w:asciiTheme="minorHAnsi" w:hAnsiTheme="minorHAnsi"/>
          <w:sz w:val="21"/>
          <w:szCs w:val="21"/>
        </w:rPr>
        <w:t>.</w:t>
      </w:r>
    </w:p>
    <w:p w14:paraId="3A6E122D" w14:textId="77777777" w:rsidR="00A9414C" w:rsidRPr="00B743AC" w:rsidRDefault="00A9414C" w:rsidP="00CB28B0">
      <w:pPr>
        <w:pStyle w:val="a4"/>
        <w:ind w:firstLine="709"/>
        <w:jc w:val="both"/>
        <w:outlineLvl w:val="0"/>
        <w:rPr>
          <w:rFonts w:asciiTheme="minorHAnsi" w:hAnsiTheme="minorHAnsi"/>
          <w:sz w:val="21"/>
          <w:szCs w:val="21"/>
        </w:rPr>
      </w:pPr>
    </w:p>
    <w:p w14:paraId="5940FA64" w14:textId="299E3EE1" w:rsidR="00C765DE" w:rsidRPr="00B743AC" w:rsidRDefault="00C765DE" w:rsidP="00CB28B0">
      <w:pPr>
        <w:pStyle w:val="a4"/>
        <w:ind w:firstLine="709"/>
        <w:jc w:val="both"/>
        <w:outlineLvl w:val="0"/>
        <w:rPr>
          <w:rFonts w:asciiTheme="minorHAnsi" w:hAnsiTheme="minorHAnsi"/>
          <w:b/>
          <w:sz w:val="21"/>
          <w:szCs w:val="21"/>
        </w:rPr>
      </w:pPr>
      <w:r w:rsidRPr="00B743AC">
        <w:rPr>
          <w:rFonts w:asciiTheme="minorHAnsi" w:hAnsiTheme="minorHAnsi"/>
          <w:b/>
          <w:sz w:val="21"/>
          <w:szCs w:val="21"/>
        </w:rPr>
        <w:t>7. ДЕЙСТВИЕ НАСТОЯЩЕГО СОГЛАШЕНИЯ</w:t>
      </w:r>
    </w:p>
    <w:p w14:paraId="2CD2AF5D" w14:textId="16B6FD52" w:rsidR="00C765DE" w:rsidRPr="00B743AC" w:rsidRDefault="00C765DE" w:rsidP="00CB28B0">
      <w:pPr>
        <w:pStyle w:val="a4"/>
        <w:ind w:firstLine="709"/>
        <w:jc w:val="both"/>
        <w:outlineLvl w:val="0"/>
        <w:rPr>
          <w:rFonts w:asciiTheme="minorHAnsi" w:hAnsiTheme="minorHAnsi"/>
          <w:sz w:val="21"/>
          <w:szCs w:val="21"/>
        </w:rPr>
      </w:pPr>
      <w:r w:rsidRPr="00B743AC">
        <w:rPr>
          <w:rFonts w:asciiTheme="minorHAnsi" w:hAnsiTheme="minorHAnsi"/>
          <w:sz w:val="21"/>
          <w:szCs w:val="21"/>
        </w:rPr>
        <w:t>7.1. Настоящ</w:t>
      </w:r>
      <w:r w:rsidR="00595541" w:rsidRPr="00B743AC">
        <w:rPr>
          <w:rFonts w:asciiTheme="minorHAnsi" w:hAnsiTheme="minorHAnsi"/>
          <w:sz w:val="21"/>
          <w:szCs w:val="21"/>
        </w:rPr>
        <w:t>ее</w:t>
      </w:r>
      <w:r w:rsidRPr="00B743AC">
        <w:rPr>
          <w:rFonts w:asciiTheme="minorHAnsi" w:hAnsiTheme="minorHAnsi"/>
          <w:sz w:val="21"/>
          <w:szCs w:val="21"/>
        </w:rPr>
        <w:t xml:space="preserve"> </w:t>
      </w:r>
      <w:r w:rsidR="00595541" w:rsidRPr="00B743AC">
        <w:rPr>
          <w:rFonts w:asciiTheme="minorHAnsi" w:hAnsiTheme="minorHAnsi"/>
          <w:sz w:val="21"/>
          <w:szCs w:val="21"/>
        </w:rPr>
        <w:t>Соглашение</w:t>
      </w:r>
      <w:r w:rsidRPr="00B743AC">
        <w:rPr>
          <w:rFonts w:asciiTheme="minorHAnsi" w:hAnsiTheme="minorHAnsi"/>
          <w:sz w:val="21"/>
          <w:szCs w:val="21"/>
        </w:rPr>
        <w:t xml:space="preserve"> вступа</w:t>
      </w:r>
      <w:r w:rsidR="00D4452F">
        <w:rPr>
          <w:rFonts w:asciiTheme="minorHAnsi" w:hAnsiTheme="minorHAnsi"/>
          <w:sz w:val="21"/>
          <w:szCs w:val="21"/>
        </w:rPr>
        <w:t>е</w:t>
      </w:r>
      <w:r w:rsidRPr="00B743AC">
        <w:rPr>
          <w:rFonts w:asciiTheme="minorHAnsi" w:hAnsiTheme="minorHAnsi"/>
          <w:sz w:val="21"/>
          <w:szCs w:val="21"/>
        </w:rPr>
        <w:t>т в силу с даты начала обмена Сторонами юридически значимыми ЭД и распространя</w:t>
      </w:r>
      <w:r w:rsidR="00D4452F">
        <w:rPr>
          <w:rFonts w:asciiTheme="minorHAnsi" w:hAnsiTheme="minorHAnsi"/>
          <w:sz w:val="21"/>
          <w:szCs w:val="21"/>
        </w:rPr>
        <w:t>е</w:t>
      </w:r>
      <w:r w:rsidRPr="00B743AC">
        <w:rPr>
          <w:rFonts w:asciiTheme="minorHAnsi" w:hAnsiTheme="minorHAnsi"/>
          <w:sz w:val="21"/>
          <w:szCs w:val="21"/>
        </w:rPr>
        <w:t>тся на все действующие на дату заключения настоящ</w:t>
      </w:r>
      <w:r w:rsidR="00595541" w:rsidRPr="00B743AC">
        <w:rPr>
          <w:rFonts w:asciiTheme="minorHAnsi" w:hAnsiTheme="minorHAnsi"/>
          <w:sz w:val="21"/>
          <w:szCs w:val="21"/>
        </w:rPr>
        <w:t>его</w:t>
      </w:r>
      <w:r w:rsidRPr="00B743AC">
        <w:rPr>
          <w:rFonts w:asciiTheme="minorHAnsi" w:hAnsiTheme="minorHAnsi"/>
          <w:sz w:val="21"/>
          <w:szCs w:val="21"/>
        </w:rPr>
        <w:t xml:space="preserve"> </w:t>
      </w:r>
      <w:r w:rsidR="00595541" w:rsidRPr="00B743AC">
        <w:rPr>
          <w:rFonts w:asciiTheme="minorHAnsi" w:hAnsiTheme="minorHAnsi"/>
          <w:sz w:val="21"/>
          <w:szCs w:val="21"/>
        </w:rPr>
        <w:t>Соглашения</w:t>
      </w:r>
      <w:r w:rsidRPr="00B743AC">
        <w:rPr>
          <w:rFonts w:asciiTheme="minorHAnsi" w:hAnsiTheme="minorHAnsi"/>
          <w:sz w:val="21"/>
          <w:szCs w:val="21"/>
        </w:rPr>
        <w:t xml:space="preserve"> договоры, заключенные между Сторонами, а также н</w:t>
      </w:r>
      <w:r w:rsidR="00B65D04">
        <w:rPr>
          <w:rFonts w:asciiTheme="minorHAnsi" w:hAnsiTheme="minorHAnsi"/>
          <w:sz w:val="21"/>
          <w:szCs w:val="21"/>
        </w:rPr>
        <w:t>а</w:t>
      </w:r>
      <w:r w:rsidRPr="00B743AC">
        <w:rPr>
          <w:rFonts w:asciiTheme="minorHAnsi" w:hAnsiTheme="minorHAnsi"/>
          <w:sz w:val="21"/>
          <w:szCs w:val="21"/>
        </w:rPr>
        <w:t xml:space="preserve"> заключ</w:t>
      </w:r>
      <w:r w:rsidR="00D4452F">
        <w:rPr>
          <w:rFonts w:asciiTheme="minorHAnsi" w:hAnsiTheme="minorHAnsi"/>
          <w:sz w:val="21"/>
          <w:szCs w:val="21"/>
        </w:rPr>
        <w:t>аемые</w:t>
      </w:r>
      <w:r w:rsidRPr="00B743AC">
        <w:rPr>
          <w:rFonts w:asciiTheme="minorHAnsi" w:hAnsiTheme="minorHAnsi"/>
          <w:sz w:val="21"/>
          <w:szCs w:val="21"/>
        </w:rPr>
        <w:t xml:space="preserve"> в будущем договоры, если иное не определено договором или дополнительным соглашением Сторон к конкретному договору, на весь период действия этих договоров.</w:t>
      </w:r>
    </w:p>
    <w:p w14:paraId="2619E20C" w14:textId="4342BA56" w:rsidR="00C765DE" w:rsidRPr="00B743AC" w:rsidRDefault="00C765DE" w:rsidP="00CB28B0">
      <w:pPr>
        <w:pStyle w:val="a4"/>
        <w:ind w:firstLine="709"/>
        <w:jc w:val="both"/>
        <w:outlineLvl w:val="0"/>
        <w:rPr>
          <w:rFonts w:asciiTheme="minorHAnsi" w:hAnsiTheme="minorHAnsi"/>
          <w:sz w:val="21"/>
          <w:szCs w:val="21"/>
        </w:rPr>
      </w:pPr>
      <w:r w:rsidRPr="00B743AC">
        <w:rPr>
          <w:rFonts w:asciiTheme="minorHAnsi" w:hAnsiTheme="minorHAnsi"/>
          <w:sz w:val="21"/>
          <w:szCs w:val="21"/>
        </w:rPr>
        <w:t>7.2. В случае, если на дату вступления в силу настоящ</w:t>
      </w:r>
      <w:r w:rsidR="00595541" w:rsidRPr="00B743AC">
        <w:rPr>
          <w:rFonts w:asciiTheme="minorHAnsi" w:hAnsiTheme="minorHAnsi"/>
          <w:sz w:val="21"/>
          <w:szCs w:val="21"/>
        </w:rPr>
        <w:t>его</w:t>
      </w:r>
      <w:r w:rsidRPr="00B743AC">
        <w:rPr>
          <w:rFonts w:asciiTheme="minorHAnsi" w:hAnsiTheme="minorHAnsi"/>
          <w:sz w:val="21"/>
          <w:szCs w:val="21"/>
        </w:rPr>
        <w:t xml:space="preserve"> </w:t>
      </w:r>
      <w:r w:rsidR="00595541" w:rsidRPr="00B743AC">
        <w:rPr>
          <w:rFonts w:asciiTheme="minorHAnsi" w:hAnsiTheme="minorHAnsi"/>
          <w:sz w:val="21"/>
          <w:szCs w:val="21"/>
        </w:rPr>
        <w:t>Соглашения</w:t>
      </w:r>
      <w:r w:rsidRPr="00B743AC">
        <w:rPr>
          <w:rFonts w:asciiTheme="minorHAnsi" w:hAnsiTheme="minorHAnsi"/>
          <w:sz w:val="21"/>
          <w:szCs w:val="21"/>
        </w:rPr>
        <w:t xml:space="preserve"> между сторонами было заключено письменное Соглашение об электронном взаимодействии, оно прекращает свое действие с даты вступления в силу настоящ</w:t>
      </w:r>
      <w:r w:rsidR="00595541" w:rsidRPr="00B743AC">
        <w:rPr>
          <w:rFonts w:asciiTheme="minorHAnsi" w:hAnsiTheme="minorHAnsi"/>
          <w:sz w:val="21"/>
          <w:szCs w:val="21"/>
        </w:rPr>
        <w:t>его</w:t>
      </w:r>
      <w:r w:rsidRPr="00B743AC">
        <w:rPr>
          <w:rFonts w:asciiTheme="minorHAnsi" w:hAnsiTheme="minorHAnsi"/>
          <w:sz w:val="21"/>
          <w:szCs w:val="21"/>
        </w:rPr>
        <w:t xml:space="preserve"> </w:t>
      </w:r>
      <w:r w:rsidR="00595541" w:rsidRPr="00B743AC">
        <w:rPr>
          <w:rFonts w:asciiTheme="minorHAnsi" w:hAnsiTheme="minorHAnsi"/>
          <w:sz w:val="21"/>
          <w:szCs w:val="21"/>
        </w:rPr>
        <w:t>Соглашения</w:t>
      </w:r>
      <w:r w:rsidRPr="00B743AC">
        <w:rPr>
          <w:rFonts w:asciiTheme="minorHAnsi" w:hAnsiTheme="minorHAnsi"/>
          <w:sz w:val="21"/>
          <w:szCs w:val="21"/>
        </w:rPr>
        <w:t>, если иное не будет предусмотрено письменным соглашением Сторон.</w:t>
      </w:r>
    </w:p>
    <w:p w14:paraId="4E6FDFF6" w14:textId="017EE42A" w:rsidR="00C765DE" w:rsidRPr="00B743AC" w:rsidRDefault="00C765DE" w:rsidP="00426B55">
      <w:pPr>
        <w:pStyle w:val="a4"/>
        <w:ind w:firstLine="709"/>
        <w:jc w:val="both"/>
        <w:outlineLvl w:val="0"/>
        <w:rPr>
          <w:rFonts w:asciiTheme="minorHAnsi" w:hAnsiTheme="minorHAnsi"/>
          <w:sz w:val="21"/>
          <w:szCs w:val="21"/>
        </w:rPr>
      </w:pPr>
      <w:r w:rsidRPr="00B743AC">
        <w:rPr>
          <w:rFonts w:asciiTheme="minorHAnsi" w:hAnsiTheme="minorHAnsi"/>
          <w:sz w:val="21"/>
          <w:szCs w:val="21"/>
        </w:rPr>
        <w:t>7.</w:t>
      </w:r>
      <w:r w:rsidR="00B743AC" w:rsidRPr="00B743AC">
        <w:rPr>
          <w:rFonts w:asciiTheme="minorHAnsi" w:hAnsiTheme="minorHAnsi"/>
          <w:sz w:val="21"/>
          <w:szCs w:val="21"/>
        </w:rPr>
        <w:t>3</w:t>
      </w:r>
      <w:r w:rsidRPr="00B743AC">
        <w:rPr>
          <w:rFonts w:asciiTheme="minorHAnsi" w:hAnsiTheme="minorHAnsi"/>
          <w:sz w:val="21"/>
          <w:szCs w:val="21"/>
        </w:rPr>
        <w:t>. Любая из Сторон имеет право в одностороннем внесудебном порядке отказаться от исполнения настоящ</w:t>
      </w:r>
      <w:r w:rsidR="00595541" w:rsidRPr="00B743AC">
        <w:rPr>
          <w:rFonts w:asciiTheme="minorHAnsi" w:hAnsiTheme="minorHAnsi"/>
          <w:sz w:val="21"/>
          <w:szCs w:val="21"/>
        </w:rPr>
        <w:t>его</w:t>
      </w:r>
      <w:r w:rsidRPr="00B743AC">
        <w:rPr>
          <w:rFonts w:asciiTheme="minorHAnsi" w:hAnsiTheme="minorHAnsi"/>
          <w:sz w:val="21"/>
          <w:szCs w:val="21"/>
        </w:rPr>
        <w:t xml:space="preserve"> </w:t>
      </w:r>
      <w:r w:rsidR="00595541" w:rsidRPr="00B743AC">
        <w:rPr>
          <w:rFonts w:asciiTheme="minorHAnsi" w:hAnsiTheme="minorHAnsi"/>
          <w:sz w:val="21"/>
          <w:szCs w:val="21"/>
        </w:rPr>
        <w:t>Соглашения</w:t>
      </w:r>
      <w:r w:rsidRPr="00B743AC">
        <w:rPr>
          <w:rFonts w:asciiTheme="minorHAnsi" w:hAnsiTheme="minorHAnsi"/>
          <w:sz w:val="21"/>
          <w:szCs w:val="21"/>
        </w:rPr>
        <w:t>, письменно уведомив об этом другую Сторону не менее чем за 30 (</w:t>
      </w:r>
      <w:r w:rsidR="00B661AD">
        <w:rPr>
          <w:rFonts w:asciiTheme="minorHAnsi" w:hAnsiTheme="minorHAnsi"/>
          <w:sz w:val="21"/>
          <w:szCs w:val="21"/>
        </w:rPr>
        <w:t>Т</w:t>
      </w:r>
      <w:r w:rsidRPr="00B743AC">
        <w:rPr>
          <w:rFonts w:asciiTheme="minorHAnsi" w:hAnsiTheme="minorHAnsi"/>
          <w:sz w:val="21"/>
          <w:szCs w:val="21"/>
        </w:rPr>
        <w:t xml:space="preserve">ридцать) календарных дней до даты отказа от исполнения </w:t>
      </w:r>
      <w:r w:rsidR="00595541" w:rsidRPr="00B743AC">
        <w:rPr>
          <w:rFonts w:asciiTheme="minorHAnsi" w:hAnsiTheme="minorHAnsi"/>
          <w:sz w:val="21"/>
          <w:szCs w:val="21"/>
        </w:rPr>
        <w:t>настоящего Соглашения</w:t>
      </w:r>
      <w:r w:rsidRPr="00B743AC">
        <w:rPr>
          <w:rFonts w:asciiTheme="minorHAnsi" w:hAnsiTheme="minorHAnsi"/>
          <w:sz w:val="21"/>
          <w:szCs w:val="21"/>
        </w:rPr>
        <w:t>.</w:t>
      </w:r>
    </w:p>
    <w:p w14:paraId="479E44FA" w14:textId="3E14AAF1" w:rsidR="00DB5447" w:rsidRDefault="00B743AC" w:rsidP="00426B55">
      <w:pPr>
        <w:pStyle w:val="a4"/>
        <w:ind w:firstLine="709"/>
        <w:jc w:val="both"/>
        <w:outlineLvl w:val="0"/>
        <w:rPr>
          <w:rFonts w:asciiTheme="minorHAnsi" w:hAnsiTheme="minorHAnsi" w:cstheme="minorHAnsi"/>
          <w:sz w:val="21"/>
          <w:szCs w:val="21"/>
        </w:rPr>
      </w:pPr>
      <w:r w:rsidRPr="00B743AC">
        <w:rPr>
          <w:rFonts w:asciiTheme="minorHAnsi" w:hAnsiTheme="minorHAnsi"/>
          <w:sz w:val="21"/>
          <w:szCs w:val="21"/>
        </w:rPr>
        <w:t>7.4.</w:t>
      </w:r>
      <w:r w:rsidR="00C765DE" w:rsidRPr="00B743AC">
        <w:rPr>
          <w:rFonts w:asciiTheme="minorHAnsi" w:hAnsiTheme="minorHAnsi"/>
          <w:sz w:val="21"/>
          <w:szCs w:val="21"/>
        </w:rPr>
        <w:t xml:space="preserve"> </w:t>
      </w:r>
      <w:r w:rsidR="00884F68" w:rsidRPr="00B743AC">
        <w:rPr>
          <w:rFonts w:asciiTheme="minorHAnsi" w:hAnsiTheme="minorHAnsi"/>
          <w:sz w:val="21"/>
          <w:szCs w:val="21"/>
        </w:rPr>
        <w:t>Стороны пришли к соглашению, что в случае расторжения</w:t>
      </w:r>
      <w:r w:rsidR="00916CE4">
        <w:rPr>
          <w:rFonts w:asciiTheme="minorHAnsi" w:hAnsiTheme="minorHAnsi"/>
          <w:sz w:val="21"/>
          <w:szCs w:val="21"/>
        </w:rPr>
        <w:t xml:space="preserve"> любого</w:t>
      </w:r>
      <w:r w:rsidR="00884F68" w:rsidRPr="00B743AC">
        <w:rPr>
          <w:rFonts w:asciiTheme="minorHAnsi" w:hAnsiTheme="minorHAnsi"/>
          <w:sz w:val="21"/>
          <w:szCs w:val="21"/>
        </w:rPr>
        <w:t xml:space="preserve"> </w:t>
      </w:r>
      <w:r w:rsidR="00584CE3">
        <w:rPr>
          <w:rFonts w:asciiTheme="minorHAnsi" w:hAnsiTheme="minorHAnsi"/>
          <w:sz w:val="21"/>
          <w:szCs w:val="21"/>
        </w:rPr>
        <w:t>Д</w:t>
      </w:r>
      <w:r w:rsidR="00884F68" w:rsidRPr="00B743AC">
        <w:rPr>
          <w:rFonts w:asciiTheme="minorHAnsi" w:hAnsiTheme="minorHAnsi"/>
          <w:sz w:val="21"/>
          <w:szCs w:val="21"/>
        </w:rPr>
        <w:t>оговора (-ов), в рамках которого (-ых) производится обмен ЭД между Сторонами, по любому основанию, с даты расторжения договора (-ов) действие настоящ</w:t>
      </w:r>
      <w:r w:rsidR="00595541" w:rsidRPr="00B743AC">
        <w:rPr>
          <w:rFonts w:asciiTheme="minorHAnsi" w:hAnsiTheme="minorHAnsi"/>
          <w:sz w:val="21"/>
          <w:szCs w:val="21"/>
        </w:rPr>
        <w:t>его Соглашения</w:t>
      </w:r>
      <w:r w:rsidR="00916CE4">
        <w:rPr>
          <w:rFonts w:asciiTheme="minorHAnsi" w:hAnsiTheme="minorHAnsi"/>
          <w:sz w:val="21"/>
          <w:szCs w:val="21"/>
        </w:rPr>
        <w:t xml:space="preserve"> сохраняется только для действующих </w:t>
      </w:r>
      <w:r w:rsidR="00584CE3">
        <w:rPr>
          <w:rFonts w:asciiTheme="minorHAnsi" w:hAnsiTheme="minorHAnsi"/>
          <w:sz w:val="21"/>
          <w:szCs w:val="21"/>
        </w:rPr>
        <w:t>Д</w:t>
      </w:r>
      <w:r w:rsidR="00916CE4">
        <w:rPr>
          <w:rFonts w:asciiTheme="minorHAnsi" w:hAnsiTheme="minorHAnsi"/>
          <w:sz w:val="21"/>
          <w:szCs w:val="21"/>
        </w:rPr>
        <w:t>оговоров</w:t>
      </w:r>
      <w:r w:rsidR="00A66329">
        <w:rPr>
          <w:rFonts w:asciiTheme="minorHAnsi" w:hAnsiTheme="minorHAnsi"/>
          <w:sz w:val="21"/>
          <w:szCs w:val="21"/>
        </w:rPr>
        <w:t xml:space="preserve"> и сохранит свое действие на заключ</w:t>
      </w:r>
      <w:r w:rsidR="00045408">
        <w:rPr>
          <w:rFonts w:asciiTheme="minorHAnsi" w:hAnsiTheme="minorHAnsi"/>
          <w:sz w:val="21"/>
          <w:szCs w:val="21"/>
        </w:rPr>
        <w:t xml:space="preserve">аемые </w:t>
      </w:r>
      <w:r w:rsidR="00A66329">
        <w:rPr>
          <w:rFonts w:asciiTheme="minorHAnsi" w:hAnsiTheme="minorHAnsi"/>
          <w:sz w:val="21"/>
          <w:szCs w:val="21"/>
        </w:rPr>
        <w:t>в будущем</w:t>
      </w:r>
      <w:r w:rsidR="00045408">
        <w:rPr>
          <w:rFonts w:asciiTheme="minorHAnsi" w:hAnsiTheme="minorHAnsi"/>
          <w:sz w:val="21"/>
          <w:szCs w:val="21"/>
        </w:rPr>
        <w:t xml:space="preserve"> договоры</w:t>
      </w:r>
      <w:r w:rsidR="00884F68" w:rsidRPr="00B743AC">
        <w:rPr>
          <w:rFonts w:asciiTheme="minorHAnsi" w:hAnsiTheme="minorHAnsi"/>
          <w:sz w:val="21"/>
          <w:szCs w:val="21"/>
        </w:rPr>
        <w:t>.</w:t>
      </w:r>
      <w:r w:rsidR="00DB5447" w:rsidRPr="00B743AC">
        <w:rPr>
          <w:rFonts w:asciiTheme="minorHAnsi" w:hAnsiTheme="minorHAnsi"/>
          <w:sz w:val="21"/>
          <w:szCs w:val="21"/>
        </w:rPr>
        <w:t xml:space="preserve"> </w:t>
      </w:r>
      <w:r w:rsidR="00DB5447" w:rsidRPr="00B743AC">
        <w:rPr>
          <w:rFonts w:asciiTheme="minorHAnsi" w:hAnsiTheme="minorHAnsi" w:cstheme="minorHAnsi"/>
          <w:sz w:val="21"/>
          <w:szCs w:val="21"/>
        </w:rPr>
        <w:t>Заключение отдельного дополнительного соглашения на расторжение настоящего Соглашения при этом не требуется.</w:t>
      </w:r>
    </w:p>
    <w:p w14:paraId="77D664DD" w14:textId="03AFBFE3" w:rsidR="006D65E8" w:rsidRDefault="00E3519E" w:rsidP="00EC0D7B">
      <w:pPr>
        <w:pStyle w:val="a4"/>
        <w:ind w:right="-1" w:firstLine="709"/>
        <w:jc w:val="both"/>
        <w:outlineLvl w:val="0"/>
        <w:rPr>
          <w:rFonts w:asciiTheme="minorHAnsi" w:hAnsiTheme="minorHAnsi" w:cstheme="minorHAnsi"/>
          <w:sz w:val="21"/>
          <w:szCs w:val="21"/>
        </w:rPr>
      </w:pPr>
      <w:r>
        <w:rPr>
          <w:rFonts w:asciiTheme="minorHAnsi" w:hAnsiTheme="minorHAnsi" w:cstheme="minorHAnsi"/>
          <w:sz w:val="21"/>
          <w:szCs w:val="21"/>
        </w:rPr>
        <w:t xml:space="preserve">7.5. </w:t>
      </w:r>
      <w:r w:rsidRPr="00E3519E">
        <w:rPr>
          <w:rFonts w:asciiTheme="minorHAnsi" w:hAnsiTheme="minorHAnsi" w:cstheme="minorHAnsi"/>
          <w:sz w:val="21"/>
          <w:szCs w:val="21"/>
        </w:rPr>
        <w:t>Стороны заверяют и гарантируют, что при получении, обработке, предоставлении персональных данных в ходе заключения и исполнения настоящего Соглашения они обязуются выполнять требования законодательства Российской Федерации о защите персональных данных, в том числе принимать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получать конкретные, информированные и сознательные согласия физических лиц (субъектов персональных данных) на предоставление их персональных данных другой Стороне, при отсутствии иных законных оснований для такого предоставления, а также обрабатывать полученные ими персональные данные только для целей заключения и исполнения настоящего Соглашения. В случае нарушения Стороной гарантий и заверений, установленных в настоящем пункте, она обязуется в полном объеме возместить другой Стороне документально подтвержденный реальный ущерб, возникший в связи с таким нарушением (в том числе наложенные на другую Сторону уполномоченными органами штрафы), в течение 10 дней со дня предъявления другой Стороной соответствующего письменного требования.</w:t>
      </w:r>
    </w:p>
    <w:p w14:paraId="08611746" w14:textId="77777777" w:rsidR="000558FE" w:rsidRDefault="000558FE" w:rsidP="00EC0D7B">
      <w:pPr>
        <w:pStyle w:val="a4"/>
        <w:ind w:right="-1" w:firstLine="709"/>
        <w:jc w:val="both"/>
        <w:outlineLvl w:val="0"/>
        <w:rPr>
          <w:rFonts w:asciiTheme="minorHAnsi" w:hAnsiTheme="minorHAnsi" w:cstheme="minorHAnsi"/>
          <w:sz w:val="21"/>
          <w:szCs w:val="21"/>
        </w:rPr>
      </w:pPr>
    </w:p>
    <w:p w14:paraId="58D1A234" w14:textId="53E9A1B0" w:rsidR="000558FE" w:rsidRPr="000558FE" w:rsidRDefault="000558FE" w:rsidP="000558FE">
      <w:pPr>
        <w:pStyle w:val="a4"/>
        <w:ind w:right="-1" w:firstLine="709"/>
        <w:jc w:val="both"/>
        <w:outlineLvl w:val="0"/>
        <w:rPr>
          <w:rFonts w:asciiTheme="minorHAnsi" w:hAnsiTheme="minorHAnsi" w:cstheme="minorHAnsi"/>
          <w:b/>
          <w:sz w:val="21"/>
          <w:szCs w:val="21"/>
        </w:rPr>
      </w:pPr>
      <w:r>
        <w:rPr>
          <w:rFonts w:asciiTheme="minorHAnsi" w:hAnsiTheme="minorHAnsi" w:cstheme="minorHAnsi"/>
          <w:b/>
          <w:sz w:val="21"/>
          <w:szCs w:val="21"/>
        </w:rPr>
        <w:t xml:space="preserve">8. </w:t>
      </w:r>
      <w:r w:rsidRPr="000558FE">
        <w:rPr>
          <w:rFonts w:asciiTheme="minorHAnsi" w:hAnsiTheme="minorHAnsi"/>
          <w:b/>
          <w:sz w:val="21"/>
          <w:szCs w:val="21"/>
        </w:rPr>
        <w:t>АНТИКОРРУПЦИОННАЯ ПОЛИТИКА И ЗАВЕРЕНИЯ СТОРОН</w:t>
      </w:r>
    </w:p>
    <w:p w14:paraId="7D489D4C" w14:textId="784E8C0C" w:rsidR="000558FE" w:rsidRP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8.1.</w:t>
      </w:r>
      <w:r w:rsidRPr="000558FE">
        <w:rPr>
          <w:rFonts w:asciiTheme="minorHAnsi" w:hAnsiTheme="minorHAnsi" w:cstheme="minorHAnsi"/>
          <w:b/>
          <w:sz w:val="21"/>
          <w:szCs w:val="21"/>
        </w:rPr>
        <w:tab/>
      </w:r>
      <w:r w:rsidRPr="000558FE">
        <w:rPr>
          <w:rFonts w:asciiTheme="minorHAnsi" w:hAnsiTheme="minorHAnsi" w:cstheme="minorHAnsi"/>
          <w:sz w:val="21"/>
          <w:szCs w:val="21"/>
        </w:rPr>
        <w:t xml:space="preserve">Стороны настоящим подтверждают и гарантируют, что при заключении, а также при исполнении настоящего </w:t>
      </w:r>
      <w:r w:rsidR="006F1329">
        <w:rPr>
          <w:rFonts w:asciiTheme="minorHAnsi" w:hAnsiTheme="minorHAnsi" w:cstheme="minorHAnsi"/>
          <w:sz w:val="21"/>
          <w:szCs w:val="21"/>
        </w:rPr>
        <w:t>Соглашения</w:t>
      </w:r>
      <w:r w:rsidRPr="000558FE">
        <w:rPr>
          <w:rFonts w:asciiTheme="minorHAnsi" w:hAnsiTheme="minorHAnsi" w:cstheme="minorHAnsi"/>
          <w:sz w:val="21"/>
          <w:szCs w:val="21"/>
        </w:rPr>
        <w:t xml:space="preserve">, Стороны, их аффилированные лица, работники или посредники не совершали и не совершают действия, квалифицируемые применимым для целей </w:t>
      </w:r>
      <w:r w:rsidR="006F1329">
        <w:rPr>
          <w:rFonts w:asciiTheme="minorHAnsi" w:hAnsiTheme="minorHAnsi" w:cstheme="minorHAnsi"/>
          <w:sz w:val="21"/>
          <w:szCs w:val="21"/>
        </w:rPr>
        <w:t>Соглашения</w:t>
      </w:r>
      <w:r w:rsidRPr="000558FE">
        <w:rPr>
          <w:rFonts w:asciiTheme="minorHAnsi" w:hAnsiTheme="minorHAnsi" w:cstheme="minorHAnsi"/>
          <w:sz w:val="21"/>
          <w:szCs w:val="21"/>
        </w:rPr>
        <w:t xml:space="preserve"> законодательством как дача/получение взятки, коммерческий подкуп, а также действия, нарушающие требования применимого </w:t>
      </w:r>
      <w:r w:rsidRPr="000558FE">
        <w:rPr>
          <w:rFonts w:asciiTheme="minorHAnsi" w:hAnsiTheme="minorHAnsi" w:cstheme="minorHAnsi"/>
          <w:sz w:val="21"/>
          <w:szCs w:val="21"/>
        </w:rPr>
        <w:lastRenderedPageBreak/>
        <w:t>антикоррупционного законодательства, а также законодательства о противодействии легализации (отмыванию) доходов, полученных преступным путем.  В том числе,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5C768D7" w14:textId="151FF861" w:rsidR="000558FE" w:rsidRP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8.2.</w:t>
      </w:r>
      <w:r w:rsidRPr="000558FE">
        <w:rPr>
          <w:rFonts w:asciiTheme="minorHAnsi" w:hAnsiTheme="minorHAnsi" w:cstheme="minorHAnsi"/>
          <w:sz w:val="21"/>
          <w:szCs w:val="21"/>
        </w:rPr>
        <w:tab/>
        <w:t xml:space="preserve">В случае получения Стороной информации о возможном (в том числе потенциальном) нарушении каких-либо положений настоящей статьи, соответствующая Сторона обязуется уведомить другую Сторону в письменной форме с указанием соответствующих фактов/приложением материалов, ставших основанием для такого уведомления (далее – «Уведомление»). </w:t>
      </w:r>
    </w:p>
    <w:p w14:paraId="2E0DE03D" w14:textId="77777777" w:rsidR="000558FE" w:rsidRP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Каналы для направления Уведомления в адрес Сторон:</w:t>
      </w:r>
    </w:p>
    <w:p w14:paraId="3D4514B3" w14:textId="6D12E53C" w:rsid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 xml:space="preserve">Сторона </w:t>
      </w:r>
      <w:r w:rsidR="00644867">
        <w:rPr>
          <w:rFonts w:asciiTheme="minorHAnsi" w:hAnsiTheme="minorHAnsi" w:cstheme="minorHAnsi"/>
          <w:sz w:val="21"/>
          <w:szCs w:val="21"/>
        </w:rPr>
        <w:t>1</w:t>
      </w:r>
      <w:r w:rsidRPr="000558FE">
        <w:rPr>
          <w:rFonts w:asciiTheme="minorHAnsi" w:hAnsiTheme="minorHAnsi" w:cstheme="minorHAnsi"/>
          <w:sz w:val="21"/>
          <w:szCs w:val="21"/>
        </w:rPr>
        <w:t xml:space="preserve">: </w:t>
      </w:r>
      <w:r w:rsidRPr="00041E81">
        <w:rPr>
          <w:rFonts w:asciiTheme="minorHAnsi" w:hAnsiTheme="minorHAnsi" w:cstheme="minorHAnsi"/>
          <w:sz w:val="21"/>
          <w:szCs w:val="21"/>
          <w:highlight w:val="yellow"/>
        </w:rPr>
        <w:t>___________________</w:t>
      </w:r>
    </w:p>
    <w:p w14:paraId="14C3DFFA" w14:textId="3FEDDFD7" w:rsidR="00644867" w:rsidRPr="000558FE" w:rsidRDefault="00644867" w:rsidP="00644867">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 xml:space="preserve">Сторона </w:t>
      </w:r>
      <w:r>
        <w:rPr>
          <w:rFonts w:asciiTheme="minorHAnsi" w:hAnsiTheme="minorHAnsi" w:cstheme="minorHAnsi"/>
          <w:sz w:val="21"/>
          <w:szCs w:val="21"/>
        </w:rPr>
        <w:t>2</w:t>
      </w:r>
      <w:r w:rsidRPr="000558FE">
        <w:rPr>
          <w:rFonts w:asciiTheme="minorHAnsi" w:hAnsiTheme="minorHAnsi" w:cstheme="minorHAnsi"/>
          <w:sz w:val="21"/>
          <w:szCs w:val="21"/>
        </w:rPr>
        <w:t xml:space="preserve">: </w:t>
      </w:r>
      <w:hyperlink r:id="rId8" w:history="1">
        <w:r w:rsidRPr="002C22F4">
          <w:rPr>
            <w:rStyle w:val="afb"/>
            <w:rFonts w:asciiTheme="minorHAnsi" w:hAnsiTheme="minorHAnsi" w:cstheme="minorHAnsi"/>
            <w:sz w:val="21"/>
            <w:szCs w:val="21"/>
          </w:rPr>
          <w:t>compliance@nlmk.com</w:t>
        </w:r>
      </w:hyperlink>
      <w:r>
        <w:rPr>
          <w:rFonts w:asciiTheme="minorHAnsi" w:hAnsiTheme="minorHAnsi" w:cstheme="minorHAnsi"/>
          <w:sz w:val="21"/>
          <w:szCs w:val="21"/>
        </w:rPr>
        <w:t xml:space="preserve"> </w:t>
      </w:r>
    </w:p>
    <w:p w14:paraId="1E37DE5D" w14:textId="77777777" w:rsidR="000558FE" w:rsidRP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 xml:space="preserve">В течение 10 (десяти) рабочих дней с даты получения Уведомления соответствующая Сторона обязана рассмотреть полученное Уведомление и сообщить другой Стороне об итогах его рассмотрения. </w:t>
      </w:r>
    </w:p>
    <w:p w14:paraId="605A4643" w14:textId="3DAFECCB" w:rsidR="000558FE" w:rsidRDefault="000558FE" w:rsidP="000558FE">
      <w:pPr>
        <w:pStyle w:val="a4"/>
        <w:ind w:right="-1" w:firstLine="709"/>
        <w:jc w:val="both"/>
        <w:outlineLvl w:val="0"/>
        <w:rPr>
          <w:rFonts w:asciiTheme="minorHAnsi" w:hAnsiTheme="minorHAnsi" w:cstheme="minorHAnsi"/>
          <w:sz w:val="21"/>
          <w:szCs w:val="21"/>
        </w:rPr>
      </w:pPr>
      <w:r w:rsidRPr="000558FE">
        <w:rPr>
          <w:rFonts w:asciiTheme="minorHAnsi" w:hAnsiTheme="minorHAnsi" w:cstheme="minorHAnsi"/>
          <w:sz w:val="21"/>
          <w:szCs w:val="21"/>
        </w:rPr>
        <w:t>8.3.</w:t>
      </w:r>
      <w:r w:rsidRPr="000558FE">
        <w:rPr>
          <w:rFonts w:asciiTheme="minorHAnsi" w:hAnsiTheme="minorHAnsi" w:cstheme="minorHAnsi"/>
          <w:sz w:val="21"/>
          <w:szCs w:val="21"/>
        </w:rPr>
        <w:tab/>
        <w:t>Стороны гарантируют осуществление надлежащего разбирательства по фактам нарушения положений настоящей статьи с соблюдением принципов конфиденциальности и применение эффективных мер по предотвращению возможных конфликтных ситуаций. Стороны подтверждают, что предпримут необходимые меры для защиты сотрудников, добросовестно сообщивших о нарушении настоящей статьи, от любых негативных последствий, связанных с таким сообщением.</w:t>
      </w:r>
    </w:p>
    <w:p w14:paraId="211BF0BA" w14:textId="77777777" w:rsidR="00163748" w:rsidRPr="000558FE" w:rsidRDefault="00163748" w:rsidP="000558FE">
      <w:pPr>
        <w:pStyle w:val="a4"/>
        <w:ind w:right="-1" w:firstLine="709"/>
        <w:jc w:val="both"/>
        <w:outlineLvl w:val="0"/>
        <w:rPr>
          <w:rFonts w:asciiTheme="minorHAnsi" w:hAnsiTheme="minorHAnsi" w:cstheme="minorHAnsi"/>
          <w:sz w:val="21"/>
          <w:szCs w:val="21"/>
        </w:rPr>
      </w:pPr>
    </w:p>
    <w:p w14:paraId="02466630" w14:textId="2153B072" w:rsidR="000558FE" w:rsidRPr="000558FE" w:rsidRDefault="00163748" w:rsidP="007808D4">
      <w:pPr>
        <w:pStyle w:val="a4"/>
        <w:ind w:right="-1" w:firstLine="709"/>
        <w:jc w:val="both"/>
        <w:outlineLvl w:val="0"/>
        <w:rPr>
          <w:rFonts w:asciiTheme="minorHAnsi" w:hAnsiTheme="minorHAnsi" w:cstheme="minorHAnsi"/>
          <w:sz w:val="21"/>
          <w:szCs w:val="21"/>
        </w:rPr>
      </w:pPr>
      <w:r>
        <w:rPr>
          <w:rFonts w:asciiTheme="minorHAnsi" w:hAnsiTheme="minorHAnsi" w:cstheme="minorHAnsi"/>
          <w:b/>
          <w:sz w:val="21"/>
          <w:szCs w:val="21"/>
        </w:rPr>
        <w:t>9</w:t>
      </w:r>
      <w:r w:rsidRPr="00B743AC">
        <w:rPr>
          <w:rFonts w:asciiTheme="minorHAnsi" w:hAnsiTheme="minorHAnsi" w:cstheme="minorHAnsi"/>
          <w:b/>
          <w:sz w:val="21"/>
          <w:szCs w:val="21"/>
        </w:rPr>
        <w:t>. АДРЕСА И ПОДПИСИ СТОРОН</w:t>
      </w:r>
    </w:p>
    <w:tbl>
      <w:tblPr>
        <w:tblpPr w:leftFromText="180" w:rightFromText="180" w:vertAnchor="text" w:horzAnchor="margin" w:tblpY="300"/>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964"/>
        <w:gridCol w:w="3403"/>
        <w:gridCol w:w="2834"/>
      </w:tblGrid>
      <w:tr w:rsidR="00A50CCC" w:rsidRPr="006D65E8" w14:paraId="3531536E" w14:textId="77777777" w:rsidTr="00A50CCC">
        <w:trPr>
          <w:trHeight w:val="170"/>
        </w:trPr>
        <w:tc>
          <w:tcPr>
            <w:tcW w:w="3964" w:type="dxa"/>
            <w:vAlign w:val="center"/>
          </w:tcPr>
          <w:p w14:paraId="729B6F4E" w14:textId="77777777" w:rsidR="00A50CCC" w:rsidRPr="006D65E8" w:rsidRDefault="00A50CCC" w:rsidP="00A50CCC">
            <w:pPr>
              <w:rPr>
                <w:rFonts w:asciiTheme="minorHAnsi" w:eastAsia="Calibri" w:hAnsiTheme="minorHAnsi" w:cstheme="minorHAnsi"/>
                <w:sz w:val="20"/>
                <w:szCs w:val="20"/>
              </w:rPr>
            </w:pPr>
          </w:p>
        </w:tc>
        <w:tc>
          <w:tcPr>
            <w:tcW w:w="3403" w:type="dxa"/>
          </w:tcPr>
          <w:p w14:paraId="5009FF27" w14:textId="77777777" w:rsidR="00A50CCC" w:rsidRPr="006D65E8" w:rsidRDefault="00A50CCC" w:rsidP="00A50CCC">
            <w:pPr>
              <w:rPr>
                <w:rFonts w:asciiTheme="minorHAnsi" w:eastAsia="Calibri" w:hAnsiTheme="minorHAnsi" w:cstheme="minorHAnsi"/>
                <w:sz w:val="20"/>
                <w:szCs w:val="20"/>
              </w:rPr>
            </w:pPr>
            <w:r w:rsidRPr="006D65E8">
              <w:rPr>
                <w:rFonts w:asciiTheme="minorHAnsi" w:eastAsia="Calibri" w:hAnsiTheme="minorHAnsi" w:cstheme="minorHAnsi"/>
                <w:sz w:val="20"/>
                <w:szCs w:val="20"/>
              </w:rPr>
              <w:t>СТОРОНА 1</w:t>
            </w:r>
          </w:p>
        </w:tc>
        <w:tc>
          <w:tcPr>
            <w:tcW w:w="2834" w:type="dxa"/>
          </w:tcPr>
          <w:p w14:paraId="2A8E6E7C" w14:textId="77777777" w:rsidR="00A50CCC" w:rsidRPr="006D65E8" w:rsidRDefault="00A50CCC" w:rsidP="00A50CCC">
            <w:pPr>
              <w:rPr>
                <w:rFonts w:asciiTheme="minorHAnsi" w:eastAsia="Calibri" w:hAnsiTheme="minorHAnsi" w:cstheme="minorHAnsi"/>
                <w:sz w:val="20"/>
                <w:szCs w:val="20"/>
              </w:rPr>
            </w:pPr>
            <w:r w:rsidRPr="006D65E8">
              <w:rPr>
                <w:rFonts w:asciiTheme="minorHAnsi" w:eastAsia="Calibri" w:hAnsiTheme="minorHAnsi" w:cstheme="minorHAnsi"/>
                <w:sz w:val="20"/>
                <w:szCs w:val="20"/>
              </w:rPr>
              <w:t>СТОРОНА 2</w:t>
            </w:r>
          </w:p>
        </w:tc>
      </w:tr>
      <w:tr w:rsidR="00A50CCC" w:rsidRPr="006D65E8" w14:paraId="3ABAFC0C" w14:textId="77777777" w:rsidTr="00041E81">
        <w:trPr>
          <w:trHeight w:val="170"/>
        </w:trPr>
        <w:tc>
          <w:tcPr>
            <w:tcW w:w="3964" w:type="dxa"/>
            <w:vAlign w:val="center"/>
          </w:tcPr>
          <w:p w14:paraId="405A6845" w14:textId="77777777" w:rsidR="00A50CCC" w:rsidRPr="006D65E8" w:rsidRDefault="00A50CCC" w:rsidP="00A50CCC">
            <w:pPr>
              <w:rPr>
                <w:rFonts w:asciiTheme="minorHAnsi" w:eastAsia="Calibri" w:hAnsiTheme="minorHAnsi" w:cstheme="minorHAnsi"/>
                <w:sz w:val="20"/>
                <w:szCs w:val="20"/>
              </w:rPr>
            </w:pPr>
            <w:r w:rsidRPr="006D65E8">
              <w:rPr>
                <w:rFonts w:asciiTheme="minorHAnsi" w:eastAsia="Calibri" w:hAnsiTheme="minorHAnsi" w:cstheme="minorHAnsi"/>
                <w:sz w:val="20"/>
                <w:szCs w:val="20"/>
              </w:rPr>
              <w:t>Краткое наименование организации/Индивидуального предпринимателя</w:t>
            </w:r>
          </w:p>
        </w:tc>
        <w:tc>
          <w:tcPr>
            <w:tcW w:w="3403" w:type="dxa"/>
            <w:shd w:val="clear" w:color="auto" w:fill="FFFF00"/>
          </w:tcPr>
          <w:p w14:paraId="675EF994" w14:textId="77777777" w:rsidR="00A50CCC" w:rsidRPr="006D65E8" w:rsidRDefault="00A50CCC" w:rsidP="00A50CCC">
            <w:pPr>
              <w:rPr>
                <w:rFonts w:asciiTheme="minorHAnsi" w:eastAsia="Calibri" w:hAnsiTheme="minorHAnsi" w:cstheme="minorHAnsi"/>
                <w:sz w:val="20"/>
                <w:szCs w:val="20"/>
              </w:rPr>
            </w:pPr>
          </w:p>
        </w:tc>
        <w:tc>
          <w:tcPr>
            <w:tcW w:w="2834" w:type="dxa"/>
          </w:tcPr>
          <w:p w14:paraId="41998CCA" w14:textId="29F13226" w:rsidR="00A50CCC" w:rsidRPr="00D43D8B" w:rsidRDefault="007808D4" w:rsidP="00A50CCC">
            <w:pPr>
              <w:rPr>
                <w:rFonts w:asciiTheme="minorHAnsi" w:eastAsia="Calibri" w:hAnsiTheme="minorHAnsi" w:cstheme="minorHAnsi"/>
                <w:sz w:val="20"/>
                <w:szCs w:val="20"/>
              </w:rPr>
            </w:pPr>
            <w:r w:rsidRPr="00A03A71">
              <w:rPr>
                <w:rFonts w:asciiTheme="minorHAnsi" w:eastAsia="Calibri" w:hAnsiTheme="minorHAnsi" w:cstheme="minorHAnsi"/>
                <w:b/>
                <w:bCs/>
                <w:sz w:val="20"/>
                <w:szCs w:val="20"/>
              </w:rPr>
              <w:t>ООО «НЛМК-Информационные технологии»</w:t>
            </w:r>
          </w:p>
        </w:tc>
      </w:tr>
      <w:tr w:rsidR="007808D4" w:rsidRPr="006D65E8" w14:paraId="7298984A" w14:textId="77777777" w:rsidTr="00041E81">
        <w:trPr>
          <w:trHeight w:val="170"/>
        </w:trPr>
        <w:tc>
          <w:tcPr>
            <w:tcW w:w="3964" w:type="dxa"/>
            <w:vAlign w:val="center"/>
          </w:tcPr>
          <w:p w14:paraId="326429F5"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Место нахождения</w:t>
            </w:r>
          </w:p>
        </w:tc>
        <w:tc>
          <w:tcPr>
            <w:tcW w:w="3403" w:type="dxa"/>
            <w:shd w:val="clear" w:color="auto" w:fill="FFFF00"/>
          </w:tcPr>
          <w:p w14:paraId="47AA6E6D" w14:textId="77777777" w:rsidR="007808D4" w:rsidRPr="006D65E8" w:rsidRDefault="007808D4" w:rsidP="007808D4">
            <w:pPr>
              <w:rPr>
                <w:rFonts w:asciiTheme="minorHAnsi" w:eastAsia="Calibri" w:hAnsiTheme="minorHAnsi" w:cstheme="minorHAnsi"/>
                <w:sz w:val="20"/>
                <w:szCs w:val="20"/>
              </w:rPr>
            </w:pPr>
          </w:p>
        </w:tc>
        <w:tc>
          <w:tcPr>
            <w:tcW w:w="2834" w:type="dxa"/>
          </w:tcPr>
          <w:p w14:paraId="705B1DF1" w14:textId="2DD22A24" w:rsidR="007808D4" w:rsidRPr="00D43D8B"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398040, г. Липецк, пл. Металлургов, д. 2, помещение 201АБКЭП</w:t>
            </w:r>
          </w:p>
        </w:tc>
      </w:tr>
      <w:tr w:rsidR="007808D4" w:rsidRPr="006D65E8" w14:paraId="6048C558" w14:textId="77777777" w:rsidTr="00041E81">
        <w:trPr>
          <w:trHeight w:val="170"/>
        </w:trPr>
        <w:tc>
          <w:tcPr>
            <w:tcW w:w="3964" w:type="dxa"/>
            <w:vAlign w:val="center"/>
          </w:tcPr>
          <w:p w14:paraId="631744E5"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Почтовый адрес</w:t>
            </w:r>
          </w:p>
        </w:tc>
        <w:tc>
          <w:tcPr>
            <w:tcW w:w="3403" w:type="dxa"/>
            <w:shd w:val="clear" w:color="auto" w:fill="FFFF00"/>
          </w:tcPr>
          <w:p w14:paraId="0EBAE255" w14:textId="77777777" w:rsidR="007808D4" w:rsidRPr="006D65E8" w:rsidRDefault="007808D4" w:rsidP="007808D4">
            <w:pPr>
              <w:rPr>
                <w:rFonts w:asciiTheme="minorHAnsi" w:eastAsia="Calibri" w:hAnsiTheme="minorHAnsi" w:cstheme="minorHAnsi"/>
                <w:sz w:val="20"/>
                <w:szCs w:val="20"/>
              </w:rPr>
            </w:pPr>
          </w:p>
        </w:tc>
        <w:tc>
          <w:tcPr>
            <w:tcW w:w="2834" w:type="dxa"/>
          </w:tcPr>
          <w:p w14:paraId="328981E4" w14:textId="72A76A23" w:rsidR="007808D4" w:rsidRPr="00D43D8B"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398040, г. Липецк, пл. Металлургов, д. 2, помещение 201АБКЭП</w:t>
            </w:r>
          </w:p>
        </w:tc>
      </w:tr>
      <w:tr w:rsidR="007808D4" w:rsidRPr="006D65E8" w14:paraId="580256D2" w14:textId="77777777" w:rsidTr="00041E81">
        <w:trPr>
          <w:trHeight w:val="170"/>
        </w:trPr>
        <w:tc>
          <w:tcPr>
            <w:tcW w:w="3964" w:type="dxa"/>
            <w:vAlign w:val="center"/>
          </w:tcPr>
          <w:p w14:paraId="62C79FAD"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контактный телефон</w:t>
            </w:r>
          </w:p>
        </w:tc>
        <w:tc>
          <w:tcPr>
            <w:tcW w:w="3403" w:type="dxa"/>
            <w:shd w:val="clear" w:color="auto" w:fill="FFFF00"/>
          </w:tcPr>
          <w:p w14:paraId="1F45A078" w14:textId="77777777" w:rsidR="007808D4" w:rsidRPr="006D65E8" w:rsidRDefault="007808D4" w:rsidP="007808D4">
            <w:pPr>
              <w:rPr>
                <w:rFonts w:asciiTheme="minorHAnsi" w:eastAsia="Calibri" w:hAnsiTheme="minorHAnsi" w:cstheme="minorHAnsi"/>
                <w:sz w:val="20"/>
                <w:szCs w:val="20"/>
              </w:rPr>
            </w:pPr>
          </w:p>
        </w:tc>
        <w:tc>
          <w:tcPr>
            <w:tcW w:w="2834" w:type="dxa"/>
          </w:tcPr>
          <w:p w14:paraId="4D29CF4B" w14:textId="1B9FB05C" w:rsidR="007808D4" w:rsidRPr="00CB28B0" w:rsidRDefault="007808D4" w:rsidP="007808D4">
            <w:pPr>
              <w:rPr>
                <w:rFonts w:asciiTheme="minorHAnsi" w:eastAsia="Calibri" w:hAnsiTheme="minorHAnsi"/>
                <w:b/>
                <w:sz w:val="20"/>
                <w:lang w:val="en-US"/>
              </w:rPr>
            </w:pPr>
            <w:r w:rsidRPr="00A03A71">
              <w:rPr>
                <w:rFonts w:asciiTheme="minorHAnsi" w:eastAsia="Calibri" w:hAnsiTheme="minorHAnsi" w:cstheme="minorHAnsi"/>
                <w:sz w:val="20"/>
                <w:szCs w:val="20"/>
              </w:rPr>
              <w:t>+7 (4742) 446-272</w:t>
            </w:r>
          </w:p>
        </w:tc>
      </w:tr>
      <w:tr w:rsidR="007808D4" w:rsidRPr="006D65E8" w14:paraId="2A938943" w14:textId="77777777" w:rsidTr="00041E81">
        <w:trPr>
          <w:trHeight w:val="170"/>
        </w:trPr>
        <w:tc>
          <w:tcPr>
            <w:tcW w:w="3964" w:type="dxa"/>
            <w:vAlign w:val="center"/>
          </w:tcPr>
          <w:p w14:paraId="6CC9A9AD"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e-mail</w:t>
            </w:r>
          </w:p>
        </w:tc>
        <w:tc>
          <w:tcPr>
            <w:tcW w:w="3403" w:type="dxa"/>
            <w:shd w:val="clear" w:color="auto" w:fill="FFFF00"/>
          </w:tcPr>
          <w:p w14:paraId="0F7F4790" w14:textId="77777777" w:rsidR="007808D4" w:rsidRPr="006D65E8" w:rsidRDefault="007808D4" w:rsidP="007808D4">
            <w:pPr>
              <w:rPr>
                <w:rFonts w:asciiTheme="minorHAnsi" w:eastAsia="Calibri" w:hAnsiTheme="minorHAnsi" w:cstheme="minorHAnsi"/>
                <w:sz w:val="20"/>
                <w:szCs w:val="20"/>
              </w:rPr>
            </w:pPr>
          </w:p>
        </w:tc>
        <w:tc>
          <w:tcPr>
            <w:tcW w:w="2834" w:type="dxa"/>
          </w:tcPr>
          <w:p w14:paraId="20E92094" w14:textId="583D85C6" w:rsidR="007808D4" w:rsidRPr="006D65E8" w:rsidRDefault="00FE69FA" w:rsidP="007808D4">
            <w:pPr>
              <w:rPr>
                <w:rFonts w:asciiTheme="minorHAnsi" w:eastAsia="Calibri" w:hAnsiTheme="minorHAnsi" w:cstheme="minorHAnsi"/>
                <w:sz w:val="20"/>
                <w:szCs w:val="20"/>
              </w:rPr>
            </w:pPr>
            <w:hyperlink r:id="rId9" w:history="1">
              <w:r w:rsidR="007808D4" w:rsidRPr="00A03A71">
                <w:rPr>
                  <w:rStyle w:val="afb"/>
                  <w:rFonts w:asciiTheme="minorHAnsi" w:eastAsia="Calibri" w:hAnsiTheme="minorHAnsi" w:cstheme="minorHAnsi"/>
                  <w:sz w:val="20"/>
                  <w:szCs w:val="20"/>
                </w:rPr>
                <w:t>sp-it@nlmk.com</w:t>
              </w:r>
            </w:hyperlink>
            <w:r w:rsidR="007808D4" w:rsidRPr="00CD13E2">
              <w:rPr>
                <w:rFonts w:asciiTheme="minorHAnsi" w:hAnsiTheme="minorHAnsi"/>
              </w:rPr>
              <w:t xml:space="preserve"> </w:t>
            </w:r>
          </w:p>
        </w:tc>
      </w:tr>
      <w:tr w:rsidR="007808D4" w:rsidRPr="006D65E8" w14:paraId="17BAC8CD" w14:textId="77777777" w:rsidTr="00041E81">
        <w:trPr>
          <w:trHeight w:val="323"/>
        </w:trPr>
        <w:tc>
          <w:tcPr>
            <w:tcW w:w="3964" w:type="dxa"/>
            <w:vAlign w:val="center"/>
          </w:tcPr>
          <w:p w14:paraId="79058B5B"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ИНН</w:t>
            </w:r>
          </w:p>
        </w:tc>
        <w:tc>
          <w:tcPr>
            <w:tcW w:w="3403" w:type="dxa"/>
            <w:shd w:val="clear" w:color="auto" w:fill="FFFF00"/>
          </w:tcPr>
          <w:p w14:paraId="64C00EDA" w14:textId="77777777" w:rsidR="007808D4" w:rsidRPr="006D65E8" w:rsidRDefault="007808D4" w:rsidP="007808D4">
            <w:pPr>
              <w:rPr>
                <w:rFonts w:asciiTheme="minorHAnsi" w:eastAsia="Calibri" w:hAnsiTheme="minorHAnsi" w:cstheme="minorHAnsi"/>
                <w:sz w:val="20"/>
                <w:szCs w:val="20"/>
              </w:rPr>
            </w:pPr>
          </w:p>
        </w:tc>
        <w:tc>
          <w:tcPr>
            <w:tcW w:w="2834" w:type="dxa"/>
          </w:tcPr>
          <w:p w14:paraId="3706B782" w14:textId="4B41DA4A" w:rsidR="007808D4" w:rsidRPr="006D65E8"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4823055193</w:t>
            </w:r>
          </w:p>
        </w:tc>
      </w:tr>
      <w:tr w:rsidR="007808D4" w:rsidRPr="006D65E8" w14:paraId="493D68C9" w14:textId="77777777" w:rsidTr="00041E81">
        <w:trPr>
          <w:trHeight w:val="323"/>
        </w:trPr>
        <w:tc>
          <w:tcPr>
            <w:tcW w:w="3964" w:type="dxa"/>
            <w:vAlign w:val="center"/>
          </w:tcPr>
          <w:p w14:paraId="73B61A64"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КПП</w:t>
            </w:r>
          </w:p>
        </w:tc>
        <w:tc>
          <w:tcPr>
            <w:tcW w:w="3403" w:type="dxa"/>
            <w:shd w:val="clear" w:color="auto" w:fill="FFFF00"/>
          </w:tcPr>
          <w:p w14:paraId="2C1F57D4" w14:textId="77777777" w:rsidR="007808D4" w:rsidRPr="006D65E8" w:rsidRDefault="007808D4" w:rsidP="007808D4">
            <w:pPr>
              <w:rPr>
                <w:rFonts w:asciiTheme="minorHAnsi" w:eastAsia="Calibri" w:hAnsiTheme="minorHAnsi" w:cstheme="minorHAnsi"/>
                <w:sz w:val="20"/>
                <w:szCs w:val="20"/>
              </w:rPr>
            </w:pPr>
          </w:p>
        </w:tc>
        <w:tc>
          <w:tcPr>
            <w:tcW w:w="2834" w:type="dxa"/>
          </w:tcPr>
          <w:p w14:paraId="49793043" w14:textId="38602F29" w:rsidR="007808D4" w:rsidRPr="006D65E8"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482301001</w:t>
            </w:r>
          </w:p>
        </w:tc>
      </w:tr>
      <w:tr w:rsidR="007808D4" w:rsidRPr="006D65E8" w14:paraId="23CBE4BA" w14:textId="77777777" w:rsidTr="00041E81">
        <w:trPr>
          <w:trHeight w:val="170"/>
        </w:trPr>
        <w:tc>
          <w:tcPr>
            <w:tcW w:w="3964" w:type="dxa"/>
            <w:vAlign w:val="center"/>
          </w:tcPr>
          <w:p w14:paraId="53E9B6D1" w14:textId="77777777" w:rsidR="007808D4" w:rsidRPr="006D65E8" w:rsidRDefault="007808D4" w:rsidP="007808D4">
            <w:pPr>
              <w:rPr>
                <w:rFonts w:asciiTheme="minorHAnsi" w:eastAsia="Calibri" w:hAnsiTheme="minorHAnsi" w:cstheme="minorHAnsi"/>
                <w:sz w:val="20"/>
                <w:szCs w:val="20"/>
              </w:rPr>
            </w:pPr>
            <w:r w:rsidRPr="006D65E8">
              <w:rPr>
                <w:rFonts w:asciiTheme="minorHAnsi" w:eastAsia="Calibri" w:hAnsiTheme="minorHAnsi" w:cstheme="minorHAnsi"/>
                <w:sz w:val="20"/>
                <w:szCs w:val="20"/>
              </w:rPr>
              <w:t>ОГРН</w:t>
            </w:r>
          </w:p>
        </w:tc>
        <w:tc>
          <w:tcPr>
            <w:tcW w:w="3403" w:type="dxa"/>
            <w:shd w:val="clear" w:color="auto" w:fill="FFFF00"/>
          </w:tcPr>
          <w:p w14:paraId="48175AEC" w14:textId="77777777" w:rsidR="007808D4" w:rsidRPr="006D65E8" w:rsidRDefault="007808D4" w:rsidP="007808D4">
            <w:pPr>
              <w:rPr>
                <w:rFonts w:asciiTheme="minorHAnsi" w:eastAsia="Calibri" w:hAnsiTheme="minorHAnsi" w:cstheme="minorHAnsi"/>
                <w:sz w:val="20"/>
                <w:szCs w:val="20"/>
              </w:rPr>
            </w:pPr>
          </w:p>
        </w:tc>
        <w:tc>
          <w:tcPr>
            <w:tcW w:w="2834" w:type="dxa"/>
          </w:tcPr>
          <w:p w14:paraId="4307F842" w14:textId="5CFE0F69" w:rsidR="007808D4" w:rsidRPr="006D65E8"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1124823012500</w:t>
            </w:r>
          </w:p>
        </w:tc>
      </w:tr>
      <w:tr w:rsidR="00A50CCC" w:rsidRPr="006D65E8" w14:paraId="3E6C5FC2" w14:textId="77777777" w:rsidTr="00041E81">
        <w:trPr>
          <w:trHeight w:val="170"/>
        </w:trPr>
        <w:tc>
          <w:tcPr>
            <w:tcW w:w="3964" w:type="dxa"/>
            <w:vAlign w:val="center"/>
          </w:tcPr>
          <w:p w14:paraId="60128ADC" w14:textId="77777777" w:rsidR="00A50CCC" w:rsidRPr="006D65E8" w:rsidRDefault="00A50CCC" w:rsidP="00A50CCC">
            <w:pPr>
              <w:rPr>
                <w:rFonts w:asciiTheme="minorHAnsi" w:eastAsia="Calibri" w:hAnsiTheme="minorHAnsi" w:cstheme="minorHAnsi"/>
                <w:sz w:val="20"/>
                <w:szCs w:val="20"/>
              </w:rPr>
            </w:pPr>
            <w:r>
              <w:rPr>
                <w:rFonts w:asciiTheme="minorHAnsi" w:eastAsia="Calibri" w:hAnsiTheme="minorHAnsi" w:cstheme="minorHAnsi"/>
                <w:sz w:val="20"/>
                <w:szCs w:val="20"/>
              </w:rPr>
              <w:t>Идентификатор участника ЭДО</w:t>
            </w:r>
          </w:p>
        </w:tc>
        <w:tc>
          <w:tcPr>
            <w:tcW w:w="3403" w:type="dxa"/>
            <w:shd w:val="clear" w:color="auto" w:fill="FFFF00"/>
          </w:tcPr>
          <w:p w14:paraId="42660B37" w14:textId="77777777" w:rsidR="00A50CCC" w:rsidRPr="006D65E8" w:rsidRDefault="00A50CCC" w:rsidP="00A50CCC">
            <w:pPr>
              <w:rPr>
                <w:rFonts w:asciiTheme="minorHAnsi" w:eastAsia="Calibri" w:hAnsiTheme="minorHAnsi" w:cstheme="minorHAnsi"/>
                <w:sz w:val="20"/>
                <w:szCs w:val="20"/>
              </w:rPr>
            </w:pPr>
            <w:bookmarkStart w:id="0" w:name="_GoBack"/>
            <w:bookmarkEnd w:id="0"/>
          </w:p>
        </w:tc>
        <w:tc>
          <w:tcPr>
            <w:tcW w:w="2834" w:type="dxa"/>
          </w:tcPr>
          <w:p w14:paraId="7647D8B9" w14:textId="77777777" w:rsidR="007808D4" w:rsidRPr="007E2A91" w:rsidRDefault="007808D4" w:rsidP="007808D4">
            <w:pPr>
              <w:rPr>
                <w:rFonts w:asciiTheme="minorHAnsi" w:eastAsia="Calibri" w:hAnsiTheme="minorHAnsi" w:cstheme="minorHAnsi"/>
                <w:sz w:val="20"/>
                <w:szCs w:val="20"/>
                <w:lang w:val="en-US"/>
              </w:rPr>
            </w:pPr>
            <w:r w:rsidRPr="007E2A91">
              <w:rPr>
                <w:rFonts w:asciiTheme="minorHAnsi" w:eastAsia="Calibri" w:hAnsiTheme="minorHAnsi" w:cstheme="minorHAnsi"/>
                <w:sz w:val="20"/>
                <w:szCs w:val="20"/>
                <w:lang w:val="en-US"/>
              </w:rPr>
              <w:t>2BM-4823055193-482301001-201408210451014815190</w:t>
            </w:r>
          </w:p>
          <w:p w14:paraId="3D52214D" w14:textId="77777777" w:rsidR="007808D4" w:rsidRPr="007E2A91" w:rsidRDefault="007808D4" w:rsidP="007808D4">
            <w:pPr>
              <w:rPr>
                <w:rFonts w:asciiTheme="minorHAnsi" w:eastAsia="Calibri" w:hAnsiTheme="minorHAnsi" w:cstheme="minorHAnsi"/>
                <w:sz w:val="20"/>
                <w:szCs w:val="20"/>
                <w:lang w:val="en-US"/>
              </w:rPr>
            </w:pPr>
            <w:r w:rsidRPr="007E2A91">
              <w:rPr>
                <w:rFonts w:asciiTheme="minorHAnsi" w:eastAsia="Calibri" w:hAnsiTheme="minorHAnsi" w:cstheme="minorHAnsi"/>
                <w:sz w:val="20"/>
                <w:szCs w:val="20"/>
                <w:lang w:val="en-US"/>
              </w:rPr>
              <w:t>2AL-B2A751D2-741C-4F36-A241-EDDC8822CF22-00001</w:t>
            </w:r>
          </w:p>
          <w:p w14:paraId="12D456A0" w14:textId="77777777" w:rsidR="007808D4" w:rsidRPr="008D2635" w:rsidRDefault="007808D4" w:rsidP="007808D4">
            <w:pPr>
              <w:rPr>
                <w:rFonts w:asciiTheme="minorHAnsi" w:eastAsia="Calibri" w:hAnsiTheme="minorHAnsi" w:cstheme="minorHAnsi"/>
                <w:sz w:val="20"/>
                <w:szCs w:val="20"/>
              </w:rPr>
            </w:pPr>
            <w:r w:rsidRPr="008D2635">
              <w:rPr>
                <w:rFonts w:asciiTheme="minorHAnsi" w:eastAsia="Calibri" w:hAnsiTheme="minorHAnsi" w:cstheme="minorHAnsi"/>
                <w:sz w:val="20"/>
                <w:szCs w:val="20"/>
              </w:rPr>
              <w:t>2BEC7EC933DB47A4D18A8AD2AA6A00A1C23</w:t>
            </w:r>
          </w:p>
          <w:p w14:paraId="5FC90908" w14:textId="770BEED2" w:rsidR="00A50CCC" w:rsidRPr="006D65E8" w:rsidRDefault="007808D4" w:rsidP="007808D4">
            <w:pPr>
              <w:rPr>
                <w:rFonts w:asciiTheme="minorHAnsi" w:eastAsia="Calibri" w:hAnsiTheme="minorHAnsi" w:cstheme="minorHAnsi"/>
                <w:sz w:val="20"/>
                <w:szCs w:val="20"/>
              </w:rPr>
            </w:pPr>
            <w:r w:rsidRPr="008D2635">
              <w:rPr>
                <w:rFonts w:asciiTheme="minorHAnsi" w:eastAsia="Calibri" w:hAnsiTheme="minorHAnsi" w:cstheme="minorHAnsi"/>
                <w:sz w:val="20"/>
                <w:szCs w:val="20"/>
              </w:rPr>
              <w:t>2BK-4823055193-2929575</w:t>
            </w:r>
          </w:p>
        </w:tc>
      </w:tr>
      <w:tr w:rsidR="00A50CCC" w:rsidRPr="006D65E8" w14:paraId="2530C67C" w14:textId="77777777" w:rsidTr="00041E81">
        <w:trPr>
          <w:trHeight w:val="170"/>
        </w:trPr>
        <w:tc>
          <w:tcPr>
            <w:tcW w:w="3964" w:type="dxa"/>
            <w:vAlign w:val="center"/>
          </w:tcPr>
          <w:p w14:paraId="5EA265E0" w14:textId="77777777" w:rsidR="00A50CCC" w:rsidRPr="006D65E8" w:rsidRDefault="00A50CCC" w:rsidP="00A50CCC">
            <w:pPr>
              <w:contextualSpacing/>
              <w:rPr>
                <w:rFonts w:asciiTheme="minorHAnsi" w:hAnsiTheme="minorHAnsi" w:cstheme="minorHAnsi"/>
                <w:sz w:val="20"/>
                <w:szCs w:val="20"/>
              </w:rPr>
            </w:pPr>
            <w:r w:rsidRPr="006D65E8">
              <w:rPr>
                <w:rFonts w:asciiTheme="minorHAnsi" w:hAnsiTheme="minorHAnsi" w:cstheme="minorHAnsi"/>
                <w:sz w:val="20"/>
                <w:szCs w:val="20"/>
              </w:rPr>
              <w:t>ФИО</w:t>
            </w:r>
            <w:r>
              <w:rPr>
                <w:rFonts w:asciiTheme="minorHAnsi" w:hAnsiTheme="minorHAnsi" w:cstheme="minorHAnsi"/>
                <w:sz w:val="20"/>
                <w:szCs w:val="20"/>
              </w:rPr>
              <w:t>, телефон и электронная почта</w:t>
            </w:r>
            <w:r w:rsidRPr="006D65E8">
              <w:rPr>
                <w:rFonts w:asciiTheme="minorHAnsi" w:hAnsiTheme="minorHAnsi" w:cstheme="minorHAnsi"/>
                <w:sz w:val="20"/>
                <w:szCs w:val="20"/>
              </w:rPr>
              <w:t xml:space="preserve"> контактного лица, ответственного за обработку ЭД (Инициатор обработки исходящих/ входящих ЭД), </w:t>
            </w:r>
            <w:r w:rsidRPr="006D65E8">
              <w:rPr>
                <w:rFonts w:asciiTheme="minorHAnsi" w:eastAsia="Calibri" w:hAnsiTheme="minorHAnsi" w:cstheme="minorHAnsi"/>
                <w:sz w:val="20"/>
                <w:szCs w:val="20"/>
              </w:rPr>
              <w:t xml:space="preserve">в части формализованных ЭД и неформализованных ЭД, </w:t>
            </w:r>
            <w:r w:rsidRPr="006D65E8">
              <w:rPr>
                <w:rFonts w:asciiTheme="minorHAnsi" w:hAnsiTheme="minorHAnsi" w:cstheme="minorHAnsi"/>
                <w:sz w:val="20"/>
                <w:szCs w:val="20"/>
              </w:rPr>
              <w:t>относящихся к факту хозяйственной жизни</w:t>
            </w:r>
          </w:p>
          <w:p w14:paraId="172B1865" w14:textId="77777777" w:rsidR="00A50CCC" w:rsidRPr="006D65E8" w:rsidRDefault="00A50CCC" w:rsidP="00A50CCC">
            <w:pPr>
              <w:rPr>
                <w:rFonts w:asciiTheme="minorHAnsi" w:eastAsia="Calibri" w:hAnsiTheme="minorHAnsi" w:cstheme="minorHAnsi"/>
                <w:sz w:val="20"/>
                <w:szCs w:val="20"/>
              </w:rPr>
            </w:pPr>
            <w:r w:rsidRPr="006D65E8">
              <w:rPr>
                <w:rFonts w:asciiTheme="minorHAnsi" w:eastAsia="Calibri" w:hAnsiTheme="minorHAnsi" w:cstheme="minorHAnsi"/>
                <w:sz w:val="20"/>
                <w:szCs w:val="20"/>
              </w:rPr>
              <w:t>(п. 3.</w:t>
            </w:r>
            <w:r>
              <w:rPr>
                <w:rFonts w:asciiTheme="minorHAnsi" w:eastAsia="Calibri" w:hAnsiTheme="minorHAnsi" w:cstheme="minorHAnsi"/>
                <w:sz w:val="20"/>
                <w:szCs w:val="20"/>
              </w:rPr>
              <w:t>9</w:t>
            </w:r>
            <w:r w:rsidRPr="006D65E8">
              <w:rPr>
                <w:rFonts w:asciiTheme="minorHAnsi" w:eastAsia="Calibri" w:hAnsiTheme="minorHAnsi" w:cstheme="minorHAnsi"/>
                <w:sz w:val="20"/>
                <w:szCs w:val="20"/>
              </w:rPr>
              <w:t>.1 «б», п. 3.</w:t>
            </w:r>
            <w:r>
              <w:rPr>
                <w:rFonts w:asciiTheme="minorHAnsi" w:eastAsia="Calibri" w:hAnsiTheme="minorHAnsi" w:cstheme="minorHAnsi"/>
                <w:sz w:val="20"/>
                <w:szCs w:val="20"/>
              </w:rPr>
              <w:t>9</w:t>
            </w:r>
            <w:r w:rsidRPr="006D65E8">
              <w:rPr>
                <w:rFonts w:asciiTheme="minorHAnsi" w:eastAsia="Calibri" w:hAnsiTheme="minorHAnsi" w:cstheme="minorHAnsi"/>
                <w:sz w:val="20"/>
                <w:szCs w:val="20"/>
              </w:rPr>
              <w:t>.2 Соглашения об ЭДО)</w:t>
            </w:r>
          </w:p>
        </w:tc>
        <w:tc>
          <w:tcPr>
            <w:tcW w:w="3403" w:type="dxa"/>
            <w:shd w:val="clear" w:color="auto" w:fill="FFFF00"/>
          </w:tcPr>
          <w:p w14:paraId="6B53A23F" w14:textId="77777777" w:rsidR="00A50CCC" w:rsidRPr="00E3519E" w:rsidRDefault="00A50CCC" w:rsidP="00A50CCC">
            <w:pPr>
              <w:pStyle w:val="aff5"/>
              <w:rPr>
                <w:rFonts w:asciiTheme="minorHAnsi" w:eastAsia="Calibri" w:hAnsiTheme="minorHAnsi" w:cstheme="minorHAnsi"/>
                <w:sz w:val="20"/>
                <w:szCs w:val="20"/>
              </w:rPr>
            </w:pPr>
          </w:p>
        </w:tc>
        <w:tc>
          <w:tcPr>
            <w:tcW w:w="2834" w:type="dxa"/>
          </w:tcPr>
          <w:p w14:paraId="55A53E6E" w14:textId="77777777" w:rsidR="007808D4" w:rsidRPr="00A03A71" w:rsidRDefault="007808D4" w:rsidP="007808D4">
            <w:pPr>
              <w:rPr>
                <w:rFonts w:asciiTheme="minorHAnsi" w:eastAsia="Calibri" w:hAnsiTheme="minorHAnsi" w:cstheme="minorHAnsi"/>
                <w:sz w:val="20"/>
                <w:szCs w:val="20"/>
              </w:rPr>
            </w:pPr>
            <w:r w:rsidRPr="00A03A71">
              <w:rPr>
                <w:rFonts w:asciiTheme="minorHAnsi" w:eastAsia="Calibri" w:hAnsiTheme="minorHAnsi" w:cstheme="minorHAnsi"/>
                <w:sz w:val="20"/>
                <w:szCs w:val="20"/>
              </w:rPr>
              <w:t>Иванова Татьяна Викторовна</w:t>
            </w:r>
          </w:p>
          <w:p w14:paraId="4529661F" w14:textId="77777777" w:rsidR="007808D4" w:rsidRPr="007E2A91" w:rsidRDefault="007808D4" w:rsidP="007808D4">
            <w:pPr>
              <w:rPr>
                <w:rFonts w:asciiTheme="minorHAnsi" w:eastAsia="Calibri" w:hAnsiTheme="minorHAnsi" w:cstheme="minorHAnsi"/>
                <w:sz w:val="20"/>
                <w:szCs w:val="20"/>
              </w:rPr>
            </w:pPr>
            <w:r w:rsidRPr="007E2A91">
              <w:rPr>
                <w:rFonts w:asciiTheme="minorHAnsi" w:eastAsia="Calibri" w:hAnsiTheme="minorHAnsi" w:cstheme="minorHAnsi"/>
                <w:sz w:val="20"/>
                <w:szCs w:val="20"/>
              </w:rPr>
              <w:t>(4742) 44-17-31</w:t>
            </w:r>
          </w:p>
          <w:p w14:paraId="3F58EE02" w14:textId="0F1DFF64" w:rsidR="007808D4" w:rsidRPr="00E8578A" w:rsidRDefault="00FE69FA" w:rsidP="007808D4">
            <w:pPr>
              <w:rPr>
                <w:rStyle w:val="afb"/>
                <w:rFonts w:asciiTheme="minorHAnsi" w:eastAsia="Calibri" w:hAnsiTheme="minorHAnsi" w:cstheme="minorHAnsi"/>
                <w:sz w:val="20"/>
                <w:szCs w:val="20"/>
              </w:rPr>
            </w:pPr>
            <w:hyperlink r:id="rId10" w:history="1">
              <w:r w:rsidR="007808D4" w:rsidRPr="00A03A71">
                <w:rPr>
                  <w:rStyle w:val="afb"/>
                  <w:rFonts w:asciiTheme="minorHAnsi" w:eastAsia="Calibri" w:hAnsiTheme="minorHAnsi" w:cstheme="minorHAnsi"/>
                  <w:sz w:val="20"/>
                  <w:szCs w:val="20"/>
                  <w:lang w:val="en-US"/>
                </w:rPr>
                <w:t>ivanova</w:t>
              </w:r>
              <w:r w:rsidR="007808D4" w:rsidRPr="007E2A91">
                <w:rPr>
                  <w:rStyle w:val="afb"/>
                  <w:rFonts w:asciiTheme="minorHAnsi" w:eastAsia="Calibri" w:hAnsiTheme="minorHAnsi" w:cstheme="minorHAnsi"/>
                  <w:sz w:val="20"/>
                  <w:szCs w:val="20"/>
                </w:rPr>
                <w:t>_</w:t>
              </w:r>
              <w:r w:rsidR="007808D4" w:rsidRPr="00A03A71">
                <w:rPr>
                  <w:rStyle w:val="afb"/>
                  <w:rFonts w:asciiTheme="minorHAnsi" w:eastAsia="Calibri" w:hAnsiTheme="minorHAnsi" w:cstheme="minorHAnsi"/>
                  <w:sz w:val="20"/>
                  <w:szCs w:val="20"/>
                  <w:lang w:val="en-US"/>
                </w:rPr>
                <w:t>tv</w:t>
              </w:r>
              <w:r w:rsidR="007808D4" w:rsidRPr="007E2A91">
                <w:rPr>
                  <w:rStyle w:val="afb"/>
                  <w:rFonts w:asciiTheme="minorHAnsi" w:eastAsia="Calibri" w:hAnsiTheme="minorHAnsi" w:cstheme="minorHAnsi"/>
                  <w:sz w:val="20"/>
                  <w:szCs w:val="20"/>
                </w:rPr>
                <w:t>@</w:t>
              </w:r>
              <w:r w:rsidR="007808D4" w:rsidRPr="00A03A71">
                <w:rPr>
                  <w:rStyle w:val="afb"/>
                  <w:rFonts w:asciiTheme="minorHAnsi" w:eastAsia="Calibri" w:hAnsiTheme="minorHAnsi" w:cstheme="minorHAnsi"/>
                  <w:sz w:val="20"/>
                  <w:szCs w:val="20"/>
                  <w:lang w:val="en-US"/>
                </w:rPr>
                <w:t>nlmk</w:t>
              </w:r>
              <w:r w:rsidR="007808D4" w:rsidRPr="007E2A91">
                <w:rPr>
                  <w:rStyle w:val="afb"/>
                  <w:rFonts w:asciiTheme="minorHAnsi" w:eastAsia="Calibri" w:hAnsiTheme="minorHAnsi" w:cstheme="minorHAnsi"/>
                  <w:sz w:val="20"/>
                  <w:szCs w:val="20"/>
                </w:rPr>
                <w:t>.</w:t>
              </w:r>
              <w:r w:rsidR="007808D4" w:rsidRPr="00A03A71">
                <w:rPr>
                  <w:rStyle w:val="afb"/>
                  <w:rFonts w:asciiTheme="minorHAnsi" w:eastAsia="Calibri" w:hAnsiTheme="minorHAnsi" w:cstheme="minorHAnsi"/>
                  <w:sz w:val="20"/>
                  <w:szCs w:val="20"/>
                  <w:lang w:val="en-US"/>
                </w:rPr>
                <w:t>com</w:t>
              </w:r>
            </w:hyperlink>
          </w:p>
          <w:p w14:paraId="0CDB62C5" w14:textId="77777777" w:rsidR="007808D4" w:rsidRPr="00A03A71" w:rsidRDefault="007808D4" w:rsidP="007808D4">
            <w:pPr>
              <w:rPr>
                <w:rFonts w:asciiTheme="minorHAnsi" w:eastAsia="Calibri" w:hAnsiTheme="minorHAnsi" w:cstheme="minorHAnsi"/>
                <w:sz w:val="20"/>
                <w:szCs w:val="20"/>
              </w:rPr>
            </w:pPr>
          </w:p>
          <w:p w14:paraId="475EAA30" w14:textId="77777777" w:rsidR="00357B26" w:rsidRDefault="00357B26" w:rsidP="00357B26">
            <w:pPr>
              <w:rPr>
                <w:rFonts w:asciiTheme="minorHAnsi" w:eastAsia="Calibri" w:hAnsiTheme="minorHAnsi" w:cstheme="minorHAnsi"/>
                <w:bCs/>
                <w:sz w:val="20"/>
                <w:szCs w:val="20"/>
              </w:rPr>
            </w:pPr>
            <w:r w:rsidRPr="000E50C8">
              <w:rPr>
                <w:rFonts w:asciiTheme="minorHAnsi" w:eastAsia="Calibri" w:hAnsiTheme="minorHAnsi" w:cstheme="minorHAnsi"/>
                <w:bCs/>
                <w:sz w:val="20"/>
                <w:szCs w:val="20"/>
              </w:rPr>
              <w:t>Фейш Анастасия Сергеевна</w:t>
            </w:r>
          </w:p>
          <w:p w14:paraId="15B3BFCB" w14:textId="77777777" w:rsidR="00357B26" w:rsidRDefault="00357B26" w:rsidP="00357B26">
            <w:pPr>
              <w:rPr>
                <w:rFonts w:asciiTheme="minorHAnsi" w:eastAsia="Calibri" w:hAnsiTheme="minorHAnsi" w:cstheme="minorHAnsi"/>
                <w:bCs/>
                <w:sz w:val="20"/>
                <w:szCs w:val="20"/>
              </w:rPr>
            </w:pPr>
            <w:r>
              <w:rPr>
                <w:rFonts w:asciiTheme="minorHAnsi" w:eastAsia="Calibri" w:hAnsiTheme="minorHAnsi" w:cstheme="minorHAnsi"/>
                <w:bCs/>
                <w:sz w:val="20"/>
                <w:szCs w:val="20"/>
              </w:rPr>
              <w:t>(4742) 4</w:t>
            </w:r>
            <w:r w:rsidRPr="000E50C8">
              <w:rPr>
                <w:rFonts w:asciiTheme="minorHAnsi" w:eastAsia="Calibri" w:hAnsiTheme="minorHAnsi" w:cstheme="minorHAnsi"/>
                <w:bCs/>
                <w:sz w:val="20"/>
                <w:szCs w:val="20"/>
              </w:rPr>
              <w:t>4</w:t>
            </w:r>
            <w:r>
              <w:rPr>
                <w:rFonts w:asciiTheme="minorHAnsi" w:eastAsia="Calibri" w:hAnsiTheme="minorHAnsi" w:cstheme="minorHAnsi"/>
                <w:bCs/>
                <w:sz w:val="20"/>
                <w:szCs w:val="20"/>
              </w:rPr>
              <w:t>-</w:t>
            </w:r>
            <w:r w:rsidRPr="000E50C8">
              <w:rPr>
                <w:rFonts w:asciiTheme="minorHAnsi" w:eastAsia="Calibri" w:hAnsiTheme="minorHAnsi" w:cstheme="minorHAnsi"/>
                <w:bCs/>
                <w:sz w:val="20"/>
                <w:szCs w:val="20"/>
              </w:rPr>
              <w:t>74</w:t>
            </w:r>
            <w:r>
              <w:rPr>
                <w:rFonts w:asciiTheme="minorHAnsi" w:eastAsia="Calibri" w:hAnsiTheme="minorHAnsi" w:cstheme="minorHAnsi"/>
                <w:bCs/>
                <w:sz w:val="20"/>
                <w:szCs w:val="20"/>
              </w:rPr>
              <w:t>-</w:t>
            </w:r>
            <w:r w:rsidRPr="000E50C8">
              <w:rPr>
                <w:rFonts w:asciiTheme="minorHAnsi" w:eastAsia="Calibri" w:hAnsiTheme="minorHAnsi" w:cstheme="minorHAnsi"/>
                <w:bCs/>
                <w:sz w:val="20"/>
                <w:szCs w:val="20"/>
              </w:rPr>
              <w:t>75</w:t>
            </w:r>
          </w:p>
          <w:p w14:paraId="028436A3" w14:textId="2BD185BF" w:rsidR="00A50CCC" w:rsidRPr="00CB28B0" w:rsidRDefault="00FE69FA" w:rsidP="00357B26">
            <w:pPr>
              <w:rPr>
                <w:rFonts w:eastAsia="Calibri"/>
                <w:sz w:val="20"/>
              </w:rPr>
            </w:pPr>
            <w:hyperlink r:id="rId11" w:history="1">
              <w:r w:rsidR="00357B26" w:rsidRPr="000E50C8">
                <w:rPr>
                  <w:rStyle w:val="afb"/>
                  <w:rFonts w:asciiTheme="minorHAnsi" w:eastAsia="Calibri" w:hAnsiTheme="minorHAnsi" w:cstheme="minorHAnsi"/>
                  <w:sz w:val="20"/>
                  <w:szCs w:val="20"/>
                  <w:lang w:val="en-US"/>
                </w:rPr>
                <w:t>feysh</w:t>
              </w:r>
              <w:r w:rsidR="00357B26" w:rsidRPr="00D11A31">
                <w:rPr>
                  <w:rStyle w:val="afb"/>
                  <w:rFonts w:asciiTheme="minorHAnsi" w:eastAsia="Calibri" w:hAnsiTheme="minorHAnsi" w:cstheme="minorHAnsi"/>
                  <w:sz w:val="20"/>
                  <w:szCs w:val="20"/>
                </w:rPr>
                <w:t>_</w:t>
              </w:r>
              <w:r w:rsidR="00357B26" w:rsidRPr="000E50C8">
                <w:rPr>
                  <w:rStyle w:val="afb"/>
                  <w:rFonts w:asciiTheme="minorHAnsi" w:eastAsia="Calibri" w:hAnsiTheme="minorHAnsi" w:cstheme="minorHAnsi"/>
                  <w:sz w:val="20"/>
                  <w:szCs w:val="20"/>
                  <w:lang w:val="en-US"/>
                </w:rPr>
                <w:t>as</w:t>
              </w:r>
              <w:r w:rsidR="00357B26" w:rsidRPr="00D11A31">
                <w:rPr>
                  <w:rStyle w:val="afb"/>
                  <w:rFonts w:asciiTheme="minorHAnsi" w:eastAsia="Calibri" w:hAnsiTheme="minorHAnsi" w:cstheme="minorHAnsi"/>
                  <w:sz w:val="20"/>
                  <w:szCs w:val="20"/>
                </w:rPr>
                <w:t>@</w:t>
              </w:r>
              <w:r w:rsidR="00357B26" w:rsidRPr="000E50C8">
                <w:rPr>
                  <w:rStyle w:val="afb"/>
                  <w:rFonts w:asciiTheme="minorHAnsi" w:eastAsia="Calibri" w:hAnsiTheme="minorHAnsi" w:cstheme="minorHAnsi"/>
                  <w:sz w:val="20"/>
                  <w:szCs w:val="20"/>
                  <w:lang w:val="en-US"/>
                </w:rPr>
                <w:t>nlmk</w:t>
              </w:r>
              <w:r w:rsidR="00357B26" w:rsidRPr="00D11A31">
                <w:rPr>
                  <w:rStyle w:val="afb"/>
                  <w:rFonts w:asciiTheme="minorHAnsi" w:eastAsia="Calibri" w:hAnsiTheme="minorHAnsi" w:cstheme="minorHAnsi"/>
                  <w:sz w:val="20"/>
                  <w:szCs w:val="20"/>
                </w:rPr>
                <w:t>.</w:t>
              </w:r>
              <w:r w:rsidR="00357B26" w:rsidRPr="000E50C8">
                <w:rPr>
                  <w:rStyle w:val="afb"/>
                  <w:rFonts w:asciiTheme="minorHAnsi" w:eastAsia="Calibri" w:hAnsiTheme="minorHAnsi" w:cstheme="minorHAnsi"/>
                  <w:sz w:val="20"/>
                  <w:szCs w:val="20"/>
                  <w:lang w:val="en-US"/>
                </w:rPr>
                <w:t>com</w:t>
              </w:r>
            </w:hyperlink>
            <w:r w:rsidR="00357B26">
              <w:rPr>
                <w:rFonts w:eastAsia="Calibri"/>
                <w:sz w:val="20"/>
              </w:rPr>
              <w:t xml:space="preserve"> </w:t>
            </w:r>
            <w:r w:rsidR="007808D4" w:rsidRPr="00A03A71">
              <w:rPr>
                <w:rFonts w:asciiTheme="minorHAnsi" w:eastAsia="Calibri" w:hAnsiTheme="minorHAnsi" w:cstheme="minorHAnsi"/>
                <w:bCs/>
                <w:sz w:val="20"/>
                <w:szCs w:val="20"/>
              </w:rPr>
              <w:t xml:space="preserve">   </w:t>
            </w:r>
          </w:p>
        </w:tc>
      </w:tr>
      <w:tr w:rsidR="00A50CCC" w:rsidRPr="006D65E8" w14:paraId="5041AF03" w14:textId="77777777" w:rsidTr="00041E81">
        <w:trPr>
          <w:trHeight w:val="170"/>
        </w:trPr>
        <w:tc>
          <w:tcPr>
            <w:tcW w:w="3964" w:type="dxa"/>
            <w:vAlign w:val="center"/>
          </w:tcPr>
          <w:p w14:paraId="5B3B5086" w14:textId="2C4057DA" w:rsidR="00A50CCC" w:rsidRPr="006D65E8" w:rsidRDefault="00A50CCC" w:rsidP="006F1329">
            <w:pPr>
              <w:rPr>
                <w:rFonts w:asciiTheme="minorHAnsi" w:eastAsia="Calibri" w:hAnsiTheme="minorHAnsi" w:cstheme="minorHAnsi"/>
                <w:sz w:val="20"/>
                <w:szCs w:val="20"/>
              </w:rPr>
            </w:pPr>
            <w:r w:rsidRPr="006D65E8">
              <w:rPr>
                <w:rFonts w:asciiTheme="minorHAnsi" w:eastAsia="Calibri" w:hAnsiTheme="minorHAnsi" w:cstheme="minorHAnsi"/>
                <w:sz w:val="20"/>
                <w:szCs w:val="20"/>
              </w:rPr>
              <w:t>Ф.И.О.</w:t>
            </w:r>
            <w:r>
              <w:rPr>
                <w:rFonts w:asciiTheme="minorHAnsi" w:eastAsia="Calibri" w:hAnsiTheme="minorHAnsi" w:cstheme="minorHAnsi"/>
                <w:sz w:val="20"/>
                <w:szCs w:val="20"/>
              </w:rPr>
              <w:t>, телефон и электронная почта</w:t>
            </w:r>
            <w:r w:rsidRPr="006D65E8">
              <w:rPr>
                <w:rFonts w:asciiTheme="minorHAnsi" w:eastAsia="Calibri" w:hAnsiTheme="minorHAnsi" w:cstheme="minorHAnsi"/>
                <w:sz w:val="20"/>
                <w:szCs w:val="20"/>
              </w:rPr>
              <w:t xml:space="preserve"> контактного лица, </w:t>
            </w:r>
            <w:r w:rsidRPr="006D65E8">
              <w:rPr>
                <w:rFonts w:asciiTheme="minorHAnsi" w:hAnsiTheme="minorHAnsi" w:cstheme="minorHAnsi"/>
                <w:sz w:val="20"/>
                <w:szCs w:val="20"/>
              </w:rPr>
              <w:t xml:space="preserve">ответственного за обработку ЭД (Инициатор обработки исходящих/ входящих ЭД), </w:t>
            </w:r>
            <w:r w:rsidRPr="006D65E8">
              <w:rPr>
                <w:rFonts w:asciiTheme="minorHAnsi" w:eastAsia="Calibri" w:hAnsiTheme="minorHAnsi" w:cstheme="minorHAnsi"/>
                <w:sz w:val="20"/>
                <w:szCs w:val="20"/>
              </w:rPr>
              <w:t xml:space="preserve">в части иных </w:t>
            </w:r>
            <w:r w:rsidRPr="006D65E8">
              <w:rPr>
                <w:rFonts w:asciiTheme="minorHAnsi" w:eastAsia="Calibri" w:hAnsiTheme="minorHAnsi" w:cstheme="minorHAnsi"/>
                <w:sz w:val="20"/>
                <w:szCs w:val="20"/>
              </w:rPr>
              <w:lastRenderedPageBreak/>
              <w:t>неформализованных ЭД (</w:t>
            </w:r>
            <w:r w:rsidRPr="006D65E8">
              <w:rPr>
                <w:rFonts w:asciiTheme="minorHAnsi" w:hAnsiTheme="minorHAnsi" w:cstheme="minorHAnsi"/>
                <w:sz w:val="20"/>
                <w:szCs w:val="20"/>
              </w:rPr>
              <w:t>договор, приложение, спецификация, дополнительное соглашение, иные документы, связанные с возникновением, изменением или прекращением договорных обязательств</w:t>
            </w:r>
            <w:r w:rsidRPr="006D65E8">
              <w:rPr>
                <w:rFonts w:asciiTheme="minorHAnsi" w:eastAsia="Calibri" w:hAnsiTheme="minorHAnsi" w:cstheme="minorHAnsi"/>
                <w:sz w:val="20"/>
                <w:szCs w:val="20"/>
              </w:rPr>
              <w:t>) (п. 3.</w:t>
            </w:r>
            <w:r>
              <w:rPr>
                <w:rFonts w:asciiTheme="minorHAnsi" w:eastAsia="Calibri" w:hAnsiTheme="minorHAnsi" w:cstheme="minorHAnsi"/>
                <w:sz w:val="20"/>
                <w:szCs w:val="20"/>
              </w:rPr>
              <w:t>9</w:t>
            </w:r>
            <w:r w:rsidRPr="006D65E8">
              <w:rPr>
                <w:rFonts w:asciiTheme="minorHAnsi" w:eastAsia="Calibri" w:hAnsiTheme="minorHAnsi" w:cstheme="minorHAnsi"/>
                <w:sz w:val="20"/>
                <w:szCs w:val="20"/>
              </w:rPr>
              <w:t>.1 «а»</w:t>
            </w:r>
            <w:r>
              <w:rPr>
                <w:rFonts w:asciiTheme="minorHAnsi" w:eastAsia="Calibri" w:hAnsiTheme="minorHAnsi" w:cstheme="minorHAnsi"/>
                <w:sz w:val="20"/>
                <w:szCs w:val="20"/>
              </w:rPr>
              <w:t xml:space="preserve">, «в» </w:t>
            </w:r>
            <w:r w:rsidRPr="006D65E8">
              <w:rPr>
                <w:rFonts w:asciiTheme="minorHAnsi" w:eastAsia="Calibri" w:hAnsiTheme="minorHAnsi" w:cstheme="minorHAnsi"/>
                <w:sz w:val="20"/>
                <w:szCs w:val="20"/>
              </w:rPr>
              <w:t>Соглашения об ЭДО)</w:t>
            </w:r>
          </w:p>
        </w:tc>
        <w:tc>
          <w:tcPr>
            <w:tcW w:w="3403" w:type="dxa"/>
            <w:shd w:val="clear" w:color="auto" w:fill="FFFF00"/>
          </w:tcPr>
          <w:p w14:paraId="0D8D0E7B" w14:textId="77777777" w:rsidR="00A50CCC" w:rsidRPr="00E3519E" w:rsidRDefault="00A50CCC" w:rsidP="00A50CCC">
            <w:pPr>
              <w:pStyle w:val="aff5"/>
              <w:rPr>
                <w:rFonts w:asciiTheme="minorHAnsi" w:eastAsia="Calibri" w:hAnsiTheme="minorHAnsi" w:cstheme="minorHAnsi"/>
                <w:sz w:val="20"/>
                <w:szCs w:val="20"/>
              </w:rPr>
            </w:pPr>
          </w:p>
        </w:tc>
        <w:tc>
          <w:tcPr>
            <w:tcW w:w="2834" w:type="dxa"/>
          </w:tcPr>
          <w:p w14:paraId="373F7038" w14:textId="26237290" w:rsidR="00E8578A" w:rsidRPr="00A03A71" w:rsidRDefault="00E8578A" w:rsidP="00E8578A">
            <w:pPr>
              <w:rPr>
                <w:rFonts w:asciiTheme="minorHAnsi" w:eastAsia="Calibri" w:hAnsiTheme="minorHAnsi" w:cstheme="minorHAnsi"/>
                <w:sz w:val="20"/>
                <w:szCs w:val="20"/>
              </w:rPr>
            </w:pPr>
            <w:r w:rsidRPr="00A03A71">
              <w:rPr>
                <w:rFonts w:asciiTheme="minorHAnsi" w:eastAsia="Calibri" w:hAnsiTheme="minorHAnsi" w:cstheme="minorHAnsi"/>
                <w:sz w:val="20"/>
                <w:szCs w:val="20"/>
              </w:rPr>
              <w:t>Захарова Анна Александровна</w:t>
            </w:r>
          </w:p>
          <w:p w14:paraId="17C0D47C" w14:textId="77777777" w:rsidR="00E8578A" w:rsidRPr="007E2A91" w:rsidRDefault="00E8578A" w:rsidP="00E8578A">
            <w:pPr>
              <w:rPr>
                <w:rFonts w:asciiTheme="minorHAnsi" w:eastAsia="Calibri" w:hAnsiTheme="minorHAnsi" w:cstheme="minorHAnsi"/>
                <w:sz w:val="20"/>
                <w:szCs w:val="20"/>
              </w:rPr>
            </w:pPr>
            <w:r w:rsidRPr="007E2A91">
              <w:rPr>
                <w:rFonts w:asciiTheme="minorHAnsi" w:eastAsia="Calibri" w:hAnsiTheme="minorHAnsi" w:cstheme="minorHAnsi"/>
                <w:sz w:val="20"/>
                <w:szCs w:val="20"/>
              </w:rPr>
              <w:t>(4742) 44-00-03</w:t>
            </w:r>
          </w:p>
          <w:p w14:paraId="5BA45F1A" w14:textId="77777777" w:rsidR="00E8578A" w:rsidRPr="007E2A91" w:rsidRDefault="00FE69FA" w:rsidP="00E8578A">
            <w:pPr>
              <w:rPr>
                <w:rFonts w:asciiTheme="minorHAnsi" w:eastAsia="Calibri" w:hAnsiTheme="minorHAnsi" w:cstheme="minorHAnsi"/>
                <w:sz w:val="20"/>
                <w:szCs w:val="20"/>
              </w:rPr>
            </w:pPr>
            <w:hyperlink r:id="rId12" w:history="1">
              <w:r w:rsidR="00E8578A" w:rsidRPr="00A03A71">
                <w:rPr>
                  <w:rStyle w:val="afb"/>
                  <w:rFonts w:asciiTheme="minorHAnsi" w:eastAsia="Calibri" w:hAnsiTheme="minorHAnsi" w:cstheme="minorHAnsi"/>
                  <w:sz w:val="20"/>
                  <w:szCs w:val="20"/>
                  <w:lang w:val="en-US"/>
                </w:rPr>
                <w:t>zaharova</w:t>
              </w:r>
              <w:r w:rsidR="00E8578A" w:rsidRPr="007E2A91">
                <w:rPr>
                  <w:rStyle w:val="afb"/>
                  <w:rFonts w:asciiTheme="minorHAnsi" w:eastAsia="Calibri" w:hAnsiTheme="minorHAnsi" w:cstheme="minorHAnsi"/>
                  <w:sz w:val="20"/>
                  <w:szCs w:val="20"/>
                </w:rPr>
                <w:t>_</w:t>
              </w:r>
              <w:r w:rsidR="00E8578A" w:rsidRPr="00A03A71">
                <w:rPr>
                  <w:rStyle w:val="afb"/>
                  <w:rFonts w:asciiTheme="minorHAnsi" w:eastAsia="Calibri" w:hAnsiTheme="minorHAnsi" w:cstheme="minorHAnsi"/>
                  <w:sz w:val="20"/>
                  <w:szCs w:val="20"/>
                  <w:lang w:val="en-US"/>
                </w:rPr>
                <w:t>aa</w:t>
              </w:r>
              <w:r w:rsidR="00E8578A" w:rsidRPr="007E2A91">
                <w:rPr>
                  <w:rStyle w:val="afb"/>
                  <w:rFonts w:asciiTheme="minorHAnsi" w:eastAsia="Calibri" w:hAnsiTheme="minorHAnsi" w:cstheme="minorHAnsi"/>
                  <w:sz w:val="20"/>
                  <w:szCs w:val="20"/>
                </w:rPr>
                <w:t>@</w:t>
              </w:r>
              <w:r w:rsidR="00E8578A" w:rsidRPr="00A03A71">
                <w:rPr>
                  <w:rStyle w:val="afb"/>
                  <w:rFonts w:asciiTheme="minorHAnsi" w:eastAsia="Calibri" w:hAnsiTheme="minorHAnsi" w:cstheme="minorHAnsi"/>
                  <w:sz w:val="20"/>
                  <w:szCs w:val="20"/>
                  <w:lang w:val="en-US"/>
                </w:rPr>
                <w:t>nlmk</w:t>
              </w:r>
              <w:r w:rsidR="00E8578A" w:rsidRPr="007E2A91">
                <w:rPr>
                  <w:rStyle w:val="afb"/>
                  <w:rFonts w:asciiTheme="minorHAnsi" w:eastAsia="Calibri" w:hAnsiTheme="minorHAnsi" w:cstheme="minorHAnsi"/>
                  <w:sz w:val="20"/>
                  <w:szCs w:val="20"/>
                </w:rPr>
                <w:t>.</w:t>
              </w:r>
              <w:r w:rsidR="00E8578A" w:rsidRPr="00A03A71">
                <w:rPr>
                  <w:rStyle w:val="afb"/>
                  <w:rFonts w:asciiTheme="minorHAnsi" w:eastAsia="Calibri" w:hAnsiTheme="minorHAnsi" w:cstheme="minorHAnsi"/>
                  <w:sz w:val="20"/>
                  <w:szCs w:val="20"/>
                  <w:lang w:val="en-US"/>
                </w:rPr>
                <w:t>com</w:t>
              </w:r>
            </w:hyperlink>
            <w:r w:rsidR="00E8578A" w:rsidRPr="007E2A91">
              <w:rPr>
                <w:rFonts w:asciiTheme="minorHAnsi" w:eastAsia="Calibri" w:hAnsiTheme="minorHAnsi" w:cstheme="minorHAnsi"/>
                <w:sz w:val="20"/>
                <w:szCs w:val="20"/>
              </w:rPr>
              <w:t xml:space="preserve">  </w:t>
            </w:r>
          </w:p>
          <w:p w14:paraId="4BE16247" w14:textId="77777777" w:rsidR="00E8578A" w:rsidRPr="00A03A71" w:rsidRDefault="00E8578A" w:rsidP="00E8578A">
            <w:pPr>
              <w:rPr>
                <w:rFonts w:asciiTheme="minorHAnsi" w:eastAsia="Calibri" w:hAnsiTheme="minorHAnsi" w:cstheme="minorHAnsi"/>
                <w:sz w:val="20"/>
                <w:szCs w:val="20"/>
              </w:rPr>
            </w:pPr>
          </w:p>
          <w:p w14:paraId="4D2B0ED4" w14:textId="77777777" w:rsidR="006D29B2" w:rsidRDefault="006D29B2" w:rsidP="00E8578A">
            <w:pPr>
              <w:rPr>
                <w:rFonts w:asciiTheme="minorHAnsi" w:eastAsia="Calibri" w:hAnsiTheme="minorHAnsi" w:cstheme="minorHAnsi"/>
                <w:bCs/>
                <w:sz w:val="20"/>
                <w:szCs w:val="20"/>
              </w:rPr>
            </w:pPr>
            <w:r w:rsidRPr="006D29B2">
              <w:rPr>
                <w:rFonts w:asciiTheme="minorHAnsi" w:eastAsia="Calibri" w:hAnsiTheme="minorHAnsi" w:cstheme="minorHAnsi"/>
                <w:bCs/>
                <w:sz w:val="20"/>
                <w:szCs w:val="20"/>
              </w:rPr>
              <w:lastRenderedPageBreak/>
              <w:t>Никулина Альбина Эриковна</w:t>
            </w:r>
          </w:p>
          <w:p w14:paraId="088B1C82" w14:textId="6C7804B4" w:rsidR="00E8578A" w:rsidRPr="005B040D" w:rsidRDefault="00E8578A" w:rsidP="00E8578A">
            <w:pPr>
              <w:rPr>
                <w:rFonts w:asciiTheme="minorHAnsi" w:eastAsia="Calibri" w:hAnsiTheme="minorHAnsi" w:cstheme="minorHAnsi"/>
                <w:sz w:val="20"/>
                <w:szCs w:val="20"/>
              </w:rPr>
            </w:pPr>
            <w:r w:rsidRPr="005B040D">
              <w:rPr>
                <w:rFonts w:asciiTheme="minorHAnsi" w:eastAsia="Calibri" w:hAnsiTheme="minorHAnsi" w:cstheme="minorHAnsi"/>
                <w:sz w:val="20"/>
                <w:szCs w:val="20"/>
              </w:rPr>
              <w:t>(4742) 44-</w:t>
            </w:r>
            <w:r w:rsidR="006D29B2">
              <w:rPr>
                <w:rFonts w:asciiTheme="minorHAnsi" w:eastAsia="Calibri" w:hAnsiTheme="minorHAnsi" w:cstheme="minorHAnsi"/>
                <w:sz w:val="20"/>
                <w:szCs w:val="20"/>
              </w:rPr>
              <w:t>7</w:t>
            </w:r>
            <w:r w:rsidRPr="005B040D">
              <w:rPr>
                <w:rFonts w:asciiTheme="minorHAnsi" w:eastAsia="Calibri" w:hAnsiTheme="minorHAnsi" w:cstheme="minorHAnsi"/>
                <w:sz w:val="20"/>
                <w:szCs w:val="20"/>
              </w:rPr>
              <w:t>1-</w:t>
            </w:r>
            <w:r w:rsidR="006D29B2">
              <w:rPr>
                <w:rFonts w:asciiTheme="minorHAnsi" w:eastAsia="Calibri" w:hAnsiTheme="minorHAnsi" w:cstheme="minorHAnsi"/>
                <w:sz w:val="20"/>
                <w:szCs w:val="20"/>
              </w:rPr>
              <w:t>99</w:t>
            </w:r>
          </w:p>
          <w:p w14:paraId="5BD1559B" w14:textId="04BB03B2" w:rsidR="00E8578A" w:rsidRPr="005B040D" w:rsidRDefault="00FE69FA" w:rsidP="00E8578A">
            <w:pPr>
              <w:rPr>
                <w:rFonts w:asciiTheme="minorHAnsi" w:eastAsia="Calibri" w:hAnsiTheme="minorHAnsi" w:cstheme="minorHAnsi"/>
                <w:sz w:val="20"/>
                <w:szCs w:val="20"/>
              </w:rPr>
            </w:pPr>
            <w:hyperlink r:id="rId13" w:history="1">
              <w:r w:rsidR="006D29B2" w:rsidRPr="00832A9C">
                <w:rPr>
                  <w:rStyle w:val="afb"/>
                  <w:rFonts w:asciiTheme="minorHAnsi" w:eastAsia="Calibri" w:hAnsiTheme="minorHAnsi" w:cstheme="minorHAnsi"/>
                  <w:bCs/>
                  <w:sz w:val="20"/>
                  <w:szCs w:val="20"/>
                </w:rPr>
                <w:t>nikulina_ae@nlmk.com</w:t>
              </w:r>
            </w:hyperlink>
            <w:r w:rsidR="006D29B2">
              <w:rPr>
                <w:rFonts w:asciiTheme="minorHAnsi" w:eastAsia="Calibri" w:hAnsiTheme="minorHAnsi" w:cstheme="minorHAnsi"/>
                <w:bCs/>
                <w:sz w:val="20"/>
                <w:szCs w:val="20"/>
              </w:rPr>
              <w:t xml:space="preserve"> </w:t>
            </w:r>
          </w:p>
          <w:p w14:paraId="32A96174" w14:textId="77777777" w:rsidR="00A50CCC" w:rsidRDefault="00A50CCC" w:rsidP="00A50CCC">
            <w:pPr>
              <w:rPr>
                <w:rFonts w:asciiTheme="minorHAnsi" w:eastAsia="Calibri" w:hAnsiTheme="minorHAnsi" w:cstheme="minorHAnsi"/>
                <w:sz w:val="20"/>
                <w:szCs w:val="20"/>
              </w:rPr>
            </w:pPr>
          </w:p>
          <w:p w14:paraId="2C3FF023" w14:textId="77777777" w:rsidR="006D29B2" w:rsidRDefault="006D29B2" w:rsidP="006D29B2">
            <w:pPr>
              <w:rPr>
                <w:rFonts w:asciiTheme="minorHAnsi" w:eastAsia="Calibri" w:hAnsiTheme="minorHAnsi" w:cstheme="minorHAnsi"/>
                <w:sz w:val="20"/>
                <w:szCs w:val="20"/>
              </w:rPr>
            </w:pPr>
            <w:r w:rsidRPr="006D29B2">
              <w:rPr>
                <w:rFonts w:asciiTheme="minorHAnsi" w:eastAsia="Calibri" w:hAnsiTheme="minorHAnsi" w:cstheme="minorHAnsi"/>
                <w:sz w:val="20"/>
                <w:szCs w:val="20"/>
              </w:rPr>
              <w:t>Дворникова Екатерина Николаевна</w:t>
            </w:r>
            <w:r>
              <w:rPr>
                <w:rFonts w:asciiTheme="minorHAnsi" w:eastAsia="Calibri" w:hAnsiTheme="minorHAnsi" w:cstheme="minorHAnsi"/>
                <w:sz w:val="20"/>
                <w:szCs w:val="20"/>
              </w:rPr>
              <w:t xml:space="preserve"> </w:t>
            </w:r>
          </w:p>
          <w:p w14:paraId="17FA8FC8" w14:textId="049A04F8" w:rsidR="006D29B2" w:rsidRDefault="006D29B2" w:rsidP="006D29B2">
            <w:pPr>
              <w:rPr>
                <w:rFonts w:asciiTheme="minorHAnsi" w:eastAsia="Calibri" w:hAnsiTheme="minorHAnsi" w:cstheme="minorHAnsi"/>
                <w:sz w:val="20"/>
                <w:szCs w:val="20"/>
              </w:rPr>
            </w:pPr>
            <w:r w:rsidRPr="005B040D">
              <w:rPr>
                <w:rFonts w:asciiTheme="minorHAnsi" w:eastAsia="Calibri" w:hAnsiTheme="minorHAnsi" w:cstheme="minorHAnsi"/>
                <w:sz w:val="20"/>
                <w:szCs w:val="20"/>
              </w:rPr>
              <w:t xml:space="preserve">(4742) </w:t>
            </w:r>
            <w:r>
              <w:rPr>
                <w:rFonts w:asciiTheme="minorHAnsi" w:eastAsia="Calibri" w:hAnsiTheme="minorHAnsi" w:cstheme="minorHAnsi"/>
                <w:sz w:val="20"/>
                <w:szCs w:val="20"/>
              </w:rPr>
              <w:t>37</w:t>
            </w:r>
            <w:r w:rsidRPr="005B040D">
              <w:rPr>
                <w:rFonts w:asciiTheme="minorHAnsi" w:eastAsia="Calibri" w:hAnsiTheme="minorHAnsi" w:cstheme="minorHAnsi"/>
                <w:sz w:val="20"/>
                <w:szCs w:val="20"/>
              </w:rPr>
              <w:t>-</w:t>
            </w:r>
            <w:r>
              <w:rPr>
                <w:rFonts w:asciiTheme="minorHAnsi" w:eastAsia="Calibri" w:hAnsiTheme="minorHAnsi" w:cstheme="minorHAnsi"/>
                <w:sz w:val="20"/>
                <w:szCs w:val="20"/>
              </w:rPr>
              <w:t>22</w:t>
            </w:r>
            <w:r w:rsidRPr="005B040D">
              <w:rPr>
                <w:rFonts w:asciiTheme="minorHAnsi" w:eastAsia="Calibri" w:hAnsiTheme="minorHAnsi" w:cstheme="minorHAnsi"/>
                <w:sz w:val="20"/>
                <w:szCs w:val="20"/>
              </w:rPr>
              <w:t>-</w:t>
            </w:r>
            <w:r>
              <w:rPr>
                <w:rFonts w:asciiTheme="minorHAnsi" w:eastAsia="Calibri" w:hAnsiTheme="minorHAnsi" w:cstheme="minorHAnsi"/>
                <w:sz w:val="20"/>
                <w:szCs w:val="20"/>
              </w:rPr>
              <w:t>01</w:t>
            </w:r>
          </w:p>
          <w:p w14:paraId="7D9B6492" w14:textId="77777777" w:rsidR="006D29B2" w:rsidRDefault="00FE69FA" w:rsidP="006D29B2">
            <w:pPr>
              <w:rPr>
                <w:rFonts w:asciiTheme="minorHAnsi" w:eastAsia="Calibri" w:hAnsiTheme="minorHAnsi" w:cstheme="minorHAnsi"/>
                <w:sz w:val="20"/>
                <w:szCs w:val="20"/>
              </w:rPr>
            </w:pPr>
            <w:hyperlink r:id="rId14" w:history="1">
              <w:r w:rsidR="006D29B2" w:rsidRPr="00832A9C">
                <w:rPr>
                  <w:rStyle w:val="afb"/>
                  <w:rFonts w:asciiTheme="minorHAnsi" w:eastAsia="Calibri" w:hAnsiTheme="minorHAnsi" w:cstheme="minorHAnsi"/>
                  <w:sz w:val="20"/>
                  <w:szCs w:val="20"/>
                </w:rPr>
                <w:t>dvornikova_en2@nlmk.com</w:t>
              </w:r>
            </w:hyperlink>
            <w:r w:rsidR="006D29B2">
              <w:rPr>
                <w:rFonts w:asciiTheme="minorHAnsi" w:eastAsia="Calibri" w:hAnsiTheme="minorHAnsi" w:cstheme="minorHAnsi"/>
                <w:sz w:val="20"/>
                <w:szCs w:val="20"/>
              </w:rPr>
              <w:t xml:space="preserve"> </w:t>
            </w:r>
          </w:p>
          <w:p w14:paraId="77714A70" w14:textId="0D262626" w:rsidR="006D29B2" w:rsidRPr="006D29B2" w:rsidRDefault="006D29B2" w:rsidP="006D29B2">
            <w:pPr>
              <w:rPr>
                <w:rFonts w:asciiTheme="minorHAnsi" w:eastAsia="Calibri" w:hAnsiTheme="minorHAnsi" w:cstheme="minorHAnsi"/>
                <w:sz w:val="20"/>
                <w:szCs w:val="20"/>
              </w:rPr>
            </w:pPr>
          </w:p>
        </w:tc>
      </w:tr>
    </w:tbl>
    <w:p w14:paraId="1F0756EC" w14:textId="00EEF553" w:rsidR="00B743AC" w:rsidRPr="00B743AC" w:rsidRDefault="00B743AC" w:rsidP="00CB28B0">
      <w:pPr>
        <w:pStyle w:val="a4"/>
        <w:ind w:firstLine="709"/>
        <w:jc w:val="both"/>
        <w:outlineLvl w:val="0"/>
        <w:rPr>
          <w:rFonts w:asciiTheme="minorHAnsi" w:hAnsiTheme="minorHAnsi"/>
          <w:b/>
          <w:sz w:val="21"/>
          <w:szCs w:val="21"/>
        </w:rPr>
      </w:pPr>
    </w:p>
    <w:tbl>
      <w:tblPr>
        <w:tblStyle w:val="aff6"/>
        <w:tblW w:w="10201" w:type="dxa"/>
        <w:tblLayout w:type="fixed"/>
        <w:tblLook w:val="04A0" w:firstRow="1" w:lastRow="0" w:firstColumn="1" w:lastColumn="0" w:noHBand="0" w:noVBand="1"/>
      </w:tblPr>
      <w:tblGrid>
        <w:gridCol w:w="4248"/>
        <w:gridCol w:w="567"/>
        <w:gridCol w:w="425"/>
        <w:gridCol w:w="4253"/>
        <w:gridCol w:w="708"/>
      </w:tblGrid>
      <w:tr w:rsidR="00E8578A" w:rsidRPr="00884F68" w14:paraId="1B22F243" w14:textId="77777777" w:rsidTr="00E8578A">
        <w:trPr>
          <w:trHeight w:val="525"/>
        </w:trPr>
        <w:tc>
          <w:tcPr>
            <w:tcW w:w="4815" w:type="dxa"/>
            <w:gridSpan w:val="2"/>
            <w:tcBorders>
              <w:top w:val="nil"/>
              <w:left w:val="nil"/>
              <w:bottom w:val="nil"/>
              <w:right w:val="nil"/>
            </w:tcBorders>
          </w:tcPr>
          <w:p w14:paraId="77E65934" w14:textId="77777777" w:rsidR="00E8578A" w:rsidRDefault="00E8578A" w:rsidP="00884F68">
            <w:pPr>
              <w:autoSpaceDE w:val="0"/>
              <w:autoSpaceDN w:val="0"/>
              <w:adjustRightInd w:val="0"/>
              <w:spacing w:before="240" w:line="240" w:lineRule="atLeast"/>
              <w:jc w:val="both"/>
              <w:rPr>
                <w:rFonts w:ascii="Calibri" w:hAnsi="Calibri" w:cs="Arial"/>
                <w:b/>
                <w:bCs/>
                <w:iCs/>
              </w:rPr>
            </w:pPr>
            <w:r w:rsidRPr="00884F68">
              <w:rPr>
                <w:rFonts w:ascii="Calibri" w:hAnsi="Calibri" w:cs="Arial"/>
                <w:b/>
                <w:bCs/>
                <w:iCs/>
              </w:rPr>
              <w:t>СТОРОНА 1</w:t>
            </w:r>
          </w:p>
          <w:p w14:paraId="6A942626" w14:textId="1FBE0D18" w:rsidR="00E8578A" w:rsidRPr="00163748" w:rsidRDefault="00E8578A" w:rsidP="00163748">
            <w:pPr>
              <w:autoSpaceDE w:val="0"/>
              <w:autoSpaceDN w:val="0"/>
              <w:adjustRightInd w:val="0"/>
              <w:spacing w:line="240" w:lineRule="atLeast"/>
              <w:jc w:val="both"/>
              <w:rPr>
                <w:rFonts w:ascii="Calibri" w:hAnsi="Calibri" w:cs="Arial"/>
                <w:b/>
                <w:bCs/>
                <w:iCs/>
              </w:rPr>
            </w:pPr>
            <w:r w:rsidRPr="00163748">
              <w:rPr>
                <w:rFonts w:ascii="Calibri" w:hAnsi="Calibri" w:cs="Arial"/>
                <w:b/>
                <w:sz w:val="20"/>
                <w:szCs w:val="28"/>
                <w:highlight w:val="yellow"/>
              </w:rPr>
              <w:t>ООО «Компания»</w:t>
            </w:r>
          </w:p>
        </w:tc>
        <w:tc>
          <w:tcPr>
            <w:tcW w:w="425" w:type="dxa"/>
            <w:tcBorders>
              <w:top w:val="nil"/>
              <w:left w:val="nil"/>
              <w:bottom w:val="nil"/>
              <w:right w:val="nil"/>
            </w:tcBorders>
          </w:tcPr>
          <w:p w14:paraId="452F87C5" w14:textId="77777777" w:rsidR="00E8578A" w:rsidRPr="00884F68" w:rsidRDefault="00E8578A" w:rsidP="00884F68">
            <w:pPr>
              <w:autoSpaceDE w:val="0"/>
              <w:autoSpaceDN w:val="0"/>
              <w:adjustRightInd w:val="0"/>
              <w:spacing w:before="240" w:line="240" w:lineRule="atLeast"/>
              <w:ind w:firstLine="36"/>
              <w:jc w:val="both"/>
              <w:rPr>
                <w:rFonts w:ascii="Calibri" w:hAnsi="Calibri" w:cs="Arial"/>
                <w:b/>
                <w:bCs/>
                <w:iCs/>
              </w:rPr>
            </w:pPr>
          </w:p>
        </w:tc>
        <w:tc>
          <w:tcPr>
            <w:tcW w:w="4961" w:type="dxa"/>
            <w:gridSpan w:val="2"/>
            <w:tcBorders>
              <w:top w:val="nil"/>
              <w:left w:val="nil"/>
              <w:bottom w:val="nil"/>
              <w:right w:val="nil"/>
            </w:tcBorders>
          </w:tcPr>
          <w:p w14:paraId="6602C6A3" w14:textId="365DBD2F" w:rsidR="00E8578A" w:rsidRDefault="00E8578A" w:rsidP="00884F68">
            <w:pPr>
              <w:autoSpaceDE w:val="0"/>
              <w:autoSpaceDN w:val="0"/>
              <w:adjustRightInd w:val="0"/>
              <w:spacing w:before="240" w:line="240" w:lineRule="atLeast"/>
              <w:ind w:firstLine="36"/>
              <w:jc w:val="both"/>
              <w:rPr>
                <w:rFonts w:ascii="Calibri" w:hAnsi="Calibri" w:cs="Arial"/>
                <w:b/>
                <w:bCs/>
                <w:iCs/>
              </w:rPr>
            </w:pPr>
            <w:r w:rsidRPr="00884F68">
              <w:rPr>
                <w:rFonts w:ascii="Calibri" w:hAnsi="Calibri" w:cs="Arial"/>
                <w:b/>
                <w:bCs/>
                <w:iCs/>
              </w:rPr>
              <w:t>СТОРОНА 2</w:t>
            </w:r>
          </w:p>
          <w:p w14:paraId="7C2CA792" w14:textId="77777777" w:rsidR="00E8578A" w:rsidRDefault="00E8578A" w:rsidP="006E4B7A">
            <w:pPr>
              <w:autoSpaceDE w:val="0"/>
              <w:autoSpaceDN w:val="0"/>
              <w:adjustRightInd w:val="0"/>
              <w:spacing w:line="240" w:lineRule="atLeast"/>
              <w:jc w:val="both"/>
              <w:rPr>
                <w:rFonts w:ascii="Calibri" w:hAnsi="Calibri" w:cs="Arial"/>
                <w:b/>
                <w:sz w:val="20"/>
                <w:szCs w:val="28"/>
              </w:rPr>
            </w:pPr>
            <w:r w:rsidRPr="004746BC">
              <w:rPr>
                <w:rFonts w:ascii="Calibri" w:hAnsi="Calibri" w:cs="Arial"/>
                <w:b/>
                <w:sz w:val="20"/>
                <w:szCs w:val="28"/>
              </w:rPr>
              <w:t>ООО «НЛМК-</w:t>
            </w:r>
            <w:r w:rsidRPr="00C3118C">
              <w:rPr>
                <w:rFonts w:ascii="Calibri" w:hAnsi="Calibri" w:cs="Arial"/>
                <w:b/>
                <w:sz w:val="20"/>
                <w:szCs w:val="28"/>
              </w:rPr>
              <w:t>Информационные технологии</w:t>
            </w:r>
            <w:r w:rsidRPr="004746BC">
              <w:rPr>
                <w:rFonts w:ascii="Calibri" w:hAnsi="Calibri" w:cs="Arial"/>
                <w:b/>
                <w:sz w:val="20"/>
                <w:szCs w:val="28"/>
              </w:rPr>
              <w:t>»</w:t>
            </w:r>
          </w:p>
          <w:p w14:paraId="508861F6" w14:textId="3DFB1FE1" w:rsidR="00E8578A" w:rsidRPr="00884F68" w:rsidRDefault="00E8578A" w:rsidP="00884F68">
            <w:pPr>
              <w:autoSpaceDE w:val="0"/>
              <w:autoSpaceDN w:val="0"/>
              <w:adjustRightInd w:val="0"/>
              <w:spacing w:before="240" w:line="240" w:lineRule="atLeast"/>
              <w:ind w:firstLine="36"/>
              <w:jc w:val="both"/>
              <w:rPr>
                <w:rFonts w:ascii="Calibri" w:hAnsi="Calibri" w:cs="Arial"/>
              </w:rPr>
            </w:pPr>
          </w:p>
        </w:tc>
      </w:tr>
      <w:tr w:rsidR="00E8578A" w:rsidRPr="00884F68" w14:paraId="44E92186" w14:textId="77777777" w:rsidTr="00E8578A">
        <w:trPr>
          <w:trHeight w:val="267"/>
        </w:trPr>
        <w:tc>
          <w:tcPr>
            <w:tcW w:w="4248" w:type="dxa"/>
            <w:tcBorders>
              <w:top w:val="nil"/>
              <w:left w:val="nil"/>
              <w:bottom w:val="nil"/>
              <w:right w:val="nil"/>
            </w:tcBorders>
          </w:tcPr>
          <w:p w14:paraId="26B4AA4A" w14:textId="6D5C9F34" w:rsidR="00E8578A" w:rsidRPr="00884F68" w:rsidRDefault="00E8578A" w:rsidP="00884F68">
            <w:pPr>
              <w:autoSpaceDE w:val="0"/>
              <w:autoSpaceDN w:val="0"/>
              <w:adjustRightInd w:val="0"/>
              <w:spacing w:line="240" w:lineRule="atLeast"/>
              <w:jc w:val="both"/>
              <w:rPr>
                <w:rFonts w:ascii="Calibri" w:hAnsi="Calibri" w:cs="Arial"/>
                <w:sz w:val="20"/>
                <w:szCs w:val="28"/>
              </w:rPr>
            </w:pPr>
          </w:p>
        </w:tc>
        <w:tc>
          <w:tcPr>
            <w:tcW w:w="567" w:type="dxa"/>
            <w:tcBorders>
              <w:top w:val="nil"/>
              <w:left w:val="nil"/>
              <w:bottom w:val="nil"/>
              <w:right w:val="nil"/>
            </w:tcBorders>
          </w:tcPr>
          <w:p w14:paraId="7BF5AA54" w14:textId="77777777" w:rsidR="00E8578A" w:rsidRPr="00884F68" w:rsidRDefault="00E8578A" w:rsidP="00884F68">
            <w:pPr>
              <w:autoSpaceDE w:val="0"/>
              <w:autoSpaceDN w:val="0"/>
              <w:adjustRightInd w:val="0"/>
              <w:spacing w:line="240" w:lineRule="atLeast"/>
              <w:jc w:val="both"/>
              <w:rPr>
                <w:rFonts w:ascii="Calibri" w:hAnsi="Calibri" w:cs="Arial"/>
                <w:sz w:val="20"/>
                <w:szCs w:val="28"/>
              </w:rPr>
            </w:pPr>
          </w:p>
        </w:tc>
        <w:tc>
          <w:tcPr>
            <w:tcW w:w="425" w:type="dxa"/>
            <w:tcBorders>
              <w:top w:val="nil"/>
              <w:left w:val="nil"/>
              <w:bottom w:val="nil"/>
              <w:right w:val="nil"/>
            </w:tcBorders>
          </w:tcPr>
          <w:p w14:paraId="64F8D090" w14:textId="77777777" w:rsidR="00E8578A" w:rsidRPr="00884F68" w:rsidRDefault="00E8578A" w:rsidP="00884F68">
            <w:pPr>
              <w:autoSpaceDE w:val="0"/>
              <w:autoSpaceDN w:val="0"/>
              <w:adjustRightInd w:val="0"/>
              <w:spacing w:line="240" w:lineRule="atLeast"/>
              <w:jc w:val="both"/>
              <w:rPr>
                <w:rFonts w:ascii="Calibri" w:hAnsi="Calibri" w:cs="Arial"/>
                <w:sz w:val="20"/>
                <w:szCs w:val="28"/>
              </w:rPr>
            </w:pPr>
          </w:p>
        </w:tc>
        <w:tc>
          <w:tcPr>
            <w:tcW w:w="4961" w:type="dxa"/>
            <w:gridSpan w:val="2"/>
            <w:tcBorders>
              <w:top w:val="nil"/>
              <w:left w:val="nil"/>
              <w:bottom w:val="nil"/>
              <w:right w:val="nil"/>
            </w:tcBorders>
          </w:tcPr>
          <w:p w14:paraId="1A94435E" w14:textId="4B786649" w:rsidR="00E8578A" w:rsidRPr="00884F68" w:rsidRDefault="00E8578A" w:rsidP="00884F68">
            <w:pPr>
              <w:autoSpaceDE w:val="0"/>
              <w:autoSpaceDN w:val="0"/>
              <w:adjustRightInd w:val="0"/>
              <w:spacing w:line="240" w:lineRule="atLeast"/>
              <w:jc w:val="both"/>
              <w:rPr>
                <w:rFonts w:ascii="Calibri" w:hAnsi="Calibri" w:cs="Arial"/>
                <w:sz w:val="20"/>
                <w:szCs w:val="28"/>
              </w:rPr>
            </w:pPr>
          </w:p>
        </w:tc>
      </w:tr>
      <w:tr w:rsidR="00E8578A" w:rsidRPr="00884F68" w14:paraId="0EAFCC03" w14:textId="77777777" w:rsidTr="00E8578A">
        <w:trPr>
          <w:trHeight w:val="178"/>
        </w:trPr>
        <w:tc>
          <w:tcPr>
            <w:tcW w:w="4248" w:type="dxa"/>
            <w:tcBorders>
              <w:top w:val="nil"/>
              <w:left w:val="nil"/>
              <w:bottom w:val="single" w:sz="4" w:space="0" w:color="auto"/>
              <w:right w:val="nil"/>
            </w:tcBorders>
          </w:tcPr>
          <w:p w14:paraId="3EB7EA3F" w14:textId="584AF6D5" w:rsidR="00E8578A" w:rsidRPr="00884F68" w:rsidRDefault="00E8578A" w:rsidP="00163748">
            <w:pPr>
              <w:autoSpaceDE w:val="0"/>
              <w:autoSpaceDN w:val="0"/>
              <w:adjustRightInd w:val="0"/>
              <w:spacing w:line="240" w:lineRule="atLeast"/>
              <w:rPr>
                <w:rFonts w:ascii="Calibri" w:hAnsi="Calibri" w:cs="Arial"/>
                <w:sz w:val="16"/>
                <w:szCs w:val="16"/>
              </w:rPr>
            </w:pPr>
            <w:r w:rsidRPr="00163748">
              <w:rPr>
                <w:rFonts w:asciiTheme="minorHAnsi" w:hAnsiTheme="minorHAnsi" w:cs="Arial"/>
                <w:sz w:val="22"/>
                <w:szCs w:val="22"/>
                <w:highlight w:val="yellow"/>
              </w:rPr>
              <w:t>И.И. Иванов</w:t>
            </w:r>
          </w:p>
        </w:tc>
        <w:tc>
          <w:tcPr>
            <w:tcW w:w="567" w:type="dxa"/>
            <w:tcBorders>
              <w:top w:val="nil"/>
              <w:left w:val="nil"/>
              <w:bottom w:val="single" w:sz="4" w:space="0" w:color="auto"/>
              <w:right w:val="nil"/>
            </w:tcBorders>
          </w:tcPr>
          <w:p w14:paraId="30A24130" w14:textId="364AEE31" w:rsidR="00E8578A" w:rsidRPr="00884F68" w:rsidRDefault="00E8578A" w:rsidP="00884F68">
            <w:pPr>
              <w:autoSpaceDE w:val="0"/>
              <w:autoSpaceDN w:val="0"/>
              <w:adjustRightInd w:val="0"/>
              <w:spacing w:line="240" w:lineRule="atLeast"/>
              <w:jc w:val="both"/>
              <w:rPr>
                <w:rFonts w:ascii="Calibri" w:hAnsi="Calibri" w:cs="Arial"/>
                <w:sz w:val="16"/>
                <w:szCs w:val="16"/>
              </w:rPr>
            </w:pPr>
            <w:r w:rsidRPr="00884F68">
              <w:rPr>
                <w:rFonts w:ascii="Calibri" w:hAnsi="Calibri" w:cs="Arial"/>
                <w:sz w:val="16"/>
                <w:szCs w:val="16"/>
              </w:rPr>
              <w:t>М.П.</w:t>
            </w:r>
          </w:p>
        </w:tc>
        <w:tc>
          <w:tcPr>
            <w:tcW w:w="425" w:type="dxa"/>
            <w:tcBorders>
              <w:top w:val="nil"/>
              <w:left w:val="nil"/>
              <w:bottom w:val="nil"/>
              <w:right w:val="nil"/>
            </w:tcBorders>
          </w:tcPr>
          <w:p w14:paraId="40FB547B" w14:textId="77777777" w:rsidR="00E8578A" w:rsidRPr="004746BC" w:rsidRDefault="00E8578A" w:rsidP="006E4B7A">
            <w:pPr>
              <w:autoSpaceDE w:val="0"/>
              <w:autoSpaceDN w:val="0"/>
              <w:adjustRightInd w:val="0"/>
              <w:spacing w:line="240" w:lineRule="atLeast"/>
              <w:rPr>
                <w:rFonts w:asciiTheme="minorHAnsi" w:hAnsiTheme="minorHAnsi" w:cs="Arial"/>
                <w:sz w:val="22"/>
                <w:szCs w:val="22"/>
              </w:rPr>
            </w:pPr>
          </w:p>
        </w:tc>
        <w:tc>
          <w:tcPr>
            <w:tcW w:w="4253" w:type="dxa"/>
            <w:tcBorders>
              <w:top w:val="nil"/>
              <w:left w:val="nil"/>
              <w:bottom w:val="single" w:sz="4" w:space="0" w:color="auto"/>
              <w:right w:val="nil"/>
            </w:tcBorders>
          </w:tcPr>
          <w:p w14:paraId="5BABA128" w14:textId="3866208B" w:rsidR="00E8578A" w:rsidRPr="00884F68" w:rsidRDefault="00E8578A" w:rsidP="006E4B7A">
            <w:pPr>
              <w:autoSpaceDE w:val="0"/>
              <w:autoSpaceDN w:val="0"/>
              <w:adjustRightInd w:val="0"/>
              <w:spacing w:line="240" w:lineRule="atLeast"/>
              <w:rPr>
                <w:rFonts w:ascii="Calibri" w:hAnsi="Calibri" w:cs="Arial"/>
                <w:sz w:val="16"/>
                <w:szCs w:val="16"/>
              </w:rPr>
            </w:pPr>
            <w:r w:rsidRPr="004746BC">
              <w:rPr>
                <w:rFonts w:asciiTheme="minorHAnsi" w:hAnsiTheme="minorHAnsi" w:cs="Arial"/>
                <w:sz w:val="22"/>
                <w:szCs w:val="22"/>
              </w:rPr>
              <w:t>Т.Н. Яновская</w:t>
            </w:r>
          </w:p>
        </w:tc>
        <w:tc>
          <w:tcPr>
            <w:tcW w:w="708" w:type="dxa"/>
            <w:tcBorders>
              <w:top w:val="nil"/>
              <w:left w:val="nil"/>
              <w:bottom w:val="single" w:sz="4" w:space="0" w:color="auto"/>
              <w:right w:val="nil"/>
            </w:tcBorders>
          </w:tcPr>
          <w:p w14:paraId="625269C0" w14:textId="49A8DEBB" w:rsidR="00E8578A" w:rsidRPr="00884F68" w:rsidRDefault="00E8578A" w:rsidP="00884F68">
            <w:pPr>
              <w:autoSpaceDE w:val="0"/>
              <w:autoSpaceDN w:val="0"/>
              <w:adjustRightInd w:val="0"/>
              <w:spacing w:line="240" w:lineRule="atLeast"/>
              <w:jc w:val="right"/>
              <w:rPr>
                <w:rFonts w:ascii="Calibri" w:hAnsi="Calibri" w:cs="Arial"/>
                <w:sz w:val="16"/>
                <w:szCs w:val="16"/>
              </w:rPr>
            </w:pPr>
            <w:r w:rsidRPr="00884F68">
              <w:rPr>
                <w:rFonts w:ascii="Calibri" w:hAnsi="Calibri" w:cs="Arial"/>
                <w:sz w:val="16"/>
                <w:szCs w:val="16"/>
              </w:rPr>
              <w:t>М. П.</w:t>
            </w:r>
          </w:p>
        </w:tc>
      </w:tr>
    </w:tbl>
    <w:p w14:paraId="242DEF1B" w14:textId="77777777" w:rsidR="00884F68" w:rsidRPr="00884F68" w:rsidRDefault="00884F68" w:rsidP="00884F68"/>
    <w:sectPr w:rsidR="00884F68" w:rsidRPr="00884F68" w:rsidSect="00CB28B0">
      <w:headerReference w:type="default" r:id="rId15"/>
      <w:footerReference w:type="even" r:id="rId16"/>
      <w:footerReference w:type="default" r:id="rId17"/>
      <w:headerReference w:type="first" r:id="rId18"/>
      <w:pgSz w:w="11906" w:h="16838"/>
      <w:pgMar w:top="1344" w:right="566" w:bottom="1134" w:left="1276" w:header="425" w:footer="57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77BB6" w16cex:dateUtc="2021-03-25T19:12:00Z"/>
  <w16cex:commentExtensible w16cex:durableId="24077BB7" w16cex:dateUtc="2021-03-25T19:13:00Z"/>
  <w16cex:commentExtensible w16cex:durableId="240D8DE2" w16cex:dateUtc="2021-03-30T08:45:00Z"/>
  <w16cex:commentExtensible w16cex:durableId="240D8E66" w16cex:dateUtc="2021-03-30T08:47:00Z"/>
  <w16cex:commentExtensible w16cex:durableId="240D8F0D" w16cex:dateUtc="2021-03-30T08:50:00Z"/>
  <w16cex:commentExtensible w16cex:durableId="240CA176" w16cex:dateUtc="2021-03-29T15:56:00Z"/>
  <w16cex:commentExtensible w16cex:durableId="240CA1E4" w16cex:dateUtc="2021-03-29T15:58:00Z"/>
  <w16cex:commentExtensible w16cex:durableId="240CA396" w16cex:dateUtc="2021-03-29T16:05:00Z"/>
  <w16cex:commentExtensible w16cex:durableId="240EF483" w16cex:dateUtc="2021-03-31T10:15:00Z"/>
  <w16cex:commentExtensible w16cex:durableId="240EF4FE" w16cex:dateUtc="2021-03-31T10:17:00Z"/>
  <w16cex:commentExtensible w16cex:durableId="240EF50B" w16cex:dateUtc="2021-03-31T10:18:00Z"/>
  <w16cex:commentExtensible w16cex:durableId="2407A8D3" w16cex:dateUtc="2021-03-25T22:26:00Z"/>
  <w16cex:commentExtensible w16cex:durableId="240D01C6" w16cex:dateUtc="2021-03-25T21:40:00Z"/>
  <w16cex:commentExtensible w16cex:durableId="240D0287" w16cex:dateUtc="2021-03-29T22:51:00Z"/>
  <w16cex:commentExtensible w16cex:durableId="240D0379" w16cex:dateUtc="2021-03-29T22:55:00Z"/>
  <w16cex:commentExtensible w16cex:durableId="24077E61" w16cex:dateUtc="2021-03-25T19:25:00Z"/>
  <w16cex:commentExtensible w16cex:durableId="240D03D3" w16cex:dateUtc="2021-03-29T22:56:00Z"/>
  <w16cex:commentExtensible w16cex:durableId="24077EC8" w16cex:dateUtc="2021-03-25T19:27:00Z"/>
  <w16cex:commentExtensible w16cex:durableId="24077E90" w16cex:dateUtc="2021-03-25T19:26:00Z"/>
  <w16cex:commentExtensible w16cex:durableId="240D03EC" w16cex:dateUtc="2021-03-29T22:57:00Z"/>
  <w16cex:commentExtensible w16cex:durableId="240D76BF" w16cex:dateUtc="2021-03-30T07:06:00Z"/>
  <w16cex:commentExtensible w16cex:durableId="240D7861" w16cex:dateUtc="2021-03-30T07:13:00Z"/>
  <w16cex:commentExtensible w16cex:durableId="240D786E" w16cex:dateUtc="2021-03-30T07:14:00Z"/>
  <w16cex:commentExtensible w16cex:durableId="240D7994" w16cex:dateUtc="2021-03-30T07:19:00Z"/>
  <w16cex:commentExtensible w16cex:durableId="240D7AC8" w16cex:dateUtc="2021-03-30T07:24:00Z"/>
  <w16cex:commentExtensible w16cex:durableId="240780C5" w16cex:dateUtc="2021-03-25T19:36:00Z"/>
  <w16cex:commentExtensible w16cex:durableId="240780F9" w16cex:dateUtc="2021-03-25T19:36:00Z"/>
  <w16cex:commentExtensible w16cex:durableId="240781CC" w16cex:dateUtc="2021-03-25T19:40:00Z"/>
  <w16cex:commentExtensible w16cex:durableId="24079D2F" w16cex:dateUtc="2021-03-25T21:37:00Z"/>
  <w16cex:commentExtensible w16cex:durableId="2407AA89" w16cex:dateUtc="2021-03-25T22:34:00Z"/>
  <w16cex:commentExtensible w16cex:durableId="240798DD" w16cex:dateUtc="2021-03-25T21:18:00Z"/>
  <w16cex:commentExtensible w16cex:durableId="240CF6F9" w16cex:dateUtc="2021-03-29T22:01:00Z"/>
  <w16cex:commentExtensible w16cex:durableId="240CFBA4" w16cex:dateUtc="2021-03-29T22:21:00Z"/>
  <w16cex:commentExtensible w16cex:durableId="240787B0" w16cex:dateUtc="2021-03-25T20:05:00Z"/>
  <w16cex:commentExtensible w16cex:durableId="24078894" w16cex:dateUtc="2021-03-25T2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ABE2E6" w16cid:durableId="24077BB6"/>
  <w16cid:commentId w16cid:paraId="35D892A8" w16cid:durableId="24077BB7"/>
  <w16cid:commentId w16cid:paraId="781957F5" w16cid:durableId="240D8DE2"/>
  <w16cid:commentId w16cid:paraId="3FCF5054" w16cid:durableId="240D8E66"/>
  <w16cid:commentId w16cid:paraId="289828CA" w16cid:durableId="240D8F0D"/>
  <w16cid:commentId w16cid:paraId="40656D55" w16cid:durableId="240CA176"/>
  <w16cid:commentId w16cid:paraId="6A47A7BD" w16cid:durableId="240CA1E4"/>
  <w16cid:commentId w16cid:paraId="40AD9D9A" w16cid:durableId="240CA396"/>
  <w16cid:commentId w16cid:paraId="00714578" w16cid:durableId="240EF483"/>
  <w16cid:commentId w16cid:paraId="79A4BA45" w16cid:durableId="240EF4FE"/>
  <w16cid:commentId w16cid:paraId="71AA17BA" w16cid:durableId="240EF50B"/>
  <w16cid:commentId w16cid:paraId="655B307F" w16cid:durableId="2407A8D3"/>
  <w16cid:commentId w16cid:paraId="398F7D26" w16cid:durableId="240D01C6"/>
  <w16cid:commentId w16cid:paraId="562FFCD0" w16cid:durableId="240D0287"/>
  <w16cid:commentId w16cid:paraId="2D1C27EB" w16cid:durableId="240D0379"/>
  <w16cid:commentId w16cid:paraId="6F46472F" w16cid:durableId="24077E61"/>
  <w16cid:commentId w16cid:paraId="168CA1A6" w16cid:durableId="240D03D3"/>
  <w16cid:commentId w16cid:paraId="6744CECE" w16cid:durableId="24077EC8"/>
  <w16cid:commentId w16cid:paraId="300689AE" w16cid:durableId="24077E90"/>
  <w16cid:commentId w16cid:paraId="65EA683D" w16cid:durableId="240D03EC"/>
  <w16cid:commentId w16cid:paraId="1168B862" w16cid:durableId="240D76BF"/>
  <w16cid:commentId w16cid:paraId="3B0B174E" w16cid:durableId="240D7861"/>
  <w16cid:commentId w16cid:paraId="3E6713F0" w16cid:durableId="240D786E"/>
  <w16cid:commentId w16cid:paraId="3E317183" w16cid:durableId="240D7994"/>
  <w16cid:commentId w16cid:paraId="74410A8A" w16cid:durableId="240D7AC8"/>
  <w16cid:commentId w16cid:paraId="4A8333B4" w16cid:durableId="240780C5"/>
  <w16cid:commentId w16cid:paraId="08C8BB31" w16cid:durableId="240780F9"/>
  <w16cid:commentId w16cid:paraId="7C21E457" w16cid:durableId="240781CC"/>
  <w16cid:commentId w16cid:paraId="36951E01" w16cid:durableId="24079D2F"/>
  <w16cid:commentId w16cid:paraId="0E369AA1" w16cid:durableId="2407AA89"/>
  <w16cid:commentId w16cid:paraId="0297EA70" w16cid:durableId="240798DD"/>
  <w16cid:commentId w16cid:paraId="2812A93F" w16cid:durableId="240CF6F9"/>
  <w16cid:commentId w16cid:paraId="757B3B0D" w16cid:durableId="240CFBA4"/>
  <w16cid:commentId w16cid:paraId="2E8208EA" w16cid:durableId="240787B0"/>
  <w16cid:commentId w16cid:paraId="295712FF" w16cid:durableId="240788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B80B4" w14:textId="77777777" w:rsidR="00FE69FA" w:rsidRDefault="00FE69FA">
      <w:r>
        <w:separator/>
      </w:r>
    </w:p>
    <w:p w14:paraId="21855674" w14:textId="77777777" w:rsidR="00FE69FA" w:rsidRDefault="00FE69FA"/>
  </w:endnote>
  <w:endnote w:type="continuationSeparator" w:id="0">
    <w:p w14:paraId="5BCE3E7F" w14:textId="77777777" w:rsidR="00FE69FA" w:rsidRDefault="00FE69FA">
      <w:r>
        <w:continuationSeparator/>
      </w:r>
    </w:p>
    <w:p w14:paraId="12406C79" w14:textId="77777777" w:rsidR="00FE69FA" w:rsidRDefault="00FE69FA"/>
  </w:endnote>
  <w:endnote w:type="continuationNotice" w:id="1">
    <w:p w14:paraId="0530939B" w14:textId="77777777" w:rsidR="00FE69FA" w:rsidRDefault="00FE6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Gulim">
    <w:altName w:val="??????????Ўю¬в?¬рЎю¬µ??¬рЎю¬У?Ў"/>
    <w:panose1 w:val="020B0600000101010101"/>
    <w:charset w:val="81"/>
    <w:family w:val="roman"/>
    <w:notTrueType/>
    <w:pitch w:val="fixed"/>
    <w:sig w:usb0="00000001" w:usb1="09060000" w:usb2="00000010" w:usb3="00000000" w:csb0="00080000" w:csb1="00000000"/>
  </w:font>
  <w:font w:name="MS Mincho">
    <w:altName w:val="Yu Gothic UI"/>
    <w:panose1 w:val="02020609040205080304"/>
    <w:charset w:val="80"/>
    <w:family w:val="roman"/>
    <w:notTrueType/>
    <w:pitch w:val="fixed"/>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E32F0" w14:textId="77777777" w:rsidR="006C372F" w:rsidRDefault="006C372F" w:rsidP="00C8159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E84D782" w14:textId="77777777" w:rsidR="006C372F" w:rsidRDefault="006C372F">
    <w:pPr>
      <w:pStyle w:val="a6"/>
    </w:pPr>
  </w:p>
  <w:p w14:paraId="1EEC0952" w14:textId="77777777" w:rsidR="00C852F8" w:rsidRDefault="00C852F8" w:rsidP="00CB28B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D732" w14:textId="2315DE52" w:rsidR="006C372F" w:rsidRPr="00165257" w:rsidRDefault="006C372F" w:rsidP="00C8159E">
    <w:pPr>
      <w:pStyle w:val="a6"/>
      <w:framePr w:wrap="around" w:vAnchor="text" w:hAnchor="margin" w:xAlign="center" w:y="1"/>
      <w:rPr>
        <w:rStyle w:val="a8"/>
        <w:rFonts w:asciiTheme="minorHAnsi" w:hAnsiTheme="minorHAnsi" w:cstheme="minorHAnsi"/>
        <w:b/>
        <w:sz w:val="16"/>
        <w:szCs w:val="16"/>
      </w:rPr>
    </w:pPr>
    <w:r w:rsidRPr="00165257">
      <w:rPr>
        <w:rStyle w:val="a8"/>
        <w:rFonts w:asciiTheme="minorHAnsi" w:hAnsiTheme="minorHAnsi" w:cstheme="minorHAnsi"/>
        <w:b/>
        <w:sz w:val="16"/>
        <w:szCs w:val="16"/>
      </w:rPr>
      <w:fldChar w:fldCharType="begin"/>
    </w:r>
    <w:r w:rsidRPr="00165257">
      <w:rPr>
        <w:rStyle w:val="a8"/>
        <w:rFonts w:asciiTheme="minorHAnsi" w:hAnsiTheme="minorHAnsi" w:cstheme="minorHAnsi"/>
        <w:b/>
        <w:sz w:val="16"/>
        <w:szCs w:val="16"/>
      </w:rPr>
      <w:instrText xml:space="preserve">PAGE  </w:instrText>
    </w:r>
    <w:r w:rsidRPr="00165257">
      <w:rPr>
        <w:rStyle w:val="a8"/>
        <w:rFonts w:asciiTheme="minorHAnsi" w:hAnsiTheme="minorHAnsi" w:cstheme="minorHAnsi"/>
        <w:b/>
        <w:sz w:val="16"/>
        <w:szCs w:val="16"/>
      </w:rPr>
      <w:fldChar w:fldCharType="separate"/>
    </w:r>
    <w:r w:rsidR="00041E81">
      <w:rPr>
        <w:rStyle w:val="a8"/>
        <w:rFonts w:asciiTheme="minorHAnsi" w:hAnsiTheme="minorHAnsi" w:cstheme="minorHAnsi"/>
        <w:b/>
        <w:noProof/>
        <w:sz w:val="16"/>
        <w:szCs w:val="16"/>
      </w:rPr>
      <w:t>7</w:t>
    </w:r>
    <w:r w:rsidRPr="00165257">
      <w:rPr>
        <w:rStyle w:val="a8"/>
        <w:rFonts w:asciiTheme="minorHAnsi" w:hAnsiTheme="minorHAnsi" w:cstheme="minorHAnsi"/>
        <w:b/>
        <w:sz w:val="16"/>
        <w:szCs w:val="16"/>
      </w:rPr>
      <w:fldChar w:fldCharType="end"/>
    </w:r>
  </w:p>
  <w:p w14:paraId="35CE92EC" w14:textId="77777777" w:rsidR="006C372F" w:rsidRPr="009B29AC" w:rsidRDefault="006C372F" w:rsidP="00010EDB">
    <w:pPr>
      <w:pStyle w:val="a6"/>
      <w:tabs>
        <w:tab w:val="clear" w:pos="4677"/>
        <w:tab w:val="clear" w:pos="9355"/>
        <w:tab w:val="center" w:pos="5387"/>
        <w:tab w:val="left" w:pos="6010"/>
        <w:tab w:val="right" w:pos="10773"/>
      </w:tabs>
      <w:jc w:val="center"/>
      <w:rPr>
        <w:rFonts w:ascii="Calibri" w:hAnsi="Calibri" w:cs="Calibri"/>
        <w:sz w:val="20"/>
        <w:szCs w:val="22"/>
      </w:rPr>
    </w:pPr>
  </w:p>
  <w:p w14:paraId="3791275A" w14:textId="77777777" w:rsidR="00C852F8" w:rsidRPr="00CB28B0" w:rsidRDefault="00C852F8" w:rsidP="00CB28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A484C" w14:textId="77777777" w:rsidR="00FE69FA" w:rsidRDefault="00FE69FA">
      <w:r>
        <w:separator/>
      </w:r>
    </w:p>
    <w:p w14:paraId="48C49674" w14:textId="77777777" w:rsidR="00FE69FA" w:rsidRDefault="00FE69FA"/>
  </w:footnote>
  <w:footnote w:type="continuationSeparator" w:id="0">
    <w:p w14:paraId="1EA07F89" w14:textId="77777777" w:rsidR="00FE69FA" w:rsidRDefault="00FE69FA">
      <w:r>
        <w:continuationSeparator/>
      </w:r>
    </w:p>
    <w:p w14:paraId="0E495D59" w14:textId="77777777" w:rsidR="00FE69FA" w:rsidRDefault="00FE69FA"/>
  </w:footnote>
  <w:footnote w:type="continuationNotice" w:id="1">
    <w:p w14:paraId="18B818A7" w14:textId="77777777" w:rsidR="00FE69FA" w:rsidRDefault="00FE69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6F89" w14:textId="0A08244C" w:rsidR="007E2095" w:rsidRDefault="006C372F" w:rsidP="00402C4B">
    <w:pPr>
      <w:pStyle w:val="a9"/>
      <w:ind w:right="287"/>
      <w:jc w:val="right"/>
      <w:rPr>
        <w:rFonts w:asciiTheme="minorHAnsi" w:hAnsiTheme="minorHAnsi" w:cstheme="minorHAnsi"/>
        <w:i/>
        <w:color w:val="4F81BD" w:themeColor="accent1"/>
        <w:sz w:val="16"/>
        <w:szCs w:val="16"/>
      </w:rPr>
    </w:pPr>
    <w:r>
      <w:rPr>
        <w:noProof/>
      </w:rPr>
      <w:drawing>
        <wp:anchor distT="0" distB="0" distL="114300" distR="114300" simplePos="0" relativeHeight="251667456" behindDoc="1" locked="1" layoutInCell="1" allowOverlap="1" wp14:anchorId="629440AA" wp14:editId="6C81A341">
          <wp:simplePos x="0" y="0"/>
          <wp:positionH relativeFrom="column">
            <wp:posOffset>0</wp:posOffset>
          </wp:positionH>
          <wp:positionV relativeFrom="paragraph">
            <wp:posOffset>0</wp:posOffset>
          </wp:positionV>
          <wp:extent cx="320675" cy="172085"/>
          <wp:effectExtent l="0" t="0" r="317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LMK_logo_rus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0675" cy="172085"/>
                  </a:xfrm>
                  <a:prstGeom prst="rect">
                    <a:avLst/>
                  </a:prstGeom>
                </pic:spPr>
              </pic:pic>
            </a:graphicData>
          </a:graphic>
        </wp:anchor>
      </w:drawing>
    </w:r>
    <w:r>
      <w:rPr>
        <w:i/>
        <w:sz w:val="20"/>
        <w:szCs w:val="20"/>
      </w:rPr>
      <w:tab/>
    </w:r>
    <w:r>
      <w:rPr>
        <w:rFonts w:asciiTheme="minorHAnsi" w:hAnsiTheme="minorHAnsi" w:cstheme="minorHAnsi"/>
        <w:i/>
        <w:color w:val="4F81BD" w:themeColor="accent1"/>
        <w:sz w:val="16"/>
        <w:szCs w:val="16"/>
      </w:rPr>
      <w:t xml:space="preserve">Соглашение об электронном документообороте </w:t>
    </w:r>
    <w:r w:rsidR="007E2095">
      <w:rPr>
        <w:rFonts w:asciiTheme="minorHAnsi" w:hAnsiTheme="minorHAnsi" w:cstheme="minorHAnsi"/>
        <w:i/>
        <w:color w:val="4F81BD" w:themeColor="accent1"/>
        <w:sz w:val="16"/>
        <w:szCs w:val="16"/>
      </w:rPr>
      <w:t xml:space="preserve">№ </w:t>
    </w:r>
    <w:r w:rsidR="007E2095">
      <w:rPr>
        <w:rFonts w:asciiTheme="minorHAnsi" w:hAnsiTheme="minorHAnsi" w:cstheme="minorHAnsi"/>
        <w:i/>
        <w:color w:val="4F81BD" w:themeColor="accent1"/>
        <w:sz w:val="16"/>
        <w:szCs w:val="16"/>
      </w:rPr>
      <w:fldChar w:fldCharType="begin"/>
    </w:r>
    <w:r w:rsidR="007E2095">
      <w:rPr>
        <w:rFonts w:asciiTheme="minorHAnsi" w:hAnsiTheme="minorHAnsi" w:cstheme="minorHAnsi"/>
        <w:i/>
        <w:color w:val="4F81BD" w:themeColor="accent1"/>
        <w:sz w:val="16"/>
        <w:szCs w:val="16"/>
      </w:rPr>
      <w:instrText xml:space="preserve"> DOCPROPERTY  "Номер документа"  \* MERGEFORMAT </w:instrText>
    </w:r>
    <w:r w:rsidR="007E2095">
      <w:rPr>
        <w:rFonts w:asciiTheme="minorHAnsi" w:hAnsiTheme="minorHAnsi" w:cstheme="minorHAnsi"/>
        <w:i/>
        <w:color w:val="4F81BD" w:themeColor="accent1"/>
        <w:sz w:val="16"/>
        <w:szCs w:val="16"/>
      </w:rPr>
      <w:fldChar w:fldCharType="separate"/>
    </w:r>
    <w:r w:rsidR="00501913">
      <w:rPr>
        <w:rFonts w:asciiTheme="minorHAnsi" w:hAnsiTheme="minorHAnsi" w:cstheme="minorHAnsi"/>
        <w:i/>
        <w:color w:val="4F81BD" w:themeColor="accent1"/>
        <w:sz w:val="16"/>
        <w:szCs w:val="16"/>
      </w:rPr>
      <w:t>XXXXXX</w:t>
    </w:r>
    <w:r w:rsidR="007E2095">
      <w:rPr>
        <w:rFonts w:asciiTheme="minorHAnsi" w:hAnsiTheme="minorHAnsi" w:cstheme="minorHAnsi"/>
        <w:i/>
        <w:color w:val="4F81BD" w:themeColor="accent1"/>
        <w:sz w:val="16"/>
        <w:szCs w:val="16"/>
      </w:rPr>
      <w:fldChar w:fldCharType="end"/>
    </w:r>
    <w:r w:rsidR="007E2095">
      <w:rPr>
        <w:rFonts w:asciiTheme="minorHAnsi" w:hAnsiTheme="minorHAnsi" w:cstheme="minorHAnsi"/>
        <w:i/>
        <w:color w:val="4F81BD" w:themeColor="accent1"/>
        <w:sz w:val="16"/>
        <w:szCs w:val="16"/>
      </w:rPr>
      <w:t xml:space="preserve"> </w:t>
    </w:r>
  </w:p>
  <w:p w14:paraId="57A8F73A" w14:textId="43B46DDD" w:rsidR="006C372F" w:rsidRPr="00402C4B" w:rsidRDefault="006C372F" w:rsidP="00402C4B">
    <w:pPr>
      <w:pStyle w:val="a9"/>
      <w:ind w:right="287"/>
      <w:jc w:val="right"/>
      <w:rPr>
        <w:rFonts w:asciiTheme="minorHAnsi" w:hAnsiTheme="minorHAnsi" w:cstheme="minorHAnsi"/>
        <w:i/>
        <w:color w:val="4F81BD" w:themeColor="accent1"/>
        <w:sz w:val="16"/>
        <w:szCs w:val="16"/>
      </w:rPr>
    </w:pPr>
    <w:r>
      <w:rPr>
        <w:rFonts w:asciiTheme="minorHAnsi" w:hAnsiTheme="minorHAnsi" w:cstheme="minorHAnsi"/>
        <w:i/>
        <w:color w:val="4F81BD" w:themeColor="accent1"/>
        <w:sz w:val="16"/>
        <w:szCs w:val="16"/>
      </w:rPr>
      <w:t xml:space="preserve">от </w:t>
    </w:r>
    <w:r w:rsidR="007E2095">
      <w:rPr>
        <w:rFonts w:asciiTheme="minorHAnsi" w:hAnsiTheme="minorHAnsi" w:cstheme="minorHAnsi"/>
        <w:i/>
        <w:color w:val="4F81BD" w:themeColor="accent1"/>
        <w:sz w:val="16"/>
        <w:szCs w:val="16"/>
      </w:rPr>
      <w:fldChar w:fldCharType="begin"/>
    </w:r>
    <w:r w:rsidR="007E2095">
      <w:rPr>
        <w:rFonts w:asciiTheme="minorHAnsi" w:hAnsiTheme="minorHAnsi" w:cstheme="minorHAnsi"/>
        <w:i/>
        <w:color w:val="4F81BD" w:themeColor="accent1"/>
        <w:sz w:val="16"/>
        <w:szCs w:val="16"/>
      </w:rPr>
      <w:instrText xml:space="preserve"> DOCPROPERTY  "Дата Соглашения"  \* MERGEFORMAT </w:instrText>
    </w:r>
    <w:r w:rsidR="007E2095">
      <w:rPr>
        <w:rFonts w:asciiTheme="minorHAnsi" w:hAnsiTheme="minorHAnsi" w:cstheme="minorHAnsi"/>
        <w:i/>
        <w:color w:val="4F81BD" w:themeColor="accent1"/>
        <w:sz w:val="16"/>
        <w:szCs w:val="16"/>
      </w:rPr>
      <w:fldChar w:fldCharType="separate"/>
    </w:r>
    <w:r w:rsidR="00501913">
      <w:rPr>
        <w:rFonts w:asciiTheme="minorHAnsi" w:hAnsiTheme="minorHAnsi" w:cstheme="minorHAnsi"/>
        <w:i/>
        <w:color w:val="4F81BD" w:themeColor="accent1"/>
        <w:sz w:val="16"/>
        <w:szCs w:val="16"/>
      </w:rPr>
      <w:t>«___» ___________ 202___</w:t>
    </w:r>
    <w:r w:rsidR="007E2095">
      <w:rPr>
        <w:rFonts w:asciiTheme="minorHAnsi" w:hAnsiTheme="minorHAnsi" w:cstheme="minorHAnsi"/>
        <w:i/>
        <w:color w:val="4F81BD" w:themeColor="accent1"/>
        <w:sz w:val="16"/>
        <w:szCs w:val="16"/>
      </w:rPr>
      <w:fldChar w:fldCharType="end"/>
    </w:r>
  </w:p>
  <w:p w14:paraId="7634D99B" w14:textId="77777777" w:rsidR="00C852F8" w:rsidRPr="00CB28B0" w:rsidRDefault="00C852F8" w:rsidP="00CB28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DE76" w14:textId="539FFFD0" w:rsidR="007E2095" w:rsidRDefault="00F00481" w:rsidP="007E2095">
    <w:pPr>
      <w:pStyle w:val="a9"/>
      <w:tabs>
        <w:tab w:val="clear" w:pos="9355"/>
        <w:tab w:val="left" w:pos="2582"/>
        <w:tab w:val="right" w:pos="9356"/>
      </w:tabs>
      <w:ind w:right="283"/>
      <w:jc w:val="right"/>
      <w:rPr>
        <w:rFonts w:asciiTheme="minorHAnsi" w:hAnsiTheme="minorHAnsi" w:cstheme="minorHAnsi"/>
        <w:color w:val="0070C0"/>
        <w:sz w:val="16"/>
        <w:szCs w:val="16"/>
      </w:rPr>
    </w:pPr>
    <w:r w:rsidRPr="00D246B4">
      <w:rPr>
        <w:rFonts w:asciiTheme="minorHAnsi" w:hAnsiTheme="minorHAnsi" w:cstheme="minorHAnsi"/>
        <w:color w:val="0070C0"/>
        <w:sz w:val="16"/>
        <w:szCs w:val="16"/>
      </w:rPr>
      <w:t>Тип</w:t>
    </w:r>
    <w:r w:rsidR="00A2293B">
      <w:rPr>
        <w:rFonts w:asciiTheme="minorHAnsi" w:hAnsiTheme="minorHAnsi" w:cstheme="minorHAnsi"/>
        <w:color w:val="0070C0"/>
        <w:sz w:val="16"/>
        <w:szCs w:val="16"/>
      </w:rPr>
      <w:t>овое соглашение, утв. п</w:t>
    </w:r>
    <w:r>
      <w:rPr>
        <w:rFonts w:asciiTheme="minorHAnsi" w:hAnsiTheme="minorHAnsi" w:cstheme="minorHAnsi"/>
        <w:color w:val="0070C0"/>
        <w:sz w:val="16"/>
        <w:szCs w:val="16"/>
      </w:rPr>
      <w:t xml:space="preserve">риказом </w:t>
    </w:r>
    <w:r w:rsidR="00A2293B">
      <w:rPr>
        <w:rFonts w:asciiTheme="minorHAnsi" w:hAnsiTheme="minorHAnsi" w:cstheme="minorHAnsi"/>
        <w:color w:val="0070C0"/>
        <w:sz w:val="16"/>
        <w:szCs w:val="16"/>
      </w:rPr>
      <w:t>от</w:t>
    </w:r>
    <w:r w:rsidR="007E2095">
      <w:rPr>
        <w:rFonts w:asciiTheme="minorHAnsi" w:hAnsiTheme="minorHAnsi" w:cstheme="minorHAnsi"/>
        <w:color w:val="0070C0"/>
        <w:sz w:val="16"/>
        <w:szCs w:val="16"/>
      </w:rPr>
      <w:t xml:space="preserve"> 27.12.2021 </w:t>
    </w:r>
    <w:r w:rsidR="00A2293B">
      <w:rPr>
        <w:rFonts w:asciiTheme="minorHAnsi" w:hAnsiTheme="minorHAnsi" w:cstheme="minorHAnsi"/>
        <w:color w:val="0070C0"/>
        <w:sz w:val="16"/>
        <w:szCs w:val="16"/>
      </w:rPr>
      <w:t xml:space="preserve">№ </w:t>
    </w:r>
    <w:r w:rsidR="007E2095">
      <w:rPr>
        <w:rFonts w:asciiTheme="minorHAnsi" w:hAnsiTheme="minorHAnsi" w:cstheme="minorHAnsi"/>
        <w:color w:val="0070C0"/>
        <w:sz w:val="16"/>
        <w:szCs w:val="16"/>
      </w:rPr>
      <w:t>1-860-П-ОД</w:t>
    </w:r>
  </w:p>
  <w:p w14:paraId="45507993" w14:textId="77777777" w:rsidR="00F00481" w:rsidRDefault="00F00481" w:rsidP="00CB28B0">
    <w:pPr>
      <w:pStyle w:val="a9"/>
      <w:tabs>
        <w:tab w:val="left" w:pos="2582"/>
      </w:tabs>
      <w:ind w:right="283"/>
      <w:jc w:val="right"/>
      <w:rPr>
        <w:rFonts w:asciiTheme="minorHAnsi" w:hAnsiTheme="minorHAnsi" w:cstheme="minorHAnsi"/>
        <w:color w:val="0070C0"/>
        <w:sz w:val="16"/>
        <w:szCs w:val="16"/>
      </w:rPr>
    </w:pPr>
  </w:p>
  <w:p w14:paraId="53C2AAF4" w14:textId="0868428C" w:rsidR="006C372F" w:rsidRDefault="00F00481" w:rsidP="006D7313">
    <w:pPr>
      <w:pStyle w:val="a9"/>
      <w:tabs>
        <w:tab w:val="clear" w:pos="9355"/>
        <w:tab w:val="left" w:pos="2582"/>
        <w:tab w:val="right" w:pos="9356"/>
      </w:tabs>
      <w:ind w:right="283"/>
      <w:jc w:val="right"/>
      <w:rPr>
        <w:rFonts w:asciiTheme="minorHAnsi" w:hAnsiTheme="minorHAnsi" w:cstheme="minorHAnsi"/>
        <w:color w:val="0070C0"/>
        <w:sz w:val="16"/>
        <w:szCs w:val="16"/>
      </w:rPr>
    </w:pPr>
    <w:r>
      <w:rPr>
        <w:rFonts w:asciiTheme="minorHAnsi" w:hAnsiTheme="minorHAnsi" w:cstheme="minorHAnsi"/>
        <w:color w:val="0070C0"/>
        <w:sz w:val="16"/>
        <w:szCs w:val="16"/>
      </w:rPr>
      <w:t>Форма № 3</w:t>
    </w:r>
    <w:r w:rsidRPr="004D0F3B">
      <w:rPr>
        <w:rFonts w:asciiTheme="minorHAnsi" w:hAnsiTheme="minorHAnsi" w:cstheme="minorHAnsi"/>
        <w:color w:val="0070C0"/>
        <w:sz w:val="16"/>
        <w:szCs w:val="16"/>
      </w:rPr>
      <w:t xml:space="preserve"> </w:t>
    </w:r>
    <w:r w:rsidR="006C372F" w:rsidRPr="000B7F71">
      <w:rPr>
        <w:noProof/>
        <w:color w:val="0070C0"/>
      </w:rPr>
      <w:drawing>
        <wp:anchor distT="0" distB="0" distL="114300" distR="114300" simplePos="0" relativeHeight="251663360" behindDoc="1" locked="0" layoutInCell="1" allowOverlap="1" wp14:anchorId="4460EB3A" wp14:editId="552CD83A">
          <wp:simplePos x="0" y="0"/>
          <wp:positionH relativeFrom="column">
            <wp:posOffset>159385</wp:posOffset>
          </wp:positionH>
          <wp:positionV relativeFrom="paragraph">
            <wp:posOffset>-26890</wp:posOffset>
          </wp:positionV>
          <wp:extent cx="835505" cy="449469"/>
          <wp:effectExtent l="0" t="0" r="3175" b="8255"/>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5505" cy="4494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372F">
      <w:rPr>
        <w:color w:val="0070C0"/>
        <w:sz w:val="16"/>
        <w:szCs w:val="16"/>
      </w:rPr>
      <w:t xml:space="preserve">                                                                                                                            </w:t>
    </w:r>
  </w:p>
  <w:p w14:paraId="40A4F06F" w14:textId="77777777" w:rsidR="006C372F" w:rsidRDefault="006C372F" w:rsidP="00D246B4">
    <w:pPr>
      <w:pStyle w:val="a9"/>
      <w:tabs>
        <w:tab w:val="left" w:pos="2582"/>
      </w:tabs>
      <w:jc w:val="center"/>
      <w:rPr>
        <w:rFonts w:asciiTheme="minorHAnsi" w:hAnsiTheme="minorHAnsi" w:cstheme="minorHAnsi"/>
        <w:color w:val="0070C0"/>
        <w:sz w:val="16"/>
        <w:szCs w:val="16"/>
      </w:rPr>
    </w:pPr>
  </w:p>
  <w:p w14:paraId="12A897A3" w14:textId="58E096DE" w:rsidR="006C372F" w:rsidRPr="00D246B4" w:rsidRDefault="006C372F" w:rsidP="006D7313">
    <w:pPr>
      <w:pStyle w:val="a9"/>
      <w:tabs>
        <w:tab w:val="clear" w:pos="9355"/>
        <w:tab w:val="left" w:pos="2582"/>
        <w:tab w:val="right" w:pos="9214"/>
      </w:tabs>
      <w:ind w:right="283"/>
      <w:jc w:val="right"/>
      <w:rPr>
        <w:rFonts w:asciiTheme="minorHAnsi" w:hAnsiTheme="minorHAnsi" w:cstheme="minorHAnsi"/>
        <w:color w:val="0070C0"/>
        <w:sz w:val="16"/>
        <w:szCs w:val="16"/>
      </w:rPr>
    </w:pPr>
    <w:r>
      <w:rPr>
        <w:noProof/>
      </w:rPr>
      <mc:AlternateContent>
        <mc:Choice Requires="wps">
          <w:drawing>
            <wp:anchor distT="0" distB="0" distL="114300" distR="114300" simplePos="0" relativeHeight="251665408" behindDoc="0" locked="0" layoutInCell="1" allowOverlap="1" wp14:anchorId="346FFFD7" wp14:editId="4BEF42D9">
              <wp:simplePos x="0" y="0"/>
              <wp:positionH relativeFrom="column">
                <wp:posOffset>160020</wp:posOffset>
              </wp:positionH>
              <wp:positionV relativeFrom="paragraph">
                <wp:posOffset>118772</wp:posOffset>
              </wp:positionV>
              <wp:extent cx="1040765" cy="254441"/>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1040765" cy="2544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CFEFCB" w14:textId="77777777" w:rsidR="006C372F" w:rsidRPr="00B21F39" w:rsidRDefault="006C372F" w:rsidP="00BF584C">
                          <w:pPr>
                            <w:autoSpaceDE w:val="0"/>
                            <w:autoSpaceDN w:val="0"/>
                            <w:adjustRightInd w:val="0"/>
                            <w:spacing w:line="241" w:lineRule="atLeast"/>
                            <w:rPr>
                              <w:rFonts w:asciiTheme="minorHAnsi" w:hAnsiTheme="minorHAnsi" w:cstheme="minorHAnsi"/>
                              <w:color w:val="1F497D" w:themeColor="text2"/>
                              <w:sz w:val="16"/>
                            </w:rPr>
                          </w:pPr>
                          <w:r>
                            <w:rPr>
                              <w:rFonts w:asciiTheme="minorHAnsi" w:hAnsiTheme="minorHAnsi" w:cstheme="minorHAnsi"/>
                              <w:color w:val="1F497D" w:themeColor="text2"/>
                              <w:sz w:val="16"/>
                            </w:rPr>
                            <w:t xml:space="preserve"> Группа НЛМК</w:t>
                          </w:r>
                        </w:p>
                        <w:p w14:paraId="362F0B8C" w14:textId="77777777" w:rsidR="006C372F" w:rsidRDefault="006C372F" w:rsidP="00BF58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46FFFD7" id="_x0000_t202" coordsize="21600,21600" o:spt="202" path="m,l,21600r21600,l21600,xe">
              <v:stroke joinstyle="miter"/>
              <v:path gradientshapeok="t" o:connecttype="rect"/>
            </v:shapetype>
            <v:shape id="Поле 3" o:spid="_x0000_s1026" type="#_x0000_t202" style="position:absolute;left:0;text-align:left;margin-left:12.6pt;margin-top:9.35pt;width:81.95pt;height:20.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" filled="f" stroked="f" strokeweight=".5pt">
              <v:path arrowok="t"/>
              <v:textbox>
                <w:txbxContent>
                  <w:p w14:paraId="1ACFEFCB" w14:textId="77777777" w:rsidR="006C372F" w:rsidRPr="00B21F39" w:rsidRDefault="006C372F" w:rsidP="00BF584C">
                    <w:pPr>
                      <w:autoSpaceDE w:val="0"/>
                      <w:autoSpaceDN w:val="0"/>
                      <w:adjustRightInd w:val="0"/>
                      <w:spacing w:line="241" w:lineRule="atLeast"/>
                      <w:rPr>
                        <w:rFonts w:asciiTheme="minorHAnsi" w:hAnsiTheme="minorHAnsi" w:cstheme="minorHAnsi"/>
                        <w:color w:val="1F497D" w:themeColor="text2"/>
                        <w:sz w:val="16"/>
                      </w:rPr>
                    </w:pPr>
                    <w:r>
                      <w:rPr>
                        <w:rFonts w:asciiTheme="minorHAnsi" w:hAnsiTheme="minorHAnsi" w:cstheme="minorHAnsi"/>
                        <w:color w:val="1F497D" w:themeColor="text2"/>
                        <w:sz w:val="16"/>
                      </w:rPr>
                      <w:t xml:space="preserve"> Группа НЛМК</w:t>
                    </w:r>
                  </w:p>
                  <w:p w14:paraId="362F0B8C" w14:textId="77777777" w:rsidR="006C372F" w:rsidRDefault="006C372F" w:rsidP="00BF584C"/>
                </w:txbxContent>
              </v:textbox>
            </v:shape>
          </w:pict>
        </mc:Fallback>
      </mc:AlternateContent>
    </w:r>
  </w:p>
  <w:p w14:paraId="21B84CE9" w14:textId="2D8C5794" w:rsidR="006C372F" w:rsidRDefault="006C372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46D"/>
    <w:multiLevelType w:val="hybridMultilevel"/>
    <w:tmpl w:val="F9FAAF9E"/>
    <w:lvl w:ilvl="0" w:tplc="FFC021FE">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cs="Courier New" w:hint="default"/>
      </w:rPr>
    </w:lvl>
    <w:lvl w:ilvl="2" w:tplc="FFC021FE">
      <w:start w:val="1"/>
      <w:numFmt w:val="bullet"/>
      <w:lvlText w:val=""/>
      <w:lvlJc w:val="left"/>
      <w:pPr>
        <w:ind w:left="2574" w:hanging="360"/>
      </w:pPr>
      <w:rPr>
        <w:rFonts w:ascii="Symbol" w:hAnsi="Symbol"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 w15:restartNumberingAfterBreak="0">
    <w:nsid w:val="02DA165E"/>
    <w:multiLevelType w:val="multilevel"/>
    <w:tmpl w:val="4BE60922"/>
    <w:lvl w:ilvl="0">
      <w:start w:val="1"/>
      <w:numFmt w:val="decimal"/>
      <w:pStyle w:val="a"/>
      <w:lvlText w:val="%1."/>
      <w:lvlJc w:val="left"/>
      <w:pPr>
        <w:tabs>
          <w:tab w:val="num" w:pos="510"/>
        </w:tabs>
        <w:ind w:left="0" w:firstLine="0"/>
      </w:pPr>
      <w:rPr>
        <w:rFonts w:hint="default"/>
        <w:b/>
      </w:rPr>
    </w:lvl>
    <w:lvl w:ilvl="1">
      <w:start w:val="1"/>
      <w:numFmt w:val="decimal"/>
      <w:isLgl/>
      <w:lvlText w:val="%1.%2."/>
      <w:lvlJc w:val="left"/>
      <w:pPr>
        <w:tabs>
          <w:tab w:val="num" w:pos="510"/>
        </w:tabs>
        <w:ind w:left="0" w:firstLine="0"/>
      </w:pPr>
      <w:rPr>
        <w:rFonts w:hint="default"/>
        <w:b/>
        <w:i w:val="0"/>
      </w:rPr>
    </w:lvl>
    <w:lvl w:ilvl="2">
      <w:start w:val="1"/>
      <w:numFmt w:val="decimal"/>
      <w:isLgl/>
      <w:lvlText w:val="%1.%2.%3."/>
      <w:lvlJc w:val="left"/>
      <w:pPr>
        <w:tabs>
          <w:tab w:val="num" w:pos="568"/>
        </w:tabs>
        <w:ind w:left="58" w:firstLine="510"/>
      </w:pPr>
      <w:rPr>
        <w:rFonts w:hint="default"/>
        <w:b/>
      </w:rPr>
    </w:lvl>
    <w:lvl w:ilvl="3">
      <w:start w:val="1"/>
      <w:numFmt w:val="decimal"/>
      <w:isLgl/>
      <w:lvlText w:val="%1.%2.%3.%4."/>
      <w:lvlJc w:val="left"/>
      <w:pPr>
        <w:tabs>
          <w:tab w:val="num" w:pos="1418"/>
        </w:tabs>
        <w:ind w:left="0" w:firstLine="1247"/>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 w15:restartNumberingAfterBreak="0">
    <w:nsid w:val="04531D1B"/>
    <w:multiLevelType w:val="hybridMultilevel"/>
    <w:tmpl w:val="B128C2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4B00A27"/>
    <w:multiLevelType w:val="multilevel"/>
    <w:tmpl w:val="5B6EF5F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3B0FB8"/>
    <w:multiLevelType w:val="multilevel"/>
    <w:tmpl w:val="CFACA71C"/>
    <w:lvl w:ilvl="0">
      <w:start w:val="2"/>
      <w:numFmt w:val="decimal"/>
      <w:lvlText w:val="%1."/>
      <w:lvlJc w:val="left"/>
      <w:pPr>
        <w:ind w:left="495" w:hanging="495"/>
      </w:pPr>
    </w:lvl>
    <w:lvl w:ilvl="1">
      <w:start w:val="3"/>
      <w:numFmt w:val="decimal"/>
      <w:lvlText w:val="%1.%2."/>
      <w:lvlJc w:val="left"/>
      <w:pPr>
        <w:ind w:left="708" w:hanging="495"/>
      </w:pPr>
    </w:lvl>
    <w:lvl w:ilvl="2">
      <w:start w:val="7"/>
      <w:numFmt w:val="decimal"/>
      <w:lvlText w:val="%1.%2.%3."/>
      <w:lvlJc w:val="left"/>
      <w:pPr>
        <w:ind w:left="1146"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5" w15:restartNumberingAfterBreak="0">
    <w:nsid w:val="088B6199"/>
    <w:multiLevelType w:val="multilevel"/>
    <w:tmpl w:val="D24EB8E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1C44077"/>
    <w:multiLevelType w:val="hybridMultilevel"/>
    <w:tmpl w:val="83B2AC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A62827"/>
    <w:multiLevelType w:val="hybridMultilevel"/>
    <w:tmpl w:val="E12E53E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7C87ED9"/>
    <w:multiLevelType w:val="multilevel"/>
    <w:tmpl w:val="2FD44B6E"/>
    <w:lvl w:ilvl="0">
      <w:start w:val="4"/>
      <w:numFmt w:val="decimal"/>
      <w:lvlText w:val="%1."/>
      <w:lvlJc w:val="left"/>
      <w:pPr>
        <w:ind w:left="192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054" w:hanging="36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4548" w:hanging="720"/>
      </w:pPr>
      <w:rPr>
        <w:rFonts w:hint="default"/>
      </w:rPr>
    </w:lvl>
    <w:lvl w:ilvl="5">
      <w:start w:val="1"/>
      <w:numFmt w:val="decimal"/>
      <w:lvlText w:val="%1.%2.%3.%4.%5.%6."/>
      <w:lvlJc w:val="left"/>
      <w:pPr>
        <w:ind w:left="5115" w:hanging="720"/>
      </w:pPr>
      <w:rPr>
        <w:rFonts w:hint="default"/>
      </w:rPr>
    </w:lvl>
    <w:lvl w:ilvl="6">
      <w:start w:val="1"/>
      <w:numFmt w:val="decimal"/>
      <w:lvlText w:val="%1.%2.%3.%4.%5.%6.%7."/>
      <w:lvlJc w:val="left"/>
      <w:pPr>
        <w:ind w:left="6042" w:hanging="1080"/>
      </w:pPr>
      <w:rPr>
        <w:rFonts w:hint="default"/>
      </w:rPr>
    </w:lvl>
    <w:lvl w:ilvl="7">
      <w:start w:val="1"/>
      <w:numFmt w:val="decimal"/>
      <w:lvlText w:val="%1.%2.%3.%4.%5.%6.%7.%8."/>
      <w:lvlJc w:val="left"/>
      <w:pPr>
        <w:ind w:left="6609" w:hanging="1080"/>
      </w:pPr>
      <w:rPr>
        <w:rFonts w:hint="default"/>
      </w:rPr>
    </w:lvl>
    <w:lvl w:ilvl="8">
      <w:start w:val="1"/>
      <w:numFmt w:val="decimal"/>
      <w:lvlText w:val="%1.%2.%3.%4.%5.%6.%7.%8.%9."/>
      <w:lvlJc w:val="left"/>
      <w:pPr>
        <w:ind w:left="7176" w:hanging="1080"/>
      </w:pPr>
      <w:rPr>
        <w:rFonts w:hint="default"/>
      </w:rPr>
    </w:lvl>
  </w:abstractNum>
  <w:abstractNum w:abstractNumId="9" w15:restartNumberingAfterBreak="0">
    <w:nsid w:val="18885F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D0F70"/>
    <w:multiLevelType w:val="multilevel"/>
    <w:tmpl w:val="0E92541A"/>
    <w:lvl w:ilvl="0">
      <w:start w:val="1"/>
      <w:numFmt w:val="decimal"/>
      <w:lvlText w:val="%1."/>
      <w:lvlJc w:val="left"/>
      <w:pPr>
        <w:ind w:left="720" w:hanging="36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1DD64FA0"/>
    <w:multiLevelType w:val="hybridMultilevel"/>
    <w:tmpl w:val="892CF726"/>
    <w:lvl w:ilvl="0" w:tplc="304C572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1223B13"/>
    <w:multiLevelType w:val="hybridMultilevel"/>
    <w:tmpl w:val="28187356"/>
    <w:lvl w:ilvl="0" w:tplc="79BA4C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864EB9"/>
    <w:multiLevelType w:val="multilevel"/>
    <w:tmpl w:val="11F0AB2A"/>
    <w:lvl w:ilvl="0">
      <w:start w:val="1"/>
      <w:numFmt w:val="decimal"/>
      <w:lvlText w:val="%1."/>
      <w:lvlJc w:val="left"/>
      <w:pPr>
        <w:ind w:left="928" w:hanging="360"/>
      </w:pPr>
      <w:rPr>
        <w:rFonts w:hint="default"/>
        <w:b/>
      </w:rPr>
    </w:lvl>
    <w:lvl w:ilvl="1">
      <w:start w:val="1"/>
      <w:numFmt w:val="decimal"/>
      <w:isLgl/>
      <w:lvlText w:val="%1.%2."/>
      <w:lvlJc w:val="left"/>
      <w:pPr>
        <w:ind w:left="1458"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7A10D4F"/>
    <w:multiLevelType w:val="hybridMultilevel"/>
    <w:tmpl w:val="66C02FDE"/>
    <w:lvl w:ilvl="0" w:tplc="FFC0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F31F20"/>
    <w:multiLevelType w:val="hybridMultilevel"/>
    <w:tmpl w:val="956022E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9500C80"/>
    <w:multiLevelType w:val="multilevel"/>
    <w:tmpl w:val="11F0AB2A"/>
    <w:lvl w:ilvl="0">
      <w:start w:val="1"/>
      <w:numFmt w:val="decimal"/>
      <w:lvlText w:val="%1."/>
      <w:lvlJc w:val="left"/>
      <w:pPr>
        <w:ind w:left="1080" w:hanging="360"/>
      </w:pPr>
      <w:rPr>
        <w:rFonts w:hint="default"/>
        <w:b/>
      </w:rPr>
    </w:lvl>
    <w:lvl w:ilvl="1">
      <w:start w:val="1"/>
      <w:numFmt w:val="decimal"/>
      <w:isLgl/>
      <w:lvlText w:val="%1.%2."/>
      <w:lvlJc w:val="left"/>
      <w:pPr>
        <w:ind w:left="1458"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2D401C2F"/>
    <w:multiLevelType w:val="hybridMultilevel"/>
    <w:tmpl w:val="EF94C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5428BC"/>
    <w:multiLevelType w:val="hybridMultilevel"/>
    <w:tmpl w:val="9006C5E8"/>
    <w:lvl w:ilvl="0" w:tplc="2FB485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53B6290"/>
    <w:multiLevelType w:val="multilevel"/>
    <w:tmpl w:val="9A02BB20"/>
    <w:lvl w:ilvl="0">
      <w:start w:val="1"/>
      <w:numFmt w:val="decimal"/>
      <w:lvlText w:val="%1."/>
      <w:lvlJc w:val="left"/>
      <w:pPr>
        <w:ind w:left="928" w:hanging="360"/>
      </w:pPr>
      <w:rPr>
        <w:b/>
      </w:rPr>
    </w:lvl>
    <w:lvl w:ilvl="1">
      <w:start w:val="2"/>
      <w:numFmt w:val="decimal"/>
      <w:isLgl/>
      <w:lvlText w:val="%1.%2."/>
      <w:lvlJc w:val="left"/>
      <w:pPr>
        <w:ind w:left="1458" w:hanging="465"/>
      </w:pPr>
      <w:rPr>
        <w:strike w:val="0"/>
        <w:dstrike w:val="0"/>
        <w:color w:val="auto"/>
        <w:u w:val="none"/>
        <w:effect w:val="none"/>
      </w:rPr>
    </w:lvl>
    <w:lvl w:ilvl="2">
      <w:start w:val="1"/>
      <w:numFmt w:val="decimal"/>
      <w:isLgl/>
      <w:lvlText w:val="%1.%2.%3."/>
      <w:lvlJc w:val="left"/>
      <w:pPr>
        <w:ind w:left="1146"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0" w15:restartNumberingAfterBreak="0">
    <w:nsid w:val="35A82DBF"/>
    <w:multiLevelType w:val="multilevel"/>
    <w:tmpl w:val="4F2E00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1" w15:restartNumberingAfterBreak="0">
    <w:nsid w:val="3F58453E"/>
    <w:multiLevelType w:val="hybridMultilevel"/>
    <w:tmpl w:val="85964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BA793F"/>
    <w:multiLevelType w:val="multilevel"/>
    <w:tmpl w:val="695A0B4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3" w15:restartNumberingAfterBreak="0">
    <w:nsid w:val="403E4825"/>
    <w:multiLevelType w:val="multilevel"/>
    <w:tmpl w:val="06ECF9A2"/>
    <w:lvl w:ilvl="0">
      <w:start w:val="1"/>
      <w:numFmt w:val="bullet"/>
      <w:lvlText w:val=""/>
      <w:lvlJc w:val="left"/>
      <w:pPr>
        <w:ind w:left="829" w:hanging="403"/>
      </w:pPr>
      <w:rPr>
        <w:rFonts w:ascii="Symbol" w:hAnsi="Symbol" w:hint="default"/>
        <w:sz w:val="22"/>
      </w:rPr>
    </w:lvl>
    <w:lvl w:ilvl="1">
      <w:start w:val="1"/>
      <w:numFmt w:val="bullet"/>
      <w:lvlText w:val=""/>
      <w:lvlJc w:val="left"/>
      <w:pPr>
        <w:ind w:left="829" w:hanging="403"/>
      </w:pPr>
      <w:rPr>
        <w:rFonts w:ascii="Symbol" w:hAnsi="Symbol" w:hint="default"/>
        <w:sz w:val="22"/>
      </w:rPr>
    </w:lvl>
    <w:lvl w:ilvl="2">
      <w:start w:val="1"/>
      <w:numFmt w:val="decimal"/>
      <w:lvlText w:val="%1.%2.%3."/>
      <w:lvlJc w:val="left"/>
      <w:pPr>
        <w:ind w:left="829" w:hanging="403"/>
      </w:pPr>
      <w:rPr>
        <w:rFonts w:ascii="Arial Narrow" w:hAnsi="Arial Narrow" w:hint="default"/>
        <w:sz w:val="22"/>
      </w:rPr>
    </w:lvl>
    <w:lvl w:ilvl="3">
      <w:start w:val="1"/>
      <w:numFmt w:val="decimal"/>
      <w:lvlText w:val="%1.%2.%3.%4."/>
      <w:lvlJc w:val="left"/>
      <w:pPr>
        <w:ind w:left="829" w:hanging="403"/>
      </w:pPr>
      <w:rPr>
        <w:rFonts w:ascii="Times New Roman" w:hAnsi="Times New Roman" w:hint="default"/>
        <w:sz w:val="22"/>
      </w:rPr>
    </w:lvl>
    <w:lvl w:ilvl="4">
      <w:start w:val="1"/>
      <w:numFmt w:val="decimal"/>
      <w:lvlText w:val="%1.%2.%3.%4.%5."/>
      <w:lvlJc w:val="left"/>
      <w:pPr>
        <w:ind w:left="829" w:hanging="403"/>
      </w:pPr>
      <w:rPr>
        <w:rFonts w:ascii="Times New Roman" w:hAnsi="Times New Roman" w:hint="default"/>
        <w:sz w:val="22"/>
      </w:rPr>
    </w:lvl>
    <w:lvl w:ilvl="5">
      <w:start w:val="1"/>
      <w:numFmt w:val="decimal"/>
      <w:lvlText w:val="%1.%2.%3.%4.%5.%6."/>
      <w:lvlJc w:val="left"/>
      <w:pPr>
        <w:ind w:left="829" w:hanging="403"/>
      </w:pPr>
      <w:rPr>
        <w:rFonts w:ascii="Times New Roman" w:hAnsi="Times New Roman" w:hint="default"/>
        <w:sz w:val="22"/>
      </w:rPr>
    </w:lvl>
    <w:lvl w:ilvl="6">
      <w:start w:val="1"/>
      <w:numFmt w:val="decimal"/>
      <w:lvlText w:val="%1.%2.%3.%4.%5.%6.%7."/>
      <w:lvlJc w:val="left"/>
      <w:pPr>
        <w:ind w:left="829" w:hanging="403"/>
      </w:pPr>
      <w:rPr>
        <w:rFonts w:ascii="Times New Roman" w:hAnsi="Times New Roman" w:hint="default"/>
        <w:sz w:val="22"/>
      </w:rPr>
    </w:lvl>
    <w:lvl w:ilvl="7">
      <w:start w:val="1"/>
      <w:numFmt w:val="decimal"/>
      <w:lvlText w:val="%1.%2.%3.%4.%5.%6.%7.%8."/>
      <w:lvlJc w:val="left"/>
      <w:pPr>
        <w:ind w:left="829" w:hanging="403"/>
      </w:pPr>
      <w:rPr>
        <w:rFonts w:ascii="Times New Roman" w:hAnsi="Times New Roman" w:hint="default"/>
        <w:sz w:val="22"/>
      </w:rPr>
    </w:lvl>
    <w:lvl w:ilvl="8">
      <w:start w:val="1"/>
      <w:numFmt w:val="decimal"/>
      <w:lvlText w:val="%1.%2.%3.%4.%5.%6.%7.%8.%9."/>
      <w:lvlJc w:val="left"/>
      <w:pPr>
        <w:ind w:left="829" w:hanging="403"/>
      </w:pPr>
      <w:rPr>
        <w:rFonts w:ascii="Times New Roman" w:hAnsi="Times New Roman" w:hint="default"/>
        <w:sz w:val="22"/>
      </w:rPr>
    </w:lvl>
  </w:abstractNum>
  <w:abstractNum w:abstractNumId="24" w15:restartNumberingAfterBreak="0">
    <w:nsid w:val="42365559"/>
    <w:multiLevelType w:val="multilevel"/>
    <w:tmpl w:val="E692FAD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5E05619"/>
    <w:multiLevelType w:val="hybridMultilevel"/>
    <w:tmpl w:val="E4949EF2"/>
    <w:lvl w:ilvl="0" w:tplc="DF1CC81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8676436"/>
    <w:multiLevelType w:val="hybridMultilevel"/>
    <w:tmpl w:val="D7240CB6"/>
    <w:lvl w:ilvl="0" w:tplc="FFC0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6B37BC"/>
    <w:multiLevelType w:val="hybridMultilevel"/>
    <w:tmpl w:val="EE024C20"/>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8" w15:restartNumberingAfterBreak="0">
    <w:nsid w:val="4D673E37"/>
    <w:multiLevelType w:val="multilevel"/>
    <w:tmpl w:val="0D3E66BC"/>
    <w:lvl w:ilvl="0">
      <w:start w:val="4"/>
      <w:numFmt w:val="decimal"/>
      <w:lvlText w:val="%1"/>
      <w:lvlJc w:val="left"/>
      <w:pPr>
        <w:ind w:left="480" w:hanging="480"/>
      </w:pPr>
      <w:rPr>
        <w:rFonts w:hint="default"/>
      </w:rPr>
    </w:lvl>
    <w:lvl w:ilvl="1">
      <w:start w:val="4"/>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9" w15:restartNumberingAfterBreak="0">
    <w:nsid w:val="50A04567"/>
    <w:multiLevelType w:val="multilevel"/>
    <w:tmpl w:val="905EF684"/>
    <w:lvl w:ilvl="0">
      <w:start w:val="1"/>
      <w:numFmt w:val="decimal"/>
      <w:suff w:val="space"/>
      <w:lvlText w:val="%1."/>
      <w:lvlJc w:val="left"/>
      <w:pPr>
        <w:ind w:left="403" w:hanging="403"/>
      </w:pPr>
      <w:rPr>
        <w:rFonts w:ascii="Arial Narrow" w:hAnsi="Arial Narrow" w:hint="default"/>
        <w:sz w:val="24"/>
        <w:szCs w:val="24"/>
      </w:rPr>
    </w:lvl>
    <w:lvl w:ilvl="1">
      <w:start w:val="1"/>
      <w:numFmt w:val="decimal"/>
      <w:suff w:val="space"/>
      <w:lvlText w:val="%1.%2."/>
      <w:lvlJc w:val="left"/>
      <w:pPr>
        <w:ind w:left="403" w:hanging="403"/>
      </w:pPr>
      <w:rPr>
        <w:rFonts w:ascii="Calibri" w:hAnsi="Calibri" w:cs="Calibri" w:hint="default"/>
        <w:color w:val="auto"/>
        <w:sz w:val="24"/>
        <w:szCs w:val="24"/>
      </w:rPr>
    </w:lvl>
    <w:lvl w:ilvl="2">
      <w:start w:val="1"/>
      <w:numFmt w:val="decimal"/>
      <w:lvlText w:val="%1.%2.%3."/>
      <w:lvlJc w:val="left"/>
      <w:pPr>
        <w:ind w:left="403" w:hanging="403"/>
      </w:pPr>
      <w:rPr>
        <w:rFonts w:ascii="Arial Narrow" w:hAnsi="Arial Narrow" w:hint="default"/>
        <w:sz w:val="22"/>
      </w:rPr>
    </w:lvl>
    <w:lvl w:ilvl="3">
      <w:start w:val="1"/>
      <w:numFmt w:val="decimal"/>
      <w:lvlText w:val="%1.%2.%3.%4."/>
      <w:lvlJc w:val="left"/>
      <w:pPr>
        <w:ind w:left="403" w:hanging="403"/>
      </w:pPr>
      <w:rPr>
        <w:rFonts w:ascii="Times New Roman" w:hAnsi="Times New Roman" w:hint="default"/>
        <w:sz w:val="22"/>
      </w:rPr>
    </w:lvl>
    <w:lvl w:ilvl="4">
      <w:start w:val="1"/>
      <w:numFmt w:val="decimal"/>
      <w:lvlText w:val="%1.%2.%3.%4.%5."/>
      <w:lvlJc w:val="left"/>
      <w:pPr>
        <w:ind w:left="403" w:hanging="403"/>
      </w:pPr>
      <w:rPr>
        <w:rFonts w:ascii="Times New Roman" w:hAnsi="Times New Roman" w:hint="default"/>
        <w:sz w:val="22"/>
      </w:rPr>
    </w:lvl>
    <w:lvl w:ilvl="5">
      <w:start w:val="1"/>
      <w:numFmt w:val="decimal"/>
      <w:lvlText w:val="%1.%2.%3.%4.%5.%6."/>
      <w:lvlJc w:val="left"/>
      <w:pPr>
        <w:ind w:left="403" w:hanging="403"/>
      </w:pPr>
      <w:rPr>
        <w:rFonts w:ascii="Times New Roman" w:hAnsi="Times New Roman" w:hint="default"/>
        <w:sz w:val="22"/>
      </w:rPr>
    </w:lvl>
    <w:lvl w:ilvl="6">
      <w:start w:val="1"/>
      <w:numFmt w:val="decimal"/>
      <w:lvlText w:val="%1.%2.%3.%4.%5.%6.%7."/>
      <w:lvlJc w:val="left"/>
      <w:pPr>
        <w:ind w:left="403" w:hanging="403"/>
      </w:pPr>
      <w:rPr>
        <w:rFonts w:ascii="Times New Roman" w:hAnsi="Times New Roman" w:hint="default"/>
        <w:sz w:val="22"/>
      </w:rPr>
    </w:lvl>
    <w:lvl w:ilvl="7">
      <w:start w:val="1"/>
      <w:numFmt w:val="decimal"/>
      <w:lvlText w:val="%1.%2.%3.%4.%5.%6.%7.%8."/>
      <w:lvlJc w:val="left"/>
      <w:pPr>
        <w:ind w:left="403" w:hanging="403"/>
      </w:pPr>
      <w:rPr>
        <w:rFonts w:ascii="Times New Roman" w:hAnsi="Times New Roman" w:hint="default"/>
        <w:sz w:val="22"/>
      </w:rPr>
    </w:lvl>
    <w:lvl w:ilvl="8">
      <w:start w:val="1"/>
      <w:numFmt w:val="decimal"/>
      <w:lvlText w:val="%1.%2.%3.%4.%5.%6.%7.%8.%9."/>
      <w:lvlJc w:val="left"/>
      <w:pPr>
        <w:ind w:left="403" w:hanging="403"/>
      </w:pPr>
      <w:rPr>
        <w:rFonts w:ascii="Times New Roman" w:hAnsi="Times New Roman" w:hint="default"/>
        <w:sz w:val="22"/>
      </w:rPr>
    </w:lvl>
  </w:abstractNum>
  <w:abstractNum w:abstractNumId="30" w15:restartNumberingAfterBreak="0">
    <w:nsid w:val="51AF5FF0"/>
    <w:multiLevelType w:val="multilevel"/>
    <w:tmpl w:val="1AC2D356"/>
    <w:lvl w:ilvl="0">
      <w:start w:val="1"/>
      <w:numFmt w:val="decimal"/>
      <w:lvlText w:val=" %1."/>
      <w:lvlJc w:val="center"/>
      <w:pPr>
        <w:tabs>
          <w:tab w:val="num" w:pos="289"/>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
      <w:lvlJc w:val="left"/>
      <w:pPr>
        <w:tabs>
          <w:tab w:val="num" w:pos="1728"/>
        </w:tabs>
        <w:ind w:left="1728" w:hanging="648"/>
      </w:pPr>
      <w:rPr>
        <w:rFonts w:hint="default"/>
      </w:rPr>
    </w:lvl>
    <w:lvl w:ilvl="4">
      <w:start w:val="1"/>
      <w:numFmt w:val="decimal"/>
      <w:lvlText w:val="%1.%2."/>
      <w:lvlJc w:val="left"/>
      <w:pPr>
        <w:tabs>
          <w:tab w:val="num" w:pos="2232"/>
        </w:tabs>
        <w:ind w:left="2232" w:hanging="792"/>
      </w:pPr>
      <w:rPr>
        <w:rFonts w:hint="default"/>
      </w:rPr>
    </w:lvl>
    <w:lvl w:ilvl="5">
      <w:start w:val="1"/>
      <w:numFmt w:val="decimal"/>
      <w:lvlText w:val="%1.%2.%3."/>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9."/>
      <w:lvlJc w:val="center"/>
      <w:pPr>
        <w:tabs>
          <w:tab w:val="num" w:pos="4320"/>
        </w:tabs>
        <w:ind w:left="4320" w:hanging="1440"/>
      </w:pPr>
      <w:rPr>
        <w:rFonts w:hint="default"/>
      </w:rPr>
    </w:lvl>
  </w:abstractNum>
  <w:abstractNum w:abstractNumId="31" w15:restartNumberingAfterBreak="0">
    <w:nsid w:val="51FC7143"/>
    <w:multiLevelType w:val="multilevel"/>
    <w:tmpl w:val="D59681B4"/>
    <w:lvl w:ilvl="0">
      <w:start w:val="1"/>
      <w:numFmt w:val="decimal"/>
      <w:lvlText w:val="%1."/>
      <w:lvlJc w:val="left"/>
      <w:pPr>
        <w:ind w:left="720" w:hanging="360"/>
      </w:pPr>
      <w:rPr>
        <w:rFonts w:hint="default"/>
        <w:b/>
      </w:rPr>
    </w:lvl>
    <w:lvl w:ilvl="1">
      <w:start w:val="1"/>
      <w:numFmt w:val="decimal"/>
      <w:isLgl/>
      <w:lvlText w:val="%1.%2."/>
      <w:lvlJc w:val="left"/>
      <w:pPr>
        <w:ind w:left="6031" w:hanging="360"/>
      </w:pPr>
      <w:rPr>
        <w:rFonts w:hint="default"/>
        <w:b/>
        <w:strike w:val="0"/>
      </w:rPr>
    </w:lvl>
    <w:lvl w:ilvl="2">
      <w:start w:val="1"/>
      <w:numFmt w:val="decimal"/>
      <w:isLgl/>
      <w:lvlText w:val="%1.%2.%3."/>
      <w:lvlJc w:val="left"/>
      <w:pPr>
        <w:ind w:left="1146"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3E3005F"/>
    <w:multiLevelType w:val="multilevel"/>
    <w:tmpl w:val="C8782C3E"/>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2346" w:hanging="36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4692" w:hanging="720"/>
      </w:pPr>
      <w:rPr>
        <w:rFonts w:hint="default"/>
        <w:color w:val="auto"/>
      </w:rPr>
    </w:lvl>
    <w:lvl w:ilvl="5">
      <w:start w:val="1"/>
      <w:numFmt w:val="decimal"/>
      <w:lvlText w:val="%1.%2.%3.%4.%5.%6."/>
      <w:lvlJc w:val="left"/>
      <w:pPr>
        <w:ind w:left="5685" w:hanging="720"/>
      </w:pPr>
      <w:rPr>
        <w:rFonts w:hint="default"/>
        <w:color w:val="auto"/>
      </w:rPr>
    </w:lvl>
    <w:lvl w:ilvl="6">
      <w:start w:val="1"/>
      <w:numFmt w:val="decimal"/>
      <w:lvlText w:val="%1.%2.%3.%4.%5.%6.%7."/>
      <w:lvlJc w:val="left"/>
      <w:pPr>
        <w:ind w:left="7038" w:hanging="1080"/>
      </w:pPr>
      <w:rPr>
        <w:rFonts w:hint="default"/>
        <w:color w:val="auto"/>
      </w:rPr>
    </w:lvl>
    <w:lvl w:ilvl="7">
      <w:start w:val="1"/>
      <w:numFmt w:val="decimal"/>
      <w:lvlText w:val="%1.%2.%3.%4.%5.%6.%7.%8."/>
      <w:lvlJc w:val="left"/>
      <w:pPr>
        <w:ind w:left="8031" w:hanging="1080"/>
      </w:pPr>
      <w:rPr>
        <w:rFonts w:hint="default"/>
        <w:color w:val="auto"/>
      </w:rPr>
    </w:lvl>
    <w:lvl w:ilvl="8">
      <w:start w:val="1"/>
      <w:numFmt w:val="decimal"/>
      <w:lvlText w:val="%1.%2.%3.%4.%5.%6.%7.%8.%9."/>
      <w:lvlJc w:val="left"/>
      <w:pPr>
        <w:ind w:left="9024" w:hanging="1080"/>
      </w:pPr>
      <w:rPr>
        <w:rFonts w:hint="default"/>
        <w:color w:val="auto"/>
      </w:rPr>
    </w:lvl>
  </w:abstractNum>
  <w:abstractNum w:abstractNumId="33" w15:restartNumberingAfterBreak="0">
    <w:nsid w:val="54947A57"/>
    <w:multiLevelType w:val="multilevel"/>
    <w:tmpl w:val="4F2E00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7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587D0233"/>
    <w:multiLevelType w:val="multilevel"/>
    <w:tmpl w:val="525A9D54"/>
    <w:lvl w:ilvl="0">
      <w:start w:val="3"/>
      <w:numFmt w:val="decimal"/>
      <w:lvlText w:val="%1."/>
      <w:lvlJc w:val="left"/>
      <w:pPr>
        <w:ind w:left="928" w:hanging="360"/>
      </w:pPr>
      <w:rPr>
        <w:b/>
      </w:rPr>
    </w:lvl>
    <w:lvl w:ilvl="1">
      <w:start w:val="1"/>
      <w:numFmt w:val="decimal"/>
      <w:isLgl/>
      <w:lvlText w:val="%1.%2."/>
      <w:lvlJc w:val="left"/>
      <w:pPr>
        <w:ind w:left="465" w:hanging="465"/>
      </w:pPr>
      <w:rPr>
        <w:strike w:val="0"/>
        <w:dstrike w:val="0"/>
        <w:color w:val="auto"/>
        <w:u w:val="none"/>
        <w:effect w:val="none"/>
      </w:rPr>
    </w:lvl>
    <w:lvl w:ilvl="2">
      <w:start w:val="1"/>
      <w:numFmt w:val="decimal"/>
      <w:isLgl/>
      <w:lvlText w:val="%1.%2.%3."/>
      <w:lvlJc w:val="left"/>
      <w:pPr>
        <w:ind w:left="1146"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5" w15:restartNumberingAfterBreak="0">
    <w:nsid w:val="5A6B086C"/>
    <w:multiLevelType w:val="multilevel"/>
    <w:tmpl w:val="9A563A36"/>
    <w:lvl w:ilvl="0">
      <w:start w:val="3"/>
      <w:numFmt w:val="decimal"/>
      <w:lvlText w:val="%1."/>
      <w:lvlJc w:val="left"/>
      <w:pPr>
        <w:ind w:left="360" w:hanging="360"/>
      </w:pPr>
      <w:rPr>
        <w:rFonts w:hint="default"/>
      </w:rPr>
    </w:lvl>
    <w:lvl w:ilvl="1">
      <w:start w:val="8"/>
      <w:numFmt w:val="decimal"/>
      <w:lvlText w:val="%1.%2."/>
      <w:lvlJc w:val="left"/>
      <w:pPr>
        <w:ind w:left="1440" w:hanging="360"/>
      </w:pPr>
      <w:rPr>
        <w:rFonts w:hint="default"/>
      </w:rPr>
    </w:lvl>
    <w:lvl w:ilvl="2">
      <w:start w:val="1"/>
      <w:numFmt w:val="decimal"/>
      <w:lvlText w:val="%1.%2.%3."/>
      <w:lvlJc w:val="left"/>
      <w:pPr>
        <w:ind w:left="2520" w:hanging="36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120" w:hanging="72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9720" w:hanging="1080"/>
      </w:pPr>
      <w:rPr>
        <w:rFonts w:hint="default"/>
      </w:rPr>
    </w:lvl>
  </w:abstractNum>
  <w:abstractNum w:abstractNumId="36" w15:restartNumberingAfterBreak="0">
    <w:nsid w:val="60765E90"/>
    <w:multiLevelType w:val="multilevel"/>
    <w:tmpl w:val="2C40ECA8"/>
    <w:lvl w:ilvl="0">
      <w:start w:val="3"/>
      <w:numFmt w:val="decimal"/>
      <w:lvlText w:val="%1."/>
      <w:lvlJc w:val="left"/>
      <w:pPr>
        <w:ind w:left="360" w:hanging="360"/>
      </w:pPr>
      <w:rPr>
        <w:rFonts w:asciiTheme="minorHAnsi" w:eastAsia="Calibri" w:hAnsiTheme="minorHAnsi" w:cs="Arial" w:hint="default"/>
      </w:rPr>
    </w:lvl>
    <w:lvl w:ilvl="1">
      <w:start w:val="1"/>
      <w:numFmt w:val="decimal"/>
      <w:lvlText w:val="%1.%2."/>
      <w:lvlJc w:val="left"/>
      <w:pPr>
        <w:ind w:left="1440" w:hanging="360"/>
      </w:pPr>
      <w:rPr>
        <w:rFonts w:asciiTheme="minorHAnsi" w:eastAsia="Calibri" w:hAnsiTheme="minorHAnsi" w:cs="Arial" w:hint="default"/>
      </w:rPr>
    </w:lvl>
    <w:lvl w:ilvl="2">
      <w:start w:val="1"/>
      <w:numFmt w:val="decimal"/>
      <w:lvlText w:val="%1.%2.%3."/>
      <w:lvlJc w:val="left"/>
      <w:pPr>
        <w:ind w:left="2487" w:hanging="360"/>
      </w:pPr>
      <w:rPr>
        <w:rFonts w:asciiTheme="minorHAnsi" w:eastAsia="Calibri" w:hAnsiTheme="minorHAnsi" w:cs="Arial" w:hint="default"/>
      </w:rPr>
    </w:lvl>
    <w:lvl w:ilvl="3">
      <w:start w:val="1"/>
      <w:numFmt w:val="decimal"/>
      <w:lvlText w:val="%1.%2.%3.%4."/>
      <w:lvlJc w:val="left"/>
      <w:pPr>
        <w:ind w:left="3960" w:hanging="720"/>
      </w:pPr>
      <w:rPr>
        <w:rFonts w:asciiTheme="minorHAnsi" w:eastAsia="Calibri" w:hAnsiTheme="minorHAnsi" w:cs="Arial" w:hint="default"/>
      </w:rPr>
    </w:lvl>
    <w:lvl w:ilvl="4">
      <w:start w:val="1"/>
      <w:numFmt w:val="decimal"/>
      <w:lvlText w:val="%1.%2.%3.%4.%5."/>
      <w:lvlJc w:val="left"/>
      <w:pPr>
        <w:ind w:left="5040" w:hanging="720"/>
      </w:pPr>
      <w:rPr>
        <w:rFonts w:asciiTheme="minorHAnsi" w:eastAsia="Calibri" w:hAnsiTheme="minorHAnsi" w:cs="Arial" w:hint="default"/>
      </w:rPr>
    </w:lvl>
    <w:lvl w:ilvl="5">
      <w:start w:val="1"/>
      <w:numFmt w:val="decimal"/>
      <w:lvlText w:val="%1.%2.%3.%4.%5.%6."/>
      <w:lvlJc w:val="left"/>
      <w:pPr>
        <w:ind w:left="6120" w:hanging="720"/>
      </w:pPr>
      <w:rPr>
        <w:rFonts w:asciiTheme="minorHAnsi" w:eastAsia="Calibri" w:hAnsiTheme="minorHAnsi" w:cs="Arial" w:hint="default"/>
      </w:rPr>
    </w:lvl>
    <w:lvl w:ilvl="6">
      <w:start w:val="1"/>
      <w:numFmt w:val="decimal"/>
      <w:lvlText w:val="%1.%2.%3.%4.%5.%6.%7."/>
      <w:lvlJc w:val="left"/>
      <w:pPr>
        <w:ind w:left="7560" w:hanging="1080"/>
      </w:pPr>
      <w:rPr>
        <w:rFonts w:asciiTheme="minorHAnsi" w:eastAsia="Calibri" w:hAnsiTheme="minorHAnsi" w:cs="Arial" w:hint="default"/>
      </w:rPr>
    </w:lvl>
    <w:lvl w:ilvl="7">
      <w:start w:val="1"/>
      <w:numFmt w:val="decimal"/>
      <w:lvlText w:val="%1.%2.%3.%4.%5.%6.%7.%8."/>
      <w:lvlJc w:val="left"/>
      <w:pPr>
        <w:ind w:left="8640" w:hanging="1080"/>
      </w:pPr>
      <w:rPr>
        <w:rFonts w:asciiTheme="minorHAnsi" w:eastAsia="Calibri" w:hAnsiTheme="minorHAnsi" w:cs="Arial" w:hint="default"/>
      </w:rPr>
    </w:lvl>
    <w:lvl w:ilvl="8">
      <w:start w:val="1"/>
      <w:numFmt w:val="decimal"/>
      <w:lvlText w:val="%1.%2.%3.%4.%5.%6.%7.%8.%9."/>
      <w:lvlJc w:val="left"/>
      <w:pPr>
        <w:ind w:left="9720" w:hanging="1080"/>
      </w:pPr>
      <w:rPr>
        <w:rFonts w:asciiTheme="minorHAnsi" w:eastAsia="Calibri" w:hAnsiTheme="minorHAnsi" w:cs="Arial" w:hint="default"/>
      </w:rPr>
    </w:lvl>
  </w:abstractNum>
  <w:abstractNum w:abstractNumId="37" w15:restartNumberingAfterBreak="0">
    <w:nsid w:val="687F109D"/>
    <w:multiLevelType w:val="multilevel"/>
    <w:tmpl w:val="5F06D380"/>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8" w15:restartNumberingAfterBreak="0">
    <w:nsid w:val="6E613D37"/>
    <w:multiLevelType w:val="hybridMultilevel"/>
    <w:tmpl w:val="2C0E6538"/>
    <w:lvl w:ilvl="0" w:tplc="FFC021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D323BE"/>
    <w:multiLevelType w:val="multilevel"/>
    <w:tmpl w:val="C49E6DC6"/>
    <w:lvl w:ilvl="0">
      <w:start w:val="2"/>
      <w:numFmt w:val="decimal"/>
      <w:lvlText w:val="%1."/>
      <w:lvlJc w:val="left"/>
      <w:pPr>
        <w:ind w:left="928" w:hanging="360"/>
      </w:pPr>
      <w:rPr>
        <w:b/>
      </w:rPr>
    </w:lvl>
    <w:lvl w:ilvl="1">
      <w:start w:val="1"/>
      <w:numFmt w:val="decimal"/>
      <w:isLgl/>
      <w:lvlText w:val="%1.%2."/>
      <w:lvlJc w:val="left"/>
      <w:pPr>
        <w:ind w:left="1458" w:hanging="465"/>
      </w:pPr>
      <w:rPr>
        <w:strike w:val="0"/>
        <w:dstrike w:val="0"/>
        <w:color w:val="auto"/>
        <w:u w:val="none"/>
        <w:effect w:val="none"/>
      </w:rPr>
    </w:lvl>
    <w:lvl w:ilvl="2">
      <w:start w:val="1"/>
      <w:numFmt w:val="decimal"/>
      <w:isLgl/>
      <w:lvlText w:val="%1.%2.%3."/>
      <w:lvlJc w:val="left"/>
      <w:pPr>
        <w:ind w:left="1146"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0" w15:restartNumberingAfterBreak="0">
    <w:nsid w:val="71C30DF3"/>
    <w:multiLevelType w:val="multilevel"/>
    <w:tmpl w:val="E19233B8"/>
    <w:lvl w:ilvl="0">
      <w:start w:val="1"/>
      <w:numFmt w:val="decimal"/>
      <w:lvlText w:val="%1."/>
      <w:lvlJc w:val="left"/>
      <w:pPr>
        <w:ind w:left="928" w:hanging="360"/>
      </w:pPr>
      <w:rPr>
        <w:rFonts w:hint="default"/>
        <w:b/>
      </w:rPr>
    </w:lvl>
    <w:lvl w:ilvl="1">
      <w:start w:val="1"/>
      <w:numFmt w:val="decimal"/>
      <w:isLgl/>
      <w:lvlText w:val="%1.%2."/>
      <w:lvlJc w:val="left"/>
      <w:pPr>
        <w:ind w:left="3443" w:hanging="465"/>
      </w:pPr>
      <w:rPr>
        <w:rFonts w:hint="default"/>
        <w:strike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2945C0B"/>
    <w:multiLevelType w:val="hybridMultilevel"/>
    <w:tmpl w:val="C6067FB2"/>
    <w:lvl w:ilvl="0" w:tplc="1B72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2B128C"/>
    <w:multiLevelType w:val="hybridMultilevel"/>
    <w:tmpl w:val="18747272"/>
    <w:lvl w:ilvl="0" w:tplc="B0843E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605626E"/>
    <w:multiLevelType w:val="hybridMultilevel"/>
    <w:tmpl w:val="DC1CC960"/>
    <w:lvl w:ilvl="0" w:tplc="04190001">
      <w:start w:val="1"/>
      <w:numFmt w:val="bullet"/>
      <w:lvlText w:val=""/>
      <w:lvlJc w:val="left"/>
      <w:pPr>
        <w:ind w:left="1476" w:hanging="360"/>
      </w:pPr>
      <w:rPr>
        <w:rFonts w:ascii="Symbol" w:hAnsi="Symbol" w:hint="default"/>
      </w:rPr>
    </w:lvl>
    <w:lvl w:ilvl="1" w:tplc="04190003" w:tentative="1">
      <w:start w:val="1"/>
      <w:numFmt w:val="bullet"/>
      <w:lvlText w:val="o"/>
      <w:lvlJc w:val="left"/>
      <w:pPr>
        <w:ind w:left="2196" w:hanging="360"/>
      </w:pPr>
      <w:rPr>
        <w:rFonts w:ascii="Courier New" w:hAnsi="Courier New" w:cs="Courier New" w:hint="default"/>
      </w:rPr>
    </w:lvl>
    <w:lvl w:ilvl="2" w:tplc="04190005" w:tentative="1">
      <w:start w:val="1"/>
      <w:numFmt w:val="bullet"/>
      <w:lvlText w:val=""/>
      <w:lvlJc w:val="left"/>
      <w:pPr>
        <w:ind w:left="2916" w:hanging="360"/>
      </w:pPr>
      <w:rPr>
        <w:rFonts w:ascii="Wingdings" w:hAnsi="Wingdings" w:hint="default"/>
      </w:rPr>
    </w:lvl>
    <w:lvl w:ilvl="3" w:tplc="04190001" w:tentative="1">
      <w:start w:val="1"/>
      <w:numFmt w:val="bullet"/>
      <w:lvlText w:val=""/>
      <w:lvlJc w:val="left"/>
      <w:pPr>
        <w:ind w:left="3636" w:hanging="360"/>
      </w:pPr>
      <w:rPr>
        <w:rFonts w:ascii="Symbol" w:hAnsi="Symbol" w:hint="default"/>
      </w:rPr>
    </w:lvl>
    <w:lvl w:ilvl="4" w:tplc="04190003" w:tentative="1">
      <w:start w:val="1"/>
      <w:numFmt w:val="bullet"/>
      <w:lvlText w:val="o"/>
      <w:lvlJc w:val="left"/>
      <w:pPr>
        <w:ind w:left="4356" w:hanging="360"/>
      </w:pPr>
      <w:rPr>
        <w:rFonts w:ascii="Courier New" w:hAnsi="Courier New" w:cs="Courier New" w:hint="default"/>
      </w:rPr>
    </w:lvl>
    <w:lvl w:ilvl="5" w:tplc="04190005" w:tentative="1">
      <w:start w:val="1"/>
      <w:numFmt w:val="bullet"/>
      <w:lvlText w:val=""/>
      <w:lvlJc w:val="left"/>
      <w:pPr>
        <w:ind w:left="5076" w:hanging="360"/>
      </w:pPr>
      <w:rPr>
        <w:rFonts w:ascii="Wingdings" w:hAnsi="Wingdings" w:hint="default"/>
      </w:rPr>
    </w:lvl>
    <w:lvl w:ilvl="6" w:tplc="04190001" w:tentative="1">
      <w:start w:val="1"/>
      <w:numFmt w:val="bullet"/>
      <w:lvlText w:val=""/>
      <w:lvlJc w:val="left"/>
      <w:pPr>
        <w:ind w:left="5796" w:hanging="360"/>
      </w:pPr>
      <w:rPr>
        <w:rFonts w:ascii="Symbol" w:hAnsi="Symbol" w:hint="default"/>
      </w:rPr>
    </w:lvl>
    <w:lvl w:ilvl="7" w:tplc="04190003" w:tentative="1">
      <w:start w:val="1"/>
      <w:numFmt w:val="bullet"/>
      <w:lvlText w:val="o"/>
      <w:lvlJc w:val="left"/>
      <w:pPr>
        <w:ind w:left="6516" w:hanging="360"/>
      </w:pPr>
      <w:rPr>
        <w:rFonts w:ascii="Courier New" w:hAnsi="Courier New" w:cs="Courier New" w:hint="default"/>
      </w:rPr>
    </w:lvl>
    <w:lvl w:ilvl="8" w:tplc="04190005" w:tentative="1">
      <w:start w:val="1"/>
      <w:numFmt w:val="bullet"/>
      <w:lvlText w:val=""/>
      <w:lvlJc w:val="left"/>
      <w:pPr>
        <w:ind w:left="7236" w:hanging="360"/>
      </w:pPr>
      <w:rPr>
        <w:rFonts w:ascii="Wingdings" w:hAnsi="Wingdings" w:hint="default"/>
      </w:rPr>
    </w:lvl>
  </w:abstractNum>
  <w:abstractNum w:abstractNumId="44" w15:restartNumberingAfterBreak="0">
    <w:nsid w:val="778042C7"/>
    <w:multiLevelType w:val="multilevel"/>
    <w:tmpl w:val="5F66394C"/>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bullet"/>
      <w:lvlText w:val=""/>
      <w:lvlJc w:val="left"/>
      <w:pPr>
        <w:ind w:left="2880" w:hanging="720"/>
      </w:pPr>
      <w:rPr>
        <w:rFonts w:ascii="Symbol" w:hAnsi="Symbol"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7A1C5FA6"/>
    <w:multiLevelType w:val="hybridMultilevel"/>
    <w:tmpl w:val="6E24B54A"/>
    <w:lvl w:ilvl="0" w:tplc="FFC021FE">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cs="Courier New" w:hint="default"/>
      </w:rPr>
    </w:lvl>
    <w:lvl w:ilvl="2" w:tplc="04190005">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6" w15:restartNumberingAfterBreak="0">
    <w:nsid w:val="7A46118B"/>
    <w:multiLevelType w:val="multilevel"/>
    <w:tmpl w:val="6C7EB40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7" w15:restartNumberingAfterBreak="0">
    <w:nsid w:val="7DBD1E5B"/>
    <w:multiLevelType w:val="multilevel"/>
    <w:tmpl w:val="4D123E68"/>
    <w:lvl w:ilvl="0">
      <w:start w:val="1"/>
      <w:numFmt w:val="decimal"/>
      <w:lvlText w:val="%1."/>
      <w:lvlJc w:val="left"/>
      <w:pPr>
        <w:ind w:left="1778" w:hanging="360"/>
      </w:pPr>
      <w:rPr>
        <w:b/>
        <w:sz w:val="24"/>
        <w:szCs w:val="24"/>
      </w:rPr>
    </w:lvl>
    <w:lvl w:ilvl="1">
      <w:start w:val="1"/>
      <w:numFmt w:val="decimal"/>
      <w:isLgl/>
      <w:lvlText w:val="%1.%2."/>
      <w:lvlJc w:val="left"/>
      <w:pPr>
        <w:ind w:left="360" w:hanging="360"/>
      </w:pPr>
      <w:rPr>
        <w:rFonts w:hint="default"/>
        <w:b/>
      </w:rPr>
    </w:lvl>
    <w:lvl w:ilvl="2">
      <w:start w:val="1"/>
      <w:numFmt w:val="decimal"/>
      <w:isLgl/>
      <w:lvlText w:val="%1.%2.%3."/>
      <w:lvlJc w:val="left"/>
      <w:pPr>
        <w:ind w:left="2138" w:hanging="720"/>
      </w:pPr>
      <w:rPr>
        <w:rFonts w:hint="default"/>
        <w:b/>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num w:numId="1">
    <w:abstractNumId w:val="2"/>
  </w:num>
  <w:num w:numId="2">
    <w:abstractNumId w:val="7"/>
  </w:num>
  <w:num w:numId="3">
    <w:abstractNumId w:val="21"/>
  </w:num>
  <w:num w:numId="4">
    <w:abstractNumId w:val="17"/>
  </w:num>
  <w:num w:numId="5">
    <w:abstractNumId w:val="30"/>
  </w:num>
  <w:num w:numId="6">
    <w:abstractNumId w:val="15"/>
  </w:num>
  <w:num w:numId="7">
    <w:abstractNumId w:val="40"/>
  </w:num>
  <w:num w:numId="8">
    <w:abstractNumId w:val="38"/>
  </w:num>
  <w:num w:numId="9">
    <w:abstractNumId w:val="45"/>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num>
  <w:num w:numId="13">
    <w:abstractNumId w:val="5"/>
  </w:num>
  <w:num w:numId="14">
    <w:abstractNumId w:val="46"/>
  </w:num>
  <w:num w:numId="15">
    <w:abstractNumId w:val="10"/>
  </w:num>
  <w:num w:numId="16">
    <w:abstractNumId w:val="28"/>
  </w:num>
  <w:num w:numId="17">
    <w:abstractNumId w:val="9"/>
  </w:num>
  <w:num w:numId="18">
    <w:abstractNumId w:val="29"/>
  </w:num>
  <w:num w:numId="19">
    <w:abstractNumId w:val="23"/>
  </w:num>
  <w:num w:numId="20">
    <w:abstractNumId w:val="16"/>
  </w:num>
  <w:num w:numId="21">
    <w:abstractNumId w:val="4"/>
    <w:lvlOverride w:ilvl="0">
      <w:startOverride w:val="2"/>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25"/>
  </w:num>
  <w:num w:numId="25">
    <w:abstractNumId w:val="12"/>
  </w:num>
  <w:num w:numId="26">
    <w:abstractNumId w:val="26"/>
  </w:num>
  <w:num w:numId="27">
    <w:abstractNumId w:val="14"/>
  </w:num>
  <w:num w:numId="28">
    <w:abstractNumId w:val="27"/>
  </w:num>
  <w:num w:numId="29">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33"/>
  </w:num>
  <w:num w:numId="34">
    <w:abstractNumId w:val="41"/>
  </w:num>
  <w:num w:numId="35">
    <w:abstractNumId w:val="22"/>
  </w:num>
  <w:num w:numId="36">
    <w:abstractNumId w:val="20"/>
  </w:num>
  <w:num w:numId="37">
    <w:abstractNumId w:val="31"/>
  </w:num>
  <w:num w:numId="38">
    <w:abstractNumId w:val="47"/>
  </w:num>
  <w:num w:numId="39">
    <w:abstractNumId w:val="1"/>
  </w:num>
  <w:num w:numId="40">
    <w:abstractNumId w:val="37"/>
  </w:num>
  <w:num w:numId="41">
    <w:abstractNumId w:val="6"/>
  </w:num>
  <w:num w:numId="42">
    <w:abstractNumId w:val="36"/>
  </w:num>
  <w:num w:numId="43">
    <w:abstractNumId w:val="35"/>
  </w:num>
  <w:num w:numId="44">
    <w:abstractNumId w:val="8"/>
  </w:num>
  <w:num w:numId="45">
    <w:abstractNumId w:val="18"/>
  </w:num>
  <w:num w:numId="46">
    <w:abstractNumId w:val="24"/>
  </w:num>
  <w:num w:numId="47">
    <w:abstractNumId w:val="3"/>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ocumentProtection w:edit="readOnly"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59E"/>
    <w:rsid w:val="000034E4"/>
    <w:rsid w:val="00003801"/>
    <w:rsid w:val="00003818"/>
    <w:rsid w:val="000040F4"/>
    <w:rsid w:val="000065ED"/>
    <w:rsid w:val="00010EDB"/>
    <w:rsid w:val="000130CF"/>
    <w:rsid w:val="0001329D"/>
    <w:rsid w:val="00013E3D"/>
    <w:rsid w:val="00014189"/>
    <w:rsid w:val="0001455F"/>
    <w:rsid w:val="000147FD"/>
    <w:rsid w:val="00015F0B"/>
    <w:rsid w:val="0001714F"/>
    <w:rsid w:val="00021FFF"/>
    <w:rsid w:val="0002221C"/>
    <w:rsid w:val="00024352"/>
    <w:rsid w:val="000260CB"/>
    <w:rsid w:val="000313AA"/>
    <w:rsid w:val="000316DD"/>
    <w:rsid w:val="00032FCD"/>
    <w:rsid w:val="0003565C"/>
    <w:rsid w:val="00036C1B"/>
    <w:rsid w:val="000408C8"/>
    <w:rsid w:val="00041E81"/>
    <w:rsid w:val="00042EF7"/>
    <w:rsid w:val="000432F9"/>
    <w:rsid w:val="00043971"/>
    <w:rsid w:val="00044B3B"/>
    <w:rsid w:val="00044D40"/>
    <w:rsid w:val="00045408"/>
    <w:rsid w:val="00045F99"/>
    <w:rsid w:val="00046AAE"/>
    <w:rsid w:val="00053986"/>
    <w:rsid w:val="0005447E"/>
    <w:rsid w:val="00054969"/>
    <w:rsid w:val="00054CB7"/>
    <w:rsid w:val="0005570E"/>
    <w:rsid w:val="000558FE"/>
    <w:rsid w:val="00060DB3"/>
    <w:rsid w:val="00061DC2"/>
    <w:rsid w:val="000659D6"/>
    <w:rsid w:val="000660EA"/>
    <w:rsid w:val="00070A51"/>
    <w:rsid w:val="00070F6D"/>
    <w:rsid w:val="00072524"/>
    <w:rsid w:val="0007465C"/>
    <w:rsid w:val="000769A6"/>
    <w:rsid w:val="00077A81"/>
    <w:rsid w:val="00077B86"/>
    <w:rsid w:val="00081F34"/>
    <w:rsid w:val="00082266"/>
    <w:rsid w:val="0008286C"/>
    <w:rsid w:val="00083982"/>
    <w:rsid w:val="000855AD"/>
    <w:rsid w:val="00086D50"/>
    <w:rsid w:val="00087A51"/>
    <w:rsid w:val="00087DDA"/>
    <w:rsid w:val="00090C82"/>
    <w:rsid w:val="000910F0"/>
    <w:rsid w:val="0009168D"/>
    <w:rsid w:val="000945DE"/>
    <w:rsid w:val="00094AA4"/>
    <w:rsid w:val="00096981"/>
    <w:rsid w:val="00097164"/>
    <w:rsid w:val="000A1561"/>
    <w:rsid w:val="000A3544"/>
    <w:rsid w:val="000A6472"/>
    <w:rsid w:val="000A7218"/>
    <w:rsid w:val="000B0FF9"/>
    <w:rsid w:val="000B34DD"/>
    <w:rsid w:val="000B3FEB"/>
    <w:rsid w:val="000B462F"/>
    <w:rsid w:val="000B643F"/>
    <w:rsid w:val="000B711F"/>
    <w:rsid w:val="000B773E"/>
    <w:rsid w:val="000B7BDB"/>
    <w:rsid w:val="000B7F71"/>
    <w:rsid w:val="000C0103"/>
    <w:rsid w:val="000C112F"/>
    <w:rsid w:val="000C3FE1"/>
    <w:rsid w:val="000C4008"/>
    <w:rsid w:val="000C53F3"/>
    <w:rsid w:val="000C5513"/>
    <w:rsid w:val="000D0E1D"/>
    <w:rsid w:val="000D1F60"/>
    <w:rsid w:val="000D2050"/>
    <w:rsid w:val="000D29EA"/>
    <w:rsid w:val="000D4010"/>
    <w:rsid w:val="000D62EE"/>
    <w:rsid w:val="000E0FE4"/>
    <w:rsid w:val="000E19AC"/>
    <w:rsid w:val="000E2C30"/>
    <w:rsid w:val="000E39BE"/>
    <w:rsid w:val="000E4F8A"/>
    <w:rsid w:val="000E5E10"/>
    <w:rsid w:val="000E62BB"/>
    <w:rsid w:val="000F729E"/>
    <w:rsid w:val="000F7F44"/>
    <w:rsid w:val="00100E84"/>
    <w:rsid w:val="0010194B"/>
    <w:rsid w:val="0010233D"/>
    <w:rsid w:val="001025F2"/>
    <w:rsid w:val="00104679"/>
    <w:rsid w:val="001049E0"/>
    <w:rsid w:val="0010661A"/>
    <w:rsid w:val="00111978"/>
    <w:rsid w:val="001122FD"/>
    <w:rsid w:val="0011250D"/>
    <w:rsid w:val="00112788"/>
    <w:rsid w:val="001150E9"/>
    <w:rsid w:val="00115610"/>
    <w:rsid w:val="0012070D"/>
    <w:rsid w:val="00123C9F"/>
    <w:rsid w:val="00125F18"/>
    <w:rsid w:val="00126BB1"/>
    <w:rsid w:val="00126DB9"/>
    <w:rsid w:val="00127E81"/>
    <w:rsid w:val="001316C8"/>
    <w:rsid w:val="00133D41"/>
    <w:rsid w:val="001347C2"/>
    <w:rsid w:val="00134BFA"/>
    <w:rsid w:val="001357A6"/>
    <w:rsid w:val="0013678C"/>
    <w:rsid w:val="0013741A"/>
    <w:rsid w:val="001401F1"/>
    <w:rsid w:val="001408E5"/>
    <w:rsid w:val="001411F4"/>
    <w:rsid w:val="0014129C"/>
    <w:rsid w:val="001414E4"/>
    <w:rsid w:val="0014312A"/>
    <w:rsid w:val="00144BF6"/>
    <w:rsid w:val="00145C3E"/>
    <w:rsid w:val="0015039E"/>
    <w:rsid w:val="001560A9"/>
    <w:rsid w:val="00156286"/>
    <w:rsid w:val="00156730"/>
    <w:rsid w:val="00156EBF"/>
    <w:rsid w:val="00157339"/>
    <w:rsid w:val="001578B4"/>
    <w:rsid w:val="00160537"/>
    <w:rsid w:val="001606AD"/>
    <w:rsid w:val="00162DBF"/>
    <w:rsid w:val="001630ED"/>
    <w:rsid w:val="00163748"/>
    <w:rsid w:val="00164D1A"/>
    <w:rsid w:val="00165257"/>
    <w:rsid w:val="001667E9"/>
    <w:rsid w:val="00166823"/>
    <w:rsid w:val="001679D7"/>
    <w:rsid w:val="00170C61"/>
    <w:rsid w:val="00174F53"/>
    <w:rsid w:val="00176129"/>
    <w:rsid w:val="0018136E"/>
    <w:rsid w:val="001837A8"/>
    <w:rsid w:val="0018546A"/>
    <w:rsid w:val="0019046E"/>
    <w:rsid w:val="001915EF"/>
    <w:rsid w:val="001917A4"/>
    <w:rsid w:val="00191D85"/>
    <w:rsid w:val="00194561"/>
    <w:rsid w:val="00194D9F"/>
    <w:rsid w:val="00195BD5"/>
    <w:rsid w:val="00196449"/>
    <w:rsid w:val="0019757B"/>
    <w:rsid w:val="001A2628"/>
    <w:rsid w:val="001A280B"/>
    <w:rsid w:val="001A5DAF"/>
    <w:rsid w:val="001B1CAF"/>
    <w:rsid w:val="001B2FD5"/>
    <w:rsid w:val="001B6146"/>
    <w:rsid w:val="001B72D9"/>
    <w:rsid w:val="001C0E0D"/>
    <w:rsid w:val="001C2D28"/>
    <w:rsid w:val="001C6395"/>
    <w:rsid w:val="001C785D"/>
    <w:rsid w:val="001D2F81"/>
    <w:rsid w:val="001D59DF"/>
    <w:rsid w:val="001D64C5"/>
    <w:rsid w:val="001D6DBB"/>
    <w:rsid w:val="001D6E91"/>
    <w:rsid w:val="001D6FE3"/>
    <w:rsid w:val="001E1478"/>
    <w:rsid w:val="001E310C"/>
    <w:rsid w:val="001E3A5C"/>
    <w:rsid w:val="001E7F6D"/>
    <w:rsid w:val="001F0E99"/>
    <w:rsid w:val="001F2130"/>
    <w:rsid w:val="001F2146"/>
    <w:rsid w:val="001F3B55"/>
    <w:rsid w:val="001F43E5"/>
    <w:rsid w:val="001F4C86"/>
    <w:rsid w:val="0020282C"/>
    <w:rsid w:val="00205973"/>
    <w:rsid w:val="002109AA"/>
    <w:rsid w:val="00211FB6"/>
    <w:rsid w:val="00212582"/>
    <w:rsid w:val="002145A7"/>
    <w:rsid w:val="00216660"/>
    <w:rsid w:val="00220557"/>
    <w:rsid w:val="00220842"/>
    <w:rsid w:val="00220AA3"/>
    <w:rsid w:val="002242BA"/>
    <w:rsid w:val="00227021"/>
    <w:rsid w:val="002271D7"/>
    <w:rsid w:val="002308E3"/>
    <w:rsid w:val="00231557"/>
    <w:rsid w:val="00233C73"/>
    <w:rsid w:val="00234B98"/>
    <w:rsid w:val="002401DE"/>
    <w:rsid w:val="00240A20"/>
    <w:rsid w:val="00243FF9"/>
    <w:rsid w:val="0024652E"/>
    <w:rsid w:val="002465E3"/>
    <w:rsid w:val="0025131F"/>
    <w:rsid w:val="00254035"/>
    <w:rsid w:val="00254B4F"/>
    <w:rsid w:val="002561EE"/>
    <w:rsid w:val="00257876"/>
    <w:rsid w:val="00257B83"/>
    <w:rsid w:val="00257D29"/>
    <w:rsid w:val="00263A11"/>
    <w:rsid w:val="00264C2B"/>
    <w:rsid w:val="002652D4"/>
    <w:rsid w:val="00265A17"/>
    <w:rsid w:val="00266C39"/>
    <w:rsid w:val="00271045"/>
    <w:rsid w:val="00271DF5"/>
    <w:rsid w:val="002737B7"/>
    <w:rsid w:val="0027397F"/>
    <w:rsid w:val="0027449B"/>
    <w:rsid w:val="00274CDF"/>
    <w:rsid w:val="00281741"/>
    <w:rsid w:val="00282538"/>
    <w:rsid w:val="00283BBB"/>
    <w:rsid w:val="00283E79"/>
    <w:rsid w:val="0028568D"/>
    <w:rsid w:val="0028640F"/>
    <w:rsid w:val="00287BC1"/>
    <w:rsid w:val="002908F0"/>
    <w:rsid w:val="00290B33"/>
    <w:rsid w:val="002911E3"/>
    <w:rsid w:val="00291A25"/>
    <w:rsid w:val="00292F92"/>
    <w:rsid w:val="00296CD3"/>
    <w:rsid w:val="00297817"/>
    <w:rsid w:val="00297906"/>
    <w:rsid w:val="002A0C24"/>
    <w:rsid w:val="002A377B"/>
    <w:rsid w:val="002A50C5"/>
    <w:rsid w:val="002A674A"/>
    <w:rsid w:val="002A7ADA"/>
    <w:rsid w:val="002B12E4"/>
    <w:rsid w:val="002B2D94"/>
    <w:rsid w:val="002B4226"/>
    <w:rsid w:val="002B56E6"/>
    <w:rsid w:val="002B5E3E"/>
    <w:rsid w:val="002B6CA6"/>
    <w:rsid w:val="002B799F"/>
    <w:rsid w:val="002C1570"/>
    <w:rsid w:val="002C3CD1"/>
    <w:rsid w:val="002C6859"/>
    <w:rsid w:val="002C7AA7"/>
    <w:rsid w:val="002C7DEF"/>
    <w:rsid w:val="002D041C"/>
    <w:rsid w:val="002D1A13"/>
    <w:rsid w:val="002D2407"/>
    <w:rsid w:val="002D3038"/>
    <w:rsid w:val="002D591F"/>
    <w:rsid w:val="002D614A"/>
    <w:rsid w:val="002D6F0A"/>
    <w:rsid w:val="002E014C"/>
    <w:rsid w:val="002E0EE4"/>
    <w:rsid w:val="002E1690"/>
    <w:rsid w:val="002E1BD9"/>
    <w:rsid w:val="002E2336"/>
    <w:rsid w:val="002E2B44"/>
    <w:rsid w:val="002E3808"/>
    <w:rsid w:val="002E3B47"/>
    <w:rsid w:val="002E64E2"/>
    <w:rsid w:val="002E71DD"/>
    <w:rsid w:val="002F153C"/>
    <w:rsid w:val="002F1A74"/>
    <w:rsid w:val="002F211D"/>
    <w:rsid w:val="002F21B7"/>
    <w:rsid w:val="002F5EAE"/>
    <w:rsid w:val="002F7201"/>
    <w:rsid w:val="003013FA"/>
    <w:rsid w:val="00302E89"/>
    <w:rsid w:val="00303667"/>
    <w:rsid w:val="00305F13"/>
    <w:rsid w:val="00306A0D"/>
    <w:rsid w:val="003108C2"/>
    <w:rsid w:val="00312408"/>
    <w:rsid w:val="00313E53"/>
    <w:rsid w:val="003152B3"/>
    <w:rsid w:val="003157C4"/>
    <w:rsid w:val="00315E13"/>
    <w:rsid w:val="003160FE"/>
    <w:rsid w:val="003171FF"/>
    <w:rsid w:val="00320E37"/>
    <w:rsid w:val="003211F4"/>
    <w:rsid w:val="003338DC"/>
    <w:rsid w:val="003343C7"/>
    <w:rsid w:val="003354B0"/>
    <w:rsid w:val="00337D2E"/>
    <w:rsid w:val="00340CC4"/>
    <w:rsid w:val="0034191D"/>
    <w:rsid w:val="00341BB6"/>
    <w:rsid w:val="00342638"/>
    <w:rsid w:val="00343B0B"/>
    <w:rsid w:val="00344EEF"/>
    <w:rsid w:val="0034535F"/>
    <w:rsid w:val="00347C90"/>
    <w:rsid w:val="00351603"/>
    <w:rsid w:val="00354083"/>
    <w:rsid w:val="00354EB8"/>
    <w:rsid w:val="003562D9"/>
    <w:rsid w:val="003565CD"/>
    <w:rsid w:val="00357B26"/>
    <w:rsid w:val="003607C0"/>
    <w:rsid w:val="0036590C"/>
    <w:rsid w:val="00365E6E"/>
    <w:rsid w:val="003669E0"/>
    <w:rsid w:val="003704D5"/>
    <w:rsid w:val="0037172E"/>
    <w:rsid w:val="00371791"/>
    <w:rsid w:val="00374585"/>
    <w:rsid w:val="003768A6"/>
    <w:rsid w:val="00376DB3"/>
    <w:rsid w:val="00381032"/>
    <w:rsid w:val="00381063"/>
    <w:rsid w:val="00381CE0"/>
    <w:rsid w:val="00383ADD"/>
    <w:rsid w:val="00384152"/>
    <w:rsid w:val="0038459F"/>
    <w:rsid w:val="003849B6"/>
    <w:rsid w:val="00384CB6"/>
    <w:rsid w:val="003856D5"/>
    <w:rsid w:val="003863B2"/>
    <w:rsid w:val="0038658C"/>
    <w:rsid w:val="00387270"/>
    <w:rsid w:val="003916E6"/>
    <w:rsid w:val="00392FA5"/>
    <w:rsid w:val="0039436B"/>
    <w:rsid w:val="0039577C"/>
    <w:rsid w:val="00397199"/>
    <w:rsid w:val="003A11FE"/>
    <w:rsid w:val="003A1A17"/>
    <w:rsid w:val="003A1BF6"/>
    <w:rsid w:val="003A56C1"/>
    <w:rsid w:val="003A593C"/>
    <w:rsid w:val="003A62E3"/>
    <w:rsid w:val="003A74D9"/>
    <w:rsid w:val="003A7976"/>
    <w:rsid w:val="003C1668"/>
    <w:rsid w:val="003C1E15"/>
    <w:rsid w:val="003D0E2E"/>
    <w:rsid w:val="003D1739"/>
    <w:rsid w:val="003D4512"/>
    <w:rsid w:val="003D5CBC"/>
    <w:rsid w:val="003D63BE"/>
    <w:rsid w:val="003D69FF"/>
    <w:rsid w:val="003E117E"/>
    <w:rsid w:val="003E1924"/>
    <w:rsid w:val="003E4273"/>
    <w:rsid w:val="003E4F77"/>
    <w:rsid w:val="003E58BF"/>
    <w:rsid w:val="003E7BDB"/>
    <w:rsid w:val="003F0C70"/>
    <w:rsid w:val="003F157E"/>
    <w:rsid w:val="003F2A0E"/>
    <w:rsid w:val="003F3F1B"/>
    <w:rsid w:val="003F54EE"/>
    <w:rsid w:val="003F5C9A"/>
    <w:rsid w:val="003F6A20"/>
    <w:rsid w:val="003F7595"/>
    <w:rsid w:val="003F79AA"/>
    <w:rsid w:val="00400F52"/>
    <w:rsid w:val="00401B89"/>
    <w:rsid w:val="0040202A"/>
    <w:rsid w:val="004023E3"/>
    <w:rsid w:val="00402C4B"/>
    <w:rsid w:val="004037FC"/>
    <w:rsid w:val="00403A65"/>
    <w:rsid w:val="00406F22"/>
    <w:rsid w:val="00407622"/>
    <w:rsid w:val="00407941"/>
    <w:rsid w:val="00407BD1"/>
    <w:rsid w:val="00412079"/>
    <w:rsid w:val="0041303B"/>
    <w:rsid w:val="00413D4E"/>
    <w:rsid w:val="004147DD"/>
    <w:rsid w:val="00414DF2"/>
    <w:rsid w:val="004157B2"/>
    <w:rsid w:val="00415C36"/>
    <w:rsid w:val="00416A30"/>
    <w:rsid w:val="004206B0"/>
    <w:rsid w:val="00421D52"/>
    <w:rsid w:val="004226C8"/>
    <w:rsid w:val="00425222"/>
    <w:rsid w:val="004266ED"/>
    <w:rsid w:val="00426B55"/>
    <w:rsid w:val="00427844"/>
    <w:rsid w:val="00430873"/>
    <w:rsid w:val="00431A3B"/>
    <w:rsid w:val="00432B69"/>
    <w:rsid w:val="00432EAB"/>
    <w:rsid w:val="0043408E"/>
    <w:rsid w:val="004348D6"/>
    <w:rsid w:val="00437363"/>
    <w:rsid w:val="004411B8"/>
    <w:rsid w:val="004416D4"/>
    <w:rsid w:val="00443D11"/>
    <w:rsid w:val="00444984"/>
    <w:rsid w:val="00444AD3"/>
    <w:rsid w:val="004450F3"/>
    <w:rsid w:val="0044758C"/>
    <w:rsid w:val="00450A94"/>
    <w:rsid w:val="00454190"/>
    <w:rsid w:val="00454AB2"/>
    <w:rsid w:val="004560CE"/>
    <w:rsid w:val="00461948"/>
    <w:rsid w:val="00463250"/>
    <w:rsid w:val="0046393A"/>
    <w:rsid w:val="00466489"/>
    <w:rsid w:val="004747BC"/>
    <w:rsid w:val="00475A80"/>
    <w:rsid w:val="004779F0"/>
    <w:rsid w:val="00477C1A"/>
    <w:rsid w:val="00483238"/>
    <w:rsid w:val="00487ED5"/>
    <w:rsid w:val="00491B3C"/>
    <w:rsid w:val="0049405E"/>
    <w:rsid w:val="004A1A09"/>
    <w:rsid w:val="004A3289"/>
    <w:rsid w:val="004A3744"/>
    <w:rsid w:val="004A6FE6"/>
    <w:rsid w:val="004A7282"/>
    <w:rsid w:val="004A7F7A"/>
    <w:rsid w:val="004B42D2"/>
    <w:rsid w:val="004B4BD9"/>
    <w:rsid w:val="004B5B18"/>
    <w:rsid w:val="004C0599"/>
    <w:rsid w:val="004C0732"/>
    <w:rsid w:val="004C2AEC"/>
    <w:rsid w:val="004C502E"/>
    <w:rsid w:val="004C63CC"/>
    <w:rsid w:val="004D08F3"/>
    <w:rsid w:val="004D0F3B"/>
    <w:rsid w:val="004D14AF"/>
    <w:rsid w:val="004D1D8D"/>
    <w:rsid w:val="004D683A"/>
    <w:rsid w:val="004E06F1"/>
    <w:rsid w:val="004E314D"/>
    <w:rsid w:val="004E3A5E"/>
    <w:rsid w:val="004E4BDA"/>
    <w:rsid w:val="004E4DCD"/>
    <w:rsid w:val="004E533F"/>
    <w:rsid w:val="004E574B"/>
    <w:rsid w:val="004E5B08"/>
    <w:rsid w:val="004F103A"/>
    <w:rsid w:val="004F649A"/>
    <w:rsid w:val="004F7C1A"/>
    <w:rsid w:val="005011BC"/>
    <w:rsid w:val="00501913"/>
    <w:rsid w:val="00502AAD"/>
    <w:rsid w:val="00503D36"/>
    <w:rsid w:val="005049ED"/>
    <w:rsid w:val="00505319"/>
    <w:rsid w:val="0050727E"/>
    <w:rsid w:val="00510297"/>
    <w:rsid w:val="00511FC3"/>
    <w:rsid w:val="005131E2"/>
    <w:rsid w:val="00513E92"/>
    <w:rsid w:val="00516A1D"/>
    <w:rsid w:val="00521EB8"/>
    <w:rsid w:val="00523F9B"/>
    <w:rsid w:val="0052683C"/>
    <w:rsid w:val="0053027D"/>
    <w:rsid w:val="00533082"/>
    <w:rsid w:val="00533856"/>
    <w:rsid w:val="005339FD"/>
    <w:rsid w:val="00533C80"/>
    <w:rsid w:val="005361C8"/>
    <w:rsid w:val="00536381"/>
    <w:rsid w:val="005404CA"/>
    <w:rsid w:val="00541F5C"/>
    <w:rsid w:val="005457DA"/>
    <w:rsid w:val="00551651"/>
    <w:rsid w:val="00554AD1"/>
    <w:rsid w:val="005565CF"/>
    <w:rsid w:val="00560005"/>
    <w:rsid w:val="00560A6A"/>
    <w:rsid w:val="00563322"/>
    <w:rsid w:val="0056601F"/>
    <w:rsid w:val="00570058"/>
    <w:rsid w:val="0057095B"/>
    <w:rsid w:val="00572A44"/>
    <w:rsid w:val="00572ACA"/>
    <w:rsid w:val="00572C7A"/>
    <w:rsid w:val="00572F07"/>
    <w:rsid w:val="00573ADF"/>
    <w:rsid w:val="005776D9"/>
    <w:rsid w:val="00577DBD"/>
    <w:rsid w:val="005805C4"/>
    <w:rsid w:val="005806BE"/>
    <w:rsid w:val="0058148C"/>
    <w:rsid w:val="00582DE6"/>
    <w:rsid w:val="005841B9"/>
    <w:rsid w:val="0058437A"/>
    <w:rsid w:val="00584453"/>
    <w:rsid w:val="00584924"/>
    <w:rsid w:val="005849E5"/>
    <w:rsid w:val="00584CE3"/>
    <w:rsid w:val="00585226"/>
    <w:rsid w:val="005873D3"/>
    <w:rsid w:val="00590688"/>
    <w:rsid w:val="00590E5E"/>
    <w:rsid w:val="00591DBB"/>
    <w:rsid w:val="00591F03"/>
    <w:rsid w:val="005930BC"/>
    <w:rsid w:val="005937CE"/>
    <w:rsid w:val="00593FE1"/>
    <w:rsid w:val="005944DC"/>
    <w:rsid w:val="00594CB0"/>
    <w:rsid w:val="00595422"/>
    <w:rsid w:val="00595541"/>
    <w:rsid w:val="005A0FF0"/>
    <w:rsid w:val="005A2038"/>
    <w:rsid w:val="005A636D"/>
    <w:rsid w:val="005A697D"/>
    <w:rsid w:val="005A72CA"/>
    <w:rsid w:val="005A77B8"/>
    <w:rsid w:val="005B126C"/>
    <w:rsid w:val="005B144E"/>
    <w:rsid w:val="005B2776"/>
    <w:rsid w:val="005B4713"/>
    <w:rsid w:val="005B5AB2"/>
    <w:rsid w:val="005B6614"/>
    <w:rsid w:val="005B6C8C"/>
    <w:rsid w:val="005C111D"/>
    <w:rsid w:val="005C14C3"/>
    <w:rsid w:val="005C2EB3"/>
    <w:rsid w:val="005C3132"/>
    <w:rsid w:val="005C4114"/>
    <w:rsid w:val="005C5331"/>
    <w:rsid w:val="005C53AD"/>
    <w:rsid w:val="005C5A37"/>
    <w:rsid w:val="005D07D6"/>
    <w:rsid w:val="005D0E48"/>
    <w:rsid w:val="005D182E"/>
    <w:rsid w:val="005D2F45"/>
    <w:rsid w:val="005D3E47"/>
    <w:rsid w:val="005D3F00"/>
    <w:rsid w:val="005D54C4"/>
    <w:rsid w:val="005D7083"/>
    <w:rsid w:val="005D70AC"/>
    <w:rsid w:val="005D75B2"/>
    <w:rsid w:val="005D7B8F"/>
    <w:rsid w:val="005E0DB9"/>
    <w:rsid w:val="005E126F"/>
    <w:rsid w:val="005E40D2"/>
    <w:rsid w:val="005E57F4"/>
    <w:rsid w:val="005F0577"/>
    <w:rsid w:val="005F07F5"/>
    <w:rsid w:val="005F09D7"/>
    <w:rsid w:val="005F1904"/>
    <w:rsid w:val="005F34F9"/>
    <w:rsid w:val="005F510B"/>
    <w:rsid w:val="005F5888"/>
    <w:rsid w:val="005F7B6D"/>
    <w:rsid w:val="00601505"/>
    <w:rsid w:val="00601875"/>
    <w:rsid w:val="006023BF"/>
    <w:rsid w:val="00602871"/>
    <w:rsid w:val="006038E4"/>
    <w:rsid w:val="00604321"/>
    <w:rsid w:val="006045F2"/>
    <w:rsid w:val="00606DCC"/>
    <w:rsid w:val="006103D5"/>
    <w:rsid w:val="00613977"/>
    <w:rsid w:val="00614A89"/>
    <w:rsid w:val="00616243"/>
    <w:rsid w:val="006169FC"/>
    <w:rsid w:val="006201F9"/>
    <w:rsid w:val="006211DC"/>
    <w:rsid w:val="00621D86"/>
    <w:rsid w:val="00621DFC"/>
    <w:rsid w:val="00622397"/>
    <w:rsid w:val="00624D12"/>
    <w:rsid w:val="0062523C"/>
    <w:rsid w:val="00626AEC"/>
    <w:rsid w:val="00626FB8"/>
    <w:rsid w:val="0062768A"/>
    <w:rsid w:val="00630868"/>
    <w:rsid w:val="00631066"/>
    <w:rsid w:val="0063151F"/>
    <w:rsid w:val="006321D5"/>
    <w:rsid w:val="00633801"/>
    <w:rsid w:val="0063448C"/>
    <w:rsid w:val="0063594C"/>
    <w:rsid w:val="00640E55"/>
    <w:rsid w:val="00643515"/>
    <w:rsid w:val="00644867"/>
    <w:rsid w:val="00644DE4"/>
    <w:rsid w:val="00645576"/>
    <w:rsid w:val="0064698F"/>
    <w:rsid w:val="0065128B"/>
    <w:rsid w:val="00651A0B"/>
    <w:rsid w:val="00651BAF"/>
    <w:rsid w:val="00652166"/>
    <w:rsid w:val="00652446"/>
    <w:rsid w:val="00652952"/>
    <w:rsid w:val="00655E1A"/>
    <w:rsid w:val="0065663E"/>
    <w:rsid w:val="00657100"/>
    <w:rsid w:val="00657593"/>
    <w:rsid w:val="00657B57"/>
    <w:rsid w:val="006601AB"/>
    <w:rsid w:val="00661765"/>
    <w:rsid w:val="00663BEE"/>
    <w:rsid w:val="006651A2"/>
    <w:rsid w:val="006723C7"/>
    <w:rsid w:val="00672ABD"/>
    <w:rsid w:val="00674A7F"/>
    <w:rsid w:val="006762B8"/>
    <w:rsid w:val="00677118"/>
    <w:rsid w:val="0068262D"/>
    <w:rsid w:val="006841D3"/>
    <w:rsid w:val="00684AEE"/>
    <w:rsid w:val="00685D53"/>
    <w:rsid w:val="00687B4B"/>
    <w:rsid w:val="00687C18"/>
    <w:rsid w:val="00687FC8"/>
    <w:rsid w:val="00691B33"/>
    <w:rsid w:val="00691C8A"/>
    <w:rsid w:val="006948BB"/>
    <w:rsid w:val="00694BBA"/>
    <w:rsid w:val="0069621E"/>
    <w:rsid w:val="006966FC"/>
    <w:rsid w:val="006A2391"/>
    <w:rsid w:val="006A2727"/>
    <w:rsid w:val="006A6A6F"/>
    <w:rsid w:val="006A6C48"/>
    <w:rsid w:val="006B05E1"/>
    <w:rsid w:val="006B183B"/>
    <w:rsid w:val="006B2398"/>
    <w:rsid w:val="006B2DAE"/>
    <w:rsid w:val="006B3B6E"/>
    <w:rsid w:val="006B4A18"/>
    <w:rsid w:val="006C00AB"/>
    <w:rsid w:val="006C372F"/>
    <w:rsid w:val="006C4154"/>
    <w:rsid w:val="006C5DFD"/>
    <w:rsid w:val="006C673E"/>
    <w:rsid w:val="006D03BB"/>
    <w:rsid w:val="006D09C0"/>
    <w:rsid w:val="006D2005"/>
    <w:rsid w:val="006D29B2"/>
    <w:rsid w:val="006D65E8"/>
    <w:rsid w:val="006D6A83"/>
    <w:rsid w:val="006D6B38"/>
    <w:rsid w:val="006D7313"/>
    <w:rsid w:val="006D796B"/>
    <w:rsid w:val="006E1590"/>
    <w:rsid w:val="006E1845"/>
    <w:rsid w:val="006E4B7A"/>
    <w:rsid w:val="006E58DB"/>
    <w:rsid w:val="006E7063"/>
    <w:rsid w:val="006F0A68"/>
    <w:rsid w:val="006F1329"/>
    <w:rsid w:val="006F14BF"/>
    <w:rsid w:val="006F4573"/>
    <w:rsid w:val="006F5195"/>
    <w:rsid w:val="006F54B4"/>
    <w:rsid w:val="006F5FE9"/>
    <w:rsid w:val="006F797F"/>
    <w:rsid w:val="006F7CCF"/>
    <w:rsid w:val="00700450"/>
    <w:rsid w:val="0070075F"/>
    <w:rsid w:val="00702CFC"/>
    <w:rsid w:val="007037EA"/>
    <w:rsid w:val="00704462"/>
    <w:rsid w:val="007051CC"/>
    <w:rsid w:val="00713182"/>
    <w:rsid w:val="0071607A"/>
    <w:rsid w:val="00717DE1"/>
    <w:rsid w:val="00721886"/>
    <w:rsid w:val="00721F96"/>
    <w:rsid w:val="00722FF7"/>
    <w:rsid w:val="00727AD1"/>
    <w:rsid w:val="0073082A"/>
    <w:rsid w:val="00730FF3"/>
    <w:rsid w:val="0073420B"/>
    <w:rsid w:val="00741AFE"/>
    <w:rsid w:val="0074200E"/>
    <w:rsid w:val="00742D9B"/>
    <w:rsid w:val="00742FCE"/>
    <w:rsid w:val="007448D3"/>
    <w:rsid w:val="007457BA"/>
    <w:rsid w:val="00750979"/>
    <w:rsid w:val="007538EC"/>
    <w:rsid w:val="00756A91"/>
    <w:rsid w:val="00757704"/>
    <w:rsid w:val="00760ACB"/>
    <w:rsid w:val="00762A00"/>
    <w:rsid w:val="00765753"/>
    <w:rsid w:val="00773E98"/>
    <w:rsid w:val="007745D2"/>
    <w:rsid w:val="007808D4"/>
    <w:rsid w:val="00781E9A"/>
    <w:rsid w:val="00784A22"/>
    <w:rsid w:val="0079237A"/>
    <w:rsid w:val="00792639"/>
    <w:rsid w:val="00792FC1"/>
    <w:rsid w:val="007937B4"/>
    <w:rsid w:val="00793B45"/>
    <w:rsid w:val="00796444"/>
    <w:rsid w:val="00797F3A"/>
    <w:rsid w:val="007A146F"/>
    <w:rsid w:val="007A1543"/>
    <w:rsid w:val="007A2B30"/>
    <w:rsid w:val="007A36B1"/>
    <w:rsid w:val="007A441E"/>
    <w:rsid w:val="007B0578"/>
    <w:rsid w:val="007B177B"/>
    <w:rsid w:val="007B22BF"/>
    <w:rsid w:val="007B3EE5"/>
    <w:rsid w:val="007B41B1"/>
    <w:rsid w:val="007B4AAC"/>
    <w:rsid w:val="007B4D2D"/>
    <w:rsid w:val="007B5851"/>
    <w:rsid w:val="007B77FA"/>
    <w:rsid w:val="007C676B"/>
    <w:rsid w:val="007C79D6"/>
    <w:rsid w:val="007D0068"/>
    <w:rsid w:val="007D3571"/>
    <w:rsid w:val="007D4FBB"/>
    <w:rsid w:val="007D5665"/>
    <w:rsid w:val="007D5703"/>
    <w:rsid w:val="007D6865"/>
    <w:rsid w:val="007E2095"/>
    <w:rsid w:val="007E2CCB"/>
    <w:rsid w:val="007E369B"/>
    <w:rsid w:val="007E3B6B"/>
    <w:rsid w:val="007E5A1B"/>
    <w:rsid w:val="007E6CBB"/>
    <w:rsid w:val="007E71DC"/>
    <w:rsid w:val="007E74F7"/>
    <w:rsid w:val="007F0BB3"/>
    <w:rsid w:val="007F274F"/>
    <w:rsid w:val="008006DC"/>
    <w:rsid w:val="0080081A"/>
    <w:rsid w:val="00800D4C"/>
    <w:rsid w:val="00801165"/>
    <w:rsid w:val="00811687"/>
    <w:rsid w:val="008133A4"/>
    <w:rsid w:val="008147DE"/>
    <w:rsid w:val="00817A8A"/>
    <w:rsid w:val="00820AEF"/>
    <w:rsid w:val="00821826"/>
    <w:rsid w:val="00823ED0"/>
    <w:rsid w:val="0083343A"/>
    <w:rsid w:val="008406E8"/>
    <w:rsid w:val="00841C60"/>
    <w:rsid w:val="008423B7"/>
    <w:rsid w:val="0084509F"/>
    <w:rsid w:val="00846795"/>
    <w:rsid w:val="00847F89"/>
    <w:rsid w:val="00850F53"/>
    <w:rsid w:val="008528D5"/>
    <w:rsid w:val="00856440"/>
    <w:rsid w:val="00861367"/>
    <w:rsid w:val="008621DC"/>
    <w:rsid w:val="008627B9"/>
    <w:rsid w:val="00862CD2"/>
    <w:rsid w:val="00862E2E"/>
    <w:rsid w:val="00862FC1"/>
    <w:rsid w:val="00863C96"/>
    <w:rsid w:val="0086421D"/>
    <w:rsid w:val="00865814"/>
    <w:rsid w:val="008668BF"/>
    <w:rsid w:val="008708E9"/>
    <w:rsid w:val="00872CC8"/>
    <w:rsid w:val="008730D0"/>
    <w:rsid w:val="00873134"/>
    <w:rsid w:val="00873485"/>
    <w:rsid w:val="00877F03"/>
    <w:rsid w:val="00880600"/>
    <w:rsid w:val="00880AF3"/>
    <w:rsid w:val="00880DD7"/>
    <w:rsid w:val="00884F68"/>
    <w:rsid w:val="008864AF"/>
    <w:rsid w:val="00887DDE"/>
    <w:rsid w:val="00890778"/>
    <w:rsid w:val="00890809"/>
    <w:rsid w:val="0089093B"/>
    <w:rsid w:val="00892714"/>
    <w:rsid w:val="00892A18"/>
    <w:rsid w:val="00894979"/>
    <w:rsid w:val="0089514C"/>
    <w:rsid w:val="00896083"/>
    <w:rsid w:val="00897AC8"/>
    <w:rsid w:val="008A4020"/>
    <w:rsid w:val="008A4F6D"/>
    <w:rsid w:val="008A5953"/>
    <w:rsid w:val="008A7424"/>
    <w:rsid w:val="008A7CB0"/>
    <w:rsid w:val="008B0110"/>
    <w:rsid w:val="008C042A"/>
    <w:rsid w:val="008C121F"/>
    <w:rsid w:val="008C1446"/>
    <w:rsid w:val="008C19B8"/>
    <w:rsid w:val="008C26BD"/>
    <w:rsid w:val="008C2AAB"/>
    <w:rsid w:val="008C38EB"/>
    <w:rsid w:val="008C4875"/>
    <w:rsid w:val="008C4F91"/>
    <w:rsid w:val="008C5674"/>
    <w:rsid w:val="008C5775"/>
    <w:rsid w:val="008C7156"/>
    <w:rsid w:val="008D1C8D"/>
    <w:rsid w:val="008D4603"/>
    <w:rsid w:val="008D556E"/>
    <w:rsid w:val="008D6218"/>
    <w:rsid w:val="008D6A21"/>
    <w:rsid w:val="008D6D42"/>
    <w:rsid w:val="008E492E"/>
    <w:rsid w:val="008E5273"/>
    <w:rsid w:val="008E5322"/>
    <w:rsid w:val="008E6BC4"/>
    <w:rsid w:val="008F3576"/>
    <w:rsid w:val="00901D63"/>
    <w:rsid w:val="009020BA"/>
    <w:rsid w:val="009031C9"/>
    <w:rsid w:val="00904113"/>
    <w:rsid w:val="0090420F"/>
    <w:rsid w:val="009056B0"/>
    <w:rsid w:val="0091008F"/>
    <w:rsid w:val="009112E9"/>
    <w:rsid w:val="00911905"/>
    <w:rsid w:val="009149ED"/>
    <w:rsid w:val="00915C77"/>
    <w:rsid w:val="00916CE4"/>
    <w:rsid w:val="00917010"/>
    <w:rsid w:val="009173A0"/>
    <w:rsid w:val="00917C72"/>
    <w:rsid w:val="00920D17"/>
    <w:rsid w:val="00921616"/>
    <w:rsid w:val="00923807"/>
    <w:rsid w:val="00924812"/>
    <w:rsid w:val="0092574B"/>
    <w:rsid w:val="0092594C"/>
    <w:rsid w:val="0092685B"/>
    <w:rsid w:val="00927050"/>
    <w:rsid w:val="00927629"/>
    <w:rsid w:val="009301BC"/>
    <w:rsid w:val="00931BB5"/>
    <w:rsid w:val="00936EEC"/>
    <w:rsid w:val="00941B46"/>
    <w:rsid w:val="00941C03"/>
    <w:rsid w:val="00942D0A"/>
    <w:rsid w:val="009472B7"/>
    <w:rsid w:val="00947C58"/>
    <w:rsid w:val="009500D5"/>
    <w:rsid w:val="0095577E"/>
    <w:rsid w:val="00955A37"/>
    <w:rsid w:val="0095792E"/>
    <w:rsid w:val="009616B9"/>
    <w:rsid w:val="0096243B"/>
    <w:rsid w:val="009632E0"/>
    <w:rsid w:val="0096355E"/>
    <w:rsid w:val="00964729"/>
    <w:rsid w:val="00966035"/>
    <w:rsid w:val="00966391"/>
    <w:rsid w:val="00966CAE"/>
    <w:rsid w:val="0097085A"/>
    <w:rsid w:val="00970EE8"/>
    <w:rsid w:val="0097237F"/>
    <w:rsid w:val="00974DE9"/>
    <w:rsid w:val="009750FF"/>
    <w:rsid w:val="009755BD"/>
    <w:rsid w:val="009802BA"/>
    <w:rsid w:val="009807B9"/>
    <w:rsid w:val="009811F4"/>
    <w:rsid w:val="00984958"/>
    <w:rsid w:val="00987974"/>
    <w:rsid w:val="00987FC9"/>
    <w:rsid w:val="00991F5D"/>
    <w:rsid w:val="0099226B"/>
    <w:rsid w:val="00992B11"/>
    <w:rsid w:val="00993F24"/>
    <w:rsid w:val="009960A2"/>
    <w:rsid w:val="009A1152"/>
    <w:rsid w:val="009A3EB1"/>
    <w:rsid w:val="009A518A"/>
    <w:rsid w:val="009A5F25"/>
    <w:rsid w:val="009A602E"/>
    <w:rsid w:val="009A621C"/>
    <w:rsid w:val="009A770C"/>
    <w:rsid w:val="009A7E84"/>
    <w:rsid w:val="009B0274"/>
    <w:rsid w:val="009B1222"/>
    <w:rsid w:val="009B2882"/>
    <w:rsid w:val="009B29AC"/>
    <w:rsid w:val="009B2B5A"/>
    <w:rsid w:val="009B2E05"/>
    <w:rsid w:val="009B3691"/>
    <w:rsid w:val="009B46CB"/>
    <w:rsid w:val="009B4DAE"/>
    <w:rsid w:val="009C14D4"/>
    <w:rsid w:val="009D037E"/>
    <w:rsid w:val="009D10AD"/>
    <w:rsid w:val="009D4018"/>
    <w:rsid w:val="009D4DFB"/>
    <w:rsid w:val="009D52E7"/>
    <w:rsid w:val="009D67FA"/>
    <w:rsid w:val="009D7BA4"/>
    <w:rsid w:val="009E0B09"/>
    <w:rsid w:val="009E2499"/>
    <w:rsid w:val="009E283D"/>
    <w:rsid w:val="009E3469"/>
    <w:rsid w:val="009E36A6"/>
    <w:rsid w:val="009E519B"/>
    <w:rsid w:val="009E747A"/>
    <w:rsid w:val="009F0DDF"/>
    <w:rsid w:val="009F46F3"/>
    <w:rsid w:val="009F5528"/>
    <w:rsid w:val="009F574A"/>
    <w:rsid w:val="00A007AC"/>
    <w:rsid w:val="00A01377"/>
    <w:rsid w:val="00A013C4"/>
    <w:rsid w:val="00A032FA"/>
    <w:rsid w:val="00A03D5B"/>
    <w:rsid w:val="00A040BC"/>
    <w:rsid w:val="00A05A5C"/>
    <w:rsid w:val="00A0792A"/>
    <w:rsid w:val="00A12785"/>
    <w:rsid w:val="00A13F29"/>
    <w:rsid w:val="00A14F20"/>
    <w:rsid w:val="00A151A2"/>
    <w:rsid w:val="00A1741D"/>
    <w:rsid w:val="00A17B1A"/>
    <w:rsid w:val="00A2293B"/>
    <w:rsid w:val="00A23B4D"/>
    <w:rsid w:val="00A23BFC"/>
    <w:rsid w:val="00A2528B"/>
    <w:rsid w:val="00A2546B"/>
    <w:rsid w:val="00A3093A"/>
    <w:rsid w:val="00A31B66"/>
    <w:rsid w:val="00A32736"/>
    <w:rsid w:val="00A336B9"/>
    <w:rsid w:val="00A33945"/>
    <w:rsid w:val="00A3468C"/>
    <w:rsid w:val="00A35DE9"/>
    <w:rsid w:val="00A3602B"/>
    <w:rsid w:val="00A370B9"/>
    <w:rsid w:val="00A37690"/>
    <w:rsid w:val="00A37B45"/>
    <w:rsid w:val="00A41018"/>
    <w:rsid w:val="00A41020"/>
    <w:rsid w:val="00A4180B"/>
    <w:rsid w:val="00A448AD"/>
    <w:rsid w:val="00A46911"/>
    <w:rsid w:val="00A46B90"/>
    <w:rsid w:val="00A46F15"/>
    <w:rsid w:val="00A471C6"/>
    <w:rsid w:val="00A472DA"/>
    <w:rsid w:val="00A47C35"/>
    <w:rsid w:val="00A47F91"/>
    <w:rsid w:val="00A503DB"/>
    <w:rsid w:val="00A50CCC"/>
    <w:rsid w:val="00A5148E"/>
    <w:rsid w:val="00A52D2C"/>
    <w:rsid w:val="00A55945"/>
    <w:rsid w:val="00A573CF"/>
    <w:rsid w:val="00A57DA4"/>
    <w:rsid w:val="00A61322"/>
    <w:rsid w:val="00A65976"/>
    <w:rsid w:val="00A65E64"/>
    <w:rsid w:val="00A66329"/>
    <w:rsid w:val="00A73841"/>
    <w:rsid w:val="00A74F2E"/>
    <w:rsid w:val="00A75338"/>
    <w:rsid w:val="00A75A71"/>
    <w:rsid w:val="00A82EAA"/>
    <w:rsid w:val="00A8397C"/>
    <w:rsid w:val="00A83B21"/>
    <w:rsid w:val="00A85516"/>
    <w:rsid w:val="00A87497"/>
    <w:rsid w:val="00A92DFE"/>
    <w:rsid w:val="00A9414C"/>
    <w:rsid w:val="00A95662"/>
    <w:rsid w:val="00A97381"/>
    <w:rsid w:val="00A97F76"/>
    <w:rsid w:val="00AA496C"/>
    <w:rsid w:val="00AA56A6"/>
    <w:rsid w:val="00AA6084"/>
    <w:rsid w:val="00AB0414"/>
    <w:rsid w:val="00AB0771"/>
    <w:rsid w:val="00AB0AD9"/>
    <w:rsid w:val="00AB4AE2"/>
    <w:rsid w:val="00AB57B3"/>
    <w:rsid w:val="00AB692D"/>
    <w:rsid w:val="00AB7A18"/>
    <w:rsid w:val="00AC1E24"/>
    <w:rsid w:val="00AC2EC7"/>
    <w:rsid w:val="00AC3961"/>
    <w:rsid w:val="00AC5475"/>
    <w:rsid w:val="00AC6CEE"/>
    <w:rsid w:val="00AC7D64"/>
    <w:rsid w:val="00AD2918"/>
    <w:rsid w:val="00AD30CD"/>
    <w:rsid w:val="00AD351D"/>
    <w:rsid w:val="00AD44C7"/>
    <w:rsid w:val="00AD4900"/>
    <w:rsid w:val="00AD5E73"/>
    <w:rsid w:val="00AD5F88"/>
    <w:rsid w:val="00AE0149"/>
    <w:rsid w:val="00AE014C"/>
    <w:rsid w:val="00AE0ADF"/>
    <w:rsid w:val="00AE596B"/>
    <w:rsid w:val="00AE6029"/>
    <w:rsid w:val="00AF01AE"/>
    <w:rsid w:val="00AF26D0"/>
    <w:rsid w:val="00AF3B68"/>
    <w:rsid w:val="00AF4D32"/>
    <w:rsid w:val="00AF4DFA"/>
    <w:rsid w:val="00AF4E30"/>
    <w:rsid w:val="00AF4E7E"/>
    <w:rsid w:val="00B00E3E"/>
    <w:rsid w:val="00B01B96"/>
    <w:rsid w:val="00B0397A"/>
    <w:rsid w:val="00B039A9"/>
    <w:rsid w:val="00B03F6B"/>
    <w:rsid w:val="00B0417F"/>
    <w:rsid w:val="00B051BE"/>
    <w:rsid w:val="00B058D7"/>
    <w:rsid w:val="00B05BB2"/>
    <w:rsid w:val="00B07B60"/>
    <w:rsid w:val="00B1173C"/>
    <w:rsid w:val="00B11758"/>
    <w:rsid w:val="00B142E6"/>
    <w:rsid w:val="00B14903"/>
    <w:rsid w:val="00B156F7"/>
    <w:rsid w:val="00B16531"/>
    <w:rsid w:val="00B2302E"/>
    <w:rsid w:val="00B2355F"/>
    <w:rsid w:val="00B258D4"/>
    <w:rsid w:val="00B31628"/>
    <w:rsid w:val="00B35CC9"/>
    <w:rsid w:val="00B462D4"/>
    <w:rsid w:val="00B47956"/>
    <w:rsid w:val="00B5106B"/>
    <w:rsid w:val="00B52B86"/>
    <w:rsid w:val="00B547BC"/>
    <w:rsid w:val="00B616E7"/>
    <w:rsid w:val="00B648D4"/>
    <w:rsid w:val="00B650B3"/>
    <w:rsid w:val="00B65AA9"/>
    <w:rsid w:val="00B65D04"/>
    <w:rsid w:val="00B661AD"/>
    <w:rsid w:val="00B661FE"/>
    <w:rsid w:val="00B67A1D"/>
    <w:rsid w:val="00B70B80"/>
    <w:rsid w:val="00B72AAF"/>
    <w:rsid w:val="00B743AC"/>
    <w:rsid w:val="00B744E1"/>
    <w:rsid w:val="00B81A0B"/>
    <w:rsid w:val="00B92DC2"/>
    <w:rsid w:val="00B94486"/>
    <w:rsid w:val="00B9735D"/>
    <w:rsid w:val="00B97588"/>
    <w:rsid w:val="00B97F10"/>
    <w:rsid w:val="00BA37B9"/>
    <w:rsid w:val="00BA418C"/>
    <w:rsid w:val="00BA4B14"/>
    <w:rsid w:val="00BA51C1"/>
    <w:rsid w:val="00BA5260"/>
    <w:rsid w:val="00BA7D50"/>
    <w:rsid w:val="00BB6487"/>
    <w:rsid w:val="00BB6A6A"/>
    <w:rsid w:val="00BB7DCD"/>
    <w:rsid w:val="00BC230C"/>
    <w:rsid w:val="00BC2901"/>
    <w:rsid w:val="00BC369C"/>
    <w:rsid w:val="00BC3EFA"/>
    <w:rsid w:val="00BC560F"/>
    <w:rsid w:val="00BC6D6B"/>
    <w:rsid w:val="00BC797D"/>
    <w:rsid w:val="00BD1436"/>
    <w:rsid w:val="00BD26D6"/>
    <w:rsid w:val="00BD3D77"/>
    <w:rsid w:val="00BD4E80"/>
    <w:rsid w:val="00BD579F"/>
    <w:rsid w:val="00BD736B"/>
    <w:rsid w:val="00BD7E3D"/>
    <w:rsid w:val="00BE25F1"/>
    <w:rsid w:val="00BE4B4D"/>
    <w:rsid w:val="00BE6691"/>
    <w:rsid w:val="00BF00BF"/>
    <w:rsid w:val="00BF1E52"/>
    <w:rsid w:val="00BF20F0"/>
    <w:rsid w:val="00BF2DD6"/>
    <w:rsid w:val="00BF584C"/>
    <w:rsid w:val="00BF6613"/>
    <w:rsid w:val="00BF6AFC"/>
    <w:rsid w:val="00BF7AEC"/>
    <w:rsid w:val="00C01208"/>
    <w:rsid w:val="00C01E96"/>
    <w:rsid w:val="00C03175"/>
    <w:rsid w:val="00C0373C"/>
    <w:rsid w:val="00C05F95"/>
    <w:rsid w:val="00C070AD"/>
    <w:rsid w:val="00C10B4C"/>
    <w:rsid w:val="00C1167D"/>
    <w:rsid w:val="00C11DB8"/>
    <w:rsid w:val="00C12A2D"/>
    <w:rsid w:val="00C13EE3"/>
    <w:rsid w:val="00C157BD"/>
    <w:rsid w:val="00C16F8B"/>
    <w:rsid w:val="00C17E01"/>
    <w:rsid w:val="00C22658"/>
    <w:rsid w:val="00C24823"/>
    <w:rsid w:val="00C24AA3"/>
    <w:rsid w:val="00C275E2"/>
    <w:rsid w:val="00C3013C"/>
    <w:rsid w:val="00C323D0"/>
    <w:rsid w:val="00C32908"/>
    <w:rsid w:val="00C33115"/>
    <w:rsid w:val="00C35D05"/>
    <w:rsid w:val="00C3621D"/>
    <w:rsid w:val="00C4126A"/>
    <w:rsid w:val="00C420C2"/>
    <w:rsid w:val="00C42C10"/>
    <w:rsid w:val="00C42DCA"/>
    <w:rsid w:val="00C448DA"/>
    <w:rsid w:val="00C44DFE"/>
    <w:rsid w:val="00C46DC8"/>
    <w:rsid w:val="00C510E0"/>
    <w:rsid w:val="00C514A4"/>
    <w:rsid w:val="00C53846"/>
    <w:rsid w:val="00C53907"/>
    <w:rsid w:val="00C5515D"/>
    <w:rsid w:val="00C5718A"/>
    <w:rsid w:val="00C60AE6"/>
    <w:rsid w:val="00C61530"/>
    <w:rsid w:val="00C65C3F"/>
    <w:rsid w:val="00C672B7"/>
    <w:rsid w:val="00C67926"/>
    <w:rsid w:val="00C71FBD"/>
    <w:rsid w:val="00C72AA2"/>
    <w:rsid w:val="00C74B7B"/>
    <w:rsid w:val="00C7570A"/>
    <w:rsid w:val="00C765DE"/>
    <w:rsid w:val="00C76A2D"/>
    <w:rsid w:val="00C76D5C"/>
    <w:rsid w:val="00C8159E"/>
    <w:rsid w:val="00C81D0D"/>
    <w:rsid w:val="00C840E6"/>
    <w:rsid w:val="00C848EB"/>
    <w:rsid w:val="00C8519B"/>
    <w:rsid w:val="00C852F8"/>
    <w:rsid w:val="00C86793"/>
    <w:rsid w:val="00C911EE"/>
    <w:rsid w:val="00C924E2"/>
    <w:rsid w:val="00C9381B"/>
    <w:rsid w:val="00C9496F"/>
    <w:rsid w:val="00C95241"/>
    <w:rsid w:val="00C9535A"/>
    <w:rsid w:val="00C97066"/>
    <w:rsid w:val="00CA2328"/>
    <w:rsid w:val="00CA45EB"/>
    <w:rsid w:val="00CA48F0"/>
    <w:rsid w:val="00CA5E98"/>
    <w:rsid w:val="00CA6232"/>
    <w:rsid w:val="00CA7BF8"/>
    <w:rsid w:val="00CB051E"/>
    <w:rsid w:val="00CB28B0"/>
    <w:rsid w:val="00CB2B69"/>
    <w:rsid w:val="00CB32C0"/>
    <w:rsid w:val="00CC1B8E"/>
    <w:rsid w:val="00CC31C9"/>
    <w:rsid w:val="00CC3874"/>
    <w:rsid w:val="00CD2449"/>
    <w:rsid w:val="00CD55AD"/>
    <w:rsid w:val="00CD627E"/>
    <w:rsid w:val="00CD7453"/>
    <w:rsid w:val="00CD7D77"/>
    <w:rsid w:val="00CE20EF"/>
    <w:rsid w:val="00CE6C13"/>
    <w:rsid w:val="00CF2333"/>
    <w:rsid w:val="00CF31FF"/>
    <w:rsid w:val="00CF335A"/>
    <w:rsid w:val="00CF76FB"/>
    <w:rsid w:val="00D00EC0"/>
    <w:rsid w:val="00D05C30"/>
    <w:rsid w:val="00D05E2B"/>
    <w:rsid w:val="00D06532"/>
    <w:rsid w:val="00D104F2"/>
    <w:rsid w:val="00D14A01"/>
    <w:rsid w:val="00D15CB6"/>
    <w:rsid w:val="00D224D6"/>
    <w:rsid w:val="00D2407B"/>
    <w:rsid w:val="00D246B4"/>
    <w:rsid w:val="00D26B74"/>
    <w:rsid w:val="00D317C0"/>
    <w:rsid w:val="00D31AF7"/>
    <w:rsid w:val="00D32074"/>
    <w:rsid w:val="00D3228F"/>
    <w:rsid w:val="00D33359"/>
    <w:rsid w:val="00D339DA"/>
    <w:rsid w:val="00D341E7"/>
    <w:rsid w:val="00D34CCB"/>
    <w:rsid w:val="00D362E2"/>
    <w:rsid w:val="00D3703C"/>
    <w:rsid w:val="00D40612"/>
    <w:rsid w:val="00D42444"/>
    <w:rsid w:val="00D42811"/>
    <w:rsid w:val="00D42BF6"/>
    <w:rsid w:val="00D439AA"/>
    <w:rsid w:val="00D43D8B"/>
    <w:rsid w:val="00D4452F"/>
    <w:rsid w:val="00D46BF0"/>
    <w:rsid w:val="00D5158C"/>
    <w:rsid w:val="00D54533"/>
    <w:rsid w:val="00D55E98"/>
    <w:rsid w:val="00D57AD6"/>
    <w:rsid w:val="00D62032"/>
    <w:rsid w:val="00D62CBD"/>
    <w:rsid w:val="00D64756"/>
    <w:rsid w:val="00D64D05"/>
    <w:rsid w:val="00D65A3E"/>
    <w:rsid w:val="00D67994"/>
    <w:rsid w:val="00D71AF0"/>
    <w:rsid w:val="00D71FD5"/>
    <w:rsid w:val="00D72463"/>
    <w:rsid w:val="00D74DE3"/>
    <w:rsid w:val="00D74F13"/>
    <w:rsid w:val="00D75800"/>
    <w:rsid w:val="00D75A3B"/>
    <w:rsid w:val="00D76A46"/>
    <w:rsid w:val="00D77783"/>
    <w:rsid w:val="00D77BD4"/>
    <w:rsid w:val="00D81550"/>
    <w:rsid w:val="00D84BB9"/>
    <w:rsid w:val="00D850DA"/>
    <w:rsid w:val="00D858F5"/>
    <w:rsid w:val="00D86F21"/>
    <w:rsid w:val="00D877FA"/>
    <w:rsid w:val="00D9002A"/>
    <w:rsid w:val="00D9286A"/>
    <w:rsid w:val="00D92888"/>
    <w:rsid w:val="00D92962"/>
    <w:rsid w:val="00D92BB8"/>
    <w:rsid w:val="00D93A6C"/>
    <w:rsid w:val="00D96A8D"/>
    <w:rsid w:val="00DA0364"/>
    <w:rsid w:val="00DA17CC"/>
    <w:rsid w:val="00DA312C"/>
    <w:rsid w:val="00DA73BB"/>
    <w:rsid w:val="00DB009A"/>
    <w:rsid w:val="00DB3912"/>
    <w:rsid w:val="00DB3E8B"/>
    <w:rsid w:val="00DB5071"/>
    <w:rsid w:val="00DB5447"/>
    <w:rsid w:val="00DC0A60"/>
    <w:rsid w:val="00DC13CC"/>
    <w:rsid w:val="00DC13E5"/>
    <w:rsid w:val="00DC2876"/>
    <w:rsid w:val="00DC34EB"/>
    <w:rsid w:val="00DC49B6"/>
    <w:rsid w:val="00DC4B40"/>
    <w:rsid w:val="00DC58C0"/>
    <w:rsid w:val="00DC78A2"/>
    <w:rsid w:val="00DD1EC6"/>
    <w:rsid w:val="00DD430A"/>
    <w:rsid w:val="00DD70B0"/>
    <w:rsid w:val="00DD7958"/>
    <w:rsid w:val="00DE2C22"/>
    <w:rsid w:val="00DE30DE"/>
    <w:rsid w:val="00DE419C"/>
    <w:rsid w:val="00DE4A78"/>
    <w:rsid w:val="00DE5436"/>
    <w:rsid w:val="00DE5824"/>
    <w:rsid w:val="00DE62C6"/>
    <w:rsid w:val="00DE6D92"/>
    <w:rsid w:val="00DE7796"/>
    <w:rsid w:val="00DF11A8"/>
    <w:rsid w:val="00DF1F25"/>
    <w:rsid w:val="00DF3D7F"/>
    <w:rsid w:val="00DF4D40"/>
    <w:rsid w:val="00DF6D54"/>
    <w:rsid w:val="00E00A7F"/>
    <w:rsid w:val="00E01AD2"/>
    <w:rsid w:val="00E03394"/>
    <w:rsid w:val="00E04BE9"/>
    <w:rsid w:val="00E055E6"/>
    <w:rsid w:val="00E05B2B"/>
    <w:rsid w:val="00E06DAE"/>
    <w:rsid w:val="00E070F1"/>
    <w:rsid w:val="00E106B9"/>
    <w:rsid w:val="00E12352"/>
    <w:rsid w:val="00E12716"/>
    <w:rsid w:val="00E12C47"/>
    <w:rsid w:val="00E14907"/>
    <w:rsid w:val="00E16655"/>
    <w:rsid w:val="00E20FC5"/>
    <w:rsid w:val="00E21687"/>
    <w:rsid w:val="00E2215C"/>
    <w:rsid w:val="00E26508"/>
    <w:rsid w:val="00E26DDA"/>
    <w:rsid w:val="00E2739F"/>
    <w:rsid w:val="00E27A66"/>
    <w:rsid w:val="00E30ED9"/>
    <w:rsid w:val="00E31D28"/>
    <w:rsid w:val="00E34D2A"/>
    <w:rsid w:val="00E34D8D"/>
    <w:rsid w:val="00E3519E"/>
    <w:rsid w:val="00E35745"/>
    <w:rsid w:val="00E36215"/>
    <w:rsid w:val="00E40F75"/>
    <w:rsid w:val="00E4226E"/>
    <w:rsid w:val="00E4243B"/>
    <w:rsid w:val="00E42B05"/>
    <w:rsid w:val="00E432B4"/>
    <w:rsid w:val="00E4395B"/>
    <w:rsid w:val="00E45E4E"/>
    <w:rsid w:val="00E53B17"/>
    <w:rsid w:val="00E55392"/>
    <w:rsid w:val="00E562D6"/>
    <w:rsid w:val="00E5660B"/>
    <w:rsid w:val="00E60106"/>
    <w:rsid w:val="00E6305C"/>
    <w:rsid w:val="00E6367A"/>
    <w:rsid w:val="00E66A2F"/>
    <w:rsid w:val="00E67292"/>
    <w:rsid w:val="00E71FE0"/>
    <w:rsid w:val="00E728F6"/>
    <w:rsid w:val="00E72DD8"/>
    <w:rsid w:val="00E7424C"/>
    <w:rsid w:val="00E77129"/>
    <w:rsid w:val="00E77A24"/>
    <w:rsid w:val="00E802E7"/>
    <w:rsid w:val="00E810F4"/>
    <w:rsid w:val="00E82EE9"/>
    <w:rsid w:val="00E8539A"/>
    <w:rsid w:val="00E8578A"/>
    <w:rsid w:val="00E85BA1"/>
    <w:rsid w:val="00E9070E"/>
    <w:rsid w:val="00E911FC"/>
    <w:rsid w:val="00E91C40"/>
    <w:rsid w:val="00E92187"/>
    <w:rsid w:val="00E9310D"/>
    <w:rsid w:val="00E93C15"/>
    <w:rsid w:val="00E9480A"/>
    <w:rsid w:val="00E96C94"/>
    <w:rsid w:val="00EA08A8"/>
    <w:rsid w:val="00EA3F0A"/>
    <w:rsid w:val="00EB2B5B"/>
    <w:rsid w:val="00EB5253"/>
    <w:rsid w:val="00EB5D14"/>
    <w:rsid w:val="00EB6FA9"/>
    <w:rsid w:val="00EC0D7B"/>
    <w:rsid w:val="00EC3603"/>
    <w:rsid w:val="00EC39EF"/>
    <w:rsid w:val="00EC43A9"/>
    <w:rsid w:val="00EC48D1"/>
    <w:rsid w:val="00EC4EF0"/>
    <w:rsid w:val="00EC78F1"/>
    <w:rsid w:val="00ED1EC0"/>
    <w:rsid w:val="00ED2FCB"/>
    <w:rsid w:val="00ED3B36"/>
    <w:rsid w:val="00ED437B"/>
    <w:rsid w:val="00ED45EB"/>
    <w:rsid w:val="00ED53E2"/>
    <w:rsid w:val="00ED69DB"/>
    <w:rsid w:val="00EE20A2"/>
    <w:rsid w:val="00EE270A"/>
    <w:rsid w:val="00EF0286"/>
    <w:rsid w:val="00EF1E09"/>
    <w:rsid w:val="00EF43B2"/>
    <w:rsid w:val="00EF4686"/>
    <w:rsid w:val="00EF61AB"/>
    <w:rsid w:val="00F00481"/>
    <w:rsid w:val="00F00AA5"/>
    <w:rsid w:val="00F023AE"/>
    <w:rsid w:val="00F04E8D"/>
    <w:rsid w:val="00F06CBB"/>
    <w:rsid w:val="00F16229"/>
    <w:rsid w:val="00F16D18"/>
    <w:rsid w:val="00F1732E"/>
    <w:rsid w:val="00F20559"/>
    <w:rsid w:val="00F20C6E"/>
    <w:rsid w:val="00F22BAD"/>
    <w:rsid w:val="00F22D33"/>
    <w:rsid w:val="00F23235"/>
    <w:rsid w:val="00F23F9F"/>
    <w:rsid w:val="00F27E97"/>
    <w:rsid w:val="00F30297"/>
    <w:rsid w:val="00F304F3"/>
    <w:rsid w:val="00F31CE0"/>
    <w:rsid w:val="00F3312F"/>
    <w:rsid w:val="00F366AB"/>
    <w:rsid w:val="00F42080"/>
    <w:rsid w:val="00F425F2"/>
    <w:rsid w:val="00F427ED"/>
    <w:rsid w:val="00F440D0"/>
    <w:rsid w:val="00F46886"/>
    <w:rsid w:val="00F5094B"/>
    <w:rsid w:val="00F53854"/>
    <w:rsid w:val="00F565BF"/>
    <w:rsid w:val="00F6174D"/>
    <w:rsid w:val="00F65352"/>
    <w:rsid w:val="00F65A37"/>
    <w:rsid w:val="00F666BA"/>
    <w:rsid w:val="00F667FB"/>
    <w:rsid w:val="00F6710D"/>
    <w:rsid w:val="00F6774B"/>
    <w:rsid w:val="00F77545"/>
    <w:rsid w:val="00F81D56"/>
    <w:rsid w:val="00F824B3"/>
    <w:rsid w:val="00F829A5"/>
    <w:rsid w:val="00F83987"/>
    <w:rsid w:val="00F8668E"/>
    <w:rsid w:val="00F936D9"/>
    <w:rsid w:val="00F94433"/>
    <w:rsid w:val="00F95009"/>
    <w:rsid w:val="00F96DAC"/>
    <w:rsid w:val="00F971CF"/>
    <w:rsid w:val="00FA255F"/>
    <w:rsid w:val="00FA2B42"/>
    <w:rsid w:val="00FA4A63"/>
    <w:rsid w:val="00FA719D"/>
    <w:rsid w:val="00FB0A0A"/>
    <w:rsid w:val="00FB0E53"/>
    <w:rsid w:val="00FB1340"/>
    <w:rsid w:val="00FB160A"/>
    <w:rsid w:val="00FB1890"/>
    <w:rsid w:val="00FB19EC"/>
    <w:rsid w:val="00FB213C"/>
    <w:rsid w:val="00FB26C9"/>
    <w:rsid w:val="00FB44BD"/>
    <w:rsid w:val="00FB44E7"/>
    <w:rsid w:val="00FB54BA"/>
    <w:rsid w:val="00FB7C11"/>
    <w:rsid w:val="00FC1DAA"/>
    <w:rsid w:val="00FC38F6"/>
    <w:rsid w:val="00FC3FD5"/>
    <w:rsid w:val="00FC4EDA"/>
    <w:rsid w:val="00FC4F95"/>
    <w:rsid w:val="00FC5128"/>
    <w:rsid w:val="00FC5BFD"/>
    <w:rsid w:val="00FD0210"/>
    <w:rsid w:val="00FD4724"/>
    <w:rsid w:val="00FD56EB"/>
    <w:rsid w:val="00FD746F"/>
    <w:rsid w:val="00FE11D9"/>
    <w:rsid w:val="00FE69FA"/>
    <w:rsid w:val="00FE6F80"/>
    <w:rsid w:val="00FF08A5"/>
    <w:rsid w:val="00FF3B3B"/>
    <w:rsid w:val="00FF4306"/>
    <w:rsid w:val="00FF523B"/>
    <w:rsid w:val="00FF56BB"/>
    <w:rsid w:val="00FF59B1"/>
    <w:rsid w:val="00FF6F0A"/>
    <w:rsid w:val="00FF7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9591B"/>
  <w15:docId w15:val="{8758FD03-41DC-4500-A8BD-3B9CBA5CB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667FB"/>
    <w:rPr>
      <w:rFonts w:ascii="Times New Roman" w:eastAsia="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C8159E"/>
    <w:pPr>
      <w:jc w:val="center"/>
    </w:pPr>
    <w:rPr>
      <w:sz w:val="36"/>
      <w:szCs w:val="20"/>
    </w:rPr>
  </w:style>
  <w:style w:type="character" w:customStyle="1" w:styleId="a5">
    <w:name w:val="Заголовок Знак"/>
    <w:link w:val="a4"/>
    <w:rsid w:val="00C8159E"/>
    <w:rPr>
      <w:rFonts w:ascii="Times New Roman" w:eastAsia="Times New Roman" w:hAnsi="Times New Roman" w:cs="Times New Roman"/>
      <w:sz w:val="36"/>
      <w:szCs w:val="20"/>
      <w:lang w:eastAsia="ru-RU"/>
    </w:rPr>
  </w:style>
  <w:style w:type="paragraph" w:customStyle="1" w:styleId="ConsNormal">
    <w:name w:val="ConsNormal"/>
    <w:link w:val="ConsNormal0"/>
    <w:rsid w:val="00C8159E"/>
    <w:pPr>
      <w:ind w:firstLine="720"/>
    </w:pPr>
    <w:rPr>
      <w:rFonts w:ascii="Arial" w:eastAsia="Times New Roman" w:hAnsi="Arial"/>
      <w:snapToGrid w:val="0"/>
    </w:rPr>
  </w:style>
  <w:style w:type="paragraph" w:styleId="a6">
    <w:name w:val="footer"/>
    <w:basedOn w:val="a0"/>
    <w:link w:val="a7"/>
    <w:rsid w:val="00C8159E"/>
    <w:pPr>
      <w:tabs>
        <w:tab w:val="center" w:pos="4677"/>
        <w:tab w:val="right" w:pos="9355"/>
      </w:tabs>
    </w:pPr>
  </w:style>
  <w:style w:type="character" w:customStyle="1" w:styleId="a7">
    <w:name w:val="Нижний колонтитул Знак"/>
    <w:link w:val="a6"/>
    <w:rsid w:val="00C8159E"/>
    <w:rPr>
      <w:rFonts w:ascii="Times New Roman" w:eastAsia="Times New Roman" w:hAnsi="Times New Roman" w:cs="Times New Roman"/>
      <w:sz w:val="24"/>
      <w:szCs w:val="24"/>
      <w:lang w:eastAsia="ru-RU"/>
    </w:rPr>
  </w:style>
  <w:style w:type="character" w:styleId="a8">
    <w:name w:val="page number"/>
    <w:basedOn w:val="a1"/>
    <w:rsid w:val="00C8159E"/>
  </w:style>
  <w:style w:type="paragraph" w:styleId="a9">
    <w:name w:val="header"/>
    <w:basedOn w:val="a0"/>
    <w:link w:val="aa"/>
    <w:rsid w:val="00C8159E"/>
    <w:pPr>
      <w:tabs>
        <w:tab w:val="center" w:pos="4677"/>
        <w:tab w:val="right" w:pos="9355"/>
      </w:tabs>
    </w:pPr>
  </w:style>
  <w:style w:type="character" w:customStyle="1" w:styleId="aa">
    <w:name w:val="Верхний колонтитул Знак"/>
    <w:link w:val="a9"/>
    <w:rsid w:val="00C8159E"/>
    <w:rPr>
      <w:rFonts w:ascii="Times New Roman" w:eastAsia="Times New Roman" w:hAnsi="Times New Roman" w:cs="Times New Roman"/>
      <w:sz w:val="24"/>
      <w:szCs w:val="24"/>
      <w:lang w:eastAsia="ru-RU"/>
    </w:rPr>
  </w:style>
  <w:style w:type="paragraph" w:styleId="ab">
    <w:name w:val="Balloon Text"/>
    <w:basedOn w:val="a0"/>
    <w:link w:val="ac"/>
    <w:uiPriority w:val="99"/>
    <w:semiHidden/>
    <w:rsid w:val="00F667FB"/>
    <w:rPr>
      <w:rFonts w:ascii="Tahoma" w:hAnsi="Tahoma" w:cs="Tahoma"/>
      <w:sz w:val="16"/>
      <w:szCs w:val="16"/>
    </w:rPr>
  </w:style>
  <w:style w:type="character" w:customStyle="1" w:styleId="ConsNormal0">
    <w:name w:val="ConsNormal Знак"/>
    <w:link w:val="ConsNormal"/>
    <w:rsid w:val="006948BB"/>
    <w:rPr>
      <w:rFonts w:ascii="Arial" w:eastAsia="Times New Roman" w:hAnsi="Arial"/>
      <w:snapToGrid w:val="0"/>
      <w:lang w:val="ru-RU" w:eastAsia="ru-RU" w:bidi="ar-SA"/>
    </w:rPr>
  </w:style>
  <w:style w:type="paragraph" w:styleId="ad">
    <w:name w:val="Plain Text"/>
    <w:basedOn w:val="a0"/>
    <w:link w:val="ae"/>
    <w:uiPriority w:val="99"/>
    <w:semiHidden/>
    <w:unhideWhenUsed/>
    <w:rsid w:val="00E21687"/>
    <w:rPr>
      <w:rFonts w:ascii="Consolas" w:eastAsia="Calibri" w:hAnsi="Consolas"/>
      <w:sz w:val="21"/>
      <w:szCs w:val="21"/>
      <w:lang w:eastAsia="en-US"/>
    </w:rPr>
  </w:style>
  <w:style w:type="character" w:customStyle="1" w:styleId="ae">
    <w:name w:val="Текст Знак"/>
    <w:link w:val="ad"/>
    <w:uiPriority w:val="99"/>
    <w:semiHidden/>
    <w:rsid w:val="00E21687"/>
    <w:rPr>
      <w:rFonts w:ascii="Consolas" w:eastAsia="Calibri" w:hAnsi="Consolas" w:cs="Times New Roman"/>
      <w:sz w:val="21"/>
      <w:szCs w:val="21"/>
      <w:lang w:eastAsia="en-US"/>
    </w:rPr>
  </w:style>
  <w:style w:type="paragraph" w:styleId="3">
    <w:name w:val="Body Text Indent 3"/>
    <w:basedOn w:val="a0"/>
    <w:link w:val="30"/>
    <w:rsid w:val="004147DD"/>
    <w:pPr>
      <w:ind w:firstLine="720"/>
    </w:pPr>
    <w:rPr>
      <w:rFonts w:ascii="Arial Narrow" w:hAnsi="Arial Narrow"/>
      <w:sz w:val="20"/>
      <w:szCs w:val="20"/>
    </w:rPr>
  </w:style>
  <w:style w:type="character" w:customStyle="1" w:styleId="30">
    <w:name w:val="Основной текст с отступом 3 Знак"/>
    <w:link w:val="3"/>
    <w:rsid w:val="004147DD"/>
    <w:rPr>
      <w:rFonts w:ascii="Arial Narrow" w:eastAsia="Times New Roman" w:hAnsi="Arial Narrow"/>
    </w:rPr>
  </w:style>
  <w:style w:type="paragraph" w:styleId="af">
    <w:name w:val="Body Text Indent"/>
    <w:basedOn w:val="a0"/>
    <w:link w:val="af0"/>
    <w:uiPriority w:val="99"/>
    <w:unhideWhenUsed/>
    <w:rsid w:val="007E71DC"/>
    <w:pPr>
      <w:spacing w:after="120"/>
      <w:ind w:left="283"/>
    </w:pPr>
  </w:style>
  <w:style w:type="character" w:customStyle="1" w:styleId="af0">
    <w:name w:val="Основной текст с отступом Знак"/>
    <w:link w:val="af"/>
    <w:uiPriority w:val="99"/>
    <w:rsid w:val="007E71DC"/>
    <w:rPr>
      <w:rFonts w:ascii="Times New Roman" w:eastAsia="Times New Roman" w:hAnsi="Times New Roman"/>
      <w:sz w:val="24"/>
      <w:szCs w:val="24"/>
    </w:rPr>
  </w:style>
  <w:style w:type="table" w:styleId="af1">
    <w:name w:val="Table Grid"/>
    <w:basedOn w:val="a2"/>
    <w:uiPriority w:val="59"/>
    <w:rsid w:val="006F0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mphasis"/>
    <w:uiPriority w:val="20"/>
    <w:qFormat/>
    <w:rsid w:val="00257D29"/>
    <w:rPr>
      <w:i/>
      <w:iCs/>
    </w:rPr>
  </w:style>
  <w:style w:type="paragraph" w:styleId="af3">
    <w:name w:val="Body Text"/>
    <w:basedOn w:val="a0"/>
    <w:link w:val="af4"/>
    <w:rsid w:val="00E71FE0"/>
    <w:pPr>
      <w:jc w:val="both"/>
    </w:pPr>
    <w:rPr>
      <w:szCs w:val="20"/>
    </w:rPr>
  </w:style>
  <w:style w:type="character" w:customStyle="1" w:styleId="af4">
    <w:name w:val="Основной текст Знак"/>
    <w:link w:val="af3"/>
    <w:rsid w:val="00E71FE0"/>
    <w:rPr>
      <w:rFonts w:ascii="Times New Roman" w:eastAsia="Times New Roman" w:hAnsi="Times New Roman"/>
      <w:sz w:val="24"/>
    </w:rPr>
  </w:style>
  <w:style w:type="paragraph" w:styleId="af5">
    <w:name w:val="List Paragraph"/>
    <w:basedOn w:val="a0"/>
    <w:uiPriority w:val="34"/>
    <w:qFormat/>
    <w:rsid w:val="0014129C"/>
    <w:pPr>
      <w:ind w:left="720"/>
    </w:pPr>
    <w:rPr>
      <w:rFonts w:ascii="Calibri" w:eastAsia="Gulim" w:hAnsi="Calibri" w:cs="Calibri"/>
      <w:sz w:val="22"/>
      <w:szCs w:val="22"/>
      <w:lang w:eastAsia="ko-KR"/>
    </w:rPr>
  </w:style>
  <w:style w:type="paragraph" w:customStyle="1" w:styleId="ConsPlusNormal">
    <w:name w:val="ConsPlusNormal"/>
    <w:rsid w:val="0027449B"/>
    <w:pPr>
      <w:widowControl w:val="0"/>
      <w:autoSpaceDE w:val="0"/>
      <w:autoSpaceDN w:val="0"/>
      <w:adjustRightInd w:val="0"/>
      <w:ind w:firstLine="720"/>
    </w:pPr>
    <w:rPr>
      <w:rFonts w:ascii="Arial" w:eastAsia="Times New Roman" w:hAnsi="Arial" w:cs="Arial"/>
    </w:rPr>
  </w:style>
  <w:style w:type="character" w:styleId="af6">
    <w:name w:val="annotation reference"/>
    <w:semiHidden/>
    <w:unhideWhenUsed/>
    <w:qFormat/>
    <w:rsid w:val="00F667FB"/>
    <w:rPr>
      <w:sz w:val="16"/>
      <w:szCs w:val="16"/>
    </w:rPr>
  </w:style>
  <w:style w:type="paragraph" w:styleId="af7">
    <w:name w:val="annotation text"/>
    <w:aliases w:val="ct,Used by Word for text of author queries"/>
    <w:basedOn w:val="a0"/>
    <w:link w:val="af8"/>
    <w:uiPriority w:val="99"/>
    <w:unhideWhenUsed/>
    <w:qFormat/>
    <w:rsid w:val="00F667FB"/>
    <w:rPr>
      <w:sz w:val="20"/>
      <w:szCs w:val="20"/>
    </w:rPr>
  </w:style>
  <w:style w:type="character" w:customStyle="1" w:styleId="af8">
    <w:name w:val="Текст примечания Знак"/>
    <w:aliases w:val="ct Знак,Used by Word for text of author queries Знак"/>
    <w:link w:val="af7"/>
    <w:uiPriority w:val="99"/>
    <w:qFormat/>
    <w:rsid w:val="00B1173C"/>
    <w:rPr>
      <w:rFonts w:ascii="Times New Roman" w:eastAsia="Times New Roman" w:hAnsi="Times New Roman"/>
    </w:rPr>
  </w:style>
  <w:style w:type="paragraph" w:styleId="af9">
    <w:name w:val="annotation subject"/>
    <w:basedOn w:val="af7"/>
    <w:next w:val="af7"/>
    <w:link w:val="afa"/>
    <w:uiPriority w:val="99"/>
    <w:semiHidden/>
    <w:unhideWhenUsed/>
    <w:rsid w:val="00B1173C"/>
    <w:rPr>
      <w:b/>
      <w:bCs/>
    </w:rPr>
  </w:style>
  <w:style w:type="character" w:customStyle="1" w:styleId="afa">
    <w:name w:val="Тема примечания Знак"/>
    <w:link w:val="af9"/>
    <w:uiPriority w:val="99"/>
    <w:semiHidden/>
    <w:rsid w:val="00B1173C"/>
    <w:rPr>
      <w:rFonts w:ascii="Times New Roman" w:eastAsia="Times New Roman" w:hAnsi="Times New Roman"/>
      <w:b/>
      <w:bCs/>
    </w:rPr>
  </w:style>
  <w:style w:type="character" w:customStyle="1" w:styleId="ac">
    <w:name w:val="Текст выноски Знак"/>
    <w:link w:val="ab"/>
    <w:uiPriority w:val="99"/>
    <w:semiHidden/>
    <w:rsid w:val="00FA255F"/>
    <w:rPr>
      <w:rFonts w:ascii="Tahoma" w:eastAsia="Times New Roman" w:hAnsi="Tahoma" w:cs="Tahoma"/>
      <w:sz w:val="16"/>
      <w:szCs w:val="16"/>
    </w:rPr>
  </w:style>
  <w:style w:type="character" w:styleId="afb">
    <w:name w:val="Hyperlink"/>
    <w:uiPriority w:val="99"/>
    <w:unhideWhenUsed/>
    <w:rsid w:val="00AF4E7E"/>
    <w:rPr>
      <w:color w:val="0563C1"/>
      <w:u w:val="single"/>
    </w:rPr>
  </w:style>
  <w:style w:type="character" w:customStyle="1" w:styleId="afc">
    <w:name w:val="текст НЛМК Знак"/>
    <w:basedOn w:val="a1"/>
    <w:link w:val="afd"/>
    <w:locked/>
    <w:rsid w:val="00B5106B"/>
    <w:rPr>
      <w:rFonts w:eastAsia="Times New Roman" w:cs="Arial"/>
      <w:sz w:val="24"/>
      <w:szCs w:val="24"/>
    </w:rPr>
  </w:style>
  <w:style w:type="paragraph" w:customStyle="1" w:styleId="afd">
    <w:name w:val="текст НЛМК"/>
    <w:basedOn w:val="a0"/>
    <w:link w:val="afc"/>
    <w:autoRedefine/>
    <w:qFormat/>
    <w:rsid w:val="00B5106B"/>
    <w:pPr>
      <w:widowControl w:val="0"/>
      <w:tabs>
        <w:tab w:val="right" w:pos="9639"/>
      </w:tabs>
      <w:spacing w:before="120" w:after="120"/>
      <w:ind w:left="426" w:right="289" w:hanging="426"/>
      <w:jc w:val="both"/>
    </w:pPr>
    <w:rPr>
      <w:rFonts w:ascii="Calibri" w:hAnsi="Calibri" w:cs="Arial"/>
    </w:rPr>
  </w:style>
  <w:style w:type="paragraph" w:styleId="afe">
    <w:name w:val="footnote text"/>
    <w:basedOn w:val="a0"/>
    <w:link w:val="aff"/>
    <w:uiPriority w:val="99"/>
    <w:semiHidden/>
    <w:unhideWhenUsed/>
    <w:rsid w:val="00BE4B4D"/>
    <w:rPr>
      <w:sz w:val="20"/>
      <w:szCs w:val="20"/>
    </w:rPr>
  </w:style>
  <w:style w:type="character" w:customStyle="1" w:styleId="aff">
    <w:name w:val="Текст сноски Знак"/>
    <w:basedOn w:val="a1"/>
    <w:link w:val="afe"/>
    <w:uiPriority w:val="99"/>
    <w:semiHidden/>
    <w:rsid w:val="00BE4B4D"/>
    <w:rPr>
      <w:rFonts w:ascii="Times New Roman" w:eastAsia="Times New Roman" w:hAnsi="Times New Roman"/>
    </w:rPr>
  </w:style>
  <w:style w:type="character" w:styleId="aff0">
    <w:name w:val="footnote reference"/>
    <w:basedOn w:val="a1"/>
    <w:uiPriority w:val="99"/>
    <w:semiHidden/>
    <w:unhideWhenUsed/>
    <w:rsid w:val="00BE4B4D"/>
    <w:rPr>
      <w:vertAlign w:val="superscript"/>
    </w:rPr>
  </w:style>
  <w:style w:type="paragraph" w:styleId="aff1">
    <w:name w:val="Revision"/>
    <w:hidden/>
    <w:uiPriority w:val="99"/>
    <w:semiHidden/>
    <w:rsid w:val="0011250D"/>
    <w:rPr>
      <w:rFonts w:ascii="Times New Roman" w:eastAsia="Times New Roman" w:hAnsi="Times New Roman"/>
      <w:sz w:val="24"/>
      <w:szCs w:val="24"/>
    </w:rPr>
  </w:style>
  <w:style w:type="paragraph" w:customStyle="1" w:styleId="aff2">
    <w:name w:val="Список в таблице НЛМК"/>
    <w:basedOn w:val="a0"/>
    <w:link w:val="aff3"/>
    <w:autoRedefine/>
    <w:qFormat/>
    <w:rsid w:val="009D037E"/>
    <w:pPr>
      <w:autoSpaceDE w:val="0"/>
      <w:autoSpaceDN w:val="0"/>
      <w:adjustRightInd w:val="0"/>
      <w:spacing w:before="120" w:after="120"/>
      <w:ind w:left="426"/>
      <w:jc w:val="both"/>
    </w:pPr>
    <w:rPr>
      <w:rFonts w:ascii="Calibri" w:eastAsiaTheme="minorHAnsi" w:hAnsi="Calibri" w:cs="Calibri"/>
      <w:color w:val="000000"/>
      <w:sz w:val="16"/>
      <w:szCs w:val="16"/>
    </w:rPr>
  </w:style>
  <w:style w:type="character" w:customStyle="1" w:styleId="aff3">
    <w:name w:val="Список в таблице НЛМК Знак"/>
    <w:basedOn w:val="a1"/>
    <w:link w:val="aff2"/>
    <w:rsid w:val="009D037E"/>
    <w:rPr>
      <w:rFonts w:eastAsiaTheme="minorHAnsi" w:cs="Calibri"/>
      <w:color w:val="000000"/>
      <w:sz w:val="16"/>
      <w:szCs w:val="16"/>
    </w:rPr>
  </w:style>
  <w:style w:type="paragraph" w:customStyle="1" w:styleId="a">
    <w:name w:val="СписокНЛМК"/>
    <w:basedOn w:val="a0"/>
    <w:link w:val="aff4"/>
    <w:qFormat/>
    <w:rsid w:val="00412079"/>
    <w:pPr>
      <w:keepNext/>
      <w:numPr>
        <w:numId w:val="39"/>
      </w:numPr>
      <w:spacing w:before="120" w:after="120"/>
    </w:pPr>
    <w:rPr>
      <w:rFonts w:asciiTheme="minorHAnsi" w:hAnsiTheme="minorHAnsi" w:cs="Arial"/>
      <w:b/>
      <w:lang w:eastAsia="en-US"/>
    </w:rPr>
  </w:style>
  <w:style w:type="character" w:customStyle="1" w:styleId="aff4">
    <w:name w:val="СписокНЛМК Знак"/>
    <w:basedOn w:val="a1"/>
    <w:link w:val="a"/>
    <w:rsid w:val="00412079"/>
    <w:rPr>
      <w:rFonts w:asciiTheme="minorHAnsi" w:eastAsia="Times New Roman" w:hAnsiTheme="minorHAnsi" w:cs="Arial"/>
      <w:b/>
      <w:sz w:val="24"/>
      <w:szCs w:val="24"/>
      <w:lang w:eastAsia="en-US"/>
    </w:rPr>
  </w:style>
  <w:style w:type="paragraph" w:styleId="aff5">
    <w:name w:val="No Spacing"/>
    <w:uiPriority w:val="1"/>
    <w:qFormat/>
    <w:rsid w:val="00F667FB"/>
    <w:rPr>
      <w:rFonts w:ascii="Times New Roman" w:eastAsia="Times New Roman" w:hAnsi="Times New Roman"/>
      <w:sz w:val="24"/>
      <w:szCs w:val="24"/>
    </w:rPr>
  </w:style>
  <w:style w:type="character" w:customStyle="1" w:styleId="1">
    <w:name w:val="Незакрита згадка1"/>
    <w:basedOn w:val="a1"/>
    <w:uiPriority w:val="99"/>
    <w:semiHidden/>
    <w:unhideWhenUsed/>
    <w:rsid w:val="00A47F91"/>
    <w:rPr>
      <w:color w:val="605E5C"/>
      <w:shd w:val="clear" w:color="auto" w:fill="E1DFDD"/>
    </w:rPr>
  </w:style>
  <w:style w:type="table" w:styleId="aff6">
    <w:name w:val="Grid Table Light"/>
    <w:basedOn w:val="a2"/>
    <w:uiPriority w:val="40"/>
    <w:rsid w:val="001637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740">
      <w:bodyDiv w:val="1"/>
      <w:marLeft w:val="0"/>
      <w:marRight w:val="0"/>
      <w:marTop w:val="0"/>
      <w:marBottom w:val="0"/>
      <w:divBdr>
        <w:top w:val="none" w:sz="0" w:space="0" w:color="auto"/>
        <w:left w:val="none" w:sz="0" w:space="0" w:color="auto"/>
        <w:bottom w:val="none" w:sz="0" w:space="0" w:color="auto"/>
        <w:right w:val="none" w:sz="0" w:space="0" w:color="auto"/>
      </w:divBdr>
    </w:div>
    <w:div w:id="237325043">
      <w:bodyDiv w:val="1"/>
      <w:marLeft w:val="0"/>
      <w:marRight w:val="0"/>
      <w:marTop w:val="0"/>
      <w:marBottom w:val="0"/>
      <w:divBdr>
        <w:top w:val="none" w:sz="0" w:space="0" w:color="auto"/>
        <w:left w:val="none" w:sz="0" w:space="0" w:color="auto"/>
        <w:bottom w:val="none" w:sz="0" w:space="0" w:color="auto"/>
        <w:right w:val="none" w:sz="0" w:space="0" w:color="auto"/>
      </w:divBdr>
    </w:div>
    <w:div w:id="285160704">
      <w:bodyDiv w:val="1"/>
      <w:marLeft w:val="0"/>
      <w:marRight w:val="0"/>
      <w:marTop w:val="0"/>
      <w:marBottom w:val="0"/>
      <w:divBdr>
        <w:top w:val="none" w:sz="0" w:space="0" w:color="auto"/>
        <w:left w:val="none" w:sz="0" w:space="0" w:color="auto"/>
        <w:bottom w:val="none" w:sz="0" w:space="0" w:color="auto"/>
        <w:right w:val="none" w:sz="0" w:space="0" w:color="auto"/>
      </w:divBdr>
    </w:div>
    <w:div w:id="353043130">
      <w:bodyDiv w:val="1"/>
      <w:marLeft w:val="0"/>
      <w:marRight w:val="0"/>
      <w:marTop w:val="0"/>
      <w:marBottom w:val="0"/>
      <w:divBdr>
        <w:top w:val="none" w:sz="0" w:space="0" w:color="auto"/>
        <w:left w:val="none" w:sz="0" w:space="0" w:color="auto"/>
        <w:bottom w:val="none" w:sz="0" w:space="0" w:color="auto"/>
        <w:right w:val="none" w:sz="0" w:space="0" w:color="auto"/>
      </w:divBdr>
    </w:div>
    <w:div w:id="464587397">
      <w:bodyDiv w:val="1"/>
      <w:marLeft w:val="0"/>
      <w:marRight w:val="0"/>
      <w:marTop w:val="0"/>
      <w:marBottom w:val="0"/>
      <w:divBdr>
        <w:top w:val="none" w:sz="0" w:space="0" w:color="auto"/>
        <w:left w:val="none" w:sz="0" w:space="0" w:color="auto"/>
        <w:bottom w:val="none" w:sz="0" w:space="0" w:color="auto"/>
        <w:right w:val="none" w:sz="0" w:space="0" w:color="auto"/>
      </w:divBdr>
    </w:div>
    <w:div w:id="478234498">
      <w:bodyDiv w:val="1"/>
      <w:marLeft w:val="0"/>
      <w:marRight w:val="0"/>
      <w:marTop w:val="0"/>
      <w:marBottom w:val="0"/>
      <w:divBdr>
        <w:top w:val="none" w:sz="0" w:space="0" w:color="auto"/>
        <w:left w:val="none" w:sz="0" w:space="0" w:color="auto"/>
        <w:bottom w:val="none" w:sz="0" w:space="0" w:color="auto"/>
        <w:right w:val="none" w:sz="0" w:space="0" w:color="auto"/>
      </w:divBdr>
    </w:div>
    <w:div w:id="490685184">
      <w:bodyDiv w:val="1"/>
      <w:marLeft w:val="0"/>
      <w:marRight w:val="0"/>
      <w:marTop w:val="0"/>
      <w:marBottom w:val="0"/>
      <w:divBdr>
        <w:top w:val="none" w:sz="0" w:space="0" w:color="auto"/>
        <w:left w:val="none" w:sz="0" w:space="0" w:color="auto"/>
        <w:bottom w:val="none" w:sz="0" w:space="0" w:color="auto"/>
        <w:right w:val="none" w:sz="0" w:space="0" w:color="auto"/>
      </w:divBdr>
    </w:div>
    <w:div w:id="518079666">
      <w:bodyDiv w:val="1"/>
      <w:marLeft w:val="0"/>
      <w:marRight w:val="0"/>
      <w:marTop w:val="0"/>
      <w:marBottom w:val="0"/>
      <w:divBdr>
        <w:top w:val="none" w:sz="0" w:space="0" w:color="auto"/>
        <w:left w:val="none" w:sz="0" w:space="0" w:color="auto"/>
        <w:bottom w:val="none" w:sz="0" w:space="0" w:color="auto"/>
        <w:right w:val="none" w:sz="0" w:space="0" w:color="auto"/>
      </w:divBdr>
    </w:div>
    <w:div w:id="588468386">
      <w:bodyDiv w:val="1"/>
      <w:marLeft w:val="0"/>
      <w:marRight w:val="0"/>
      <w:marTop w:val="0"/>
      <w:marBottom w:val="0"/>
      <w:divBdr>
        <w:top w:val="none" w:sz="0" w:space="0" w:color="auto"/>
        <w:left w:val="none" w:sz="0" w:space="0" w:color="auto"/>
        <w:bottom w:val="none" w:sz="0" w:space="0" w:color="auto"/>
        <w:right w:val="none" w:sz="0" w:space="0" w:color="auto"/>
      </w:divBdr>
    </w:div>
    <w:div w:id="661204516">
      <w:bodyDiv w:val="1"/>
      <w:marLeft w:val="0"/>
      <w:marRight w:val="0"/>
      <w:marTop w:val="0"/>
      <w:marBottom w:val="0"/>
      <w:divBdr>
        <w:top w:val="none" w:sz="0" w:space="0" w:color="auto"/>
        <w:left w:val="none" w:sz="0" w:space="0" w:color="auto"/>
        <w:bottom w:val="none" w:sz="0" w:space="0" w:color="auto"/>
        <w:right w:val="none" w:sz="0" w:space="0" w:color="auto"/>
      </w:divBdr>
    </w:div>
    <w:div w:id="834537469">
      <w:bodyDiv w:val="1"/>
      <w:marLeft w:val="0"/>
      <w:marRight w:val="0"/>
      <w:marTop w:val="0"/>
      <w:marBottom w:val="0"/>
      <w:divBdr>
        <w:top w:val="none" w:sz="0" w:space="0" w:color="auto"/>
        <w:left w:val="none" w:sz="0" w:space="0" w:color="auto"/>
        <w:bottom w:val="none" w:sz="0" w:space="0" w:color="auto"/>
        <w:right w:val="none" w:sz="0" w:space="0" w:color="auto"/>
      </w:divBdr>
    </w:div>
    <w:div w:id="1066877097">
      <w:bodyDiv w:val="1"/>
      <w:marLeft w:val="0"/>
      <w:marRight w:val="0"/>
      <w:marTop w:val="0"/>
      <w:marBottom w:val="0"/>
      <w:divBdr>
        <w:top w:val="none" w:sz="0" w:space="0" w:color="auto"/>
        <w:left w:val="none" w:sz="0" w:space="0" w:color="auto"/>
        <w:bottom w:val="none" w:sz="0" w:space="0" w:color="auto"/>
        <w:right w:val="none" w:sz="0" w:space="0" w:color="auto"/>
      </w:divBdr>
    </w:div>
    <w:div w:id="1472939914">
      <w:bodyDiv w:val="1"/>
      <w:marLeft w:val="0"/>
      <w:marRight w:val="0"/>
      <w:marTop w:val="0"/>
      <w:marBottom w:val="0"/>
      <w:divBdr>
        <w:top w:val="none" w:sz="0" w:space="0" w:color="auto"/>
        <w:left w:val="none" w:sz="0" w:space="0" w:color="auto"/>
        <w:bottom w:val="none" w:sz="0" w:space="0" w:color="auto"/>
        <w:right w:val="none" w:sz="0" w:space="0" w:color="auto"/>
      </w:divBdr>
    </w:div>
    <w:div w:id="1591355803">
      <w:bodyDiv w:val="1"/>
      <w:marLeft w:val="0"/>
      <w:marRight w:val="0"/>
      <w:marTop w:val="0"/>
      <w:marBottom w:val="0"/>
      <w:divBdr>
        <w:top w:val="none" w:sz="0" w:space="0" w:color="auto"/>
        <w:left w:val="none" w:sz="0" w:space="0" w:color="auto"/>
        <w:bottom w:val="none" w:sz="0" w:space="0" w:color="auto"/>
        <w:right w:val="none" w:sz="0" w:space="0" w:color="auto"/>
      </w:divBdr>
    </w:div>
    <w:div w:id="1609973313">
      <w:bodyDiv w:val="1"/>
      <w:marLeft w:val="0"/>
      <w:marRight w:val="0"/>
      <w:marTop w:val="0"/>
      <w:marBottom w:val="0"/>
      <w:divBdr>
        <w:top w:val="none" w:sz="0" w:space="0" w:color="auto"/>
        <w:left w:val="none" w:sz="0" w:space="0" w:color="auto"/>
        <w:bottom w:val="none" w:sz="0" w:space="0" w:color="auto"/>
        <w:right w:val="none" w:sz="0" w:space="0" w:color="auto"/>
      </w:divBdr>
    </w:div>
    <w:div w:id="1780762162">
      <w:bodyDiv w:val="1"/>
      <w:marLeft w:val="0"/>
      <w:marRight w:val="0"/>
      <w:marTop w:val="0"/>
      <w:marBottom w:val="0"/>
      <w:divBdr>
        <w:top w:val="none" w:sz="0" w:space="0" w:color="auto"/>
        <w:left w:val="none" w:sz="0" w:space="0" w:color="auto"/>
        <w:bottom w:val="none" w:sz="0" w:space="0" w:color="auto"/>
        <w:right w:val="none" w:sz="0" w:space="0" w:color="auto"/>
      </w:divBdr>
    </w:div>
    <w:div w:id="1914504360">
      <w:bodyDiv w:val="1"/>
      <w:marLeft w:val="0"/>
      <w:marRight w:val="0"/>
      <w:marTop w:val="0"/>
      <w:marBottom w:val="0"/>
      <w:divBdr>
        <w:top w:val="none" w:sz="0" w:space="0" w:color="auto"/>
        <w:left w:val="none" w:sz="0" w:space="0" w:color="auto"/>
        <w:bottom w:val="none" w:sz="0" w:space="0" w:color="auto"/>
        <w:right w:val="none" w:sz="0" w:space="0" w:color="auto"/>
      </w:divBdr>
    </w:div>
    <w:div w:id="2011566249">
      <w:bodyDiv w:val="1"/>
      <w:marLeft w:val="0"/>
      <w:marRight w:val="0"/>
      <w:marTop w:val="0"/>
      <w:marBottom w:val="0"/>
      <w:divBdr>
        <w:top w:val="none" w:sz="0" w:space="0" w:color="auto"/>
        <w:left w:val="none" w:sz="0" w:space="0" w:color="auto"/>
        <w:bottom w:val="none" w:sz="0" w:space="0" w:color="auto"/>
        <w:right w:val="none" w:sz="0" w:space="0" w:color="auto"/>
      </w:divBdr>
    </w:div>
    <w:div w:id="2042512646">
      <w:bodyDiv w:val="1"/>
      <w:marLeft w:val="0"/>
      <w:marRight w:val="0"/>
      <w:marTop w:val="0"/>
      <w:marBottom w:val="0"/>
      <w:divBdr>
        <w:top w:val="none" w:sz="0" w:space="0" w:color="auto"/>
        <w:left w:val="none" w:sz="0" w:space="0" w:color="auto"/>
        <w:bottom w:val="none" w:sz="0" w:space="0" w:color="auto"/>
        <w:right w:val="none" w:sz="0" w:space="0" w:color="auto"/>
      </w:divBdr>
    </w:div>
    <w:div w:id="2078163715">
      <w:bodyDiv w:val="1"/>
      <w:marLeft w:val="0"/>
      <w:marRight w:val="0"/>
      <w:marTop w:val="0"/>
      <w:marBottom w:val="0"/>
      <w:divBdr>
        <w:top w:val="none" w:sz="0" w:space="0" w:color="auto"/>
        <w:left w:val="none" w:sz="0" w:space="0" w:color="auto"/>
        <w:bottom w:val="none" w:sz="0" w:space="0" w:color="auto"/>
        <w:right w:val="none" w:sz="0" w:space="0" w:color="auto"/>
      </w:divBdr>
    </w:div>
    <w:div w:id="210784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nlmk.com" TargetMode="External"/><Relationship Id="rId13" Type="http://schemas.openxmlformats.org/officeDocument/2006/relationships/hyperlink" Target="mailto:nikulina_ae@nlmk.com"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harova_aa@nlmk.com"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ysh_as@nlmk.com"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vanova_tv@nlmk.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p-it@nlmk.com" TargetMode="External"/><Relationship Id="rId14" Type="http://schemas.openxmlformats.org/officeDocument/2006/relationships/hyperlink" Target="mailto:dvornikova_en2@nlm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E9C6BE-3E1A-45C9-A0F6-2364317B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3679</Words>
  <Characters>20971</Characters>
  <Application>Microsoft Office Word</Application>
  <DocSecurity>0</DocSecurity>
  <Lines>174</Lines>
  <Paragraphs>49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ДОГОВОР ПОСТАВКИ №___________</vt:lpstr>
      <vt:lpstr>ДОГОВОР ПОСТАВКИ №___________</vt:lpstr>
      <vt:lpstr>ДОГОВОР ПОСТАВКИ №___________</vt:lpstr>
    </vt:vector>
  </TitlesOfParts>
  <Company>NSMMZ</Company>
  <LinksUpToDate>false</LinksUpToDate>
  <CharactersWithSpaces>24601</CharactersWithSpaces>
  <SharedDoc>false</SharedDoc>
  <HLinks>
    <vt:vector size="6" baseType="variant">
      <vt:variant>
        <vt:i4>2293781</vt:i4>
      </vt:variant>
      <vt:variant>
        <vt:i4>3</vt:i4>
      </vt:variant>
      <vt:variant>
        <vt:i4>0</vt:i4>
      </vt:variant>
      <vt:variant>
        <vt:i4>5</vt:i4>
      </vt:variant>
      <vt:variant>
        <vt:lpwstr>mailto:so-a-up@nlmk.com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№___________</dc:title>
  <dc:creator>CHIGVIMA</dc:creator>
  <cp:lastModifiedBy>Дворникова Екатерина Николаевна</cp:lastModifiedBy>
  <cp:revision>22</cp:revision>
  <cp:lastPrinted>2017-04-24T13:44:00Z</cp:lastPrinted>
  <dcterms:created xsi:type="dcterms:W3CDTF">2021-12-24T06:52:00Z</dcterms:created>
  <dcterms:modified xsi:type="dcterms:W3CDTF">2023-08-16T10:28:00Z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Дата Соглашения">
    <vt:lpwstr>«___» ___________ 202___</vt:lpwstr>
  </property>
  <property fmtid="{D5CDD505-2E9C-101B-9397-08002B2CF9AE}" pid="3" name="Номер документа">
    <vt:lpwstr>XXXXXX</vt:lpwstr>
  </property>
</Properties>
</file>