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BC" w:rsidRPr="00B962BD" w:rsidRDefault="00A00EBC" w:rsidP="00B962BD">
      <w:pPr>
        <w:tabs>
          <w:tab w:val="right" w:pos="935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77A" w:rsidRPr="00202662" w:rsidRDefault="00065300" w:rsidP="006A092F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62BD">
        <w:rPr>
          <w:rFonts w:ascii="Times New Roman" w:hAnsi="Times New Roman" w:cs="Times New Roman"/>
          <w:sz w:val="24"/>
          <w:szCs w:val="24"/>
        </w:rPr>
        <w:t xml:space="preserve"> </w:t>
      </w:r>
      <w:r w:rsidR="002E3730" w:rsidRPr="00B962BD">
        <w:rPr>
          <w:rFonts w:ascii="Times New Roman" w:hAnsi="Times New Roman" w:cs="Times New Roman"/>
          <w:sz w:val="24"/>
          <w:szCs w:val="24"/>
        </w:rPr>
        <w:t xml:space="preserve">      </w:t>
      </w:r>
      <w:r w:rsidR="00C67475" w:rsidRPr="0020266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B377A" w:rsidRPr="00202662" w:rsidRDefault="00E23284" w:rsidP="006A092F">
      <w:pPr>
        <w:spacing w:after="0"/>
        <w:ind w:firstLine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B377A" w:rsidRPr="00202662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5B377A" w:rsidRPr="00202662" w:rsidRDefault="00E23284" w:rsidP="00C67475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B377A" w:rsidRPr="00202662">
        <w:rPr>
          <w:rFonts w:ascii="Times New Roman" w:hAnsi="Times New Roman" w:cs="Times New Roman"/>
          <w:b/>
          <w:sz w:val="24"/>
          <w:szCs w:val="24"/>
        </w:rPr>
        <w:t>ЗАО «ЖСМ»</w:t>
      </w:r>
    </w:p>
    <w:p w:rsidR="005B377A" w:rsidRPr="00AC4B2D" w:rsidRDefault="00611CF4" w:rsidP="008531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662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="0084546C">
        <w:rPr>
          <w:rFonts w:ascii="Times New Roman" w:hAnsi="Times New Roman" w:cs="Times New Roman"/>
          <w:b/>
          <w:sz w:val="24"/>
          <w:szCs w:val="24"/>
        </w:rPr>
        <w:t>Турищев О.Н.</w:t>
      </w:r>
    </w:p>
    <w:p w:rsidR="005B377A" w:rsidRDefault="00B05769" w:rsidP="006A09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662">
        <w:rPr>
          <w:rFonts w:ascii="Times New Roman" w:hAnsi="Times New Roman" w:cs="Times New Roman"/>
          <w:b/>
          <w:sz w:val="24"/>
          <w:szCs w:val="24"/>
        </w:rPr>
        <w:t>«____»</w:t>
      </w:r>
      <w:r w:rsidR="0087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662">
        <w:rPr>
          <w:rFonts w:ascii="Times New Roman" w:hAnsi="Times New Roman" w:cs="Times New Roman"/>
          <w:b/>
          <w:sz w:val="24"/>
          <w:szCs w:val="24"/>
        </w:rPr>
        <w:t>___</w:t>
      </w:r>
      <w:r w:rsidR="00335191" w:rsidRPr="00202662">
        <w:rPr>
          <w:rFonts w:ascii="Times New Roman" w:hAnsi="Times New Roman" w:cs="Times New Roman"/>
          <w:b/>
          <w:sz w:val="24"/>
          <w:szCs w:val="24"/>
        </w:rPr>
        <w:t>____</w:t>
      </w:r>
      <w:r w:rsidR="00E23284">
        <w:rPr>
          <w:rFonts w:ascii="Times New Roman" w:hAnsi="Times New Roman" w:cs="Times New Roman"/>
          <w:b/>
          <w:sz w:val="24"/>
          <w:szCs w:val="24"/>
        </w:rPr>
        <w:t>________202</w:t>
      </w:r>
      <w:r w:rsidR="0084546C">
        <w:rPr>
          <w:rFonts w:ascii="Times New Roman" w:hAnsi="Times New Roman" w:cs="Times New Roman"/>
          <w:b/>
          <w:sz w:val="24"/>
          <w:szCs w:val="24"/>
        </w:rPr>
        <w:t>4</w:t>
      </w:r>
      <w:r w:rsidR="005B377A" w:rsidRPr="0020266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A092F" w:rsidRPr="00202662" w:rsidRDefault="00876ADD" w:rsidP="006A09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FB7" w:rsidRDefault="005B377A" w:rsidP="00D77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6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82E12" w:rsidRPr="00182E12" w:rsidRDefault="00335191" w:rsidP="00182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62">
        <w:rPr>
          <w:rFonts w:ascii="Times New Roman" w:hAnsi="Times New Roman" w:cs="Times New Roman"/>
          <w:b/>
          <w:sz w:val="24"/>
          <w:szCs w:val="24"/>
        </w:rPr>
        <w:t>на</w:t>
      </w:r>
      <w:r w:rsidR="00185544" w:rsidRPr="00202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B60" w:rsidRPr="00202662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  <w:r w:rsidR="00446998">
        <w:rPr>
          <w:rFonts w:ascii="Times New Roman" w:hAnsi="Times New Roman" w:cs="Times New Roman"/>
          <w:b/>
          <w:sz w:val="24"/>
          <w:szCs w:val="24"/>
        </w:rPr>
        <w:t xml:space="preserve">по разработке проекта и </w:t>
      </w:r>
      <w:r w:rsidR="00446998" w:rsidRPr="00446998">
        <w:rPr>
          <w:rFonts w:ascii="Times New Roman" w:hAnsi="Times New Roman" w:cs="Times New Roman"/>
          <w:b/>
          <w:sz w:val="24"/>
          <w:szCs w:val="24"/>
        </w:rPr>
        <w:t xml:space="preserve">установлению санитарно-защитной </w:t>
      </w:r>
      <w:r w:rsidR="00D51710" w:rsidRPr="00446998">
        <w:rPr>
          <w:rFonts w:ascii="Times New Roman" w:hAnsi="Times New Roman" w:cs="Times New Roman"/>
          <w:b/>
          <w:sz w:val="24"/>
          <w:szCs w:val="24"/>
        </w:rPr>
        <w:t>зоны для</w:t>
      </w:r>
      <w:r w:rsidR="00182E12">
        <w:rPr>
          <w:rFonts w:ascii="Times New Roman" w:hAnsi="Times New Roman" w:cs="Times New Roman"/>
          <w:b/>
          <w:sz w:val="24"/>
          <w:szCs w:val="24"/>
        </w:rPr>
        <w:t xml:space="preserve"> карьера «Яблоневый овраг» </w:t>
      </w:r>
      <w:r w:rsidR="00182E12" w:rsidRPr="00202662">
        <w:rPr>
          <w:rFonts w:ascii="Times New Roman" w:hAnsi="Times New Roman" w:cs="Times New Roman"/>
          <w:b/>
          <w:sz w:val="24"/>
          <w:szCs w:val="24"/>
        </w:rPr>
        <w:t>ЗАО «ЖСМ»</w:t>
      </w:r>
    </w:p>
    <w:p w:rsidR="00446998" w:rsidRDefault="00446998" w:rsidP="00446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98">
        <w:rPr>
          <w:rFonts w:ascii="Times New Roman" w:hAnsi="Times New Roman" w:cs="Times New Roman"/>
          <w:b/>
          <w:sz w:val="24"/>
          <w:szCs w:val="24"/>
        </w:rPr>
        <w:t xml:space="preserve">путём </w:t>
      </w:r>
      <w:r w:rsidR="0084546C" w:rsidRPr="00446998">
        <w:rPr>
          <w:rFonts w:ascii="Times New Roman" w:hAnsi="Times New Roman" w:cs="Times New Roman"/>
          <w:b/>
          <w:sz w:val="24"/>
          <w:szCs w:val="24"/>
        </w:rPr>
        <w:t>сокращения</w:t>
      </w:r>
      <w:r w:rsidR="00696CA9" w:rsidRPr="00446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998">
        <w:rPr>
          <w:rFonts w:ascii="Times New Roman" w:hAnsi="Times New Roman" w:cs="Times New Roman"/>
          <w:b/>
          <w:sz w:val="24"/>
          <w:szCs w:val="24"/>
        </w:rPr>
        <w:t xml:space="preserve">нормативной </w:t>
      </w:r>
      <w:r w:rsidR="00515752" w:rsidRPr="00446998">
        <w:rPr>
          <w:rFonts w:ascii="Times New Roman" w:hAnsi="Times New Roman" w:cs="Times New Roman"/>
          <w:b/>
          <w:sz w:val="24"/>
          <w:szCs w:val="24"/>
        </w:rPr>
        <w:t>санитарно-защитной зоны</w:t>
      </w:r>
    </w:p>
    <w:p w:rsidR="00876ADD" w:rsidRPr="00065300" w:rsidRDefault="00876ADD" w:rsidP="006A0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222"/>
      </w:tblGrid>
      <w:tr w:rsidR="00BE78DD" w:rsidRPr="00202662" w:rsidTr="007E173E">
        <w:trPr>
          <w:trHeight w:val="10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DD" w:rsidRPr="00202662" w:rsidRDefault="00065300" w:rsidP="007E173E">
            <w:pPr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оказания услуг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34" w:rsidRDefault="00B05769" w:rsidP="0020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</w:t>
            </w:r>
            <w:r w:rsidR="009E4589"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</w:t>
            </w:r>
            <w:r w:rsidR="00BE78DD"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«Жигулевски</w:t>
            </w:r>
            <w:r w:rsidR="009E4589"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73BE0"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8DD"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="009E4589"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E78DD"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="009E4589"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E78DD"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47AA" w:rsidRDefault="009551D8" w:rsidP="0020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 «ЖСМ»</w:t>
            </w:r>
            <w:r w:rsidR="008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16CD" w:rsidRDefault="00B816CD" w:rsidP="0072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Самарская область, г. Жигулёвск,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проезд,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41F8" w:rsidRDefault="001E41F8" w:rsidP="0072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 «Яблоневый овраг» - </w:t>
            </w:r>
            <w:r w:rsidRPr="00B816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81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6CD" w:rsidRDefault="001E41F8" w:rsidP="0072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адастровые номера</w:t>
            </w:r>
            <w:r w:rsidR="00B8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</w:t>
            </w:r>
            <w:r w:rsidR="0072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2718" w:rsidRDefault="00722718" w:rsidP="0072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63:32:1901004:1</w:t>
            </w:r>
            <w:r w:rsidR="001E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5300" w:rsidRPr="00202662" w:rsidRDefault="00722718" w:rsidP="001E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63:02:0102001:</w:t>
            </w:r>
            <w:r w:rsidRPr="009C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1F5F75" w:rsidRPr="00202662" w:rsidTr="00D51710">
        <w:trPr>
          <w:trHeight w:val="1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5" w:rsidRPr="00202662" w:rsidRDefault="001F5F75" w:rsidP="007E173E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12" w:rsidRPr="003103E4" w:rsidRDefault="00DC2FD0" w:rsidP="000162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4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 w:rsidR="00182E12" w:rsidRPr="00182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разработке проекта санитарно-защитной зоны (СЗЗ)</w:t>
            </w:r>
            <w:r w:rsidR="00182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24C" w:rsidRPr="00552DF5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установлению </w:t>
            </w:r>
            <w:r w:rsidR="00552DF5">
              <w:rPr>
                <w:rFonts w:ascii="Times New Roman" w:hAnsi="Times New Roman" w:cs="Times New Roman"/>
                <w:sz w:val="24"/>
                <w:szCs w:val="24"/>
              </w:rPr>
              <w:t xml:space="preserve">границ </w:t>
            </w:r>
            <w:r w:rsidR="0001624C" w:rsidRPr="00552DF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санитарно-защитной зоны </w:t>
            </w:r>
            <w:r w:rsidR="00552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52DF5" w:rsidRPr="00E14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 w:rsidR="00552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52DF5" w:rsidRPr="00E14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ЕГРН </w:t>
            </w:r>
            <w:r w:rsidR="0001624C" w:rsidRPr="00552DF5">
              <w:rPr>
                <w:rFonts w:ascii="Times New Roman" w:hAnsi="Times New Roman" w:cs="Times New Roman"/>
                <w:sz w:val="24"/>
                <w:szCs w:val="24"/>
              </w:rPr>
              <w:t xml:space="preserve">для карьера «Яблоневый овраг» ЗАО «ЖСМ» путём сокращения нормативной санитарно-защитной зоны </w:t>
            </w:r>
          </w:p>
        </w:tc>
      </w:tr>
      <w:tr w:rsidR="00BE78DD" w:rsidRPr="00202662" w:rsidTr="003068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DD" w:rsidRPr="00202662" w:rsidRDefault="00A91315" w:rsidP="007E173E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оказываемых услуг (состав, этапность)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CD" w:rsidRPr="00B816CD" w:rsidRDefault="00B816CD" w:rsidP="00B8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816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Этап 1</w:t>
            </w:r>
          </w:p>
          <w:p w:rsidR="00A91315" w:rsidRPr="00B816CD" w:rsidRDefault="00926641" w:rsidP="00B816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источников химический и физических факторов воздействия. </w:t>
            </w:r>
            <w:r w:rsidR="00A91315" w:rsidRPr="00B816CD">
              <w:rPr>
                <w:rFonts w:ascii="Times New Roman" w:hAnsi="Times New Roman" w:cs="Times New Roman"/>
                <w:sz w:val="24"/>
              </w:rPr>
              <w:t>Инвентаризация стационарных источников и выбросов загрязняющих веществ в атмосферный воздух</w:t>
            </w:r>
            <w:r w:rsidR="00552DF5" w:rsidRPr="00B816CD">
              <w:rPr>
                <w:rFonts w:ascii="Times New Roman" w:hAnsi="Times New Roman" w:cs="Times New Roman"/>
                <w:sz w:val="24"/>
              </w:rPr>
              <w:t xml:space="preserve"> (химический фактор)</w:t>
            </w:r>
            <w:r w:rsidRPr="00B816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1315" w:rsidRPr="00B816CD">
              <w:rPr>
                <w:rFonts w:ascii="Times New Roman" w:hAnsi="Times New Roman" w:cs="Times New Roman"/>
                <w:sz w:val="24"/>
              </w:rPr>
              <w:t>выполн</w:t>
            </w:r>
            <w:r w:rsidRPr="00B816CD">
              <w:rPr>
                <w:rFonts w:ascii="Times New Roman" w:hAnsi="Times New Roman" w:cs="Times New Roman"/>
                <w:sz w:val="24"/>
              </w:rPr>
              <w:t xml:space="preserve">яется </w:t>
            </w:r>
            <w:r w:rsidR="00A91315" w:rsidRPr="00B816CD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</w:t>
            </w:r>
            <w:r w:rsidR="00A91315" w:rsidRPr="00B8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Минприроды России от 19.11.2021 №871. Оформление отчета об инвентаризации</w:t>
            </w:r>
            <w:r w:rsidR="00552DF5" w:rsidRPr="00B8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52DF5" w:rsidRPr="00B8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  <w:r w:rsidR="00A91315" w:rsidRPr="00B8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согласования с Заказчиком</w:t>
            </w:r>
            <w:r w:rsidR="001E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A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1315" w:rsidRPr="00730334" w:rsidRDefault="00A91315" w:rsidP="00C47EF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необходимых справочных данных для расчета СЗЗ в Росгидромете</w:t>
            </w:r>
            <w:r w:rsidR="00AA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2DF5" w:rsidRPr="00552DF5" w:rsidRDefault="00A91315" w:rsidP="00F14B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4">
              <w:rPr>
                <w:rFonts w:ascii="Times New Roman" w:hAnsi="Times New Roman" w:cs="Times New Roman"/>
                <w:sz w:val="24"/>
              </w:rPr>
              <w:t>Разработка проекта расчетной СЗЗ, включая выполнение оценки риска для здоровья населения при воздействии химичес</w:t>
            </w:r>
            <w:r w:rsidR="001E41F8">
              <w:rPr>
                <w:rFonts w:ascii="Times New Roman" w:hAnsi="Times New Roman" w:cs="Times New Roman"/>
                <w:sz w:val="24"/>
              </w:rPr>
              <w:t>кого фактора</w:t>
            </w:r>
            <w:r w:rsidR="00552DF5">
              <w:rPr>
                <w:rFonts w:ascii="Times New Roman" w:hAnsi="Times New Roman" w:cs="Times New Roman"/>
                <w:sz w:val="24"/>
              </w:rPr>
              <w:t>.</w:t>
            </w:r>
          </w:p>
          <w:p w:rsidR="00730334" w:rsidRPr="00B816CD" w:rsidRDefault="00552DF5" w:rsidP="00454C6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CD">
              <w:rPr>
                <w:rFonts w:ascii="Times New Roman" w:hAnsi="Times New Roman" w:cs="Times New Roman"/>
                <w:sz w:val="24"/>
              </w:rPr>
              <w:t>Ф</w:t>
            </w:r>
            <w:r w:rsidR="00A91315" w:rsidRPr="00B816CD">
              <w:rPr>
                <w:rFonts w:ascii="Times New Roman" w:hAnsi="Times New Roman" w:cs="Times New Roman"/>
                <w:sz w:val="24"/>
              </w:rPr>
              <w:t xml:space="preserve">ормирование программы </w:t>
            </w:r>
            <w:r w:rsidR="00A91315" w:rsidRPr="00B816CD">
              <w:rPr>
                <w:rFonts w:ascii="Times New Roman" w:hAnsi="Times New Roman" w:cs="Times New Roman"/>
                <w:sz w:val="24"/>
                <w:szCs w:val="24"/>
              </w:rPr>
              <w:t xml:space="preserve">натурных </w:t>
            </w:r>
            <w:r w:rsidR="00A91315" w:rsidRPr="00B81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исследований атмосферного воздуха и измерений физических факторов воздействия на атмосферный воздух</w:t>
            </w:r>
            <w:r w:rsidR="00B816CD" w:rsidRPr="00B81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границе СЗЗ и за ее пределами (в</w:t>
            </w:r>
            <w:r w:rsidR="00B816CD" w:rsidRPr="00B81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ыполнение </w:t>
            </w:r>
            <w:r w:rsidR="00B816CD" w:rsidRPr="00B81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натурных исследований для предприятий </w:t>
            </w:r>
            <w:r w:rsidR="00B816CD" w:rsidRPr="00B816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816CD" w:rsidRPr="00B81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 опасности не менее 50-ти дней исследований на каждое загрязняющее вещество в отдельной точке) для </w:t>
            </w:r>
            <w:r w:rsidR="00B816CD" w:rsidRPr="00B81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подтверждения расчетных границ СЗЗ в целях сокращения нормативной СЗЗ. </w:t>
            </w:r>
            <w:r w:rsidR="00A91315" w:rsidRPr="00B81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с Заказчиком</w:t>
            </w:r>
            <w:r w:rsidR="00A91315" w:rsidRPr="00B816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5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CD" w:rsidRPr="00B816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816CD" w:rsidRPr="00B816CD" w:rsidRDefault="00B816CD" w:rsidP="00B81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4">
              <w:rPr>
                <w:rFonts w:ascii="Times New Roman" w:hAnsi="Times New Roman" w:cs="Times New Roman"/>
                <w:sz w:val="24"/>
                <w:szCs w:val="24"/>
              </w:rPr>
              <w:t xml:space="preserve">*Организация </w:t>
            </w:r>
            <w:r w:rsidR="001E41F8" w:rsidRPr="00B576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B57634">
              <w:rPr>
                <w:rFonts w:ascii="Times New Roman" w:hAnsi="Times New Roman" w:cs="Times New Roman"/>
                <w:sz w:val="24"/>
                <w:szCs w:val="24"/>
              </w:rPr>
              <w:t xml:space="preserve">натурных исследований осуществляется </w:t>
            </w:r>
            <w:r w:rsidR="008A12A0">
              <w:rPr>
                <w:rFonts w:ascii="Times New Roman" w:hAnsi="Times New Roman" w:cs="Times New Roman"/>
                <w:sz w:val="24"/>
                <w:szCs w:val="24"/>
              </w:rPr>
              <w:t>Испонителем</w:t>
            </w:r>
            <w:r w:rsidRPr="00B5763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B816CD" w:rsidRPr="00B816CD" w:rsidRDefault="00B816CD" w:rsidP="00B816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16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2</w:t>
            </w:r>
          </w:p>
          <w:p w:rsidR="00B816CD" w:rsidRPr="00B816CD" w:rsidRDefault="00B816CD" w:rsidP="0092664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проекта окончательной СЗЗ:</w:t>
            </w:r>
          </w:p>
          <w:p w:rsidR="001E41F8" w:rsidRDefault="00B816CD" w:rsidP="00B816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5.1. </w:t>
            </w:r>
            <w:r w:rsidR="00A91315" w:rsidRPr="00182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Обработка результатов</w:t>
            </w:r>
            <w:r w:rsidR="00926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натурных </w:t>
            </w:r>
            <w:r w:rsidR="00A91315" w:rsidRPr="00182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исследований</w:t>
            </w:r>
            <w:r w:rsidR="00926641" w:rsidRPr="00182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определению достижения уровня химического</w:t>
            </w:r>
            <w:r w:rsidR="00552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641" w:rsidRPr="00182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загрязнения и физических воздействий</w:t>
            </w:r>
            <w:r w:rsidR="00AA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ПДК/ПДУ</w:t>
            </w:r>
            <w:r w:rsidR="00926641" w:rsidRPr="00182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атмосферный воздух на границе СЗЗ и за ее пределами по </w:t>
            </w:r>
            <w:r w:rsidR="00926641" w:rsidRPr="00182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материалам </w:t>
            </w:r>
            <w:r w:rsidR="00552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натурных исследований</w:t>
            </w:r>
            <w:r w:rsidR="00A91315" w:rsidRPr="00182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E41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переданных Заказчиком. Ф</w:t>
            </w:r>
            <w:r w:rsidR="00A91315" w:rsidRPr="00182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аналитического отчета. </w:t>
            </w:r>
          </w:p>
          <w:p w:rsidR="00926641" w:rsidRPr="00926641" w:rsidRDefault="00B816CD" w:rsidP="00B816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5.2. </w:t>
            </w:r>
            <w:r w:rsidR="00A91315" w:rsidRPr="00182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проекта расчетной СЗЗ по результатам натурных исследований при необходимости</w:t>
            </w:r>
            <w:r w:rsidR="00AA3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315" w:rsidRPr="00730334" w:rsidRDefault="00A91315" w:rsidP="00C47EF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30334">
              <w:rPr>
                <w:rFonts w:ascii="Times New Roman" w:hAnsi="Times New Roman" w:cs="Times New Roman"/>
                <w:sz w:val="24"/>
              </w:rPr>
              <w:t>Проведение независимой экспертной оценки аккредитованной организацией</w:t>
            </w:r>
            <w:r w:rsidR="00B816CD">
              <w:rPr>
                <w:rFonts w:ascii="Times New Roman" w:hAnsi="Times New Roman" w:cs="Times New Roman"/>
                <w:sz w:val="24"/>
              </w:rPr>
              <w:t xml:space="preserve"> проекта окончательной СЗЗ</w:t>
            </w:r>
            <w:r w:rsidR="00AA3909">
              <w:rPr>
                <w:rFonts w:ascii="Times New Roman" w:hAnsi="Times New Roman" w:cs="Times New Roman"/>
                <w:sz w:val="24"/>
              </w:rPr>
              <w:t>.</w:t>
            </w:r>
          </w:p>
          <w:p w:rsidR="00A91315" w:rsidRDefault="00A91315" w:rsidP="00C47EF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30334">
              <w:rPr>
                <w:rFonts w:ascii="Times New Roman" w:hAnsi="Times New Roman" w:cs="Times New Roman"/>
                <w:sz w:val="24"/>
              </w:rPr>
              <w:t xml:space="preserve">Составление кадастровых карт (перевод координат опорных (поворотных) точек СЗЗ из локальной системы координат в систему координат ЕГРН) с предоставлением копий графического описания местоположения границ СЗЗ, ситуационного плана с нанесением границ СЗЗ и номерами характерных точек СЗЗ в </w:t>
            </w:r>
            <w:r w:rsidRPr="00730334">
              <w:rPr>
                <w:rFonts w:ascii="Times New Roman" w:hAnsi="Times New Roman" w:cs="Times New Roman"/>
                <w:sz w:val="24"/>
                <w:lang w:val="en-US"/>
              </w:rPr>
              <w:t>XML</w:t>
            </w:r>
            <w:r w:rsidRPr="00730334">
              <w:rPr>
                <w:rFonts w:ascii="Times New Roman" w:hAnsi="Times New Roman" w:cs="Times New Roman"/>
                <w:sz w:val="24"/>
              </w:rPr>
              <w:t>-формате с электронной подписью кадастрового инженера</w:t>
            </w:r>
            <w:r w:rsidR="00AA3909">
              <w:rPr>
                <w:rFonts w:ascii="Times New Roman" w:hAnsi="Times New Roman" w:cs="Times New Roman"/>
                <w:sz w:val="24"/>
              </w:rPr>
              <w:t>.</w:t>
            </w:r>
            <w:r w:rsidR="00C84A9C">
              <w:rPr>
                <w:rFonts w:ascii="Times New Roman" w:hAnsi="Times New Roman" w:cs="Times New Roman"/>
                <w:sz w:val="24"/>
              </w:rPr>
              <w:t>*</w:t>
            </w:r>
          </w:p>
          <w:p w:rsidR="00C84A9C" w:rsidRPr="00C84A9C" w:rsidRDefault="00C84A9C" w:rsidP="00C8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4">
              <w:rPr>
                <w:rFonts w:ascii="Times New Roman" w:hAnsi="Times New Roman" w:cs="Times New Roman"/>
                <w:sz w:val="24"/>
                <w:szCs w:val="24"/>
              </w:rPr>
              <w:t xml:space="preserve">*Организация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кадастровых карт</w:t>
            </w:r>
            <w:r w:rsidRPr="00B5763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Pr="00B5763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A91315" w:rsidRPr="00730334" w:rsidRDefault="00A91315" w:rsidP="00C47EF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30334">
              <w:rPr>
                <w:rFonts w:ascii="Times New Roman" w:hAnsi="Times New Roman" w:cs="Times New Roman"/>
                <w:sz w:val="24"/>
              </w:rPr>
              <w:t>Установление СЗЗ Главным государственным санитарным врачом субъекта РФ</w:t>
            </w:r>
            <w:r w:rsidR="00AA3909">
              <w:rPr>
                <w:rFonts w:ascii="Times New Roman" w:hAnsi="Times New Roman" w:cs="Times New Roman"/>
                <w:sz w:val="24"/>
              </w:rPr>
              <w:t>.</w:t>
            </w:r>
          </w:p>
          <w:p w:rsidR="00253FA4" w:rsidRPr="00730334" w:rsidRDefault="00A91315" w:rsidP="00C4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30334">
              <w:rPr>
                <w:rFonts w:ascii="Times New Roman" w:hAnsi="Times New Roman" w:cs="Times New Roman"/>
                <w:sz w:val="24"/>
              </w:rPr>
              <w:t>Выполнение иных мероприятий, необходимых для получения положительного заключения экспертизы и установления санитарно-защитной зоны.</w:t>
            </w:r>
          </w:p>
        </w:tc>
      </w:tr>
      <w:tr w:rsidR="00BE78DD" w:rsidRPr="00202662" w:rsidTr="003068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DD" w:rsidRPr="00202662" w:rsidRDefault="00A91315" w:rsidP="007E173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Квалификационные требования к </w:t>
            </w:r>
            <w:r w:rsidR="00D5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15" w:rsidRPr="00D51710" w:rsidRDefault="00A91315" w:rsidP="00C47EF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оказания услуг, указанных в разделе 3 настоящего Технического задания, не менее 5 лет;</w:t>
            </w:r>
          </w:p>
          <w:p w:rsidR="008136F4" w:rsidRPr="008136F4" w:rsidRDefault="00D27ED7" w:rsidP="008136F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="00D51710" w:rsidRPr="00B5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другими организациями</w:t>
            </w:r>
            <w:r w:rsidR="00D51710" w:rsidRPr="00B5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Самарской области (</w:t>
            </w:r>
            <w:r w:rsidR="006B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Росприроднадзором по </w:t>
            </w:r>
            <w:r w:rsidR="006B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марской и Ульяновской областям</w:t>
            </w:r>
            <w:r w:rsidR="006B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получение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р</w:t>
            </w: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я</w:t>
            </w: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 xml:space="preserve"> об установлении СЗЗ Главн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ым</w:t>
            </w: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ным</w:t>
            </w: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 xml:space="preserve"> санитар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ным</w:t>
            </w: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ом</w:t>
            </w: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 xml:space="preserve"> по Самарской области</w:t>
            </w:r>
            <w:r w:rsidR="00B57634">
              <w:rPr>
                <w:rFonts w:ascii="Times New Roman" w:hAnsi="Times New Roman" w:cs="Times New Roman"/>
                <w:sz w:val="24"/>
                <w:szCs w:val="21"/>
              </w:rPr>
              <w:t>)</w:t>
            </w:r>
            <w:r w:rsidR="008136F4">
              <w:rPr>
                <w:rFonts w:ascii="Times New Roman" w:hAnsi="Times New Roman" w:cs="Times New Roman"/>
                <w:sz w:val="24"/>
                <w:szCs w:val="21"/>
              </w:rPr>
              <w:t xml:space="preserve"> и </w:t>
            </w:r>
            <w:r w:rsidR="00C715F2">
              <w:rPr>
                <w:rFonts w:ascii="Times New Roman" w:hAnsi="Times New Roman" w:cs="Times New Roman"/>
                <w:sz w:val="24"/>
                <w:szCs w:val="21"/>
              </w:rPr>
              <w:t>опыт</w:t>
            </w:r>
            <w:r w:rsidR="008136F4">
              <w:rPr>
                <w:rFonts w:ascii="Times New Roman" w:hAnsi="Times New Roman" w:cs="Times New Roman"/>
                <w:sz w:val="24"/>
                <w:szCs w:val="21"/>
              </w:rPr>
              <w:t xml:space="preserve"> работ</w:t>
            </w:r>
            <w:r w:rsidR="00C715F2">
              <w:rPr>
                <w:rFonts w:ascii="Times New Roman" w:hAnsi="Times New Roman" w:cs="Times New Roman"/>
                <w:sz w:val="24"/>
                <w:szCs w:val="21"/>
              </w:rPr>
              <w:t>ы</w:t>
            </w:r>
            <w:r w:rsidR="008136F4">
              <w:rPr>
                <w:rFonts w:ascii="Times New Roman" w:hAnsi="Times New Roman" w:cs="Times New Roman"/>
                <w:sz w:val="24"/>
                <w:szCs w:val="21"/>
              </w:rPr>
              <w:t xml:space="preserve"> с Заказчиком;</w:t>
            </w:r>
            <w:r w:rsidR="008136F4" w:rsidRPr="0081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1315" w:rsidRPr="00D51710" w:rsidRDefault="00A91315" w:rsidP="00C47EF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D51710">
              <w:rPr>
                <w:rFonts w:ascii="Times New Roman" w:hAnsi="Times New Roman" w:cs="Times New Roman"/>
                <w:sz w:val="24"/>
                <w:szCs w:val="21"/>
              </w:rPr>
              <w:t>Необходимо предоставить документы, подтверждающие квалификацию и опыт специалистов Исполнителя. Заказчик оставляет за собой право оценить квалификацию Исполнителя и/или привлекаемых им специалистов как достаточную или недостаточную для оказания услуги;</w:t>
            </w:r>
          </w:p>
          <w:p w:rsidR="00A91315" w:rsidRPr="00D51710" w:rsidRDefault="00A91315" w:rsidP="00C47EF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 организации Исполнителя должна быть достаточной для выполнения работ, указанных в разделе 3 настоящего Технического задания, но не менее 3 человек;</w:t>
            </w:r>
          </w:p>
          <w:p w:rsidR="00D70F8D" w:rsidRPr="00C47EF1" w:rsidRDefault="00A91315" w:rsidP="00C47EF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выполнять в соответствии с действующими нормативными правовыми актами РФ.</w:t>
            </w:r>
          </w:p>
        </w:tc>
      </w:tr>
      <w:tr w:rsidR="005244E6" w:rsidRPr="00202662" w:rsidTr="003719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E6" w:rsidRPr="00202662" w:rsidRDefault="00A91315" w:rsidP="007E173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E6" w:rsidRPr="00A91315" w:rsidRDefault="001E41F8" w:rsidP="0037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срок выполнения этапов </w:t>
            </w:r>
            <w:r w:rsidR="00AA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составлять не более 12 месяцев.  </w:t>
            </w:r>
            <w:r w:rsidR="005D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4E6" w:rsidRPr="00202662" w:rsidTr="003068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E6" w:rsidRPr="00202662" w:rsidRDefault="00A91315" w:rsidP="007E173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соответствия нормативным документам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15" w:rsidRPr="00202662" w:rsidRDefault="00A91315" w:rsidP="00C4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должны оказываться в соответствии с требованиями следующих нормативных и методических документов:</w:t>
            </w:r>
          </w:p>
          <w:p w:rsidR="00A91315" w:rsidRPr="00C47EF1" w:rsidRDefault="00A91315" w:rsidP="00C47EF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04.05.1999 № 96-ФЗ (ред. от 11.06.2021) "Об охране атмосферного воздуха";</w:t>
            </w:r>
          </w:p>
          <w:p w:rsidR="005D31B2" w:rsidRPr="00C47EF1" w:rsidRDefault="005D31B2" w:rsidP="005D31B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:rsidR="00A91315" w:rsidRPr="00C47EF1" w:rsidRDefault="00A91315" w:rsidP="00C47EF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Минприроды России от 19.11.2021 №871 «</w:t>
            </w:r>
            <w:r w:rsidRPr="00C47EF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корректировки»;</w:t>
            </w:r>
          </w:p>
          <w:p w:rsidR="00A91315" w:rsidRPr="00C47EF1" w:rsidRDefault="00A91315" w:rsidP="00C47EF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Главного государственного санитарного врача РФ от 28.01.2021 № 2 (ред. от 30.12.2022) "Об утверждении санитарных правил и норм СанПиН 1.2.3685-21 "Гигиенические нормативы и </w:t>
            </w:r>
            <w:r w:rsidRPr="00C47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требования к обеспечению безопасности и (или) безвредности для человека факторов среды обитания";</w:t>
            </w:r>
          </w:p>
          <w:p w:rsidR="00A91315" w:rsidRPr="00C47EF1" w:rsidRDefault="00A91315" w:rsidP="00C47EF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EF1">
              <w:rPr>
                <w:rFonts w:ascii="Times New Roman" w:hAnsi="Times New Roman" w:cs="Times New Roman"/>
                <w:sz w:val="24"/>
                <w:szCs w:val="24"/>
              </w:rPr>
              <w:t>Постановления Главного государственного санитарного врача РФ от 28.01.2021 № 3 (ред. от 14.02.2022)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      </w:r>
          </w:p>
          <w:p w:rsidR="00A91315" w:rsidRPr="00C47EF1" w:rsidRDefault="00A91315" w:rsidP="00C47EF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правил и норм (СанПиН 2.2.1/2.1.1.1200-03) «Санитарно-защитные зоны и санитарная классификация предприятий, сооружений и иных объектов (</w:t>
            </w:r>
            <w:r w:rsidRPr="00C47EF1">
              <w:rPr>
                <w:rFonts w:ascii="Times New Roman" w:hAnsi="Times New Roman" w:cs="Times New Roman"/>
                <w:sz w:val="24"/>
                <w:szCs w:val="24"/>
              </w:rPr>
              <w:t>ред. от 28.02.2022</w:t>
            </w:r>
            <w:r w:rsidRPr="00C4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)»;</w:t>
            </w:r>
          </w:p>
          <w:p w:rsidR="008A0E3E" w:rsidRDefault="00A91315" w:rsidP="008A0E3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F1">
              <w:rPr>
                <w:rFonts w:ascii="Times New Roman" w:hAnsi="Times New Roman" w:cs="Times New Roman"/>
                <w:sz w:val="24"/>
                <w:szCs w:val="24"/>
              </w:rPr>
              <w:t>«Р 2.1.10.1920-04. 2.1.9. Состояние здоровья населения в связи с состоянием окружающей природной среды и условиями проживания населения. Руководство по оценке риска для здоровья населения при воздействии химических веществ, загрязняющих окружающую среду" (утв. Минздравом России 05.03.2004)»;</w:t>
            </w:r>
          </w:p>
          <w:p w:rsidR="005244E6" w:rsidRPr="0075459A" w:rsidRDefault="00A91315" w:rsidP="0075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соответствии с </w:t>
            </w:r>
            <w:r w:rsidR="00AA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другими </w:t>
            </w:r>
            <w:r w:rsidRPr="0075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нормативно-правовыми актами (НПА), действующими на момент разработки проекта и установления границ СЗЗ.</w:t>
            </w:r>
          </w:p>
        </w:tc>
      </w:tr>
      <w:tr w:rsidR="000549D1" w:rsidRPr="008A39C3" w:rsidTr="003068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1" w:rsidRPr="00202662" w:rsidRDefault="000549D1" w:rsidP="007E173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 выполнения договора, ответственное лицо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1" w:rsidRDefault="0076474E" w:rsidP="0005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выполнения договора: </w:t>
            </w:r>
            <w:r w:rsidR="004C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Антипова И.М. – Ведущий специалист отдела ОТ, ПБ и Э</w:t>
            </w:r>
          </w:p>
          <w:p w:rsidR="0076474E" w:rsidRPr="008946BD" w:rsidRDefault="001B645F" w:rsidP="0005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894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  <w:r w:rsidRPr="008946BD">
              <w:t xml:space="preserve"> </w:t>
            </w:r>
            <w:r w:rsidR="00754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</w:t>
            </w:r>
            <w:r w:rsidR="00F00B36" w:rsidRPr="00F00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848</w:t>
            </w:r>
            <w:r w:rsidR="00754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F00B36" w:rsidRPr="00F00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622</w:t>
            </w:r>
            <w:r w:rsidR="00754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00B36" w:rsidRPr="00F00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05-09 (доб. 65-2</w:t>
            </w:r>
            <w:r w:rsidR="004C3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 w:rsidR="00F00B36" w:rsidRPr="00F00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5459A" w:rsidRDefault="001B645F" w:rsidP="0005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446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446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4C379A" w:rsidRPr="00CD2E9C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antipova@cemros.ru</w:t>
              </w:r>
            </w:hyperlink>
          </w:p>
          <w:p w:rsidR="001B645F" w:rsidRPr="00446998" w:rsidRDefault="001B645F" w:rsidP="0005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74E" w:rsidRDefault="0076474E" w:rsidP="0005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Ответственное лицо: </w:t>
            </w:r>
            <w:r w:rsidR="008A3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Канаев М.Ю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 Начальник отдела ОТ, ПБ и Э</w:t>
            </w:r>
          </w:p>
          <w:p w:rsidR="0076474E" w:rsidRPr="00110778" w:rsidRDefault="0076474E" w:rsidP="0005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110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.: </w:t>
            </w:r>
            <w:r w:rsidR="00754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00B36" w:rsidRPr="00F00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(848</w:t>
            </w:r>
            <w:r w:rsidR="00754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F00B36" w:rsidRPr="00F00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622</w:t>
            </w:r>
            <w:r w:rsidR="00754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00B36" w:rsidRPr="00F00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05-09 </w:t>
            </w:r>
            <w:r w:rsidR="008A39C3" w:rsidRPr="008A3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(доб. 65</w:t>
            </w:r>
            <w:r w:rsidR="008A3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A39C3" w:rsidRPr="008A3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233)</w:t>
            </w:r>
          </w:p>
          <w:p w:rsidR="0075459A" w:rsidRPr="001B645F" w:rsidRDefault="001B645F" w:rsidP="001B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  <w:r w:rsidRPr="001B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hyperlink r:id="rId9" w:history="1">
              <w:r w:rsidR="0075459A" w:rsidRPr="004A3126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Kanaev@cemros.ru</w:t>
              </w:r>
            </w:hyperlink>
          </w:p>
        </w:tc>
      </w:tr>
      <w:tr w:rsidR="00825E21" w:rsidRPr="00825E21" w:rsidTr="003068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1" w:rsidRPr="00F53A2A" w:rsidRDefault="00687018" w:rsidP="007E173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A2A">
              <w:rPr>
                <w:rFonts w:ascii="Times New Roman" w:hAnsi="Times New Roman" w:cs="Times New Roman"/>
                <w:b/>
                <w:sz w:val="24"/>
                <w:szCs w:val="21"/>
              </w:rPr>
              <w:t>Порядок сдачи-приемки</w:t>
            </w: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</w:t>
            </w:r>
            <w:r w:rsidRPr="00F53A2A">
              <w:rPr>
                <w:rFonts w:ascii="Times New Roman" w:hAnsi="Times New Roman" w:cs="Times New Roman"/>
                <w:b/>
                <w:sz w:val="24"/>
                <w:szCs w:val="21"/>
              </w:rPr>
              <w:t>оказанных услуг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8" w:rsidRDefault="00687018" w:rsidP="00C4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9D3FEB">
              <w:rPr>
                <w:rFonts w:ascii="Times New Roman" w:hAnsi="Times New Roman" w:cs="Times New Roman"/>
                <w:sz w:val="24"/>
                <w:szCs w:val="21"/>
              </w:rPr>
              <w:t xml:space="preserve">По завершении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оказания услуг </w:t>
            </w:r>
            <w:r w:rsidRPr="009D3FEB">
              <w:rPr>
                <w:rFonts w:ascii="Times New Roman" w:hAnsi="Times New Roman" w:cs="Times New Roman"/>
                <w:sz w:val="24"/>
                <w:szCs w:val="21"/>
              </w:rPr>
              <w:t xml:space="preserve">Исполнитель обязан предоставить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З</w:t>
            </w:r>
            <w:r w:rsidRPr="009D3FEB">
              <w:rPr>
                <w:rFonts w:ascii="Times New Roman" w:hAnsi="Times New Roman" w:cs="Times New Roman"/>
                <w:sz w:val="24"/>
                <w:szCs w:val="21"/>
              </w:rPr>
              <w:t>аказчику следующие материалы и документы:</w:t>
            </w:r>
          </w:p>
          <w:p w:rsidR="00687018" w:rsidRPr="00687018" w:rsidRDefault="00687018" w:rsidP="0068701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>Отчёт об инвентаризации стационарных источников и выбросов загрязняющих веществ в атмосферный воздух в бумажном и электронном виде</w:t>
            </w:r>
            <w:r w:rsidR="005D31B2">
              <w:rPr>
                <w:rFonts w:ascii="Times New Roman" w:hAnsi="Times New Roman" w:cs="Times New Roman"/>
                <w:sz w:val="24"/>
                <w:szCs w:val="21"/>
              </w:rPr>
              <w:t>, отчет об инвентаризации физических факторов воздействия</w:t>
            </w: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 xml:space="preserve"> (в формате pdf и </w:t>
            </w:r>
            <w:r w:rsidRPr="00687018">
              <w:rPr>
                <w:rFonts w:ascii="Times New Roman" w:hAnsi="Times New Roman" w:cs="Times New Roman"/>
                <w:sz w:val="24"/>
                <w:szCs w:val="21"/>
                <w:lang w:val="en-US"/>
              </w:rPr>
              <w:t>word</w:t>
            </w: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 xml:space="preserve">); </w:t>
            </w:r>
          </w:p>
          <w:p w:rsidR="00687018" w:rsidRPr="00687018" w:rsidRDefault="00687018" w:rsidP="0068701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>Оригиналы справок Росгидромета о фоновых и климатических характеристиках на бумажном носителе;</w:t>
            </w:r>
          </w:p>
          <w:p w:rsidR="005D31B2" w:rsidRPr="00687018" w:rsidRDefault="005D31B2" w:rsidP="005D31B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 xml:space="preserve">Отчет «Оценка риска для здоровья населения для обоснования размера СЗЗ» в бумажном и электронном виде (в формате pdf и </w:t>
            </w:r>
            <w:r w:rsidRPr="00687018">
              <w:rPr>
                <w:rFonts w:ascii="Times New Roman" w:hAnsi="Times New Roman" w:cs="Times New Roman"/>
                <w:sz w:val="24"/>
                <w:szCs w:val="21"/>
                <w:lang w:val="en-US"/>
              </w:rPr>
              <w:t>word</w:t>
            </w: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>);</w:t>
            </w:r>
          </w:p>
          <w:p w:rsidR="00687018" w:rsidRPr="00687018" w:rsidRDefault="00687018" w:rsidP="0068701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 xml:space="preserve">Итоговая версия проекта </w:t>
            </w:r>
            <w:r w:rsidR="005D31B2">
              <w:rPr>
                <w:rFonts w:ascii="Times New Roman" w:hAnsi="Times New Roman" w:cs="Times New Roman"/>
                <w:sz w:val="24"/>
                <w:szCs w:val="21"/>
              </w:rPr>
              <w:t>окончательной</w:t>
            </w: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 xml:space="preserve"> СЗЗ в бумажном и электронном виде (в формате pdf и </w:t>
            </w:r>
            <w:r w:rsidRPr="00687018">
              <w:rPr>
                <w:rFonts w:ascii="Times New Roman" w:hAnsi="Times New Roman" w:cs="Times New Roman"/>
                <w:sz w:val="24"/>
                <w:szCs w:val="21"/>
                <w:lang w:val="en-US"/>
              </w:rPr>
              <w:t>word</w:t>
            </w: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 xml:space="preserve">); </w:t>
            </w:r>
          </w:p>
          <w:p w:rsidR="00687018" w:rsidRPr="00687018" w:rsidRDefault="00687018" w:rsidP="0068701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 xml:space="preserve">Положительное экспертное заключение </w:t>
            </w:r>
            <w:r w:rsidR="00C52D82">
              <w:rPr>
                <w:rFonts w:ascii="Times New Roman" w:hAnsi="Times New Roman" w:cs="Times New Roman"/>
                <w:sz w:val="24"/>
                <w:szCs w:val="21"/>
              </w:rPr>
              <w:t xml:space="preserve">санитарной экспертизы </w:t>
            </w: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>по проекту СЗЗ (оригинал);</w:t>
            </w:r>
          </w:p>
          <w:p w:rsidR="00687018" w:rsidRPr="00687018" w:rsidRDefault="00687018" w:rsidP="0068701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>Санитарно-эпидемиологическое заключение Роспотребнадзора о соответствии проекта санитарно-эпидемиологическим нормам (оригинал);</w:t>
            </w:r>
          </w:p>
          <w:p w:rsidR="00687018" w:rsidRPr="00687018" w:rsidRDefault="00687018" w:rsidP="0068701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>Решение об установлении СЗЗ Главного государственного санитарного врача по Самарской области (оригинал).</w:t>
            </w:r>
          </w:p>
          <w:p w:rsidR="00687018" w:rsidRPr="00687018" w:rsidRDefault="00687018" w:rsidP="0068701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7018">
              <w:rPr>
                <w:rFonts w:ascii="Times New Roman" w:hAnsi="Times New Roman" w:cs="Times New Roman"/>
                <w:sz w:val="24"/>
              </w:rPr>
              <w:t xml:space="preserve">Копии графического описания местоположения границ СЗЗ, ситуационного плана с нанесением границ СЗЗ и номерами характерных точек СЗЗ в </w:t>
            </w:r>
            <w:r w:rsidRPr="00687018">
              <w:rPr>
                <w:rFonts w:ascii="Times New Roman" w:hAnsi="Times New Roman" w:cs="Times New Roman"/>
                <w:sz w:val="24"/>
                <w:lang w:val="en-US"/>
              </w:rPr>
              <w:t>XML</w:t>
            </w:r>
            <w:r w:rsidRPr="00687018">
              <w:rPr>
                <w:rFonts w:ascii="Times New Roman" w:hAnsi="Times New Roman" w:cs="Times New Roman"/>
                <w:sz w:val="24"/>
              </w:rPr>
              <w:t>- формате с электронной подписью кадастрового инженера;</w:t>
            </w:r>
          </w:p>
          <w:p w:rsidR="00C23C16" w:rsidRPr="00C64653" w:rsidRDefault="00687018" w:rsidP="0068701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687018">
              <w:rPr>
                <w:rFonts w:ascii="Times New Roman" w:hAnsi="Times New Roman" w:cs="Times New Roman"/>
                <w:sz w:val="24"/>
                <w:szCs w:val="21"/>
              </w:rPr>
              <w:t>Акт сдачи-приемки выполненных работ, счет на оплату и счет-фактуру.</w:t>
            </w:r>
          </w:p>
        </w:tc>
      </w:tr>
      <w:tr w:rsidR="005244E6" w:rsidRPr="00202662" w:rsidTr="003068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E6" w:rsidRPr="00202662" w:rsidRDefault="005244E6" w:rsidP="007E173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Способ и порядок оплаты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E6" w:rsidRPr="00202662" w:rsidRDefault="00687018" w:rsidP="009D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договору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в течение 30 (тридцати) календарных дней после </w:t>
            </w:r>
            <w:r w:rsidR="00C1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всех работ по договору и</w:t>
            </w:r>
            <w:r w:rsidRPr="00C0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подписания акта приема-передачи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оказанных услуг</w:t>
            </w:r>
            <w:r w:rsidRPr="00C0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получения счета-фактуры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34303" w:rsidRDefault="00E34303" w:rsidP="008B5479">
      <w:pPr>
        <w:spacing w:after="0" w:line="240" w:lineRule="auto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23585D" w:rsidRDefault="0023585D" w:rsidP="008B5479">
      <w:pPr>
        <w:spacing w:after="0" w:line="240" w:lineRule="auto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tbl>
      <w:tblPr>
        <w:tblStyle w:val="af1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4160"/>
        <w:gridCol w:w="2120"/>
      </w:tblGrid>
      <w:tr w:rsidR="0023585D" w:rsidTr="000E5CAB">
        <w:tc>
          <w:tcPr>
            <w:tcW w:w="3354" w:type="dxa"/>
          </w:tcPr>
          <w:p w:rsidR="0023585D" w:rsidRDefault="004C379A" w:rsidP="008B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отдела ОТ, ПБ и Э</w:t>
            </w:r>
          </w:p>
        </w:tc>
        <w:tc>
          <w:tcPr>
            <w:tcW w:w="4160" w:type="dxa"/>
          </w:tcPr>
          <w:p w:rsidR="0023585D" w:rsidRDefault="0023585D" w:rsidP="008B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2120" w:type="dxa"/>
            <w:vAlign w:val="center"/>
          </w:tcPr>
          <w:p w:rsidR="0023585D" w:rsidRDefault="0023585D" w:rsidP="0023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379A">
              <w:rPr>
                <w:rFonts w:ascii="Times New Roman" w:hAnsi="Times New Roman" w:cs="Times New Roman"/>
                <w:sz w:val="24"/>
                <w:szCs w:val="24"/>
              </w:rPr>
              <w:t>Антипова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3585D" w:rsidRPr="003068F1" w:rsidRDefault="0023585D" w:rsidP="008B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585D" w:rsidRPr="003068F1" w:rsidSect="00BC48B5">
      <w:headerReference w:type="first" r:id="rId10"/>
      <w:pgSz w:w="11906" w:h="16838"/>
      <w:pgMar w:top="709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DE" w:rsidRDefault="00A51ADE" w:rsidP="00E23284">
      <w:pPr>
        <w:spacing w:after="0" w:line="240" w:lineRule="auto"/>
      </w:pPr>
      <w:r>
        <w:separator/>
      </w:r>
    </w:p>
  </w:endnote>
  <w:endnote w:type="continuationSeparator" w:id="0">
    <w:p w:rsidR="00A51ADE" w:rsidRDefault="00A51ADE" w:rsidP="00E2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DE" w:rsidRDefault="00A51ADE" w:rsidP="00E23284">
      <w:pPr>
        <w:spacing w:after="0" w:line="240" w:lineRule="auto"/>
      </w:pPr>
      <w:r>
        <w:separator/>
      </w:r>
    </w:p>
  </w:footnote>
  <w:footnote w:type="continuationSeparator" w:id="0">
    <w:p w:rsidR="00A51ADE" w:rsidRDefault="00A51ADE" w:rsidP="00E2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66" w:rsidRPr="00E37679" w:rsidRDefault="00EB5666" w:rsidP="00EB5666">
    <w:pPr>
      <w:spacing w:after="0" w:line="240" w:lineRule="auto"/>
      <w:jc w:val="both"/>
      <w:rPr>
        <w:rFonts w:cstheme="minorHAnsi"/>
        <w:b/>
        <w:color w:val="008675"/>
        <w:sz w:val="18"/>
        <w:szCs w:val="18"/>
        <w:shd w:val="clear" w:color="auto" w:fill="FFFFFF"/>
      </w:rPr>
    </w:pPr>
    <w:r w:rsidRPr="00E37679">
      <w:rPr>
        <w:rFonts w:cstheme="minorHAnsi"/>
        <w:b/>
        <w:noProof/>
        <w:color w:val="008675"/>
        <w:sz w:val="18"/>
        <w:szCs w:val="18"/>
        <w:shd w:val="clear" w:color="auto" w:fill="FFFFFF"/>
      </w:rPr>
      <w:drawing>
        <wp:anchor distT="0" distB="0" distL="114300" distR="114300" simplePos="0" relativeHeight="251660288" behindDoc="1" locked="0" layoutInCell="1" allowOverlap="1" wp14:anchorId="2813B69D" wp14:editId="6F71664F">
          <wp:simplePos x="0" y="0"/>
          <wp:positionH relativeFrom="column">
            <wp:posOffset>-481965</wp:posOffset>
          </wp:positionH>
          <wp:positionV relativeFrom="paragraph">
            <wp:posOffset>-635</wp:posOffset>
          </wp:positionV>
          <wp:extent cx="2092325" cy="419100"/>
          <wp:effectExtent l="0" t="0" r="3175" b="0"/>
          <wp:wrapTight wrapText="bothSides">
            <wp:wrapPolygon edited="0">
              <wp:start x="0" y="0"/>
              <wp:lineTo x="0" y="20618"/>
              <wp:lineTo x="21436" y="20618"/>
              <wp:lineTo x="21436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  <w:color w:val="008675"/>
        <w:sz w:val="18"/>
        <w:szCs w:val="18"/>
        <w:shd w:val="clear" w:color="auto" w:fill="FFFFFF"/>
      </w:rPr>
      <w:t>З</w:t>
    </w:r>
    <w:r w:rsidRPr="00302217">
      <w:rPr>
        <w:rFonts w:cstheme="minorHAnsi"/>
        <w:b/>
        <w:noProof/>
        <w:color w:val="008675"/>
        <w:sz w:val="18"/>
        <w:szCs w:val="18"/>
        <w:shd w:val="clear" w:color="auto" w:fill="FFFFFF"/>
      </w:rPr>
      <w:t>АО «ЖСМ»</w:t>
    </w:r>
  </w:p>
  <w:p w:rsidR="00EB5666" w:rsidRPr="007E173E" w:rsidRDefault="00EB5666" w:rsidP="00EB5666">
    <w:pPr>
      <w:spacing w:after="0" w:line="240" w:lineRule="auto"/>
      <w:jc w:val="both"/>
      <w:rPr>
        <w:rFonts w:cstheme="minorHAnsi"/>
        <w:sz w:val="18"/>
        <w:szCs w:val="18"/>
        <w:shd w:val="clear" w:color="auto" w:fill="FFFFFF"/>
      </w:rPr>
    </w:pPr>
    <w:r w:rsidRPr="007E173E">
      <w:rPr>
        <w:rFonts w:cstheme="minorHAnsi"/>
        <w:sz w:val="18"/>
        <w:szCs w:val="18"/>
        <w:shd w:val="clear" w:color="auto" w:fill="FFFFFF"/>
      </w:rPr>
      <w:t>445366, Россия, Самарская область, г. Жигулевск, 1-й Промышленный проезд, д. 4</w:t>
    </w:r>
  </w:p>
  <w:p w:rsidR="00EB5666" w:rsidRPr="0083455A" w:rsidRDefault="00EB5666" w:rsidP="00EB5666">
    <w:pPr>
      <w:spacing w:after="0" w:line="240" w:lineRule="auto"/>
      <w:jc w:val="both"/>
      <w:rPr>
        <w:lang w:val="en-US"/>
      </w:rPr>
    </w:pPr>
    <w:r w:rsidRPr="007E173E">
      <w:rPr>
        <w:rFonts w:cstheme="minorHAnsi"/>
        <w:sz w:val="18"/>
        <w:szCs w:val="18"/>
        <w:shd w:val="clear" w:color="auto" w:fill="FFFFFF"/>
        <w:lang w:val="en-US"/>
      </w:rPr>
      <w:t xml:space="preserve">+7 (84862) 32-7-70 I 8 800 700-63-63 I secrzhig@cemros.ru </w:t>
    </w:r>
    <w:r w:rsidRPr="0083455A">
      <w:rPr>
        <w:rFonts w:cstheme="minorHAnsi"/>
        <w:color w:val="5B5B5B"/>
        <w:sz w:val="18"/>
        <w:szCs w:val="18"/>
        <w:shd w:val="clear" w:color="auto" w:fill="FFFFFF"/>
        <w:lang w:val="en-US"/>
      </w:rPr>
      <w:t xml:space="preserve">I </w:t>
    </w:r>
    <w:r w:rsidRPr="007E173E">
      <w:rPr>
        <w:rFonts w:cstheme="minorHAnsi"/>
        <w:color w:val="2E74B5" w:themeColor="accent1" w:themeShade="BF"/>
        <w:sz w:val="18"/>
        <w:szCs w:val="18"/>
        <w:u w:val="single"/>
        <w:shd w:val="clear" w:color="auto" w:fill="FFFFFF"/>
        <w:lang w:val="en-US"/>
      </w:rPr>
      <w:t>www.cemros.ru</w:t>
    </w:r>
  </w:p>
  <w:p w:rsidR="00DA4CB5" w:rsidRPr="00EB5666" w:rsidRDefault="00DA4CB5" w:rsidP="00EB566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E69"/>
    <w:multiLevelType w:val="hybridMultilevel"/>
    <w:tmpl w:val="0D8E46D0"/>
    <w:lvl w:ilvl="0" w:tplc="49C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87F"/>
    <w:multiLevelType w:val="hybridMultilevel"/>
    <w:tmpl w:val="9A4CDC74"/>
    <w:lvl w:ilvl="0" w:tplc="49C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46B5"/>
    <w:multiLevelType w:val="multilevel"/>
    <w:tmpl w:val="B034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F3E6CD9"/>
    <w:multiLevelType w:val="hybridMultilevel"/>
    <w:tmpl w:val="457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3A89"/>
    <w:multiLevelType w:val="hybridMultilevel"/>
    <w:tmpl w:val="E488D9E6"/>
    <w:lvl w:ilvl="0" w:tplc="B95201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1741"/>
    <w:multiLevelType w:val="hybridMultilevel"/>
    <w:tmpl w:val="75969FBC"/>
    <w:lvl w:ilvl="0" w:tplc="C402FF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276F"/>
    <w:multiLevelType w:val="hybridMultilevel"/>
    <w:tmpl w:val="1F44B768"/>
    <w:lvl w:ilvl="0" w:tplc="49C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408B"/>
    <w:multiLevelType w:val="hybridMultilevel"/>
    <w:tmpl w:val="5BE4A612"/>
    <w:lvl w:ilvl="0" w:tplc="A38A87E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5B4194"/>
    <w:multiLevelType w:val="hybridMultilevel"/>
    <w:tmpl w:val="69EAA97E"/>
    <w:lvl w:ilvl="0" w:tplc="C402FF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A3708"/>
    <w:multiLevelType w:val="hybridMultilevel"/>
    <w:tmpl w:val="CC4E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2EAB"/>
    <w:multiLevelType w:val="hybridMultilevel"/>
    <w:tmpl w:val="435C80B4"/>
    <w:lvl w:ilvl="0" w:tplc="49C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606D"/>
    <w:multiLevelType w:val="hybridMultilevel"/>
    <w:tmpl w:val="56D0D0E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90BCF"/>
    <w:multiLevelType w:val="hybridMultilevel"/>
    <w:tmpl w:val="4C24803C"/>
    <w:lvl w:ilvl="0" w:tplc="49C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A0056"/>
    <w:multiLevelType w:val="hybridMultilevel"/>
    <w:tmpl w:val="F0E41844"/>
    <w:lvl w:ilvl="0" w:tplc="3820A6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E702E9"/>
    <w:multiLevelType w:val="multilevel"/>
    <w:tmpl w:val="B0345B8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44EA18A5"/>
    <w:multiLevelType w:val="hybridMultilevel"/>
    <w:tmpl w:val="5532CD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792A53"/>
    <w:multiLevelType w:val="hybridMultilevel"/>
    <w:tmpl w:val="CD86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3594"/>
    <w:multiLevelType w:val="hybridMultilevel"/>
    <w:tmpl w:val="6A187F66"/>
    <w:lvl w:ilvl="0" w:tplc="49C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35EA0"/>
    <w:multiLevelType w:val="hybridMultilevel"/>
    <w:tmpl w:val="A62A1338"/>
    <w:lvl w:ilvl="0" w:tplc="0419000F">
      <w:start w:val="1"/>
      <w:numFmt w:val="decimal"/>
      <w:lvlText w:val="%1."/>
      <w:lvlJc w:val="left"/>
      <w:pPr>
        <w:ind w:left="1177" w:hanging="360"/>
      </w:pPr>
    </w:lvl>
    <w:lvl w:ilvl="1" w:tplc="04190019">
      <w:start w:val="1"/>
      <w:numFmt w:val="lowerLetter"/>
      <w:lvlText w:val="%2."/>
      <w:lvlJc w:val="left"/>
      <w:pPr>
        <w:ind w:left="1897" w:hanging="360"/>
      </w:pPr>
    </w:lvl>
    <w:lvl w:ilvl="2" w:tplc="0419001B">
      <w:start w:val="1"/>
      <w:numFmt w:val="lowerRoman"/>
      <w:lvlText w:val="%3."/>
      <w:lvlJc w:val="right"/>
      <w:pPr>
        <w:ind w:left="2617" w:hanging="180"/>
      </w:pPr>
    </w:lvl>
    <w:lvl w:ilvl="3" w:tplc="0419000F">
      <w:start w:val="1"/>
      <w:numFmt w:val="decimal"/>
      <w:lvlText w:val="%4."/>
      <w:lvlJc w:val="left"/>
      <w:pPr>
        <w:ind w:left="3337" w:hanging="360"/>
      </w:pPr>
    </w:lvl>
    <w:lvl w:ilvl="4" w:tplc="04190019">
      <w:start w:val="1"/>
      <w:numFmt w:val="lowerLetter"/>
      <w:lvlText w:val="%5."/>
      <w:lvlJc w:val="left"/>
      <w:pPr>
        <w:ind w:left="4057" w:hanging="360"/>
      </w:pPr>
    </w:lvl>
    <w:lvl w:ilvl="5" w:tplc="0419001B">
      <w:start w:val="1"/>
      <w:numFmt w:val="lowerRoman"/>
      <w:lvlText w:val="%6."/>
      <w:lvlJc w:val="right"/>
      <w:pPr>
        <w:ind w:left="4777" w:hanging="180"/>
      </w:pPr>
    </w:lvl>
    <w:lvl w:ilvl="6" w:tplc="0419000F">
      <w:start w:val="1"/>
      <w:numFmt w:val="decimal"/>
      <w:lvlText w:val="%7."/>
      <w:lvlJc w:val="left"/>
      <w:pPr>
        <w:ind w:left="5497" w:hanging="360"/>
      </w:pPr>
    </w:lvl>
    <w:lvl w:ilvl="7" w:tplc="04190019">
      <w:start w:val="1"/>
      <w:numFmt w:val="lowerLetter"/>
      <w:lvlText w:val="%8."/>
      <w:lvlJc w:val="left"/>
      <w:pPr>
        <w:ind w:left="6217" w:hanging="360"/>
      </w:pPr>
    </w:lvl>
    <w:lvl w:ilvl="8" w:tplc="0419001B">
      <w:start w:val="1"/>
      <w:numFmt w:val="lowerRoman"/>
      <w:lvlText w:val="%9."/>
      <w:lvlJc w:val="right"/>
      <w:pPr>
        <w:ind w:left="6937" w:hanging="180"/>
      </w:pPr>
    </w:lvl>
  </w:abstractNum>
  <w:abstractNum w:abstractNumId="19" w15:restartNumberingAfterBreak="0">
    <w:nsid w:val="4EEA19F9"/>
    <w:multiLevelType w:val="hybridMultilevel"/>
    <w:tmpl w:val="AB6C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B6442"/>
    <w:multiLevelType w:val="hybridMultilevel"/>
    <w:tmpl w:val="1E4E0204"/>
    <w:lvl w:ilvl="0" w:tplc="49C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82D6A"/>
    <w:multiLevelType w:val="hybridMultilevel"/>
    <w:tmpl w:val="4D5E99B6"/>
    <w:lvl w:ilvl="0" w:tplc="49C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57469"/>
    <w:multiLevelType w:val="hybridMultilevel"/>
    <w:tmpl w:val="175A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23C84"/>
    <w:multiLevelType w:val="hybridMultilevel"/>
    <w:tmpl w:val="EF8A46E4"/>
    <w:lvl w:ilvl="0" w:tplc="30A0C1E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5404C"/>
    <w:multiLevelType w:val="hybridMultilevel"/>
    <w:tmpl w:val="DDCC828A"/>
    <w:lvl w:ilvl="0" w:tplc="49C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21F58"/>
    <w:multiLevelType w:val="hybridMultilevel"/>
    <w:tmpl w:val="3698E2DC"/>
    <w:lvl w:ilvl="0" w:tplc="49C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0"/>
  </w:num>
  <w:num w:numId="9">
    <w:abstractNumId w:val="19"/>
  </w:num>
  <w:num w:numId="10">
    <w:abstractNumId w:val="11"/>
  </w:num>
  <w:num w:numId="11">
    <w:abstractNumId w:val="21"/>
  </w:num>
  <w:num w:numId="12">
    <w:abstractNumId w:val="25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5"/>
  </w:num>
  <w:num w:numId="18">
    <w:abstractNumId w:val="17"/>
  </w:num>
  <w:num w:numId="19">
    <w:abstractNumId w:val="16"/>
  </w:num>
  <w:num w:numId="20">
    <w:abstractNumId w:val="20"/>
  </w:num>
  <w:num w:numId="21">
    <w:abstractNumId w:val="1"/>
  </w:num>
  <w:num w:numId="22">
    <w:abstractNumId w:val="20"/>
  </w:num>
  <w:num w:numId="23">
    <w:abstractNumId w:val="6"/>
  </w:num>
  <w:num w:numId="24">
    <w:abstractNumId w:val="7"/>
  </w:num>
  <w:num w:numId="25">
    <w:abstractNumId w:val="3"/>
  </w:num>
  <w:num w:numId="26">
    <w:abstractNumId w:val="0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A6"/>
    <w:rsid w:val="00002B29"/>
    <w:rsid w:val="0001502A"/>
    <w:rsid w:val="0001624C"/>
    <w:rsid w:val="000172EC"/>
    <w:rsid w:val="00020251"/>
    <w:rsid w:val="00021AFF"/>
    <w:rsid w:val="00027933"/>
    <w:rsid w:val="00030C3B"/>
    <w:rsid w:val="00030DA8"/>
    <w:rsid w:val="00036C39"/>
    <w:rsid w:val="000549D1"/>
    <w:rsid w:val="00065300"/>
    <w:rsid w:val="00076303"/>
    <w:rsid w:val="00077843"/>
    <w:rsid w:val="0009048A"/>
    <w:rsid w:val="00095F90"/>
    <w:rsid w:val="000A1274"/>
    <w:rsid w:val="000A3B88"/>
    <w:rsid w:val="000A7094"/>
    <w:rsid w:val="000D6924"/>
    <w:rsid w:val="000E3E9F"/>
    <w:rsid w:val="000E5CAB"/>
    <w:rsid w:val="000F2B60"/>
    <w:rsid w:val="000F4092"/>
    <w:rsid w:val="00101E76"/>
    <w:rsid w:val="001025B5"/>
    <w:rsid w:val="00110778"/>
    <w:rsid w:val="001229D2"/>
    <w:rsid w:val="00142F1D"/>
    <w:rsid w:val="001435C4"/>
    <w:rsid w:val="00157E50"/>
    <w:rsid w:val="00170361"/>
    <w:rsid w:val="00174466"/>
    <w:rsid w:val="00182A63"/>
    <w:rsid w:val="00182E12"/>
    <w:rsid w:val="00185544"/>
    <w:rsid w:val="0019491B"/>
    <w:rsid w:val="001A58F8"/>
    <w:rsid w:val="001B645F"/>
    <w:rsid w:val="001E41F8"/>
    <w:rsid w:val="001E515A"/>
    <w:rsid w:val="001E6088"/>
    <w:rsid w:val="001F5F75"/>
    <w:rsid w:val="00202662"/>
    <w:rsid w:val="00230735"/>
    <w:rsid w:val="0023585D"/>
    <w:rsid w:val="0023667E"/>
    <w:rsid w:val="0024520A"/>
    <w:rsid w:val="00253FA4"/>
    <w:rsid w:val="0026003A"/>
    <w:rsid w:val="00261633"/>
    <w:rsid w:val="0026425B"/>
    <w:rsid w:val="0027027F"/>
    <w:rsid w:val="0028067D"/>
    <w:rsid w:val="00284172"/>
    <w:rsid w:val="0029129F"/>
    <w:rsid w:val="002A5C13"/>
    <w:rsid w:val="002B62B4"/>
    <w:rsid w:val="002C1039"/>
    <w:rsid w:val="002C729C"/>
    <w:rsid w:val="002C7E1D"/>
    <w:rsid w:val="002D1705"/>
    <w:rsid w:val="002E2795"/>
    <w:rsid w:val="002E3730"/>
    <w:rsid w:val="002E6922"/>
    <w:rsid w:val="002F15B2"/>
    <w:rsid w:val="002F1D91"/>
    <w:rsid w:val="00300860"/>
    <w:rsid w:val="00300EDE"/>
    <w:rsid w:val="003068F1"/>
    <w:rsid w:val="003103E4"/>
    <w:rsid w:val="00313A5B"/>
    <w:rsid w:val="00314AB6"/>
    <w:rsid w:val="003258E9"/>
    <w:rsid w:val="003317BB"/>
    <w:rsid w:val="00334FC5"/>
    <w:rsid w:val="00335191"/>
    <w:rsid w:val="00341A17"/>
    <w:rsid w:val="00360680"/>
    <w:rsid w:val="0037190B"/>
    <w:rsid w:val="00373AC2"/>
    <w:rsid w:val="00374B26"/>
    <w:rsid w:val="00375A64"/>
    <w:rsid w:val="0039321A"/>
    <w:rsid w:val="003A4023"/>
    <w:rsid w:val="003C08FB"/>
    <w:rsid w:val="00402653"/>
    <w:rsid w:val="00407BBE"/>
    <w:rsid w:val="00446998"/>
    <w:rsid w:val="00451412"/>
    <w:rsid w:val="004531F1"/>
    <w:rsid w:val="00453F46"/>
    <w:rsid w:val="0046447D"/>
    <w:rsid w:val="004744F3"/>
    <w:rsid w:val="00486B6D"/>
    <w:rsid w:val="004917E0"/>
    <w:rsid w:val="00493EE2"/>
    <w:rsid w:val="004C379A"/>
    <w:rsid w:val="004E1D36"/>
    <w:rsid w:val="0051260B"/>
    <w:rsid w:val="00515752"/>
    <w:rsid w:val="00520224"/>
    <w:rsid w:val="005244E6"/>
    <w:rsid w:val="00526442"/>
    <w:rsid w:val="00532E2D"/>
    <w:rsid w:val="0054641B"/>
    <w:rsid w:val="00552DF5"/>
    <w:rsid w:val="00570682"/>
    <w:rsid w:val="00573BE0"/>
    <w:rsid w:val="0058711F"/>
    <w:rsid w:val="005A5643"/>
    <w:rsid w:val="005B377A"/>
    <w:rsid w:val="005D31B2"/>
    <w:rsid w:val="005D549C"/>
    <w:rsid w:val="005D5802"/>
    <w:rsid w:val="005D6533"/>
    <w:rsid w:val="005E368C"/>
    <w:rsid w:val="005E5444"/>
    <w:rsid w:val="005E55A9"/>
    <w:rsid w:val="005F4FF2"/>
    <w:rsid w:val="0060582A"/>
    <w:rsid w:val="00611CF4"/>
    <w:rsid w:val="0061719E"/>
    <w:rsid w:val="00636A80"/>
    <w:rsid w:val="0064316F"/>
    <w:rsid w:val="006438EF"/>
    <w:rsid w:val="00650D24"/>
    <w:rsid w:val="0065250B"/>
    <w:rsid w:val="006756DC"/>
    <w:rsid w:val="00686E7C"/>
    <w:rsid w:val="00687018"/>
    <w:rsid w:val="00691B3D"/>
    <w:rsid w:val="00696CA9"/>
    <w:rsid w:val="006A092F"/>
    <w:rsid w:val="006B4700"/>
    <w:rsid w:val="006B6692"/>
    <w:rsid w:val="006B6C89"/>
    <w:rsid w:val="006C2739"/>
    <w:rsid w:val="006C51AD"/>
    <w:rsid w:val="006D7FD9"/>
    <w:rsid w:val="00707895"/>
    <w:rsid w:val="007174FD"/>
    <w:rsid w:val="00722718"/>
    <w:rsid w:val="00722837"/>
    <w:rsid w:val="00730334"/>
    <w:rsid w:val="0073535D"/>
    <w:rsid w:val="0075459A"/>
    <w:rsid w:val="0076474E"/>
    <w:rsid w:val="00770415"/>
    <w:rsid w:val="007773FE"/>
    <w:rsid w:val="00780267"/>
    <w:rsid w:val="00781B7F"/>
    <w:rsid w:val="00794627"/>
    <w:rsid w:val="007B0655"/>
    <w:rsid w:val="007B50F5"/>
    <w:rsid w:val="007B673F"/>
    <w:rsid w:val="007B76DA"/>
    <w:rsid w:val="007C0789"/>
    <w:rsid w:val="007E1542"/>
    <w:rsid w:val="007E173E"/>
    <w:rsid w:val="00804B45"/>
    <w:rsid w:val="00805A4C"/>
    <w:rsid w:val="008136F4"/>
    <w:rsid w:val="0082380A"/>
    <w:rsid w:val="00825E21"/>
    <w:rsid w:val="008277D8"/>
    <w:rsid w:val="008441E8"/>
    <w:rsid w:val="0084546C"/>
    <w:rsid w:val="00845593"/>
    <w:rsid w:val="00851A4F"/>
    <w:rsid w:val="00853153"/>
    <w:rsid w:val="00864C15"/>
    <w:rsid w:val="00865365"/>
    <w:rsid w:val="00876ADD"/>
    <w:rsid w:val="00877E43"/>
    <w:rsid w:val="008946BD"/>
    <w:rsid w:val="008947AA"/>
    <w:rsid w:val="008A0E3E"/>
    <w:rsid w:val="008A12A0"/>
    <w:rsid w:val="008A39C3"/>
    <w:rsid w:val="008A7B0B"/>
    <w:rsid w:val="008B18BD"/>
    <w:rsid w:val="008B20F1"/>
    <w:rsid w:val="008B5479"/>
    <w:rsid w:val="008C0EE3"/>
    <w:rsid w:val="00910D22"/>
    <w:rsid w:val="0091643C"/>
    <w:rsid w:val="00926641"/>
    <w:rsid w:val="00946B63"/>
    <w:rsid w:val="009551D8"/>
    <w:rsid w:val="00966FFC"/>
    <w:rsid w:val="0099369C"/>
    <w:rsid w:val="009A1ABC"/>
    <w:rsid w:val="009A597A"/>
    <w:rsid w:val="009A6A15"/>
    <w:rsid w:val="009A7280"/>
    <w:rsid w:val="009C315D"/>
    <w:rsid w:val="009D2A91"/>
    <w:rsid w:val="009D3FEB"/>
    <w:rsid w:val="009D7F0B"/>
    <w:rsid w:val="009E273F"/>
    <w:rsid w:val="009E4589"/>
    <w:rsid w:val="009F5243"/>
    <w:rsid w:val="00A00EBC"/>
    <w:rsid w:val="00A04490"/>
    <w:rsid w:val="00A36BB9"/>
    <w:rsid w:val="00A51ADE"/>
    <w:rsid w:val="00A5219E"/>
    <w:rsid w:val="00A60D26"/>
    <w:rsid w:val="00A64151"/>
    <w:rsid w:val="00A814B3"/>
    <w:rsid w:val="00A90EBB"/>
    <w:rsid w:val="00A91315"/>
    <w:rsid w:val="00A91759"/>
    <w:rsid w:val="00A93DB2"/>
    <w:rsid w:val="00A973D1"/>
    <w:rsid w:val="00AA3909"/>
    <w:rsid w:val="00AB29E8"/>
    <w:rsid w:val="00AC1AC1"/>
    <w:rsid w:val="00AC4B2D"/>
    <w:rsid w:val="00AF1D76"/>
    <w:rsid w:val="00AF26DD"/>
    <w:rsid w:val="00AF4C9A"/>
    <w:rsid w:val="00AF64F9"/>
    <w:rsid w:val="00AF79F6"/>
    <w:rsid w:val="00B05769"/>
    <w:rsid w:val="00B05A2A"/>
    <w:rsid w:val="00B10EDF"/>
    <w:rsid w:val="00B23899"/>
    <w:rsid w:val="00B301C5"/>
    <w:rsid w:val="00B37475"/>
    <w:rsid w:val="00B37560"/>
    <w:rsid w:val="00B47D5F"/>
    <w:rsid w:val="00B57634"/>
    <w:rsid w:val="00B71BA6"/>
    <w:rsid w:val="00B75D7C"/>
    <w:rsid w:val="00B80B1D"/>
    <w:rsid w:val="00B816CD"/>
    <w:rsid w:val="00B83680"/>
    <w:rsid w:val="00B83A21"/>
    <w:rsid w:val="00B865B9"/>
    <w:rsid w:val="00B875CC"/>
    <w:rsid w:val="00B91D91"/>
    <w:rsid w:val="00B962BD"/>
    <w:rsid w:val="00BA39DD"/>
    <w:rsid w:val="00BB29BA"/>
    <w:rsid w:val="00BC48B5"/>
    <w:rsid w:val="00BD5A57"/>
    <w:rsid w:val="00BD6B60"/>
    <w:rsid w:val="00BE1CF8"/>
    <w:rsid w:val="00BE78DD"/>
    <w:rsid w:val="00BF3648"/>
    <w:rsid w:val="00C06126"/>
    <w:rsid w:val="00C16F15"/>
    <w:rsid w:val="00C23AB3"/>
    <w:rsid w:val="00C23C16"/>
    <w:rsid w:val="00C264EC"/>
    <w:rsid w:val="00C336EA"/>
    <w:rsid w:val="00C40701"/>
    <w:rsid w:val="00C47EF1"/>
    <w:rsid w:val="00C52D82"/>
    <w:rsid w:val="00C55E2D"/>
    <w:rsid w:val="00C64653"/>
    <w:rsid w:val="00C66ADE"/>
    <w:rsid w:val="00C67475"/>
    <w:rsid w:val="00C70C4B"/>
    <w:rsid w:val="00C715F2"/>
    <w:rsid w:val="00C75748"/>
    <w:rsid w:val="00C84A9C"/>
    <w:rsid w:val="00C91DB4"/>
    <w:rsid w:val="00C95655"/>
    <w:rsid w:val="00CA0173"/>
    <w:rsid w:val="00CA563B"/>
    <w:rsid w:val="00CB0A2E"/>
    <w:rsid w:val="00CB1DA4"/>
    <w:rsid w:val="00CC02D0"/>
    <w:rsid w:val="00CC4902"/>
    <w:rsid w:val="00CD1F49"/>
    <w:rsid w:val="00CE1CDD"/>
    <w:rsid w:val="00CF46F6"/>
    <w:rsid w:val="00CF6A60"/>
    <w:rsid w:val="00D231C6"/>
    <w:rsid w:val="00D27ED7"/>
    <w:rsid w:val="00D368AE"/>
    <w:rsid w:val="00D46C6A"/>
    <w:rsid w:val="00D51710"/>
    <w:rsid w:val="00D62A73"/>
    <w:rsid w:val="00D70F8D"/>
    <w:rsid w:val="00D716F4"/>
    <w:rsid w:val="00D73859"/>
    <w:rsid w:val="00D77FB7"/>
    <w:rsid w:val="00D86E18"/>
    <w:rsid w:val="00D9679B"/>
    <w:rsid w:val="00DA2BCB"/>
    <w:rsid w:val="00DA2D67"/>
    <w:rsid w:val="00DA4CB5"/>
    <w:rsid w:val="00DB50D2"/>
    <w:rsid w:val="00DB5D10"/>
    <w:rsid w:val="00DB7A0C"/>
    <w:rsid w:val="00DC2FD0"/>
    <w:rsid w:val="00DC652F"/>
    <w:rsid w:val="00DD6B3D"/>
    <w:rsid w:val="00DE4902"/>
    <w:rsid w:val="00DF38E8"/>
    <w:rsid w:val="00E00F1C"/>
    <w:rsid w:val="00E047FF"/>
    <w:rsid w:val="00E06972"/>
    <w:rsid w:val="00E23284"/>
    <w:rsid w:val="00E2633D"/>
    <w:rsid w:val="00E27F41"/>
    <w:rsid w:val="00E3112F"/>
    <w:rsid w:val="00E321C1"/>
    <w:rsid w:val="00E33DF7"/>
    <w:rsid w:val="00E34303"/>
    <w:rsid w:val="00E363D4"/>
    <w:rsid w:val="00E36445"/>
    <w:rsid w:val="00E51D67"/>
    <w:rsid w:val="00E669B3"/>
    <w:rsid w:val="00E66F31"/>
    <w:rsid w:val="00E85ACE"/>
    <w:rsid w:val="00E95B5F"/>
    <w:rsid w:val="00EA047A"/>
    <w:rsid w:val="00EA2194"/>
    <w:rsid w:val="00EA3BE3"/>
    <w:rsid w:val="00EA7EC9"/>
    <w:rsid w:val="00EB5666"/>
    <w:rsid w:val="00EC37D4"/>
    <w:rsid w:val="00ED3CF5"/>
    <w:rsid w:val="00EE7750"/>
    <w:rsid w:val="00EF0BD2"/>
    <w:rsid w:val="00F0043A"/>
    <w:rsid w:val="00F00B36"/>
    <w:rsid w:val="00F06E80"/>
    <w:rsid w:val="00F14B48"/>
    <w:rsid w:val="00F24345"/>
    <w:rsid w:val="00F26FA8"/>
    <w:rsid w:val="00F33699"/>
    <w:rsid w:val="00F37AB9"/>
    <w:rsid w:val="00F5154A"/>
    <w:rsid w:val="00F520BD"/>
    <w:rsid w:val="00F53A2A"/>
    <w:rsid w:val="00F6440B"/>
    <w:rsid w:val="00F9468C"/>
    <w:rsid w:val="00FB4C31"/>
    <w:rsid w:val="00FC2ED0"/>
    <w:rsid w:val="00FC7226"/>
    <w:rsid w:val="00FD27DF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BF7F097-1187-443E-B6C9-E2B91E8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5B37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7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90EBB"/>
    <w:rPr>
      <w:strike w:val="0"/>
      <w:dstrike w:val="0"/>
      <w:color w:val="666699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E2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284"/>
  </w:style>
  <w:style w:type="paragraph" w:styleId="aa">
    <w:name w:val="footer"/>
    <w:basedOn w:val="a"/>
    <w:link w:val="ab"/>
    <w:uiPriority w:val="99"/>
    <w:unhideWhenUsed/>
    <w:rsid w:val="00E2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284"/>
  </w:style>
  <w:style w:type="character" w:styleId="ac">
    <w:name w:val="annotation reference"/>
    <w:basedOn w:val="a0"/>
    <w:uiPriority w:val="99"/>
    <w:semiHidden/>
    <w:unhideWhenUsed/>
    <w:rsid w:val="001E608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E60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E608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60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6088"/>
    <w:rPr>
      <w:b/>
      <w:bCs/>
      <w:sz w:val="20"/>
      <w:szCs w:val="20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locked/>
    <w:rsid w:val="00864C15"/>
  </w:style>
  <w:style w:type="table" w:styleId="af1">
    <w:name w:val="Table Grid"/>
    <w:basedOn w:val="a1"/>
    <w:uiPriority w:val="39"/>
    <w:rsid w:val="0072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8A3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ova@cemr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aev@cemro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7030-A704-4456-90E8-D5AF4C14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Николай Николаевич</dc:creator>
  <cp:keywords/>
  <dc:description/>
  <cp:lastModifiedBy>Чердакова Полина Владимировна</cp:lastModifiedBy>
  <cp:revision>2</cp:revision>
  <cp:lastPrinted>2018-12-11T07:47:00Z</cp:lastPrinted>
  <dcterms:created xsi:type="dcterms:W3CDTF">2024-05-29T11:12:00Z</dcterms:created>
  <dcterms:modified xsi:type="dcterms:W3CDTF">2024-05-29T11:12:00Z</dcterms:modified>
</cp:coreProperties>
</file>