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DF9E1" w14:textId="77777777" w:rsidR="00040B88" w:rsidRDefault="00040B88" w:rsidP="00040B88">
      <w:pPr>
        <w:pageBreakBefore/>
        <w:spacing w:after="100"/>
        <w:jc w:val="center"/>
      </w:pPr>
      <w:bookmarkStart w:id="0" w:name="_GoBack"/>
      <w:bookmarkEnd w:id="0"/>
      <w:r>
        <w:rPr>
          <w:rFonts w:cs="Times New Roman"/>
          <w:b/>
          <w:bCs/>
        </w:rPr>
        <w:t>ТЕХНИЧЕСКОЕ ЗАДАНИЕ НА ПОСТАВКУ И МОНТАЖ ХОЛОДИЛЬНОГО ОБОРУДОВАНИЯ 2-Й ЭТАП</w:t>
      </w:r>
    </w:p>
    <w:p w14:paraId="1B882779" w14:textId="77777777" w:rsidR="00040B88" w:rsidRDefault="00040B88" w:rsidP="00040B88">
      <w:pPr>
        <w:pStyle w:val="10"/>
        <w:widowControl/>
        <w:suppressAutoHyphens w:val="0"/>
        <w:autoSpaceDE w:val="0"/>
        <w:spacing w:line="240" w:lineRule="atLeast"/>
      </w:pPr>
    </w:p>
    <w:p w14:paraId="515F14AA" w14:textId="77777777" w:rsidR="00040B88" w:rsidRDefault="00040B88" w:rsidP="00040B88">
      <w:pPr>
        <w:pStyle w:val="10"/>
        <w:widowControl/>
        <w:suppressAutoHyphens w:val="0"/>
        <w:autoSpaceDE w:val="0"/>
        <w:spacing w:line="240" w:lineRule="atLeast"/>
      </w:pPr>
      <w:r>
        <w:rPr>
          <w:rStyle w:val="1"/>
          <w:rFonts w:cs="Times New Roman"/>
          <w:b/>
        </w:rPr>
        <w:t>Положение:</w:t>
      </w:r>
      <w:r>
        <w:rPr>
          <w:rStyle w:val="1"/>
          <w:rFonts w:cs="Times New Roman"/>
        </w:rPr>
        <w:t xml:space="preserve"> Краснодарский край, Калининский район, ст. </w:t>
      </w:r>
      <w:proofErr w:type="spellStart"/>
      <w:r>
        <w:rPr>
          <w:rStyle w:val="1"/>
          <w:rFonts w:cs="Times New Roman"/>
        </w:rPr>
        <w:t>Старовеличковская</w:t>
      </w:r>
      <w:proofErr w:type="spellEnd"/>
      <w:r>
        <w:rPr>
          <w:rStyle w:val="1"/>
          <w:rFonts w:cs="Times New Roman"/>
        </w:rPr>
        <w:t>.</w:t>
      </w:r>
    </w:p>
    <w:p w14:paraId="47A89114" w14:textId="77777777" w:rsidR="00040B88" w:rsidRDefault="00040B88" w:rsidP="00040B88">
      <w:pPr>
        <w:spacing w:line="240" w:lineRule="atLeast"/>
        <w:jc w:val="both"/>
      </w:pPr>
      <w:r>
        <w:rPr>
          <w:rStyle w:val="1"/>
          <w:rFonts w:cs="Times New Roman"/>
          <w:b/>
        </w:rPr>
        <w:t>Назначение склада:</w:t>
      </w:r>
      <w:r>
        <w:rPr>
          <w:rStyle w:val="1"/>
          <w:rFonts w:cs="Times New Roman"/>
        </w:rPr>
        <w:t xml:space="preserve"> </w:t>
      </w:r>
      <w:r>
        <w:rPr>
          <w:lang w:eastAsia="ru-RU"/>
        </w:rPr>
        <w:t>Пункт убоя на 15 голов КРС и 600 свиней в сутки.</w:t>
      </w:r>
    </w:p>
    <w:tbl>
      <w:tblPr>
        <w:tblW w:w="103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3"/>
        <w:gridCol w:w="2866"/>
        <w:gridCol w:w="6944"/>
      </w:tblGrid>
      <w:tr w:rsidR="00040B88" w14:paraId="4CED7081" w14:textId="77777777" w:rsidTr="007B1E3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28582" w14:textId="77777777" w:rsidR="00040B88" w:rsidRDefault="00040B88" w:rsidP="007B1E3E">
            <w:pPr>
              <w:jc w:val="center"/>
            </w:pPr>
            <w:r>
              <w:rPr>
                <w:rFonts w:cs="Times New Roman"/>
                <w:b/>
              </w:rPr>
              <w:t>№</w:t>
            </w:r>
            <w:r>
              <w:rPr>
                <w:rFonts w:eastAsia="Liberation Serif" w:cs="Liberation Serif"/>
                <w:b/>
              </w:rPr>
              <w:t xml:space="preserve"> </w:t>
            </w:r>
            <w:r>
              <w:rPr>
                <w:rFonts w:cs="Times New Roman"/>
                <w:b/>
              </w:rPr>
              <w:t>п/п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88C84" w14:textId="77777777" w:rsidR="00040B88" w:rsidRDefault="00040B88" w:rsidP="007B1E3E">
            <w:pPr>
              <w:jc w:val="center"/>
            </w:pPr>
            <w:r>
              <w:rPr>
                <w:rFonts w:cs="Times New Roman"/>
                <w:b/>
              </w:rPr>
              <w:t>Перечень основных данных и требований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77F2" w14:textId="78448D25" w:rsidR="00040B88" w:rsidRDefault="007511B0" w:rsidP="007B1E3E">
            <w:pPr>
              <w:jc w:val="center"/>
            </w:pPr>
            <w:r>
              <w:rPr>
                <w:rFonts w:cs="Times New Roman"/>
                <w:b/>
              </w:rPr>
              <w:t>С</w:t>
            </w:r>
            <w:r w:rsidR="00040B88">
              <w:rPr>
                <w:rFonts w:cs="Times New Roman"/>
                <w:b/>
              </w:rPr>
              <w:t>одержание данных и требований</w:t>
            </w:r>
          </w:p>
        </w:tc>
      </w:tr>
      <w:tr w:rsidR="00040B88" w14:paraId="329A1B3D" w14:textId="77777777" w:rsidTr="007B1E3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1ECCA" w14:textId="77777777" w:rsidR="00040B88" w:rsidRDefault="00040B88" w:rsidP="007B1E3E">
            <w:pPr>
              <w:jc w:val="center"/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5D8C1" w14:textId="77777777" w:rsidR="00040B88" w:rsidRDefault="00040B88" w:rsidP="007B1E3E">
            <w:pPr>
              <w:jc w:val="center"/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90FA6" w14:textId="77777777" w:rsidR="00040B88" w:rsidRDefault="00040B88" w:rsidP="007B1E3E">
            <w:pPr>
              <w:jc w:val="center"/>
            </w:pPr>
            <w:r>
              <w:rPr>
                <w:rFonts w:cs="Times New Roman"/>
                <w:b/>
              </w:rPr>
              <w:t>3</w:t>
            </w:r>
          </w:p>
        </w:tc>
      </w:tr>
      <w:tr w:rsidR="00040B88" w14:paraId="59CDB034" w14:textId="77777777" w:rsidTr="007B1E3E">
        <w:tc>
          <w:tcPr>
            <w:tcW w:w="10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3C086" w14:textId="77777777" w:rsidR="00040B88" w:rsidRDefault="00040B88" w:rsidP="007B1E3E">
            <w:pPr>
              <w:jc w:val="center"/>
            </w:pPr>
            <w:r>
              <w:rPr>
                <w:rFonts w:cs="Times New Roman"/>
                <w:b/>
              </w:rPr>
              <w:t>ХАРАКТЕРИСТИКА ОБЪЕКТА</w:t>
            </w:r>
          </w:p>
        </w:tc>
      </w:tr>
      <w:tr w:rsidR="00040B88" w14:paraId="4A02A7D8" w14:textId="77777777" w:rsidTr="007B1E3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DA30B" w14:textId="77777777" w:rsidR="00040B88" w:rsidRDefault="00040B88" w:rsidP="007B1E3E">
            <w:pPr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4A2E8" w14:textId="77777777" w:rsidR="00040B88" w:rsidRDefault="00040B88" w:rsidP="007B1E3E">
            <w:r>
              <w:rPr>
                <w:rFonts w:cs="Times New Roman"/>
              </w:rPr>
              <w:t>Наименование объекта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A63D1" w14:textId="77777777" w:rsidR="00040B88" w:rsidRDefault="00040B88" w:rsidP="007B1E3E">
            <w:pPr>
              <w:jc w:val="both"/>
            </w:pPr>
            <w:r>
              <w:rPr>
                <w:lang w:eastAsia="ru-RU"/>
              </w:rPr>
              <w:t xml:space="preserve">Пункт убоя на 15 голов КРС и 600 свиней в сутки. </w:t>
            </w:r>
          </w:p>
          <w:p w14:paraId="111411FC" w14:textId="77777777" w:rsidR="00040B88" w:rsidRDefault="00040B88" w:rsidP="007B1E3E">
            <w:pPr>
              <w:jc w:val="both"/>
            </w:pPr>
            <w:r>
              <w:rPr>
                <w:rStyle w:val="1"/>
                <w:rFonts w:cs="Times New Roman"/>
                <w:highlight w:val="white"/>
              </w:rPr>
              <w:t xml:space="preserve">ст. </w:t>
            </w:r>
            <w:proofErr w:type="spellStart"/>
            <w:r>
              <w:rPr>
                <w:rStyle w:val="1"/>
                <w:rFonts w:cs="Times New Roman"/>
                <w:highlight w:val="white"/>
              </w:rPr>
              <w:t>Старовеличковской</w:t>
            </w:r>
            <w:proofErr w:type="spellEnd"/>
          </w:p>
        </w:tc>
      </w:tr>
      <w:tr w:rsidR="00040B88" w14:paraId="0245896B" w14:textId="77777777" w:rsidTr="007B1E3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DE541" w14:textId="77777777" w:rsidR="00040B88" w:rsidRDefault="00040B88" w:rsidP="007B1E3E">
            <w:pPr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0DC02" w14:textId="77777777" w:rsidR="00040B88" w:rsidRDefault="00040B88" w:rsidP="007B1E3E">
            <w:r>
              <w:rPr>
                <w:rFonts w:cs="Times New Roman"/>
              </w:rPr>
              <w:t>Вид строительства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51A0E" w14:textId="77777777" w:rsidR="00040B88" w:rsidRDefault="00040B88" w:rsidP="007B1E3E">
            <w:pPr>
              <w:snapToGrid w:val="0"/>
              <w:jc w:val="both"/>
              <w:rPr>
                <w:rFonts w:cs="Times New Roman"/>
              </w:rPr>
            </w:pPr>
          </w:p>
        </w:tc>
      </w:tr>
      <w:tr w:rsidR="00040B88" w14:paraId="3B85B2AC" w14:textId="77777777" w:rsidTr="007B1E3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58AF0" w14:textId="77777777" w:rsidR="00040B88" w:rsidRDefault="00040B88" w:rsidP="007B1E3E">
            <w:pPr>
              <w:jc w:val="center"/>
            </w:pPr>
            <w:r>
              <w:rPr>
                <w:rFonts w:cs="Times New Roman"/>
              </w:rPr>
              <w:t>3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FF475" w14:textId="77777777" w:rsidR="00040B88" w:rsidRDefault="00040B88" w:rsidP="007B1E3E">
            <w:r>
              <w:rPr>
                <w:rFonts w:cs="Times New Roman"/>
              </w:rPr>
              <w:t>Сроки выполнения работ по объекту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1D9C4" w14:textId="376A2CEF" w:rsidR="00040B88" w:rsidRDefault="00040B88" w:rsidP="007B1E3E">
            <w:pPr>
              <w:jc w:val="both"/>
            </w:pPr>
            <w:r>
              <w:rPr>
                <w:rFonts w:cs="Times New Roman"/>
                <w:highlight w:val="white"/>
              </w:rPr>
              <w:t xml:space="preserve">Начало работ </w:t>
            </w:r>
            <w:r w:rsidR="00FD5B55">
              <w:rPr>
                <w:rFonts w:cs="Times New Roman"/>
              </w:rPr>
              <w:t>1.09</w:t>
            </w:r>
            <w:r>
              <w:rPr>
                <w:rFonts w:cs="Times New Roman"/>
              </w:rPr>
              <w:t>.</w:t>
            </w:r>
            <w:r w:rsidR="00FD5B55">
              <w:rPr>
                <w:rFonts w:cs="Times New Roman"/>
              </w:rPr>
              <w:t>2024</w:t>
            </w:r>
          </w:p>
          <w:p w14:paraId="58BBDC97" w14:textId="4D3C3462" w:rsidR="00040B88" w:rsidRDefault="00040B88" w:rsidP="007B1E3E">
            <w:pPr>
              <w:jc w:val="both"/>
            </w:pPr>
            <w:r>
              <w:rPr>
                <w:rFonts w:cs="Times New Roman"/>
                <w:highlight w:val="white"/>
              </w:rPr>
              <w:t xml:space="preserve">Ввод в эксплуатацию системы холодоснабжения </w:t>
            </w:r>
            <w:r w:rsidR="00FD5B55">
              <w:rPr>
                <w:rFonts w:cs="Times New Roman"/>
              </w:rPr>
              <w:t>1.11.2024</w:t>
            </w:r>
          </w:p>
          <w:p w14:paraId="3A0A6306" w14:textId="18210389" w:rsidR="00040B88" w:rsidRDefault="00040B88" w:rsidP="007B1E3E">
            <w:pPr>
              <w:jc w:val="both"/>
            </w:pPr>
            <w:r>
              <w:rPr>
                <w:rFonts w:cs="Times New Roman"/>
                <w:highlight w:val="white"/>
              </w:rPr>
              <w:t xml:space="preserve">Передача объекта службе эксплуатации </w:t>
            </w:r>
            <w:r w:rsidR="00FD5B55">
              <w:rPr>
                <w:rFonts w:cs="Times New Roman"/>
              </w:rPr>
              <w:t>1.11.2024</w:t>
            </w:r>
          </w:p>
        </w:tc>
      </w:tr>
      <w:tr w:rsidR="00040B88" w14:paraId="53EE2EC1" w14:textId="77777777" w:rsidTr="007B1E3E">
        <w:trPr>
          <w:trHeight w:val="415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453FE" w14:textId="77777777" w:rsidR="00040B88" w:rsidRDefault="00040B88" w:rsidP="007B1E3E">
            <w:pPr>
              <w:jc w:val="center"/>
            </w:pPr>
            <w:r>
              <w:rPr>
                <w:rFonts w:cs="Times New Roman"/>
              </w:rPr>
              <w:t>4</w:t>
            </w:r>
          </w:p>
        </w:tc>
        <w:tc>
          <w:tcPr>
            <w:tcW w:w="2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6F323" w14:textId="77777777" w:rsidR="00040B88" w:rsidRDefault="00040B88" w:rsidP="007B1E3E">
            <w:r>
              <w:t>Основные показатели проекта</w:t>
            </w:r>
          </w:p>
        </w:tc>
        <w:tc>
          <w:tcPr>
            <w:tcW w:w="6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A8AF0" w14:textId="77777777" w:rsidR="00040B88" w:rsidRDefault="00040B88" w:rsidP="007B1E3E">
            <w:r>
              <w:t>Общий объем переработки продукции, н</w:t>
            </w:r>
            <w:r>
              <w:rPr>
                <w:lang w:eastAsia="ru-RU"/>
              </w:rPr>
              <w:t>аименование камер и помещений их габаритные размеры, конструкции стен, толщина теплоизоляции и др. информация приведена в Приложении 1.</w:t>
            </w:r>
          </w:p>
          <w:p w14:paraId="5FD0F187" w14:textId="77777777" w:rsidR="00040B88" w:rsidRDefault="00040B88" w:rsidP="007B1E3E">
            <w:r>
              <w:t>Продукт: субпродукты;</w:t>
            </w:r>
          </w:p>
          <w:p w14:paraId="6DCEA7CD" w14:textId="77777777" w:rsidR="00040B88" w:rsidRDefault="00040B88" w:rsidP="007B1E3E">
            <w:r>
              <w:t>Способ охлаждения, замораживания и хранения: в ящиках и поддонах;</w:t>
            </w:r>
          </w:p>
          <w:p w14:paraId="2C08428F" w14:textId="77777777" w:rsidR="00040B88" w:rsidRDefault="00040B88" w:rsidP="007B1E3E">
            <w:r>
              <w:rPr>
                <w:rFonts w:eastAsia="Times New Roman"/>
                <w:lang w:eastAsia="ru-RU"/>
              </w:rPr>
              <w:t>Схема охлаждения: классическая.</w:t>
            </w:r>
          </w:p>
        </w:tc>
      </w:tr>
      <w:tr w:rsidR="00040B88" w14:paraId="4051463F" w14:textId="77777777" w:rsidTr="007B1E3E">
        <w:tc>
          <w:tcPr>
            <w:tcW w:w="10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494E7" w14:textId="77777777" w:rsidR="00040B88" w:rsidRDefault="00040B88" w:rsidP="007B1E3E">
            <w:pPr>
              <w:jc w:val="center"/>
            </w:pPr>
            <w:r>
              <w:rPr>
                <w:rStyle w:val="1"/>
                <w:b/>
              </w:rPr>
              <w:t>ТРЕБОВАНИЯ К СИСТЕМЕ ОХЛАЖДЕНИЯ КАМЕР И РАСПОЛОЖЕНИЮ ОБОРУДОВАНИЯ</w:t>
            </w:r>
          </w:p>
        </w:tc>
      </w:tr>
      <w:tr w:rsidR="00040B88" w14:paraId="1E1F409D" w14:textId="77777777" w:rsidTr="007B1E3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0C11F" w14:textId="77777777" w:rsidR="00040B88" w:rsidRDefault="00040B88" w:rsidP="007B1E3E">
            <w:pPr>
              <w:jc w:val="center"/>
            </w:pPr>
            <w:r>
              <w:t>5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D7AC1" w14:textId="77777777" w:rsidR="00040B88" w:rsidRDefault="00040B88" w:rsidP="007B1E3E">
            <w:r>
              <w:t>Температурные режимы и тепловые мощности оборудования холодильных камер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B3CAB" w14:textId="77777777" w:rsidR="00040B88" w:rsidRDefault="00040B88" w:rsidP="007B1E3E">
            <w:r>
              <w:t>Температурный режим в камере заморозки -25°С, в камере хранения замороженных продуктов -18°С, в камере охлаждения +0°С, в камере хранения охлажденной продукции +2°С, в технологических помещениях +12°С;</w:t>
            </w:r>
          </w:p>
          <w:p w14:paraId="7E333E04" w14:textId="77777777" w:rsidR="00040B88" w:rsidRDefault="00040B88" w:rsidP="007B1E3E">
            <w:r>
              <w:t>Система холодоснабжения: индивидуальные агрегаты для каждого температурного режима.</w:t>
            </w:r>
          </w:p>
          <w:p w14:paraId="0EDF0DC0" w14:textId="77777777" w:rsidR="00040B88" w:rsidRDefault="00040B88" w:rsidP="007B1E3E">
            <w:r>
              <w:rPr>
                <w:lang w:eastAsia="ru-RU"/>
              </w:rPr>
              <w:t>Наименование камер и помещений, а также необходимые параметры для расчета приведены в Приложении 1 и 2.</w:t>
            </w:r>
          </w:p>
        </w:tc>
      </w:tr>
      <w:tr w:rsidR="00040B88" w14:paraId="661A8063" w14:textId="77777777" w:rsidTr="007B1E3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E93EA" w14:textId="77777777" w:rsidR="00040B88" w:rsidRDefault="00040B88" w:rsidP="007B1E3E">
            <w:pPr>
              <w:jc w:val="center"/>
            </w:pPr>
            <w:r>
              <w:t>6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D396B" w14:textId="77777777" w:rsidR="00040B88" w:rsidRDefault="00040B88" w:rsidP="007B1E3E">
            <w:r>
              <w:rPr>
                <w:rFonts w:cs="Times New Roman"/>
              </w:rPr>
              <w:t>Общие требования к системе холодоснабжения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0ADAA" w14:textId="77777777" w:rsidR="00040B88" w:rsidRDefault="00040B88" w:rsidP="007B1E3E">
            <w:r>
              <w:rPr>
                <w:rFonts w:eastAsia="Times New Roman"/>
                <w:color w:val="000000"/>
              </w:rPr>
              <w:t>Плавающая точка конденсации, предусмотреть возможность переохлаждения фреона и снижение давления конденсации в прохладный период времени.</w:t>
            </w:r>
          </w:p>
          <w:p w14:paraId="11E32CE6" w14:textId="77777777" w:rsidR="00040B88" w:rsidRDefault="00040B88" w:rsidP="007B1E3E">
            <w:pPr>
              <w:spacing w:line="228" w:lineRule="auto"/>
            </w:pPr>
            <w:r>
              <w:t>Воздухоохладители комплектуются электронными ТРВ.</w:t>
            </w:r>
          </w:p>
          <w:p w14:paraId="533E3ABC" w14:textId="77777777" w:rsidR="00040B88" w:rsidRDefault="00040B88" w:rsidP="007B1E3E">
            <w:pPr>
              <w:spacing w:line="228" w:lineRule="auto"/>
            </w:pPr>
            <w:r>
              <w:rPr>
                <w:lang w:eastAsia="ru-RU"/>
              </w:rPr>
              <w:t>Перед компрессорами установить теплоизолированный отделитель жидкости с нагревателем.</w:t>
            </w:r>
          </w:p>
          <w:p w14:paraId="15602D91" w14:textId="77777777" w:rsidR="00040B88" w:rsidRDefault="00040B88" w:rsidP="007B1E3E">
            <w:r>
              <w:rPr>
                <w:rFonts w:cs="Times New Roman"/>
              </w:rPr>
              <w:t>Оснастить холодильные агрегаты регулятором давления конденсации на линии нагнетания, а также обратным клапаном для недопущения возврата конденсата фреона от конденсаторов.</w:t>
            </w:r>
          </w:p>
          <w:p w14:paraId="25C0E367" w14:textId="77777777" w:rsidR="00040B88" w:rsidRDefault="00040B88" w:rsidP="007B1E3E">
            <w:r>
              <w:rPr>
                <w:bCs/>
                <w:lang w:eastAsia="ru-RU"/>
              </w:rPr>
              <w:t>Предусмотреть обратный клапан после каждого компрессора.</w:t>
            </w:r>
          </w:p>
          <w:p w14:paraId="73E0A415" w14:textId="77777777" w:rsidR="00040B88" w:rsidRDefault="00040B88" w:rsidP="007B1E3E">
            <w:pPr>
              <w:spacing w:line="228" w:lineRule="auto"/>
            </w:pPr>
            <w:r>
              <w:rPr>
                <w:lang w:eastAsia="ru-RU"/>
              </w:rPr>
              <w:t>Система возврата масла на агрегатах: отделитель масла, сборник масла, клапан сброса давления, смотровое стекло, электронные регуляторы уровня масла на каждый компрессор, фильтр масляный на каждый компрессор, запорный вентиль на каждый компрессор.</w:t>
            </w:r>
          </w:p>
          <w:p w14:paraId="0C03A647" w14:textId="77777777" w:rsidR="00040B88" w:rsidRDefault="00040B88" w:rsidP="007B1E3E">
            <w:pPr>
              <w:suppressAutoHyphens w:val="0"/>
            </w:pPr>
            <w:r>
              <w:rPr>
                <w:lang w:eastAsia="ru-RU"/>
              </w:rPr>
              <w:t xml:space="preserve">Виброгасители на нагнетании и всасывании каждого компрессора. </w:t>
            </w:r>
            <w:r>
              <w:rPr>
                <w:bCs/>
                <w:lang w:eastAsia="ru-RU"/>
              </w:rPr>
              <w:t xml:space="preserve">Запорный вентиль на линии всасывания и нагнетания у компрессорного агрегата. </w:t>
            </w:r>
          </w:p>
          <w:p w14:paraId="030EB3F5" w14:textId="77777777" w:rsidR="00040B88" w:rsidRDefault="00040B88" w:rsidP="007B1E3E">
            <w:pPr>
              <w:spacing w:line="228" w:lineRule="auto"/>
              <w:rPr>
                <w:lang w:eastAsia="ru-RU"/>
              </w:rPr>
            </w:pPr>
            <w:r>
              <w:rPr>
                <w:lang w:eastAsia="ru-RU"/>
              </w:rPr>
              <w:t>Рекомендуемая схема размещения оборудования приведена в Приложении 3.</w:t>
            </w:r>
          </w:p>
        </w:tc>
      </w:tr>
      <w:tr w:rsidR="00040B88" w14:paraId="79EBD7FA" w14:textId="77777777" w:rsidTr="007B1E3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C53A0" w14:textId="77777777" w:rsidR="00040B88" w:rsidRDefault="00040B88" w:rsidP="007B1E3E">
            <w:pPr>
              <w:jc w:val="center"/>
            </w:pPr>
            <w:r>
              <w:rPr>
                <w:rFonts w:cs="Times New Roman"/>
                <w:b/>
              </w:rPr>
              <w:lastRenderedPageBreak/>
              <w:t>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0DCB1" w14:textId="77777777" w:rsidR="00040B88" w:rsidRDefault="00040B88" w:rsidP="007B1E3E">
            <w:pPr>
              <w:jc w:val="center"/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F5BA6" w14:textId="77777777" w:rsidR="00040B88" w:rsidRDefault="00040B88" w:rsidP="007B1E3E">
            <w:pPr>
              <w:jc w:val="center"/>
            </w:pPr>
            <w:r>
              <w:rPr>
                <w:rFonts w:cs="Times New Roman"/>
                <w:b/>
              </w:rPr>
              <w:t>3</w:t>
            </w:r>
          </w:p>
        </w:tc>
      </w:tr>
      <w:tr w:rsidR="00040B88" w14:paraId="13F62C34" w14:textId="77777777" w:rsidTr="007B1E3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98881" w14:textId="77777777" w:rsidR="00040B88" w:rsidRDefault="00040B88" w:rsidP="007B1E3E">
            <w:pPr>
              <w:jc w:val="center"/>
            </w:pPr>
            <w:r>
              <w:t>7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6B247" w14:textId="77777777" w:rsidR="00040B88" w:rsidRDefault="00040B88" w:rsidP="007B1E3E">
            <w:r>
              <w:rPr>
                <w:rFonts w:cs="Times New Roman"/>
              </w:rPr>
              <w:t>Требования к компрессорному оборудованию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21978" w14:textId="77777777" w:rsidR="00040B88" w:rsidRDefault="00040B88" w:rsidP="007B1E3E">
            <w:r>
              <w:rPr>
                <w:rStyle w:val="1"/>
                <w:rFonts w:cs="Times New Roman"/>
                <w:b/>
              </w:rPr>
              <w:t xml:space="preserve">Производители компрессоров: </w:t>
            </w:r>
            <w:proofErr w:type="spellStart"/>
            <w:r>
              <w:rPr>
                <w:rStyle w:val="1"/>
                <w:rFonts w:cs="Times New Roman"/>
                <w:b/>
                <w:lang w:val="en-US"/>
              </w:rPr>
              <w:t>Bitzer</w:t>
            </w:r>
            <w:proofErr w:type="spellEnd"/>
            <w:r>
              <w:rPr>
                <w:rStyle w:val="1"/>
                <w:rFonts w:cs="Times New Roman"/>
                <w:b/>
              </w:rPr>
              <w:t xml:space="preserve">, </w:t>
            </w:r>
            <w:proofErr w:type="spellStart"/>
            <w:r>
              <w:rPr>
                <w:rStyle w:val="1"/>
                <w:rFonts w:cs="Times New Roman"/>
                <w:b/>
                <w:lang w:val="en-US"/>
              </w:rPr>
              <w:t>Refcomp</w:t>
            </w:r>
            <w:proofErr w:type="spellEnd"/>
            <w:r>
              <w:rPr>
                <w:rStyle w:val="1"/>
                <w:rFonts w:cs="Times New Roman"/>
                <w:b/>
              </w:rPr>
              <w:t xml:space="preserve">, </w:t>
            </w:r>
            <w:r>
              <w:rPr>
                <w:rStyle w:val="1"/>
                <w:rFonts w:cs="Times New Roman"/>
                <w:b/>
                <w:lang w:val="en-US"/>
              </w:rPr>
              <w:t>BOCK</w:t>
            </w:r>
            <w:r>
              <w:rPr>
                <w:rStyle w:val="1"/>
                <w:rFonts w:cs="Times New Roman"/>
                <w:b/>
              </w:rPr>
              <w:t xml:space="preserve">, </w:t>
            </w:r>
            <w:r>
              <w:rPr>
                <w:rStyle w:val="1"/>
                <w:rFonts w:cs="Times New Roman"/>
                <w:b/>
                <w:lang w:val="en-US"/>
              </w:rPr>
              <w:t>Dorin</w:t>
            </w:r>
            <w:r>
              <w:rPr>
                <w:rStyle w:val="1"/>
                <w:rFonts w:cs="Times New Roman"/>
                <w:b/>
              </w:rPr>
              <w:t xml:space="preserve"> или другие по согласованию.</w:t>
            </w:r>
          </w:p>
          <w:p w14:paraId="5747FBF7" w14:textId="77777777" w:rsidR="00040B88" w:rsidRDefault="00040B88" w:rsidP="007B1E3E">
            <w:r>
              <w:rPr>
                <w:rFonts w:eastAsia="Times New Roman"/>
                <w:lang w:eastAsia="ru-RU"/>
              </w:rPr>
              <w:t xml:space="preserve">Место установки агрегатов: </w:t>
            </w:r>
            <w:r>
              <w:rPr>
                <w:rFonts w:eastAsia="Times New Roman"/>
                <w:sz w:val="22"/>
                <w:szCs w:val="22"/>
              </w:rPr>
              <w:t>п</w:t>
            </w:r>
            <w:r w:rsidRPr="008B4B4E">
              <w:rPr>
                <w:rFonts w:eastAsia="Times New Roman"/>
                <w:sz w:val="22"/>
                <w:szCs w:val="22"/>
              </w:rPr>
              <w:t xml:space="preserve">лощадка на </w:t>
            </w:r>
            <w:proofErr w:type="spellStart"/>
            <w:r w:rsidRPr="008B4B4E">
              <w:rPr>
                <w:rFonts w:eastAsia="Times New Roman"/>
                <w:sz w:val="22"/>
                <w:szCs w:val="22"/>
              </w:rPr>
              <w:t>отм</w:t>
            </w:r>
            <w:proofErr w:type="spellEnd"/>
            <w:r w:rsidRPr="008B4B4E">
              <w:rPr>
                <w:rFonts w:eastAsia="Times New Roman"/>
                <w:sz w:val="22"/>
                <w:szCs w:val="22"/>
              </w:rPr>
              <w:t>.  +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 w:rsidRPr="008B4B4E">
              <w:rPr>
                <w:rFonts w:eastAsia="Times New Roman"/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 w:rsidRPr="008B4B4E">
              <w:rPr>
                <w:rFonts w:eastAsia="Times New Roman"/>
                <w:sz w:val="22"/>
                <w:szCs w:val="22"/>
              </w:rPr>
              <w:t xml:space="preserve"> м. </w:t>
            </w:r>
            <w:r w:rsidRPr="00674DF3">
              <w:t>между осями 8-13 выше оси В</w:t>
            </w:r>
            <w:r>
              <w:rPr>
                <w:rFonts w:eastAsia="Times New Roman"/>
              </w:rPr>
              <w:t>;</w:t>
            </w:r>
          </w:p>
          <w:p w14:paraId="7F9A17CE" w14:textId="77777777" w:rsidR="00040B88" w:rsidRDefault="00040B88" w:rsidP="007B1E3E">
            <w:r>
              <w:rPr>
                <w:rFonts w:cs="Times New Roman"/>
              </w:rPr>
              <w:t xml:space="preserve">Количество устанавливаемых холодильных агрегатов – 4 шт. </w:t>
            </w:r>
          </w:p>
          <w:p w14:paraId="55903B50" w14:textId="77777777" w:rsidR="00040B88" w:rsidRDefault="00040B88" w:rsidP="007B1E3E">
            <w:r>
              <w:rPr>
                <w:rFonts w:cs="Times New Roman"/>
              </w:rPr>
              <w:t>Тип компрессоров: поршневые;</w:t>
            </w:r>
          </w:p>
          <w:p w14:paraId="1940411C" w14:textId="77777777" w:rsidR="00040B88" w:rsidRDefault="00040B88" w:rsidP="007B1E3E">
            <w:pPr>
              <w:suppressAutoHyphens w:val="0"/>
              <w:autoSpaceDE w:val="0"/>
              <w:rPr>
                <w:rFonts w:ascii="Times New Roman" w:eastAsia="Calibri" w:hAnsi="Times New Roman" w:cs="Times New Roman"/>
                <w:iCs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Cs/>
                <w:lang w:eastAsia="en-US" w:bidi="ar-SA"/>
              </w:rPr>
              <w:t>Температуры кипения:</w:t>
            </w:r>
          </w:p>
          <w:p w14:paraId="510E88DE" w14:textId="77777777" w:rsidR="00040B88" w:rsidRDefault="00040B88" w:rsidP="007B1E3E">
            <w:pPr>
              <w:suppressAutoHyphens w:val="0"/>
              <w:autoSpaceDE w:val="0"/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>1</w:t>
            </w:r>
            <w:r w:rsidRPr="00D80DA9"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 xml:space="preserve"> -</w:t>
            </w:r>
            <w:r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lang w:val="en-US" w:eastAsia="en-US" w:bidi="ar-SA"/>
              </w:rPr>
              <w:t>To</w:t>
            </w:r>
            <w:r w:rsidRPr="00D80DA9"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>=</w:t>
            </w:r>
            <w:r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 xml:space="preserve">-32°С (камера 40), фреон </w:t>
            </w:r>
            <w:r>
              <w:rPr>
                <w:rFonts w:ascii="Times New Roman" w:eastAsia="Calibri" w:hAnsi="Times New Roman" w:cs="Times New Roman"/>
                <w:bCs/>
                <w:iCs/>
                <w:lang w:val="en-US" w:eastAsia="en-US" w:bidi="ar-SA"/>
              </w:rPr>
              <w:t>R</w:t>
            </w:r>
            <w:r w:rsidRPr="00D80DA9"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>507</w:t>
            </w:r>
            <w:r>
              <w:rPr>
                <w:rFonts w:ascii="Times New Roman" w:eastAsia="Calibri" w:hAnsi="Times New Roman" w:cs="Times New Roman"/>
                <w:bCs/>
                <w:iCs/>
                <w:lang w:val="en-US" w:eastAsia="en-US" w:bidi="ar-SA"/>
              </w:rPr>
              <w:t>a</w:t>
            </w:r>
            <w:r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>;</w:t>
            </w:r>
          </w:p>
          <w:p w14:paraId="35A5813E" w14:textId="77777777" w:rsidR="00040B88" w:rsidRDefault="00040B88" w:rsidP="007B1E3E">
            <w:pPr>
              <w:suppressAutoHyphens w:val="0"/>
              <w:autoSpaceDE w:val="0"/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 xml:space="preserve">2 </w:t>
            </w:r>
            <w:r w:rsidRPr="00D80DA9"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lang w:val="en-US" w:eastAsia="en-US" w:bidi="ar-SA"/>
              </w:rPr>
              <w:t>To</w:t>
            </w:r>
            <w:r w:rsidRPr="00D80DA9"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>=</w:t>
            </w:r>
            <w:r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>--25°С (камера 39 и 42), фреон</w:t>
            </w:r>
            <w:r w:rsidRPr="00D80DA9"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lang w:val="en-US" w:eastAsia="en-US" w:bidi="ar-SA"/>
              </w:rPr>
              <w:t>R</w:t>
            </w:r>
            <w:r w:rsidRPr="00D80DA9"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>507</w:t>
            </w:r>
            <w:r>
              <w:rPr>
                <w:rFonts w:ascii="Times New Roman" w:eastAsia="Calibri" w:hAnsi="Times New Roman" w:cs="Times New Roman"/>
                <w:bCs/>
                <w:iCs/>
                <w:lang w:val="en-US" w:eastAsia="en-US" w:bidi="ar-SA"/>
              </w:rPr>
              <w:t>a</w:t>
            </w:r>
            <w:r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>;</w:t>
            </w:r>
          </w:p>
          <w:p w14:paraId="295C0423" w14:textId="77777777" w:rsidR="00040B88" w:rsidRDefault="00040B88" w:rsidP="007B1E3E">
            <w:pPr>
              <w:suppressAutoHyphens w:val="0"/>
              <w:autoSpaceDE w:val="0"/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 xml:space="preserve">3 </w:t>
            </w:r>
            <w:r w:rsidRPr="00D80DA9"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lang w:val="en-US" w:eastAsia="en-US" w:bidi="ar-SA"/>
              </w:rPr>
              <w:t>To</w:t>
            </w:r>
            <w:r w:rsidRPr="00D80DA9"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>=</w:t>
            </w:r>
            <w:r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>--8°С (камера 26, 27, 33 и 34), фреон</w:t>
            </w:r>
            <w:r w:rsidRPr="00D80DA9"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lang w:val="en-US" w:eastAsia="en-US" w:bidi="ar-SA"/>
              </w:rPr>
              <w:t>R</w:t>
            </w:r>
            <w:r w:rsidRPr="00D80DA9"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>507</w:t>
            </w:r>
            <w:r>
              <w:rPr>
                <w:rFonts w:ascii="Times New Roman" w:eastAsia="Calibri" w:hAnsi="Times New Roman" w:cs="Times New Roman"/>
                <w:bCs/>
                <w:iCs/>
                <w:lang w:val="en-US" w:eastAsia="en-US" w:bidi="ar-SA"/>
              </w:rPr>
              <w:t>a</w:t>
            </w:r>
            <w:r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>;</w:t>
            </w:r>
          </w:p>
          <w:p w14:paraId="4A1779AC" w14:textId="77777777" w:rsidR="00040B88" w:rsidRPr="00D80DA9" w:rsidRDefault="00040B88" w:rsidP="007B1E3E">
            <w:pPr>
              <w:suppressAutoHyphens w:val="0"/>
              <w:autoSpaceDE w:val="0"/>
            </w:pPr>
            <w:r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 xml:space="preserve">4 </w:t>
            </w:r>
            <w:r w:rsidRPr="00D80DA9"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lang w:val="en-US" w:eastAsia="en-US" w:bidi="ar-SA"/>
              </w:rPr>
              <w:t>To</w:t>
            </w:r>
            <w:r w:rsidRPr="00D80DA9"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>=</w:t>
            </w:r>
            <w:r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>-+2°С</w:t>
            </w:r>
            <w:r w:rsidRPr="00D80DA9"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>(пом. 28, 29, 31, 44), фреон</w:t>
            </w:r>
            <w:r w:rsidRPr="00D80DA9"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lang w:val="en-US" w:eastAsia="en-US" w:bidi="ar-SA"/>
              </w:rPr>
              <w:t>R</w:t>
            </w:r>
            <w:r w:rsidRPr="00D80DA9"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>407</w:t>
            </w:r>
            <w:r>
              <w:rPr>
                <w:rFonts w:ascii="Times New Roman" w:eastAsia="Calibri" w:hAnsi="Times New Roman" w:cs="Times New Roman"/>
                <w:bCs/>
                <w:iCs/>
                <w:lang w:val="en-US" w:eastAsia="en-US" w:bidi="ar-SA"/>
              </w:rPr>
              <w:t>C</w:t>
            </w:r>
            <w:r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>;</w:t>
            </w:r>
          </w:p>
          <w:p w14:paraId="01A395DA" w14:textId="77777777" w:rsidR="00040B88" w:rsidRDefault="00040B88" w:rsidP="007B1E3E">
            <w:pPr>
              <w:suppressAutoHyphens w:val="0"/>
              <w:autoSpaceDE w:val="0"/>
            </w:pPr>
            <w:r>
              <w:rPr>
                <w:rFonts w:ascii="Times New Roman" w:eastAsia="Calibri" w:hAnsi="Times New Roman" w:cs="Times New Roman"/>
                <w:iCs/>
                <w:lang w:eastAsia="en-US" w:bidi="ar-SA"/>
              </w:rPr>
              <w:t xml:space="preserve">Температура конденсации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>Tк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>= +4</w:t>
            </w:r>
            <w:r w:rsidRPr="00040B88"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>°С;</w:t>
            </w:r>
          </w:p>
          <w:p w14:paraId="7BB881EA" w14:textId="77777777" w:rsidR="00040B88" w:rsidRDefault="00040B88" w:rsidP="007B1E3E">
            <w:pPr>
              <w:suppressAutoHyphens w:val="0"/>
              <w:autoSpaceDE w:val="0"/>
            </w:pPr>
            <w:r>
              <w:rPr>
                <w:rFonts w:ascii="Times New Roman" w:eastAsia="Calibri" w:hAnsi="Times New Roman" w:cs="Times New Roman"/>
                <w:iCs/>
                <w:lang w:eastAsia="en-US" w:bidi="ar-SA"/>
              </w:rPr>
              <w:t xml:space="preserve">Температура наружного воздуха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>Tв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>= +38°С</w:t>
            </w:r>
            <w:r>
              <w:rPr>
                <w:rFonts w:ascii="Times New Roman" w:eastAsia="Calibri" w:hAnsi="Times New Roman" w:cs="Times New Roman"/>
                <w:iCs/>
                <w:lang w:eastAsia="en-US" w:bidi="ar-SA"/>
              </w:rPr>
              <w:t>.</w:t>
            </w:r>
          </w:p>
          <w:p w14:paraId="705CF746" w14:textId="77777777" w:rsidR="00040B88" w:rsidRDefault="00040B88" w:rsidP="007B1E3E">
            <w:r>
              <w:rPr>
                <w:bCs/>
                <w:lang w:eastAsia="ru-RU"/>
              </w:rPr>
              <w:t>Предусмотреть регулятор производительности на каждом компрессоре</w:t>
            </w:r>
            <w:r w:rsidRPr="003D2627">
              <w:rPr>
                <w:bCs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или частотный преобразователь.</w:t>
            </w:r>
          </w:p>
          <w:p w14:paraId="39873B2E" w14:textId="77777777" w:rsidR="00040B88" w:rsidRPr="008D6D23" w:rsidRDefault="00040B88" w:rsidP="007B1E3E">
            <w:pPr>
              <w:jc w:val="both"/>
            </w:pPr>
            <w:r>
              <w:t>В ТКП приложить расчетные листы.</w:t>
            </w:r>
          </w:p>
        </w:tc>
      </w:tr>
      <w:tr w:rsidR="00040B88" w14:paraId="1D59D86A" w14:textId="77777777" w:rsidTr="007B1E3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A8E38" w14:textId="77777777" w:rsidR="00040B88" w:rsidRDefault="00040B88" w:rsidP="007B1E3E">
            <w:pPr>
              <w:jc w:val="center"/>
            </w:pPr>
            <w:r>
              <w:t>8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EF78D" w14:textId="77777777" w:rsidR="00040B88" w:rsidRDefault="00040B88" w:rsidP="007B1E3E">
            <w:r>
              <w:t>Требования к воздухоохладителям и холодопроизводительности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BA3B3" w14:textId="77777777" w:rsidR="00040B88" w:rsidRDefault="00040B88" w:rsidP="007B1E3E">
            <w:pPr>
              <w:pStyle w:val="a3"/>
              <w:spacing w:after="0" w:line="240" w:lineRule="auto"/>
              <w:jc w:val="both"/>
            </w:pPr>
            <w:r>
              <w:rPr>
                <w:rStyle w:val="1"/>
                <w:rFonts w:cs="Times New Roman"/>
                <w:b/>
              </w:rPr>
              <w:t xml:space="preserve">Производители воздухоохладителей: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Cs/>
                <w:lang w:eastAsia="en-US" w:bidi="ar-SA"/>
              </w:rPr>
              <w:t>Guentner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Cs/>
                <w:lang w:eastAsia="en-US" w:bidi="ar-SA"/>
              </w:rPr>
              <w:t xml:space="preserve">, </w:t>
            </w:r>
            <w:proofErr w:type="spellStart"/>
            <w:r>
              <w:rPr>
                <w:rStyle w:val="1"/>
                <w:rFonts w:cs="Times New Roman"/>
                <w:b/>
                <w:lang w:val="en-US"/>
              </w:rPr>
              <w:t>Termoflow</w:t>
            </w:r>
            <w:proofErr w:type="spellEnd"/>
            <w:r w:rsidRPr="00B36FDB">
              <w:rPr>
                <w:rStyle w:val="1"/>
                <w:rFonts w:cs="Times New Roman"/>
                <w:b/>
              </w:rPr>
              <w:t>?</w:t>
            </w:r>
            <w:r w:rsidRPr="00B36FDB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Kelvion</w:t>
            </w:r>
            <w:proofErr w:type="spellEnd"/>
            <w:r>
              <w:rPr>
                <w:b/>
              </w:rPr>
              <w:t xml:space="preserve">, </w:t>
            </w:r>
            <w:r>
              <w:rPr>
                <w:rStyle w:val="1"/>
                <w:rFonts w:cs="Times New Roman"/>
                <w:b/>
                <w:lang w:val="en-US"/>
              </w:rPr>
              <w:t>Lu</w:t>
            </w:r>
            <w:r>
              <w:rPr>
                <w:rStyle w:val="1"/>
                <w:rFonts w:cs="Times New Roman"/>
                <w:b/>
              </w:rPr>
              <w:t>-</w:t>
            </w:r>
            <w:proofErr w:type="spellStart"/>
            <w:r>
              <w:rPr>
                <w:rStyle w:val="1"/>
                <w:rFonts w:cs="Times New Roman"/>
                <w:b/>
                <w:lang w:val="en-US"/>
              </w:rPr>
              <w:t>Ve</w:t>
            </w:r>
            <w:proofErr w:type="spellEnd"/>
            <w:r>
              <w:rPr>
                <w:rStyle w:val="1"/>
                <w:rFonts w:cs="Times New Roman"/>
                <w:b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Terma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Sarbuz</w:t>
            </w:r>
            <w:proofErr w:type="spellEnd"/>
            <w:r>
              <w:rPr>
                <w:rStyle w:val="1"/>
                <w:rFonts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lang w:eastAsia="en-US" w:bidi="ar-SA"/>
              </w:rPr>
              <w:t>или</w:t>
            </w:r>
            <w:r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 xml:space="preserve"> </w:t>
            </w:r>
            <w:r>
              <w:rPr>
                <w:rStyle w:val="1"/>
                <w:rFonts w:cs="Times New Roman"/>
                <w:b/>
              </w:rPr>
              <w:t>другие по согласованию.</w:t>
            </w:r>
          </w:p>
          <w:p w14:paraId="3174152C" w14:textId="77777777" w:rsidR="00040B88" w:rsidRPr="007344EA" w:rsidRDefault="00040B88" w:rsidP="007B1E3E">
            <w:pPr>
              <w:pStyle w:val="a3"/>
              <w:spacing w:after="0" w:line="240" w:lineRule="auto"/>
              <w:jc w:val="both"/>
            </w:pPr>
            <w:r>
              <w:t xml:space="preserve">Для камер заморозки, охлаждения и хранения предусмотреть </w:t>
            </w:r>
            <w:r w:rsidRPr="007344EA">
              <w:t>кубические воздухоохладители.</w:t>
            </w:r>
          </w:p>
          <w:p w14:paraId="4D5CF84C" w14:textId="77777777" w:rsidR="00040B88" w:rsidRDefault="00040B88" w:rsidP="007B1E3E">
            <w:pPr>
              <w:pStyle w:val="a3"/>
              <w:spacing w:after="0" w:line="240" w:lineRule="auto"/>
              <w:jc w:val="both"/>
            </w:pPr>
            <w:r w:rsidRPr="007344EA">
              <w:t>Для камер обработки и помещений с открытыми проемами, где присутствуют люди</w:t>
            </w:r>
            <w:r w:rsidRPr="0008198B">
              <w:t xml:space="preserve"> использовать потолочные</w:t>
            </w:r>
            <w:r>
              <w:t xml:space="preserve"> двухпоточные</w:t>
            </w:r>
            <w:r w:rsidRPr="0008198B">
              <w:t xml:space="preserve"> воздухоохладители</w:t>
            </w:r>
            <w:r>
              <w:t xml:space="preserve"> с низкой скоростью движения воздушного потока.</w:t>
            </w:r>
          </w:p>
          <w:p w14:paraId="02AE681C" w14:textId="77777777" w:rsidR="00040B88" w:rsidRDefault="00040B88" w:rsidP="007B1E3E">
            <w:pPr>
              <w:pStyle w:val="a3"/>
              <w:spacing w:after="0" w:line="240" w:lineRule="auto"/>
              <w:jc w:val="both"/>
            </w:pPr>
            <w:r w:rsidRPr="0008198B">
              <w:t xml:space="preserve">Все воздухоохладители оснастить электронными </w:t>
            </w:r>
            <w:r>
              <w:t>ТРВ. Предусмотреть на каждый ВО запорные вентили для подключения к магистральному трубопроводу.</w:t>
            </w:r>
          </w:p>
          <w:p w14:paraId="77DCAE3E" w14:textId="77777777" w:rsidR="00040B88" w:rsidRDefault="00040B88" w:rsidP="007B1E3E">
            <w:pPr>
              <w:pStyle w:val="a3"/>
              <w:spacing w:after="0" w:line="240" w:lineRule="auto"/>
              <w:jc w:val="both"/>
            </w:pPr>
            <w:r>
              <w:t>Требования к воздухоохладителям указаны в Приложении 2.</w:t>
            </w:r>
          </w:p>
          <w:p w14:paraId="681589F1" w14:textId="77777777" w:rsidR="00040B88" w:rsidRPr="008D6D23" w:rsidRDefault="00040B88" w:rsidP="007B1E3E">
            <w:pPr>
              <w:jc w:val="both"/>
            </w:pPr>
            <w:r>
              <w:t>В ТКП приложить расчетные листы.</w:t>
            </w:r>
          </w:p>
        </w:tc>
      </w:tr>
      <w:tr w:rsidR="00040B88" w14:paraId="4BE28676" w14:textId="77777777" w:rsidTr="007B1E3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029A2" w14:textId="77777777" w:rsidR="00040B88" w:rsidRDefault="00040B88" w:rsidP="007B1E3E">
            <w:pPr>
              <w:jc w:val="center"/>
            </w:pPr>
            <w:r>
              <w:t>9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9FE7F" w14:textId="77777777" w:rsidR="00040B88" w:rsidRDefault="00040B88" w:rsidP="007B1E3E">
            <w:r>
              <w:rPr>
                <w:rFonts w:cs="Times New Roman"/>
              </w:rPr>
              <w:t>Требования к конденсаторам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3563" w14:textId="77777777" w:rsidR="00040B88" w:rsidRPr="00B36FDB" w:rsidRDefault="00040B88" w:rsidP="007B1E3E">
            <w:pPr>
              <w:spacing w:line="228" w:lineRule="auto"/>
            </w:pPr>
            <w:r>
              <w:rPr>
                <w:rStyle w:val="1"/>
                <w:rFonts w:cs="Times New Roman"/>
                <w:b/>
              </w:rPr>
              <w:t xml:space="preserve">Производители воздушных конденсаторов: </w:t>
            </w:r>
            <w:proofErr w:type="spellStart"/>
            <w:r>
              <w:rPr>
                <w:rStyle w:val="1"/>
                <w:rFonts w:cs="Times New Roman"/>
                <w:b/>
                <w:lang w:val="en-US"/>
              </w:rPr>
              <w:t>Guentner</w:t>
            </w:r>
            <w:proofErr w:type="spellEnd"/>
            <w:r>
              <w:rPr>
                <w:rStyle w:val="1"/>
                <w:rFonts w:cs="Times New Roman"/>
                <w:b/>
              </w:rPr>
              <w:t xml:space="preserve">, </w:t>
            </w:r>
            <w:proofErr w:type="spellStart"/>
            <w:r>
              <w:rPr>
                <w:rStyle w:val="1"/>
                <w:rFonts w:cs="Times New Roman"/>
                <w:b/>
                <w:lang w:val="en-US"/>
              </w:rPr>
              <w:t>Termoflow</w:t>
            </w:r>
            <w:proofErr w:type="spellEnd"/>
            <w:r>
              <w:rPr>
                <w:rStyle w:val="1"/>
                <w:rFonts w:cs="Times New Roman"/>
                <w:b/>
              </w:rPr>
              <w:t xml:space="preserve">, </w:t>
            </w:r>
            <w:proofErr w:type="spellStart"/>
            <w:r>
              <w:rPr>
                <w:rStyle w:val="1"/>
                <w:rFonts w:cs="Times New Roman"/>
                <w:b/>
                <w:lang w:val="en-US"/>
              </w:rPr>
              <w:t>Kelvion</w:t>
            </w:r>
            <w:proofErr w:type="spellEnd"/>
            <w:r>
              <w:rPr>
                <w:rStyle w:val="1"/>
                <w:rFonts w:cs="Times New Roman"/>
                <w:b/>
              </w:rPr>
              <w:t xml:space="preserve">, </w:t>
            </w:r>
            <w:r>
              <w:rPr>
                <w:rStyle w:val="1"/>
                <w:rFonts w:cs="Times New Roman"/>
                <w:b/>
                <w:lang w:val="en-US"/>
              </w:rPr>
              <w:t>Lu</w:t>
            </w:r>
            <w:r>
              <w:rPr>
                <w:rStyle w:val="1"/>
                <w:rFonts w:cs="Times New Roman"/>
                <w:b/>
              </w:rPr>
              <w:t>-</w:t>
            </w:r>
            <w:proofErr w:type="spellStart"/>
            <w:r>
              <w:rPr>
                <w:rStyle w:val="1"/>
                <w:rFonts w:cs="Times New Roman"/>
                <w:b/>
                <w:lang w:val="en-US"/>
              </w:rPr>
              <w:t>Ve</w:t>
            </w:r>
            <w:proofErr w:type="spellEnd"/>
            <w:r>
              <w:rPr>
                <w:rStyle w:val="1"/>
                <w:rFonts w:cs="Times New Roman"/>
                <w:b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Terma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Sarbuz</w:t>
            </w:r>
            <w:proofErr w:type="spellEnd"/>
            <w:r>
              <w:rPr>
                <w:rStyle w:val="1"/>
                <w:rFonts w:cs="Times New Roman"/>
                <w:b/>
              </w:rPr>
              <w:t xml:space="preserve"> или другие по согласованию.</w:t>
            </w:r>
          </w:p>
          <w:p w14:paraId="7EDDFC57" w14:textId="77777777" w:rsidR="00040B88" w:rsidRDefault="00040B88" w:rsidP="007B1E3E">
            <w:pPr>
              <w:spacing w:line="228" w:lineRule="auto"/>
            </w:pPr>
            <w:r>
              <w:rPr>
                <w:rStyle w:val="1"/>
                <w:rFonts w:cs="Times New Roman"/>
              </w:rPr>
              <w:t xml:space="preserve">Применить воздушные конденсаторы с </w:t>
            </w:r>
            <w:proofErr w:type="spellStart"/>
            <w:r>
              <w:rPr>
                <w:rStyle w:val="1"/>
                <w:rFonts w:cs="Times New Roman"/>
              </w:rPr>
              <w:t>трубчато</w:t>
            </w:r>
            <w:proofErr w:type="spellEnd"/>
            <w:r>
              <w:rPr>
                <w:rStyle w:val="1"/>
                <w:rFonts w:cs="Times New Roman"/>
              </w:rPr>
              <w:t>-ламельным теплообменником и осевыми вентиляторами.</w:t>
            </w:r>
          </w:p>
          <w:p w14:paraId="25268C98" w14:textId="77777777" w:rsidR="00040B88" w:rsidRDefault="00040B88" w:rsidP="007B1E3E">
            <w:pPr>
              <w:spacing w:line="228" w:lineRule="auto"/>
            </w:pPr>
            <w:r>
              <w:rPr>
                <w:rStyle w:val="1"/>
                <w:rFonts w:cs="Times New Roman"/>
              </w:rPr>
              <w:t>Расположить конденсаторы на конденсаторной площадке в непосредственной близости от компрессорных агрегатов.</w:t>
            </w:r>
          </w:p>
          <w:p w14:paraId="52EC67C7" w14:textId="77777777" w:rsidR="00040B88" w:rsidRDefault="00040B88" w:rsidP="007B1E3E">
            <w:pPr>
              <w:suppressAutoHyphens w:val="0"/>
              <w:autoSpaceDE w:val="0"/>
            </w:pPr>
            <w:r>
              <w:rPr>
                <w:rFonts w:ascii="Times New Roman" w:eastAsia="Calibri" w:hAnsi="Times New Roman" w:cs="Times New Roman"/>
                <w:iCs/>
                <w:lang w:eastAsia="en-US" w:bidi="ar-SA"/>
              </w:rPr>
              <w:t xml:space="preserve">Температура конденсации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>Tк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>=+48°С;</w:t>
            </w:r>
          </w:p>
          <w:p w14:paraId="52561ED9" w14:textId="77777777" w:rsidR="00040B88" w:rsidRDefault="00040B88" w:rsidP="007B1E3E">
            <w:pPr>
              <w:suppressAutoHyphens w:val="0"/>
              <w:autoSpaceDE w:val="0"/>
            </w:pPr>
            <w:r>
              <w:rPr>
                <w:rFonts w:ascii="Times New Roman" w:eastAsia="Calibri" w:hAnsi="Times New Roman" w:cs="Times New Roman"/>
                <w:iCs/>
                <w:lang w:eastAsia="en-US" w:bidi="ar-SA"/>
              </w:rPr>
              <w:t xml:space="preserve">Температура наружного воздуха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>Tв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>=+38°С</w:t>
            </w:r>
            <w:r>
              <w:rPr>
                <w:rFonts w:ascii="Times New Roman" w:eastAsia="Calibri" w:hAnsi="Times New Roman" w:cs="Times New Roman"/>
                <w:iCs/>
                <w:lang w:eastAsia="en-US" w:bidi="ar-SA"/>
              </w:rPr>
              <w:t>.</w:t>
            </w:r>
          </w:p>
          <w:p w14:paraId="4CEA57B4" w14:textId="77777777" w:rsidR="00040B88" w:rsidRDefault="00040B88" w:rsidP="007B1E3E">
            <w:pPr>
              <w:spacing w:line="228" w:lineRule="auto"/>
              <w:rPr>
                <w:rStyle w:val="1"/>
                <w:rFonts w:cs="Times New Roman"/>
              </w:rPr>
            </w:pPr>
            <w:r>
              <w:rPr>
                <w:rStyle w:val="1"/>
                <w:rFonts w:cs="Times New Roman"/>
              </w:rPr>
              <w:t>Предусмотреть плавное регулирование производительности вентиляторов конденсаторов с плавающей уставкой конденсации.</w:t>
            </w:r>
          </w:p>
          <w:p w14:paraId="55336B4E" w14:textId="77777777" w:rsidR="00040B88" w:rsidRDefault="00040B88" w:rsidP="007B1E3E">
            <w:pPr>
              <w:spacing w:line="228" w:lineRule="auto"/>
            </w:pPr>
            <w:r>
              <w:t>Предусмотреть запорные вентили на входе и выходе из конденсатора.</w:t>
            </w:r>
          </w:p>
          <w:p w14:paraId="30A88427" w14:textId="77777777" w:rsidR="00040B88" w:rsidRPr="008D6D23" w:rsidRDefault="00040B88" w:rsidP="007B1E3E">
            <w:pPr>
              <w:jc w:val="both"/>
            </w:pPr>
            <w:r>
              <w:t>В ТКП приложить расчетные листы.</w:t>
            </w:r>
          </w:p>
        </w:tc>
      </w:tr>
      <w:tr w:rsidR="00040B88" w14:paraId="29C0DD6B" w14:textId="77777777" w:rsidTr="007B1E3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42D8" w14:textId="77777777" w:rsidR="00040B88" w:rsidRDefault="00040B88" w:rsidP="007B1E3E">
            <w:pPr>
              <w:jc w:val="center"/>
            </w:pPr>
            <w:r>
              <w:t>10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A3A79" w14:textId="77777777" w:rsidR="00040B88" w:rsidRDefault="00040B88" w:rsidP="007B1E3E">
            <w:r>
              <w:t xml:space="preserve">Шкафы управления 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22446" w14:textId="77777777" w:rsidR="00040B88" w:rsidRDefault="00040B88" w:rsidP="007B1E3E">
            <w:r>
              <w:rPr>
                <w:rFonts w:cs="Times New Roman"/>
              </w:rPr>
              <w:t>Шкаф управления холодильной установкой должен быть расположен в непосредственной близости от компрессорных агрегатов.</w:t>
            </w:r>
          </w:p>
          <w:p w14:paraId="4FE675FC" w14:textId="77777777" w:rsidR="00040B88" w:rsidRDefault="00040B88" w:rsidP="007B1E3E">
            <w:r>
              <w:t>Шкаф мониторинга и удаленного доступа всем холодильным оборудованием разместить в помещении оператора.</w:t>
            </w:r>
          </w:p>
          <w:p w14:paraId="5749153E" w14:textId="77777777" w:rsidR="00040B88" w:rsidRDefault="00040B88" w:rsidP="007B1E3E">
            <w:r>
              <w:t xml:space="preserve">Всё электрооборудование, принять со степенью защиты не ниже IP65 для шкафов, </w:t>
            </w:r>
            <w:r>
              <w:rPr>
                <w:lang w:val="en-US"/>
              </w:rPr>
              <w:t>IP</w:t>
            </w:r>
            <w:r>
              <w:t>44 для автоматики управления и IP65 для датчиков.</w:t>
            </w:r>
          </w:p>
        </w:tc>
      </w:tr>
      <w:tr w:rsidR="00040B88" w14:paraId="27EBE813" w14:textId="77777777" w:rsidTr="007B1E3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B08F1" w14:textId="77777777" w:rsidR="00040B88" w:rsidRDefault="00040B88" w:rsidP="007B1E3E">
            <w:pPr>
              <w:jc w:val="center"/>
            </w:pPr>
            <w:r>
              <w:rPr>
                <w:rFonts w:cs="Times New Roman"/>
                <w:b/>
              </w:rPr>
              <w:lastRenderedPageBreak/>
              <w:t>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2F2CC" w14:textId="77777777" w:rsidR="00040B88" w:rsidRDefault="00040B88" w:rsidP="007B1E3E">
            <w:pPr>
              <w:jc w:val="center"/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4F81" w14:textId="77777777" w:rsidR="00040B88" w:rsidRDefault="00040B88" w:rsidP="007B1E3E">
            <w:pPr>
              <w:jc w:val="center"/>
            </w:pPr>
            <w:r>
              <w:rPr>
                <w:rFonts w:cs="Times New Roman"/>
                <w:b/>
              </w:rPr>
              <w:t>3</w:t>
            </w:r>
          </w:p>
        </w:tc>
      </w:tr>
      <w:tr w:rsidR="00040B88" w14:paraId="2528812D" w14:textId="77777777" w:rsidTr="007B1E3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2DD12" w14:textId="77777777" w:rsidR="00040B88" w:rsidRDefault="00040B88" w:rsidP="007B1E3E">
            <w:pPr>
              <w:jc w:val="center"/>
            </w:pPr>
            <w:r>
              <w:rPr>
                <w:rStyle w:val="1"/>
                <w:rFonts w:cs="Times New Roman"/>
              </w:rPr>
              <w:t>11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7CFE8" w14:textId="77777777" w:rsidR="00040B88" w:rsidRDefault="00040B88" w:rsidP="007B1E3E">
            <w:r>
              <w:rPr>
                <w:rFonts w:cs="Times New Roman"/>
              </w:rPr>
              <w:t>Система автоматизации холодильного оборудования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FE559" w14:textId="77777777" w:rsidR="00040B88" w:rsidRDefault="00040B88" w:rsidP="007B1E3E">
            <w:r>
              <w:rPr>
                <w:rFonts w:cs="Times New Roman"/>
              </w:rPr>
              <w:t>Системы автоматизации централизованных холодильных систем выполнить в соответствии с нормативной документацией в составе системы контроля, автоматического и дистанционного управления, сигнализации и противоаварийной автоматической защиты.</w:t>
            </w:r>
          </w:p>
          <w:p w14:paraId="439E8104" w14:textId="77777777" w:rsidR="00040B88" w:rsidRDefault="00040B88" w:rsidP="007B1E3E">
            <w:r>
              <w:rPr>
                <w:rStyle w:val="1"/>
                <w:rFonts w:cs="Times New Roman"/>
              </w:rPr>
              <w:t xml:space="preserve">Выполнить систему автоматизации холодильных установок на базе </w:t>
            </w:r>
            <w:r>
              <w:rPr>
                <w:rFonts w:cs="Times New Roman"/>
              </w:rPr>
              <w:t>ПЛК EVCO серии C-Pro 3</w:t>
            </w:r>
            <w:r>
              <w:rPr>
                <w:rStyle w:val="1"/>
                <w:rFonts w:cs="Times New Roman"/>
              </w:rPr>
              <w:t xml:space="preserve"> с открытым программным кодом.</w:t>
            </w:r>
          </w:p>
          <w:p w14:paraId="32C84FB2" w14:textId="77777777" w:rsidR="00040B88" w:rsidRDefault="00040B88" w:rsidP="007B1E3E">
            <w:r>
              <w:rPr>
                <w:rFonts w:cs="Times New Roman"/>
              </w:rPr>
              <w:t>Установить датчики температур в следующих точках:</w:t>
            </w:r>
          </w:p>
          <w:p w14:paraId="49A61FF4" w14:textId="77777777" w:rsidR="00040B88" w:rsidRDefault="00040B88" w:rsidP="007B1E3E">
            <w:r>
              <w:rPr>
                <w:rFonts w:cs="Times New Roman"/>
              </w:rPr>
              <w:t>- температура воздуха до и после каждого ВО,</w:t>
            </w:r>
          </w:p>
          <w:p w14:paraId="0524A7A4" w14:textId="77777777" w:rsidR="00040B88" w:rsidRDefault="00040B88" w:rsidP="007B1E3E">
            <w:r>
              <w:rPr>
                <w:rFonts w:cs="Times New Roman"/>
              </w:rPr>
              <w:t>- температура всасывания фреона после каждого ВО,</w:t>
            </w:r>
          </w:p>
          <w:p w14:paraId="6A3FE371" w14:textId="77777777" w:rsidR="00040B88" w:rsidRDefault="00040B88" w:rsidP="007B1E3E">
            <w:r>
              <w:rPr>
                <w:rFonts w:cs="Times New Roman"/>
              </w:rPr>
              <w:t>- температура ламелей каждого ВО,</w:t>
            </w:r>
          </w:p>
          <w:p w14:paraId="30054DFA" w14:textId="77777777" w:rsidR="00040B88" w:rsidRDefault="00040B88" w:rsidP="007B1E3E">
            <w:r>
              <w:rPr>
                <w:rFonts w:cs="Times New Roman"/>
              </w:rPr>
              <w:t>- температура всасывания фреона перед компрессорами.</w:t>
            </w:r>
          </w:p>
          <w:p w14:paraId="568D4730" w14:textId="77777777" w:rsidR="00040B88" w:rsidRDefault="00040B88" w:rsidP="007B1E3E">
            <w:r>
              <w:rPr>
                <w:rFonts w:eastAsia="Liberation Serif" w:cs="Liberation Serif"/>
              </w:rPr>
              <w:t xml:space="preserve"> </w:t>
            </w:r>
            <w:r>
              <w:rPr>
                <w:rFonts w:cs="Times New Roman"/>
              </w:rPr>
              <w:t>Запроектировать шкафы управления с полной информативностью и диспетчерскими наименованиями.</w:t>
            </w:r>
          </w:p>
          <w:p w14:paraId="04F0CE57" w14:textId="77777777" w:rsidR="00040B88" w:rsidRDefault="00040B88" w:rsidP="007B1E3E">
            <w:pPr>
              <w:jc w:val="both"/>
            </w:pPr>
            <w:r>
              <w:rPr>
                <w:rFonts w:cs="Times New Roman"/>
              </w:rPr>
              <w:t>Выводить на панели ПЛК информацию о работе холодильных установок и авариях, с возможностью изменения технологических параметров и управления ХС.</w:t>
            </w:r>
          </w:p>
        </w:tc>
      </w:tr>
      <w:tr w:rsidR="00040B88" w14:paraId="5943CF0C" w14:textId="77777777" w:rsidTr="007B1E3E">
        <w:trPr>
          <w:trHeight w:val="748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05D36" w14:textId="77777777" w:rsidR="00040B88" w:rsidRDefault="00040B88" w:rsidP="007B1E3E">
            <w:pPr>
              <w:jc w:val="center"/>
            </w:pPr>
            <w:r>
              <w:rPr>
                <w:rStyle w:val="1"/>
                <w:rFonts w:cs="Times New Roman"/>
              </w:rPr>
              <w:t>12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4AD7F" w14:textId="77777777" w:rsidR="00040B88" w:rsidRDefault="00040B88" w:rsidP="007B1E3E">
            <w:r>
              <w:rPr>
                <w:rFonts w:cs="Times New Roman"/>
              </w:rPr>
              <w:t>Система диспетчеризации холодильного оборудования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0A28C" w14:textId="77777777" w:rsidR="00040B88" w:rsidRDefault="00040B88" w:rsidP="007B1E3E">
            <w:r>
              <w:rPr>
                <w:rFonts w:cs="Times New Roman"/>
              </w:rPr>
              <w:t xml:space="preserve">Выполнить систему мониторинга и удаленного доступа и управления на базе панели оператора </w:t>
            </w:r>
            <w:r>
              <w:rPr>
                <w:rFonts w:cs="Times New Roman"/>
                <w:lang w:val="en-US"/>
              </w:rPr>
              <w:t>HMI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Kinco</w:t>
            </w:r>
            <w:proofErr w:type="spellEnd"/>
            <w:r>
              <w:rPr>
                <w:rFonts w:cs="Times New Roman"/>
              </w:rPr>
              <w:t xml:space="preserve"> 10'' с возможностью подключения к ЛВС предприятия и выхода в интернет.</w:t>
            </w:r>
          </w:p>
          <w:p w14:paraId="7E98C4A6" w14:textId="77777777" w:rsidR="00040B88" w:rsidRDefault="00040B88" w:rsidP="007B1E3E">
            <w:r>
              <w:rPr>
                <w:rFonts w:cs="Times New Roman"/>
              </w:rPr>
              <w:t>Запроектировать систему со следующими функциями:</w:t>
            </w:r>
          </w:p>
          <w:p w14:paraId="45BD14CF" w14:textId="77777777" w:rsidR="00040B88" w:rsidRDefault="00040B88" w:rsidP="007B1E3E">
            <w:r>
              <w:rPr>
                <w:rFonts w:cs="Times New Roman"/>
              </w:rPr>
              <w:t>•стабилизация основных параметров;</w:t>
            </w:r>
          </w:p>
          <w:p w14:paraId="01D41076" w14:textId="77777777" w:rsidR="00040B88" w:rsidRDefault="00040B88" w:rsidP="007B1E3E">
            <w:r>
              <w:rPr>
                <w:rFonts w:cs="Times New Roman"/>
              </w:rPr>
              <w:t>•выполнить настройку графической визуализации объекта;</w:t>
            </w:r>
          </w:p>
          <w:p w14:paraId="3F882861" w14:textId="77777777" w:rsidR="00040B88" w:rsidRDefault="00040B88" w:rsidP="007B1E3E">
            <w:r>
              <w:rPr>
                <w:rFonts w:cs="Times New Roman"/>
              </w:rPr>
              <w:t>•выполнить настройку плавающего давления конденсации;</w:t>
            </w:r>
          </w:p>
          <w:p w14:paraId="6581DCD7" w14:textId="77777777" w:rsidR="00040B88" w:rsidRDefault="00040B88" w:rsidP="007B1E3E">
            <w:r>
              <w:rPr>
                <w:rFonts w:cs="Times New Roman"/>
              </w:rPr>
              <w:t>•управление пуском и остановками основного оборудования в автоматическом режиме и по команде оператора;</w:t>
            </w:r>
          </w:p>
          <w:p w14:paraId="42021F83" w14:textId="77777777" w:rsidR="00040B88" w:rsidRDefault="00040B88" w:rsidP="007B1E3E">
            <w:r>
              <w:rPr>
                <w:rFonts w:cs="Times New Roman"/>
              </w:rPr>
              <w:t>•формирование и реализация управляющих воздействий, обеспечивающих достижение или поддержание режима работы по заданному параметру;</w:t>
            </w:r>
          </w:p>
          <w:p w14:paraId="667FC4A5" w14:textId="77777777" w:rsidR="00040B88" w:rsidRDefault="00040B88" w:rsidP="007B1E3E">
            <w:r>
              <w:rPr>
                <w:rFonts w:cs="Times New Roman"/>
              </w:rPr>
              <w:t>•защита оборудования от аварий;</w:t>
            </w:r>
          </w:p>
          <w:p w14:paraId="4EA7E8E6" w14:textId="77777777" w:rsidR="00040B88" w:rsidRDefault="00040B88" w:rsidP="007B1E3E">
            <w:r>
              <w:rPr>
                <w:rFonts w:cs="Times New Roman"/>
              </w:rPr>
              <w:t>•Защита двигателей компрессоров и вентиляторов от пропадания одной из фаз, перекоса фаз, отклонения напряжения в сети +-10%;</w:t>
            </w:r>
          </w:p>
          <w:p w14:paraId="1A9E9C2B" w14:textId="77777777" w:rsidR="00040B88" w:rsidRDefault="00040B88" w:rsidP="007B1E3E">
            <w:r>
              <w:rPr>
                <w:rFonts w:cs="Times New Roman"/>
              </w:rPr>
              <w:t xml:space="preserve">•координация </w:t>
            </w:r>
            <w:proofErr w:type="spellStart"/>
            <w:r>
              <w:rPr>
                <w:rFonts w:cs="Times New Roman"/>
              </w:rPr>
              <w:t>оттаек</w:t>
            </w:r>
            <w:proofErr w:type="spellEnd"/>
            <w:r>
              <w:rPr>
                <w:rFonts w:cs="Times New Roman"/>
              </w:rPr>
              <w:t xml:space="preserve"> оборудования, имеющего общий объем;</w:t>
            </w:r>
          </w:p>
          <w:p w14:paraId="51D9E494" w14:textId="77777777" w:rsidR="00040B88" w:rsidRDefault="00040B88" w:rsidP="007B1E3E">
            <w:r>
              <w:rPr>
                <w:rFonts w:cs="Times New Roman"/>
              </w:rPr>
              <w:t>•сбор статистических данных работы холодильной установки в течение 1 месяца;</w:t>
            </w:r>
          </w:p>
          <w:p w14:paraId="2F22DC21" w14:textId="77777777" w:rsidR="00040B88" w:rsidRDefault="00040B88" w:rsidP="007B1E3E">
            <w:r>
              <w:rPr>
                <w:rFonts w:cs="Times New Roman"/>
              </w:rPr>
              <w:t>•протоколирование аварий с указанием вида аварии, точного времени и даты;</w:t>
            </w:r>
          </w:p>
          <w:p w14:paraId="6763BA13" w14:textId="77777777" w:rsidR="00040B88" w:rsidRDefault="00040B88" w:rsidP="007B1E3E">
            <w:r>
              <w:rPr>
                <w:rFonts w:cs="Times New Roman"/>
              </w:rPr>
              <w:t>•вывод температуры внутри холодильных камер на диспетчерский пункт;</w:t>
            </w:r>
          </w:p>
          <w:p w14:paraId="77E64DCE" w14:textId="77777777" w:rsidR="00040B88" w:rsidRDefault="00040B88" w:rsidP="007B1E3E">
            <w:r>
              <w:rPr>
                <w:rFonts w:cs="Times New Roman"/>
              </w:rPr>
              <w:t>•вывод состояния «</w:t>
            </w:r>
            <w:proofErr w:type="spellStart"/>
            <w:r>
              <w:rPr>
                <w:rFonts w:cs="Times New Roman"/>
              </w:rPr>
              <w:t>вкл</w:t>
            </w:r>
            <w:proofErr w:type="spell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выкл</w:t>
            </w:r>
            <w:proofErr w:type="spellEnd"/>
            <w:r>
              <w:rPr>
                <w:rFonts w:cs="Times New Roman"/>
              </w:rPr>
              <w:t>/авария» холодильного оборудования: компрессоров, конденсаторов, воздухоохладителей на диспетчерский пункт.</w:t>
            </w:r>
          </w:p>
        </w:tc>
      </w:tr>
      <w:tr w:rsidR="00040B88" w14:paraId="4ED97F3B" w14:textId="77777777" w:rsidTr="007B1E3E">
        <w:trPr>
          <w:trHeight w:val="46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AD8E7" w14:textId="77777777" w:rsidR="00040B88" w:rsidRDefault="00040B88" w:rsidP="007B1E3E">
            <w:pPr>
              <w:jc w:val="center"/>
            </w:pPr>
            <w:r>
              <w:rPr>
                <w:rStyle w:val="1"/>
                <w:rFonts w:cs="Times New Roman"/>
              </w:rPr>
              <w:t>13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FCBB8" w14:textId="77777777" w:rsidR="00040B88" w:rsidRDefault="00040B88" w:rsidP="007B1E3E">
            <w:r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>Проектирование, транспортные расходы, монтажные и пусконаладочные работы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7155C" w14:textId="77777777" w:rsidR="00040B88" w:rsidRDefault="00040B88" w:rsidP="007B1E3E">
            <w:pPr>
              <w:suppressAutoHyphens w:val="0"/>
              <w:autoSpaceDE w:val="0"/>
            </w:pPr>
            <w:r>
              <w:rPr>
                <w:rFonts w:ascii="Times New Roman" w:eastAsia="Calibri" w:hAnsi="Times New Roman" w:cs="Times New Roman"/>
                <w:iCs/>
                <w:lang w:eastAsia="en-US" w:bidi="ar-SA"/>
              </w:rPr>
              <w:t>Разработка монтажных схем и спецификаций для оборудования</w:t>
            </w:r>
            <w:r>
              <w:rPr>
                <w:rFonts w:ascii="Times New Roman" w:eastAsia="Calibri" w:hAnsi="Times New Roman" w:cs="Times New Roman"/>
                <w:bCs/>
                <w:iCs/>
                <w:lang w:eastAsia="en-US" w:bidi="ar-SA"/>
              </w:rPr>
              <w:t>.</w:t>
            </w:r>
          </w:p>
          <w:p w14:paraId="2ACB10C9" w14:textId="77777777" w:rsidR="00040B88" w:rsidRDefault="00040B88" w:rsidP="007B1E3E">
            <w:pPr>
              <w:suppressAutoHyphens w:val="0"/>
              <w:autoSpaceDE w:val="0"/>
            </w:pPr>
            <w:r>
              <w:rPr>
                <w:rFonts w:ascii="Times New Roman" w:eastAsia="Calibri" w:hAnsi="Times New Roman" w:cs="Times New Roman"/>
                <w:iCs/>
                <w:lang w:eastAsia="en-US" w:bidi="ar-SA"/>
              </w:rPr>
              <w:t>Монтажные и пусконаладочные работы по выводу на режим поставляемого оборудования.</w:t>
            </w:r>
          </w:p>
          <w:p w14:paraId="4B4FC8DC" w14:textId="77777777" w:rsidR="00040B88" w:rsidRDefault="00040B88" w:rsidP="007B1E3E">
            <w:pPr>
              <w:suppressAutoHyphens w:val="0"/>
              <w:autoSpaceDE w:val="0"/>
            </w:pPr>
            <w:r>
              <w:rPr>
                <w:rFonts w:ascii="Times New Roman" w:eastAsia="Calibri" w:hAnsi="Times New Roman" w:cs="Times New Roman"/>
                <w:iCs/>
                <w:lang w:eastAsia="en-US" w:bidi="ar-SA"/>
              </w:rPr>
              <w:t>Доставка оборудования и расходных материалов на объект, разгрузка оборудования.</w:t>
            </w:r>
          </w:p>
        </w:tc>
      </w:tr>
      <w:tr w:rsidR="00040B88" w14:paraId="459B95D5" w14:textId="77777777" w:rsidTr="007B1E3E">
        <w:trPr>
          <w:trHeight w:val="32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2D613" w14:textId="77777777" w:rsidR="00040B88" w:rsidRDefault="00040B88" w:rsidP="007B1E3E">
            <w:pPr>
              <w:jc w:val="center"/>
            </w:pPr>
            <w:r>
              <w:rPr>
                <w:rStyle w:val="1"/>
                <w:rFonts w:cs="Times New Roman"/>
              </w:rPr>
              <w:t>14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B4FFF" w14:textId="77777777" w:rsidR="00040B88" w:rsidRDefault="00040B88" w:rsidP="007B1E3E">
            <w:r>
              <w:rPr>
                <w:rFonts w:ascii="Times New Roman" w:hAnsi="Times New Roman" w:cs="Times New Roman"/>
              </w:rPr>
              <w:t>Гарантия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D336" w14:textId="77777777" w:rsidR="00040B88" w:rsidRDefault="00040B88" w:rsidP="007B1E3E">
            <w:pPr>
              <w:suppressAutoHyphens w:val="0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ar-SA"/>
              </w:rPr>
              <w:t>24 месяца.</w:t>
            </w:r>
          </w:p>
        </w:tc>
      </w:tr>
    </w:tbl>
    <w:p w14:paraId="7CCFF6B3" w14:textId="77777777" w:rsidR="00040B88" w:rsidRDefault="00040B88" w:rsidP="00040B88">
      <w:pPr>
        <w:pStyle w:val="10"/>
        <w:widowControl/>
        <w:suppressAutoHyphens w:val="0"/>
        <w:rPr>
          <w:rFonts w:eastAsia="Times New Roman" w:cs="Times New Roman"/>
          <w:iCs/>
          <w:color w:val="000000"/>
          <w:lang w:eastAsia="ru-RU" w:bidi="ar-SA"/>
        </w:rPr>
      </w:pPr>
    </w:p>
    <w:p w14:paraId="51382790" w14:textId="77777777" w:rsidR="00040B88" w:rsidRDefault="00040B88" w:rsidP="00040B88">
      <w:pPr>
        <w:pStyle w:val="10"/>
        <w:widowControl/>
        <w:suppressAutoHyphens w:val="0"/>
        <w:rPr>
          <w:rFonts w:eastAsia="Times New Roman" w:cs="Times New Roman"/>
          <w:iCs/>
          <w:color w:val="000000"/>
          <w:lang w:eastAsia="ru-RU" w:bidi="ar-SA"/>
        </w:rPr>
        <w:sectPr w:rsidR="00040B88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14:paraId="7252A6F0" w14:textId="77777777" w:rsidR="00040B88" w:rsidRDefault="00040B88" w:rsidP="00040B88">
      <w:pPr>
        <w:pStyle w:val="10"/>
        <w:widowControl/>
        <w:suppressAutoHyphens w:val="0"/>
        <w:jc w:val="right"/>
        <w:rPr>
          <w:rFonts w:eastAsia="Times New Roman" w:cs="Times New Roman"/>
          <w:iCs/>
          <w:color w:val="000000"/>
          <w:lang w:eastAsia="ru-RU" w:bidi="ar-SA"/>
        </w:rPr>
      </w:pPr>
      <w:r>
        <w:rPr>
          <w:rFonts w:eastAsia="Times New Roman" w:cs="Times New Roman"/>
          <w:iCs/>
          <w:color w:val="000000"/>
          <w:lang w:eastAsia="ru-RU" w:bidi="ar-SA"/>
        </w:rPr>
        <w:lastRenderedPageBreak/>
        <w:t>Приложение 1</w:t>
      </w:r>
    </w:p>
    <w:p w14:paraId="67DB270B" w14:textId="77777777" w:rsidR="00040B88" w:rsidRDefault="00040B88" w:rsidP="00040B88">
      <w:pPr>
        <w:pStyle w:val="10"/>
        <w:widowControl/>
        <w:suppressAutoHyphens w:val="0"/>
        <w:jc w:val="right"/>
        <w:rPr>
          <w:rFonts w:eastAsia="Times New Roman" w:cs="Times New Roman"/>
          <w:iCs/>
          <w:color w:val="000000"/>
          <w:lang w:eastAsia="ru-RU" w:bidi="ar-SA"/>
        </w:rPr>
      </w:pPr>
    </w:p>
    <w:p w14:paraId="5D75B386" w14:textId="77777777" w:rsidR="00040B88" w:rsidRDefault="00040B88" w:rsidP="00040B88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485EDB">
        <w:rPr>
          <w:b/>
          <w:color w:val="000000"/>
        </w:rPr>
        <w:t>Пункт убоя на 15 голов КРС и 60</w:t>
      </w:r>
      <w:r>
        <w:rPr>
          <w:b/>
          <w:color w:val="000000"/>
        </w:rPr>
        <w:t>0 свиней в сутки, расположенный</w:t>
      </w:r>
    </w:p>
    <w:p w14:paraId="0775166A" w14:textId="77777777" w:rsidR="00040B88" w:rsidRPr="00485EDB" w:rsidRDefault="00040B88" w:rsidP="00040B88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485EDB">
        <w:rPr>
          <w:b/>
          <w:color w:val="000000"/>
        </w:rPr>
        <w:t xml:space="preserve">в ст. </w:t>
      </w:r>
      <w:proofErr w:type="spellStart"/>
      <w:r w:rsidRPr="00485EDB">
        <w:rPr>
          <w:b/>
          <w:color w:val="000000"/>
        </w:rPr>
        <w:t>Старовеличковская</w:t>
      </w:r>
      <w:proofErr w:type="spellEnd"/>
      <w:r w:rsidRPr="00485EDB">
        <w:rPr>
          <w:b/>
          <w:color w:val="000000"/>
        </w:rPr>
        <w:t>, Калининский район, Краснодарский край</w:t>
      </w:r>
    </w:p>
    <w:p w14:paraId="31E9A837" w14:textId="77777777" w:rsidR="00040B88" w:rsidRDefault="00040B88" w:rsidP="00040B88">
      <w:pPr>
        <w:jc w:val="center"/>
      </w:pPr>
    </w:p>
    <w:tbl>
      <w:tblPr>
        <w:tblW w:w="15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479"/>
        <w:gridCol w:w="1897"/>
        <w:gridCol w:w="1916"/>
        <w:gridCol w:w="1381"/>
        <w:gridCol w:w="1409"/>
        <w:gridCol w:w="1843"/>
        <w:gridCol w:w="655"/>
        <w:gridCol w:w="1300"/>
        <w:gridCol w:w="851"/>
        <w:gridCol w:w="883"/>
        <w:gridCol w:w="683"/>
        <w:gridCol w:w="599"/>
        <w:gridCol w:w="937"/>
      </w:tblGrid>
      <w:tr w:rsidR="00040B88" w:rsidRPr="0087723E" w14:paraId="23362BEA" w14:textId="77777777" w:rsidTr="007B1E3E">
        <w:trPr>
          <w:trHeight w:val="896"/>
          <w:jc w:val="center"/>
        </w:trPr>
        <w:tc>
          <w:tcPr>
            <w:tcW w:w="479" w:type="dxa"/>
            <w:shd w:val="clear" w:color="auto" w:fill="auto"/>
            <w:vAlign w:val="center"/>
          </w:tcPr>
          <w:p w14:paraId="6BE7194C" w14:textId="77777777" w:rsidR="00040B88" w:rsidRPr="0087723E" w:rsidRDefault="00040B88" w:rsidP="007B1E3E">
            <w:pPr>
              <w:jc w:val="center"/>
              <w:rPr>
                <w:b/>
                <w:sz w:val="20"/>
                <w:szCs w:val="20"/>
              </w:rPr>
            </w:pPr>
            <w:r w:rsidRPr="0087723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1BC27837" w14:textId="77777777" w:rsidR="00040B88" w:rsidRPr="0087723E" w:rsidRDefault="00040B88" w:rsidP="007B1E3E">
            <w:pPr>
              <w:ind w:left="-113" w:right="-145"/>
              <w:jc w:val="center"/>
              <w:rPr>
                <w:b/>
                <w:sz w:val="20"/>
                <w:szCs w:val="20"/>
              </w:rPr>
            </w:pPr>
            <w:r w:rsidRPr="0087723E">
              <w:rPr>
                <w:b/>
                <w:sz w:val="20"/>
                <w:szCs w:val="20"/>
              </w:rPr>
              <w:t>Пом.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0E8A9659" w14:textId="77777777" w:rsidR="00040B88" w:rsidRPr="0087723E" w:rsidRDefault="00040B88" w:rsidP="007B1E3E">
            <w:pPr>
              <w:jc w:val="center"/>
              <w:rPr>
                <w:b/>
                <w:sz w:val="20"/>
                <w:szCs w:val="20"/>
              </w:rPr>
            </w:pPr>
            <w:r w:rsidRPr="0087723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5B688EE" w14:textId="77777777" w:rsidR="00040B88" w:rsidRPr="0087723E" w:rsidRDefault="00040B88" w:rsidP="007B1E3E">
            <w:pPr>
              <w:jc w:val="center"/>
              <w:rPr>
                <w:b/>
                <w:sz w:val="20"/>
                <w:szCs w:val="20"/>
              </w:rPr>
            </w:pPr>
            <w:r w:rsidRPr="0087723E">
              <w:rPr>
                <w:b/>
                <w:sz w:val="20"/>
                <w:szCs w:val="20"/>
              </w:rPr>
              <w:t>Габарит</w:t>
            </w:r>
            <w:r>
              <w:rPr>
                <w:b/>
                <w:sz w:val="20"/>
                <w:szCs w:val="20"/>
              </w:rPr>
              <w:t>ные</w:t>
            </w:r>
            <w:r w:rsidRPr="0087723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</w:t>
            </w:r>
            <w:r w:rsidRPr="0087723E">
              <w:rPr>
                <w:b/>
                <w:sz w:val="20"/>
                <w:szCs w:val="20"/>
              </w:rPr>
              <w:t>азмеры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ДхШхВ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r w:rsidRPr="0087723E">
              <w:rPr>
                <w:b/>
                <w:sz w:val="20"/>
                <w:szCs w:val="20"/>
              </w:rPr>
              <w:t xml:space="preserve"> двери</w:t>
            </w:r>
            <w:proofErr w:type="gramEnd"/>
            <w:r>
              <w:rPr>
                <w:b/>
                <w:sz w:val="20"/>
                <w:szCs w:val="20"/>
              </w:rPr>
              <w:t xml:space="preserve"> и проемы, м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6AFFFEE" w14:textId="77777777" w:rsidR="00040B88" w:rsidRPr="0087723E" w:rsidRDefault="00040B88" w:rsidP="007B1E3E">
            <w:pPr>
              <w:ind w:left="-57" w:right="-54" w:firstLine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Конструкция с</w:t>
            </w:r>
            <w:r w:rsidRPr="0087723E">
              <w:rPr>
                <w:b/>
                <w:sz w:val="20"/>
                <w:szCs w:val="20"/>
              </w:rPr>
              <w:t>тен</w:t>
            </w:r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теплоизол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8FA35D6" w14:textId="77777777" w:rsidR="00040B88" w:rsidRPr="0087723E" w:rsidRDefault="00040B88" w:rsidP="007B1E3E">
            <w:pPr>
              <w:ind w:left="-162" w:right="-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Конструкция потолка и </w:t>
            </w:r>
            <w:proofErr w:type="spellStart"/>
            <w:r>
              <w:rPr>
                <w:b/>
                <w:sz w:val="20"/>
                <w:szCs w:val="20"/>
              </w:rPr>
              <w:t>теплоизол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F02DA2" w14:textId="77777777" w:rsidR="00040B88" w:rsidRPr="0087723E" w:rsidRDefault="00040B88" w:rsidP="007B1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Конструкция п</w:t>
            </w:r>
            <w:r w:rsidRPr="0087723E">
              <w:rPr>
                <w:b/>
                <w:sz w:val="20"/>
                <w:szCs w:val="20"/>
              </w:rPr>
              <w:t>ол</w:t>
            </w:r>
            <w:r>
              <w:rPr>
                <w:b/>
                <w:sz w:val="20"/>
                <w:szCs w:val="20"/>
              </w:rPr>
              <w:t xml:space="preserve">а и </w:t>
            </w:r>
            <w:proofErr w:type="spellStart"/>
            <w:r>
              <w:rPr>
                <w:b/>
                <w:sz w:val="20"/>
                <w:szCs w:val="20"/>
              </w:rPr>
              <w:t>телоизол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6135FFD" w14:textId="77777777" w:rsidR="00040B88" w:rsidRPr="0087723E" w:rsidRDefault="00040B88" w:rsidP="007B1E3E">
            <w:pPr>
              <w:ind w:left="-115" w:right="-116"/>
              <w:jc w:val="center"/>
              <w:rPr>
                <w:b/>
                <w:sz w:val="20"/>
                <w:szCs w:val="20"/>
              </w:rPr>
            </w:pPr>
            <w:r w:rsidRPr="0087723E">
              <w:rPr>
                <w:b/>
                <w:sz w:val="20"/>
                <w:szCs w:val="20"/>
              </w:rPr>
              <w:t xml:space="preserve">Темп. </w:t>
            </w:r>
            <w:proofErr w:type="spellStart"/>
            <w:r w:rsidRPr="0087723E">
              <w:rPr>
                <w:b/>
                <w:sz w:val="20"/>
                <w:szCs w:val="20"/>
              </w:rPr>
              <w:t>кам</w:t>
            </w:r>
            <w:proofErr w:type="spellEnd"/>
            <w:r w:rsidRPr="0087723E">
              <w:rPr>
                <w:b/>
                <w:sz w:val="20"/>
                <w:szCs w:val="20"/>
              </w:rPr>
              <w:t>. °С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0565954" w14:textId="77777777" w:rsidR="00040B88" w:rsidRPr="0087723E" w:rsidRDefault="00040B88" w:rsidP="007B1E3E">
            <w:pPr>
              <w:jc w:val="center"/>
              <w:rPr>
                <w:b/>
                <w:sz w:val="20"/>
                <w:szCs w:val="20"/>
              </w:rPr>
            </w:pPr>
            <w:r w:rsidRPr="0087723E">
              <w:rPr>
                <w:b/>
                <w:sz w:val="20"/>
                <w:szCs w:val="20"/>
              </w:rPr>
              <w:t>Продукт,</w:t>
            </w:r>
          </w:p>
          <w:p w14:paraId="3BADE55A" w14:textId="77777777" w:rsidR="00040B88" w:rsidRPr="0087723E" w:rsidRDefault="00040B88" w:rsidP="007B1E3E">
            <w:pPr>
              <w:jc w:val="center"/>
              <w:rPr>
                <w:b/>
                <w:sz w:val="20"/>
                <w:szCs w:val="20"/>
              </w:rPr>
            </w:pPr>
            <w:r w:rsidRPr="0087723E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446EA9" w14:textId="77777777" w:rsidR="00040B88" w:rsidRPr="0087723E" w:rsidRDefault="00040B88" w:rsidP="007B1E3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7723E">
              <w:rPr>
                <w:b/>
                <w:sz w:val="20"/>
                <w:szCs w:val="20"/>
              </w:rPr>
              <w:t>Т</w:t>
            </w:r>
            <w:r w:rsidRPr="0087723E">
              <w:rPr>
                <w:b/>
                <w:sz w:val="20"/>
                <w:szCs w:val="20"/>
                <w:vertAlign w:val="subscript"/>
              </w:rPr>
              <w:t>н</w:t>
            </w:r>
            <w:proofErr w:type="spellEnd"/>
            <w:r w:rsidRPr="0087723E">
              <w:rPr>
                <w:b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7723E">
              <w:rPr>
                <w:b/>
                <w:sz w:val="20"/>
                <w:szCs w:val="20"/>
              </w:rPr>
              <w:t>прод</w:t>
            </w:r>
            <w:proofErr w:type="spellEnd"/>
            <w:r w:rsidRPr="0087723E">
              <w:rPr>
                <w:b/>
                <w:sz w:val="20"/>
                <w:szCs w:val="20"/>
              </w:rPr>
              <w:t>.</w:t>
            </w:r>
          </w:p>
          <w:p w14:paraId="71560F60" w14:textId="77777777" w:rsidR="00040B88" w:rsidRPr="0087723E" w:rsidRDefault="00040B88" w:rsidP="007B1E3E">
            <w:pPr>
              <w:jc w:val="center"/>
              <w:rPr>
                <w:b/>
                <w:sz w:val="20"/>
                <w:szCs w:val="20"/>
              </w:rPr>
            </w:pPr>
            <w:r w:rsidRPr="0087723E">
              <w:rPr>
                <w:b/>
                <w:sz w:val="20"/>
                <w:szCs w:val="20"/>
              </w:rPr>
              <w:t>°С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D98C8BE" w14:textId="77777777" w:rsidR="00040B88" w:rsidRPr="0087723E" w:rsidRDefault="00040B88" w:rsidP="007B1E3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7723E">
              <w:rPr>
                <w:b/>
                <w:sz w:val="20"/>
                <w:szCs w:val="20"/>
              </w:rPr>
              <w:t>Т</w:t>
            </w:r>
            <w:r w:rsidRPr="0087723E">
              <w:rPr>
                <w:b/>
                <w:sz w:val="20"/>
                <w:szCs w:val="20"/>
                <w:vertAlign w:val="subscript"/>
              </w:rPr>
              <w:t>к</w:t>
            </w:r>
            <w:proofErr w:type="spellEnd"/>
            <w:r w:rsidRPr="0087723E">
              <w:rPr>
                <w:b/>
                <w:sz w:val="20"/>
                <w:szCs w:val="20"/>
                <w:vertAlign w:val="subscript"/>
              </w:rPr>
              <w:t xml:space="preserve"> </w:t>
            </w:r>
            <w:proofErr w:type="spellStart"/>
            <w:r w:rsidRPr="0087723E">
              <w:rPr>
                <w:b/>
                <w:sz w:val="20"/>
                <w:szCs w:val="20"/>
              </w:rPr>
              <w:t>прод</w:t>
            </w:r>
            <w:proofErr w:type="spellEnd"/>
            <w:r w:rsidRPr="0087723E">
              <w:rPr>
                <w:b/>
                <w:sz w:val="20"/>
                <w:szCs w:val="20"/>
              </w:rPr>
              <w:t>.</w:t>
            </w:r>
          </w:p>
          <w:p w14:paraId="3959E608" w14:textId="77777777" w:rsidR="00040B88" w:rsidRPr="0087723E" w:rsidRDefault="00040B88" w:rsidP="007B1E3E">
            <w:pPr>
              <w:jc w:val="center"/>
              <w:rPr>
                <w:b/>
                <w:sz w:val="20"/>
                <w:szCs w:val="20"/>
              </w:rPr>
            </w:pPr>
            <w:r w:rsidRPr="0087723E">
              <w:rPr>
                <w:b/>
                <w:sz w:val="20"/>
                <w:szCs w:val="20"/>
              </w:rPr>
              <w:t>°С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48DAA5E9" w14:textId="77777777" w:rsidR="00040B88" w:rsidRPr="0087723E" w:rsidRDefault="00040B88" w:rsidP="007B1E3E">
            <w:pPr>
              <w:ind w:left="-118" w:right="-108"/>
              <w:jc w:val="center"/>
              <w:rPr>
                <w:b/>
                <w:sz w:val="20"/>
                <w:szCs w:val="20"/>
              </w:rPr>
            </w:pPr>
            <w:r w:rsidRPr="0087723E">
              <w:rPr>
                <w:b/>
                <w:sz w:val="20"/>
                <w:szCs w:val="20"/>
              </w:rPr>
              <w:t>Время</w:t>
            </w:r>
          </w:p>
          <w:p w14:paraId="071BAFCB" w14:textId="77777777" w:rsidR="00040B88" w:rsidRPr="0087723E" w:rsidRDefault="00040B88" w:rsidP="007B1E3E">
            <w:pPr>
              <w:jc w:val="center"/>
              <w:rPr>
                <w:b/>
                <w:sz w:val="20"/>
                <w:szCs w:val="20"/>
              </w:rPr>
            </w:pPr>
            <w:r w:rsidRPr="0087723E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C33B18C" w14:textId="77777777" w:rsidR="00040B88" w:rsidRPr="0087723E" w:rsidRDefault="00040B88" w:rsidP="007B1E3E">
            <w:pPr>
              <w:ind w:left="-76" w:right="-108"/>
              <w:jc w:val="center"/>
              <w:rPr>
                <w:b/>
                <w:sz w:val="20"/>
                <w:szCs w:val="20"/>
              </w:rPr>
            </w:pPr>
            <w:r w:rsidRPr="0087723E">
              <w:rPr>
                <w:b/>
                <w:sz w:val="20"/>
                <w:szCs w:val="20"/>
              </w:rPr>
              <w:t>К-во</w:t>
            </w:r>
          </w:p>
          <w:p w14:paraId="762F278A" w14:textId="77777777" w:rsidR="00040B88" w:rsidRPr="0087723E" w:rsidRDefault="00040B88" w:rsidP="007B1E3E">
            <w:pPr>
              <w:ind w:left="-76" w:right="-108"/>
              <w:jc w:val="center"/>
              <w:rPr>
                <w:b/>
                <w:sz w:val="20"/>
                <w:szCs w:val="20"/>
              </w:rPr>
            </w:pPr>
            <w:r w:rsidRPr="0087723E">
              <w:rPr>
                <w:b/>
                <w:sz w:val="20"/>
                <w:szCs w:val="20"/>
              </w:rPr>
              <w:t>чел.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A0CD79E" w14:textId="77777777" w:rsidR="00040B88" w:rsidRPr="0087723E" w:rsidRDefault="00040B88" w:rsidP="007B1E3E">
            <w:pPr>
              <w:ind w:left="-78" w:right="-51"/>
              <w:jc w:val="center"/>
              <w:rPr>
                <w:b/>
                <w:sz w:val="20"/>
                <w:szCs w:val="20"/>
              </w:rPr>
            </w:pPr>
            <w:r w:rsidRPr="0087723E">
              <w:rPr>
                <w:b/>
                <w:sz w:val="20"/>
                <w:szCs w:val="20"/>
              </w:rPr>
              <w:t>Механизмы,</w:t>
            </w:r>
          </w:p>
          <w:p w14:paraId="29B86CE4" w14:textId="77777777" w:rsidR="00040B88" w:rsidRPr="0087723E" w:rsidRDefault="00040B88" w:rsidP="007B1E3E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87723E">
              <w:rPr>
                <w:b/>
                <w:sz w:val="20"/>
                <w:szCs w:val="20"/>
              </w:rPr>
              <w:t>кВт</w:t>
            </w:r>
          </w:p>
        </w:tc>
      </w:tr>
      <w:tr w:rsidR="00040B88" w:rsidRPr="0087723E" w14:paraId="7E1D470F" w14:textId="77777777" w:rsidTr="007B1E3E">
        <w:trPr>
          <w:jc w:val="center"/>
        </w:trPr>
        <w:tc>
          <w:tcPr>
            <w:tcW w:w="479" w:type="dxa"/>
            <w:shd w:val="clear" w:color="auto" w:fill="auto"/>
            <w:vAlign w:val="center"/>
          </w:tcPr>
          <w:p w14:paraId="703F759D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4D8FFE6C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26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8204EC7" w14:textId="77777777" w:rsidR="00040B88" w:rsidRPr="0087723E" w:rsidRDefault="00040B88" w:rsidP="007B1E3E">
            <w:pPr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 xml:space="preserve">Камера хранения </w:t>
            </w:r>
            <w:proofErr w:type="spellStart"/>
            <w:r w:rsidRPr="0087723E">
              <w:rPr>
                <w:sz w:val="20"/>
                <w:szCs w:val="20"/>
              </w:rPr>
              <w:t>черевы</w:t>
            </w:r>
            <w:proofErr w:type="spellEnd"/>
          </w:p>
        </w:tc>
        <w:tc>
          <w:tcPr>
            <w:tcW w:w="1916" w:type="dxa"/>
            <w:shd w:val="clear" w:color="auto" w:fill="auto"/>
            <w:vAlign w:val="center"/>
          </w:tcPr>
          <w:p w14:paraId="7A7ADE17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9,0х3,0х4,0;</w:t>
            </w:r>
          </w:p>
          <w:p w14:paraId="56A7023A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дверь 1,2х2,0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00D5E3C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Кирпичные стены 250 мм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BE5049A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 xml:space="preserve">Сэндвич панель </w:t>
            </w:r>
            <w:r w:rsidRPr="0087723E">
              <w:rPr>
                <w:sz w:val="20"/>
                <w:szCs w:val="20"/>
                <w:lang w:val="en-US"/>
              </w:rPr>
              <w:t>PUR</w:t>
            </w:r>
            <w:r w:rsidRPr="0087723E">
              <w:rPr>
                <w:sz w:val="20"/>
                <w:szCs w:val="20"/>
              </w:rPr>
              <w:t xml:space="preserve"> 100 мм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EE7BDD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  <w:r w:rsidRPr="0087723E">
              <w:rPr>
                <w:sz w:val="20"/>
                <w:szCs w:val="20"/>
              </w:rPr>
              <w:t xml:space="preserve">Бетон 200 мм с </w:t>
            </w:r>
            <w:proofErr w:type="spellStart"/>
            <w:r w:rsidRPr="0087723E">
              <w:rPr>
                <w:sz w:val="20"/>
                <w:szCs w:val="20"/>
              </w:rPr>
              <w:t>эпоксид</w:t>
            </w:r>
            <w:proofErr w:type="spellEnd"/>
            <w:r w:rsidRPr="0087723E">
              <w:rPr>
                <w:sz w:val="20"/>
                <w:szCs w:val="20"/>
              </w:rPr>
              <w:t xml:space="preserve">. </w:t>
            </w:r>
            <w:proofErr w:type="spellStart"/>
            <w:r w:rsidRPr="0087723E">
              <w:rPr>
                <w:sz w:val="20"/>
                <w:szCs w:val="20"/>
              </w:rPr>
              <w:t>покр</w:t>
            </w:r>
            <w:proofErr w:type="spellEnd"/>
            <w:r w:rsidRPr="0087723E">
              <w:rPr>
                <w:sz w:val="20"/>
                <w:szCs w:val="20"/>
              </w:rPr>
              <w:t>.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71280C3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+2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BE28A84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Кишки</w:t>
            </w:r>
          </w:p>
          <w:p w14:paraId="0CE89CFC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600 кг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DB1768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+18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3A1DE2E6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+4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27965D89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E8F0B4A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  <w:r w:rsidRPr="0087723E"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0B0EA66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</w:p>
        </w:tc>
      </w:tr>
      <w:tr w:rsidR="00040B88" w:rsidRPr="0087723E" w14:paraId="48A807D6" w14:textId="77777777" w:rsidTr="007B1E3E">
        <w:trPr>
          <w:jc w:val="center"/>
        </w:trPr>
        <w:tc>
          <w:tcPr>
            <w:tcW w:w="479" w:type="dxa"/>
            <w:shd w:val="clear" w:color="auto" w:fill="auto"/>
            <w:vAlign w:val="center"/>
          </w:tcPr>
          <w:p w14:paraId="443BFBE4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4C3B33F7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27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16457847" w14:textId="77777777" w:rsidR="00040B88" w:rsidRPr="0087723E" w:rsidRDefault="00040B88" w:rsidP="007B1E3E">
            <w:pPr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Камера посола кишок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22404B4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9,0х3,0х4,0;</w:t>
            </w:r>
          </w:p>
          <w:p w14:paraId="3AD516C0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дверь 1,2х2,0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BD6A7C9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  <w:r w:rsidRPr="0087723E">
              <w:rPr>
                <w:sz w:val="20"/>
                <w:szCs w:val="20"/>
              </w:rPr>
              <w:t>Кирпичные стены 250 мм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4EF80F2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 xml:space="preserve">Сэндвич панель </w:t>
            </w:r>
            <w:r w:rsidRPr="0087723E">
              <w:rPr>
                <w:sz w:val="20"/>
                <w:szCs w:val="20"/>
                <w:lang w:val="en-US"/>
              </w:rPr>
              <w:t>PUR</w:t>
            </w:r>
            <w:r w:rsidRPr="0087723E">
              <w:rPr>
                <w:sz w:val="20"/>
                <w:szCs w:val="20"/>
              </w:rPr>
              <w:t xml:space="preserve"> 100 мм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327CDC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  <w:r w:rsidRPr="0087723E">
              <w:rPr>
                <w:sz w:val="20"/>
                <w:szCs w:val="20"/>
              </w:rPr>
              <w:t xml:space="preserve">Бетон 200 мм с </w:t>
            </w:r>
            <w:proofErr w:type="spellStart"/>
            <w:r w:rsidRPr="0087723E">
              <w:rPr>
                <w:sz w:val="20"/>
                <w:szCs w:val="20"/>
              </w:rPr>
              <w:t>эпоксид</w:t>
            </w:r>
            <w:proofErr w:type="spellEnd"/>
            <w:r w:rsidRPr="0087723E">
              <w:rPr>
                <w:sz w:val="20"/>
                <w:szCs w:val="20"/>
              </w:rPr>
              <w:t xml:space="preserve">. </w:t>
            </w:r>
            <w:proofErr w:type="spellStart"/>
            <w:r w:rsidRPr="0087723E">
              <w:rPr>
                <w:sz w:val="20"/>
                <w:szCs w:val="20"/>
              </w:rPr>
              <w:t>покр</w:t>
            </w:r>
            <w:proofErr w:type="spellEnd"/>
            <w:r w:rsidRPr="0087723E">
              <w:rPr>
                <w:sz w:val="20"/>
                <w:szCs w:val="20"/>
              </w:rPr>
              <w:t>.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2ECDF90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+2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4495068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600 кг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9E8F5C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+30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CEE8448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5555790D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B11B8B8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1E85240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</w:p>
        </w:tc>
      </w:tr>
      <w:tr w:rsidR="00040B88" w:rsidRPr="0087723E" w14:paraId="4607C56D" w14:textId="77777777" w:rsidTr="007B1E3E">
        <w:trPr>
          <w:jc w:val="center"/>
        </w:trPr>
        <w:tc>
          <w:tcPr>
            <w:tcW w:w="479" w:type="dxa"/>
            <w:shd w:val="clear" w:color="auto" w:fill="auto"/>
            <w:vAlign w:val="center"/>
          </w:tcPr>
          <w:p w14:paraId="71418B7C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3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7A9116B8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28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B2188A8" w14:textId="77777777" w:rsidR="00040B88" w:rsidRPr="0087723E" w:rsidRDefault="00040B88" w:rsidP="007B1E3E">
            <w:pPr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 xml:space="preserve">Камера обработки </w:t>
            </w:r>
            <w:proofErr w:type="spellStart"/>
            <w:r w:rsidRPr="0087723E">
              <w:rPr>
                <w:sz w:val="20"/>
                <w:szCs w:val="20"/>
              </w:rPr>
              <w:t>киш</w:t>
            </w:r>
            <w:proofErr w:type="spellEnd"/>
            <w:r w:rsidRPr="0087723E">
              <w:rPr>
                <w:sz w:val="20"/>
                <w:szCs w:val="20"/>
              </w:rPr>
              <w:t>. компонентов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40845997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9,0х5,25х4,0;</w:t>
            </w:r>
          </w:p>
          <w:p w14:paraId="306DD76A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2 проема 1,6х2,5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0EDC405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  <w:r w:rsidRPr="0087723E">
              <w:rPr>
                <w:sz w:val="20"/>
                <w:szCs w:val="20"/>
              </w:rPr>
              <w:t>Кирпичные стены 250 мм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C85A45F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 xml:space="preserve">Сэндвич панель </w:t>
            </w:r>
            <w:r w:rsidRPr="0087723E">
              <w:rPr>
                <w:sz w:val="20"/>
                <w:szCs w:val="20"/>
                <w:lang w:val="en-US"/>
              </w:rPr>
              <w:t>PUR</w:t>
            </w:r>
            <w:r w:rsidRPr="0087723E">
              <w:rPr>
                <w:sz w:val="20"/>
                <w:szCs w:val="20"/>
              </w:rPr>
              <w:t xml:space="preserve"> 100 мм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FF9EF6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  <w:r w:rsidRPr="0087723E">
              <w:rPr>
                <w:sz w:val="20"/>
                <w:szCs w:val="20"/>
              </w:rPr>
              <w:t xml:space="preserve">Бетон 200 мм с </w:t>
            </w:r>
            <w:proofErr w:type="spellStart"/>
            <w:r w:rsidRPr="0087723E">
              <w:rPr>
                <w:sz w:val="20"/>
                <w:szCs w:val="20"/>
              </w:rPr>
              <w:t>эпоксид</w:t>
            </w:r>
            <w:proofErr w:type="spellEnd"/>
            <w:r w:rsidRPr="0087723E">
              <w:rPr>
                <w:sz w:val="20"/>
                <w:szCs w:val="20"/>
              </w:rPr>
              <w:t xml:space="preserve">. </w:t>
            </w:r>
            <w:proofErr w:type="spellStart"/>
            <w:r w:rsidRPr="0087723E">
              <w:rPr>
                <w:sz w:val="20"/>
                <w:szCs w:val="20"/>
              </w:rPr>
              <w:t>покр</w:t>
            </w:r>
            <w:proofErr w:type="spellEnd"/>
            <w:r w:rsidRPr="0087723E">
              <w:rPr>
                <w:sz w:val="20"/>
                <w:szCs w:val="20"/>
              </w:rPr>
              <w:t>.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2822F7E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+12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764AC72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2 000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3869AE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+35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B3B2801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177A8881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8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2D3840B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2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77D8944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40B88" w:rsidRPr="0087723E" w14:paraId="62A26B0B" w14:textId="77777777" w:rsidTr="007B1E3E">
        <w:trPr>
          <w:jc w:val="center"/>
        </w:trPr>
        <w:tc>
          <w:tcPr>
            <w:tcW w:w="479" w:type="dxa"/>
            <w:shd w:val="clear" w:color="auto" w:fill="auto"/>
            <w:vAlign w:val="center"/>
          </w:tcPr>
          <w:p w14:paraId="332DCAA1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4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7EC348C4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29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4CB95F2" w14:textId="77777777" w:rsidR="00040B88" w:rsidRPr="0087723E" w:rsidRDefault="00040B88" w:rsidP="007B1E3E">
            <w:pPr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Камера приема соли и тары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31441971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6,0х5,0х4,0;</w:t>
            </w:r>
          </w:p>
          <w:p w14:paraId="1C90C431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1 проем 1,6х2,5,</w:t>
            </w:r>
          </w:p>
          <w:p w14:paraId="78C351DB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1 проем 2,4х4,0 без ворот;</w:t>
            </w:r>
          </w:p>
          <w:p w14:paraId="78283864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 xml:space="preserve">дверной проем </w:t>
            </w:r>
          </w:p>
          <w:p w14:paraId="3A083BA8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1,2х2,0 – 2 шт.;</w:t>
            </w:r>
          </w:p>
          <w:p w14:paraId="68E56216" w14:textId="77777777" w:rsidR="00040B88" w:rsidRPr="0087723E" w:rsidRDefault="00040B88" w:rsidP="007B1E3E">
            <w:pPr>
              <w:jc w:val="center"/>
              <w:rPr>
                <w:color w:val="FF0000"/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ворота 2,0х2,5 – 1 шт. на улицу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2F0DFD3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ПСТ 120 мм,</w:t>
            </w:r>
          </w:p>
          <w:p w14:paraId="2DC788D4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  <w:r w:rsidRPr="0087723E">
              <w:rPr>
                <w:sz w:val="20"/>
                <w:szCs w:val="20"/>
              </w:rPr>
              <w:t>Кирпичные стены 250 мм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AD90B6D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 xml:space="preserve">Сэндвич панель </w:t>
            </w:r>
            <w:r w:rsidRPr="0087723E">
              <w:rPr>
                <w:sz w:val="20"/>
                <w:szCs w:val="20"/>
                <w:lang w:val="en-US"/>
              </w:rPr>
              <w:t>PUR</w:t>
            </w:r>
            <w:r w:rsidRPr="0087723E">
              <w:rPr>
                <w:sz w:val="20"/>
                <w:szCs w:val="20"/>
              </w:rPr>
              <w:t xml:space="preserve"> 100 мм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982957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  <w:r w:rsidRPr="0087723E">
              <w:rPr>
                <w:sz w:val="20"/>
                <w:szCs w:val="20"/>
              </w:rPr>
              <w:t xml:space="preserve">Бетон 200 мм с </w:t>
            </w:r>
            <w:proofErr w:type="spellStart"/>
            <w:r w:rsidRPr="0087723E">
              <w:rPr>
                <w:sz w:val="20"/>
                <w:szCs w:val="20"/>
              </w:rPr>
              <w:t>эпоксид</w:t>
            </w:r>
            <w:proofErr w:type="spellEnd"/>
            <w:r w:rsidRPr="0087723E">
              <w:rPr>
                <w:sz w:val="20"/>
                <w:szCs w:val="20"/>
              </w:rPr>
              <w:t xml:space="preserve">. </w:t>
            </w:r>
            <w:proofErr w:type="spellStart"/>
            <w:r w:rsidRPr="0087723E">
              <w:rPr>
                <w:sz w:val="20"/>
                <w:szCs w:val="20"/>
              </w:rPr>
              <w:t>покр</w:t>
            </w:r>
            <w:proofErr w:type="spellEnd"/>
            <w:r w:rsidRPr="0087723E">
              <w:rPr>
                <w:sz w:val="20"/>
                <w:szCs w:val="20"/>
              </w:rPr>
              <w:t>.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F76D928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+12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D75923F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785601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5D88130B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484F6D0E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A179DAF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709161E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</w:p>
        </w:tc>
      </w:tr>
      <w:tr w:rsidR="00040B88" w:rsidRPr="0087723E" w14:paraId="30867BF6" w14:textId="77777777" w:rsidTr="007B1E3E">
        <w:trPr>
          <w:jc w:val="center"/>
        </w:trPr>
        <w:tc>
          <w:tcPr>
            <w:tcW w:w="479" w:type="dxa"/>
            <w:shd w:val="clear" w:color="auto" w:fill="auto"/>
            <w:vAlign w:val="center"/>
          </w:tcPr>
          <w:p w14:paraId="0BF15F4A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5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45E148A3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30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6EAC7C3D" w14:textId="77777777" w:rsidR="00040B88" w:rsidRPr="0087723E" w:rsidRDefault="00040B88" w:rsidP="007B1E3E">
            <w:pPr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 xml:space="preserve">Коридор 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6A2726FF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12,4х2,4х4,0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B0FE1C5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ПСТ 120 мм,</w:t>
            </w:r>
          </w:p>
          <w:p w14:paraId="2B553A4E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  <w:r w:rsidRPr="0087723E">
              <w:rPr>
                <w:sz w:val="20"/>
                <w:szCs w:val="20"/>
              </w:rPr>
              <w:t>Кирпичные стены 250 мм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FAA8000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 xml:space="preserve">Сэндвич панель </w:t>
            </w:r>
            <w:r w:rsidRPr="0087723E">
              <w:rPr>
                <w:sz w:val="20"/>
                <w:szCs w:val="20"/>
                <w:lang w:val="en-US"/>
              </w:rPr>
              <w:t>PUR</w:t>
            </w:r>
            <w:r w:rsidRPr="0087723E">
              <w:rPr>
                <w:sz w:val="20"/>
                <w:szCs w:val="20"/>
              </w:rPr>
              <w:t xml:space="preserve"> 100 мм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FD6CA5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  <w:r w:rsidRPr="0087723E">
              <w:rPr>
                <w:sz w:val="20"/>
                <w:szCs w:val="20"/>
              </w:rPr>
              <w:t xml:space="preserve">Бетон 200 мм с </w:t>
            </w:r>
            <w:proofErr w:type="spellStart"/>
            <w:r w:rsidRPr="0087723E">
              <w:rPr>
                <w:sz w:val="20"/>
                <w:szCs w:val="20"/>
              </w:rPr>
              <w:t>эпоксид</w:t>
            </w:r>
            <w:proofErr w:type="spellEnd"/>
            <w:r w:rsidRPr="0087723E">
              <w:rPr>
                <w:sz w:val="20"/>
                <w:szCs w:val="20"/>
              </w:rPr>
              <w:t xml:space="preserve">. </w:t>
            </w:r>
            <w:proofErr w:type="spellStart"/>
            <w:r w:rsidRPr="0087723E">
              <w:rPr>
                <w:sz w:val="20"/>
                <w:szCs w:val="20"/>
              </w:rPr>
              <w:t>покр</w:t>
            </w:r>
            <w:proofErr w:type="spellEnd"/>
            <w:r w:rsidRPr="0087723E">
              <w:rPr>
                <w:sz w:val="20"/>
                <w:szCs w:val="20"/>
              </w:rPr>
              <w:t>.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73DDE77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+12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B8C63FC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E46B9F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1D01B1FE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6516213B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D05CAF9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02487393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</w:p>
        </w:tc>
      </w:tr>
      <w:tr w:rsidR="00040B88" w:rsidRPr="0087723E" w14:paraId="430E04FC" w14:textId="77777777" w:rsidTr="007B1E3E">
        <w:trPr>
          <w:jc w:val="center"/>
        </w:trPr>
        <w:tc>
          <w:tcPr>
            <w:tcW w:w="479" w:type="dxa"/>
            <w:shd w:val="clear" w:color="auto" w:fill="auto"/>
            <w:vAlign w:val="center"/>
          </w:tcPr>
          <w:p w14:paraId="324E50A1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6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01780D2E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31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759E4545" w14:textId="77777777" w:rsidR="00040B88" w:rsidRPr="0087723E" w:rsidRDefault="00040B88" w:rsidP="007B1E3E">
            <w:pPr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Помещение для мойки и хранение контейнеров для тех. отходов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3D464AC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7,6х6,0х4,0;</w:t>
            </w:r>
          </w:p>
          <w:p w14:paraId="16270290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проем 1,6х2,5 в пом. 29;</w:t>
            </w:r>
          </w:p>
          <w:p w14:paraId="719A0D40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ворота 2,0х2,5 – 1 шт. на улицу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DFB4045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ПСТ 120 мм,</w:t>
            </w:r>
          </w:p>
          <w:p w14:paraId="6ADD5FD2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  <w:r w:rsidRPr="0087723E">
              <w:rPr>
                <w:sz w:val="20"/>
                <w:szCs w:val="20"/>
              </w:rPr>
              <w:t>Кирпичные стены 250 мм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9B1E370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 xml:space="preserve">Сэндвич панель </w:t>
            </w:r>
            <w:r w:rsidRPr="0087723E">
              <w:rPr>
                <w:sz w:val="20"/>
                <w:szCs w:val="20"/>
                <w:lang w:val="en-US"/>
              </w:rPr>
              <w:t>PUR</w:t>
            </w:r>
            <w:r w:rsidRPr="0087723E">
              <w:rPr>
                <w:sz w:val="20"/>
                <w:szCs w:val="20"/>
              </w:rPr>
              <w:t xml:space="preserve"> 100 мм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6F2C1C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  <w:r w:rsidRPr="0087723E">
              <w:rPr>
                <w:sz w:val="20"/>
                <w:szCs w:val="20"/>
              </w:rPr>
              <w:t xml:space="preserve">Бетон 200 мм с </w:t>
            </w:r>
            <w:proofErr w:type="spellStart"/>
            <w:r w:rsidRPr="0087723E">
              <w:rPr>
                <w:sz w:val="20"/>
                <w:szCs w:val="20"/>
              </w:rPr>
              <w:t>эпоксид</w:t>
            </w:r>
            <w:proofErr w:type="spellEnd"/>
            <w:r w:rsidRPr="0087723E">
              <w:rPr>
                <w:sz w:val="20"/>
                <w:szCs w:val="20"/>
              </w:rPr>
              <w:t xml:space="preserve">. </w:t>
            </w:r>
            <w:proofErr w:type="spellStart"/>
            <w:r w:rsidRPr="0087723E">
              <w:rPr>
                <w:sz w:val="20"/>
                <w:szCs w:val="20"/>
              </w:rPr>
              <w:t>покр</w:t>
            </w:r>
            <w:proofErr w:type="spellEnd"/>
            <w:r w:rsidRPr="0087723E">
              <w:rPr>
                <w:sz w:val="20"/>
                <w:szCs w:val="20"/>
              </w:rPr>
              <w:t>.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BFC01A4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+12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DD7D7C1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2 000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7CE59A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7E80FA4A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350EF5AD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9F3AD04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  <w:r w:rsidRPr="0087723E"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4412AA6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40B88" w:rsidRPr="0087723E" w14:paraId="55AE1A43" w14:textId="77777777" w:rsidTr="007B1E3E">
        <w:trPr>
          <w:jc w:val="center"/>
        </w:trPr>
        <w:tc>
          <w:tcPr>
            <w:tcW w:w="479" w:type="dxa"/>
            <w:shd w:val="clear" w:color="auto" w:fill="auto"/>
            <w:vAlign w:val="center"/>
          </w:tcPr>
          <w:p w14:paraId="0BE219DB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7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7C06A605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33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61C0840" w14:textId="77777777" w:rsidR="00040B88" w:rsidRPr="0087723E" w:rsidRDefault="00040B88" w:rsidP="007B1E3E">
            <w:pPr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Камера охлажденных с/п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C755199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6,95х4,0х4,0;</w:t>
            </w:r>
          </w:p>
          <w:p w14:paraId="5BC825F5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дверь 1,0х2,0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8651DDE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  <w:r w:rsidRPr="0087723E">
              <w:rPr>
                <w:sz w:val="20"/>
                <w:szCs w:val="20"/>
              </w:rPr>
              <w:t>Кирпичные стены 250 мм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A379CC6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 xml:space="preserve">Сэндвич панель </w:t>
            </w:r>
            <w:r w:rsidRPr="0087723E">
              <w:rPr>
                <w:sz w:val="20"/>
                <w:szCs w:val="20"/>
                <w:lang w:val="en-US"/>
              </w:rPr>
              <w:t>PUR</w:t>
            </w:r>
            <w:r w:rsidRPr="0087723E">
              <w:rPr>
                <w:sz w:val="20"/>
                <w:szCs w:val="20"/>
              </w:rPr>
              <w:t xml:space="preserve"> 100 мм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62A93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  <w:r w:rsidRPr="0087723E">
              <w:rPr>
                <w:sz w:val="20"/>
                <w:szCs w:val="20"/>
              </w:rPr>
              <w:t xml:space="preserve">Бетон 200 мм с </w:t>
            </w:r>
            <w:proofErr w:type="spellStart"/>
            <w:r w:rsidRPr="0087723E">
              <w:rPr>
                <w:sz w:val="20"/>
                <w:szCs w:val="20"/>
              </w:rPr>
              <w:t>эпоксид</w:t>
            </w:r>
            <w:proofErr w:type="spellEnd"/>
            <w:r w:rsidRPr="0087723E">
              <w:rPr>
                <w:sz w:val="20"/>
                <w:szCs w:val="20"/>
              </w:rPr>
              <w:t xml:space="preserve">. </w:t>
            </w:r>
            <w:proofErr w:type="spellStart"/>
            <w:r w:rsidRPr="0087723E">
              <w:rPr>
                <w:sz w:val="20"/>
                <w:szCs w:val="20"/>
              </w:rPr>
              <w:t>покр</w:t>
            </w:r>
            <w:proofErr w:type="spellEnd"/>
            <w:r w:rsidRPr="0087723E">
              <w:rPr>
                <w:sz w:val="20"/>
                <w:szCs w:val="20"/>
              </w:rPr>
              <w:t>.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01C30A8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+0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4835C0C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с/п свиные</w:t>
            </w:r>
          </w:p>
          <w:p w14:paraId="4E6F08FC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3 000 кг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87E7F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+35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4D9848A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+4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27BE50AA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4B295BE1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  <w:r w:rsidRPr="0087723E"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CB6A394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40B88" w:rsidRPr="0087723E" w14:paraId="7DA625C5" w14:textId="77777777" w:rsidTr="007B1E3E">
        <w:trPr>
          <w:jc w:val="center"/>
        </w:trPr>
        <w:tc>
          <w:tcPr>
            <w:tcW w:w="479" w:type="dxa"/>
            <w:shd w:val="clear" w:color="auto" w:fill="auto"/>
            <w:vAlign w:val="center"/>
          </w:tcPr>
          <w:p w14:paraId="133270B5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8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111A869B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34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41AA9A49" w14:textId="77777777" w:rsidR="00040B88" w:rsidRPr="0087723E" w:rsidRDefault="00040B88" w:rsidP="007B1E3E">
            <w:pPr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Камера обработки с/п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48EDC247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10,2х7,75х4,0;</w:t>
            </w:r>
          </w:p>
          <w:p w14:paraId="6442FCE0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4 проема 1,6х2,5 без ворот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8EC0A78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  <w:r w:rsidRPr="0087723E">
              <w:rPr>
                <w:sz w:val="20"/>
                <w:szCs w:val="20"/>
              </w:rPr>
              <w:t>Кирпичные стены 250 мм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25A896B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 xml:space="preserve">Сэндвич панель </w:t>
            </w:r>
            <w:r w:rsidRPr="0087723E">
              <w:rPr>
                <w:sz w:val="20"/>
                <w:szCs w:val="20"/>
                <w:lang w:val="en-US"/>
              </w:rPr>
              <w:t>PUR</w:t>
            </w:r>
            <w:r w:rsidRPr="0087723E">
              <w:rPr>
                <w:sz w:val="20"/>
                <w:szCs w:val="20"/>
              </w:rPr>
              <w:t xml:space="preserve"> 100 мм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69009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  <w:r w:rsidRPr="0087723E">
              <w:rPr>
                <w:sz w:val="20"/>
                <w:szCs w:val="20"/>
              </w:rPr>
              <w:t xml:space="preserve">Бетон 200 мм с </w:t>
            </w:r>
            <w:proofErr w:type="spellStart"/>
            <w:r w:rsidRPr="0087723E">
              <w:rPr>
                <w:sz w:val="20"/>
                <w:szCs w:val="20"/>
              </w:rPr>
              <w:t>эпоксид</w:t>
            </w:r>
            <w:proofErr w:type="spellEnd"/>
            <w:r w:rsidRPr="0087723E">
              <w:rPr>
                <w:sz w:val="20"/>
                <w:szCs w:val="20"/>
              </w:rPr>
              <w:t xml:space="preserve">. </w:t>
            </w:r>
            <w:proofErr w:type="spellStart"/>
            <w:r w:rsidRPr="0087723E">
              <w:rPr>
                <w:sz w:val="20"/>
                <w:szCs w:val="20"/>
              </w:rPr>
              <w:t>покр</w:t>
            </w:r>
            <w:proofErr w:type="spellEnd"/>
            <w:r w:rsidRPr="0087723E">
              <w:rPr>
                <w:sz w:val="20"/>
                <w:szCs w:val="20"/>
              </w:rPr>
              <w:t>.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1E06BA8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+12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98EE354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  <w:lang w:val="en-US"/>
              </w:rPr>
              <w:t xml:space="preserve">600 </w:t>
            </w:r>
            <w:r w:rsidRPr="0087723E">
              <w:rPr>
                <w:sz w:val="20"/>
                <w:szCs w:val="20"/>
              </w:rPr>
              <w:t>кг/ч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B3B215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  <w:r w:rsidRPr="0087723E">
              <w:rPr>
                <w:sz w:val="20"/>
                <w:szCs w:val="20"/>
              </w:rPr>
              <w:t>+35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DC39BAF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24384A10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E7E1837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  <w:r w:rsidRPr="0087723E">
              <w:rPr>
                <w:sz w:val="20"/>
                <w:szCs w:val="20"/>
              </w:rPr>
              <w:t>4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673A5A2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40B88" w:rsidRPr="0087723E" w14:paraId="02E05BF2" w14:textId="77777777" w:rsidTr="007B1E3E">
        <w:trPr>
          <w:jc w:val="center"/>
        </w:trPr>
        <w:tc>
          <w:tcPr>
            <w:tcW w:w="479" w:type="dxa"/>
            <w:shd w:val="clear" w:color="auto" w:fill="auto"/>
            <w:vAlign w:val="center"/>
          </w:tcPr>
          <w:p w14:paraId="6A03E250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320DF8B2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36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5D0A9223" w14:textId="77777777" w:rsidR="00040B88" w:rsidRPr="0087723E" w:rsidRDefault="00040B88" w:rsidP="007B1E3E">
            <w:pPr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Коридор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99541DF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18,5х2,4х4,0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E0CFD32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Кирпичные стены 250 мм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35A6AAB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 xml:space="preserve">Сэндвич панель </w:t>
            </w:r>
            <w:r w:rsidRPr="0087723E">
              <w:rPr>
                <w:sz w:val="20"/>
                <w:szCs w:val="20"/>
                <w:lang w:val="en-US"/>
              </w:rPr>
              <w:t>PUR</w:t>
            </w:r>
            <w:r w:rsidRPr="0087723E">
              <w:rPr>
                <w:sz w:val="20"/>
                <w:szCs w:val="20"/>
              </w:rPr>
              <w:t xml:space="preserve"> 100 мм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BACD35" w14:textId="77777777" w:rsidR="00040B88" w:rsidRPr="0087723E" w:rsidRDefault="00040B88" w:rsidP="007B1E3E">
            <w:pPr>
              <w:jc w:val="center"/>
              <w:rPr>
                <w:color w:val="FF0000"/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 xml:space="preserve">Бетон 200 мм с </w:t>
            </w:r>
            <w:proofErr w:type="spellStart"/>
            <w:r w:rsidRPr="0087723E">
              <w:rPr>
                <w:sz w:val="20"/>
                <w:szCs w:val="20"/>
              </w:rPr>
              <w:t>эпоксид</w:t>
            </w:r>
            <w:proofErr w:type="spellEnd"/>
            <w:r w:rsidRPr="0087723E">
              <w:rPr>
                <w:sz w:val="20"/>
                <w:szCs w:val="20"/>
              </w:rPr>
              <w:t xml:space="preserve">. </w:t>
            </w:r>
            <w:proofErr w:type="spellStart"/>
            <w:r w:rsidRPr="0087723E">
              <w:rPr>
                <w:sz w:val="20"/>
                <w:szCs w:val="20"/>
              </w:rPr>
              <w:t>покр</w:t>
            </w:r>
            <w:proofErr w:type="spellEnd"/>
            <w:r w:rsidRPr="0087723E">
              <w:rPr>
                <w:sz w:val="20"/>
                <w:szCs w:val="20"/>
              </w:rPr>
              <w:t>.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F5F2EBE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+12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190E340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6AD8E1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740F0647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7F70CA20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507230A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DD80263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40B88" w:rsidRPr="0087723E" w14:paraId="270EBC8B" w14:textId="77777777" w:rsidTr="007B1E3E">
        <w:trPr>
          <w:jc w:val="center"/>
        </w:trPr>
        <w:tc>
          <w:tcPr>
            <w:tcW w:w="479" w:type="dxa"/>
            <w:shd w:val="clear" w:color="auto" w:fill="auto"/>
            <w:vAlign w:val="center"/>
          </w:tcPr>
          <w:p w14:paraId="74340D6E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10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0BF42FD9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39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31DC5E31" w14:textId="77777777" w:rsidR="00040B88" w:rsidRPr="0087723E" w:rsidRDefault="00040B88" w:rsidP="007B1E3E">
            <w:pPr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Камера хранения замороженных с/п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6E1646C7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 xml:space="preserve">13,3х10,75х4,0 минус размеры </w:t>
            </w:r>
            <w:proofErr w:type="spellStart"/>
            <w:r w:rsidRPr="0087723E">
              <w:rPr>
                <w:sz w:val="20"/>
                <w:szCs w:val="20"/>
              </w:rPr>
              <w:t>кам</w:t>
            </w:r>
            <w:proofErr w:type="spellEnd"/>
            <w:r w:rsidRPr="0087723E">
              <w:rPr>
                <w:sz w:val="20"/>
                <w:szCs w:val="20"/>
              </w:rPr>
              <w:t>. 40;</w:t>
            </w:r>
          </w:p>
          <w:p w14:paraId="67A63D59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двери 1,6х2,5 – 2 шт. одна из них тамбур 38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F8C5F50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 xml:space="preserve">Кирпичные стены 250 мм Сэндвич панели 80мм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731740C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 xml:space="preserve">Сэндвич панель </w:t>
            </w:r>
            <w:r w:rsidRPr="0087723E">
              <w:rPr>
                <w:sz w:val="20"/>
                <w:szCs w:val="20"/>
                <w:lang w:val="en-US"/>
              </w:rPr>
              <w:t>PUR</w:t>
            </w:r>
            <w:r w:rsidRPr="0087723E">
              <w:rPr>
                <w:sz w:val="20"/>
                <w:szCs w:val="20"/>
              </w:rPr>
              <w:t xml:space="preserve"> 100 мм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3DF775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Бетон 250 + 50 мм полистирол, ж/б плита 40 мм,</w:t>
            </w:r>
          </w:p>
          <w:p w14:paraId="474B0A29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proofErr w:type="spellStart"/>
            <w:r w:rsidRPr="0087723E">
              <w:rPr>
                <w:sz w:val="20"/>
                <w:szCs w:val="20"/>
              </w:rPr>
              <w:t>пеноплэкс</w:t>
            </w:r>
            <w:proofErr w:type="spellEnd"/>
            <w:r w:rsidRPr="0087723E">
              <w:rPr>
                <w:sz w:val="20"/>
                <w:szCs w:val="20"/>
              </w:rPr>
              <w:t xml:space="preserve"> 100 мм, нагрев. элементы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4D1ABC0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-18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AB6AAF6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5 000 кг с/п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95A69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  <w:r w:rsidRPr="0087723E">
              <w:rPr>
                <w:sz w:val="20"/>
                <w:szCs w:val="20"/>
              </w:rPr>
              <w:t>-8°С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39E4D15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  <w:r w:rsidRPr="0087723E">
              <w:rPr>
                <w:sz w:val="20"/>
                <w:szCs w:val="20"/>
              </w:rPr>
              <w:t>-18°С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6AFFD77F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  <w:r w:rsidRPr="0087723E">
              <w:rPr>
                <w:sz w:val="20"/>
                <w:szCs w:val="20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73FB1E2B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  <w:r w:rsidRPr="0087723E"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3C13B5B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40B88" w:rsidRPr="0087723E" w14:paraId="4EF0BA29" w14:textId="77777777" w:rsidTr="007B1E3E">
        <w:trPr>
          <w:jc w:val="center"/>
        </w:trPr>
        <w:tc>
          <w:tcPr>
            <w:tcW w:w="479" w:type="dxa"/>
            <w:shd w:val="clear" w:color="auto" w:fill="auto"/>
            <w:vAlign w:val="center"/>
          </w:tcPr>
          <w:p w14:paraId="7B63F9F5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11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45792790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40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53EF8705" w14:textId="77777777" w:rsidR="00040B88" w:rsidRPr="0087723E" w:rsidRDefault="00040B88" w:rsidP="007B1E3E">
            <w:pPr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Камера заморозки с/п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71B9E23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6,85х4,051х4,0;</w:t>
            </w:r>
          </w:p>
          <w:p w14:paraId="698E7DF4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дверь 1,6х2,5 – 2 шт.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A82E04C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 xml:space="preserve">Кирпичные стены 250 мм Сэндвич панели 80мм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9E3713E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 xml:space="preserve">Сэндвич панель </w:t>
            </w:r>
            <w:r w:rsidRPr="0087723E">
              <w:rPr>
                <w:sz w:val="20"/>
                <w:szCs w:val="20"/>
                <w:lang w:val="en-US"/>
              </w:rPr>
              <w:t>PUR</w:t>
            </w:r>
            <w:r w:rsidRPr="0087723E">
              <w:rPr>
                <w:sz w:val="20"/>
                <w:szCs w:val="20"/>
              </w:rPr>
              <w:t xml:space="preserve"> 100 мм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7C22C1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Бетон 250 + 50 мм полистирол, ж/б плита 40 мм,</w:t>
            </w:r>
          </w:p>
          <w:p w14:paraId="564E07AD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proofErr w:type="spellStart"/>
            <w:r w:rsidRPr="0087723E">
              <w:rPr>
                <w:sz w:val="20"/>
                <w:szCs w:val="20"/>
              </w:rPr>
              <w:t>пеноплэкс</w:t>
            </w:r>
            <w:proofErr w:type="spellEnd"/>
            <w:r w:rsidRPr="0087723E">
              <w:rPr>
                <w:sz w:val="20"/>
                <w:szCs w:val="20"/>
              </w:rPr>
              <w:t xml:space="preserve"> 100 мм, нагрев. элементы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A894F38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-25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0B0C2E0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5 000 кг с/п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30F9AC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+38°С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79E6FD58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-8°С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2D920C36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lang w:val="en-US"/>
              </w:rPr>
            </w:pPr>
            <w:r w:rsidRPr="0087723E">
              <w:rPr>
                <w:sz w:val="20"/>
                <w:szCs w:val="20"/>
              </w:rPr>
              <w:t>15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6EB352E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863FD14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40B88" w:rsidRPr="0087723E" w14:paraId="74491069" w14:textId="77777777" w:rsidTr="007B1E3E">
        <w:trPr>
          <w:jc w:val="center"/>
        </w:trPr>
        <w:tc>
          <w:tcPr>
            <w:tcW w:w="479" w:type="dxa"/>
            <w:shd w:val="clear" w:color="auto" w:fill="auto"/>
            <w:vAlign w:val="center"/>
          </w:tcPr>
          <w:p w14:paraId="0422A531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12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40280AAA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bookmarkStart w:id="1" w:name="_Hlk171935020"/>
            <w:r w:rsidRPr="0087723E">
              <w:rPr>
                <w:sz w:val="20"/>
                <w:szCs w:val="20"/>
              </w:rPr>
              <w:t>41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5B2DE8A2" w14:textId="77777777" w:rsidR="00040B88" w:rsidRPr="0087723E" w:rsidRDefault="00040B88" w:rsidP="007B1E3E">
            <w:pPr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Мойка тары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B4276A1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5,0х3,85х4,0;</w:t>
            </w:r>
          </w:p>
          <w:p w14:paraId="0FCDC7EC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4 проема 1,6х2,5 без ворот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47B5C82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u w:val="single"/>
              </w:rPr>
            </w:pPr>
            <w:r w:rsidRPr="0087723E">
              <w:rPr>
                <w:sz w:val="20"/>
                <w:szCs w:val="20"/>
              </w:rPr>
              <w:t>Кирпичные стены 250 мм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B98D4C5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  <w:r w:rsidRPr="0087723E">
              <w:rPr>
                <w:sz w:val="20"/>
                <w:szCs w:val="20"/>
              </w:rPr>
              <w:t xml:space="preserve">Сэндвич панель </w:t>
            </w:r>
            <w:r w:rsidRPr="0087723E">
              <w:rPr>
                <w:sz w:val="20"/>
                <w:szCs w:val="20"/>
                <w:lang w:val="en-US"/>
              </w:rPr>
              <w:t>PUR</w:t>
            </w:r>
            <w:r w:rsidRPr="0087723E">
              <w:rPr>
                <w:sz w:val="20"/>
                <w:szCs w:val="20"/>
              </w:rPr>
              <w:t xml:space="preserve"> 100 мм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778D5" w14:textId="77777777" w:rsidR="00040B88" w:rsidRPr="0087723E" w:rsidRDefault="00040B88" w:rsidP="007B1E3E">
            <w:pPr>
              <w:jc w:val="center"/>
              <w:rPr>
                <w:color w:val="00B050"/>
                <w:sz w:val="20"/>
                <w:szCs w:val="20"/>
                <w:highlight w:val="yellow"/>
                <w:u w:val="single"/>
              </w:rPr>
            </w:pPr>
            <w:r w:rsidRPr="0087723E">
              <w:rPr>
                <w:sz w:val="20"/>
                <w:szCs w:val="20"/>
              </w:rPr>
              <w:t xml:space="preserve">Бетон 200 мм с </w:t>
            </w:r>
            <w:proofErr w:type="spellStart"/>
            <w:r w:rsidRPr="0087723E">
              <w:rPr>
                <w:sz w:val="20"/>
                <w:szCs w:val="20"/>
              </w:rPr>
              <w:t>эпоксид</w:t>
            </w:r>
            <w:proofErr w:type="spellEnd"/>
            <w:r w:rsidRPr="0087723E">
              <w:rPr>
                <w:sz w:val="20"/>
                <w:szCs w:val="20"/>
              </w:rPr>
              <w:t xml:space="preserve">. </w:t>
            </w:r>
            <w:proofErr w:type="spellStart"/>
            <w:r w:rsidRPr="0087723E">
              <w:rPr>
                <w:sz w:val="20"/>
                <w:szCs w:val="20"/>
              </w:rPr>
              <w:t>покр</w:t>
            </w:r>
            <w:proofErr w:type="spellEnd"/>
            <w:r w:rsidRPr="0087723E">
              <w:rPr>
                <w:sz w:val="20"/>
                <w:szCs w:val="20"/>
              </w:rPr>
              <w:t>.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253798A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+12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76A8E22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DB7083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16783A58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1D62F30D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812EC39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08FD30E2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bookmarkEnd w:id="1"/>
      <w:tr w:rsidR="00040B88" w:rsidRPr="0087723E" w14:paraId="0A54446E" w14:textId="77777777" w:rsidTr="007B1E3E">
        <w:trPr>
          <w:jc w:val="center"/>
        </w:trPr>
        <w:tc>
          <w:tcPr>
            <w:tcW w:w="479" w:type="dxa"/>
            <w:shd w:val="clear" w:color="auto" w:fill="auto"/>
            <w:vAlign w:val="center"/>
          </w:tcPr>
          <w:p w14:paraId="320782D5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13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6532F46D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42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6ED7EBA3" w14:textId="77777777" w:rsidR="00040B88" w:rsidRPr="0087723E" w:rsidRDefault="00040B88" w:rsidP="007B1E3E">
            <w:pPr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Санитарная камера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6C77B796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4,0х3,75х4,0;</w:t>
            </w:r>
          </w:p>
          <w:p w14:paraId="47CADA92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дверь 1,0х2,0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C2FEE3A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u w:val="single"/>
              </w:rPr>
            </w:pPr>
            <w:r w:rsidRPr="0087723E">
              <w:rPr>
                <w:sz w:val="20"/>
                <w:szCs w:val="20"/>
              </w:rPr>
              <w:t>Кирпичные стены 250 мм</w:t>
            </w:r>
            <w:r w:rsidRPr="0087723E">
              <w:rPr>
                <w:sz w:val="20"/>
                <w:szCs w:val="20"/>
                <w:u w:val="single"/>
              </w:rPr>
              <w:t xml:space="preserve"> </w:t>
            </w:r>
            <w:r w:rsidRPr="0087723E">
              <w:rPr>
                <w:sz w:val="20"/>
                <w:szCs w:val="20"/>
              </w:rPr>
              <w:t xml:space="preserve">Сэндвич панели 80мм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5D30315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  <w:r w:rsidRPr="0087723E">
              <w:rPr>
                <w:sz w:val="20"/>
                <w:szCs w:val="20"/>
              </w:rPr>
              <w:t xml:space="preserve">Сэндвич панель </w:t>
            </w:r>
            <w:r w:rsidRPr="0087723E">
              <w:rPr>
                <w:sz w:val="20"/>
                <w:szCs w:val="20"/>
                <w:lang w:val="en-US"/>
              </w:rPr>
              <w:t>PUR</w:t>
            </w:r>
            <w:r w:rsidRPr="0087723E">
              <w:rPr>
                <w:sz w:val="20"/>
                <w:szCs w:val="20"/>
              </w:rPr>
              <w:t xml:space="preserve"> 100 мм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2A1890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 xml:space="preserve">Бетон 200 мм с </w:t>
            </w:r>
            <w:proofErr w:type="spellStart"/>
            <w:r w:rsidRPr="0087723E">
              <w:rPr>
                <w:sz w:val="20"/>
                <w:szCs w:val="20"/>
              </w:rPr>
              <w:t>эпоксид</w:t>
            </w:r>
            <w:proofErr w:type="spellEnd"/>
            <w:r w:rsidRPr="0087723E">
              <w:rPr>
                <w:sz w:val="20"/>
                <w:szCs w:val="20"/>
              </w:rPr>
              <w:t xml:space="preserve">. </w:t>
            </w:r>
            <w:proofErr w:type="spellStart"/>
            <w:r w:rsidRPr="0087723E">
              <w:rPr>
                <w:sz w:val="20"/>
                <w:szCs w:val="20"/>
              </w:rPr>
              <w:t>покр</w:t>
            </w:r>
            <w:proofErr w:type="spellEnd"/>
            <w:r w:rsidRPr="0087723E">
              <w:rPr>
                <w:sz w:val="20"/>
                <w:szCs w:val="20"/>
              </w:rPr>
              <w:t>.</w:t>
            </w:r>
          </w:p>
          <w:p w14:paraId="48FD47A5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87723E">
              <w:rPr>
                <w:sz w:val="20"/>
                <w:szCs w:val="20"/>
              </w:rPr>
              <w:t>пеноплэкс</w:t>
            </w:r>
            <w:proofErr w:type="spellEnd"/>
            <w:r w:rsidRPr="0087723E">
              <w:rPr>
                <w:sz w:val="20"/>
                <w:szCs w:val="20"/>
              </w:rPr>
              <w:t xml:space="preserve"> 100 мм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7B25E2F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-18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0D3F15D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150 кг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DF50C7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4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B2AD3E3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-18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250F6D07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12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BD67CE8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-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E82C88A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40B88" w:rsidRPr="0087723E" w14:paraId="7F235659" w14:textId="77777777" w:rsidTr="007B1E3E">
        <w:trPr>
          <w:trHeight w:val="1622"/>
          <w:jc w:val="center"/>
        </w:trPr>
        <w:tc>
          <w:tcPr>
            <w:tcW w:w="479" w:type="dxa"/>
            <w:shd w:val="clear" w:color="auto" w:fill="auto"/>
            <w:vAlign w:val="center"/>
          </w:tcPr>
          <w:p w14:paraId="5DD1F1D2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14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5A36F887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44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09E93AD3" w14:textId="77777777" w:rsidR="00040B88" w:rsidRPr="0087723E" w:rsidRDefault="00040B88" w:rsidP="007B1E3E">
            <w:pPr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 xml:space="preserve">Камера </w:t>
            </w:r>
            <w:proofErr w:type="spellStart"/>
            <w:r w:rsidRPr="0087723E">
              <w:rPr>
                <w:sz w:val="20"/>
                <w:szCs w:val="20"/>
              </w:rPr>
              <w:t>забеловки</w:t>
            </w:r>
            <w:proofErr w:type="spellEnd"/>
            <w:r w:rsidRPr="0087723E">
              <w:rPr>
                <w:sz w:val="20"/>
                <w:szCs w:val="20"/>
              </w:rPr>
              <w:t>,</w:t>
            </w:r>
          </w:p>
          <w:p w14:paraId="538253B8" w14:textId="77777777" w:rsidR="00040B88" w:rsidRPr="0087723E" w:rsidRDefault="00040B88" w:rsidP="007B1E3E">
            <w:pPr>
              <w:rPr>
                <w:sz w:val="20"/>
                <w:szCs w:val="20"/>
              </w:rPr>
            </w:pPr>
            <w:proofErr w:type="spellStart"/>
            <w:r w:rsidRPr="0087723E">
              <w:rPr>
                <w:sz w:val="20"/>
                <w:szCs w:val="20"/>
              </w:rPr>
              <w:t>нутровки</w:t>
            </w:r>
            <w:proofErr w:type="spellEnd"/>
            <w:r w:rsidRPr="0087723E">
              <w:rPr>
                <w:sz w:val="20"/>
                <w:szCs w:val="20"/>
              </w:rPr>
              <w:t xml:space="preserve"> и зачистки туш свиней и КРС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49D293FB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38,3х5,35х5,0;</w:t>
            </w:r>
          </w:p>
          <w:p w14:paraId="2E83F1BB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ворота 4,0х4,0;</w:t>
            </w:r>
          </w:p>
          <w:p w14:paraId="16DD5BD7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ворота 3,0х3,0;</w:t>
            </w:r>
          </w:p>
          <w:p w14:paraId="451916D4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проемы 2,4х4,0 – 2 шт. в коридоры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E8DA70B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  <w:r w:rsidRPr="0087723E">
              <w:rPr>
                <w:sz w:val="20"/>
                <w:szCs w:val="20"/>
              </w:rPr>
              <w:t>Кирпичные стены 250 мм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B4E3DA4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  <w:r w:rsidRPr="0087723E">
              <w:rPr>
                <w:sz w:val="20"/>
                <w:szCs w:val="20"/>
              </w:rPr>
              <w:t xml:space="preserve">Сэндвич панель </w:t>
            </w:r>
            <w:r w:rsidRPr="0087723E">
              <w:rPr>
                <w:sz w:val="20"/>
                <w:szCs w:val="20"/>
                <w:lang w:val="en-US"/>
              </w:rPr>
              <w:t>PUR</w:t>
            </w:r>
            <w:r w:rsidRPr="0087723E">
              <w:rPr>
                <w:sz w:val="20"/>
                <w:szCs w:val="20"/>
              </w:rPr>
              <w:t xml:space="preserve"> 100 мм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9FA51B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  <w:r w:rsidRPr="0087723E">
              <w:rPr>
                <w:sz w:val="20"/>
                <w:szCs w:val="20"/>
              </w:rPr>
              <w:t xml:space="preserve">Бетон 200 мм с </w:t>
            </w:r>
            <w:proofErr w:type="spellStart"/>
            <w:r w:rsidRPr="0087723E">
              <w:rPr>
                <w:sz w:val="20"/>
                <w:szCs w:val="20"/>
              </w:rPr>
              <w:t>эпоксид</w:t>
            </w:r>
            <w:proofErr w:type="spellEnd"/>
            <w:r w:rsidRPr="0087723E">
              <w:rPr>
                <w:sz w:val="20"/>
                <w:szCs w:val="20"/>
              </w:rPr>
              <w:t xml:space="preserve">. </w:t>
            </w:r>
            <w:proofErr w:type="spellStart"/>
            <w:r w:rsidRPr="0087723E">
              <w:rPr>
                <w:sz w:val="20"/>
                <w:szCs w:val="20"/>
              </w:rPr>
              <w:t>покр</w:t>
            </w:r>
            <w:proofErr w:type="spellEnd"/>
            <w:r w:rsidRPr="0087723E">
              <w:rPr>
                <w:sz w:val="20"/>
                <w:szCs w:val="20"/>
              </w:rPr>
              <w:t>.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E8DBF31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+12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EECB874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10 туш постоянно находятся в пом. (8 до 17:00</w:t>
            </w:r>
            <w:proofErr w:type="gramStart"/>
            <w:r w:rsidRPr="0087723E">
              <w:rPr>
                <w:sz w:val="20"/>
                <w:szCs w:val="20"/>
              </w:rPr>
              <w:t>) ,</w:t>
            </w:r>
            <w:proofErr w:type="gramEnd"/>
            <w:r w:rsidRPr="0087723E">
              <w:rPr>
                <w:sz w:val="20"/>
                <w:szCs w:val="20"/>
              </w:rPr>
              <w:t xml:space="preserve"> </w:t>
            </w:r>
          </w:p>
          <w:p w14:paraId="6A6D2B81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Вес 1 туши 120 кг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2AED3E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+38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7EDC6D9D" w14:textId="77777777" w:rsidR="00040B88" w:rsidRPr="0087723E" w:rsidRDefault="00040B88" w:rsidP="007B1E3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6966173E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8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0C96A56E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10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A5522C3" w14:textId="77777777" w:rsidR="00040B88" w:rsidRPr="0087723E" w:rsidRDefault="00040B88" w:rsidP="007B1E3E">
            <w:pPr>
              <w:jc w:val="center"/>
              <w:rPr>
                <w:sz w:val="20"/>
                <w:szCs w:val="20"/>
              </w:rPr>
            </w:pPr>
            <w:r w:rsidRPr="0087723E">
              <w:rPr>
                <w:sz w:val="20"/>
                <w:szCs w:val="20"/>
              </w:rPr>
              <w:t>16</w:t>
            </w:r>
          </w:p>
        </w:tc>
      </w:tr>
    </w:tbl>
    <w:p w14:paraId="09B4876D" w14:textId="77777777" w:rsidR="00040B88" w:rsidRDefault="00040B88" w:rsidP="00040B88">
      <w:pPr>
        <w:pStyle w:val="10"/>
        <w:widowControl/>
        <w:suppressAutoHyphens w:val="0"/>
        <w:jc w:val="center"/>
        <w:rPr>
          <w:rFonts w:eastAsia="Times New Roman" w:cs="Times New Roman"/>
          <w:iCs/>
          <w:color w:val="000000"/>
          <w:lang w:eastAsia="ru-RU" w:bidi="ar-SA"/>
        </w:rPr>
      </w:pPr>
    </w:p>
    <w:p w14:paraId="6DBC1412" w14:textId="77777777" w:rsidR="00040B88" w:rsidRDefault="00040B88" w:rsidP="00040B88">
      <w:pPr>
        <w:pStyle w:val="10"/>
        <w:widowControl/>
        <w:suppressAutoHyphens w:val="0"/>
        <w:jc w:val="right"/>
        <w:rPr>
          <w:rFonts w:eastAsia="Times New Roman" w:cs="Times New Roman"/>
          <w:iCs/>
          <w:color w:val="000000"/>
          <w:lang w:eastAsia="ru-RU" w:bidi="ar-SA"/>
        </w:rPr>
      </w:pPr>
      <w:r>
        <w:rPr>
          <w:rFonts w:eastAsia="Times New Roman" w:cs="Times New Roman"/>
          <w:iCs/>
          <w:color w:val="000000"/>
          <w:lang w:eastAsia="ru-RU" w:bidi="ar-SA"/>
        </w:rPr>
        <w:br w:type="page"/>
      </w:r>
      <w:r>
        <w:rPr>
          <w:rFonts w:eastAsia="Times New Roman" w:cs="Times New Roman"/>
          <w:iCs/>
          <w:color w:val="000000"/>
          <w:lang w:eastAsia="ru-RU" w:bidi="ar-SA"/>
        </w:rPr>
        <w:lastRenderedPageBreak/>
        <w:t>Приложение 2</w:t>
      </w:r>
    </w:p>
    <w:p w14:paraId="635AEE93" w14:textId="77777777" w:rsidR="00040B88" w:rsidRDefault="00040B88" w:rsidP="00040B88">
      <w:pPr>
        <w:pStyle w:val="a3"/>
        <w:spacing w:after="0"/>
        <w:jc w:val="center"/>
      </w:pPr>
      <w:r w:rsidRPr="00BE7F1C">
        <w:t>Характеристики воздухоохладителей</w:t>
      </w:r>
      <w:r>
        <w:t xml:space="preserve"> и требуемой холодопроизводительности</w:t>
      </w:r>
    </w:p>
    <w:p w14:paraId="327F56F1" w14:textId="77777777" w:rsidR="00040B88" w:rsidRPr="00BE7F1C" w:rsidRDefault="00040B88" w:rsidP="00040B88">
      <w:pPr>
        <w:pStyle w:val="a3"/>
        <w:spacing w:after="0"/>
        <w:jc w:val="center"/>
      </w:pPr>
    </w:p>
    <w:tbl>
      <w:tblPr>
        <w:tblW w:w="16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678"/>
        <w:gridCol w:w="2352"/>
        <w:gridCol w:w="972"/>
        <w:gridCol w:w="678"/>
        <w:gridCol w:w="745"/>
        <w:gridCol w:w="1143"/>
        <w:gridCol w:w="1266"/>
        <w:gridCol w:w="1459"/>
        <w:gridCol w:w="1459"/>
        <w:gridCol w:w="1321"/>
        <w:gridCol w:w="1134"/>
        <w:gridCol w:w="2285"/>
      </w:tblGrid>
      <w:tr w:rsidR="00040B88" w:rsidRPr="0097679B" w14:paraId="2B0FC3CD" w14:textId="77777777" w:rsidTr="007B1E3E">
        <w:trPr>
          <w:cantSplit/>
          <w:trHeight w:val="268"/>
          <w:jc w:val="center"/>
        </w:trPr>
        <w:tc>
          <w:tcPr>
            <w:tcW w:w="518" w:type="dxa"/>
            <w:vMerge w:val="restart"/>
            <w:vAlign w:val="center"/>
          </w:tcPr>
          <w:p w14:paraId="5A3737B6" w14:textId="77777777" w:rsidR="00040B88" w:rsidRDefault="00040B88" w:rsidP="007B1E3E">
            <w:pPr>
              <w:pStyle w:val="a3"/>
              <w:spacing w:after="0"/>
              <w:ind w:left="-70"/>
              <w:jc w:val="center"/>
            </w:pPr>
            <w:r>
              <w:t>№</w:t>
            </w:r>
          </w:p>
        </w:tc>
        <w:tc>
          <w:tcPr>
            <w:tcW w:w="678" w:type="dxa"/>
            <w:vMerge w:val="restart"/>
            <w:vAlign w:val="center"/>
          </w:tcPr>
          <w:p w14:paraId="13612AFE" w14:textId="77777777" w:rsidR="00040B88" w:rsidRPr="009C6929" w:rsidRDefault="00040B88" w:rsidP="007B1E3E">
            <w:pPr>
              <w:pStyle w:val="a3"/>
              <w:spacing w:after="0"/>
              <w:ind w:left="-70"/>
              <w:jc w:val="center"/>
            </w:pPr>
            <w:r w:rsidRPr="009C6929">
              <w:t>Пом.</w:t>
            </w:r>
          </w:p>
        </w:tc>
        <w:tc>
          <w:tcPr>
            <w:tcW w:w="2352" w:type="dxa"/>
            <w:vMerge w:val="restart"/>
            <w:vAlign w:val="center"/>
          </w:tcPr>
          <w:p w14:paraId="11BB1F01" w14:textId="77777777" w:rsidR="00040B88" w:rsidRPr="0097679B" w:rsidRDefault="00040B88" w:rsidP="007B1E3E">
            <w:pPr>
              <w:pStyle w:val="a3"/>
              <w:spacing w:after="0"/>
              <w:ind w:left="-70"/>
              <w:jc w:val="center"/>
            </w:pPr>
            <w:r w:rsidRPr="0097679B">
              <w:t>Наименование потребителей</w:t>
            </w:r>
          </w:p>
        </w:tc>
        <w:tc>
          <w:tcPr>
            <w:tcW w:w="972" w:type="dxa"/>
            <w:vMerge w:val="restart"/>
            <w:vAlign w:val="center"/>
          </w:tcPr>
          <w:p w14:paraId="52A11CD7" w14:textId="77777777" w:rsidR="00040B88" w:rsidRPr="0097679B" w:rsidRDefault="00040B88" w:rsidP="007B1E3E">
            <w:pPr>
              <w:pStyle w:val="a3"/>
              <w:spacing w:after="0"/>
              <w:jc w:val="center"/>
              <w:rPr>
                <w:u w:val="single"/>
              </w:rPr>
            </w:pPr>
            <w:r w:rsidRPr="0097679B">
              <w:t>Тем</w:t>
            </w:r>
            <w:r>
              <w:t xml:space="preserve">п. в </w:t>
            </w:r>
            <w:proofErr w:type="spellStart"/>
            <w:r>
              <w:t>кам</w:t>
            </w:r>
            <w:proofErr w:type="spellEnd"/>
            <w:r>
              <w:t>.</w:t>
            </w:r>
            <w:r w:rsidRPr="0097679B">
              <w:t xml:space="preserve">, </w:t>
            </w:r>
            <w:r w:rsidRPr="0097679B">
              <w:rPr>
                <w:vertAlign w:val="superscript"/>
              </w:rPr>
              <w:t>0</w:t>
            </w:r>
            <w:r w:rsidRPr="0097679B">
              <w:t>С</w:t>
            </w:r>
          </w:p>
        </w:tc>
        <w:tc>
          <w:tcPr>
            <w:tcW w:w="678" w:type="dxa"/>
            <w:vMerge w:val="restart"/>
            <w:vAlign w:val="center"/>
          </w:tcPr>
          <w:p w14:paraId="09DC35C8" w14:textId="77777777" w:rsidR="00040B88" w:rsidRPr="0097679B" w:rsidRDefault="00040B88" w:rsidP="007B1E3E">
            <w:pPr>
              <w:pStyle w:val="a3"/>
              <w:spacing w:after="0"/>
              <w:ind w:left="-57"/>
              <w:jc w:val="center"/>
              <w:rPr>
                <w:u w:val="single"/>
              </w:rPr>
            </w:pPr>
            <w:r>
              <w:t>ΔТ</w:t>
            </w:r>
            <w:r w:rsidRPr="0097679B">
              <w:t xml:space="preserve">, </w:t>
            </w:r>
            <w:r w:rsidRPr="0097679B">
              <w:rPr>
                <w:vertAlign w:val="superscript"/>
              </w:rPr>
              <w:t>0</w:t>
            </w:r>
            <w:r w:rsidRPr="0097679B">
              <w:t>С</w:t>
            </w:r>
          </w:p>
        </w:tc>
        <w:tc>
          <w:tcPr>
            <w:tcW w:w="10812" w:type="dxa"/>
            <w:gridSpan w:val="8"/>
          </w:tcPr>
          <w:p w14:paraId="6007ECAE" w14:textId="77777777" w:rsidR="00040B88" w:rsidRPr="0097679B" w:rsidRDefault="00040B88" w:rsidP="007B1E3E">
            <w:pPr>
              <w:pStyle w:val="a3"/>
              <w:spacing w:after="0"/>
              <w:jc w:val="center"/>
            </w:pPr>
            <w:r>
              <w:t>Параметры</w:t>
            </w:r>
          </w:p>
        </w:tc>
      </w:tr>
      <w:tr w:rsidR="00040B88" w:rsidRPr="0097679B" w14:paraId="24D09C9C" w14:textId="77777777" w:rsidTr="007B1E3E">
        <w:trPr>
          <w:cantSplit/>
          <w:trHeight w:val="706"/>
          <w:jc w:val="center"/>
        </w:trPr>
        <w:tc>
          <w:tcPr>
            <w:tcW w:w="518" w:type="dxa"/>
            <w:vMerge/>
            <w:vAlign w:val="center"/>
          </w:tcPr>
          <w:p w14:paraId="16D75B3A" w14:textId="77777777" w:rsidR="00040B88" w:rsidRPr="0097679B" w:rsidRDefault="00040B88" w:rsidP="007B1E3E">
            <w:pPr>
              <w:pStyle w:val="a3"/>
              <w:spacing w:after="0"/>
              <w:jc w:val="center"/>
            </w:pPr>
          </w:p>
        </w:tc>
        <w:tc>
          <w:tcPr>
            <w:tcW w:w="678" w:type="dxa"/>
            <w:vMerge/>
            <w:vAlign w:val="center"/>
          </w:tcPr>
          <w:p w14:paraId="5ED38C0C" w14:textId="77777777" w:rsidR="00040B88" w:rsidRPr="0097679B" w:rsidRDefault="00040B88" w:rsidP="007B1E3E">
            <w:pPr>
              <w:pStyle w:val="a3"/>
              <w:spacing w:after="0"/>
              <w:jc w:val="center"/>
            </w:pPr>
          </w:p>
        </w:tc>
        <w:tc>
          <w:tcPr>
            <w:tcW w:w="2352" w:type="dxa"/>
            <w:vMerge/>
          </w:tcPr>
          <w:p w14:paraId="74B0893D" w14:textId="77777777" w:rsidR="00040B88" w:rsidRPr="0097679B" w:rsidRDefault="00040B88" w:rsidP="007B1E3E">
            <w:pPr>
              <w:pStyle w:val="a3"/>
              <w:spacing w:after="0"/>
              <w:jc w:val="center"/>
            </w:pPr>
          </w:p>
        </w:tc>
        <w:tc>
          <w:tcPr>
            <w:tcW w:w="972" w:type="dxa"/>
            <w:vMerge/>
            <w:vAlign w:val="center"/>
          </w:tcPr>
          <w:p w14:paraId="338DE40B" w14:textId="77777777" w:rsidR="00040B88" w:rsidRPr="0097679B" w:rsidRDefault="00040B88" w:rsidP="007B1E3E">
            <w:pPr>
              <w:pStyle w:val="a3"/>
              <w:spacing w:after="0"/>
              <w:jc w:val="center"/>
            </w:pPr>
          </w:p>
        </w:tc>
        <w:tc>
          <w:tcPr>
            <w:tcW w:w="678" w:type="dxa"/>
            <w:vMerge/>
            <w:vAlign w:val="center"/>
          </w:tcPr>
          <w:p w14:paraId="65724FA3" w14:textId="77777777" w:rsidR="00040B88" w:rsidRPr="0097679B" w:rsidRDefault="00040B88" w:rsidP="007B1E3E">
            <w:pPr>
              <w:pStyle w:val="a3"/>
              <w:spacing w:after="0"/>
              <w:jc w:val="center"/>
            </w:pPr>
          </w:p>
        </w:tc>
        <w:tc>
          <w:tcPr>
            <w:tcW w:w="745" w:type="dxa"/>
            <w:vAlign w:val="center"/>
          </w:tcPr>
          <w:p w14:paraId="6D6611A7" w14:textId="77777777" w:rsidR="00040B88" w:rsidRPr="0097679B" w:rsidRDefault="00040B88" w:rsidP="007B1E3E">
            <w:pPr>
              <w:pStyle w:val="a3"/>
              <w:spacing w:after="0"/>
              <w:jc w:val="center"/>
            </w:pPr>
            <w:r w:rsidRPr="0097679B">
              <w:t>Кол. шт.</w:t>
            </w:r>
          </w:p>
        </w:tc>
        <w:tc>
          <w:tcPr>
            <w:tcW w:w="1143" w:type="dxa"/>
            <w:vAlign w:val="center"/>
          </w:tcPr>
          <w:p w14:paraId="7FC03404" w14:textId="77777777" w:rsidR="00040B88" w:rsidRPr="0097679B" w:rsidRDefault="00040B88" w:rsidP="007B1E3E">
            <w:pPr>
              <w:pStyle w:val="a3"/>
              <w:spacing w:after="0"/>
              <w:jc w:val="center"/>
            </w:pPr>
            <w:r w:rsidRPr="0097679B">
              <w:t>Тип</w:t>
            </w:r>
            <w:r>
              <w:t xml:space="preserve"> ВО</w:t>
            </w:r>
          </w:p>
        </w:tc>
        <w:tc>
          <w:tcPr>
            <w:tcW w:w="1266" w:type="dxa"/>
            <w:vAlign w:val="center"/>
          </w:tcPr>
          <w:p w14:paraId="0B988381" w14:textId="77777777" w:rsidR="00040B88" w:rsidRPr="0097679B" w:rsidRDefault="00040B88" w:rsidP="007B1E3E">
            <w:pPr>
              <w:pStyle w:val="a3"/>
              <w:spacing w:after="0"/>
              <w:jc w:val="center"/>
            </w:pPr>
            <w:r>
              <w:t>Шаг ламелей, мм</w:t>
            </w:r>
          </w:p>
        </w:tc>
        <w:tc>
          <w:tcPr>
            <w:tcW w:w="1459" w:type="dxa"/>
            <w:vAlign w:val="center"/>
          </w:tcPr>
          <w:p w14:paraId="74F99DB0" w14:textId="77777777" w:rsidR="00040B88" w:rsidRPr="0097679B" w:rsidRDefault="00040B88" w:rsidP="007B1E3E">
            <w:pPr>
              <w:pStyle w:val="a3"/>
              <w:spacing w:after="0"/>
              <w:jc w:val="center"/>
            </w:pPr>
            <w:r w:rsidRPr="0097679B">
              <w:t xml:space="preserve">Произв. </w:t>
            </w:r>
            <w:r>
              <w:t>1-го ВО не менее</w:t>
            </w:r>
            <w:r w:rsidRPr="0097679B">
              <w:t>, кВт</w:t>
            </w:r>
          </w:p>
        </w:tc>
        <w:tc>
          <w:tcPr>
            <w:tcW w:w="1459" w:type="dxa"/>
            <w:vAlign w:val="center"/>
          </w:tcPr>
          <w:p w14:paraId="27236120" w14:textId="77777777" w:rsidR="00040B88" w:rsidRPr="0097679B" w:rsidRDefault="00040B88" w:rsidP="007B1E3E">
            <w:pPr>
              <w:pStyle w:val="a3"/>
              <w:spacing w:after="0"/>
              <w:ind w:left="-127"/>
              <w:jc w:val="center"/>
            </w:pPr>
            <w:r w:rsidRPr="0097679B">
              <w:t>Произв.</w:t>
            </w:r>
            <w:r>
              <w:t xml:space="preserve"> на камеру не менее</w:t>
            </w:r>
            <w:r w:rsidRPr="0097679B">
              <w:t>, кВт</w:t>
            </w:r>
          </w:p>
        </w:tc>
        <w:tc>
          <w:tcPr>
            <w:tcW w:w="1321" w:type="dxa"/>
            <w:vAlign w:val="center"/>
          </w:tcPr>
          <w:p w14:paraId="1351C997" w14:textId="77777777" w:rsidR="00040B88" w:rsidRPr="005F3DD2" w:rsidRDefault="00040B88" w:rsidP="007B1E3E">
            <w:pPr>
              <w:pStyle w:val="a3"/>
              <w:spacing w:after="0"/>
              <w:ind w:left="-26"/>
              <w:jc w:val="center"/>
            </w:pPr>
            <w:proofErr w:type="spellStart"/>
            <w:r w:rsidRPr="005F3DD2">
              <w:t>Площ</w:t>
            </w:r>
            <w:proofErr w:type="spellEnd"/>
            <w:r>
              <w:t>.</w:t>
            </w:r>
            <w:r w:rsidRPr="005F3DD2">
              <w:t xml:space="preserve"> </w:t>
            </w:r>
            <w:proofErr w:type="spellStart"/>
            <w:r w:rsidRPr="005F3DD2">
              <w:t>пов-т</w:t>
            </w:r>
            <w:r>
              <w:t>и</w:t>
            </w:r>
            <w:proofErr w:type="spellEnd"/>
            <w:r w:rsidRPr="005F3DD2">
              <w:t xml:space="preserve"> 1-го не менее, м</w:t>
            </w:r>
            <w:r w:rsidRPr="005F3DD2">
              <w:rPr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43AF6BD7" w14:textId="77777777" w:rsidR="00040B88" w:rsidRPr="005F3DD2" w:rsidRDefault="00040B88" w:rsidP="007B1E3E">
            <w:pPr>
              <w:pStyle w:val="a3"/>
              <w:spacing w:after="0"/>
              <w:ind w:left="-72"/>
              <w:jc w:val="center"/>
              <w:rPr>
                <w:vertAlign w:val="superscript"/>
              </w:rPr>
            </w:pPr>
            <w:r>
              <w:t xml:space="preserve">Вес </w:t>
            </w:r>
            <w:r w:rsidRPr="005F3DD2">
              <w:t xml:space="preserve">1-го </w:t>
            </w:r>
            <w:r>
              <w:t xml:space="preserve">ВО </w:t>
            </w:r>
            <w:r w:rsidRPr="005F3DD2">
              <w:t>не менее,</w:t>
            </w:r>
            <w:r>
              <w:t xml:space="preserve"> кг</w:t>
            </w:r>
          </w:p>
        </w:tc>
        <w:tc>
          <w:tcPr>
            <w:tcW w:w="2285" w:type="dxa"/>
            <w:vAlign w:val="center"/>
          </w:tcPr>
          <w:p w14:paraId="3BC8E39C" w14:textId="77777777" w:rsidR="00040B88" w:rsidRPr="0097679B" w:rsidRDefault="00040B88" w:rsidP="007B1E3E">
            <w:pPr>
              <w:pStyle w:val="a3"/>
              <w:spacing w:after="0"/>
              <w:jc w:val="center"/>
            </w:pPr>
            <w:r>
              <w:t>Опции для ВО</w:t>
            </w:r>
          </w:p>
        </w:tc>
      </w:tr>
      <w:tr w:rsidR="00040B88" w:rsidRPr="0097679B" w14:paraId="1CECCC76" w14:textId="77777777" w:rsidTr="007B1E3E">
        <w:trPr>
          <w:cantSplit/>
          <w:jc w:val="center"/>
        </w:trPr>
        <w:tc>
          <w:tcPr>
            <w:tcW w:w="518" w:type="dxa"/>
            <w:vAlign w:val="center"/>
          </w:tcPr>
          <w:p w14:paraId="7214C457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8" w:type="dxa"/>
            <w:vAlign w:val="center"/>
          </w:tcPr>
          <w:p w14:paraId="21BD3C3D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26</w:t>
            </w:r>
          </w:p>
        </w:tc>
        <w:tc>
          <w:tcPr>
            <w:tcW w:w="2352" w:type="dxa"/>
            <w:vAlign w:val="center"/>
          </w:tcPr>
          <w:p w14:paraId="73BCA2BC" w14:textId="77777777" w:rsidR="00040B88" w:rsidRPr="009C6929" w:rsidRDefault="00040B88" w:rsidP="007B1E3E">
            <w:pPr>
              <w:rPr>
                <w:color w:val="000000"/>
              </w:rPr>
            </w:pPr>
            <w:r w:rsidRPr="009C6929">
              <w:rPr>
                <w:color w:val="000000"/>
              </w:rPr>
              <w:t xml:space="preserve">Хранение </w:t>
            </w:r>
            <w:proofErr w:type="spellStart"/>
            <w:r w:rsidRPr="009C6929">
              <w:rPr>
                <w:color w:val="000000"/>
              </w:rPr>
              <w:t>черевы</w:t>
            </w:r>
            <w:proofErr w:type="spellEnd"/>
          </w:p>
        </w:tc>
        <w:tc>
          <w:tcPr>
            <w:tcW w:w="972" w:type="dxa"/>
            <w:vAlign w:val="center"/>
          </w:tcPr>
          <w:p w14:paraId="26BBF771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+2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4106852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5" w:type="dxa"/>
            <w:vAlign w:val="center"/>
          </w:tcPr>
          <w:p w14:paraId="547EC317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1</w:t>
            </w:r>
          </w:p>
        </w:tc>
        <w:tc>
          <w:tcPr>
            <w:tcW w:w="1143" w:type="dxa"/>
            <w:vAlign w:val="center"/>
          </w:tcPr>
          <w:p w14:paraId="1E0F3721" w14:textId="77777777" w:rsidR="00040B88" w:rsidRPr="00144C4E" w:rsidRDefault="00040B88" w:rsidP="007B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кубический</w:t>
            </w:r>
          </w:p>
        </w:tc>
        <w:tc>
          <w:tcPr>
            <w:tcW w:w="1266" w:type="dxa"/>
            <w:vAlign w:val="center"/>
          </w:tcPr>
          <w:p w14:paraId="48C2A46F" w14:textId="77777777" w:rsidR="00040B88" w:rsidRPr="0094409E" w:rsidRDefault="00040B88" w:rsidP="007B1E3E">
            <w:pPr>
              <w:pStyle w:val="a3"/>
              <w:spacing w:after="0"/>
              <w:jc w:val="center"/>
            </w:pPr>
            <w:r>
              <w:t>7</w:t>
            </w:r>
          </w:p>
        </w:tc>
        <w:tc>
          <w:tcPr>
            <w:tcW w:w="1459" w:type="dxa"/>
            <w:vAlign w:val="center"/>
          </w:tcPr>
          <w:p w14:paraId="6E2B200C" w14:textId="77777777" w:rsidR="00040B88" w:rsidRPr="0094409E" w:rsidRDefault="00040B88" w:rsidP="007B1E3E">
            <w:pPr>
              <w:pStyle w:val="a3"/>
              <w:spacing w:after="0"/>
              <w:jc w:val="center"/>
            </w:pPr>
            <w:r>
              <w:t>7,7</w:t>
            </w:r>
          </w:p>
        </w:tc>
        <w:tc>
          <w:tcPr>
            <w:tcW w:w="1459" w:type="dxa"/>
            <w:vAlign w:val="center"/>
          </w:tcPr>
          <w:p w14:paraId="07795184" w14:textId="77777777" w:rsidR="00040B88" w:rsidRPr="0094409E" w:rsidRDefault="00040B88" w:rsidP="007B1E3E">
            <w:pPr>
              <w:pStyle w:val="a3"/>
              <w:spacing w:after="0"/>
              <w:jc w:val="center"/>
            </w:pPr>
            <w:r>
              <w:t>7,7</w:t>
            </w:r>
          </w:p>
        </w:tc>
        <w:tc>
          <w:tcPr>
            <w:tcW w:w="1321" w:type="dxa"/>
            <w:vAlign w:val="center"/>
          </w:tcPr>
          <w:p w14:paraId="5438F0D2" w14:textId="77777777" w:rsidR="00040B88" w:rsidRPr="0094409E" w:rsidRDefault="00040B88" w:rsidP="007B1E3E">
            <w:pPr>
              <w:pStyle w:val="a3"/>
              <w:spacing w:after="0"/>
              <w:jc w:val="center"/>
            </w:pPr>
            <w:r>
              <w:t>31,8</w:t>
            </w:r>
          </w:p>
        </w:tc>
        <w:tc>
          <w:tcPr>
            <w:tcW w:w="1134" w:type="dxa"/>
            <w:vAlign w:val="center"/>
          </w:tcPr>
          <w:p w14:paraId="277B8726" w14:textId="77777777" w:rsidR="00040B88" w:rsidRPr="0094409E" w:rsidRDefault="00040B88" w:rsidP="007B1E3E">
            <w:pPr>
              <w:pStyle w:val="a3"/>
              <w:spacing w:after="0"/>
              <w:jc w:val="center"/>
            </w:pPr>
            <w:r>
              <w:t>83</w:t>
            </w:r>
          </w:p>
        </w:tc>
        <w:tc>
          <w:tcPr>
            <w:tcW w:w="2285" w:type="dxa"/>
            <w:vAlign w:val="center"/>
          </w:tcPr>
          <w:p w14:paraId="48FC94FF" w14:textId="77777777" w:rsidR="00040B88" w:rsidRPr="0094409E" w:rsidRDefault="00040B88" w:rsidP="007B1E3E">
            <w:pPr>
              <w:pStyle w:val="a3"/>
              <w:spacing w:after="0"/>
              <w:jc w:val="center"/>
            </w:pPr>
            <w:r>
              <w:t xml:space="preserve">эл. </w:t>
            </w:r>
            <w:proofErr w:type="spellStart"/>
            <w:r>
              <w:t>оттайка</w:t>
            </w:r>
            <w:proofErr w:type="spellEnd"/>
          </w:p>
        </w:tc>
      </w:tr>
      <w:tr w:rsidR="00040B88" w:rsidRPr="0097679B" w14:paraId="3BA6E2CD" w14:textId="77777777" w:rsidTr="007B1E3E">
        <w:trPr>
          <w:cantSplit/>
          <w:jc w:val="center"/>
        </w:trPr>
        <w:tc>
          <w:tcPr>
            <w:tcW w:w="518" w:type="dxa"/>
            <w:vAlign w:val="center"/>
          </w:tcPr>
          <w:p w14:paraId="436C8BD5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8" w:type="dxa"/>
            <w:vAlign w:val="center"/>
          </w:tcPr>
          <w:p w14:paraId="363D305D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27</w:t>
            </w:r>
          </w:p>
        </w:tc>
        <w:tc>
          <w:tcPr>
            <w:tcW w:w="2352" w:type="dxa"/>
            <w:vAlign w:val="center"/>
          </w:tcPr>
          <w:p w14:paraId="64752C49" w14:textId="77777777" w:rsidR="00040B88" w:rsidRPr="009C6929" w:rsidRDefault="00040B88" w:rsidP="007B1E3E">
            <w:pPr>
              <w:rPr>
                <w:color w:val="000000"/>
              </w:rPr>
            </w:pPr>
            <w:proofErr w:type="spellStart"/>
            <w:r w:rsidRPr="009C6929">
              <w:rPr>
                <w:color w:val="000000"/>
              </w:rPr>
              <w:t>Посолка</w:t>
            </w:r>
            <w:proofErr w:type="spellEnd"/>
            <w:r w:rsidRPr="009C6929">
              <w:rPr>
                <w:color w:val="000000"/>
              </w:rPr>
              <w:t xml:space="preserve"> кишок</w:t>
            </w:r>
          </w:p>
        </w:tc>
        <w:tc>
          <w:tcPr>
            <w:tcW w:w="972" w:type="dxa"/>
            <w:vAlign w:val="center"/>
          </w:tcPr>
          <w:p w14:paraId="7E30D7D0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+2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2D44AF6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5" w:type="dxa"/>
            <w:vAlign w:val="center"/>
          </w:tcPr>
          <w:p w14:paraId="154C97B6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1</w:t>
            </w:r>
          </w:p>
        </w:tc>
        <w:tc>
          <w:tcPr>
            <w:tcW w:w="1143" w:type="dxa"/>
            <w:vAlign w:val="center"/>
          </w:tcPr>
          <w:p w14:paraId="3664DA83" w14:textId="77777777" w:rsidR="00040B88" w:rsidRPr="00144C4E" w:rsidRDefault="00040B88" w:rsidP="007B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кубический</w:t>
            </w:r>
          </w:p>
        </w:tc>
        <w:tc>
          <w:tcPr>
            <w:tcW w:w="1266" w:type="dxa"/>
            <w:vAlign w:val="center"/>
          </w:tcPr>
          <w:p w14:paraId="561FB2AC" w14:textId="77777777" w:rsidR="00040B88" w:rsidRPr="00954475" w:rsidRDefault="00040B88" w:rsidP="007B1E3E">
            <w:pPr>
              <w:pStyle w:val="a3"/>
              <w:spacing w:after="0"/>
              <w:jc w:val="center"/>
            </w:pPr>
            <w:r>
              <w:t>7</w:t>
            </w:r>
          </w:p>
        </w:tc>
        <w:tc>
          <w:tcPr>
            <w:tcW w:w="1459" w:type="dxa"/>
            <w:vAlign w:val="center"/>
          </w:tcPr>
          <w:p w14:paraId="19165D95" w14:textId="77777777" w:rsidR="00040B88" w:rsidRPr="00954475" w:rsidRDefault="00040B88" w:rsidP="007B1E3E">
            <w:pPr>
              <w:pStyle w:val="a3"/>
              <w:spacing w:after="0"/>
              <w:jc w:val="center"/>
            </w:pPr>
            <w:r>
              <w:t>4,8</w:t>
            </w:r>
          </w:p>
        </w:tc>
        <w:tc>
          <w:tcPr>
            <w:tcW w:w="1459" w:type="dxa"/>
            <w:vAlign w:val="center"/>
          </w:tcPr>
          <w:p w14:paraId="0A10E297" w14:textId="77777777" w:rsidR="00040B88" w:rsidRPr="00954475" w:rsidRDefault="00040B88" w:rsidP="007B1E3E">
            <w:pPr>
              <w:pStyle w:val="a3"/>
              <w:spacing w:after="0"/>
              <w:jc w:val="center"/>
            </w:pPr>
            <w:r>
              <w:t>4,8</w:t>
            </w:r>
          </w:p>
        </w:tc>
        <w:tc>
          <w:tcPr>
            <w:tcW w:w="1321" w:type="dxa"/>
            <w:vAlign w:val="center"/>
          </w:tcPr>
          <w:p w14:paraId="44D17CF1" w14:textId="77777777" w:rsidR="00040B88" w:rsidRPr="00954475" w:rsidRDefault="00040B88" w:rsidP="007B1E3E">
            <w:pPr>
              <w:pStyle w:val="a3"/>
              <w:spacing w:after="0"/>
              <w:jc w:val="center"/>
            </w:pPr>
            <w:r>
              <w:t>15,9</w:t>
            </w:r>
          </w:p>
        </w:tc>
        <w:tc>
          <w:tcPr>
            <w:tcW w:w="1134" w:type="dxa"/>
            <w:vAlign w:val="center"/>
          </w:tcPr>
          <w:p w14:paraId="33B30B55" w14:textId="77777777" w:rsidR="00040B88" w:rsidRPr="00954475" w:rsidRDefault="00040B88" w:rsidP="007B1E3E">
            <w:pPr>
              <w:pStyle w:val="a3"/>
              <w:spacing w:after="0"/>
              <w:jc w:val="center"/>
            </w:pPr>
            <w:r>
              <w:t>71</w:t>
            </w:r>
          </w:p>
        </w:tc>
        <w:tc>
          <w:tcPr>
            <w:tcW w:w="2285" w:type="dxa"/>
            <w:vAlign w:val="center"/>
          </w:tcPr>
          <w:p w14:paraId="76C6974A" w14:textId="77777777" w:rsidR="00040B88" w:rsidRPr="00954475" w:rsidRDefault="00040B88" w:rsidP="007B1E3E">
            <w:pPr>
              <w:pStyle w:val="a3"/>
              <w:spacing w:after="0"/>
              <w:jc w:val="center"/>
            </w:pPr>
            <w:r>
              <w:t xml:space="preserve">эл. </w:t>
            </w:r>
            <w:proofErr w:type="spellStart"/>
            <w:r>
              <w:t>оттайка</w:t>
            </w:r>
            <w:proofErr w:type="spellEnd"/>
            <w:r>
              <w:t xml:space="preserve">, покрытие </w:t>
            </w:r>
            <w:proofErr w:type="spellStart"/>
            <w:r>
              <w:rPr>
                <w:lang w:val="en-US"/>
              </w:rPr>
              <w:t>BlyGold</w:t>
            </w:r>
            <w:proofErr w:type="spellEnd"/>
          </w:p>
        </w:tc>
      </w:tr>
      <w:tr w:rsidR="00040B88" w:rsidRPr="0097679B" w14:paraId="527959F4" w14:textId="77777777" w:rsidTr="007B1E3E">
        <w:trPr>
          <w:cantSplit/>
          <w:jc w:val="center"/>
        </w:trPr>
        <w:tc>
          <w:tcPr>
            <w:tcW w:w="518" w:type="dxa"/>
            <w:vAlign w:val="center"/>
          </w:tcPr>
          <w:p w14:paraId="0C57A220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8" w:type="dxa"/>
            <w:vAlign w:val="center"/>
          </w:tcPr>
          <w:p w14:paraId="18F35C53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28</w:t>
            </w:r>
          </w:p>
        </w:tc>
        <w:tc>
          <w:tcPr>
            <w:tcW w:w="2352" w:type="dxa"/>
            <w:vAlign w:val="center"/>
          </w:tcPr>
          <w:p w14:paraId="4B29A68E" w14:textId="77777777" w:rsidR="00040B88" w:rsidRPr="009C6929" w:rsidRDefault="00040B88" w:rsidP="007B1E3E">
            <w:pPr>
              <w:rPr>
                <w:color w:val="000000"/>
              </w:rPr>
            </w:pPr>
            <w:r w:rsidRPr="009C6929">
              <w:rPr>
                <w:color w:val="000000"/>
              </w:rPr>
              <w:t xml:space="preserve">Обработка </w:t>
            </w:r>
            <w:proofErr w:type="spellStart"/>
            <w:r w:rsidRPr="009C6929">
              <w:rPr>
                <w:color w:val="000000"/>
              </w:rPr>
              <w:t>киш</w:t>
            </w:r>
            <w:proofErr w:type="spellEnd"/>
            <w:r w:rsidRPr="009C6929">
              <w:rPr>
                <w:color w:val="000000"/>
              </w:rPr>
              <w:t>. компонентов</w:t>
            </w:r>
          </w:p>
        </w:tc>
        <w:tc>
          <w:tcPr>
            <w:tcW w:w="972" w:type="dxa"/>
            <w:vAlign w:val="center"/>
          </w:tcPr>
          <w:p w14:paraId="17E77D97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+12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6C9C1D4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745" w:type="dxa"/>
            <w:vAlign w:val="center"/>
          </w:tcPr>
          <w:p w14:paraId="251DAFCB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1</w:t>
            </w:r>
          </w:p>
        </w:tc>
        <w:tc>
          <w:tcPr>
            <w:tcW w:w="1143" w:type="dxa"/>
            <w:vAlign w:val="center"/>
          </w:tcPr>
          <w:p w14:paraId="7EEDC70C" w14:textId="77777777" w:rsidR="00040B88" w:rsidRPr="00144C4E" w:rsidRDefault="00040B88" w:rsidP="007B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двухпоточный</w:t>
            </w:r>
          </w:p>
        </w:tc>
        <w:tc>
          <w:tcPr>
            <w:tcW w:w="1266" w:type="dxa"/>
            <w:vAlign w:val="center"/>
          </w:tcPr>
          <w:p w14:paraId="02FA226E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5,5</w:t>
            </w:r>
          </w:p>
        </w:tc>
        <w:tc>
          <w:tcPr>
            <w:tcW w:w="1459" w:type="dxa"/>
            <w:vAlign w:val="center"/>
          </w:tcPr>
          <w:p w14:paraId="51078E3B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8,0</w:t>
            </w:r>
          </w:p>
        </w:tc>
        <w:tc>
          <w:tcPr>
            <w:tcW w:w="1459" w:type="dxa"/>
            <w:vAlign w:val="center"/>
          </w:tcPr>
          <w:p w14:paraId="29E85716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8,0</w:t>
            </w:r>
          </w:p>
        </w:tc>
        <w:tc>
          <w:tcPr>
            <w:tcW w:w="1321" w:type="dxa"/>
            <w:vAlign w:val="center"/>
          </w:tcPr>
          <w:p w14:paraId="5161B5D1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23,7</w:t>
            </w:r>
          </w:p>
        </w:tc>
        <w:tc>
          <w:tcPr>
            <w:tcW w:w="1134" w:type="dxa"/>
            <w:vAlign w:val="center"/>
          </w:tcPr>
          <w:p w14:paraId="2C88F010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98</w:t>
            </w:r>
          </w:p>
        </w:tc>
        <w:tc>
          <w:tcPr>
            <w:tcW w:w="2285" w:type="dxa"/>
            <w:vAlign w:val="center"/>
          </w:tcPr>
          <w:p w14:paraId="1C6E6730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-</w:t>
            </w:r>
          </w:p>
        </w:tc>
      </w:tr>
      <w:tr w:rsidR="00040B88" w:rsidRPr="0097679B" w14:paraId="1B0940A4" w14:textId="77777777" w:rsidTr="007B1E3E">
        <w:trPr>
          <w:cantSplit/>
          <w:jc w:val="center"/>
        </w:trPr>
        <w:tc>
          <w:tcPr>
            <w:tcW w:w="518" w:type="dxa"/>
            <w:vAlign w:val="center"/>
          </w:tcPr>
          <w:p w14:paraId="147CC45A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8" w:type="dxa"/>
            <w:vAlign w:val="center"/>
          </w:tcPr>
          <w:p w14:paraId="11857AF4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29</w:t>
            </w:r>
          </w:p>
        </w:tc>
        <w:tc>
          <w:tcPr>
            <w:tcW w:w="2352" w:type="dxa"/>
            <w:vAlign w:val="center"/>
          </w:tcPr>
          <w:p w14:paraId="48CA9657" w14:textId="77777777" w:rsidR="00040B88" w:rsidRPr="009C6929" w:rsidRDefault="00040B88" w:rsidP="007B1E3E">
            <w:pPr>
              <w:rPr>
                <w:color w:val="000000"/>
              </w:rPr>
            </w:pPr>
            <w:r w:rsidRPr="009C6929">
              <w:rPr>
                <w:color w:val="000000"/>
              </w:rPr>
              <w:t>Прием соли и тары</w:t>
            </w:r>
          </w:p>
        </w:tc>
        <w:tc>
          <w:tcPr>
            <w:tcW w:w="972" w:type="dxa"/>
            <w:vAlign w:val="center"/>
          </w:tcPr>
          <w:p w14:paraId="1EF66E2F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+12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EEDCE19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5" w:type="dxa"/>
            <w:vAlign w:val="center"/>
          </w:tcPr>
          <w:p w14:paraId="34088ACC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1</w:t>
            </w:r>
          </w:p>
        </w:tc>
        <w:tc>
          <w:tcPr>
            <w:tcW w:w="1143" w:type="dxa"/>
            <w:vAlign w:val="center"/>
          </w:tcPr>
          <w:p w14:paraId="46C1755F" w14:textId="77777777" w:rsidR="00040B88" w:rsidRPr="00144C4E" w:rsidRDefault="00040B88" w:rsidP="007B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двухпоточный</w:t>
            </w:r>
          </w:p>
        </w:tc>
        <w:tc>
          <w:tcPr>
            <w:tcW w:w="1266" w:type="dxa"/>
            <w:vAlign w:val="center"/>
          </w:tcPr>
          <w:p w14:paraId="06C09F5F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5,5</w:t>
            </w:r>
          </w:p>
        </w:tc>
        <w:tc>
          <w:tcPr>
            <w:tcW w:w="1459" w:type="dxa"/>
            <w:vAlign w:val="center"/>
          </w:tcPr>
          <w:p w14:paraId="26AEBB88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8,0</w:t>
            </w:r>
          </w:p>
        </w:tc>
        <w:tc>
          <w:tcPr>
            <w:tcW w:w="1459" w:type="dxa"/>
            <w:vAlign w:val="center"/>
          </w:tcPr>
          <w:p w14:paraId="185D16D7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8,0</w:t>
            </w:r>
          </w:p>
        </w:tc>
        <w:tc>
          <w:tcPr>
            <w:tcW w:w="1321" w:type="dxa"/>
            <w:vAlign w:val="center"/>
          </w:tcPr>
          <w:p w14:paraId="4642060E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23,7</w:t>
            </w:r>
          </w:p>
        </w:tc>
        <w:tc>
          <w:tcPr>
            <w:tcW w:w="1134" w:type="dxa"/>
            <w:vAlign w:val="center"/>
          </w:tcPr>
          <w:p w14:paraId="6DEF19A8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98</w:t>
            </w:r>
          </w:p>
        </w:tc>
        <w:tc>
          <w:tcPr>
            <w:tcW w:w="2285" w:type="dxa"/>
            <w:vAlign w:val="center"/>
          </w:tcPr>
          <w:p w14:paraId="08B82251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-</w:t>
            </w:r>
          </w:p>
        </w:tc>
      </w:tr>
      <w:tr w:rsidR="00040B88" w:rsidRPr="0097679B" w14:paraId="1D2851C1" w14:textId="77777777" w:rsidTr="007B1E3E">
        <w:trPr>
          <w:cantSplit/>
          <w:jc w:val="center"/>
        </w:trPr>
        <w:tc>
          <w:tcPr>
            <w:tcW w:w="518" w:type="dxa"/>
            <w:vAlign w:val="center"/>
          </w:tcPr>
          <w:p w14:paraId="4D01846E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8" w:type="dxa"/>
            <w:vAlign w:val="center"/>
          </w:tcPr>
          <w:p w14:paraId="4E425A49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31</w:t>
            </w:r>
          </w:p>
        </w:tc>
        <w:tc>
          <w:tcPr>
            <w:tcW w:w="2352" w:type="dxa"/>
            <w:vAlign w:val="center"/>
          </w:tcPr>
          <w:p w14:paraId="628E72B1" w14:textId="77777777" w:rsidR="00040B88" w:rsidRPr="009C6929" w:rsidRDefault="00040B88" w:rsidP="007B1E3E">
            <w:pPr>
              <w:rPr>
                <w:color w:val="000000"/>
              </w:rPr>
            </w:pPr>
            <w:r w:rsidRPr="009C6929">
              <w:rPr>
                <w:color w:val="000000"/>
              </w:rPr>
              <w:t>Мойка и хранение контейнеров</w:t>
            </w:r>
          </w:p>
        </w:tc>
        <w:tc>
          <w:tcPr>
            <w:tcW w:w="972" w:type="dxa"/>
            <w:vAlign w:val="center"/>
          </w:tcPr>
          <w:p w14:paraId="0DD2D7C8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+12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CACC136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5" w:type="dxa"/>
            <w:vAlign w:val="center"/>
          </w:tcPr>
          <w:p w14:paraId="3A7D1F3E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1</w:t>
            </w:r>
          </w:p>
        </w:tc>
        <w:tc>
          <w:tcPr>
            <w:tcW w:w="1143" w:type="dxa"/>
            <w:vAlign w:val="center"/>
          </w:tcPr>
          <w:p w14:paraId="6D245347" w14:textId="77777777" w:rsidR="00040B88" w:rsidRPr="00144C4E" w:rsidRDefault="00040B88" w:rsidP="007B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двухпоточный</w:t>
            </w:r>
          </w:p>
        </w:tc>
        <w:tc>
          <w:tcPr>
            <w:tcW w:w="1266" w:type="dxa"/>
            <w:vAlign w:val="center"/>
          </w:tcPr>
          <w:p w14:paraId="259BCF1E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5,5</w:t>
            </w:r>
          </w:p>
        </w:tc>
        <w:tc>
          <w:tcPr>
            <w:tcW w:w="1459" w:type="dxa"/>
            <w:vAlign w:val="center"/>
          </w:tcPr>
          <w:p w14:paraId="65658358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9,4</w:t>
            </w:r>
          </w:p>
        </w:tc>
        <w:tc>
          <w:tcPr>
            <w:tcW w:w="1459" w:type="dxa"/>
            <w:vAlign w:val="center"/>
          </w:tcPr>
          <w:p w14:paraId="026CB1D2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9,4</w:t>
            </w:r>
          </w:p>
        </w:tc>
        <w:tc>
          <w:tcPr>
            <w:tcW w:w="1321" w:type="dxa"/>
            <w:vAlign w:val="center"/>
          </w:tcPr>
          <w:p w14:paraId="1EEE7984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31,6</w:t>
            </w:r>
          </w:p>
        </w:tc>
        <w:tc>
          <w:tcPr>
            <w:tcW w:w="1134" w:type="dxa"/>
            <w:vAlign w:val="center"/>
          </w:tcPr>
          <w:p w14:paraId="3DB88796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104</w:t>
            </w:r>
          </w:p>
        </w:tc>
        <w:tc>
          <w:tcPr>
            <w:tcW w:w="2285" w:type="dxa"/>
            <w:vAlign w:val="center"/>
          </w:tcPr>
          <w:p w14:paraId="6B364CAC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-</w:t>
            </w:r>
          </w:p>
        </w:tc>
      </w:tr>
      <w:tr w:rsidR="00040B88" w:rsidRPr="0097679B" w14:paraId="63D2370F" w14:textId="77777777" w:rsidTr="007B1E3E">
        <w:trPr>
          <w:cantSplit/>
          <w:jc w:val="center"/>
        </w:trPr>
        <w:tc>
          <w:tcPr>
            <w:tcW w:w="518" w:type="dxa"/>
            <w:vAlign w:val="center"/>
          </w:tcPr>
          <w:p w14:paraId="2ED528EA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78" w:type="dxa"/>
            <w:vAlign w:val="center"/>
          </w:tcPr>
          <w:p w14:paraId="428F5DA4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33</w:t>
            </w:r>
          </w:p>
        </w:tc>
        <w:tc>
          <w:tcPr>
            <w:tcW w:w="2352" w:type="dxa"/>
            <w:vAlign w:val="center"/>
          </w:tcPr>
          <w:p w14:paraId="1108451B" w14:textId="77777777" w:rsidR="00040B88" w:rsidRPr="009C6929" w:rsidRDefault="00040B88" w:rsidP="007B1E3E">
            <w:pPr>
              <w:rPr>
                <w:color w:val="000000"/>
              </w:rPr>
            </w:pPr>
            <w:r w:rsidRPr="009C6929">
              <w:rPr>
                <w:color w:val="000000"/>
              </w:rPr>
              <w:t>Охлаждение с/п</w:t>
            </w:r>
          </w:p>
        </w:tc>
        <w:tc>
          <w:tcPr>
            <w:tcW w:w="972" w:type="dxa"/>
            <w:vAlign w:val="center"/>
          </w:tcPr>
          <w:p w14:paraId="054FDF33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+0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4325874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5" w:type="dxa"/>
            <w:vAlign w:val="center"/>
          </w:tcPr>
          <w:p w14:paraId="7A784B6E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1</w:t>
            </w:r>
          </w:p>
        </w:tc>
        <w:tc>
          <w:tcPr>
            <w:tcW w:w="1143" w:type="dxa"/>
            <w:vAlign w:val="center"/>
          </w:tcPr>
          <w:p w14:paraId="73F2AD60" w14:textId="77777777" w:rsidR="00040B88" w:rsidRPr="00144C4E" w:rsidRDefault="00040B88" w:rsidP="007B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кубический</w:t>
            </w:r>
          </w:p>
        </w:tc>
        <w:tc>
          <w:tcPr>
            <w:tcW w:w="1266" w:type="dxa"/>
            <w:vAlign w:val="center"/>
          </w:tcPr>
          <w:p w14:paraId="3FF223CD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7</w:t>
            </w:r>
          </w:p>
        </w:tc>
        <w:tc>
          <w:tcPr>
            <w:tcW w:w="1459" w:type="dxa"/>
            <w:vAlign w:val="center"/>
          </w:tcPr>
          <w:p w14:paraId="475446EA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14,1</w:t>
            </w:r>
          </w:p>
        </w:tc>
        <w:tc>
          <w:tcPr>
            <w:tcW w:w="1459" w:type="dxa"/>
            <w:vAlign w:val="center"/>
          </w:tcPr>
          <w:p w14:paraId="073157E0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14,1</w:t>
            </w:r>
          </w:p>
        </w:tc>
        <w:tc>
          <w:tcPr>
            <w:tcW w:w="1321" w:type="dxa"/>
            <w:vAlign w:val="center"/>
          </w:tcPr>
          <w:p w14:paraId="0B04F030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45,5</w:t>
            </w:r>
          </w:p>
        </w:tc>
        <w:tc>
          <w:tcPr>
            <w:tcW w:w="1134" w:type="dxa"/>
            <w:vAlign w:val="center"/>
          </w:tcPr>
          <w:p w14:paraId="577F23AC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153</w:t>
            </w:r>
          </w:p>
        </w:tc>
        <w:tc>
          <w:tcPr>
            <w:tcW w:w="2285" w:type="dxa"/>
            <w:vAlign w:val="center"/>
          </w:tcPr>
          <w:p w14:paraId="43886D34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 xml:space="preserve">эл. </w:t>
            </w:r>
            <w:proofErr w:type="spellStart"/>
            <w:r>
              <w:t>оттайка</w:t>
            </w:r>
            <w:proofErr w:type="spellEnd"/>
          </w:p>
        </w:tc>
      </w:tr>
      <w:tr w:rsidR="00040B88" w:rsidRPr="0097679B" w14:paraId="0BE14010" w14:textId="77777777" w:rsidTr="007B1E3E">
        <w:trPr>
          <w:cantSplit/>
          <w:jc w:val="center"/>
        </w:trPr>
        <w:tc>
          <w:tcPr>
            <w:tcW w:w="518" w:type="dxa"/>
            <w:vAlign w:val="center"/>
          </w:tcPr>
          <w:p w14:paraId="12972C1E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78" w:type="dxa"/>
            <w:vAlign w:val="center"/>
          </w:tcPr>
          <w:p w14:paraId="4C84436E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34</w:t>
            </w:r>
          </w:p>
        </w:tc>
        <w:tc>
          <w:tcPr>
            <w:tcW w:w="2352" w:type="dxa"/>
            <w:vAlign w:val="center"/>
          </w:tcPr>
          <w:p w14:paraId="091BA636" w14:textId="77777777" w:rsidR="00040B88" w:rsidRPr="009C6929" w:rsidRDefault="00040B88" w:rsidP="007B1E3E">
            <w:pPr>
              <w:rPr>
                <w:color w:val="000000"/>
              </w:rPr>
            </w:pPr>
            <w:r w:rsidRPr="009C6929">
              <w:rPr>
                <w:color w:val="000000"/>
              </w:rPr>
              <w:t>Обработка с/п</w:t>
            </w:r>
          </w:p>
        </w:tc>
        <w:tc>
          <w:tcPr>
            <w:tcW w:w="972" w:type="dxa"/>
            <w:vAlign w:val="center"/>
          </w:tcPr>
          <w:p w14:paraId="04C41187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+12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0E12C73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5" w:type="dxa"/>
            <w:vAlign w:val="center"/>
          </w:tcPr>
          <w:p w14:paraId="097331C4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1</w:t>
            </w:r>
          </w:p>
        </w:tc>
        <w:tc>
          <w:tcPr>
            <w:tcW w:w="1143" w:type="dxa"/>
            <w:vAlign w:val="center"/>
          </w:tcPr>
          <w:p w14:paraId="2348D497" w14:textId="77777777" w:rsidR="00040B88" w:rsidRPr="00144C4E" w:rsidRDefault="00040B88" w:rsidP="007B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двухпоточный</w:t>
            </w:r>
          </w:p>
        </w:tc>
        <w:tc>
          <w:tcPr>
            <w:tcW w:w="1266" w:type="dxa"/>
            <w:vAlign w:val="center"/>
          </w:tcPr>
          <w:p w14:paraId="3C107B06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5,5</w:t>
            </w:r>
          </w:p>
        </w:tc>
        <w:tc>
          <w:tcPr>
            <w:tcW w:w="1459" w:type="dxa"/>
            <w:vAlign w:val="center"/>
          </w:tcPr>
          <w:p w14:paraId="5F4C6AAC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14,2</w:t>
            </w:r>
          </w:p>
        </w:tc>
        <w:tc>
          <w:tcPr>
            <w:tcW w:w="1459" w:type="dxa"/>
            <w:vAlign w:val="center"/>
          </w:tcPr>
          <w:p w14:paraId="11A52BFE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14,2</w:t>
            </w:r>
          </w:p>
        </w:tc>
        <w:tc>
          <w:tcPr>
            <w:tcW w:w="1321" w:type="dxa"/>
            <w:vAlign w:val="center"/>
          </w:tcPr>
          <w:p w14:paraId="08956B25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47,4</w:t>
            </w:r>
          </w:p>
        </w:tc>
        <w:tc>
          <w:tcPr>
            <w:tcW w:w="1134" w:type="dxa"/>
            <w:vAlign w:val="center"/>
          </w:tcPr>
          <w:p w14:paraId="673C22EF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145</w:t>
            </w:r>
          </w:p>
        </w:tc>
        <w:tc>
          <w:tcPr>
            <w:tcW w:w="2285" w:type="dxa"/>
            <w:vAlign w:val="center"/>
          </w:tcPr>
          <w:p w14:paraId="09152962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-</w:t>
            </w:r>
          </w:p>
        </w:tc>
      </w:tr>
      <w:tr w:rsidR="00040B88" w:rsidRPr="0097679B" w14:paraId="5C0D1D4A" w14:textId="77777777" w:rsidTr="007B1E3E">
        <w:trPr>
          <w:cantSplit/>
          <w:jc w:val="center"/>
        </w:trPr>
        <w:tc>
          <w:tcPr>
            <w:tcW w:w="518" w:type="dxa"/>
            <w:vAlign w:val="center"/>
          </w:tcPr>
          <w:p w14:paraId="5B6366C6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78" w:type="dxa"/>
            <w:vAlign w:val="center"/>
          </w:tcPr>
          <w:p w14:paraId="0F6AA647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39</w:t>
            </w:r>
          </w:p>
        </w:tc>
        <w:tc>
          <w:tcPr>
            <w:tcW w:w="2352" w:type="dxa"/>
            <w:vAlign w:val="center"/>
          </w:tcPr>
          <w:p w14:paraId="0979BE4C" w14:textId="77777777" w:rsidR="00040B88" w:rsidRPr="009C6929" w:rsidRDefault="00040B88" w:rsidP="007B1E3E">
            <w:pPr>
              <w:rPr>
                <w:color w:val="000000"/>
              </w:rPr>
            </w:pPr>
            <w:r w:rsidRPr="009C6929">
              <w:rPr>
                <w:color w:val="000000"/>
              </w:rPr>
              <w:t>Хранение замороженных с/п</w:t>
            </w:r>
          </w:p>
        </w:tc>
        <w:tc>
          <w:tcPr>
            <w:tcW w:w="972" w:type="dxa"/>
            <w:vAlign w:val="center"/>
          </w:tcPr>
          <w:p w14:paraId="1E862E8C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-18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CB46889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5" w:type="dxa"/>
            <w:vAlign w:val="center"/>
          </w:tcPr>
          <w:p w14:paraId="501B01AC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2</w:t>
            </w:r>
          </w:p>
        </w:tc>
        <w:tc>
          <w:tcPr>
            <w:tcW w:w="1143" w:type="dxa"/>
            <w:vAlign w:val="center"/>
          </w:tcPr>
          <w:p w14:paraId="371BFC46" w14:textId="77777777" w:rsidR="00040B88" w:rsidRPr="00144C4E" w:rsidRDefault="00040B88" w:rsidP="007B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кубический</w:t>
            </w:r>
          </w:p>
        </w:tc>
        <w:tc>
          <w:tcPr>
            <w:tcW w:w="1266" w:type="dxa"/>
            <w:vAlign w:val="center"/>
          </w:tcPr>
          <w:p w14:paraId="47A9ECA2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7</w:t>
            </w:r>
          </w:p>
        </w:tc>
        <w:tc>
          <w:tcPr>
            <w:tcW w:w="1459" w:type="dxa"/>
            <w:vAlign w:val="center"/>
          </w:tcPr>
          <w:p w14:paraId="5CE7EF92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13,6</w:t>
            </w:r>
          </w:p>
        </w:tc>
        <w:tc>
          <w:tcPr>
            <w:tcW w:w="1459" w:type="dxa"/>
            <w:vAlign w:val="center"/>
          </w:tcPr>
          <w:p w14:paraId="48DEA362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27,2</w:t>
            </w:r>
          </w:p>
        </w:tc>
        <w:tc>
          <w:tcPr>
            <w:tcW w:w="1321" w:type="dxa"/>
            <w:vAlign w:val="center"/>
          </w:tcPr>
          <w:p w14:paraId="202EBD4C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58,9</w:t>
            </w:r>
          </w:p>
        </w:tc>
        <w:tc>
          <w:tcPr>
            <w:tcW w:w="1134" w:type="dxa"/>
            <w:vAlign w:val="center"/>
          </w:tcPr>
          <w:p w14:paraId="3C20C628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199</w:t>
            </w:r>
          </w:p>
        </w:tc>
        <w:tc>
          <w:tcPr>
            <w:tcW w:w="2285" w:type="dxa"/>
            <w:vAlign w:val="center"/>
          </w:tcPr>
          <w:p w14:paraId="505EB330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 xml:space="preserve">эл. </w:t>
            </w:r>
            <w:proofErr w:type="spellStart"/>
            <w:r>
              <w:t>оттайка</w:t>
            </w:r>
            <w:proofErr w:type="spellEnd"/>
          </w:p>
        </w:tc>
      </w:tr>
      <w:tr w:rsidR="00040B88" w:rsidRPr="00EF2EB4" w14:paraId="2253D899" w14:textId="77777777" w:rsidTr="007B1E3E">
        <w:trPr>
          <w:cantSplit/>
          <w:jc w:val="center"/>
        </w:trPr>
        <w:tc>
          <w:tcPr>
            <w:tcW w:w="518" w:type="dxa"/>
            <w:vAlign w:val="center"/>
          </w:tcPr>
          <w:p w14:paraId="7E298C73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78" w:type="dxa"/>
            <w:vAlign w:val="center"/>
          </w:tcPr>
          <w:p w14:paraId="1AFE1F8D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40</w:t>
            </w:r>
          </w:p>
        </w:tc>
        <w:tc>
          <w:tcPr>
            <w:tcW w:w="2352" w:type="dxa"/>
            <w:vAlign w:val="center"/>
          </w:tcPr>
          <w:p w14:paraId="220D1CCC" w14:textId="77777777" w:rsidR="00040B88" w:rsidRPr="009C6929" w:rsidRDefault="00040B88" w:rsidP="007B1E3E">
            <w:pPr>
              <w:rPr>
                <w:color w:val="000000"/>
              </w:rPr>
            </w:pPr>
            <w:r w:rsidRPr="009C6929">
              <w:rPr>
                <w:color w:val="000000"/>
              </w:rPr>
              <w:t>Заморозк</w:t>
            </w:r>
            <w:r>
              <w:rPr>
                <w:color w:val="000000"/>
              </w:rPr>
              <w:t>а</w:t>
            </w:r>
            <w:r w:rsidRPr="009C6929">
              <w:rPr>
                <w:color w:val="000000"/>
              </w:rPr>
              <w:t xml:space="preserve"> с/п</w:t>
            </w:r>
          </w:p>
        </w:tc>
        <w:tc>
          <w:tcPr>
            <w:tcW w:w="972" w:type="dxa"/>
            <w:vAlign w:val="center"/>
          </w:tcPr>
          <w:p w14:paraId="6C1676E7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-25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4DC6FFC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5" w:type="dxa"/>
            <w:vAlign w:val="center"/>
          </w:tcPr>
          <w:p w14:paraId="07C0D7F7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2</w:t>
            </w:r>
          </w:p>
        </w:tc>
        <w:tc>
          <w:tcPr>
            <w:tcW w:w="1143" w:type="dxa"/>
            <w:vAlign w:val="center"/>
          </w:tcPr>
          <w:p w14:paraId="0C29C1CD" w14:textId="77777777" w:rsidR="00040B88" w:rsidRPr="009C6929" w:rsidRDefault="00040B88" w:rsidP="007B1E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кубический</w:t>
            </w:r>
          </w:p>
        </w:tc>
        <w:tc>
          <w:tcPr>
            <w:tcW w:w="1266" w:type="dxa"/>
            <w:vAlign w:val="center"/>
          </w:tcPr>
          <w:p w14:paraId="38FC8940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10…12</w:t>
            </w:r>
          </w:p>
        </w:tc>
        <w:tc>
          <w:tcPr>
            <w:tcW w:w="1459" w:type="dxa"/>
            <w:vAlign w:val="center"/>
          </w:tcPr>
          <w:p w14:paraId="4B2A236E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17,7</w:t>
            </w:r>
          </w:p>
        </w:tc>
        <w:tc>
          <w:tcPr>
            <w:tcW w:w="1459" w:type="dxa"/>
            <w:vAlign w:val="center"/>
          </w:tcPr>
          <w:p w14:paraId="2A9E223B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35,4</w:t>
            </w:r>
          </w:p>
        </w:tc>
        <w:tc>
          <w:tcPr>
            <w:tcW w:w="1321" w:type="dxa"/>
            <w:vAlign w:val="center"/>
          </w:tcPr>
          <w:p w14:paraId="0F940129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74,1</w:t>
            </w:r>
          </w:p>
        </w:tc>
        <w:tc>
          <w:tcPr>
            <w:tcW w:w="1134" w:type="dxa"/>
            <w:vAlign w:val="center"/>
          </w:tcPr>
          <w:p w14:paraId="3BFD3F90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227</w:t>
            </w:r>
          </w:p>
        </w:tc>
        <w:tc>
          <w:tcPr>
            <w:tcW w:w="2285" w:type="dxa"/>
            <w:vAlign w:val="center"/>
          </w:tcPr>
          <w:p w14:paraId="7D7C3D98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 xml:space="preserve">эл. </w:t>
            </w:r>
            <w:proofErr w:type="spellStart"/>
            <w:r>
              <w:t>оттайка</w:t>
            </w:r>
            <w:proofErr w:type="spellEnd"/>
            <w:r>
              <w:t xml:space="preserve">, изолированный поддон, обогрев диффузоров </w:t>
            </w:r>
            <w:proofErr w:type="spellStart"/>
            <w:r>
              <w:t>вентил</w:t>
            </w:r>
            <w:proofErr w:type="spellEnd"/>
            <w:r>
              <w:t>.</w:t>
            </w:r>
          </w:p>
        </w:tc>
      </w:tr>
      <w:tr w:rsidR="00040B88" w:rsidRPr="0097679B" w14:paraId="3F5B9FB8" w14:textId="77777777" w:rsidTr="007B1E3E">
        <w:trPr>
          <w:cantSplit/>
          <w:jc w:val="center"/>
        </w:trPr>
        <w:tc>
          <w:tcPr>
            <w:tcW w:w="518" w:type="dxa"/>
            <w:vAlign w:val="center"/>
          </w:tcPr>
          <w:p w14:paraId="05A91A1C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78" w:type="dxa"/>
            <w:vAlign w:val="center"/>
          </w:tcPr>
          <w:p w14:paraId="435B6450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42</w:t>
            </w:r>
          </w:p>
        </w:tc>
        <w:tc>
          <w:tcPr>
            <w:tcW w:w="2352" w:type="dxa"/>
            <w:vAlign w:val="center"/>
          </w:tcPr>
          <w:p w14:paraId="2424171F" w14:textId="77777777" w:rsidR="00040B88" w:rsidRPr="00BE7F1C" w:rsidRDefault="00040B88" w:rsidP="007B1E3E">
            <w:pPr>
              <w:rPr>
                <w:rFonts w:ascii="Times New Roman" w:hAnsi="Times New Roman" w:cs="Times New Roman"/>
                <w:color w:val="000000"/>
              </w:rPr>
            </w:pPr>
            <w:r w:rsidRPr="00BE7F1C">
              <w:rPr>
                <w:rFonts w:ascii="Times New Roman" w:hAnsi="Times New Roman" w:cs="Times New Roman"/>
                <w:color w:val="000000"/>
              </w:rPr>
              <w:t>Санитарная камера</w:t>
            </w:r>
          </w:p>
        </w:tc>
        <w:tc>
          <w:tcPr>
            <w:tcW w:w="972" w:type="dxa"/>
            <w:vAlign w:val="center"/>
          </w:tcPr>
          <w:p w14:paraId="1797D3BC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-18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6A2941C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5" w:type="dxa"/>
            <w:vAlign w:val="center"/>
          </w:tcPr>
          <w:p w14:paraId="1618D496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1</w:t>
            </w:r>
          </w:p>
        </w:tc>
        <w:tc>
          <w:tcPr>
            <w:tcW w:w="1143" w:type="dxa"/>
            <w:vAlign w:val="center"/>
          </w:tcPr>
          <w:p w14:paraId="51A02CDF" w14:textId="77777777" w:rsidR="00040B88" w:rsidRPr="00144C4E" w:rsidRDefault="00040B88" w:rsidP="007B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кубический</w:t>
            </w:r>
          </w:p>
        </w:tc>
        <w:tc>
          <w:tcPr>
            <w:tcW w:w="1266" w:type="dxa"/>
            <w:vAlign w:val="center"/>
          </w:tcPr>
          <w:p w14:paraId="08E65190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7</w:t>
            </w:r>
          </w:p>
        </w:tc>
        <w:tc>
          <w:tcPr>
            <w:tcW w:w="1459" w:type="dxa"/>
            <w:vAlign w:val="center"/>
          </w:tcPr>
          <w:p w14:paraId="06D3C008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2,5</w:t>
            </w:r>
          </w:p>
        </w:tc>
        <w:tc>
          <w:tcPr>
            <w:tcW w:w="1459" w:type="dxa"/>
            <w:vAlign w:val="center"/>
          </w:tcPr>
          <w:p w14:paraId="047AA7A9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2,5</w:t>
            </w:r>
          </w:p>
        </w:tc>
        <w:tc>
          <w:tcPr>
            <w:tcW w:w="1321" w:type="dxa"/>
            <w:vAlign w:val="center"/>
          </w:tcPr>
          <w:p w14:paraId="707EAD12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11,3</w:t>
            </w:r>
          </w:p>
        </w:tc>
        <w:tc>
          <w:tcPr>
            <w:tcW w:w="1134" w:type="dxa"/>
            <w:vAlign w:val="center"/>
          </w:tcPr>
          <w:p w14:paraId="46C291F6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55</w:t>
            </w:r>
          </w:p>
        </w:tc>
        <w:tc>
          <w:tcPr>
            <w:tcW w:w="2285" w:type="dxa"/>
            <w:vAlign w:val="center"/>
          </w:tcPr>
          <w:p w14:paraId="31665F1D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 xml:space="preserve">эл. </w:t>
            </w:r>
            <w:proofErr w:type="spellStart"/>
            <w:r>
              <w:t>оттайка</w:t>
            </w:r>
            <w:proofErr w:type="spellEnd"/>
          </w:p>
        </w:tc>
      </w:tr>
      <w:tr w:rsidR="00040B88" w:rsidRPr="0097679B" w14:paraId="476B09F5" w14:textId="77777777" w:rsidTr="007B1E3E">
        <w:trPr>
          <w:cantSplit/>
          <w:jc w:val="center"/>
        </w:trPr>
        <w:tc>
          <w:tcPr>
            <w:tcW w:w="518" w:type="dxa"/>
            <w:vAlign w:val="center"/>
          </w:tcPr>
          <w:p w14:paraId="390B3AEC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78" w:type="dxa"/>
            <w:vAlign w:val="center"/>
          </w:tcPr>
          <w:p w14:paraId="7EE04AD8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44</w:t>
            </w:r>
          </w:p>
        </w:tc>
        <w:tc>
          <w:tcPr>
            <w:tcW w:w="2352" w:type="dxa"/>
            <w:vAlign w:val="center"/>
          </w:tcPr>
          <w:p w14:paraId="7DA43BDF" w14:textId="77777777" w:rsidR="00040B88" w:rsidRPr="00BE7F1C" w:rsidRDefault="00040B88" w:rsidP="007B1E3E">
            <w:pPr>
              <w:rPr>
                <w:rFonts w:ascii="Times New Roman" w:hAnsi="Times New Roman" w:cs="Times New Roman"/>
              </w:rPr>
            </w:pPr>
            <w:r w:rsidRPr="00BE7F1C">
              <w:rPr>
                <w:rFonts w:ascii="Times New Roman" w:hAnsi="Times New Roman" w:cs="Times New Roman"/>
              </w:rPr>
              <w:t xml:space="preserve">Камера </w:t>
            </w:r>
            <w:proofErr w:type="spellStart"/>
            <w:r w:rsidRPr="00BE7F1C">
              <w:rPr>
                <w:rFonts w:ascii="Times New Roman" w:hAnsi="Times New Roman" w:cs="Times New Roman"/>
              </w:rPr>
              <w:t>забеловки</w:t>
            </w:r>
            <w:proofErr w:type="spellEnd"/>
            <w:r w:rsidRPr="00BE7F1C">
              <w:rPr>
                <w:rFonts w:ascii="Times New Roman" w:hAnsi="Times New Roman" w:cs="Times New Roman"/>
              </w:rPr>
              <w:t>,</w:t>
            </w:r>
          </w:p>
          <w:p w14:paraId="2099E083" w14:textId="77777777" w:rsidR="00040B88" w:rsidRPr="00BE7F1C" w:rsidRDefault="00040B88" w:rsidP="007B1E3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E7F1C">
              <w:rPr>
                <w:rFonts w:ascii="Times New Roman" w:hAnsi="Times New Roman" w:cs="Times New Roman"/>
              </w:rPr>
              <w:t>нутровки</w:t>
            </w:r>
            <w:proofErr w:type="spellEnd"/>
            <w:r w:rsidRPr="00BE7F1C">
              <w:rPr>
                <w:rFonts w:ascii="Times New Roman" w:hAnsi="Times New Roman" w:cs="Times New Roman"/>
              </w:rPr>
              <w:t xml:space="preserve"> и зачистки туш свиней и КРС</w:t>
            </w:r>
          </w:p>
        </w:tc>
        <w:tc>
          <w:tcPr>
            <w:tcW w:w="972" w:type="dxa"/>
            <w:vAlign w:val="center"/>
          </w:tcPr>
          <w:p w14:paraId="4A46B6DD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+12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5E21BBF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5" w:type="dxa"/>
            <w:vAlign w:val="center"/>
          </w:tcPr>
          <w:p w14:paraId="1E4F319A" w14:textId="77777777" w:rsidR="00040B88" w:rsidRPr="009C6929" w:rsidRDefault="00040B88" w:rsidP="007B1E3E">
            <w:pPr>
              <w:jc w:val="center"/>
              <w:rPr>
                <w:color w:val="000000"/>
              </w:rPr>
            </w:pPr>
            <w:r w:rsidRPr="009C6929">
              <w:rPr>
                <w:color w:val="000000"/>
              </w:rPr>
              <w:t>5</w:t>
            </w:r>
          </w:p>
        </w:tc>
        <w:tc>
          <w:tcPr>
            <w:tcW w:w="1143" w:type="dxa"/>
            <w:vAlign w:val="center"/>
          </w:tcPr>
          <w:p w14:paraId="5F2E91CC" w14:textId="77777777" w:rsidR="00040B88" w:rsidRPr="00144C4E" w:rsidRDefault="00040B88" w:rsidP="007B1E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двухпоточный</w:t>
            </w:r>
          </w:p>
        </w:tc>
        <w:tc>
          <w:tcPr>
            <w:tcW w:w="1266" w:type="dxa"/>
            <w:vAlign w:val="center"/>
          </w:tcPr>
          <w:p w14:paraId="189C296F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5,5</w:t>
            </w:r>
          </w:p>
        </w:tc>
        <w:tc>
          <w:tcPr>
            <w:tcW w:w="1459" w:type="dxa"/>
            <w:vAlign w:val="center"/>
          </w:tcPr>
          <w:p w14:paraId="39EE5780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12,2</w:t>
            </w:r>
          </w:p>
        </w:tc>
        <w:tc>
          <w:tcPr>
            <w:tcW w:w="1459" w:type="dxa"/>
            <w:vAlign w:val="center"/>
          </w:tcPr>
          <w:p w14:paraId="079F8A9E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61,0</w:t>
            </w:r>
          </w:p>
        </w:tc>
        <w:tc>
          <w:tcPr>
            <w:tcW w:w="1321" w:type="dxa"/>
            <w:vAlign w:val="center"/>
          </w:tcPr>
          <w:p w14:paraId="0E957CF5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35,5</w:t>
            </w:r>
          </w:p>
        </w:tc>
        <w:tc>
          <w:tcPr>
            <w:tcW w:w="1134" w:type="dxa"/>
            <w:vAlign w:val="center"/>
          </w:tcPr>
          <w:p w14:paraId="17E78744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137</w:t>
            </w:r>
          </w:p>
        </w:tc>
        <w:tc>
          <w:tcPr>
            <w:tcW w:w="2285" w:type="dxa"/>
            <w:vAlign w:val="center"/>
          </w:tcPr>
          <w:p w14:paraId="283D0163" w14:textId="77777777" w:rsidR="00040B88" w:rsidRPr="006E5DCE" w:rsidRDefault="00040B88" w:rsidP="007B1E3E">
            <w:pPr>
              <w:pStyle w:val="a3"/>
              <w:spacing w:after="0"/>
              <w:jc w:val="center"/>
            </w:pPr>
            <w:r>
              <w:t>-</w:t>
            </w:r>
          </w:p>
        </w:tc>
      </w:tr>
    </w:tbl>
    <w:p w14:paraId="7069D16B" w14:textId="77777777" w:rsidR="00040B88" w:rsidRDefault="00040B88" w:rsidP="00040B88">
      <w:pPr>
        <w:pStyle w:val="10"/>
        <w:widowControl/>
        <w:suppressAutoHyphens w:val="0"/>
        <w:jc w:val="right"/>
        <w:rPr>
          <w:rFonts w:eastAsia="Times New Roman" w:cs="Times New Roman"/>
          <w:iCs/>
          <w:color w:val="000000"/>
          <w:lang w:eastAsia="ru-RU" w:bidi="ar-SA"/>
        </w:rPr>
      </w:pPr>
      <w:r>
        <w:rPr>
          <w:rFonts w:eastAsia="Times New Roman" w:cs="Times New Roman"/>
          <w:iCs/>
          <w:color w:val="000000"/>
          <w:lang w:eastAsia="ru-RU" w:bidi="ar-SA"/>
        </w:rPr>
        <w:br w:type="page"/>
      </w:r>
      <w:r>
        <w:rPr>
          <w:rFonts w:eastAsia="Times New Roman" w:cs="Times New Roman"/>
          <w:iCs/>
          <w:color w:val="000000"/>
          <w:lang w:eastAsia="ru-RU" w:bidi="ar-SA"/>
        </w:rPr>
        <w:lastRenderedPageBreak/>
        <w:t>Приложение 3</w:t>
      </w:r>
    </w:p>
    <w:p w14:paraId="2693F8C6" w14:textId="1A738C05" w:rsidR="00040B88" w:rsidRDefault="00040B88" w:rsidP="00040B88">
      <w:pPr>
        <w:pStyle w:val="10"/>
        <w:widowControl/>
        <w:suppressAutoHyphens w:val="0"/>
        <w:jc w:val="center"/>
        <w:rPr>
          <w:noProof/>
          <w:lang w:eastAsia="ru-RU" w:bidi="ar-SA"/>
        </w:rPr>
      </w:pPr>
      <w:r w:rsidRPr="00176CFD">
        <w:rPr>
          <w:noProof/>
          <w:lang w:eastAsia="ru-RU" w:bidi="ar-SA"/>
        </w:rPr>
        <w:drawing>
          <wp:inline distT="0" distB="0" distL="0" distR="0" wp14:anchorId="5D1E0B22" wp14:editId="4ACC4B5A">
            <wp:extent cx="6120130" cy="42475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4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B83FF" w14:textId="77777777" w:rsidR="00040B88" w:rsidRDefault="00040B88" w:rsidP="00040B88">
      <w:pPr>
        <w:pStyle w:val="10"/>
        <w:widowControl/>
        <w:suppressAutoHyphens w:val="0"/>
        <w:jc w:val="center"/>
        <w:rPr>
          <w:noProof/>
          <w:lang w:eastAsia="ru-RU" w:bidi="ar-SA"/>
        </w:rPr>
      </w:pPr>
    </w:p>
    <w:p w14:paraId="55C38CBA" w14:textId="77777777" w:rsidR="00040B88" w:rsidRDefault="00040B88" w:rsidP="00040B88">
      <w:pPr>
        <w:spacing w:after="240"/>
        <w:jc w:val="center"/>
        <w:rPr>
          <w:rFonts w:eastAsia="Times New Roman" w:cs="Times New Roman"/>
          <w:iCs/>
          <w:color w:val="000000"/>
          <w:lang w:eastAsia="ru-RU" w:bidi="ar-SA"/>
        </w:rPr>
      </w:pPr>
      <w:r w:rsidRPr="00BF5DA6">
        <w:rPr>
          <w:rFonts w:ascii="ISOCPEUR" w:hAnsi="ISOCPEUR"/>
          <w:i/>
        </w:rPr>
        <w:t>План размещения теплообменного оборудования</w:t>
      </w:r>
    </w:p>
    <w:p w14:paraId="6AE1D5E2" w14:textId="77777777" w:rsidR="003C42CC" w:rsidRDefault="003C42CC"/>
    <w:sectPr w:rsidR="003C42CC" w:rsidSect="00BF5DA6">
      <w:pgSz w:w="16838" w:h="11906" w:orient="landscape"/>
      <w:pgMar w:top="993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2B"/>
    <w:rsid w:val="00040B88"/>
    <w:rsid w:val="00051067"/>
    <w:rsid w:val="000A1F6F"/>
    <w:rsid w:val="003C42CC"/>
    <w:rsid w:val="007511B0"/>
    <w:rsid w:val="00AD798C"/>
    <w:rsid w:val="00D67D2B"/>
    <w:rsid w:val="00FD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E0A2"/>
  <w15:chartTrackingRefBased/>
  <w15:docId w15:val="{4A278DF3-2CB1-47CD-99ED-404E6123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B88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40B88"/>
  </w:style>
  <w:style w:type="paragraph" w:styleId="a3">
    <w:name w:val="Body Text"/>
    <w:basedOn w:val="a"/>
    <w:link w:val="a4"/>
    <w:rsid w:val="00040B88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040B88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0">
    <w:name w:val="Обычный1"/>
    <w:rsid w:val="00040B8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Свечников Александр Валерьевич</dc:creator>
  <cp:keywords/>
  <dc:description/>
  <cp:lastModifiedBy>Екатерина Сергеевна Афанасьева</cp:lastModifiedBy>
  <cp:revision>2</cp:revision>
  <dcterms:created xsi:type="dcterms:W3CDTF">2024-08-08T05:40:00Z</dcterms:created>
  <dcterms:modified xsi:type="dcterms:W3CDTF">2024-08-08T05:40:00Z</dcterms:modified>
</cp:coreProperties>
</file>