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BF4" w:rsidRDefault="00F44C2B">
      <w:pPr>
        <w:pStyle w:val="af8"/>
        <w:ind w:left="-98" w:right="566"/>
        <w:jc w:val="center"/>
        <w:rPr>
          <w:rFonts w:asciiTheme="minorHAnsi" w:hAnsiTheme="minorHAnsi" w:cstheme="minorHAnsi"/>
          <w:i w:val="0"/>
          <w:color w:val="auto"/>
        </w:rPr>
      </w:pPr>
      <w:bookmarkStart w:id="0" w:name="_GoBack"/>
      <w:bookmarkEnd w:id="0"/>
      <w:r>
        <w:rPr>
          <w:rFonts w:asciiTheme="minorHAnsi" w:hAnsiTheme="minorHAnsi" w:cstheme="minorHAnsi"/>
          <w:i w:val="0"/>
          <w:color w:val="auto"/>
        </w:rPr>
        <w:t xml:space="preserve">Техническое задание на исследование </w:t>
      </w:r>
      <w:r w:rsidR="00784175">
        <w:rPr>
          <w:rFonts w:asciiTheme="minorHAnsi" w:hAnsiTheme="minorHAnsi" w:cstheme="minorHAnsi"/>
          <w:i w:val="0"/>
          <w:color w:val="auto"/>
        </w:rPr>
        <w:t xml:space="preserve">знание и восприятия бренда работодателя Т1 </w:t>
      </w:r>
      <w:r>
        <w:rPr>
          <w:rFonts w:asciiTheme="minorHAnsi" w:hAnsiTheme="minorHAnsi" w:cstheme="minorHAnsi"/>
          <w:i w:val="0"/>
          <w:color w:val="auto"/>
        </w:rPr>
        <w:t xml:space="preserve">целевой аудитории (ЦА) </w:t>
      </w:r>
    </w:p>
    <w:p w:rsidR="00E82BF4" w:rsidRDefault="00F44C2B">
      <w:pPr>
        <w:numPr>
          <w:ilvl w:val="0"/>
          <w:numId w:val="19"/>
        </w:numPr>
        <w:tabs>
          <w:tab w:val="left" w:pos="345"/>
          <w:tab w:val="left" w:pos="8931"/>
          <w:tab w:val="left" w:pos="9064"/>
        </w:tabs>
        <w:spacing w:after="160" w:line="259" w:lineRule="auto"/>
        <w:contextualSpacing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Запрос коммерческих предложений</w:t>
      </w:r>
    </w:p>
    <w:p w:rsidR="00E82BF4" w:rsidRDefault="003C7C02">
      <w:pPr>
        <w:numPr>
          <w:ilvl w:val="0"/>
          <w:numId w:val="21"/>
        </w:numPr>
        <w:tabs>
          <w:tab w:val="left" w:pos="345"/>
          <w:tab w:val="left" w:pos="8931"/>
          <w:tab w:val="left" w:pos="9064"/>
        </w:tabs>
        <w:spacing w:after="160" w:line="259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П</w:t>
      </w:r>
      <w:r w:rsidR="00F44C2B">
        <w:rPr>
          <w:rFonts w:asciiTheme="minorHAnsi" w:eastAsia="Calibri" w:hAnsiTheme="minorHAnsi" w:cstheme="minorHAnsi"/>
          <w:sz w:val="20"/>
          <w:szCs w:val="20"/>
          <w:lang w:eastAsia="en-US"/>
        </w:rPr>
        <w:t>роцедура проводится в целях обзора рынка, предварительной оценки стоимости и выбора поставщика для оказания услуг в соответствии с указанными целями, объемами и условиями оказания услуг.</w:t>
      </w:r>
    </w:p>
    <w:p w:rsidR="00E82BF4" w:rsidRDefault="00E82BF4">
      <w:pPr>
        <w:tabs>
          <w:tab w:val="left" w:pos="345"/>
          <w:tab w:val="left" w:pos="8931"/>
          <w:tab w:val="left" w:pos="9064"/>
        </w:tabs>
        <w:spacing w:after="160" w:line="259" w:lineRule="auto"/>
        <w:ind w:left="144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E82BF4" w:rsidRDefault="00F44C2B">
      <w:pPr>
        <w:numPr>
          <w:ilvl w:val="0"/>
          <w:numId w:val="19"/>
        </w:numPr>
        <w:tabs>
          <w:tab w:val="left" w:pos="345"/>
          <w:tab w:val="left" w:pos="8931"/>
          <w:tab w:val="left" w:pos="9064"/>
        </w:tabs>
        <w:spacing w:after="160" w:line="259" w:lineRule="auto"/>
        <w:contextualSpacing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О компании</w:t>
      </w:r>
    </w:p>
    <w:p w:rsidR="00E82BF4" w:rsidRDefault="00F44C2B">
      <w:pPr>
        <w:numPr>
          <w:ilvl w:val="0"/>
          <w:numId w:val="20"/>
        </w:numPr>
        <w:tabs>
          <w:tab w:val="left" w:pos="345"/>
          <w:tab w:val="left" w:pos="8931"/>
          <w:tab w:val="left" w:pos="9064"/>
        </w:tabs>
        <w:spacing w:after="160" w:line="259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1" w:name="_Hlk119913989"/>
      <w:r>
        <w:rPr>
          <w:rFonts w:asciiTheme="minorHAnsi" w:eastAsia="Calibri" w:hAnsiTheme="minorHAnsi" w:cstheme="minorHAnsi"/>
          <w:sz w:val="20"/>
          <w:szCs w:val="20"/>
          <w:lang w:eastAsia="en-US"/>
        </w:rPr>
        <w:t>Холдинг Т1 (Т1, Холдинг) — многопрофильный холдинг, оказывающий полный спектр ИТ-услуг и решений для реализации высокотехнологичных проектов с учетом актуальных потребностей и отраслевой специфики заказчиков.</w:t>
      </w:r>
      <w:bookmarkEnd w:id="1"/>
    </w:p>
    <w:p w:rsidR="00E82BF4" w:rsidRDefault="00F44C2B">
      <w:pPr>
        <w:numPr>
          <w:ilvl w:val="0"/>
          <w:numId w:val="20"/>
        </w:numPr>
        <w:tabs>
          <w:tab w:val="left" w:pos="345"/>
          <w:tab w:val="left" w:pos="8931"/>
          <w:tab w:val="left" w:pos="9064"/>
        </w:tabs>
        <w:spacing w:after="160" w:line="259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На текущий момент в состав Холдинга Т1 входят 20+ бизнес-единиц (далее – БЕ), которые объединены в несколько </w:t>
      </w:r>
      <w:r w:rsidR="00F844B7">
        <w:rPr>
          <w:rFonts w:asciiTheme="minorHAnsi" w:eastAsia="Calibri" w:hAnsiTheme="minorHAnsi" w:cstheme="minorHAnsi"/>
          <w:sz w:val="20"/>
          <w:szCs w:val="20"/>
          <w:lang w:eastAsia="en-US"/>
        </w:rPr>
        <w:t>доменов</w:t>
      </w:r>
    </w:p>
    <w:p w:rsidR="00E82BF4" w:rsidRDefault="00F44C2B">
      <w:pPr>
        <w:numPr>
          <w:ilvl w:val="0"/>
          <w:numId w:val="20"/>
        </w:numPr>
        <w:tabs>
          <w:tab w:val="left" w:pos="345"/>
          <w:tab w:val="left" w:pos="8931"/>
          <w:tab w:val="left" w:pos="9064"/>
        </w:tabs>
        <w:spacing w:after="160" w:line="259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Компетенции Холдинга Т1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</w:t>
      </w:r>
    </w:p>
    <w:p w:rsidR="00E82BF4" w:rsidRDefault="00F44C2B">
      <w:pPr>
        <w:numPr>
          <w:ilvl w:val="0"/>
          <w:numId w:val="20"/>
        </w:numPr>
        <w:tabs>
          <w:tab w:val="left" w:pos="345"/>
          <w:tab w:val="left" w:pos="8931"/>
          <w:tab w:val="left" w:pos="9064"/>
        </w:tabs>
        <w:spacing w:after="160" w:line="259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Среди заказчиков Холдинга Т1 —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:rsidR="00E82BF4" w:rsidRDefault="00F44C2B">
      <w:pPr>
        <w:numPr>
          <w:ilvl w:val="0"/>
          <w:numId w:val="20"/>
        </w:numPr>
        <w:tabs>
          <w:tab w:val="left" w:pos="345"/>
          <w:tab w:val="left" w:pos="8931"/>
          <w:tab w:val="left" w:pos="9064"/>
        </w:tabs>
        <w:spacing w:after="160" w:line="259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Более подробно информация о Холдинге Т1 представлена на официальном сайте (</w:t>
      </w:r>
      <w:hyperlink r:id="rId8" w:tooltip="https://t1.ru/about/" w:history="1">
        <w:r>
          <w:rPr>
            <w:rFonts w:asciiTheme="minorHAnsi" w:eastAsia="Calibri" w:hAnsiTheme="minorHAnsi" w:cstheme="minorHAnsi"/>
            <w:color w:val="0000FF"/>
            <w:sz w:val="20"/>
            <w:szCs w:val="20"/>
            <w:u w:val="single"/>
            <w:lang w:eastAsia="en-US"/>
          </w:rPr>
          <w:t>https://t1.ru/about/</w:t>
        </w:r>
      </w:hyperlink>
      <w:r>
        <w:rPr>
          <w:rFonts w:asciiTheme="minorHAnsi" w:eastAsia="Calibri" w:hAnsiTheme="minorHAnsi" w:cstheme="minorHAnsi"/>
          <w:sz w:val="20"/>
          <w:szCs w:val="20"/>
          <w:lang w:eastAsia="en-US"/>
        </w:rPr>
        <w:t>).</w:t>
      </w:r>
    </w:p>
    <w:p w:rsidR="00E82BF4" w:rsidRDefault="00E82BF4">
      <w:pPr>
        <w:tabs>
          <w:tab w:val="left" w:pos="345"/>
          <w:tab w:val="left" w:pos="8931"/>
          <w:tab w:val="left" w:pos="9064"/>
        </w:tabs>
        <w:spacing w:after="160" w:line="259" w:lineRule="auto"/>
        <w:ind w:left="144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E82BF4" w:rsidRDefault="00F44C2B">
      <w:pPr>
        <w:numPr>
          <w:ilvl w:val="0"/>
          <w:numId w:val="19"/>
        </w:numPr>
        <w:tabs>
          <w:tab w:val="left" w:pos="345"/>
          <w:tab w:val="left" w:pos="8931"/>
          <w:tab w:val="left" w:pos="9064"/>
        </w:tabs>
        <w:spacing w:after="160" w:line="259" w:lineRule="auto"/>
        <w:contextualSpacing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Цели проекта</w:t>
      </w:r>
    </w:p>
    <w:p w:rsidR="00E82BF4" w:rsidRDefault="00F44C2B">
      <w:pPr>
        <w:numPr>
          <w:ilvl w:val="1"/>
          <w:numId w:val="23"/>
        </w:num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Провести исследование внутренней и внешней целевой аудитории (далее - ЦА) с целью выявления </w:t>
      </w:r>
      <w:r w:rsidR="00914CA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знания и восприятия атрибутов </w:t>
      </w:r>
      <w:r w:rsidR="00914CA6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HR</w:t>
      </w:r>
      <w:r w:rsidR="00914CA6" w:rsidRPr="00914CA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914CA6">
        <w:rPr>
          <w:rFonts w:asciiTheme="minorHAnsi" w:eastAsia="Calibri" w:hAnsiTheme="minorHAnsi" w:cstheme="minorHAnsi"/>
          <w:sz w:val="20"/>
          <w:szCs w:val="20"/>
          <w:lang w:eastAsia="en-US"/>
        </w:rPr>
        <w:t>бренда Т1</w:t>
      </w:r>
    </w:p>
    <w:p w:rsidR="00E82BF4" w:rsidRDefault="00E82BF4">
      <w:pPr>
        <w:ind w:left="144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E82BF4" w:rsidRDefault="00F44C2B">
      <w:pPr>
        <w:numPr>
          <w:ilvl w:val="0"/>
          <w:numId w:val="19"/>
        </w:numPr>
        <w:tabs>
          <w:tab w:val="left" w:pos="345"/>
          <w:tab w:val="left" w:pos="8931"/>
          <w:tab w:val="left" w:pos="9064"/>
        </w:tabs>
        <w:spacing w:after="160" w:line="259" w:lineRule="auto"/>
        <w:contextualSpacing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Сроки проекта</w:t>
      </w:r>
    </w:p>
    <w:p w:rsidR="00E82BF4" w:rsidRDefault="00914CA6">
      <w:pPr>
        <w:tabs>
          <w:tab w:val="left" w:pos="345"/>
          <w:tab w:val="left" w:pos="8931"/>
          <w:tab w:val="left" w:pos="9064"/>
        </w:tabs>
        <w:spacing w:after="160" w:line="259" w:lineRule="auto"/>
        <w:ind w:left="7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С</w:t>
      </w:r>
      <w:r w:rsidR="00F44C2B">
        <w:rPr>
          <w:rFonts w:asciiTheme="minorHAnsi" w:eastAsia="Calibri" w:hAnsiTheme="minorHAnsi" w:cstheme="minorHAnsi"/>
          <w:sz w:val="20"/>
          <w:szCs w:val="20"/>
          <w:lang w:eastAsia="en-US"/>
        </w:rPr>
        <w:t>ентябрь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– Ноябрь </w:t>
      </w:r>
      <w:r w:rsidR="00F44C2B">
        <w:rPr>
          <w:rFonts w:asciiTheme="minorHAnsi" w:eastAsia="Calibri" w:hAnsiTheme="minorHAnsi" w:cstheme="minorHAnsi"/>
          <w:sz w:val="20"/>
          <w:szCs w:val="20"/>
          <w:lang w:eastAsia="en-US"/>
        </w:rPr>
        <w:t>202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4</w:t>
      </w:r>
      <w:r w:rsidR="00F44C2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года</w:t>
      </w:r>
    </w:p>
    <w:p w:rsidR="00E82BF4" w:rsidRDefault="00F44C2B">
      <w:pPr>
        <w:pStyle w:val="afa"/>
        <w:numPr>
          <w:ilvl w:val="0"/>
          <w:numId w:val="19"/>
        </w:numPr>
        <w:tabs>
          <w:tab w:val="left" w:pos="345"/>
          <w:tab w:val="left" w:pos="8931"/>
          <w:tab w:val="left" w:pos="9064"/>
        </w:tabs>
        <w:spacing w:after="160" w:line="259" w:lineRule="auto"/>
        <w:ind w:left="357" w:hanging="35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География проекта – РФ </w:t>
      </w:r>
    </w:p>
    <w:p w:rsidR="00352343" w:rsidRDefault="00352343" w:rsidP="00FC2EA5">
      <w:pPr>
        <w:pStyle w:val="afa"/>
        <w:tabs>
          <w:tab w:val="left" w:pos="345"/>
          <w:tab w:val="left" w:pos="8931"/>
          <w:tab w:val="left" w:pos="9064"/>
        </w:tabs>
        <w:spacing w:after="160" w:line="259" w:lineRule="auto"/>
        <w:ind w:left="357"/>
        <w:rPr>
          <w:rFonts w:asciiTheme="minorHAnsi" w:hAnsiTheme="minorHAnsi" w:cstheme="minorHAnsi"/>
          <w:b/>
          <w:sz w:val="20"/>
          <w:szCs w:val="20"/>
        </w:rPr>
      </w:pPr>
    </w:p>
    <w:p w:rsidR="00FC2EA5" w:rsidRDefault="00F44C2B" w:rsidP="00FC2EA5">
      <w:pPr>
        <w:pStyle w:val="afa"/>
        <w:numPr>
          <w:ilvl w:val="0"/>
          <w:numId w:val="19"/>
        </w:numPr>
        <w:tabs>
          <w:tab w:val="left" w:pos="345"/>
          <w:tab w:val="left" w:pos="8931"/>
          <w:tab w:val="left" w:pos="9064"/>
        </w:tabs>
        <w:spacing w:before="120" w:line="259" w:lineRule="auto"/>
        <w:ind w:left="357" w:hanging="35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Целевые аудитории</w:t>
      </w:r>
    </w:p>
    <w:p w:rsidR="00FC2EA5" w:rsidRPr="00FC2EA5" w:rsidRDefault="00FC2EA5" w:rsidP="00FC2EA5">
      <w:pPr>
        <w:pStyle w:val="afa"/>
        <w:tabs>
          <w:tab w:val="left" w:pos="345"/>
          <w:tab w:val="left" w:pos="8931"/>
          <w:tab w:val="left" w:pos="9064"/>
        </w:tabs>
        <w:spacing w:before="120" w:line="259" w:lineRule="auto"/>
        <w:ind w:left="357"/>
        <w:rPr>
          <w:rFonts w:asciiTheme="minorHAnsi" w:hAnsiTheme="minorHAnsi" w:cstheme="minorHAnsi"/>
          <w:b/>
          <w:sz w:val="20"/>
          <w:szCs w:val="20"/>
        </w:rPr>
      </w:pPr>
    </w:p>
    <w:p w:rsidR="00E82BF4" w:rsidRDefault="00F44C2B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6.1 ИТ-специалисты</w:t>
      </w:r>
    </w:p>
    <w:p w:rsidR="00352343" w:rsidRDefault="0035234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352343" w:rsidRDefault="00352343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Возраст: 25-45 лет</w:t>
      </w:r>
    </w:p>
    <w:p w:rsidR="00352343" w:rsidRDefault="00352343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Позиция в штате на момент проведения исследования:</w:t>
      </w:r>
    </w:p>
    <w:p w:rsidR="00352343" w:rsidRDefault="00352343" w:rsidP="00352343">
      <w:pPr>
        <w:pStyle w:val="af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Разработчик</w:t>
      </w:r>
      <w:r w:rsidRPr="00FC2EA5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sz w:val="20"/>
          <w:szCs w:val="20"/>
        </w:rPr>
        <w:t>Java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DevOps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back-end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front-end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C#, </w:t>
      </w:r>
      <w:proofErr w:type="spellStart"/>
      <w:r>
        <w:rPr>
          <w:rFonts w:asciiTheme="minorHAnsi" w:hAnsiTheme="minorHAnsi" w:cstheme="minorHAnsi"/>
          <w:sz w:val="20"/>
          <w:szCs w:val="20"/>
        </w:rPr>
        <w:t>Java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Script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full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stack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Desktop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-разработчик, </w:t>
      </w:r>
      <w:proofErr w:type="spellStart"/>
      <w:r>
        <w:rPr>
          <w:rFonts w:asciiTheme="minorHAnsi" w:hAnsiTheme="minorHAnsi" w:cstheme="minorHAnsi"/>
          <w:sz w:val="20"/>
          <w:szCs w:val="20"/>
        </w:rPr>
        <w:t>Embedded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-разработчик, </w:t>
      </w:r>
      <w:proofErr w:type="spellStart"/>
      <w:r>
        <w:rPr>
          <w:rFonts w:asciiTheme="minorHAnsi" w:hAnsiTheme="minorHAnsi" w:cstheme="minorHAnsi"/>
          <w:sz w:val="20"/>
          <w:szCs w:val="20"/>
        </w:rPr>
        <w:t>Frontend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-разработчик, </w:t>
      </w:r>
      <w:proofErr w:type="spellStart"/>
      <w:r>
        <w:rPr>
          <w:rFonts w:asciiTheme="minorHAnsi" w:hAnsiTheme="minorHAnsi" w:cstheme="minorHAnsi"/>
          <w:sz w:val="20"/>
          <w:szCs w:val="20"/>
        </w:rPr>
        <w:t>Fullstack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-разработчик, </w:t>
      </w:r>
      <w:proofErr w:type="spellStart"/>
      <w:r>
        <w:rPr>
          <w:rFonts w:asciiTheme="minorHAnsi" w:hAnsiTheme="minorHAnsi" w:cstheme="minorHAnsi"/>
          <w:sz w:val="20"/>
          <w:szCs w:val="20"/>
        </w:rPr>
        <w:t>Gamedev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-разработчик, </w:t>
      </w:r>
      <w:proofErr w:type="spellStart"/>
      <w:r>
        <w:rPr>
          <w:rFonts w:asciiTheme="minorHAnsi" w:hAnsiTheme="minorHAnsi" w:cstheme="minorHAnsi"/>
          <w:sz w:val="20"/>
          <w:szCs w:val="20"/>
        </w:rPr>
        <w:t>Mobile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-разработчик, </w:t>
      </w:r>
      <w:proofErr w:type="spellStart"/>
      <w:r>
        <w:rPr>
          <w:rFonts w:asciiTheme="minorHAnsi" w:hAnsiTheme="minorHAnsi" w:cstheme="minorHAnsi"/>
          <w:sz w:val="20"/>
          <w:szCs w:val="20"/>
        </w:rPr>
        <w:t>Python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C, </w:t>
      </w:r>
      <w:proofErr w:type="spellStart"/>
      <w:r>
        <w:rPr>
          <w:rFonts w:asciiTheme="minorHAnsi" w:hAnsiTheme="minorHAnsi" w:cstheme="minorHAnsi"/>
          <w:sz w:val="20"/>
          <w:szCs w:val="20"/>
        </w:rPr>
        <w:t>iOS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Andriod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Solidity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Dev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hadoop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блокчейн</w:t>
      </w:r>
      <w:proofErr w:type="spellEnd"/>
      <w:r>
        <w:rPr>
          <w:rFonts w:asciiTheme="minorHAnsi" w:hAnsiTheme="minorHAnsi" w:cstheme="minorHAnsi"/>
          <w:sz w:val="20"/>
          <w:szCs w:val="20"/>
        </w:rPr>
        <w:t>-разработчик</w:t>
      </w:r>
      <w:r w:rsidRPr="00FC2EA5">
        <w:rPr>
          <w:rFonts w:asciiTheme="minorHAnsi" w:hAnsiTheme="minorHAnsi" w:cstheme="minorHAnsi"/>
          <w:sz w:val="20"/>
          <w:szCs w:val="20"/>
        </w:rPr>
        <w:t>)</w:t>
      </w:r>
    </w:p>
    <w:p w:rsidR="00352343" w:rsidRDefault="00352343" w:rsidP="00352343">
      <w:pPr>
        <w:pStyle w:val="af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Системный архитектор</w:t>
      </w:r>
    </w:p>
    <w:p w:rsidR="00352343" w:rsidRDefault="00352343" w:rsidP="00352343">
      <w:pPr>
        <w:pStyle w:val="af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Системный аналитик</w:t>
      </w:r>
    </w:p>
    <w:p w:rsidR="00352343" w:rsidRDefault="00352343" w:rsidP="00352343">
      <w:pPr>
        <w:pStyle w:val="af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Бизнес-аналитик</w:t>
      </w:r>
    </w:p>
    <w:p w:rsidR="00352343" w:rsidRDefault="00352343" w:rsidP="00352343">
      <w:pPr>
        <w:pStyle w:val="af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Тестировщик</w:t>
      </w:r>
    </w:p>
    <w:p w:rsidR="00352343" w:rsidRDefault="00352343" w:rsidP="00352343">
      <w:pPr>
        <w:pStyle w:val="af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Аналитик в ИБ</w:t>
      </w:r>
    </w:p>
    <w:p w:rsidR="00352343" w:rsidRDefault="00352343" w:rsidP="00352343">
      <w:pPr>
        <w:pStyle w:val="af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Пентестер в ИБ</w:t>
      </w:r>
    </w:p>
    <w:p w:rsidR="00352343" w:rsidRDefault="00352343" w:rsidP="00352343">
      <w:pPr>
        <w:pStyle w:val="af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Системный администратор</w:t>
      </w:r>
    </w:p>
    <w:p w:rsidR="00352343" w:rsidRDefault="00352343" w:rsidP="00352343">
      <w:pPr>
        <w:pStyle w:val="af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Специалист ИТ-поддержки</w:t>
      </w:r>
    </w:p>
    <w:p w:rsidR="00352343" w:rsidRPr="00FC2EA5" w:rsidRDefault="00352343" w:rsidP="00352343">
      <w:pPr>
        <w:pStyle w:val="af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Data Analyst</w:t>
      </w:r>
    </w:p>
    <w:p w:rsidR="00352343" w:rsidRPr="00FC2EA5" w:rsidRDefault="00352343" w:rsidP="00352343">
      <w:pPr>
        <w:pStyle w:val="af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Data Scientist</w:t>
      </w:r>
    </w:p>
    <w:p w:rsidR="00352343" w:rsidRDefault="00352343" w:rsidP="00352343">
      <w:pPr>
        <w:pStyle w:val="af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DWH</w:t>
      </w:r>
      <w:r>
        <w:rPr>
          <w:rFonts w:asciiTheme="minorHAnsi" w:hAnsiTheme="minorHAnsi" w:cstheme="minorHAnsi"/>
          <w:sz w:val="20"/>
          <w:szCs w:val="20"/>
        </w:rPr>
        <w:t>-аналитик</w:t>
      </w:r>
    </w:p>
    <w:p w:rsidR="00352343" w:rsidRPr="00FC2EA5" w:rsidRDefault="00352343" w:rsidP="00352343">
      <w:pPr>
        <w:pStyle w:val="af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Инженер </w:t>
      </w:r>
      <w:r>
        <w:rPr>
          <w:rFonts w:asciiTheme="minorHAnsi" w:hAnsiTheme="minorHAnsi" w:cstheme="minorHAnsi"/>
          <w:sz w:val="20"/>
          <w:szCs w:val="20"/>
          <w:lang w:val="en-US"/>
        </w:rPr>
        <w:t>ERP</w:t>
      </w:r>
    </w:p>
    <w:p w:rsidR="00352343" w:rsidRDefault="00352343" w:rsidP="00352343">
      <w:pPr>
        <w:pStyle w:val="af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Инженер АСУ ТП</w:t>
      </w:r>
    </w:p>
    <w:p w:rsidR="00352343" w:rsidRDefault="00352343" w:rsidP="00352343">
      <w:pPr>
        <w:pStyle w:val="af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Аналитик 1С</w:t>
      </w:r>
    </w:p>
    <w:p w:rsidR="00352343" w:rsidRDefault="00352343" w:rsidP="00352343">
      <w:pPr>
        <w:pStyle w:val="af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Разработчик 1С</w:t>
      </w:r>
    </w:p>
    <w:p w:rsidR="00352343" w:rsidRDefault="00352343" w:rsidP="00352343">
      <w:pPr>
        <w:pStyle w:val="af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Архитектор 1С</w:t>
      </w:r>
    </w:p>
    <w:p w:rsidR="00352343" w:rsidRPr="00FC2EA5" w:rsidRDefault="00352343" w:rsidP="00FC2EA5">
      <w:pPr>
        <w:pStyle w:val="af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Инженер </w:t>
      </w:r>
      <w:r>
        <w:rPr>
          <w:rFonts w:asciiTheme="minorHAnsi" w:hAnsiTheme="minorHAnsi" w:cstheme="minorHAnsi"/>
          <w:sz w:val="20"/>
          <w:szCs w:val="20"/>
          <w:lang w:val="en-US"/>
        </w:rPr>
        <w:t>Oracle DBA</w:t>
      </w:r>
    </w:p>
    <w:p w:rsidR="00DF7C84" w:rsidRDefault="00DF7C84" w:rsidP="004F618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352343" w:rsidRDefault="00DF7C84" w:rsidP="004F6189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6.2 </w:t>
      </w:r>
      <w:r w:rsidR="00352343">
        <w:rPr>
          <w:rFonts w:asciiTheme="minorHAnsi" w:hAnsiTheme="minorHAnsi" w:cstheme="minorHAnsi"/>
          <w:sz w:val="20"/>
          <w:szCs w:val="20"/>
        </w:rPr>
        <w:t>Техническая поддержка</w:t>
      </w:r>
    </w:p>
    <w:p w:rsidR="00352343" w:rsidRDefault="0035234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352343" w:rsidRDefault="00352343" w:rsidP="00352343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Возраст: 25-45 лет</w:t>
      </w:r>
    </w:p>
    <w:p w:rsidR="00352343" w:rsidRPr="00FC2EA5" w:rsidRDefault="00352343" w:rsidP="00B739FD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Позиция в штате на момент проведения исследования:</w:t>
      </w:r>
      <w:r w:rsidR="00B739FD">
        <w:rPr>
          <w:rFonts w:asciiTheme="minorHAnsi" w:hAnsiTheme="minorHAnsi" w:cstheme="minorHAnsi"/>
          <w:sz w:val="20"/>
          <w:szCs w:val="20"/>
        </w:rPr>
        <w:t xml:space="preserve"> с</w:t>
      </w:r>
      <w:r w:rsidRPr="00FC2EA5">
        <w:rPr>
          <w:rFonts w:asciiTheme="minorHAnsi" w:hAnsiTheme="minorHAnsi" w:cstheme="minorHAnsi"/>
          <w:sz w:val="20"/>
          <w:szCs w:val="20"/>
        </w:rPr>
        <w:t>пециалист/инженер технической поддержки</w:t>
      </w:r>
      <w:r w:rsidR="00B739FD">
        <w:rPr>
          <w:rFonts w:asciiTheme="minorHAnsi" w:hAnsiTheme="minorHAnsi" w:cstheme="minorHAnsi"/>
          <w:sz w:val="20"/>
          <w:szCs w:val="20"/>
        </w:rPr>
        <w:t>.</w:t>
      </w:r>
    </w:p>
    <w:p w:rsidR="00E82BF4" w:rsidRDefault="00E82BF4" w:rsidP="00FC2EA5">
      <w:pPr>
        <w:rPr>
          <w:rFonts w:asciiTheme="minorHAnsi" w:hAnsiTheme="minorHAnsi" w:cstheme="minorHAnsi"/>
          <w:sz w:val="20"/>
          <w:szCs w:val="20"/>
        </w:rPr>
      </w:pPr>
    </w:p>
    <w:p w:rsidR="00E82BF4" w:rsidRDefault="00F44C2B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DF7C84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52343">
        <w:rPr>
          <w:rFonts w:asciiTheme="minorHAnsi" w:hAnsiTheme="minorHAnsi" w:cstheme="minorHAnsi"/>
          <w:sz w:val="20"/>
          <w:szCs w:val="20"/>
        </w:rPr>
        <w:t>Руководители в ИТ</w:t>
      </w:r>
    </w:p>
    <w:p w:rsidR="00352343" w:rsidRDefault="00352343" w:rsidP="0035234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352343" w:rsidRDefault="00352343" w:rsidP="00352343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Возраст: не важен</w:t>
      </w:r>
    </w:p>
    <w:p w:rsidR="00352343" w:rsidRPr="00B739FD" w:rsidRDefault="00352343" w:rsidP="00B739FD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Позиция в штате на момент проведения исследования:</w:t>
      </w:r>
      <w:r w:rsidR="00B739FD">
        <w:rPr>
          <w:rFonts w:asciiTheme="minorHAnsi" w:hAnsiTheme="minorHAnsi" w:cstheme="minorHAnsi"/>
          <w:sz w:val="20"/>
          <w:szCs w:val="20"/>
        </w:rPr>
        <w:t xml:space="preserve"> управленческая в сфере ИТ от позиции </w:t>
      </w:r>
      <w:r w:rsidR="00B739FD">
        <w:rPr>
          <w:rFonts w:asciiTheme="minorHAnsi" w:hAnsiTheme="minorHAnsi" w:cstheme="minorHAnsi"/>
          <w:sz w:val="20"/>
          <w:szCs w:val="20"/>
          <w:lang w:val="en-US"/>
        </w:rPr>
        <w:t>Team</w:t>
      </w:r>
      <w:r w:rsidR="00B739FD">
        <w:rPr>
          <w:rFonts w:asciiTheme="minorHAnsi" w:hAnsiTheme="minorHAnsi" w:cstheme="minorHAnsi"/>
          <w:sz w:val="20"/>
          <w:szCs w:val="20"/>
        </w:rPr>
        <w:t xml:space="preserve"> </w:t>
      </w:r>
      <w:r w:rsidR="00B739FD">
        <w:rPr>
          <w:rFonts w:asciiTheme="minorHAnsi" w:hAnsiTheme="minorHAnsi" w:cstheme="minorHAnsi"/>
          <w:sz w:val="20"/>
          <w:szCs w:val="20"/>
          <w:lang w:val="en-US"/>
        </w:rPr>
        <w:t>lead</w:t>
      </w:r>
      <w:r w:rsidR="00B739FD" w:rsidRPr="00FC2EA5">
        <w:rPr>
          <w:rFonts w:asciiTheme="minorHAnsi" w:hAnsiTheme="minorHAnsi" w:cstheme="minorHAnsi"/>
          <w:sz w:val="20"/>
          <w:szCs w:val="20"/>
        </w:rPr>
        <w:t xml:space="preserve"> </w:t>
      </w:r>
      <w:r w:rsidR="00B739FD">
        <w:rPr>
          <w:rFonts w:asciiTheme="minorHAnsi" w:hAnsiTheme="minorHAnsi" w:cstheme="minorHAnsi"/>
          <w:sz w:val="20"/>
          <w:szCs w:val="20"/>
        </w:rPr>
        <w:t>и выше.</w:t>
      </w:r>
    </w:p>
    <w:p w:rsidR="00E82BF4" w:rsidRDefault="00E82BF4" w:rsidP="003D1EF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82BF4" w:rsidRDefault="00F44C2B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DF7C84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 С</w:t>
      </w:r>
      <w:r w:rsidR="00B739FD">
        <w:rPr>
          <w:rFonts w:asciiTheme="minorHAnsi" w:hAnsiTheme="minorHAnsi" w:cstheme="minorHAnsi"/>
          <w:sz w:val="20"/>
          <w:szCs w:val="20"/>
        </w:rPr>
        <w:t>туденты</w:t>
      </w:r>
      <w:r w:rsidR="003230E7">
        <w:rPr>
          <w:rFonts w:asciiTheme="minorHAnsi" w:hAnsiTheme="minorHAnsi" w:cstheme="minorHAnsi"/>
          <w:sz w:val="20"/>
          <w:szCs w:val="20"/>
        </w:rPr>
        <w:t xml:space="preserve"> и молодые специалисты</w:t>
      </w:r>
    </w:p>
    <w:p w:rsidR="00B739FD" w:rsidRDefault="00B739FD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B739FD" w:rsidRDefault="00B739FD" w:rsidP="00B739FD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Возраст: до 25 лет</w:t>
      </w:r>
    </w:p>
    <w:p w:rsidR="00B739FD" w:rsidRDefault="00B739FD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Профиль обучения: ИТ, ИБ, </w:t>
      </w:r>
      <w:r>
        <w:rPr>
          <w:rFonts w:asciiTheme="minorHAnsi" w:hAnsiTheme="minorHAnsi" w:cstheme="minorHAnsi"/>
          <w:sz w:val="20"/>
          <w:szCs w:val="20"/>
          <w:lang w:val="en-US"/>
        </w:rPr>
        <w:t>Big</w:t>
      </w:r>
      <w:r w:rsidRPr="00FC2EA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>Data</w:t>
      </w:r>
      <w:r>
        <w:rPr>
          <w:rFonts w:asciiTheme="minorHAnsi" w:hAnsiTheme="minorHAnsi" w:cstheme="minorHAnsi"/>
          <w:sz w:val="20"/>
          <w:szCs w:val="20"/>
        </w:rPr>
        <w:t>, инженерно-технический, физико-математический и др.</w:t>
      </w:r>
    </w:p>
    <w:p w:rsidR="00B739FD" w:rsidRPr="00B739FD" w:rsidRDefault="00B739FD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Курс обучения (если учится):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предвыпускные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и выпускные курсы бакалавриата или специалитета, магистратура.</w:t>
      </w:r>
    </w:p>
    <w:p w:rsidR="00E82BF4" w:rsidRDefault="00E82BF4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82BF4" w:rsidRDefault="00F44C2B">
      <w:pPr>
        <w:numPr>
          <w:ilvl w:val="0"/>
          <w:numId w:val="19"/>
        </w:numPr>
        <w:tabs>
          <w:tab w:val="left" w:pos="345"/>
          <w:tab w:val="left" w:pos="8931"/>
          <w:tab w:val="left" w:pos="9064"/>
        </w:tabs>
        <w:spacing w:after="160" w:line="259" w:lineRule="auto"/>
        <w:contextualSpacing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Объем и этапы оказания услуг</w:t>
      </w:r>
    </w:p>
    <w:p w:rsidR="00E82BF4" w:rsidRDefault="00F44C2B">
      <w:pPr>
        <w:pStyle w:val="afa"/>
        <w:numPr>
          <w:ilvl w:val="1"/>
          <w:numId w:val="2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Проанализировать </w:t>
      </w:r>
      <w:r w:rsidR="00181D9A">
        <w:rPr>
          <w:rFonts w:asciiTheme="minorHAnsi" w:hAnsiTheme="minorHAnsi" w:cstheme="minorHAnsi"/>
          <w:sz w:val="20"/>
          <w:szCs w:val="20"/>
        </w:rPr>
        <w:t xml:space="preserve">знание и </w:t>
      </w:r>
      <w:r>
        <w:rPr>
          <w:rFonts w:asciiTheme="minorHAnsi" w:hAnsiTheme="minorHAnsi" w:cstheme="minorHAnsi"/>
          <w:sz w:val="20"/>
          <w:szCs w:val="20"/>
        </w:rPr>
        <w:t>имидж Холдинга Т1 как работодателя у внешней аудитории</w:t>
      </w:r>
      <w:r w:rsidR="00B739FD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 </w:t>
      </w:r>
    </w:p>
    <w:p w:rsidR="00181D9A" w:rsidRDefault="00181D9A">
      <w:pPr>
        <w:pStyle w:val="afa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знание бренда  </w:t>
      </w:r>
    </w:p>
    <w:p w:rsidR="00E82BF4" w:rsidRDefault="001D7239">
      <w:pPr>
        <w:pStyle w:val="afa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привлекательность Т1 как работодателя</w:t>
      </w:r>
    </w:p>
    <w:p w:rsidR="00F75BC2" w:rsidRDefault="00F75BC2">
      <w:pPr>
        <w:pStyle w:val="afa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восприятие атрибутов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HR </w:t>
      </w:r>
      <w:r>
        <w:rPr>
          <w:rFonts w:asciiTheme="minorHAnsi" w:hAnsiTheme="minorHAnsi" w:cstheme="minorHAnsi"/>
          <w:sz w:val="20"/>
          <w:szCs w:val="20"/>
        </w:rPr>
        <w:t xml:space="preserve">бренда </w:t>
      </w:r>
    </w:p>
    <w:p w:rsidR="009454AD" w:rsidRDefault="009454AD" w:rsidP="00FC2EA5">
      <w:pPr>
        <w:pStyle w:val="afa"/>
        <w:ind w:left="1440"/>
        <w:rPr>
          <w:rFonts w:asciiTheme="minorHAnsi" w:hAnsiTheme="minorHAnsi" w:cstheme="minorHAnsi"/>
          <w:sz w:val="20"/>
          <w:szCs w:val="20"/>
        </w:rPr>
      </w:pPr>
    </w:p>
    <w:p w:rsidR="00E82BF4" w:rsidRDefault="00F44C2B">
      <w:pPr>
        <w:pStyle w:val="afa"/>
        <w:numPr>
          <w:ilvl w:val="1"/>
          <w:numId w:val="2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Проанализировать имидж Холдинга Т1 как работодателя среди текущих сотрудников:</w:t>
      </w:r>
    </w:p>
    <w:p w:rsidR="00E82BF4" w:rsidRDefault="00B739FD">
      <w:pPr>
        <w:pStyle w:val="afa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з</w:t>
      </w:r>
      <w:r w:rsidR="001D7239">
        <w:rPr>
          <w:rFonts w:asciiTheme="minorHAnsi" w:hAnsiTheme="minorHAnsi" w:cstheme="minorHAnsi"/>
          <w:sz w:val="20"/>
          <w:szCs w:val="20"/>
        </w:rPr>
        <w:t xml:space="preserve">нание атрибутов </w:t>
      </w:r>
      <w:r w:rsidR="001D7239">
        <w:rPr>
          <w:rFonts w:asciiTheme="minorHAnsi" w:hAnsiTheme="minorHAnsi" w:cstheme="minorHAnsi"/>
          <w:sz w:val="20"/>
          <w:szCs w:val="20"/>
          <w:lang w:val="en-US"/>
        </w:rPr>
        <w:t>HR</w:t>
      </w:r>
      <w:r w:rsidR="001D7239" w:rsidRPr="001D7239">
        <w:rPr>
          <w:rFonts w:asciiTheme="minorHAnsi" w:hAnsiTheme="minorHAnsi" w:cstheme="minorHAnsi"/>
          <w:sz w:val="20"/>
          <w:szCs w:val="20"/>
        </w:rPr>
        <w:t xml:space="preserve"> </w:t>
      </w:r>
      <w:r w:rsidR="001D7239">
        <w:rPr>
          <w:rFonts w:asciiTheme="minorHAnsi" w:hAnsiTheme="minorHAnsi" w:cstheme="minorHAnsi"/>
          <w:sz w:val="20"/>
          <w:szCs w:val="20"/>
        </w:rPr>
        <w:t xml:space="preserve">бренда </w:t>
      </w:r>
    </w:p>
    <w:p w:rsidR="001D7239" w:rsidRDefault="001D7239" w:rsidP="001D7239">
      <w:pPr>
        <w:pStyle w:val="afa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1D7239">
        <w:rPr>
          <w:rFonts w:asciiTheme="minorHAnsi" w:hAnsiTheme="minorHAnsi" w:cstheme="minorHAnsi"/>
          <w:sz w:val="20"/>
          <w:szCs w:val="20"/>
        </w:rPr>
        <w:t xml:space="preserve">восприятие атрибутов HR бренда </w:t>
      </w:r>
    </w:p>
    <w:p w:rsidR="009454AD" w:rsidRPr="001D7239" w:rsidRDefault="009454AD" w:rsidP="00FC2EA5">
      <w:pPr>
        <w:pStyle w:val="afa"/>
        <w:ind w:left="1440"/>
        <w:rPr>
          <w:rFonts w:asciiTheme="minorHAnsi" w:hAnsiTheme="minorHAnsi" w:cstheme="minorHAnsi"/>
          <w:sz w:val="20"/>
          <w:szCs w:val="20"/>
        </w:rPr>
      </w:pPr>
    </w:p>
    <w:p w:rsidR="00643A1B" w:rsidRDefault="00643A1B" w:rsidP="00643A1B">
      <w:pPr>
        <w:pStyle w:val="afa"/>
        <w:numPr>
          <w:ilvl w:val="1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643A1B">
        <w:rPr>
          <w:rFonts w:asciiTheme="minorHAnsi" w:hAnsiTheme="minorHAnsi" w:cstheme="minorHAnsi"/>
          <w:sz w:val="20"/>
          <w:szCs w:val="20"/>
        </w:rPr>
        <w:t xml:space="preserve">Проанализировать </w:t>
      </w:r>
      <w:r w:rsidR="00B739FD">
        <w:rPr>
          <w:rFonts w:asciiTheme="minorHAnsi" w:hAnsiTheme="minorHAnsi" w:cstheme="minorHAnsi"/>
          <w:sz w:val="20"/>
          <w:szCs w:val="20"/>
        </w:rPr>
        <w:t>коммуникации</w:t>
      </w:r>
      <w:r w:rsidR="00B739FD" w:rsidRPr="00643A1B">
        <w:rPr>
          <w:rFonts w:asciiTheme="minorHAnsi" w:hAnsiTheme="minorHAnsi" w:cstheme="minorHAnsi"/>
          <w:sz w:val="20"/>
          <w:szCs w:val="20"/>
        </w:rPr>
        <w:t xml:space="preserve"> </w:t>
      </w:r>
      <w:r w:rsidRPr="00643A1B">
        <w:rPr>
          <w:rFonts w:asciiTheme="minorHAnsi" w:hAnsiTheme="minorHAnsi" w:cstheme="minorHAnsi"/>
          <w:sz w:val="20"/>
          <w:szCs w:val="20"/>
        </w:rPr>
        <w:t xml:space="preserve">конкурентов, направленные на </w:t>
      </w:r>
      <w:r w:rsidR="00B739FD">
        <w:rPr>
          <w:rFonts w:asciiTheme="minorHAnsi" w:hAnsiTheme="minorHAnsi" w:cstheme="minorHAnsi"/>
          <w:sz w:val="20"/>
          <w:szCs w:val="20"/>
        </w:rPr>
        <w:t>ЦА проекта</w:t>
      </w:r>
      <w:r w:rsidRPr="00643A1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454AD" w:rsidRPr="00643A1B" w:rsidRDefault="009454AD" w:rsidP="00FC2EA5">
      <w:pPr>
        <w:pStyle w:val="afa"/>
        <w:ind w:left="360"/>
        <w:rPr>
          <w:rFonts w:asciiTheme="minorHAnsi" w:hAnsiTheme="minorHAnsi" w:cstheme="minorHAnsi"/>
          <w:sz w:val="20"/>
          <w:szCs w:val="20"/>
        </w:rPr>
      </w:pPr>
    </w:p>
    <w:p w:rsidR="00E82BF4" w:rsidRDefault="00F44C2B" w:rsidP="007A1B77">
      <w:pPr>
        <w:pStyle w:val="afa"/>
        <w:numPr>
          <w:ilvl w:val="1"/>
          <w:numId w:val="2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Проанализировать</w:t>
      </w:r>
      <w:r w:rsidR="007A1B77">
        <w:rPr>
          <w:rFonts w:asciiTheme="minorHAnsi" w:hAnsiTheme="minorHAnsi" w:cstheme="minorHAnsi"/>
          <w:sz w:val="20"/>
          <w:szCs w:val="20"/>
        </w:rPr>
        <w:t xml:space="preserve"> </w:t>
      </w:r>
      <w:r w:rsidR="008B2F50">
        <w:rPr>
          <w:rFonts w:asciiTheme="minorHAnsi" w:hAnsiTheme="minorHAnsi" w:cstheme="minorHAnsi"/>
          <w:sz w:val="20"/>
          <w:szCs w:val="20"/>
        </w:rPr>
        <w:t>активности конкурентов,</w:t>
      </w:r>
      <w:r w:rsidR="007A1B77">
        <w:rPr>
          <w:rFonts w:asciiTheme="minorHAnsi" w:hAnsiTheme="minorHAnsi" w:cstheme="minorHAnsi"/>
          <w:sz w:val="20"/>
          <w:szCs w:val="20"/>
        </w:rPr>
        <w:t xml:space="preserve"> направленные на аудиторию молоды</w:t>
      </w:r>
      <w:r w:rsidR="00643A1B">
        <w:rPr>
          <w:rFonts w:asciiTheme="minorHAnsi" w:hAnsiTheme="minorHAnsi" w:cstheme="minorHAnsi"/>
          <w:sz w:val="20"/>
          <w:szCs w:val="20"/>
        </w:rPr>
        <w:t>х</w:t>
      </w:r>
      <w:r w:rsidR="007A1B77">
        <w:rPr>
          <w:rFonts w:asciiTheme="minorHAnsi" w:hAnsiTheme="minorHAnsi" w:cstheme="minorHAnsi"/>
          <w:sz w:val="20"/>
          <w:szCs w:val="20"/>
        </w:rPr>
        <w:t xml:space="preserve"> </w:t>
      </w:r>
      <w:r w:rsidR="00B739FD">
        <w:rPr>
          <w:rFonts w:asciiTheme="minorHAnsi" w:hAnsiTheme="minorHAnsi" w:cstheme="minorHAnsi"/>
          <w:sz w:val="20"/>
          <w:szCs w:val="20"/>
        </w:rPr>
        <w:t>ИТ-</w:t>
      </w:r>
      <w:r w:rsidR="007A1B77">
        <w:rPr>
          <w:rFonts w:asciiTheme="minorHAnsi" w:hAnsiTheme="minorHAnsi" w:cstheme="minorHAnsi"/>
          <w:sz w:val="20"/>
          <w:szCs w:val="20"/>
        </w:rPr>
        <w:t xml:space="preserve">специалистов </w:t>
      </w:r>
    </w:p>
    <w:p w:rsidR="009454AD" w:rsidRDefault="009454AD" w:rsidP="00FC2EA5">
      <w:pPr>
        <w:pStyle w:val="afa"/>
        <w:ind w:left="360"/>
        <w:rPr>
          <w:rFonts w:asciiTheme="minorHAnsi" w:hAnsiTheme="minorHAnsi" w:cstheme="minorHAnsi"/>
          <w:sz w:val="20"/>
          <w:szCs w:val="20"/>
        </w:rPr>
      </w:pPr>
    </w:p>
    <w:p w:rsidR="00E82BF4" w:rsidRDefault="00B739FD">
      <w:pPr>
        <w:pStyle w:val="afa"/>
        <w:numPr>
          <w:ilvl w:val="1"/>
          <w:numId w:val="2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Подготовить </w:t>
      </w:r>
      <w:r w:rsidR="00181D9A">
        <w:rPr>
          <w:rFonts w:asciiTheme="minorHAnsi" w:hAnsiTheme="minorHAnsi" w:cstheme="minorHAnsi"/>
          <w:sz w:val="20"/>
          <w:szCs w:val="20"/>
        </w:rPr>
        <w:t xml:space="preserve">выводы по </w:t>
      </w:r>
      <w:r w:rsidR="002E6CE2">
        <w:rPr>
          <w:rFonts w:asciiTheme="minorHAnsi" w:hAnsiTheme="minorHAnsi" w:cstheme="minorHAnsi"/>
          <w:sz w:val="20"/>
          <w:szCs w:val="20"/>
        </w:rPr>
        <w:t xml:space="preserve">знанию и </w:t>
      </w:r>
      <w:r w:rsidR="00181D9A">
        <w:rPr>
          <w:rFonts w:asciiTheme="minorHAnsi" w:hAnsiTheme="minorHAnsi" w:cstheme="minorHAnsi"/>
          <w:sz w:val="20"/>
          <w:szCs w:val="20"/>
        </w:rPr>
        <w:t xml:space="preserve">восприятию </w:t>
      </w:r>
      <w:r w:rsidR="00F44C2B">
        <w:rPr>
          <w:rFonts w:asciiTheme="minorHAnsi" w:hAnsiTheme="minorHAnsi" w:cstheme="minorHAnsi"/>
          <w:sz w:val="20"/>
          <w:szCs w:val="20"/>
        </w:rPr>
        <w:t>бренда работодателя Холдинга Т1 на основе полученных данных</w:t>
      </w:r>
    </w:p>
    <w:p w:rsidR="00E82BF4" w:rsidRDefault="00E82BF4">
      <w:pPr>
        <w:rPr>
          <w:rFonts w:asciiTheme="minorHAnsi" w:hAnsiTheme="minorHAnsi" w:cstheme="minorHAnsi"/>
          <w:sz w:val="20"/>
          <w:szCs w:val="20"/>
        </w:rPr>
      </w:pPr>
    </w:p>
    <w:p w:rsidR="00E82BF4" w:rsidRPr="00FC2EA5" w:rsidRDefault="00F44C2B">
      <w:pPr>
        <w:pStyle w:val="afa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  <w:lang w:val="en-US"/>
        </w:rPr>
        <w:t>Этапы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и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val="en-US"/>
        </w:rPr>
        <w:t>состав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val="en-US"/>
        </w:rPr>
        <w:t>работ</w:t>
      </w:r>
      <w:proofErr w:type="spellEnd"/>
    </w:p>
    <w:p w:rsidR="00B739FD" w:rsidRPr="00FC2EA5" w:rsidRDefault="00B739FD" w:rsidP="00FC2EA5">
      <w:pPr>
        <w:rPr>
          <w:rFonts w:asciiTheme="minorHAnsi" w:hAnsiTheme="minorHAnsi" w:cstheme="minorHAnsi"/>
          <w:sz w:val="20"/>
          <w:szCs w:val="20"/>
        </w:rPr>
      </w:pPr>
    </w:p>
    <w:p w:rsidR="009454AD" w:rsidRDefault="009454AD" w:rsidP="00B739FD">
      <w:pPr>
        <w:pStyle w:val="afa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B739FD">
        <w:rPr>
          <w:rFonts w:asciiTheme="minorHAnsi" w:hAnsiTheme="minorHAnsi" w:cstheme="minorHAnsi"/>
          <w:sz w:val="20"/>
          <w:szCs w:val="20"/>
        </w:rPr>
        <w:t>Погружение в контекст проекта и изучение внутренних материалов Заказчика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454AD" w:rsidRDefault="009454AD" w:rsidP="00FC2EA5">
      <w:pPr>
        <w:pStyle w:val="afa"/>
        <w:ind w:left="360"/>
        <w:rPr>
          <w:rFonts w:asciiTheme="minorHAnsi" w:hAnsiTheme="minorHAnsi" w:cstheme="minorHAnsi"/>
          <w:sz w:val="20"/>
          <w:szCs w:val="20"/>
        </w:rPr>
      </w:pPr>
    </w:p>
    <w:p w:rsidR="00B739FD" w:rsidRPr="00B739FD" w:rsidRDefault="00B739FD" w:rsidP="00B739FD">
      <w:pPr>
        <w:pStyle w:val="afa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B739FD">
        <w:rPr>
          <w:rFonts w:asciiTheme="minorHAnsi" w:hAnsiTheme="minorHAnsi" w:cstheme="minorHAnsi"/>
          <w:sz w:val="20"/>
          <w:szCs w:val="20"/>
        </w:rPr>
        <w:t>Разработка и согласование с Заказчиком методологии исследования на основе изучения внутренних материалов Заказчика:</w:t>
      </w:r>
    </w:p>
    <w:p w:rsidR="00B739FD" w:rsidRPr="00FC2EA5" w:rsidRDefault="00B739FD" w:rsidP="00FC2EA5">
      <w:pPr>
        <w:pStyle w:val="afa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FC2EA5">
        <w:rPr>
          <w:rFonts w:asciiTheme="minorHAnsi" w:hAnsiTheme="minorHAnsi" w:cstheme="minorHAnsi"/>
          <w:sz w:val="20"/>
          <w:szCs w:val="20"/>
        </w:rPr>
        <w:t>гипотезы исследования;</w:t>
      </w:r>
    </w:p>
    <w:p w:rsidR="00B739FD" w:rsidRPr="00FC2EA5" w:rsidRDefault="00B739FD" w:rsidP="00FC2EA5">
      <w:pPr>
        <w:pStyle w:val="afa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FC2EA5">
        <w:rPr>
          <w:rFonts w:asciiTheme="minorHAnsi" w:hAnsiTheme="minorHAnsi" w:cstheme="minorHAnsi"/>
          <w:sz w:val="20"/>
          <w:szCs w:val="20"/>
        </w:rPr>
        <w:t>дизайн исследования;</w:t>
      </w:r>
    </w:p>
    <w:p w:rsidR="00B739FD" w:rsidRDefault="00B739FD" w:rsidP="00B739FD">
      <w:pPr>
        <w:pStyle w:val="afa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FC2EA5">
        <w:rPr>
          <w:rFonts w:asciiTheme="minorHAnsi" w:hAnsiTheme="minorHAnsi" w:cstheme="minorHAnsi"/>
          <w:sz w:val="20"/>
          <w:szCs w:val="20"/>
        </w:rPr>
        <w:t>описание выборки.</w:t>
      </w:r>
    </w:p>
    <w:p w:rsidR="009454AD" w:rsidRPr="00FC2EA5" w:rsidRDefault="009454AD" w:rsidP="00FC2EA5">
      <w:pPr>
        <w:pStyle w:val="afa"/>
        <w:ind w:left="1068"/>
        <w:rPr>
          <w:rFonts w:asciiTheme="minorHAnsi" w:hAnsiTheme="minorHAnsi" w:cstheme="minorHAnsi"/>
          <w:sz w:val="20"/>
          <w:szCs w:val="20"/>
        </w:rPr>
      </w:pPr>
    </w:p>
    <w:p w:rsidR="00E82BF4" w:rsidRPr="00B739FD" w:rsidRDefault="00B739FD" w:rsidP="00E0026B">
      <w:pPr>
        <w:pStyle w:val="afa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Внешнее качественное исследование</w:t>
      </w:r>
      <w:r w:rsidR="00F44C2B" w:rsidRPr="00B739FD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4621E6" w:rsidRDefault="004621E6" w:rsidP="00455B27">
      <w:pPr>
        <w:pStyle w:val="afa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4621E6">
        <w:rPr>
          <w:rFonts w:asciiTheme="minorHAnsi" w:hAnsiTheme="minorHAnsi" w:cstheme="minorHAnsi"/>
          <w:sz w:val="20"/>
          <w:szCs w:val="20"/>
        </w:rPr>
        <w:t>Разработка скрипта для проведения фокус-групп с потенциальными кандидатами и его адаптаций для целевых аудиторий с целью исследования восприятия бренда работодателя Заказчика и новой креативной концепции бренда работодателя Заказчика.</w:t>
      </w:r>
    </w:p>
    <w:p w:rsidR="00B739FD" w:rsidRDefault="00B739FD" w:rsidP="00455B27">
      <w:pPr>
        <w:pStyle w:val="afa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Проведение 2 фокус-групп с ЦА «ИТ-специалисты»</w:t>
      </w:r>
    </w:p>
    <w:p w:rsidR="00B739FD" w:rsidRDefault="00B739FD" w:rsidP="00B739FD">
      <w:pPr>
        <w:pStyle w:val="afa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Проведение 2 фокус-групп с ЦА «Техническая поддержка»</w:t>
      </w:r>
    </w:p>
    <w:p w:rsidR="00B739FD" w:rsidRDefault="00B739FD" w:rsidP="00B739FD">
      <w:pPr>
        <w:pStyle w:val="afa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Проведение </w:t>
      </w:r>
      <w:r w:rsidR="009454AD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фокус-групп</w:t>
      </w:r>
      <w:r w:rsidR="009454AD">
        <w:rPr>
          <w:rFonts w:asciiTheme="minorHAnsi" w:hAnsiTheme="minorHAnsi" w:cstheme="minorHAnsi"/>
          <w:sz w:val="20"/>
          <w:szCs w:val="20"/>
        </w:rPr>
        <w:t>ы</w:t>
      </w:r>
      <w:r>
        <w:rPr>
          <w:rFonts w:asciiTheme="minorHAnsi" w:hAnsiTheme="minorHAnsi" w:cstheme="minorHAnsi"/>
          <w:sz w:val="20"/>
          <w:szCs w:val="20"/>
        </w:rPr>
        <w:t xml:space="preserve"> с ЦА «Руководители в ИТ»</w:t>
      </w:r>
    </w:p>
    <w:p w:rsidR="009454AD" w:rsidRDefault="00B739FD" w:rsidP="009454AD">
      <w:pPr>
        <w:pStyle w:val="afa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Проведение 2 фокус-групп с ЦА «Студенты и молодые специалисты»</w:t>
      </w:r>
    </w:p>
    <w:p w:rsidR="004621E6" w:rsidRPr="00FC2EA5" w:rsidRDefault="004621E6" w:rsidP="00FC2EA5">
      <w:pPr>
        <w:pStyle w:val="afa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4621E6">
        <w:rPr>
          <w:rFonts w:asciiTheme="minorHAnsi" w:hAnsiTheme="minorHAnsi" w:cstheme="minorHAnsi"/>
          <w:sz w:val="20"/>
          <w:szCs w:val="20"/>
        </w:rPr>
        <w:t>Анализ результатов внешнего качественного исследования и подготовка отчетных материалов. Корректировка гипотез исследования. Презентация результатов фокус-групп с потенциальными кандидатами Заказчику.</w:t>
      </w:r>
    </w:p>
    <w:p w:rsidR="009454AD" w:rsidRDefault="009454AD" w:rsidP="009454AD">
      <w:pPr>
        <w:ind w:left="708"/>
        <w:rPr>
          <w:rFonts w:asciiTheme="minorHAnsi" w:hAnsiTheme="minorHAnsi" w:cstheme="minorHAnsi"/>
          <w:sz w:val="20"/>
          <w:szCs w:val="20"/>
        </w:rPr>
      </w:pPr>
    </w:p>
    <w:p w:rsidR="00B739FD" w:rsidRPr="00FC2EA5" w:rsidRDefault="009454AD" w:rsidP="00FC2EA5">
      <w:pPr>
        <w:ind w:left="708"/>
        <w:rPr>
          <w:rFonts w:asciiTheme="minorHAnsi" w:hAnsiTheme="minorHAnsi" w:cstheme="minorHAnsi"/>
          <w:sz w:val="20"/>
          <w:szCs w:val="20"/>
        </w:rPr>
      </w:pPr>
      <w:r w:rsidRPr="009454AD">
        <w:rPr>
          <w:rFonts w:asciiTheme="minorHAnsi" w:hAnsiTheme="minorHAnsi" w:cstheme="minorHAnsi"/>
          <w:sz w:val="20"/>
          <w:szCs w:val="20"/>
        </w:rPr>
        <w:t xml:space="preserve">Фокус-группы </w:t>
      </w:r>
      <w:r>
        <w:rPr>
          <w:rFonts w:asciiTheme="minorHAnsi" w:hAnsiTheme="minorHAnsi" w:cstheme="minorHAnsi"/>
          <w:sz w:val="20"/>
          <w:szCs w:val="20"/>
        </w:rPr>
        <w:t xml:space="preserve">организуются Исполнителем и </w:t>
      </w:r>
      <w:r w:rsidRPr="009454AD">
        <w:rPr>
          <w:rFonts w:asciiTheme="minorHAnsi" w:hAnsiTheme="minorHAnsi" w:cstheme="minorHAnsi"/>
          <w:sz w:val="20"/>
          <w:szCs w:val="20"/>
        </w:rPr>
        <w:t xml:space="preserve">проводятся онлайн в видео-чате и/или офлайн. Продолжительность - 90 минут. </w:t>
      </w:r>
      <w:r>
        <w:rPr>
          <w:rFonts w:asciiTheme="minorHAnsi" w:hAnsiTheme="minorHAnsi" w:cstheme="minorHAnsi"/>
          <w:sz w:val="20"/>
          <w:szCs w:val="20"/>
        </w:rPr>
        <w:t>Исполнитель обеспечивает рекрутинг респондентов на фокус-группы и выплату вознаграждения при необходимости. Количество участников на одной фокус-группе – 4-6 человек. При проведении 2 фокус-групп для одной ЦА общее количество участников должно составить не менее 10.</w:t>
      </w:r>
    </w:p>
    <w:p w:rsidR="00E82BF4" w:rsidRPr="00B739FD" w:rsidRDefault="00E82BF4" w:rsidP="00FC2EA5">
      <w:pPr>
        <w:pStyle w:val="afa"/>
        <w:ind w:left="1440"/>
      </w:pPr>
    </w:p>
    <w:p w:rsidR="00E82BF4" w:rsidRDefault="009454AD">
      <w:pPr>
        <w:pStyle w:val="afa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Внутреннее количественное исследование</w:t>
      </w:r>
      <w:r w:rsidR="00F44C2B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9454AD" w:rsidRDefault="009454AD" w:rsidP="00345812">
      <w:pPr>
        <w:pStyle w:val="afa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9454AD">
        <w:rPr>
          <w:rFonts w:asciiTheme="minorHAnsi" w:hAnsiTheme="minorHAnsi" w:cstheme="minorHAnsi"/>
          <w:sz w:val="20"/>
          <w:szCs w:val="20"/>
        </w:rPr>
        <w:t>Разработка анкеты для проведения опроса сотрудников и ее адаптаций для целевых аудиторий исследования на основе изучения внутренних материалов Заказчика и внешнего качественного исследования. Создание анкеты на внешней платформе для проведения опросов.</w:t>
      </w:r>
    </w:p>
    <w:p w:rsidR="009454AD" w:rsidRPr="00FC2EA5" w:rsidRDefault="009454AD" w:rsidP="009454AD">
      <w:pPr>
        <w:pStyle w:val="afa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Прохождение опроса сотрудниками обеспечивается Заказчиком. Количество респондентов – от 600 и более.</w:t>
      </w:r>
    </w:p>
    <w:p w:rsidR="009454AD" w:rsidRPr="00FC2EA5" w:rsidRDefault="009454AD" w:rsidP="009454AD">
      <w:pPr>
        <w:pStyle w:val="afa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FC2EA5">
        <w:rPr>
          <w:rFonts w:ascii="Calibri" w:hAnsi="Calibri" w:cs="Calibri"/>
          <w:color w:val="000000"/>
          <w:sz w:val="20"/>
          <w:szCs w:val="20"/>
        </w:rPr>
        <w:t>Сопровождение опроса сотрудников: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C2EA5">
        <w:rPr>
          <w:rFonts w:ascii="Calibri" w:hAnsi="Calibri" w:cs="Calibri"/>
          <w:color w:val="000000"/>
          <w:sz w:val="20"/>
          <w:szCs w:val="20"/>
        </w:rPr>
        <w:t>подготовка коммуникационных материалов для сотрудников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FC2EA5">
        <w:rPr>
          <w:rFonts w:ascii="Calibri" w:hAnsi="Calibri" w:cs="Calibri"/>
          <w:color w:val="000000"/>
          <w:sz w:val="20"/>
          <w:szCs w:val="20"/>
        </w:rPr>
        <w:t>подготовка ежедневных статус-таблиц по прохождению опроса.</w:t>
      </w:r>
    </w:p>
    <w:p w:rsidR="009454AD" w:rsidRPr="009454AD" w:rsidRDefault="009454AD" w:rsidP="009454AD">
      <w:pPr>
        <w:pStyle w:val="afa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9454AD">
        <w:rPr>
          <w:rFonts w:asciiTheme="minorHAnsi" w:hAnsiTheme="minorHAnsi" w:cstheme="minorHAnsi"/>
          <w:sz w:val="20"/>
          <w:szCs w:val="20"/>
        </w:rPr>
        <w:t>Подготовка Excel-файла для передачи Заказчику, содержащего:</w:t>
      </w:r>
    </w:p>
    <w:p w:rsidR="009454AD" w:rsidRPr="009454AD" w:rsidRDefault="009454AD" w:rsidP="00FC2EA5">
      <w:pPr>
        <w:pStyle w:val="afa"/>
        <w:numPr>
          <w:ilvl w:val="0"/>
          <w:numId w:val="38"/>
        </w:numPr>
        <w:rPr>
          <w:rFonts w:asciiTheme="minorHAnsi" w:hAnsiTheme="minorHAnsi" w:cstheme="minorHAnsi"/>
          <w:sz w:val="20"/>
          <w:szCs w:val="20"/>
        </w:rPr>
      </w:pPr>
      <w:r w:rsidRPr="009454AD">
        <w:rPr>
          <w:rFonts w:asciiTheme="minorHAnsi" w:hAnsiTheme="minorHAnsi" w:cstheme="minorHAnsi"/>
          <w:sz w:val="20"/>
          <w:szCs w:val="20"/>
        </w:rPr>
        <w:t>описание выборки;</w:t>
      </w:r>
    </w:p>
    <w:p w:rsidR="009454AD" w:rsidRPr="009454AD" w:rsidRDefault="009454AD" w:rsidP="00FC2EA5">
      <w:pPr>
        <w:pStyle w:val="afa"/>
        <w:numPr>
          <w:ilvl w:val="0"/>
          <w:numId w:val="38"/>
        </w:numPr>
        <w:rPr>
          <w:rFonts w:asciiTheme="minorHAnsi" w:hAnsiTheme="minorHAnsi" w:cstheme="minorHAnsi"/>
          <w:sz w:val="20"/>
          <w:szCs w:val="20"/>
        </w:rPr>
      </w:pPr>
      <w:r w:rsidRPr="009454AD">
        <w:rPr>
          <w:rFonts w:asciiTheme="minorHAnsi" w:hAnsiTheme="minorHAnsi" w:cstheme="minorHAnsi"/>
          <w:sz w:val="20"/>
          <w:szCs w:val="20"/>
        </w:rPr>
        <w:t>исходные ответы респондентов;</w:t>
      </w:r>
    </w:p>
    <w:p w:rsidR="009454AD" w:rsidRDefault="009454AD" w:rsidP="009454AD">
      <w:pPr>
        <w:pStyle w:val="afa"/>
        <w:numPr>
          <w:ilvl w:val="0"/>
          <w:numId w:val="38"/>
        </w:numPr>
        <w:rPr>
          <w:rFonts w:asciiTheme="minorHAnsi" w:hAnsiTheme="minorHAnsi" w:cstheme="minorHAnsi"/>
          <w:sz w:val="20"/>
          <w:szCs w:val="20"/>
        </w:rPr>
      </w:pPr>
      <w:r w:rsidRPr="009454AD">
        <w:rPr>
          <w:rFonts w:asciiTheme="minorHAnsi" w:hAnsiTheme="minorHAnsi" w:cstheme="minorHAnsi"/>
          <w:sz w:val="20"/>
          <w:szCs w:val="20"/>
        </w:rPr>
        <w:t>сводные таблицы, диаграммы и иные форматы представления результатов опроса сотрудников.</w:t>
      </w:r>
    </w:p>
    <w:p w:rsidR="009454AD" w:rsidRDefault="009454AD" w:rsidP="009454AD">
      <w:pPr>
        <w:rPr>
          <w:rFonts w:asciiTheme="minorHAnsi" w:hAnsiTheme="minorHAnsi" w:cstheme="minorHAnsi"/>
          <w:sz w:val="20"/>
          <w:szCs w:val="20"/>
        </w:rPr>
      </w:pPr>
    </w:p>
    <w:p w:rsidR="009454AD" w:rsidRDefault="009454AD" w:rsidP="009454AD">
      <w:pPr>
        <w:pStyle w:val="afa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Внешнее количественное исследование</w:t>
      </w:r>
      <w:r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9454AD" w:rsidRDefault="009454AD" w:rsidP="009454AD">
      <w:pPr>
        <w:pStyle w:val="afa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9454AD">
        <w:rPr>
          <w:rFonts w:asciiTheme="minorHAnsi" w:hAnsiTheme="minorHAnsi" w:cstheme="minorHAnsi"/>
          <w:sz w:val="20"/>
          <w:szCs w:val="20"/>
        </w:rPr>
        <w:t>Разработка анкеты для проведения опроса потенциальных кандидатов и ее адаптаций для целевых аудиторий исследования на основе изучения внутренних материалов Заказчика и внешнего качественного исследования. Создание анкеты на внешней платформе для проведения опросов.</w:t>
      </w:r>
    </w:p>
    <w:p w:rsidR="009454AD" w:rsidRPr="00FC2EA5" w:rsidRDefault="009454AD" w:rsidP="009454AD">
      <w:pPr>
        <w:pStyle w:val="afa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9454AD">
        <w:rPr>
          <w:rFonts w:ascii="Calibri" w:hAnsi="Calibri" w:cs="Calibri"/>
          <w:color w:val="000000"/>
          <w:sz w:val="20"/>
          <w:szCs w:val="20"/>
        </w:rPr>
        <w:t>Анкетирование потенциальных кандидатов из целевой аудитории "ИТ-специалисты". Количество респондентов - 300 и более.</w:t>
      </w:r>
    </w:p>
    <w:p w:rsidR="004621E6" w:rsidRDefault="004621E6" w:rsidP="009454AD">
      <w:pPr>
        <w:pStyle w:val="afa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621E6">
        <w:rPr>
          <w:rFonts w:asciiTheme="minorHAnsi" w:hAnsiTheme="minorHAnsi" w:cstheme="minorHAnsi"/>
          <w:sz w:val="20"/>
          <w:szCs w:val="20"/>
        </w:rPr>
        <w:t>Анкетирование потенциальных кандидатов из целевой аудитории "Техническая поддержка". Количество респондентов - 100 и более.</w:t>
      </w:r>
    </w:p>
    <w:p w:rsidR="004621E6" w:rsidRDefault="004621E6" w:rsidP="009454AD">
      <w:pPr>
        <w:pStyle w:val="afa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621E6">
        <w:rPr>
          <w:rFonts w:asciiTheme="minorHAnsi" w:hAnsiTheme="minorHAnsi" w:cstheme="minorHAnsi"/>
          <w:sz w:val="20"/>
          <w:szCs w:val="20"/>
        </w:rPr>
        <w:t>Анкетирование потенциальных кандидатов из целевой аудитории "Руководители в ИТ". Количество респондентов - 100 и более.</w:t>
      </w:r>
    </w:p>
    <w:p w:rsidR="004621E6" w:rsidRDefault="004621E6" w:rsidP="009454AD">
      <w:pPr>
        <w:pStyle w:val="afa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621E6">
        <w:rPr>
          <w:rFonts w:asciiTheme="minorHAnsi" w:hAnsiTheme="minorHAnsi" w:cstheme="minorHAnsi"/>
          <w:sz w:val="20"/>
          <w:szCs w:val="20"/>
        </w:rPr>
        <w:t>Анкетирование потенциальных кандидатов из целевой аудитории "Студенты и молодые специалисты". Количество респондентов - 100 и более.</w:t>
      </w:r>
    </w:p>
    <w:p w:rsidR="009454AD" w:rsidRPr="009454AD" w:rsidRDefault="009454AD" w:rsidP="009454AD">
      <w:pPr>
        <w:pStyle w:val="afa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9454AD">
        <w:rPr>
          <w:rFonts w:asciiTheme="minorHAnsi" w:hAnsiTheme="minorHAnsi" w:cstheme="minorHAnsi"/>
          <w:sz w:val="20"/>
          <w:szCs w:val="20"/>
        </w:rPr>
        <w:t>Подготовка Excel-файла для передачи Заказчику, содержащего:</w:t>
      </w:r>
    </w:p>
    <w:p w:rsidR="009454AD" w:rsidRPr="009454AD" w:rsidRDefault="009454AD" w:rsidP="009454AD">
      <w:pPr>
        <w:pStyle w:val="afa"/>
        <w:numPr>
          <w:ilvl w:val="0"/>
          <w:numId w:val="38"/>
        </w:numPr>
        <w:rPr>
          <w:rFonts w:asciiTheme="minorHAnsi" w:hAnsiTheme="minorHAnsi" w:cstheme="minorHAnsi"/>
          <w:sz w:val="20"/>
          <w:szCs w:val="20"/>
        </w:rPr>
      </w:pPr>
      <w:r w:rsidRPr="009454AD">
        <w:rPr>
          <w:rFonts w:asciiTheme="minorHAnsi" w:hAnsiTheme="minorHAnsi" w:cstheme="minorHAnsi"/>
          <w:sz w:val="20"/>
          <w:szCs w:val="20"/>
        </w:rPr>
        <w:t>описание выборки;</w:t>
      </w:r>
    </w:p>
    <w:p w:rsidR="009454AD" w:rsidRPr="009454AD" w:rsidRDefault="009454AD" w:rsidP="009454AD">
      <w:pPr>
        <w:pStyle w:val="afa"/>
        <w:numPr>
          <w:ilvl w:val="0"/>
          <w:numId w:val="38"/>
        </w:numPr>
        <w:rPr>
          <w:rFonts w:asciiTheme="minorHAnsi" w:hAnsiTheme="minorHAnsi" w:cstheme="minorHAnsi"/>
          <w:sz w:val="20"/>
          <w:szCs w:val="20"/>
        </w:rPr>
      </w:pPr>
      <w:r w:rsidRPr="009454AD">
        <w:rPr>
          <w:rFonts w:asciiTheme="minorHAnsi" w:hAnsiTheme="minorHAnsi" w:cstheme="minorHAnsi"/>
          <w:sz w:val="20"/>
          <w:szCs w:val="20"/>
        </w:rPr>
        <w:t>исходные ответы респондентов;</w:t>
      </w:r>
    </w:p>
    <w:p w:rsidR="009454AD" w:rsidRDefault="009454AD" w:rsidP="009454AD">
      <w:pPr>
        <w:pStyle w:val="afa"/>
        <w:numPr>
          <w:ilvl w:val="0"/>
          <w:numId w:val="38"/>
        </w:numPr>
        <w:rPr>
          <w:rFonts w:asciiTheme="minorHAnsi" w:hAnsiTheme="minorHAnsi" w:cstheme="minorHAnsi"/>
          <w:sz w:val="20"/>
          <w:szCs w:val="20"/>
        </w:rPr>
      </w:pPr>
      <w:r w:rsidRPr="009454AD">
        <w:rPr>
          <w:rFonts w:asciiTheme="minorHAnsi" w:hAnsiTheme="minorHAnsi" w:cstheme="minorHAnsi"/>
          <w:sz w:val="20"/>
          <w:szCs w:val="20"/>
        </w:rPr>
        <w:t xml:space="preserve">сводные таблицы, диаграммы и иные форматы представления результатов опроса </w:t>
      </w:r>
      <w:r w:rsidR="004621E6">
        <w:rPr>
          <w:rFonts w:asciiTheme="minorHAnsi" w:hAnsiTheme="minorHAnsi" w:cstheme="minorHAnsi"/>
          <w:sz w:val="20"/>
          <w:szCs w:val="20"/>
        </w:rPr>
        <w:t>потенциальных кандидатов</w:t>
      </w:r>
      <w:r w:rsidRPr="009454AD">
        <w:rPr>
          <w:rFonts w:asciiTheme="minorHAnsi" w:hAnsiTheme="minorHAnsi" w:cstheme="minorHAnsi"/>
          <w:sz w:val="20"/>
          <w:szCs w:val="20"/>
        </w:rPr>
        <w:t>.</w:t>
      </w:r>
    </w:p>
    <w:p w:rsidR="004621E6" w:rsidRPr="00FC2EA5" w:rsidRDefault="004621E6" w:rsidP="00FC2EA5">
      <w:pPr>
        <w:rPr>
          <w:rFonts w:asciiTheme="minorHAnsi" w:hAnsiTheme="minorHAnsi" w:cstheme="minorHAnsi"/>
          <w:sz w:val="20"/>
          <w:szCs w:val="20"/>
        </w:rPr>
      </w:pPr>
    </w:p>
    <w:p w:rsidR="004621E6" w:rsidRPr="00B739FD" w:rsidRDefault="004621E6" w:rsidP="004621E6">
      <w:pPr>
        <w:pStyle w:val="afa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Внутреннее качественное исследование</w:t>
      </w:r>
      <w:r w:rsidRPr="00B739FD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4621E6" w:rsidRPr="00FC2EA5" w:rsidRDefault="004621E6" w:rsidP="00FC2EA5">
      <w:pPr>
        <w:pStyle w:val="afa"/>
        <w:numPr>
          <w:ilvl w:val="0"/>
          <w:numId w:val="39"/>
        </w:numPr>
        <w:rPr>
          <w:rFonts w:ascii="Calibri" w:hAnsi="Calibri" w:cs="Calibri"/>
          <w:color w:val="000000"/>
          <w:sz w:val="20"/>
          <w:szCs w:val="20"/>
        </w:rPr>
      </w:pPr>
      <w:r w:rsidRPr="00FC2EA5">
        <w:rPr>
          <w:rFonts w:ascii="Calibri" w:hAnsi="Calibri" w:cs="Calibri"/>
          <w:color w:val="000000"/>
          <w:sz w:val="20"/>
          <w:szCs w:val="20"/>
        </w:rPr>
        <w:t>Разработка скрипта для проведения фокус-групп с сотрудниками по итогам проведения опроса сотрудников и его адаптаций для целевых аудиторий исследования.</w:t>
      </w:r>
    </w:p>
    <w:p w:rsidR="004621E6" w:rsidRDefault="004621E6" w:rsidP="004621E6">
      <w:pPr>
        <w:pStyle w:val="afa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Проведение 3 фокус-групп с ЦА «ИТ-специалисты»</w:t>
      </w:r>
    </w:p>
    <w:p w:rsidR="004621E6" w:rsidRDefault="004621E6" w:rsidP="004621E6">
      <w:pPr>
        <w:pStyle w:val="afa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Проведение 3 фокус-групп с ЦА «Техническая поддержка»</w:t>
      </w:r>
    </w:p>
    <w:p w:rsidR="004621E6" w:rsidRDefault="004621E6" w:rsidP="004621E6">
      <w:pPr>
        <w:pStyle w:val="afa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Проведение 2 фокус-группы с ЦА «Руководители в ИТ»</w:t>
      </w:r>
    </w:p>
    <w:p w:rsidR="004621E6" w:rsidRPr="00FD0F6F" w:rsidRDefault="004621E6" w:rsidP="004621E6">
      <w:pPr>
        <w:pStyle w:val="afa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Проведение 1 фокус-групп с ЦА «Студенты и молодые специалисты»</w:t>
      </w:r>
    </w:p>
    <w:p w:rsidR="004621E6" w:rsidRDefault="004621E6" w:rsidP="004621E6">
      <w:pPr>
        <w:ind w:left="708"/>
        <w:rPr>
          <w:rFonts w:asciiTheme="minorHAnsi" w:hAnsiTheme="minorHAnsi" w:cstheme="minorHAnsi"/>
          <w:sz w:val="20"/>
          <w:szCs w:val="20"/>
        </w:rPr>
      </w:pPr>
    </w:p>
    <w:p w:rsidR="004621E6" w:rsidRPr="00FC2EA5" w:rsidRDefault="004621E6" w:rsidP="00FC2EA5">
      <w:pPr>
        <w:ind w:left="708"/>
        <w:rPr>
          <w:rFonts w:asciiTheme="minorHAnsi" w:hAnsiTheme="minorHAnsi" w:cstheme="minorHAnsi"/>
          <w:sz w:val="20"/>
          <w:szCs w:val="20"/>
        </w:rPr>
      </w:pPr>
      <w:r w:rsidRPr="009454AD">
        <w:rPr>
          <w:rFonts w:asciiTheme="minorHAnsi" w:hAnsiTheme="minorHAnsi" w:cstheme="minorHAnsi"/>
          <w:sz w:val="20"/>
          <w:szCs w:val="20"/>
        </w:rPr>
        <w:t xml:space="preserve">Фокус-группы </w:t>
      </w:r>
      <w:r>
        <w:rPr>
          <w:rFonts w:asciiTheme="minorHAnsi" w:hAnsiTheme="minorHAnsi" w:cstheme="minorHAnsi"/>
          <w:sz w:val="20"/>
          <w:szCs w:val="20"/>
        </w:rPr>
        <w:t xml:space="preserve">организуются Заказчиком и </w:t>
      </w:r>
      <w:r w:rsidRPr="009454AD">
        <w:rPr>
          <w:rFonts w:asciiTheme="minorHAnsi" w:hAnsiTheme="minorHAnsi" w:cstheme="minorHAnsi"/>
          <w:sz w:val="20"/>
          <w:szCs w:val="20"/>
        </w:rPr>
        <w:t>проводятся онлайн в видео-чате</w:t>
      </w:r>
      <w:r>
        <w:rPr>
          <w:rFonts w:asciiTheme="minorHAnsi" w:hAnsiTheme="minorHAnsi" w:cstheme="minorHAnsi"/>
          <w:sz w:val="20"/>
          <w:szCs w:val="20"/>
        </w:rPr>
        <w:t xml:space="preserve"> Заказчика</w:t>
      </w:r>
      <w:r w:rsidRPr="009454AD">
        <w:rPr>
          <w:rFonts w:asciiTheme="minorHAnsi" w:hAnsiTheme="minorHAnsi" w:cstheme="minorHAnsi"/>
          <w:sz w:val="20"/>
          <w:szCs w:val="20"/>
        </w:rPr>
        <w:t xml:space="preserve"> и/или офлайн. Продолжительность - 90 минут. </w:t>
      </w:r>
      <w:r>
        <w:rPr>
          <w:rFonts w:asciiTheme="minorHAnsi" w:hAnsiTheme="minorHAnsi" w:cstheme="minorHAnsi"/>
          <w:sz w:val="20"/>
          <w:szCs w:val="20"/>
        </w:rPr>
        <w:t>Количество участников на одной фокус-группе – 6-8 человек.</w:t>
      </w:r>
    </w:p>
    <w:p w:rsidR="00E82BF4" w:rsidRPr="00FC2EA5" w:rsidRDefault="00E82BF4" w:rsidP="009454AD">
      <w:pPr>
        <w:rPr>
          <w:b/>
        </w:rPr>
      </w:pPr>
    </w:p>
    <w:p w:rsidR="004621E6" w:rsidRDefault="00F44C2B">
      <w:pPr>
        <w:pStyle w:val="afa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Кабинетный анализ </w:t>
      </w:r>
      <w:r w:rsidR="004621E6">
        <w:rPr>
          <w:rFonts w:asciiTheme="minorHAnsi" w:hAnsiTheme="minorHAnsi" w:cstheme="minorHAnsi"/>
          <w:sz w:val="20"/>
          <w:szCs w:val="20"/>
        </w:rPr>
        <w:t>конкурентов:</w:t>
      </w:r>
    </w:p>
    <w:p w:rsidR="004621E6" w:rsidRPr="004621E6" w:rsidRDefault="004621E6" w:rsidP="004621E6">
      <w:pPr>
        <w:pStyle w:val="afa"/>
        <w:numPr>
          <w:ilvl w:val="0"/>
          <w:numId w:val="40"/>
        </w:numPr>
        <w:rPr>
          <w:rFonts w:ascii="Calibri" w:hAnsi="Calibri" w:cs="Calibri"/>
          <w:color w:val="000000"/>
          <w:sz w:val="20"/>
          <w:szCs w:val="20"/>
        </w:rPr>
      </w:pPr>
      <w:r w:rsidRPr="004621E6">
        <w:rPr>
          <w:rFonts w:ascii="Calibri" w:hAnsi="Calibri" w:cs="Calibri"/>
          <w:color w:val="000000"/>
          <w:sz w:val="20"/>
          <w:szCs w:val="20"/>
        </w:rPr>
        <w:t>Кабинетный анализ коммуникаций конкурентов:</w:t>
      </w:r>
    </w:p>
    <w:p w:rsidR="004621E6" w:rsidRPr="004621E6" w:rsidRDefault="004621E6" w:rsidP="00FC2EA5">
      <w:pPr>
        <w:pStyle w:val="afa"/>
        <w:numPr>
          <w:ilvl w:val="0"/>
          <w:numId w:val="41"/>
        </w:numPr>
        <w:rPr>
          <w:rFonts w:ascii="Calibri" w:hAnsi="Calibri" w:cs="Calibri"/>
          <w:color w:val="000000"/>
          <w:sz w:val="20"/>
          <w:szCs w:val="20"/>
        </w:rPr>
      </w:pPr>
      <w:r w:rsidRPr="004621E6">
        <w:rPr>
          <w:rFonts w:ascii="Calibri" w:hAnsi="Calibri" w:cs="Calibri"/>
          <w:color w:val="000000"/>
          <w:sz w:val="20"/>
          <w:szCs w:val="20"/>
        </w:rPr>
        <w:t>представленность конкурентов в разных каналах коммуникаций и оценка активности в этих каналах;</w:t>
      </w:r>
    </w:p>
    <w:p w:rsidR="004621E6" w:rsidRPr="004621E6" w:rsidRDefault="004621E6" w:rsidP="00FC2EA5">
      <w:pPr>
        <w:pStyle w:val="afa"/>
        <w:numPr>
          <w:ilvl w:val="0"/>
          <w:numId w:val="41"/>
        </w:numPr>
        <w:rPr>
          <w:rFonts w:ascii="Calibri" w:hAnsi="Calibri" w:cs="Calibri"/>
          <w:color w:val="000000"/>
          <w:sz w:val="20"/>
          <w:szCs w:val="20"/>
        </w:rPr>
      </w:pPr>
      <w:r w:rsidRPr="004621E6">
        <w:rPr>
          <w:rFonts w:ascii="Calibri" w:hAnsi="Calibri" w:cs="Calibri"/>
          <w:color w:val="000000"/>
          <w:sz w:val="20"/>
          <w:szCs w:val="20"/>
        </w:rPr>
        <w:t>целевые аудитории, на которые направлена коммуникация;</w:t>
      </w:r>
    </w:p>
    <w:p w:rsidR="004621E6" w:rsidRPr="004621E6" w:rsidRDefault="004621E6" w:rsidP="00FC2EA5">
      <w:pPr>
        <w:pStyle w:val="afa"/>
        <w:numPr>
          <w:ilvl w:val="0"/>
          <w:numId w:val="41"/>
        </w:numPr>
        <w:rPr>
          <w:rFonts w:ascii="Calibri" w:hAnsi="Calibri" w:cs="Calibri"/>
          <w:color w:val="000000"/>
          <w:sz w:val="20"/>
          <w:szCs w:val="20"/>
        </w:rPr>
      </w:pPr>
      <w:r w:rsidRPr="004621E6">
        <w:rPr>
          <w:rFonts w:ascii="Calibri" w:hAnsi="Calibri" w:cs="Calibri"/>
          <w:color w:val="000000"/>
          <w:sz w:val="20"/>
          <w:szCs w:val="20"/>
        </w:rPr>
        <w:t>обзор форматов коммуникаций;</w:t>
      </w:r>
    </w:p>
    <w:p w:rsidR="004621E6" w:rsidRPr="00FC2EA5" w:rsidRDefault="004621E6" w:rsidP="00FC2EA5">
      <w:pPr>
        <w:pStyle w:val="afa"/>
        <w:numPr>
          <w:ilvl w:val="0"/>
          <w:numId w:val="41"/>
        </w:numPr>
        <w:rPr>
          <w:rFonts w:asciiTheme="minorHAnsi" w:hAnsiTheme="minorHAnsi" w:cstheme="minorHAnsi"/>
          <w:sz w:val="20"/>
          <w:szCs w:val="20"/>
        </w:rPr>
      </w:pPr>
      <w:r w:rsidRPr="004621E6">
        <w:rPr>
          <w:rFonts w:ascii="Calibri" w:hAnsi="Calibri" w:cs="Calibri"/>
          <w:color w:val="000000"/>
          <w:sz w:val="20"/>
          <w:szCs w:val="20"/>
        </w:rPr>
        <w:t>статистика по активности пользователей в каналах коммуникаций.</w:t>
      </w:r>
    </w:p>
    <w:p w:rsidR="004621E6" w:rsidRDefault="004621E6" w:rsidP="004621E6">
      <w:pPr>
        <w:pStyle w:val="afa"/>
        <w:numPr>
          <w:ilvl w:val="0"/>
          <w:numId w:val="43"/>
        </w:numPr>
        <w:rPr>
          <w:rFonts w:ascii="Calibri" w:hAnsi="Calibri" w:cs="Calibri"/>
          <w:color w:val="000000"/>
          <w:sz w:val="20"/>
          <w:szCs w:val="20"/>
        </w:rPr>
      </w:pPr>
      <w:r w:rsidRPr="00FC2EA5">
        <w:rPr>
          <w:rFonts w:ascii="Calibri" w:hAnsi="Calibri" w:cs="Calibri"/>
          <w:color w:val="000000"/>
          <w:sz w:val="20"/>
          <w:szCs w:val="20"/>
        </w:rPr>
        <w:t>Кабинетный анализ активностей конкурентов для целевой аудитории "Студенты и молодые специалисты" на основе открытой информации в социальных сетях конкурентов (</w:t>
      </w:r>
      <w:proofErr w:type="spellStart"/>
      <w:r w:rsidRPr="00FC2EA5">
        <w:rPr>
          <w:rFonts w:ascii="Calibri" w:hAnsi="Calibri" w:cs="Calibri"/>
          <w:color w:val="000000"/>
          <w:sz w:val="20"/>
          <w:szCs w:val="20"/>
        </w:rPr>
        <w:t>Вконтакте</w:t>
      </w:r>
      <w:proofErr w:type="spellEnd"/>
      <w:r w:rsidRPr="00FC2EA5">
        <w:rPr>
          <w:rFonts w:ascii="Calibri" w:hAnsi="Calibri" w:cs="Calibri"/>
          <w:color w:val="000000"/>
          <w:sz w:val="20"/>
          <w:szCs w:val="20"/>
        </w:rPr>
        <w:t>, Telegram), топовых вузов и других каналов коммуникации за год (примеры активностей: разные форматы обучения, дни карьеры, стажировки, соревнования и пр.).</w:t>
      </w:r>
    </w:p>
    <w:p w:rsidR="004621E6" w:rsidRDefault="004621E6" w:rsidP="004621E6">
      <w:pPr>
        <w:pStyle w:val="afa"/>
        <w:ind w:left="1068"/>
        <w:rPr>
          <w:rFonts w:ascii="Calibri" w:hAnsi="Calibri" w:cs="Calibri"/>
          <w:color w:val="000000"/>
          <w:sz w:val="20"/>
          <w:szCs w:val="20"/>
        </w:rPr>
      </w:pPr>
    </w:p>
    <w:p w:rsidR="00E82BF4" w:rsidRDefault="00F44C2B" w:rsidP="00FC2EA5">
      <w:pPr>
        <w:pStyle w:val="afa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Список конкурентов для анализа:</w:t>
      </w:r>
    </w:p>
    <w:p w:rsidR="00E82BF4" w:rsidRDefault="00F44C2B">
      <w:pPr>
        <w:pStyle w:val="afa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Сбер</w:t>
      </w:r>
    </w:p>
    <w:p w:rsidR="00E82BF4" w:rsidRDefault="00F44C2B">
      <w:pPr>
        <w:pStyle w:val="afa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Альфа</w:t>
      </w:r>
      <w:r w:rsidR="004621E6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Банк</w:t>
      </w:r>
    </w:p>
    <w:p w:rsidR="00E82BF4" w:rsidRDefault="00F44C2B">
      <w:pPr>
        <w:pStyle w:val="afa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Райффайзенбанк</w:t>
      </w:r>
    </w:p>
    <w:p w:rsidR="00E82BF4" w:rsidRDefault="00F44C2B">
      <w:pPr>
        <w:pStyle w:val="afa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Т</w:t>
      </w:r>
      <w:r w:rsidR="004621E6">
        <w:rPr>
          <w:rFonts w:asciiTheme="minorHAnsi" w:hAnsiTheme="minorHAnsi" w:cstheme="minorHAnsi"/>
          <w:sz w:val="20"/>
          <w:szCs w:val="20"/>
        </w:rPr>
        <w:t>-Банк</w:t>
      </w:r>
    </w:p>
    <w:p w:rsidR="00E82BF4" w:rsidRDefault="00F44C2B">
      <w:pPr>
        <w:pStyle w:val="afa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Яндекс</w:t>
      </w:r>
    </w:p>
    <w:p w:rsidR="00E82BF4" w:rsidRDefault="004621E6">
      <w:pPr>
        <w:pStyle w:val="afa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VK</w:t>
      </w:r>
    </w:p>
    <w:p w:rsidR="00E82BF4" w:rsidRDefault="00F44C2B">
      <w:pPr>
        <w:pStyle w:val="afa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Озон</w:t>
      </w:r>
    </w:p>
    <w:p w:rsidR="00E82BF4" w:rsidRDefault="00F44C2B">
      <w:pPr>
        <w:pStyle w:val="afa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Авито</w:t>
      </w:r>
    </w:p>
    <w:p w:rsidR="00E82BF4" w:rsidRDefault="004621E6">
      <w:pPr>
        <w:pStyle w:val="afa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б</w:t>
      </w:r>
      <w:r w:rsidR="00F44C2B">
        <w:rPr>
          <w:rFonts w:asciiTheme="minorHAnsi" w:hAnsiTheme="minorHAnsi" w:cstheme="minorHAnsi"/>
          <w:sz w:val="20"/>
          <w:szCs w:val="20"/>
        </w:rPr>
        <w:t>илайн</w:t>
      </w:r>
      <w:proofErr w:type="spellEnd"/>
    </w:p>
    <w:p w:rsidR="004621E6" w:rsidRDefault="00F44C2B">
      <w:pPr>
        <w:pStyle w:val="afa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Лаборатория Касперского</w:t>
      </w:r>
    </w:p>
    <w:p w:rsidR="00E82BF4" w:rsidRPr="00FC2EA5" w:rsidRDefault="00E82BF4" w:rsidP="00FC2EA5">
      <w:pPr>
        <w:pStyle w:val="afa"/>
        <w:ind w:left="1428"/>
        <w:rPr>
          <w:rFonts w:asciiTheme="minorHAnsi" w:hAnsiTheme="minorHAnsi" w:cstheme="minorHAnsi"/>
          <w:sz w:val="20"/>
          <w:szCs w:val="20"/>
        </w:rPr>
      </w:pPr>
    </w:p>
    <w:p w:rsidR="00E82BF4" w:rsidRDefault="00F44C2B">
      <w:pPr>
        <w:pStyle w:val="afa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Аналитика и разработка рекомендаций.  </w:t>
      </w:r>
    </w:p>
    <w:p w:rsidR="004621E6" w:rsidRPr="00FC2EA5" w:rsidRDefault="004621E6" w:rsidP="00FC2EA5">
      <w:pPr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C2EA5">
        <w:rPr>
          <w:rFonts w:asciiTheme="minorHAnsi" w:hAnsiTheme="minorHAnsi" w:cstheme="minorHAnsi"/>
          <w:sz w:val="20"/>
          <w:szCs w:val="20"/>
        </w:rPr>
        <w:t>Анализ результатов исследования и подготовка отчетной презентации с выводами по восприятию Заказчика как работодателя и новой креативной концепции бренда работодателя Заказчика. Подготовка рекомендаций. Презентация результатов работы Заказчику.</w:t>
      </w:r>
    </w:p>
    <w:p w:rsidR="00E82BF4" w:rsidRPr="00FC2EA5" w:rsidRDefault="004621E6" w:rsidP="00FC2EA5">
      <w:pPr>
        <w:pStyle w:val="af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C2EA5">
        <w:rPr>
          <w:rFonts w:asciiTheme="minorHAnsi" w:hAnsiTheme="minorHAnsi" w:cstheme="minorHAnsi"/>
          <w:sz w:val="20"/>
          <w:szCs w:val="20"/>
        </w:rPr>
        <w:t>Подготовка краткой презентации с выводами и предложениями для высшего менеджмента Компании. Презентация результатов работы Заказчику.</w:t>
      </w:r>
    </w:p>
    <w:p w:rsidR="004621E6" w:rsidRPr="00FC2EA5" w:rsidRDefault="004621E6" w:rsidP="00FC2EA5">
      <w:pPr>
        <w:rPr>
          <w:rFonts w:asciiTheme="minorHAnsi" w:hAnsiTheme="minorHAnsi" w:cstheme="minorHAnsi"/>
          <w:sz w:val="20"/>
          <w:szCs w:val="20"/>
        </w:rPr>
      </w:pPr>
    </w:p>
    <w:p w:rsidR="00E15555" w:rsidRPr="00FC2EA5" w:rsidRDefault="00F44C2B" w:rsidP="00E15555">
      <w:pPr>
        <w:pStyle w:val="afa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Формат представления результатов исследования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E82BF4" w:rsidRDefault="004621E6">
      <w:pPr>
        <w:pStyle w:val="afa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</w:rPr>
      </w:pPr>
      <w:bookmarkStart w:id="2" w:name="_Hlk140229927"/>
      <w:r>
        <w:rPr>
          <w:rFonts w:asciiTheme="minorHAnsi" w:hAnsiTheme="minorHAnsi" w:cstheme="minorHAnsi"/>
          <w:sz w:val="20"/>
          <w:szCs w:val="20"/>
        </w:rPr>
        <w:t xml:space="preserve">Презентация в форматах </w:t>
      </w:r>
      <w:r w:rsidRPr="00FC2EA5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  <w:lang w:val="en-US"/>
        </w:rPr>
        <w:t>pptx</w:t>
      </w:r>
      <w:r w:rsidRPr="00FC2EA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и </w:t>
      </w:r>
      <w:r w:rsidRPr="00FC2EA5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  <w:lang w:val="en-US"/>
        </w:rPr>
        <w:t>pdf</w:t>
      </w:r>
      <w:r w:rsidRPr="00FC2EA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с результатами и выводами по итогам всех проведенных исследований </w:t>
      </w:r>
      <w:bookmarkEnd w:id="2"/>
    </w:p>
    <w:p w:rsidR="004621E6" w:rsidRDefault="004621E6" w:rsidP="004621E6">
      <w:pPr>
        <w:pStyle w:val="afa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Краткая презентация в форматах </w:t>
      </w:r>
      <w:r w:rsidRPr="00FD0F6F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  <w:lang w:val="en-US"/>
        </w:rPr>
        <w:t>pptx</w:t>
      </w:r>
      <w:r w:rsidRPr="00FD0F6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и </w:t>
      </w:r>
      <w:r w:rsidRPr="00FD0F6F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  <w:lang w:val="en-US"/>
        </w:rPr>
        <w:t>pdf</w:t>
      </w:r>
      <w:r w:rsidRPr="00FD0F6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с результатами и выводами по итогам всех проведенных исследований (версия для топ-менеджмента)</w:t>
      </w:r>
    </w:p>
    <w:p w:rsidR="004621E6" w:rsidRDefault="004621E6" w:rsidP="004621E6">
      <w:pPr>
        <w:pStyle w:val="afa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Excel</w:t>
      </w:r>
      <w:r w:rsidRPr="00FC2EA5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таблица с исходными </w:t>
      </w:r>
      <w:r w:rsidR="00E15555">
        <w:rPr>
          <w:rFonts w:asciiTheme="minorHAnsi" w:hAnsiTheme="minorHAnsi" w:cstheme="minorHAnsi"/>
          <w:sz w:val="20"/>
          <w:szCs w:val="20"/>
        </w:rPr>
        <w:t>данными внутреннего количественного исследования и всеми сводными таблицами</w:t>
      </w:r>
    </w:p>
    <w:p w:rsidR="00E15555" w:rsidRDefault="00E15555" w:rsidP="00E15555">
      <w:pPr>
        <w:pStyle w:val="afa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Excel</w:t>
      </w:r>
      <w:r w:rsidRPr="00FD0F6F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таблица с исходными данными внешнего количественного исследования и всеми сводными таблицами</w:t>
      </w:r>
    </w:p>
    <w:p w:rsidR="00E82BF4" w:rsidRDefault="00E82BF4" w:rsidP="00FC2EA5">
      <w:pPr>
        <w:pStyle w:val="afa"/>
        <w:rPr>
          <w:rFonts w:asciiTheme="minorHAnsi" w:hAnsiTheme="minorHAnsi" w:cstheme="minorHAnsi"/>
          <w:color w:val="FF0000"/>
          <w:sz w:val="20"/>
          <w:szCs w:val="20"/>
        </w:rPr>
      </w:pPr>
    </w:p>
    <w:p w:rsidR="00E82BF4" w:rsidRDefault="00F44C2B">
      <w:pPr>
        <w:pStyle w:val="aff1"/>
        <w:numPr>
          <w:ilvl w:val="0"/>
          <w:numId w:val="19"/>
        </w:numPr>
        <w:shd w:val="clear" w:color="auto" w:fill="FFFFFF"/>
        <w:spacing w:before="0" w:beforeAutospacing="0" w:after="0" w:afterAutospacing="0" w:line="259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Требования к исполнителю и команде проекта</w:t>
      </w:r>
    </w:p>
    <w:p w:rsidR="00E82BF4" w:rsidRDefault="00F44C2B" w:rsidP="00FC2EA5">
      <w:pPr>
        <w:pStyle w:val="aff1"/>
        <w:numPr>
          <w:ilvl w:val="1"/>
          <w:numId w:val="19"/>
        </w:numPr>
        <w:shd w:val="clear" w:color="auto" w:fill="FFFFFF"/>
        <w:spacing w:before="120" w:beforeAutospacing="0" w:after="0" w:afterAutospacing="0" w:line="259" w:lineRule="auto"/>
        <w:ind w:left="431" w:hanging="43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Исполнитель должен иметь подтвержденный опыт:</w:t>
      </w:r>
    </w:p>
    <w:p w:rsidR="00E82BF4" w:rsidRDefault="00F44C2B" w:rsidP="00FC2EA5">
      <w:pPr>
        <w:pStyle w:val="aff1"/>
        <w:numPr>
          <w:ilvl w:val="0"/>
          <w:numId w:val="31"/>
        </w:numPr>
        <w:shd w:val="clear" w:color="auto" w:fill="FFFFFF"/>
        <w:spacing w:before="0" w:beforeAutospacing="0" w:after="0" w:afterAutospacing="0" w:line="259" w:lineRule="auto"/>
        <w:ind w:left="142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Реализованных проектов исследований ЦА с целью разработки </w:t>
      </w:r>
      <w:r>
        <w:rPr>
          <w:rFonts w:asciiTheme="minorHAnsi" w:hAnsiTheme="minorHAnsi" w:cstheme="minorHAnsi"/>
          <w:sz w:val="20"/>
          <w:lang w:val="en-US"/>
        </w:rPr>
        <w:t>HR</w:t>
      </w:r>
      <w:r>
        <w:rPr>
          <w:rFonts w:asciiTheme="minorHAnsi" w:hAnsiTheme="minorHAnsi" w:cstheme="minorHAnsi"/>
          <w:sz w:val="20"/>
        </w:rPr>
        <w:t xml:space="preserve">-бренда для компаний из рейтинга топ-500 РБК </w:t>
      </w:r>
      <w:hyperlink r:id="rId9" w:tooltip="https://www.rbc.ru/rbc500/" w:history="1">
        <w:r>
          <w:rPr>
            <w:rStyle w:val="aff2"/>
            <w:rFonts w:asciiTheme="minorHAnsi" w:hAnsiTheme="minorHAnsi" w:cstheme="minorHAnsi"/>
            <w:sz w:val="20"/>
          </w:rPr>
          <w:t>https://www.rbc.ru/rbc500/</w:t>
        </w:r>
      </w:hyperlink>
      <w:r>
        <w:rPr>
          <w:rFonts w:asciiTheme="minorHAnsi" w:hAnsiTheme="minorHAnsi" w:cstheme="minorHAnsi"/>
          <w:sz w:val="20"/>
        </w:rPr>
        <w:t>;</w:t>
      </w:r>
    </w:p>
    <w:p w:rsidR="00E82BF4" w:rsidRDefault="00F44C2B" w:rsidP="00FC2EA5">
      <w:pPr>
        <w:pStyle w:val="aff1"/>
        <w:numPr>
          <w:ilvl w:val="0"/>
          <w:numId w:val="31"/>
        </w:numPr>
        <w:shd w:val="clear" w:color="auto" w:fill="FFFFFF"/>
        <w:spacing w:before="0" w:beforeAutospacing="0" w:after="0" w:afterAutospacing="0" w:line="259" w:lineRule="auto"/>
        <w:ind w:left="142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Проведения исследований аудитории ИТ-специалистов за последние 2 года </w:t>
      </w:r>
    </w:p>
    <w:p w:rsidR="00E82BF4" w:rsidRDefault="00E82BF4" w:rsidP="00FC2EA5">
      <w:pPr>
        <w:pStyle w:val="aff1"/>
        <w:shd w:val="clear" w:color="auto" w:fill="FFFFFF"/>
        <w:spacing w:before="0" w:beforeAutospacing="0" w:after="0" w:afterAutospacing="0" w:line="259" w:lineRule="auto"/>
        <w:ind w:left="363"/>
        <w:rPr>
          <w:rFonts w:asciiTheme="minorHAnsi" w:hAnsiTheme="minorHAnsi" w:cstheme="minorHAnsi"/>
          <w:sz w:val="20"/>
        </w:rPr>
      </w:pPr>
    </w:p>
    <w:p w:rsidR="00E82BF4" w:rsidRDefault="00F44C2B" w:rsidP="00FC2EA5">
      <w:pPr>
        <w:pStyle w:val="aff1"/>
        <w:shd w:val="clear" w:color="auto" w:fill="FFFFFF"/>
        <w:spacing w:before="0" w:beforeAutospacing="0" w:after="0" w:afterAutospacing="0" w:line="259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10.2 Исполнитель должен иметь компетенции:</w:t>
      </w:r>
    </w:p>
    <w:p w:rsidR="00E82BF4" w:rsidRDefault="00F44C2B" w:rsidP="00FC2EA5">
      <w:pPr>
        <w:pStyle w:val="aff1"/>
        <w:numPr>
          <w:ilvl w:val="0"/>
          <w:numId w:val="32"/>
        </w:numPr>
        <w:shd w:val="clear" w:color="auto" w:fill="FFFFFF"/>
        <w:spacing w:before="0" w:beforeAutospacing="0" w:after="0" w:afterAutospacing="0" w:line="259" w:lineRule="auto"/>
        <w:ind w:left="142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Наличие собственного ежегодного исследования либо рейтинга направленного на ИТ аудиторию будет являться преимуществом</w:t>
      </w:r>
    </w:p>
    <w:p w:rsidR="00E82BF4" w:rsidRDefault="00F44C2B" w:rsidP="00FC2EA5">
      <w:pPr>
        <w:pStyle w:val="aff1"/>
        <w:numPr>
          <w:ilvl w:val="0"/>
          <w:numId w:val="32"/>
        </w:numPr>
        <w:shd w:val="clear" w:color="auto" w:fill="FFFFFF"/>
        <w:spacing w:before="0" w:beforeAutospacing="0" w:after="0" w:afterAutospacing="0" w:line="259" w:lineRule="auto"/>
        <w:ind w:left="142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Возможность приступить и выполнить задачи проекта в указанные сроки (0</w:t>
      </w:r>
      <w:r w:rsidR="00C84D93" w:rsidRPr="00C84D93">
        <w:rPr>
          <w:rFonts w:asciiTheme="minorHAnsi" w:hAnsiTheme="minorHAnsi" w:cstheme="minorHAnsi"/>
          <w:sz w:val="20"/>
        </w:rPr>
        <w:t>9</w:t>
      </w:r>
      <w:r>
        <w:rPr>
          <w:rFonts w:asciiTheme="minorHAnsi" w:hAnsiTheme="minorHAnsi" w:cstheme="minorHAnsi"/>
          <w:sz w:val="20"/>
        </w:rPr>
        <w:t>/202</w:t>
      </w:r>
      <w:r w:rsidR="00C84D93" w:rsidRPr="00C84D93">
        <w:rPr>
          <w:rFonts w:asciiTheme="minorHAnsi" w:hAnsiTheme="minorHAnsi" w:cstheme="minorHAnsi"/>
          <w:sz w:val="20"/>
        </w:rPr>
        <w:t>4</w:t>
      </w:r>
      <w:r>
        <w:rPr>
          <w:rFonts w:asciiTheme="minorHAnsi" w:hAnsiTheme="minorHAnsi" w:cstheme="minorHAnsi"/>
          <w:sz w:val="20"/>
        </w:rPr>
        <w:t xml:space="preserve"> – </w:t>
      </w:r>
      <w:r w:rsidR="00C84D93" w:rsidRPr="00C84D93">
        <w:rPr>
          <w:rFonts w:asciiTheme="minorHAnsi" w:hAnsiTheme="minorHAnsi" w:cstheme="minorHAnsi"/>
          <w:sz w:val="20"/>
        </w:rPr>
        <w:t>1</w:t>
      </w:r>
      <w:r w:rsidR="000B3A5C">
        <w:rPr>
          <w:rFonts w:asciiTheme="minorHAnsi" w:hAnsiTheme="minorHAnsi" w:cstheme="minorHAnsi"/>
          <w:sz w:val="20"/>
        </w:rPr>
        <w:t>1</w:t>
      </w:r>
      <w:r>
        <w:rPr>
          <w:rFonts w:asciiTheme="minorHAnsi" w:hAnsiTheme="minorHAnsi" w:cstheme="minorHAnsi"/>
          <w:sz w:val="20"/>
        </w:rPr>
        <w:t>/202</w:t>
      </w:r>
      <w:r w:rsidR="00C84D93" w:rsidRPr="003D1EF3">
        <w:rPr>
          <w:rFonts w:asciiTheme="minorHAnsi" w:hAnsiTheme="minorHAnsi" w:cstheme="minorHAnsi"/>
          <w:sz w:val="20"/>
        </w:rPr>
        <w:t>4</w:t>
      </w:r>
      <w:r>
        <w:rPr>
          <w:rFonts w:asciiTheme="minorHAnsi" w:hAnsiTheme="minorHAnsi" w:cstheme="minorHAnsi"/>
          <w:sz w:val="20"/>
        </w:rPr>
        <w:t>)</w:t>
      </w:r>
    </w:p>
    <w:p w:rsidR="00665243" w:rsidRDefault="00665243" w:rsidP="00665243">
      <w:pPr>
        <w:pStyle w:val="aff1"/>
        <w:shd w:val="clear" w:color="auto" w:fill="FFFFFF"/>
        <w:spacing w:before="0" w:beforeAutospacing="0" w:after="0" w:afterAutospacing="0" w:line="259" w:lineRule="auto"/>
        <w:ind w:left="360"/>
        <w:rPr>
          <w:rFonts w:asciiTheme="minorHAnsi" w:hAnsiTheme="minorHAnsi" w:cstheme="minorHAnsi"/>
          <w:sz w:val="20"/>
        </w:rPr>
      </w:pPr>
    </w:p>
    <w:p w:rsidR="00E82BF4" w:rsidRDefault="00665243" w:rsidP="00FC2EA5">
      <w:pPr>
        <w:pStyle w:val="aff1"/>
        <w:shd w:val="clear" w:color="auto" w:fill="FFFFFF"/>
        <w:spacing w:before="0" w:beforeAutospacing="0" w:after="0" w:afterAutospacing="0" w:line="259" w:lineRule="auto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10.3 Преимуществом будет опыт проведения исследования для комп</w:t>
      </w:r>
      <w:r w:rsidR="00E15555">
        <w:rPr>
          <w:rFonts w:asciiTheme="minorHAnsi" w:hAnsiTheme="minorHAnsi" w:cstheme="minorHAnsi"/>
          <w:sz w:val="20"/>
        </w:rPr>
        <w:t>а</w:t>
      </w:r>
      <w:r>
        <w:rPr>
          <w:rFonts w:asciiTheme="minorHAnsi" w:hAnsiTheme="minorHAnsi" w:cstheme="minorHAnsi"/>
          <w:sz w:val="20"/>
        </w:rPr>
        <w:t xml:space="preserve">ний </w:t>
      </w:r>
      <w:r w:rsidR="00E15555">
        <w:rPr>
          <w:rFonts w:asciiTheme="minorHAnsi" w:hAnsiTheme="minorHAnsi" w:cstheme="minorHAnsi"/>
          <w:sz w:val="20"/>
        </w:rPr>
        <w:t>Холдинга</w:t>
      </w:r>
      <w:r>
        <w:rPr>
          <w:rFonts w:asciiTheme="minorHAnsi" w:hAnsiTheme="minorHAnsi" w:cstheme="minorHAnsi"/>
          <w:sz w:val="20"/>
        </w:rPr>
        <w:t xml:space="preserve"> Т1 за 2023 – 2024 годы</w:t>
      </w:r>
      <w:r w:rsidR="00E15555">
        <w:rPr>
          <w:rFonts w:asciiTheme="minorHAnsi" w:hAnsiTheme="minorHAnsi" w:cstheme="minorHAnsi"/>
          <w:sz w:val="20"/>
        </w:rPr>
        <w:t xml:space="preserve"> (необходимо предоставить подтверждающие документы – договор / дополнительное соглашение, акт для каждого проекта).</w:t>
      </w:r>
    </w:p>
    <w:sectPr w:rsidR="00E82BF4">
      <w:pgSz w:w="11906" w:h="16838"/>
      <w:pgMar w:top="720" w:right="849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EC0" w:rsidRDefault="008A0EC0">
      <w:r>
        <w:separator/>
      </w:r>
    </w:p>
  </w:endnote>
  <w:endnote w:type="continuationSeparator" w:id="0">
    <w:p w:rsidR="008A0EC0" w:rsidRDefault="008A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EC0" w:rsidRDefault="008A0EC0">
      <w:r>
        <w:separator/>
      </w:r>
    </w:p>
  </w:footnote>
  <w:footnote w:type="continuationSeparator" w:id="0">
    <w:p w:rsidR="008A0EC0" w:rsidRDefault="008A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4183"/>
    <w:multiLevelType w:val="hybridMultilevel"/>
    <w:tmpl w:val="ED5680C4"/>
    <w:lvl w:ilvl="0" w:tplc="70C6D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26E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E5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05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EF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B2C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62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0C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02B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166"/>
    <w:multiLevelType w:val="hybridMultilevel"/>
    <w:tmpl w:val="07D02A7C"/>
    <w:lvl w:ilvl="0" w:tplc="595202C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9572DE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980687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CA025E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1080CA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ED02B7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54C3D4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2FE12B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0A7F8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F42321"/>
    <w:multiLevelType w:val="hybridMultilevel"/>
    <w:tmpl w:val="DDFE19CA"/>
    <w:lvl w:ilvl="0" w:tplc="AB9C1908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C8BEA69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EE51C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65648D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09C7F4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B44909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B029D1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B2327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312FA5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021D6"/>
    <w:multiLevelType w:val="hybridMultilevel"/>
    <w:tmpl w:val="8F5EAF80"/>
    <w:lvl w:ilvl="0" w:tplc="45F8A1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F6C1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1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ED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4F6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C89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C0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4D9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F46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3124D"/>
    <w:multiLevelType w:val="hybridMultilevel"/>
    <w:tmpl w:val="AE2A160E"/>
    <w:lvl w:ilvl="0" w:tplc="9BDE0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B6BF7E">
      <w:start w:val="1"/>
      <w:numFmt w:val="lowerLetter"/>
      <w:lvlText w:val="%2."/>
      <w:lvlJc w:val="left"/>
      <w:pPr>
        <w:ind w:left="1440" w:hanging="360"/>
      </w:pPr>
    </w:lvl>
    <w:lvl w:ilvl="2" w:tplc="F8103990">
      <w:start w:val="1"/>
      <w:numFmt w:val="lowerRoman"/>
      <w:lvlText w:val="%3."/>
      <w:lvlJc w:val="right"/>
      <w:pPr>
        <w:ind w:left="2160" w:hanging="180"/>
      </w:pPr>
    </w:lvl>
    <w:lvl w:ilvl="3" w:tplc="D6480F5A">
      <w:start w:val="1"/>
      <w:numFmt w:val="decimal"/>
      <w:lvlText w:val="%4."/>
      <w:lvlJc w:val="left"/>
      <w:pPr>
        <w:ind w:left="2880" w:hanging="360"/>
      </w:pPr>
    </w:lvl>
    <w:lvl w:ilvl="4" w:tplc="6E6A704C">
      <w:start w:val="1"/>
      <w:numFmt w:val="lowerLetter"/>
      <w:lvlText w:val="%5."/>
      <w:lvlJc w:val="left"/>
      <w:pPr>
        <w:ind w:left="3600" w:hanging="360"/>
      </w:pPr>
    </w:lvl>
    <w:lvl w:ilvl="5" w:tplc="AC94397E">
      <w:start w:val="1"/>
      <w:numFmt w:val="lowerRoman"/>
      <w:lvlText w:val="%6."/>
      <w:lvlJc w:val="right"/>
      <w:pPr>
        <w:ind w:left="4320" w:hanging="180"/>
      </w:pPr>
    </w:lvl>
    <w:lvl w:ilvl="6" w:tplc="1012FA74">
      <w:start w:val="1"/>
      <w:numFmt w:val="decimal"/>
      <w:lvlText w:val="%7."/>
      <w:lvlJc w:val="left"/>
      <w:pPr>
        <w:ind w:left="5040" w:hanging="360"/>
      </w:pPr>
    </w:lvl>
    <w:lvl w:ilvl="7" w:tplc="D18A4E3E">
      <w:start w:val="1"/>
      <w:numFmt w:val="lowerLetter"/>
      <w:lvlText w:val="%8."/>
      <w:lvlJc w:val="left"/>
      <w:pPr>
        <w:ind w:left="5760" w:hanging="360"/>
      </w:pPr>
    </w:lvl>
    <w:lvl w:ilvl="8" w:tplc="1ECE4E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9688B"/>
    <w:multiLevelType w:val="multilevel"/>
    <w:tmpl w:val="9872ED78"/>
    <w:lvl w:ilvl="0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6" w15:restartNumberingAfterBreak="0">
    <w:nsid w:val="0C960E19"/>
    <w:multiLevelType w:val="hybridMultilevel"/>
    <w:tmpl w:val="0854D60C"/>
    <w:lvl w:ilvl="0" w:tplc="26A260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67208E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A4946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AE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2C8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A22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C7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06F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D46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51F86"/>
    <w:multiLevelType w:val="hybridMultilevel"/>
    <w:tmpl w:val="237801B4"/>
    <w:lvl w:ilvl="0" w:tplc="A574E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05B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D63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2D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41F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B6F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6CD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890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B25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F6036"/>
    <w:multiLevelType w:val="hybridMultilevel"/>
    <w:tmpl w:val="8ACADC5E"/>
    <w:lvl w:ilvl="0" w:tplc="923CA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3809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04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C7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476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8EF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E4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84C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CD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C0C9B"/>
    <w:multiLevelType w:val="hybridMultilevel"/>
    <w:tmpl w:val="96AA6D68"/>
    <w:lvl w:ilvl="0" w:tplc="97EE05D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7E9A5ED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20AF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0AE867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DCDD3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527E5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848B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146ED2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7AA46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1C6897"/>
    <w:multiLevelType w:val="hybridMultilevel"/>
    <w:tmpl w:val="8074487A"/>
    <w:lvl w:ilvl="0" w:tplc="DCBCD26A">
      <w:start w:val="1"/>
      <w:numFmt w:val="bullet"/>
      <w:lvlText w:val="–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C450ADD2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E56E6710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5A5C0D1C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305A73C4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C56EAF0A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7DBCF6AE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C90EAF2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D93C69B0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26135BA8"/>
    <w:multiLevelType w:val="hybridMultilevel"/>
    <w:tmpl w:val="2D7426F6"/>
    <w:lvl w:ilvl="0" w:tplc="FF342A4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4EFC725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16CEE5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74710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B2E6F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F8CF5B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38CDB1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528AB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274EB9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A23DB5"/>
    <w:multiLevelType w:val="hybridMultilevel"/>
    <w:tmpl w:val="F8B60E42"/>
    <w:lvl w:ilvl="0" w:tplc="4BD80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65E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E87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CF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82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E7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0D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088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34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27B17"/>
    <w:multiLevelType w:val="hybridMultilevel"/>
    <w:tmpl w:val="CD1416C0"/>
    <w:lvl w:ilvl="0" w:tplc="FF342A40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7CF5C12"/>
    <w:multiLevelType w:val="hybridMultilevel"/>
    <w:tmpl w:val="DA98ADF2"/>
    <w:lvl w:ilvl="0" w:tplc="973C7A0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9962D4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78F59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32ACC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99211E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922AF3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124EA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C04014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B64182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583CAB"/>
    <w:multiLevelType w:val="hybridMultilevel"/>
    <w:tmpl w:val="34EA58EE"/>
    <w:lvl w:ilvl="0" w:tplc="2C6CB8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F902B6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FE0F36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16543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C6CA6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6EA3E9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B842F2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BC8BB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5809D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780DE1"/>
    <w:multiLevelType w:val="hybridMultilevel"/>
    <w:tmpl w:val="35B81C42"/>
    <w:lvl w:ilvl="0" w:tplc="545814F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EC7E24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9CB1B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C693B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1FC1CA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17ED0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83EDF0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A4FE3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7C4CB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07708E"/>
    <w:multiLevelType w:val="multilevel"/>
    <w:tmpl w:val="4D9498B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8" w15:restartNumberingAfterBreak="0">
    <w:nsid w:val="2CD65A82"/>
    <w:multiLevelType w:val="hybridMultilevel"/>
    <w:tmpl w:val="05A4D32E"/>
    <w:lvl w:ilvl="0" w:tplc="0C9C2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20FA0E">
      <w:start w:val="1"/>
      <w:numFmt w:val="lowerLetter"/>
      <w:lvlText w:val="%2."/>
      <w:lvlJc w:val="left"/>
      <w:pPr>
        <w:ind w:left="1440" w:hanging="360"/>
      </w:pPr>
    </w:lvl>
    <w:lvl w:ilvl="2" w:tplc="AFBC63A0">
      <w:start w:val="1"/>
      <w:numFmt w:val="lowerRoman"/>
      <w:lvlText w:val="%3."/>
      <w:lvlJc w:val="right"/>
      <w:pPr>
        <w:ind w:left="2160" w:hanging="180"/>
      </w:pPr>
    </w:lvl>
    <w:lvl w:ilvl="3" w:tplc="7D60308A">
      <w:start w:val="1"/>
      <w:numFmt w:val="decimal"/>
      <w:lvlText w:val="%4."/>
      <w:lvlJc w:val="left"/>
      <w:pPr>
        <w:ind w:left="2880" w:hanging="360"/>
      </w:pPr>
    </w:lvl>
    <w:lvl w:ilvl="4" w:tplc="8554835E">
      <w:start w:val="1"/>
      <w:numFmt w:val="lowerLetter"/>
      <w:lvlText w:val="%5."/>
      <w:lvlJc w:val="left"/>
      <w:pPr>
        <w:ind w:left="3600" w:hanging="360"/>
      </w:pPr>
    </w:lvl>
    <w:lvl w:ilvl="5" w:tplc="0D027A00">
      <w:start w:val="1"/>
      <w:numFmt w:val="lowerRoman"/>
      <w:lvlText w:val="%6."/>
      <w:lvlJc w:val="right"/>
      <w:pPr>
        <w:ind w:left="4320" w:hanging="180"/>
      </w:pPr>
    </w:lvl>
    <w:lvl w:ilvl="6" w:tplc="CCB48C9C">
      <w:start w:val="1"/>
      <w:numFmt w:val="decimal"/>
      <w:lvlText w:val="%7."/>
      <w:lvlJc w:val="left"/>
      <w:pPr>
        <w:ind w:left="5040" w:hanging="360"/>
      </w:pPr>
    </w:lvl>
    <w:lvl w:ilvl="7" w:tplc="C3F08042">
      <w:start w:val="1"/>
      <w:numFmt w:val="lowerLetter"/>
      <w:lvlText w:val="%8."/>
      <w:lvlJc w:val="left"/>
      <w:pPr>
        <w:ind w:left="5760" w:hanging="360"/>
      </w:pPr>
    </w:lvl>
    <w:lvl w:ilvl="8" w:tplc="ED36D20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F2EDD"/>
    <w:multiLevelType w:val="multilevel"/>
    <w:tmpl w:val="39026ABC"/>
    <w:lvl w:ilvl="0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0" w15:restartNumberingAfterBreak="0">
    <w:nsid w:val="30196E66"/>
    <w:multiLevelType w:val="hybridMultilevel"/>
    <w:tmpl w:val="09E84C64"/>
    <w:lvl w:ilvl="0" w:tplc="FE988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6F7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72D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0A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69A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44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61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2BB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A4C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92D7E"/>
    <w:multiLevelType w:val="hybridMultilevel"/>
    <w:tmpl w:val="C7BE55A6"/>
    <w:lvl w:ilvl="0" w:tplc="3A844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F6805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3A9A8652">
      <w:start w:val="1"/>
      <w:numFmt w:val="lowerRoman"/>
      <w:lvlText w:val="%3."/>
      <w:lvlJc w:val="right"/>
      <w:pPr>
        <w:ind w:left="2160" w:hanging="180"/>
      </w:pPr>
    </w:lvl>
    <w:lvl w:ilvl="3" w:tplc="98B62550">
      <w:start w:val="1"/>
      <w:numFmt w:val="decimal"/>
      <w:lvlText w:val="%4."/>
      <w:lvlJc w:val="left"/>
      <w:pPr>
        <w:ind w:left="2880" w:hanging="360"/>
      </w:pPr>
    </w:lvl>
    <w:lvl w:ilvl="4" w:tplc="BA0260A4">
      <w:start w:val="1"/>
      <w:numFmt w:val="lowerLetter"/>
      <w:lvlText w:val="%5."/>
      <w:lvlJc w:val="left"/>
      <w:pPr>
        <w:ind w:left="3600" w:hanging="360"/>
      </w:pPr>
    </w:lvl>
    <w:lvl w:ilvl="5" w:tplc="D1E86F80">
      <w:start w:val="1"/>
      <w:numFmt w:val="lowerRoman"/>
      <w:lvlText w:val="%6."/>
      <w:lvlJc w:val="right"/>
      <w:pPr>
        <w:ind w:left="4320" w:hanging="180"/>
      </w:pPr>
    </w:lvl>
    <w:lvl w:ilvl="6" w:tplc="E988A3EE">
      <w:start w:val="1"/>
      <w:numFmt w:val="decimal"/>
      <w:lvlText w:val="%7."/>
      <w:lvlJc w:val="left"/>
      <w:pPr>
        <w:ind w:left="5040" w:hanging="360"/>
      </w:pPr>
    </w:lvl>
    <w:lvl w:ilvl="7" w:tplc="86D05D20">
      <w:start w:val="1"/>
      <w:numFmt w:val="lowerLetter"/>
      <w:lvlText w:val="%8."/>
      <w:lvlJc w:val="left"/>
      <w:pPr>
        <w:ind w:left="5760" w:hanging="360"/>
      </w:pPr>
    </w:lvl>
    <w:lvl w:ilvl="8" w:tplc="268E6C9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D4A0A"/>
    <w:multiLevelType w:val="hybridMultilevel"/>
    <w:tmpl w:val="31F25978"/>
    <w:lvl w:ilvl="0" w:tplc="FF342A40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9327E4B"/>
    <w:multiLevelType w:val="hybridMultilevel"/>
    <w:tmpl w:val="CB784E8C"/>
    <w:lvl w:ilvl="0" w:tplc="D3A297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396CE6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2DE3D9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D2746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186894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1BA57B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E9CF4B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2EED96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A8C00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875841"/>
    <w:multiLevelType w:val="hybridMultilevel"/>
    <w:tmpl w:val="0BC00182"/>
    <w:lvl w:ilvl="0" w:tplc="5794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45E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C2E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67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E29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FAD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41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6D5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525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F1D3D"/>
    <w:multiLevelType w:val="multilevel"/>
    <w:tmpl w:val="B8A07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F17859"/>
    <w:multiLevelType w:val="hybridMultilevel"/>
    <w:tmpl w:val="73E479C8"/>
    <w:lvl w:ilvl="0" w:tplc="6C7C5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A78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D0E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69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68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83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C9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A29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0D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D01D2"/>
    <w:multiLevelType w:val="hybridMultilevel"/>
    <w:tmpl w:val="2BE69E78"/>
    <w:lvl w:ilvl="0" w:tplc="F8B265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D28FE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80310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6AF7F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98E62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AD0907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326E55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2582F5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F9E13C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987CF9"/>
    <w:multiLevelType w:val="multilevel"/>
    <w:tmpl w:val="C2DCF7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CAE658E"/>
    <w:multiLevelType w:val="hybridMultilevel"/>
    <w:tmpl w:val="90AEE322"/>
    <w:lvl w:ilvl="0" w:tplc="47BEB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C95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C2E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65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492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D88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E0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F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81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2D8E"/>
    <w:multiLevelType w:val="hybridMultilevel"/>
    <w:tmpl w:val="CC6ABA6C"/>
    <w:lvl w:ilvl="0" w:tplc="5D6A3F1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4D8E918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95C862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DA096C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7B8634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7DE221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320CDE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6D848A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FA069F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25419C2"/>
    <w:multiLevelType w:val="hybridMultilevel"/>
    <w:tmpl w:val="4D4272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26B20D4"/>
    <w:multiLevelType w:val="hybridMultilevel"/>
    <w:tmpl w:val="B448CD1E"/>
    <w:lvl w:ilvl="0" w:tplc="FF342A40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949B6"/>
    <w:multiLevelType w:val="hybridMultilevel"/>
    <w:tmpl w:val="39A87222"/>
    <w:lvl w:ilvl="0" w:tplc="0414C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05B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30F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87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EA4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1EA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49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42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803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A4D77"/>
    <w:multiLevelType w:val="hybridMultilevel"/>
    <w:tmpl w:val="0B5AE3E8"/>
    <w:lvl w:ilvl="0" w:tplc="C5D04D28">
      <w:start w:val="1"/>
      <w:numFmt w:val="bullet"/>
      <w:lvlText w:val="–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4A1EF84A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DD72FACC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EBEC42F2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CA64F93C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A0994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E2489538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FF1EB042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5B16D210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5" w15:restartNumberingAfterBreak="0">
    <w:nsid w:val="5C311523"/>
    <w:multiLevelType w:val="hybridMultilevel"/>
    <w:tmpl w:val="E7F89A32"/>
    <w:lvl w:ilvl="0" w:tplc="FF342A4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770968"/>
    <w:multiLevelType w:val="hybridMultilevel"/>
    <w:tmpl w:val="312AA246"/>
    <w:lvl w:ilvl="0" w:tplc="D2405C7E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B030A8A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D085F9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12472E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4108B8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084D9A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302414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6C02EA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D3A1C3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0D34BC7"/>
    <w:multiLevelType w:val="hybridMultilevel"/>
    <w:tmpl w:val="B526257C"/>
    <w:lvl w:ilvl="0" w:tplc="5B483AB0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F82AEFD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CAC865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6E659B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914E25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2ACB63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A5E3CB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98C985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C821B6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15D0277"/>
    <w:multiLevelType w:val="hybridMultilevel"/>
    <w:tmpl w:val="6E8445C6"/>
    <w:lvl w:ilvl="0" w:tplc="4AB8FC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4E4B48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9CC8B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A86C67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10A02C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72A3F1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7A0E2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C949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70A74F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4C3B69"/>
    <w:multiLevelType w:val="hybridMultilevel"/>
    <w:tmpl w:val="B12A347C"/>
    <w:lvl w:ilvl="0" w:tplc="E35A7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4B4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D80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8B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888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2B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4D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C7C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BA3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F460F3"/>
    <w:multiLevelType w:val="multilevel"/>
    <w:tmpl w:val="3DD0AE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B486751"/>
    <w:multiLevelType w:val="multilevel"/>
    <w:tmpl w:val="E612D0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269671B"/>
    <w:multiLevelType w:val="hybridMultilevel"/>
    <w:tmpl w:val="94228956"/>
    <w:lvl w:ilvl="0" w:tplc="45486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0CD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E7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0E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4B3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C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64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CED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747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D1FAD"/>
    <w:multiLevelType w:val="hybridMultilevel"/>
    <w:tmpl w:val="B8A88AB0"/>
    <w:lvl w:ilvl="0" w:tplc="FF342A4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6"/>
  </w:num>
  <w:num w:numId="3">
    <w:abstractNumId w:val="39"/>
  </w:num>
  <w:num w:numId="4">
    <w:abstractNumId w:val="12"/>
  </w:num>
  <w:num w:numId="5">
    <w:abstractNumId w:val="20"/>
  </w:num>
  <w:num w:numId="6">
    <w:abstractNumId w:val="29"/>
  </w:num>
  <w:num w:numId="7">
    <w:abstractNumId w:val="0"/>
  </w:num>
  <w:num w:numId="8">
    <w:abstractNumId w:val="8"/>
  </w:num>
  <w:num w:numId="9">
    <w:abstractNumId w:val="24"/>
  </w:num>
  <w:num w:numId="10">
    <w:abstractNumId w:val="4"/>
  </w:num>
  <w:num w:numId="11">
    <w:abstractNumId w:val="23"/>
  </w:num>
  <w:num w:numId="12">
    <w:abstractNumId w:val="33"/>
  </w:num>
  <w:num w:numId="13">
    <w:abstractNumId w:val="15"/>
  </w:num>
  <w:num w:numId="14">
    <w:abstractNumId w:val="27"/>
  </w:num>
  <w:num w:numId="15">
    <w:abstractNumId w:val="3"/>
  </w:num>
  <w:num w:numId="16">
    <w:abstractNumId w:val="18"/>
  </w:num>
  <w:num w:numId="17">
    <w:abstractNumId w:val="38"/>
  </w:num>
  <w:num w:numId="18">
    <w:abstractNumId w:val="36"/>
  </w:num>
  <w:num w:numId="19">
    <w:abstractNumId w:val="25"/>
  </w:num>
  <w:num w:numId="20">
    <w:abstractNumId w:val="1"/>
  </w:num>
  <w:num w:numId="21">
    <w:abstractNumId w:val="11"/>
  </w:num>
  <w:num w:numId="22">
    <w:abstractNumId w:val="6"/>
  </w:num>
  <w:num w:numId="23">
    <w:abstractNumId w:val="21"/>
  </w:num>
  <w:num w:numId="24">
    <w:abstractNumId w:val="40"/>
  </w:num>
  <w:num w:numId="25">
    <w:abstractNumId w:val="9"/>
  </w:num>
  <w:num w:numId="26">
    <w:abstractNumId w:val="14"/>
  </w:num>
  <w:num w:numId="27">
    <w:abstractNumId w:val="16"/>
  </w:num>
  <w:num w:numId="28">
    <w:abstractNumId w:val="28"/>
  </w:num>
  <w:num w:numId="29">
    <w:abstractNumId w:val="37"/>
  </w:num>
  <w:num w:numId="30">
    <w:abstractNumId w:val="30"/>
  </w:num>
  <w:num w:numId="31">
    <w:abstractNumId w:val="34"/>
  </w:num>
  <w:num w:numId="32">
    <w:abstractNumId w:val="10"/>
  </w:num>
  <w:num w:numId="33">
    <w:abstractNumId w:val="7"/>
  </w:num>
  <w:num w:numId="34">
    <w:abstractNumId w:val="2"/>
  </w:num>
  <w:num w:numId="35">
    <w:abstractNumId w:val="43"/>
  </w:num>
  <w:num w:numId="36">
    <w:abstractNumId w:val="35"/>
  </w:num>
  <w:num w:numId="37">
    <w:abstractNumId w:val="13"/>
  </w:num>
  <w:num w:numId="38">
    <w:abstractNumId w:val="31"/>
  </w:num>
  <w:num w:numId="39">
    <w:abstractNumId w:val="32"/>
  </w:num>
  <w:num w:numId="40">
    <w:abstractNumId w:val="5"/>
  </w:num>
  <w:num w:numId="41">
    <w:abstractNumId w:val="17"/>
  </w:num>
  <w:num w:numId="42">
    <w:abstractNumId w:val="41"/>
  </w:num>
  <w:num w:numId="43">
    <w:abstractNumId w:val="1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BF4"/>
    <w:rsid w:val="000B3A5C"/>
    <w:rsid w:val="000D0DA4"/>
    <w:rsid w:val="00156548"/>
    <w:rsid w:val="00181D9A"/>
    <w:rsid w:val="001A1180"/>
    <w:rsid w:val="001B565A"/>
    <w:rsid w:val="001D7239"/>
    <w:rsid w:val="0025588D"/>
    <w:rsid w:val="002E6CE2"/>
    <w:rsid w:val="003230E7"/>
    <w:rsid w:val="00352343"/>
    <w:rsid w:val="003C7C02"/>
    <w:rsid w:val="003D1EF3"/>
    <w:rsid w:val="00455B27"/>
    <w:rsid w:val="004621E6"/>
    <w:rsid w:val="004F6189"/>
    <w:rsid w:val="0050669D"/>
    <w:rsid w:val="005D1FF3"/>
    <w:rsid w:val="00643A1B"/>
    <w:rsid w:val="00665243"/>
    <w:rsid w:val="006F0EF4"/>
    <w:rsid w:val="00784175"/>
    <w:rsid w:val="007A1B77"/>
    <w:rsid w:val="008356B3"/>
    <w:rsid w:val="008A0EC0"/>
    <w:rsid w:val="008B2F50"/>
    <w:rsid w:val="00914CA6"/>
    <w:rsid w:val="009454AD"/>
    <w:rsid w:val="009B216B"/>
    <w:rsid w:val="00A2411E"/>
    <w:rsid w:val="00B739FD"/>
    <w:rsid w:val="00C84D93"/>
    <w:rsid w:val="00DF7C84"/>
    <w:rsid w:val="00E15555"/>
    <w:rsid w:val="00E82BF4"/>
    <w:rsid w:val="00F44C2B"/>
    <w:rsid w:val="00F66E05"/>
    <w:rsid w:val="00F75BC2"/>
    <w:rsid w:val="00F844B7"/>
    <w:rsid w:val="00FC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1573D-C9CB-48BF-9479-F6AC2D42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Intense Quote"/>
    <w:basedOn w:val="a"/>
    <w:next w:val="a"/>
    <w:link w:val="af9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3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b">
    <w:name w:val="Абзац списка Знак"/>
    <w:link w:val="afa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3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4">
    <w:name w:val="Revision"/>
    <w:hidden/>
    <w:uiPriority w:val="99"/>
    <w:semiHidden/>
    <w:rsid w:val="00352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abou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bc.ru/rbc5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DCD38-4287-412E-9094-5FBC0F6D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Банк ВТБ</Company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Ирина Вячеславовна</dc:creator>
  <cp:lastModifiedBy>Шушакова Анна Геннадьевна</cp:lastModifiedBy>
  <cp:revision>2</cp:revision>
  <dcterms:created xsi:type="dcterms:W3CDTF">2024-09-03T15:32:00Z</dcterms:created>
  <dcterms:modified xsi:type="dcterms:W3CDTF">2024-09-03T15:32:00Z</dcterms:modified>
</cp:coreProperties>
</file>