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C3" w:rsidRDefault="00E74FC3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ru-RU"/>
        </w:rPr>
      </w:pPr>
      <w:bookmarkStart w:id="0" w:name="_Ref317667343"/>
      <w:bookmarkStart w:id="1" w:name="_GoBack"/>
      <w:bookmarkEnd w:id="1"/>
    </w:p>
    <w:bookmarkEnd w:id="0"/>
    <w:p w:rsidR="00480B9A" w:rsidRPr="00DB4FA0" w:rsidRDefault="00480B9A" w:rsidP="00480B9A">
      <w:pPr>
        <w:pStyle w:val="1"/>
        <w:numPr>
          <w:ilvl w:val="0"/>
          <w:numId w:val="0"/>
        </w:numPr>
        <w:spacing w:before="0" w:after="0"/>
        <w:ind w:left="568"/>
        <w:jc w:val="right"/>
        <w:rPr>
          <w:color w:val="auto"/>
          <w:lang w:val="en-US"/>
        </w:rPr>
      </w:pPr>
    </w:p>
    <w:tbl>
      <w:tblPr>
        <w:tblW w:w="5147" w:type="pct"/>
        <w:jc w:val="right"/>
        <w:tblLook w:val="04A0" w:firstRow="1" w:lastRow="0" w:firstColumn="1" w:lastColumn="0" w:noHBand="0" w:noVBand="1"/>
      </w:tblPr>
      <w:tblGrid>
        <w:gridCol w:w="4929"/>
        <w:gridCol w:w="4133"/>
        <w:gridCol w:w="515"/>
        <w:gridCol w:w="282"/>
      </w:tblGrid>
      <w:tr w:rsidR="00480B9A" w:rsidRPr="00604084" w:rsidTr="00923AA7">
        <w:trPr>
          <w:trHeight w:val="240"/>
          <w:jc w:val="right"/>
        </w:trPr>
        <w:tc>
          <w:tcPr>
            <w:tcW w:w="2500" w:type="pct"/>
            <w:vMerge w:val="restart"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CA5B25" w:rsidRDefault="00480B9A" w:rsidP="00547062">
            <w:pPr>
              <w:ind w:firstLine="0"/>
              <w:jc w:val="right"/>
              <w:rPr>
                <w:b/>
                <w:lang w:val="en-US"/>
              </w:rPr>
            </w:pPr>
            <w:r w:rsidRPr="008B37D2">
              <w:rPr>
                <w:b/>
              </w:rPr>
              <w:t>УТВЕРЖДАЮ</w:t>
            </w:r>
            <w:r w:rsidRPr="001717AE">
              <w:rPr>
                <w:b/>
                <w:caps/>
                <w:lang w:val="en-US"/>
              </w:rPr>
              <w:t>:</w:t>
            </w:r>
          </w:p>
        </w:tc>
      </w:tr>
      <w:tr w:rsidR="00480B9A" w:rsidRPr="00604084" w:rsidTr="00923AA7">
        <w:trPr>
          <w:trHeight w:val="240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604084" w:rsidRDefault="00480B9A" w:rsidP="00547062">
            <w:pPr>
              <w:ind w:firstLine="0"/>
            </w:pPr>
          </w:p>
        </w:tc>
      </w:tr>
      <w:tr w:rsidR="00480B9A" w:rsidRPr="00604084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CE0A75" w:rsidRDefault="00480B9A" w:rsidP="009D389E">
            <w:pPr>
              <w:ind w:firstLine="0"/>
            </w:pPr>
          </w:p>
        </w:tc>
      </w:tr>
      <w:tr w:rsidR="00480B9A" w:rsidRPr="00CE0A75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E0A75">
              <w:rPr>
                <w:i/>
                <w:sz w:val="16"/>
                <w:szCs w:val="16"/>
              </w:rPr>
              <w:t>(должность начальника подразделения – Инициатора)</w:t>
            </w:r>
          </w:p>
        </w:tc>
      </w:tr>
      <w:tr w:rsidR="00480B9A" w:rsidRPr="00CE0A75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CE0A75" w:rsidRDefault="00480B9A" w:rsidP="00547062">
            <w:pPr>
              <w:rPr>
                <w:lang w:val="en-US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106875" w:rsidRDefault="00480B9A" w:rsidP="00D76977">
            <w:pPr>
              <w:ind w:firstLine="0"/>
              <w:rPr>
                <w:i/>
                <w:sz w:val="16"/>
                <w:szCs w:val="16"/>
                <w:lang w:val="en-US"/>
              </w:rPr>
            </w:pPr>
          </w:p>
        </w:tc>
      </w:tr>
      <w:tr w:rsidR="00480B9A" w:rsidRPr="00DF6B5C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DE4431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DF6B5C">
              <w:rPr>
                <w:i/>
                <w:sz w:val="16"/>
                <w:szCs w:val="16"/>
              </w:rPr>
              <w:t>(</w:t>
            </w:r>
            <w:r w:rsidRPr="00CE0A75">
              <w:rPr>
                <w:i/>
                <w:sz w:val="16"/>
                <w:szCs w:val="16"/>
              </w:rPr>
              <w:t>Ф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И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О</w:t>
            </w:r>
            <w:r w:rsidRPr="00DF6B5C">
              <w:rPr>
                <w:i/>
                <w:sz w:val="16"/>
                <w:szCs w:val="16"/>
              </w:rPr>
              <w:t xml:space="preserve">. </w:t>
            </w:r>
            <w:r w:rsidRPr="00CE0A75">
              <w:rPr>
                <w:i/>
                <w:sz w:val="16"/>
                <w:szCs w:val="16"/>
              </w:rPr>
              <w:t>Начальника</w:t>
            </w:r>
            <w:r w:rsidRPr="00DF6B5C">
              <w:rPr>
                <w:i/>
                <w:sz w:val="16"/>
                <w:szCs w:val="16"/>
              </w:rPr>
              <w:t xml:space="preserve"> </w:t>
            </w:r>
            <w:r w:rsidRPr="00CE0A75">
              <w:rPr>
                <w:i/>
                <w:sz w:val="16"/>
                <w:szCs w:val="16"/>
              </w:rPr>
              <w:t>подразделения</w:t>
            </w:r>
            <w:r w:rsidRPr="00DF6B5C">
              <w:rPr>
                <w:i/>
                <w:sz w:val="16"/>
                <w:szCs w:val="16"/>
              </w:rPr>
              <w:t xml:space="preserve"> – </w:t>
            </w:r>
            <w:r w:rsidRPr="00CE0A75">
              <w:rPr>
                <w:i/>
                <w:sz w:val="16"/>
                <w:szCs w:val="16"/>
              </w:rPr>
              <w:t>Инициатора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480B9A" w:rsidRPr="00DF6B5C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ind w:firstLine="0"/>
              <w:rPr>
                <w:i/>
                <w:color w:val="FF0000"/>
                <w:sz w:val="16"/>
                <w:szCs w:val="16"/>
              </w:rPr>
            </w:pPr>
          </w:p>
        </w:tc>
      </w:tr>
      <w:tr w:rsidR="00480B9A" w:rsidRPr="00604084" w:rsidTr="00923AA7">
        <w:trPr>
          <w:trHeight w:val="431"/>
          <w:jc w:val="right"/>
        </w:trPr>
        <w:tc>
          <w:tcPr>
            <w:tcW w:w="2500" w:type="pct"/>
            <w:vMerge/>
          </w:tcPr>
          <w:p w:rsidR="00480B9A" w:rsidRPr="00DF6B5C" w:rsidRDefault="00480B9A" w:rsidP="00547062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480B9A" w:rsidRPr="00604084" w:rsidTr="00923AA7">
        <w:trPr>
          <w:trHeight w:val="235"/>
          <w:jc w:val="right"/>
        </w:trPr>
        <w:tc>
          <w:tcPr>
            <w:tcW w:w="2500" w:type="pct"/>
            <w:vMerge/>
          </w:tcPr>
          <w:p w:rsidR="00480B9A" w:rsidRPr="00604084" w:rsidRDefault="00480B9A" w:rsidP="00547062"/>
        </w:tc>
        <w:tc>
          <w:tcPr>
            <w:tcW w:w="2500" w:type="pct"/>
            <w:gridSpan w:val="3"/>
          </w:tcPr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  <w:p w:rsidR="00480B9A" w:rsidRPr="00DE4431" w:rsidRDefault="00480B9A" w:rsidP="00547062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480B9A" w:rsidRPr="0066555A" w:rsidTr="00923AA7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F60EDE" w:rsidRDefault="00480B9A" w:rsidP="00547062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</w:t>
            </w:r>
            <w:r w:rsidRPr="00DE4431">
              <w:rPr>
                <w:b/>
                <w:caps/>
              </w:rPr>
              <w:t xml:space="preserve"> </w:t>
            </w:r>
            <w:r w:rsidRPr="007D57C5">
              <w:rPr>
                <w:b/>
                <w:caps/>
              </w:rPr>
              <w:t>ЗАДАНИЕ</w:t>
            </w:r>
            <w:r w:rsidRPr="00DE4431">
              <w:rPr>
                <w:b/>
                <w:caps/>
              </w:rPr>
              <w:t xml:space="preserve"> </w:t>
            </w:r>
          </w:p>
          <w:p w:rsidR="00A94DA3" w:rsidRPr="005B52B6" w:rsidRDefault="00480B9A" w:rsidP="00A94DA3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aps/>
              </w:rPr>
              <w:t>для</w:t>
            </w:r>
            <w:r w:rsidRPr="00DE4431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ДОГОВОРА</w:t>
            </w:r>
            <w:r w:rsidRPr="00DE4431">
              <w:rPr>
                <w:b/>
                <w:caps/>
              </w:rPr>
              <w:t xml:space="preserve"> </w:t>
            </w:r>
            <w:r w:rsidR="00D76977">
              <w:rPr>
                <w:b/>
                <w:caps/>
              </w:rPr>
              <w:t xml:space="preserve">поставки </w:t>
            </w:r>
            <w:r w:rsidR="005B52B6">
              <w:rPr>
                <w:b/>
                <w:caps/>
              </w:rPr>
              <w:t xml:space="preserve">принтеров </w:t>
            </w:r>
          </w:p>
          <w:p w:rsidR="00480B9A" w:rsidRPr="005B52B6" w:rsidRDefault="00480B9A" w:rsidP="00D93365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80B9A" w:rsidRPr="0066555A" w:rsidTr="00923AA7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480B9A" w:rsidRPr="00DE4431" w:rsidRDefault="00480B9A" w:rsidP="00547062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480B9A" w:rsidRPr="00B96ED4" w:rsidTr="00923AA7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lang w:val="ru-RU" w:eastAsia="ru-RU"/>
              </w:rPr>
              <w:t>Требования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к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предмету</w:t>
            </w:r>
            <w:r w:rsidRPr="00472650">
              <w:rPr>
                <w:rFonts w:cs="Arial"/>
                <w:lang w:val="en-US" w:eastAsia="ru-RU"/>
              </w:rPr>
              <w:t xml:space="preserve"> </w:t>
            </w:r>
            <w:r w:rsidRPr="00472650">
              <w:rPr>
                <w:rFonts w:cs="Arial"/>
                <w:lang w:val="ru-RU" w:eastAsia="ru-RU"/>
              </w:rPr>
              <w:t>Закупки</w:t>
            </w:r>
          </w:p>
        </w:tc>
      </w:tr>
      <w:tr w:rsidR="00480B9A" w:rsidRPr="00B96ED4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80B9A" w:rsidRPr="00B96ED4" w:rsidRDefault="00480B9A" w:rsidP="00547062">
            <w:pPr>
              <w:widowControl/>
              <w:ind w:firstLine="0"/>
              <w:outlineLvl w:val="0"/>
              <w:rPr>
                <w:bCs/>
                <w:lang w:val="en-US"/>
              </w:rPr>
            </w:pPr>
          </w:p>
        </w:tc>
      </w:tr>
      <w:tr w:rsidR="00480B9A" w:rsidRPr="00604084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472650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jc w:val="left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Общие требования к качеству</w:t>
            </w:r>
          </w:p>
        </w:tc>
      </w:tr>
      <w:tr w:rsidR="00480B9A" w:rsidRPr="00604084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11" w:rsidRPr="000B7DA6" w:rsidRDefault="00487E53" w:rsidP="00611C0C">
            <w:pPr>
              <w:pStyle w:val="2"/>
              <w:numPr>
                <w:ilvl w:val="0"/>
                <w:numId w:val="0"/>
              </w:numPr>
              <w:spacing w:before="0" w:after="0"/>
            </w:pPr>
            <w:r w:rsidRPr="00487E53">
              <w:rPr>
                <w:rFonts w:cs="Arial"/>
                <w:b w:val="0"/>
                <w:bCs/>
                <w:lang w:val="ru-RU" w:eastAsia="ru-RU"/>
              </w:rPr>
              <w:t>Поставщик осуществляет поставку</w:t>
            </w:r>
            <w:r w:rsidR="00EB534C">
              <w:rPr>
                <w:rFonts w:cs="Arial"/>
                <w:b w:val="0"/>
                <w:bCs/>
                <w:lang w:val="ru-RU" w:eastAsia="ru-RU"/>
              </w:rPr>
              <w:t xml:space="preserve"> оборудования</w:t>
            </w:r>
            <w:r w:rsidR="007B3CDE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87E53">
              <w:rPr>
                <w:rFonts w:cs="Arial"/>
                <w:b w:val="0"/>
                <w:bCs/>
                <w:lang w:val="ru-RU" w:eastAsia="ru-RU"/>
              </w:rPr>
              <w:t>в соответствии с  Требованиями к техническим характеристикам и в количестве, указанными в п. 1.2 и 1.6 данного Технического задания.</w:t>
            </w:r>
          </w:p>
        </w:tc>
      </w:tr>
      <w:tr w:rsidR="00480B9A" w:rsidRPr="00604084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2861A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66555A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en-US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техническим</w:t>
            </w:r>
            <w:r w:rsidRPr="00F631B2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характеристикам</w:t>
            </w:r>
          </w:p>
          <w:p w:rsidR="00AE15BC" w:rsidRPr="00AE15BC" w:rsidRDefault="00AE15BC" w:rsidP="00AE15BC">
            <w:pPr>
              <w:rPr>
                <w:lang w:val="en-US"/>
              </w:rPr>
            </w:pPr>
          </w:p>
        </w:tc>
      </w:tr>
      <w:tr w:rsidR="00480B9A" w:rsidRPr="0042255E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9355" w:type="dxa"/>
              <w:tblLook w:val="04A0" w:firstRow="1" w:lastRow="0" w:firstColumn="1" w:lastColumn="0" w:noHBand="0" w:noVBand="1"/>
            </w:tblPr>
            <w:tblGrid>
              <w:gridCol w:w="608"/>
              <w:gridCol w:w="3179"/>
              <w:gridCol w:w="2025"/>
              <w:gridCol w:w="3543"/>
            </w:tblGrid>
            <w:tr w:rsidR="000A561D" w:rsidTr="000A561D">
              <w:tc>
                <w:tcPr>
                  <w:tcW w:w="608" w:type="dxa"/>
                </w:tcPr>
                <w:p w:rsidR="000A561D" w:rsidRPr="0042255E" w:rsidRDefault="000A561D" w:rsidP="00A46D8C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№ п/п</w:t>
                  </w:r>
                </w:p>
              </w:tc>
              <w:tc>
                <w:tcPr>
                  <w:tcW w:w="3179" w:type="dxa"/>
                </w:tcPr>
                <w:p w:rsidR="000A561D" w:rsidRPr="0042255E" w:rsidRDefault="000A561D" w:rsidP="006B48AE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Наименование</w:t>
                  </w:r>
                </w:p>
              </w:tc>
              <w:tc>
                <w:tcPr>
                  <w:tcW w:w="2025" w:type="dxa"/>
                </w:tcPr>
                <w:p w:rsidR="000A561D" w:rsidRPr="0042255E" w:rsidRDefault="000A561D" w:rsidP="006B48AE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Парт-номер</w:t>
                  </w:r>
                </w:p>
              </w:tc>
              <w:tc>
                <w:tcPr>
                  <w:tcW w:w="3543" w:type="dxa"/>
                </w:tcPr>
                <w:p w:rsidR="000A561D" w:rsidRPr="0042255E" w:rsidRDefault="000A561D" w:rsidP="006B48AE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Дополнительно</w:t>
                  </w:r>
                </w:p>
              </w:tc>
            </w:tr>
            <w:tr w:rsidR="000A561D" w:rsidRPr="0042255E" w:rsidTr="000A561D">
              <w:tc>
                <w:tcPr>
                  <w:tcW w:w="608" w:type="dxa"/>
                </w:tcPr>
                <w:p w:rsidR="000A561D" w:rsidRPr="00F51D04" w:rsidRDefault="000A561D" w:rsidP="00A46D8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3179" w:type="dxa"/>
                </w:tcPr>
                <w:p w:rsidR="000A561D" w:rsidRPr="000A561D" w:rsidRDefault="000A561D" w:rsidP="0042255E">
                  <w:pPr>
                    <w:ind w:firstLine="0"/>
                    <w:rPr>
                      <w:lang w:val="en-US"/>
                    </w:rPr>
                  </w:pPr>
                  <w:r>
                    <w:t>Принтер</w:t>
                  </w:r>
                  <w:r w:rsidRPr="000A561D">
                    <w:rPr>
                      <w:lang w:val="en-US"/>
                    </w:rPr>
                    <w:t xml:space="preserve"> </w:t>
                  </w:r>
                  <w:r w:rsidR="0042255E" w:rsidRPr="0042255E">
                    <w:rPr>
                      <w:lang w:val="en-US"/>
                    </w:rPr>
                    <w:t xml:space="preserve">OKI ML3320-ECO-EURO  </w:t>
                  </w:r>
                </w:p>
              </w:tc>
              <w:tc>
                <w:tcPr>
                  <w:tcW w:w="2025" w:type="dxa"/>
                </w:tcPr>
                <w:p w:rsidR="0042255E" w:rsidRPr="0042255E" w:rsidRDefault="0042255E" w:rsidP="000A561D">
                  <w:pPr>
                    <w:ind w:firstLine="0"/>
                    <w:jc w:val="center"/>
                  </w:pPr>
                  <w:r w:rsidRPr="0042255E">
                    <w:rPr>
                      <w:lang w:val="en-US"/>
                    </w:rPr>
                    <w:t xml:space="preserve">ML3320-ECO-EURO  </w:t>
                  </w:r>
                </w:p>
              </w:tc>
              <w:tc>
                <w:tcPr>
                  <w:tcW w:w="3543" w:type="dxa"/>
                </w:tcPr>
                <w:p w:rsidR="000A561D" w:rsidRPr="0042255E" w:rsidRDefault="0042255E" w:rsidP="00A94DA3">
                  <w:pPr>
                    <w:ind w:firstLine="0"/>
                  </w:pPr>
                  <w:r w:rsidRPr="0042255E">
                    <w:t xml:space="preserve">Кабель </w:t>
                  </w:r>
                  <w:proofErr w:type="spellStart"/>
                  <w:r w:rsidRPr="0042255E">
                    <w:rPr>
                      <w:lang w:val="en-US"/>
                    </w:rPr>
                    <w:t>Bitronix</w:t>
                  </w:r>
                  <w:proofErr w:type="spellEnd"/>
                  <w:r w:rsidRPr="0042255E">
                    <w:t xml:space="preserve"> </w:t>
                  </w:r>
                  <w:r w:rsidRPr="0042255E">
                    <w:rPr>
                      <w:lang w:val="en-US"/>
                    </w:rPr>
                    <w:t>DB</w:t>
                  </w:r>
                  <w:r w:rsidRPr="0042255E">
                    <w:t>25 (</w:t>
                  </w:r>
                  <w:r w:rsidRPr="0042255E">
                    <w:rPr>
                      <w:lang w:val="en-US"/>
                    </w:rPr>
                    <w:t>m</w:t>
                  </w:r>
                  <w:r w:rsidRPr="0042255E">
                    <w:t>)</w:t>
                  </w:r>
                  <w:r w:rsidRPr="0042255E">
                    <w:rPr>
                      <w:lang w:val="en-US"/>
                    </w:rPr>
                    <w:t>CN</w:t>
                  </w:r>
                  <w:r w:rsidRPr="0042255E">
                    <w:t>36 (</w:t>
                  </w:r>
                  <w:r w:rsidRPr="0042255E">
                    <w:rPr>
                      <w:lang w:val="en-US"/>
                    </w:rPr>
                    <w:t>m</w:t>
                  </w:r>
                  <w:r w:rsidRPr="0042255E">
                    <w:t xml:space="preserve">) 3м                                                                                                                                </w:t>
                  </w:r>
                </w:p>
              </w:tc>
            </w:tr>
          </w:tbl>
          <w:p w:rsidR="007B3CDE" w:rsidRPr="0042255E" w:rsidRDefault="007B3CDE" w:rsidP="000B7DA6">
            <w:pPr>
              <w:ind w:firstLine="0"/>
            </w:pPr>
          </w:p>
        </w:tc>
      </w:tr>
      <w:tr w:rsidR="00480B9A" w:rsidRPr="0042255E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42255E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размерам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Default="009F5600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</w:rPr>
              <w:t>Отсутствуют</w:t>
            </w:r>
          </w:p>
          <w:p w:rsidR="000A561D" w:rsidRPr="000A561D" w:rsidRDefault="000A561D" w:rsidP="000A561D">
            <w:pPr>
              <w:rPr>
                <w:lang w:eastAsia="x-none"/>
              </w:rPr>
            </w:pP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упаковке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D" w:rsidRPr="000A561D" w:rsidRDefault="008C2382" w:rsidP="00611C0C">
            <w:pPr>
              <w:pStyle w:val="2"/>
              <w:numPr>
                <w:ilvl w:val="0"/>
                <w:numId w:val="0"/>
              </w:numPr>
              <w:spacing w:before="0" w:after="0"/>
            </w:pPr>
            <w:r w:rsidRPr="008C2382">
              <w:rPr>
                <w:b w:val="0"/>
                <w:bCs/>
              </w:rPr>
              <w:t>Стандартная упаковка производителя</w:t>
            </w: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отгрузке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заполняется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для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товаров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D" w:rsidRPr="00DF6B5C" w:rsidRDefault="009F5600" w:rsidP="00611C0C">
            <w:pPr>
              <w:widowControl/>
              <w:ind w:firstLine="0"/>
              <w:outlineLvl w:val="0"/>
              <w:rPr>
                <w:bCs/>
              </w:rPr>
            </w:pPr>
            <w:r>
              <w:rPr>
                <w:bCs/>
              </w:rPr>
              <w:t>Отсутствуют</w:t>
            </w: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480B9A" w:rsidRPr="00DF6B5C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Количество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объем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</w:p>
        </w:tc>
      </w:tr>
      <w:tr w:rsidR="00480B9A" w:rsidRPr="004279C2" w:rsidTr="00923AA7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a"/>
              <w:tblW w:w="9633" w:type="dxa"/>
              <w:tblLook w:val="04A0" w:firstRow="1" w:lastRow="0" w:firstColumn="1" w:lastColumn="0" w:noHBand="0" w:noVBand="1"/>
            </w:tblPr>
            <w:tblGrid>
              <w:gridCol w:w="578"/>
              <w:gridCol w:w="2115"/>
              <w:gridCol w:w="1843"/>
              <w:gridCol w:w="3163"/>
              <w:gridCol w:w="1934"/>
            </w:tblGrid>
            <w:tr w:rsidR="000A561D" w:rsidTr="00EF5F98">
              <w:tc>
                <w:tcPr>
                  <w:tcW w:w="578" w:type="dxa"/>
                </w:tcPr>
                <w:p w:rsidR="000A561D" w:rsidRPr="0042255E" w:rsidRDefault="000A561D" w:rsidP="0042191C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№ п/п</w:t>
                  </w:r>
                </w:p>
              </w:tc>
              <w:tc>
                <w:tcPr>
                  <w:tcW w:w="2115" w:type="dxa"/>
                </w:tcPr>
                <w:p w:rsidR="000A561D" w:rsidRPr="0042255E" w:rsidRDefault="000A561D" w:rsidP="0042191C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Наименование</w:t>
                  </w:r>
                </w:p>
              </w:tc>
              <w:tc>
                <w:tcPr>
                  <w:tcW w:w="1843" w:type="dxa"/>
                </w:tcPr>
                <w:p w:rsidR="000A561D" w:rsidRPr="0042255E" w:rsidRDefault="000A561D" w:rsidP="0042191C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Парт-номер</w:t>
                  </w:r>
                </w:p>
              </w:tc>
              <w:tc>
                <w:tcPr>
                  <w:tcW w:w="3163" w:type="dxa"/>
                </w:tcPr>
                <w:p w:rsidR="000A561D" w:rsidRPr="0042255E" w:rsidRDefault="000A561D" w:rsidP="0042191C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Дополнительно</w:t>
                  </w:r>
                </w:p>
              </w:tc>
              <w:tc>
                <w:tcPr>
                  <w:tcW w:w="1934" w:type="dxa"/>
                </w:tcPr>
                <w:p w:rsidR="000A561D" w:rsidRPr="0042255E" w:rsidRDefault="000A561D" w:rsidP="000A561D">
                  <w:pPr>
                    <w:ind w:firstLine="0"/>
                    <w:jc w:val="center"/>
                    <w:rPr>
                      <w:sz w:val="18"/>
                    </w:rPr>
                  </w:pPr>
                  <w:r w:rsidRPr="0042255E">
                    <w:rPr>
                      <w:sz w:val="18"/>
                    </w:rPr>
                    <w:t>Кол-во, шт.</w:t>
                  </w:r>
                </w:p>
              </w:tc>
            </w:tr>
            <w:tr w:rsidR="000A561D" w:rsidRPr="004279C2" w:rsidTr="00EF5F98">
              <w:tc>
                <w:tcPr>
                  <w:tcW w:w="578" w:type="dxa"/>
                </w:tcPr>
                <w:p w:rsidR="000A561D" w:rsidRDefault="000A561D" w:rsidP="0042191C">
                  <w:pPr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  <w:p w:rsidR="0095126B" w:rsidRPr="00F51D04" w:rsidRDefault="0095126B" w:rsidP="0095126B">
                  <w:pPr>
                    <w:ind w:firstLine="0"/>
                    <w:rPr>
                      <w:lang w:val="en-US"/>
                    </w:rPr>
                  </w:pPr>
                </w:p>
              </w:tc>
              <w:tc>
                <w:tcPr>
                  <w:tcW w:w="2115" w:type="dxa"/>
                </w:tcPr>
                <w:p w:rsidR="000A561D" w:rsidRPr="000A561D" w:rsidRDefault="0095126B" w:rsidP="0095126B">
                  <w:pPr>
                    <w:ind w:firstLine="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OKI </w:t>
                  </w:r>
                  <w:r w:rsidR="0042255E" w:rsidRPr="0042255E">
                    <w:rPr>
                      <w:lang w:val="en-US"/>
                    </w:rPr>
                    <w:t>ML3320-ECO-</w:t>
                  </w:r>
                  <w:r>
                    <w:rPr>
                      <w:lang w:val="en-US"/>
                    </w:rPr>
                    <w:t>EU</w:t>
                  </w:r>
                  <w:r w:rsidR="0042255E" w:rsidRPr="0042255E">
                    <w:rPr>
                      <w:lang w:val="en-US"/>
                    </w:rPr>
                    <w:t xml:space="preserve">RO  </w:t>
                  </w:r>
                </w:p>
              </w:tc>
              <w:tc>
                <w:tcPr>
                  <w:tcW w:w="1843" w:type="dxa"/>
                </w:tcPr>
                <w:p w:rsidR="000A561D" w:rsidRPr="000A561D" w:rsidRDefault="0042255E" w:rsidP="0042191C">
                  <w:pPr>
                    <w:ind w:firstLine="0"/>
                  </w:pPr>
                  <w:r w:rsidRPr="0042255E">
                    <w:rPr>
                      <w:lang w:val="en-US"/>
                    </w:rPr>
                    <w:t xml:space="preserve">ML3320-ECO-EURO  </w:t>
                  </w:r>
                </w:p>
              </w:tc>
              <w:tc>
                <w:tcPr>
                  <w:tcW w:w="3163" w:type="dxa"/>
                </w:tcPr>
                <w:p w:rsidR="000A561D" w:rsidRPr="0042255E" w:rsidRDefault="0042255E" w:rsidP="000A561D">
                  <w:pPr>
                    <w:ind w:firstLine="0"/>
                    <w:jc w:val="left"/>
                  </w:pPr>
                  <w:r w:rsidRPr="0042255E">
                    <w:t xml:space="preserve">Кабель </w:t>
                  </w:r>
                  <w:proofErr w:type="spellStart"/>
                  <w:r w:rsidRPr="0042255E">
                    <w:rPr>
                      <w:lang w:val="en-US"/>
                    </w:rPr>
                    <w:t>Bitronix</w:t>
                  </w:r>
                  <w:proofErr w:type="spellEnd"/>
                  <w:r w:rsidRPr="0042255E">
                    <w:t xml:space="preserve"> </w:t>
                  </w:r>
                  <w:r w:rsidRPr="0042255E">
                    <w:rPr>
                      <w:lang w:val="en-US"/>
                    </w:rPr>
                    <w:t>DB</w:t>
                  </w:r>
                  <w:r w:rsidRPr="0042255E">
                    <w:t>25 (</w:t>
                  </w:r>
                  <w:r w:rsidRPr="0042255E">
                    <w:rPr>
                      <w:lang w:val="en-US"/>
                    </w:rPr>
                    <w:t>m</w:t>
                  </w:r>
                  <w:r w:rsidRPr="0042255E">
                    <w:t>)</w:t>
                  </w:r>
                  <w:r w:rsidRPr="0042255E">
                    <w:rPr>
                      <w:lang w:val="en-US"/>
                    </w:rPr>
                    <w:t>CN</w:t>
                  </w:r>
                  <w:r w:rsidRPr="0042255E">
                    <w:t>36 (</w:t>
                  </w:r>
                  <w:r w:rsidRPr="0042255E">
                    <w:rPr>
                      <w:lang w:val="en-US"/>
                    </w:rPr>
                    <w:t>m</w:t>
                  </w:r>
                  <w:r w:rsidRPr="0042255E">
                    <w:t xml:space="preserve">) 3м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934" w:type="dxa"/>
                </w:tcPr>
                <w:p w:rsidR="000A561D" w:rsidRPr="00EF5F98" w:rsidRDefault="00EF5F98" w:rsidP="000A561D">
                  <w:pPr>
                    <w:ind w:firstLine="0"/>
                    <w:jc w:val="center"/>
                  </w:pPr>
                  <w:r w:rsidRPr="009D389E">
                    <w:rPr>
                      <w:highlight w:val="yellow"/>
                    </w:rPr>
                    <w:t>10</w:t>
                  </w:r>
                </w:p>
              </w:tc>
            </w:tr>
            <w:tr w:rsidR="00EF5F98" w:rsidRPr="004279C2" w:rsidTr="00EF5F98">
              <w:tc>
                <w:tcPr>
                  <w:tcW w:w="578" w:type="dxa"/>
                </w:tcPr>
                <w:p w:rsidR="00EF5F98" w:rsidRPr="0095126B" w:rsidRDefault="00EF5F98" w:rsidP="0042191C">
                  <w:pPr>
                    <w:ind w:firstLine="0"/>
                    <w:jc w:val="center"/>
                  </w:pPr>
                </w:p>
              </w:tc>
              <w:tc>
                <w:tcPr>
                  <w:tcW w:w="2115" w:type="dxa"/>
                </w:tcPr>
                <w:p w:rsidR="00EF5F98" w:rsidRDefault="00EF5F98" w:rsidP="0042191C">
                  <w:pPr>
                    <w:ind w:firstLine="0"/>
                  </w:pPr>
                </w:p>
              </w:tc>
              <w:tc>
                <w:tcPr>
                  <w:tcW w:w="1843" w:type="dxa"/>
                </w:tcPr>
                <w:p w:rsidR="00EF5F98" w:rsidRPr="0042255E" w:rsidRDefault="00EF5F98" w:rsidP="0042191C">
                  <w:pPr>
                    <w:ind w:firstLine="0"/>
                    <w:rPr>
                      <w:lang w:val="en-US"/>
                    </w:rPr>
                  </w:pPr>
                </w:p>
              </w:tc>
              <w:tc>
                <w:tcPr>
                  <w:tcW w:w="3163" w:type="dxa"/>
                </w:tcPr>
                <w:p w:rsidR="00EF5F98" w:rsidRPr="0042255E" w:rsidRDefault="00EF5F98" w:rsidP="000A561D">
                  <w:pPr>
                    <w:ind w:firstLine="0"/>
                    <w:jc w:val="left"/>
                  </w:pPr>
                </w:p>
              </w:tc>
              <w:tc>
                <w:tcPr>
                  <w:tcW w:w="1934" w:type="dxa"/>
                </w:tcPr>
                <w:p w:rsidR="00EF5F98" w:rsidRPr="0095126B" w:rsidRDefault="00EF5F98" w:rsidP="000A561D">
                  <w:pPr>
                    <w:ind w:firstLine="0"/>
                    <w:jc w:val="center"/>
                    <w:rPr>
                      <w:lang w:val="en-US"/>
                    </w:rPr>
                  </w:pPr>
                </w:p>
              </w:tc>
            </w:tr>
            <w:tr w:rsidR="00EF5F98" w:rsidRPr="004279C2" w:rsidTr="00EF5F98">
              <w:tc>
                <w:tcPr>
                  <w:tcW w:w="578" w:type="dxa"/>
                </w:tcPr>
                <w:p w:rsidR="00EF5F98" w:rsidRPr="0095126B" w:rsidRDefault="00EF5F98" w:rsidP="0042191C">
                  <w:pPr>
                    <w:ind w:firstLine="0"/>
                    <w:jc w:val="center"/>
                  </w:pPr>
                </w:p>
              </w:tc>
              <w:tc>
                <w:tcPr>
                  <w:tcW w:w="2115" w:type="dxa"/>
                </w:tcPr>
                <w:p w:rsidR="00EF5F98" w:rsidRDefault="00EF5F98" w:rsidP="0042191C">
                  <w:pPr>
                    <w:ind w:firstLine="0"/>
                  </w:pPr>
                </w:p>
              </w:tc>
              <w:tc>
                <w:tcPr>
                  <w:tcW w:w="1843" w:type="dxa"/>
                </w:tcPr>
                <w:p w:rsidR="00EF5F98" w:rsidRPr="001A70AB" w:rsidRDefault="00EF5F98" w:rsidP="0042191C">
                  <w:pPr>
                    <w:ind w:firstLine="0"/>
                  </w:pPr>
                </w:p>
              </w:tc>
              <w:tc>
                <w:tcPr>
                  <w:tcW w:w="3163" w:type="dxa"/>
                </w:tcPr>
                <w:p w:rsidR="00EF5F98" w:rsidRPr="0042255E" w:rsidRDefault="00EF5F98" w:rsidP="000A561D">
                  <w:pPr>
                    <w:ind w:firstLine="0"/>
                    <w:jc w:val="left"/>
                  </w:pPr>
                </w:p>
              </w:tc>
              <w:tc>
                <w:tcPr>
                  <w:tcW w:w="1934" w:type="dxa"/>
                </w:tcPr>
                <w:p w:rsidR="00EF5F98" w:rsidRPr="001A70AB" w:rsidRDefault="00EF5F98" w:rsidP="000A561D">
                  <w:pPr>
                    <w:ind w:firstLine="0"/>
                    <w:jc w:val="center"/>
                  </w:pPr>
                </w:p>
              </w:tc>
            </w:tr>
            <w:tr w:rsidR="00EF5F98" w:rsidRPr="004279C2" w:rsidTr="00EF5F98">
              <w:tc>
                <w:tcPr>
                  <w:tcW w:w="578" w:type="dxa"/>
                </w:tcPr>
                <w:p w:rsidR="00EF5F98" w:rsidRPr="0095126B" w:rsidRDefault="00EF5F98" w:rsidP="0042191C">
                  <w:pPr>
                    <w:ind w:firstLine="0"/>
                    <w:jc w:val="center"/>
                  </w:pPr>
                </w:p>
              </w:tc>
              <w:tc>
                <w:tcPr>
                  <w:tcW w:w="2115" w:type="dxa"/>
                </w:tcPr>
                <w:p w:rsidR="00EF5F98" w:rsidRPr="0095126B" w:rsidRDefault="00EF5F98" w:rsidP="002651D6">
                  <w:pPr>
                    <w:ind w:firstLine="0"/>
                  </w:pPr>
                </w:p>
              </w:tc>
              <w:tc>
                <w:tcPr>
                  <w:tcW w:w="1843" w:type="dxa"/>
                </w:tcPr>
                <w:p w:rsidR="00EF5F98" w:rsidRPr="0042255E" w:rsidRDefault="00EF5F98" w:rsidP="0042191C">
                  <w:pPr>
                    <w:ind w:firstLine="0"/>
                    <w:rPr>
                      <w:lang w:val="en-US"/>
                    </w:rPr>
                  </w:pPr>
                </w:p>
              </w:tc>
              <w:tc>
                <w:tcPr>
                  <w:tcW w:w="3163" w:type="dxa"/>
                </w:tcPr>
                <w:p w:rsidR="00EF5F98" w:rsidRPr="0042255E" w:rsidRDefault="00EF5F98" w:rsidP="000A561D">
                  <w:pPr>
                    <w:ind w:firstLine="0"/>
                    <w:jc w:val="left"/>
                  </w:pPr>
                </w:p>
              </w:tc>
              <w:tc>
                <w:tcPr>
                  <w:tcW w:w="1934" w:type="dxa"/>
                </w:tcPr>
                <w:p w:rsidR="00EF5F98" w:rsidRPr="004868BC" w:rsidRDefault="00EF5F98" w:rsidP="000A561D">
                  <w:pPr>
                    <w:ind w:firstLine="0"/>
                    <w:jc w:val="center"/>
                  </w:pPr>
                </w:p>
              </w:tc>
            </w:tr>
            <w:tr w:rsidR="00EF5F98" w:rsidRPr="004279C2" w:rsidTr="00EF5F98">
              <w:tc>
                <w:tcPr>
                  <w:tcW w:w="578" w:type="dxa"/>
                </w:tcPr>
                <w:p w:rsidR="00EF5F98" w:rsidRDefault="00EF5F98" w:rsidP="0042191C">
                  <w:pPr>
                    <w:ind w:firstLine="0"/>
                    <w:jc w:val="center"/>
                  </w:pPr>
                </w:p>
              </w:tc>
              <w:tc>
                <w:tcPr>
                  <w:tcW w:w="2115" w:type="dxa"/>
                </w:tcPr>
                <w:p w:rsidR="00EF5F98" w:rsidRDefault="00EF5F98" w:rsidP="002651D6">
                  <w:pPr>
                    <w:ind w:firstLine="0"/>
                  </w:pPr>
                </w:p>
              </w:tc>
              <w:tc>
                <w:tcPr>
                  <w:tcW w:w="1843" w:type="dxa"/>
                </w:tcPr>
                <w:p w:rsidR="00EF5F98" w:rsidRPr="0042255E" w:rsidRDefault="00EF5F98" w:rsidP="0042191C">
                  <w:pPr>
                    <w:ind w:firstLine="0"/>
                    <w:rPr>
                      <w:lang w:val="en-US"/>
                    </w:rPr>
                  </w:pPr>
                </w:p>
              </w:tc>
              <w:tc>
                <w:tcPr>
                  <w:tcW w:w="3163" w:type="dxa"/>
                </w:tcPr>
                <w:p w:rsidR="00EF5F98" w:rsidRPr="0042255E" w:rsidRDefault="00EF5F98" w:rsidP="000A561D">
                  <w:pPr>
                    <w:ind w:firstLine="0"/>
                    <w:jc w:val="left"/>
                  </w:pPr>
                </w:p>
              </w:tc>
              <w:tc>
                <w:tcPr>
                  <w:tcW w:w="1934" w:type="dxa"/>
                </w:tcPr>
                <w:p w:rsidR="00EF5F98" w:rsidRPr="004868BC" w:rsidRDefault="00EF5F98" w:rsidP="000A561D">
                  <w:pPr>
                    <w:ind w:firstLine="0"/>
                    <w:jc w:val="center"/>
                  </w:pPr>
                </w:p>
              </w:tc>
            </w:tr>
            <w:tr w:rsidR="00EF5F98" w:rsidRPr="004279C2" w:rsidTr="00EF5F98">
              <w:tc>
                <w:tcPr>
                  <w:tcW w:w="578" w:type="dxa"/>
                </w:tcPr>
                <w:p w:rsidR="00EF5F98" w:rsidRDefault="00EF5F98" w:rsidP="0042191C">
                  <w:pPr>
                    <w:ind w:firstLine="0"/>
                    <w:jc w:val="center"/>
                  </w:pPr>
                </w:p>
              </w:tc>
              <w:tc>
                <w:tcPr>
                  <w:tcW w:w="2115" w:type="dxa"/>
                </w:tcPr>
                <w:p w:rsidR="00EF5F98" w:rsidRDefault="00EF5F98" w:rsidP="001A70AB">
                  <w:pPr>
                    <w:ind w:firstLine="0"/>
                  </w:pPr>
                </w:p>
              </w:tc>
              <w:tc>
                <w:tcPr>
                  <w:tcW w:w="1843" w:type="dxa"/>
                </w:tcPr>
                <w:p w:rsidR="00EF5F98" w:rsidRPr="001A70AB" w:rsidRDefault="00EF5F98" w:rsidP="0042191C">
                  <w:pPr>
                    <w:ind w:firstLine="0"/>
                  </w:pPr>
                </w:p>
              </w:tc>
              <w:tc>
                <w:tcPr>
                  <w:tcW w:w="3163" w:type="dxa"/>
                </w:tcPr>
                <w:p w:rsidR="00EF5F98" w:rsidRPr="0042255E" w:rsidRDefault="00EF5F98" w:rsidP="000A561D">
                  <w:pPr>
                    <w:ind w:firstLine="0"/>
                    <w:jc w:val="left"/>
                  </w:pPr>
                </w:p>
              </w:tc>
              <w:tc>
                <w:tcPr>
                  <w:tcW w:w="1934" w:type="dxa"/>
                </w:tcPr>
                <w:p w:rsidR="00EF5F98" w:rsidRPr="001A70AB" w:rsidRDefault="00EF5F98" w:rsidP="000A561D">
                  <w:pPr>
                    <w:ind w:firstLine="0"/>
                    <w:jc w:val="center"/>
                  </w:pPr>
                </w:p>
              </w:tc>
            </w:tr>
          </w:tbl>
          <w:p w:rsidR="00F631B2" w:rsidRPr="001A70AB" w:rsidRDefault="00F631B2" w:rsidP="000B7DA6">
            <w:pPr>
              <w:ind w:firstLine="0"/>
            </w:pPr>
          </w:p>
        </w:tc>
      </w:tr>
      <w:tr w:rsidR="00480B9A" w:rsidRPr="004279C2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FFFFFF"/>
          </w:tcPr>
          <w:p w:rsidR="00480B9A" w:rsidRPr="001A70AB" w:rsidRDefault="00480B9A" w:rsidP="0054706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Место, сроки (периоды), иные условия Закупки</w:t>
            </w: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Pr="00DF6B5C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Место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указывается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если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отличается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от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места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нахождения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Общества</w:t>
            </w:r>
            <w:r w:rsidRPr="00DF6B5C">
              <w:rPr>
                <w:rFonts w:cs="Arial"/>
                <w:bCs/>
                <w:lang w:val="ru-RU" w:eastAsia="ru-RU"/>
              </w:rPr>
              <w:t>)</w:t>
            </w:r>
          </w:p>
        </w:tc>
      </w:tr>
      <w:tr w:rsidR="00480B9A" w:rsidRPr="006F267E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9A" w:rsidRPr="0035073E" w:rsidRDefault="0035073E" w:rsidP="0035073E"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bCs/>
                <w:lang w:val="ru-RU"/>
              </w:rPr>
            </w:pPr>
            <w:r w:rsidRPr="00E858F0">
              <w:rPr>
                <w:rFonts w:cs="Arial"/>
                <w:b w:val="0"/>
                <w:bCs/>
                <w:lang w:val="ru-RU" w:eastAsia="ru-RU"/>
              </w:rPr>
              <w:t>196140,</w:t>
            </w:r>
            <w:r>
              <w:rPr>
                <w:rFonts w:cs="Arial"/>
                <w:b w:val="0"/>
                <w:bCs/>
                <w:lang w:val="ru-RU" w:eastAsia="ru-RU"/>
              </w:rPr>
              <w:t xml:space="preserve"> г.</w:t>
            </w:r>
            <w:r w:rsidR="004F0C45" w:rsidRPr="00440A7D">
              <w:rPr>
                <w:b w:val="0"/>
                <w:bCs/>
              </w:rPr>
              <w:t>Санкт-Петербург,</w:t>
            </w:r>
            <w:r w:rsidR="004F0C45">
              <w:rPr>
                <w:b w:val="0"/>
                <w:bCs/>
              </w:rPr>
              <w:t xml:space="preserve"> </w:t>
            </w:r>
            <w:proofErr w:type="spellStart"/>
            <w:r w:rsidR="004F0C45">
              <w:rPr>
                <w:b w:val="0"/>
                <w:bCs/>
              </w:rPr>
              <w:t>Пулковское</w:t>
            </w:r>
            <w:proofErr w:type="spellEnd"/>
            <w:r w:rsidR="004F0C45">
              <w:rPr>
                <w:b w:val="0"/>
                <w:bCs/>
              </w:rPr>
              <w:t xml:space="preserve"> ш., д. 41, лит. ЗА, пом. 1.151</w:t>
            </w:r>
          </w:p>
        </w:tc>
      </w:tr>
      <w:tr w:rsidR="00480B9A" w:rsidRPr="006F267E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6F267E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Сроки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(</w:t>
            </w:r>
            <w:r w:rsidRPr="00472650">
              <w:rPr>
                <w:rFonts w:cs="Arial"/>
                <w:bCs/>
                <w:lang w:val="ru-RU" w:eastAsia="ru-RU"/>
              </w:rPr>
              <w:t>периоды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стадии</w:t>
            </w:r>
            <w:r w:rsidRPr="00DF6B5C">
              <w:rPr>
                <w:rFonts w:cs="Arial"/>
                <w:bCs/>
                <w:lang w:val="ru-RU" w:eastAsia="ru-RU"/>
              </w:rPr>
              <w:t xml:space="preserve">)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923AA7" w:rsidP="009D389E">
            <w:pPr>
              <w:ind w:firstLine="0"/>
            </w:pPr>
            <w:r>
              <w:t>Согласно коммерческому предложению</w:t>
            </w:r>
            <w:r w:rsidR="000B7DA6">
              <w:t xml:space="preserve"> поставщика, но не позднее </w:t>
            </w:r>
            <w:r w:rsidR="00EF5F98">
              <w:t>30.</w:t>
            </w:r>
            <w:r w:rsidR="009D389E" w:rsidRPr="009D389E">
              <w:t>09</w:t>
            </w:r>
            <w:r w:rsidR="009D389E">
              <w:t>.2022</w:t>
            </w:r>
            <w:r>
              <w:t xml:space="preserve"> г.</w:t>
            </w: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9A" w:rsidRDefault="00480B9A" w:rsidP="00480B9A">
            <w:pPr>
              <w:pStyle w:val="2"/>
              <w:numPr>
                <w:ilvl w:val="1"/>
                <w:numId w:val="2"/>
              </w:numPr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Иные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условия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поставки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товара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выполнения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работ</w:t>
            </w:r>
            <w:r w:rsidRPr="00DF6B5C">
              <w:rPr>
                <w:rFonts w:cs="Arial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Cs/>
                <w:lang w:val="ru-RU" w:eastAsia="ru-RU"/>
              </w:rPr>
              <w:t>оказания</w:t>
            </w:r>
            <w:r w:rsidRPr="00DF6B5C">
              <w:rPr>
                <w:rFonts w:cs="Arial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Cs/>
                <w:lang w:val="ru-RU" w:eastAsia="ru-RU"/>
              </w:rPr>
              <w:t>услуг</w:t>
            </w:r>
          </w:p>
          <w:p w:rsidR="00480B9A" w:rsidRPr="00DF6B5C" w:rsidRDefault="00611C0C" w:rsidP="00611C0C">
            <w:pPr>
              <w:ind w:firstLine="0"/>
            </w:pPr>
            <w:r>
              <w:t>Стоимость доставки до склада Заказчика включена в стоимость оборудования, г</w:t>
            </w:r>
            <w:r w:rsidRPr="00611C0C">
              <w:t>арантийны</w:t>
            </w:r>
            <w:r>
              <w:t xml:space="preserve">й срок </w:t>
            </w:r>
            <w:r w:rsidRPr="00611C0C">
              <w:t>на поставляемое оборудование</w:t>
            </w:r>
            <w:r>
              <w:t xml:space="preserve"> - </w:t>
            </w:r>
            <w:r w:rsidRPr="00611C0C">
              <w:t>не менее 12 месяцев</w:t>
            </w:r>
            <w:r>
              <w:t>.</w:t>
            </w:r>
          </w:p>
        </w:tc>
      </w:tr>
      <w:tr w:rsidR="00480B9A" w:rsidRPr="00DF6B5C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tcBorders>
              <w:top w:val="single" w:sz="4" w:space="0" w:color="auto"/>
            </w:tcBorders>
          </w:tcPr>
          <w:p w:rsidR="00480B9A" w:rsidRPr="00DF6B5C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ru-RU" w:eastAsia="ru-RU"/>
              </w:rPr>
            </w:pPr>
          </w:p>
        </w:tc>
      </w:tr>
      <w:tr w:rsidR="00480B9A" w:rsidRPr="00D44551" w:rsidTr="00923AA7">
        <w:trPr>
          <w:gridAfter w:val="1"/>
          <w:wAfter w:w="143" w:type="pct"/>
          <w:trHeight w:val="20"/>
          <w:jc w:val="right"/>
        </w:trPr>
        <w:tc>
          <w:tcPr>
            <w:tcW w:w="4857" w:type="pct"/>
            <w:gridSpan w:val="3"/>
            <w:shd w:val="clear" w:color="auto" w:fill="D9D9D9"/>
          </w:tcPr>
          <w:p w:rsidR="00480B9A" w:rsidRPr="00DF6B5C" w:rsidRDefault="00480B9A" w:rsidP="00480B9A">
            <w:pPr>
              <w:pStyle w:val="1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Требования к Поставщику</w:t>
            </w:r>
          </w:p>
        </w:tc>
      </w:tr>
      <w:tr w:rsidR="00480B9A" w:rsidRPr="00D44551" w:rsidTr="00923AA7">
        <w:trPr>
          <w:gridAfter w:val="1"/>
          <w:wAfter w:w="143" w:type="pct"/>
          <w:trHeight w:val="29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rFonts w:cs="Arial"/>
                <w:bCs/>
                <w:lang w:val="en-US" w:eastAsia="ru-RU"/>
              </w:rPr>
            </w:pPr>
          </w:p>
        </w:tc>
      </w:tr>
      <w:tr w:rsidR="00480B9A" w:rsidRPr="00604084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 xml:space="preserve">наличие прав на осуществление определенных действий (деятельности): </w:t>
            </w: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604084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лицензии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bookmarkStart w:id="2" w:name="Флажок1"/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участие в профессиональных объединениях (например, саморегулируемых организациях) [указать, каких];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допуски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разрешения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сертификаты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декларации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договор об осуществлении деятельности от имени третьих лиц (например, в качестве официального дилера, поставщика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какой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права на результаты интеллектуальной деятельности (лицензионные договоры, патенты, свидетельства и т. д.)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154F28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spacing w:before="0" w:after="0"/>
              <w:ind w:left="0" w:firstLine="0"/>
              <w:rPr>
                <w:rFonts w:cs="Arial"/>
                <w:bCs/>
                <w:lang w:val="ru-RU" w:eastAsia="ru-RU"/>
              </w:rPr>
            </w:pPr>
            <w:r w:rsidRPr="00472650">
              <w:rPr>
                <w:rFonts w:cs="Arial"/>
                <w:bCs/>
                <w:lang w:val="ru-RU" w:eastAsia="ru-RU"/>
              </w:rPr>
              <w:t>квалификационные требования:</w:t>
            </w:r>
            <w:r w:rsidRPr="00472650">
              <w:rPr>
                <w:rFonts w:cs="Arial"/>
                <w:bCs/>
                <w:lang w:val="en-US" w:eastAsia="ru-RU"/>
              </w:rPr>
              <w:t xml:space="preserve">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0F6433" w:rsidRDefault="00480B9A" w:rsidP="00547062">
            <w:pPr>
              <w:ind w:firstLine="0"/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DF6B5C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ru-RU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требования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персоналу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 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923AA7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480B9A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 xml:space="preserve">требования к производственным мощностям, технологиям, оборудованию 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>[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, </w:t>
            </w:r>
            <w:r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Pr="00472650">
              <w:rPr>
                <w:rFonts w:cs="Arial"/>
                <w:b w:val="0"/>
                <w:bCs/>
                <w:lang w:val="en-US" w:eastAsia="ru-RU"/>
              </w:rPr>
              <w:t xml:space="preserve">]; </w:t>
            </w:r>
          </w:p>
        </w:tc>
        <w:tc>
          <w:tcPr>
            <w:tcW w:w="261" w:type="pct"/>
            <w:shd w:val="clear" w:color="auto" w:fill="auto"/>
          </w:tcPr>
          <w:p w:rsidR="00480B9A" w:rsidRPr="0015668E" w:rsidRDefault="00DE4431" w:rsidP="00547062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480B9A" w:rsidRPr="0015668E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547062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lang w:val="ru-RU" w:eastAsia="ru-RU"/>
              </w:rPr>
            </w:pPr>
          </w:p>
        </w:tc>
        <w:tc>
          <w:tcPr>
            <w:tcW w:w="261" w:type="pct"/>
            <w:shd w:val="clear" w:color="auto" w:fill="auto"/>
          </w:tcPr>
          <w:p w:rsidR="00480B9A" w:rsidRPr="0015668E" w:rsidRDefault="00480B9A" w:rsidP="00547062">
            <w:pPr>
              <w:ind w:firstLine="0"/>
            </w:pPr>
          </w:p>
        </w:tc>
      </w:tr>
      <w:tr w:rsidR="00480B9A" w:rsidRPr="00230ED7" w:rsidTr="00923AA7">
        <w:trPr>
          <w:gridAfter w:val="1"/>
          <w:wAfter w:w="143" w:type="pct"/>
          <w:trHeight w:val="275"/>
          <w:jc w:val="right"/>
        </w:trPr>
        <w:tc>
          <w:tcPr>
            <w:tcW w:w="4596" w:type="pct"/>
            <w:gridSpan w:val="2"/>
            <w:shd w:val="clear" w:color="auto" w:fill="auto"/>
          </w:tcPr>
          <w:p w:rsidR="00480B9A" w:rsidRPr="00472650" w:rsidRDefault="00480B9A" w:rsidP="00DE4431">
            <w:pPr>
              <w:pStyle w:val="2"/>
              <w:numPr>
                <w:ilvl w:val="2"/>
                <w:numId w:val="1"/>
              </w:numPr>
              <w:spacing w:before="0" w:after="0"/>
              <w:ind w:left="0" w:firstLine="0"/>
              <w:rPr>
                <w:rFonts w:cs="Arial"/>
                <w:b w:val="0"/>
                <w:bCs/>
                <w:lang w:val="en-US" w:eastAsia="ru-RU"/>
              </w:rPr>
            </w:pPr>
            <w:r w:rsidRPr="00472650">
              <w:rPr>
                <w:rFonts w:cs="Arial"/>
                <w:b w:val="0"/>
                <w:bCs/>
                <w:lang w:val="ru-RU" w:eastAsia="ru-RU"/>
              </w:rPr>
              <w:t>иные</w:t>
            </w:r>
            <w:r w:rsidR="00923AA7">
              <w:rPr>
                <w:rFonts w:cs="Arial"/>
                <w:b w:val="0"/>
                <w:bCs/>
                <w:lang w:val="ru-RU" w:eastAsia="ru-RU"/>
              </w:rPr>
              <w:t xml:space="preserve"> </w:t>
            </w:r>
            <w:r w:rsidR="00923AA7" w:rsidRPr="00DF6B5C">
              <w:rPr>
                <w:rFonts w:cs="Arial"/>
                <w:b w:val="0"/>
                <w:bCs/>
                <w:lang w:val="ru-RU" w:eastAsia="ru-RU"/>
              </w:rPr>
              <w:t>[</w:t>
            </w:r>
            <w:r w:rsidR="00923AA7" w:rsidRPr="00472650">
              <w:rPr>
                <w:rFonts w:cs="Arial"/>
                <w:b w:val="0"/>
                <w:bCs/>
                <w:lang w:val="ru-RU" w:eastAsia="ru-RU"/>
              </w:rPr>
              <w:t>указать</w:t>
            </w:r>
            <w:r w:rsidR="00923AA7" w:rsidRPr="00DF6B5C">
              <w:rPr>
                <w:rFonts w:cs="Arial"/>
                <w:b w:val="0"/>
                <w:bCs/>
                <w:lang w:val="ru-RU" w:eastAsia="ru-RU"/>
              </w:rPr>
              <w:t xml:space="preserve">, </w:t>
            </w:r>
            <w:r w:rsidR="00923AA7" w:rsidRPr="00472650">
              <w:rPr>
                <w:rFonts w:cs="Arial"/>
                <w:b w:val="0"/>
                <w:bCs/>
                <w:lang w:val="ru-RU" w:eastAsia="ru-RU"/>
              </w:rPr>
              <w:t>какие</w:t>
            </w:r>
            <w:r w:rsidR="00923AA7" w:rsidRPr="00DF6B5C">
              <w:rPr>
                <w:rFonts w:cs="Arial"/>
                <w:b w:val="0"/>
                <w:bCs/>
                <w:lang w:val="ru-RU" w:eastAsia="ru-RU"/>
              </w:rPr>
              <w:t>]</w:t>
            </w:r>
            <w:r w:rsidR="00923AA7">
              <w:rPr>
                <w:rFonts w:cs="Arial"/>
                <w:b w:val="0"/>
                <w:bCs/>
                <w:lang w:val="ru-RU" w:eastAsia="ru-RU"/>
              </w:rPr>
              <w:t>;</w:t>
            </w:r>
          </w:p>
        </w:tc>
        <w:tc>
          <w:tcPr>
            <w:tcW w:w="261" w:type="pct"/>
            <w:shd w:val="clear" w:color="auto" w:fill="auto"/>
          </w:tcPr>
          <w:p w:rsidR="00480B9A" w:rsidRPr="00230ED7" w:rsidRDefault="002E75AF" w:rsidP="00547062">
            <w:pPr>
              <w:ind w:firstLine="0"/>
              <w:rPr>
                <w:lang w:val="en-US"/>
              </w:rPr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F07BE">
              <w:rPr>
                <w:szCs w:val="24"/>
              </w:rPr>
            </w:r>
            <w:r w:rsidR="004F07B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</w:tbl>
    <w:p w:rsidR="00227F6C" w:rsidRDefault="00227F6C"/>
    <w:sectPr w:rsidR="0022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05A3F"/>
    <w:multiLevelType w:val="multilevel"/>
    <w:tmpl w:val="4D6C9C42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  <w:b/>
        <w:i w:val="0"/>
        <w:lang w:val="ru-RU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8F224B"/>
    <w:multiLevelType w:val="hybridMultilevel"/>
    <w:tmpl w:val="F172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082"/>
    <w:multiLevelType w:val="hybridMultilevel"/>
    <w:tmpl w:val="05AE3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7C"/>
    <w:rsid w:val="000A561D"/>
    <w:rsid w:val="000B4EE7"/>
    <w:rsid w:val="000B7DA6"/>
    <w:rsid w:val="000D1DDC"/>
    <w:rsid w:val="00106875"/>
    <w:rsid w:val="00154F28"/>
    <w:rsid w:val="001A70AB"/>
    <w:rsid w:val="0020297D"/>
    <w:rsid w:val="00227F6C"/>
    <w:rsid w:val="00284A7C"/>
    <w:rsid w:val="002D0298"/>
    <w:rsid w:val="002D583D"/>
    <w:rsid w:val="002E75AF"/>
    <w:rsid w:val="0035073E"/>
    <w:rsid w:val="0042255E"/>
    <w:rsid w:val="004279C2"/>
    <w:rsid w:val="00480B9A"/>
    <w:rsid w:val="004868BC"/>
    <w:rsid w:val="00487E53"/>
    <w:rsid w:val="004B0355"/>
    <w:rsid w:val="004F07BE"/>
    <w:rsid w:val="004F0C45"/>
    <w:rsid w:val="005570A3"/>
    <w:rsid w:val="00567C25"/>
    <w:rsid w:val="005B52B6"/>
    <w:rsid w:val="00611C0C"/>
    <w:rsid w:val="00640A79"/>
    <w:rsid w:val="00665339"/>
    <w:rsid w:val="006A1439"/>
    <w:rsid w:val="006B5B3D"/>
    <w:rsid w:val="006F267E"/>
    <w:rsid w:val="006F7110"/>
    <w:rsid w:val="007B3CDE"/>
    <w:rsid w:val="008C00F2"/>
    <w:rsid w:val="008C2382"/>
    <w:rsid w:val="008D48F9"/>
    <w:rsid w:val="00923AA7"/>
    <w:rsid w:val="0095126B"/>
    <w:rsid w:val="009D389E"/>
    <w:rsid w:val="009F5600"/>
    <w:rsid w:val="00A01514"/>
    <w:rsid w:val="00A46D8C"/>
    <w:rsid w:val="00A94DA3"/>
    <w:rsid w:val="00AE15BC"/>
    <w:rsid w:val="00B13877"/>
    <w:rsid w:val="00BE5E10"/>
    <w:rsid w:val="00C11FC1"/>
    <w:rsid w:val="00CF7E2B"/>
    <w:rsid w:val="00D276A4"/>
    <w:rsid w:val="00D76977"/>
    <w:rsid w:val="00D93365"/>
    <w:rsid w:val="00DC0CDD"/>
    <w:rsid w:val="00DE4431"/>
    <w:rsid w:val="00E74FC3"/>
    <w:rsid w:val="00EB534C"/>
    <w:rsid w:val="00EF5F98"/>
    <w:rsid w:val="00F05E11"/>
    <w:rsid w:val="00F51D04"/>
    <w:rsid w:val="00F60EDE"/>
    <w:rsid w:val="00F631B2"/>
    <w:rsid w:val="00FC5164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D7D59-9173-42AE-844D-2CE4F61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1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480B9A"/>
    <w:pPr>
      <w:numPr>
        <w:numId w:val="1"/>
      </w:numPr>
      <w:spacing w:before="120" w:after="120"/>
      <w:jc w:val="center"/>
      <w:outlineLvl w:val="0"/>
    </w:pPr>
    <w:rPr>
      <w:rFonts w:cs="Times New Roman"/>
      <w:b/>
      <w:color w:val="002060"/>
      <w:lang w:val="x-none" w:eastAsia="x-none"/>
    </w:rPr>
  </w:style>
  <w:style w:type="paragraph" w:styleId="2">
    <w:name w:val="heading 2"/>
    <w:basedOn w:val="a"/>
    <w:next w:val="a"/>
    <w:link w:val="20"/>
    <w:qFormat/>
    <w:rsid w:val="00480B9A"/>
    <w:pPr>
      <w:numPr>
        <w:ilvl w:val="1"/>
        <w:numId w:val="1"/>
      </w:numPr>
      <w:spacing w:before="120" w:after="120"/>
      <w:outlineLvl w:val="1"/>
    </w:pPr>
    <w:rPr>
      <w:rFonts w:cs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8C00F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C00F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276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6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6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6A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D276A4"/>
    <w:pPr>
      <w:ind w:left="1440" w:hanging="144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0B9A"/>
    <w:rPr>
      <w:rFonts w:ascii="Times New Roman" w:eastAsia="Times New Roman" w:hAnsi="Times New Roman"/>
      <w:b/>
      <w:color w:val="002060"/>
      <w:sz w:val="24"/>
      <w:szCs w:val="18"/>
      <w:lang w:val="x-none" w:eastAsia="x-none"/>
    </w:rPr>
  </w:style>
  <w:style w:type="character" w:customStyle="1" w:styleId="20">
    <w:name w:val="Заголовок 2 Знак"/>
    <w:basedOn w:val="a0"/>
    <w:link w:val="2"/>
    <w:rsid w:val="00480B9A"/>
    <w:rPr>
      <w:rFonts w:ascii="Times New Roman" w:eastAsia="Times New Roman" w:hAnsi="Times New Roman"/>
      <w:b/>
      <w:sz w:val="24"/>
      <w:szCs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D0298"/>
    <w:rPr>
      <w:rFonts w:asciiTheme="majorHAnsi" w:eastAsiaTheme="majorEastAsia" w:hAnsiTheme="majorHAnsi" w:cstheme="majorBidi"/>
      <w:b/>
      <w:bCs/>
      <w:color w:val="4F81BD" w:themeColor="accent1"/>
      <w:sz w:val="24"/>
      <w:szCs w:val="18"/>
      <w:lang w:eastAsia="ru-RU"/>
    </w:rPr>
  </w:style>
  <w:style w:type="character" w:styleId="a8">
    <w:name w:val="Hyperlink"/>
    <w:basedOn w:val="a0"/>
    <w:uiPriority w:val="99"/>
    <w:unhideWhenUsed/>
    <w:rsid w:val="006F267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B3CDE"/>
    <w:pPr>
      <w:ind w:left="720"/>
      <w:contextualSpacing/>
    </w:pPr>
  </w:style>
  <w:style w:type="table" w:styleId="aa">
    <w:name w:val="Table Grid"/>
    <w:basedOn w:val="a1"/>
    <w:uiPriority w:val="59"/>
    <w:rsid w:val="007B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A7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36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360">
              <w:marLeft w:val="0"/>
              <w:marRight w:val="225"/>
              <w:marTop w:val="0"/>
              <w:marBottom w:val="0"/>
              <w:divBdr>
                <w:top w:val="single" w:sz="12" w:space="2" w:color="8CB400"/>
                <w:left w:val="single" w:sz="12" w:space="2" w:color="8CB400"/>
                <w:bottom w:val="single" w:sz="12" w:space="0" w:color="8CB400"/>
                <w:right w:val="single" w:sz="2" w:space="0" w:color="8CB400"/>
              </w:divBdr>
              <w:divsChild>
                <w:div w:id="3543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O. Serebryakova</dc:creator>
  <cp:lastModifiedBy>Anastasiya A. Narbekova</cp:lastModifiedBy>
  <cp:revision>2</cp:revision>
  <cp:lastPrinted>2019-07-09T10:47:00Z</cp:lastPrinted>
  <dcterms:created xsi:type="dcterms:W3CDTF">2022-07-27T13:31:00Z</dcterms:created>
  <dcterms:modified xsi:type="dcterms:W3CDTF">2022-07-27T13:31:00Z</dcterms:modified>
</cp:coreProperties>
</file>