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0857B" w14:textId="77777777" w:rsidR="00F60641" w:rsidRPr="00BF0A86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  <w:lang w:val="en-US"/>
        </w:rPr>
      </w:pPr>
    </w:p>
    <w:p w14:paraId="683D86B7" w14:textId="77777777" w:rsidR="00F60641" w:rsidRPr="003B52A0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>ТРЕБОВАНИЯ ЗАКАЗЧИКА</w:t>
      </w:r>
    </w:p>
    <w:p w14:paraId="17AD381C" w14:textId="70A020F0" w:rsidR="006216F3" w:rsidRDefault="00F60641" w:rsidP="00283CB0">
      <w:pPr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 xml:space="preserve">к </w:t>
      </w:r>
      <w:r w:rsidR="006216F3">
        <w:rPr>
          <w:rFonts w:ascii="Arial" w:hAnsi="Arial" w:cs="Arial"/>
          <w:b/>
        </w:rPr>
        <w:t>оказанию услуг</w:t>
      </w:r>
      <w:r w:rsidRPr="003B52A0">
        <w:rPr>
          <w:rFonts w:ascii="Arial" w:hAnsi="Arial" w:cs="Arial"/>
          <w:b/>
        </w:rPr>
        <w:t xml:space="preserve"> </w:t>
      </w:r>
      <w:r w:rsidR="00283CB0" w:rsidRPr="00283CB0">
        <w:rPr>
          <w:rFonts w:ascii="Arial" w:hAnsi="Arial" w:cs="Arial"/>
          <w:b/>
        </w:rPr>
        <w:t xml:space="preserve">по организации </w:t>
      </w:r>
      <w:r w:rsidR="00E23C0C">
        <w:rPr>
          <w:rFonts w:ascii="Arial" w:hAnsi="Arial" w:cs="Arial"/>
          <w:b/>
        </w:rPr>
        <w:t>конференции</w:t>
      </w:r>
      <w:r w:rsidR="00283CB0" w:rsidRPr="00283CB0">
        <w:rPr>
          <w:rFonts w:ascii="Arial" w:hAnsi="Arial" w:cs="Arial"/>
          <w:b/>
        </w:rPr>
        <w:t xml:space="preserve"> </w:t>
      </w:r>
    </w:p>
    <w:p w14:paraId="1B65FBD1" w14:textId="765F8CA8" w:rsidR="00F60641" w:rsidRPr="00283CB0" w:rsidRDefault="005B77A3" w:rsidP="00283CB0">
      <w:pPr>
        <w:jc w:val="center"/>
        <w:rPr>
          <w:rFonts w:asciiTheme="minorHAnsi" w:hAnsiTheme="minorHAnsi" w:cstheme="minorBidi"/>
        </w:rPr>
      </w:pPr>
      <w:r>
        <w:rPr>
          <w:rFonts w:ascii="Arial" w:hAnsi="Arial" w:cs="Arial"/>
          <w:b/>
        </w:rPr>
        <w:t xml:space="preserve">компании-вендора «НОТА» Холдинга </w:t>
      </w:r>
      <w:r w:rsidR="0010470B" w:rsidRPr="003B52A0">
        <w:rPr>
          <w:rFonts w:ascii="Arial" w:hAnsi="Arial" w:cs="Arial"/>
          <w:b/>
        </w:rPr>
        <w:t>Т1</w:t>
      </w:r>
      <w:r w:rsidR="00283CB0">
        <w:rPr>
          <w:rFonts w:ascii="Arial" w:hAnsi="Arial" w:cs="Arial"/>
          <w:b/>
        </w:rPr>
        <w:t xml:space="preserve">, с </w:t>
      </w:r>
      <w:r w:rsidR="00283CB0" w:rsidRPr="003B52A0">
        <w:rPr>
          <w:rFonts w:ascii="Arial" w:hAnsi="Arial" w:cs="Arial"/>
          <w:b/>
        </w:rPr>
        <w:t xml:space="preserve">последующей </w:t>
      </w:r>
      <w:r w:rsidR="00283CB0">
        <w:rPr>
          <w:rFonts w:ascii="Arial" w:hAnsi="Arial" w:cs="Arial"/>
          <w:b/>
        </w:rPr>
        <w:t xml:space="preserve">реализацией </w:t>
      </w:r>
      <w:r w:rsidR="00F60641" w:rsidRPr="003B52A0">
        <w:rPr>
          <w:rFonts w:ascii="Arial" w:hAnsi="Arial" w:cs="Arial"/>
          <w:b/>
        </w:rPr>
        <w:t>(далее – Требования)</w:t>
      </w:r>
      <w:r w:rsidR="00F60641" w:rsidRPr="003B52A0">
        <w:rPr>
          <w:rFonts w:ascii="Arial" w:hAnsi="Arial" w:cs="Arial"/>
          <w:b/>
        </w:rPr>
        <w:br/>
      </w:r>
    </w:p>
    <w:p w14:paraId="327A3288" w14:textId="77777777" w:rsidR="00F60641" w:rsidRPr="003B52A0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14F14853" w14:textId="4F7718C3" w:rsidR="00F60641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AB150FC" w14:textId="77777777" w:rsidR="00740380" w:rsidRPr="003B52A0" w:rsidRDefault="0074038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1F7C9D6E" w14:textId="53A353F1" w:rsidR="00740380" w:rsidRPr="003B52A0" w:rsidRDefault="00131F4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ОБЩАЯ </w:t>
      </w:r>
      <w:r w:rsidR="005B77A3">
        <w:rPr>
          <w:rFonts w:ascii="Arial" w:hAnsi="Arial" w:cs="Arial"/>
          <w:snapToGrid w:val="0"/>
        </w:rPr>
        <w:t>ИНФОРМАЦИЯ</w:t>
      </w:r>
      <w:r w:rsidR="00740380" w:rsidRPr="003B52A0">
        <w:rPr>
          <w:rFonts w:ascii="Arial" w:hAnsi="Arial" w:cs="Arial"/>
          <w:snapToGrid w:val="0"/>
        </w:rPr>
        <w:t xml:space="preserve">: </w:t>
      </w:r>
    </w:p>
    <w:p w14:paraId="0AB03C30" w14:textId="77777777" w:rsidR="00740380" w:rsidRPr="003B52A0" w:rsidRDefault="0074038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2142FAD5" w14:textId="387B5735" w:rsidR="00740380" w:rsidRPr="003B52A0" w:rsidRDefault="00740380" w:rsidP="00740380">
      <w:pPr>
        <w:jc w:val="both"/>
        <w:rPr>
          <w:rFonts w:ascii="Arial" w:hAnsi="Arial" w:cs="Arial"/>
        </w:rPr>
      </w:pPr>
      <w:r w:rsidRPr="003B52A0">
        <w:rPr>
          <w:rFonts w:ascii="Arial" w:hAnsi="Arial" w:cs="Arial"/>
          <w:snapToGrid w:val="0"/>
          <w:u w:val="single"/>
        </w:rPr>
        <w:t>Заказчик:</w:t>
      </w:r>
      <w:r w:rsidRPr="003B52A0">
        <w:rPr>
          <w:rFonts w:ascii="Arial" w:hAnsi="Arial" w:cs="Arial"/>
        </w:rPr>
        <w:t xml:space="preserve"> </w:t>
      </w:r>
      <w:r w:rsidR="005B77A3">
        <w:rPr>
          <w:rFonts w:ascii="Arial" w:eastAsia="Calibri" w:hAnsi="Arial" w:cs="Arial"/>
          <w:lang w:eastAsia="en-US"/>
        </w:rPr>
        <w:t>Холдинг</w:t>
      </w:r>
      <w:r w:rsidRPr="003B52A0">
        <w:rPr>
          <w:rFonts w:ascii="Arial" w:eastAsia="Calibri" w:hAnsi="Arial" w:cs="Arial"/>
          <w:lang w:eastAsia="en-US"/>
        </w:rPr>
        <w:t xml:space="preserve"> Т1 </w:t>
      </w:r>
      <w:hyperlink r:id="rId8" w:history="1">
        <w:r w:rsidRPr="003B52A0">
          <w:rPr>
            <w:rStyle w:val="af0"/>
            <w:rFonts w:ascii="Arial" w:hAnsi="Arial" w:cs="Arial"/>
          </w:rPr>
          <w:t>https://t1.ru/</w:t>
        </w:r>
      </w:hyperlink>
      <w:r w:rsidRPr="003B52A0">
        <w:rPr>
          <w:rStyle w:val="af0"/>
          <w:rFonts w:ascii="Arial" w:hAnsi="Arial" w:cs="Arial"/>
        </w:rPr>
        <w:t>.</w:t>
      </w:r>
      <w:r w:rsidRPr="003B52A0">
        <w:rPr>
          <w:rFonts w:ascii="Arial" w:eastAsia="Calibri" w:hAnsi="Arial" w:cs="Arial"/>
          <w:lang w:eastAsia="en-US"/>
        </w:rPr>
        <w:t xml:space="preserve"> </w:t>
      </w:r>
    </w:p>
    <w:p w14:paraId="55FA12E7" w14:textId="06D79E81" w:rsidR="005B77A3" w:rsidRDefault="00740380" w:rsidP="00E23C0C">
      <w:pPr>
        <w:jc w:val="both"/>
        <w:rPr>
          <w:rFonts w:ascii="Arial" w:hAnsi="Arial" w:cs="Arial"/>
        </w:rPr>
      </w:pPr>
      <w:r w:rsidRPr="003B52A0">
        <w:rPr>
          <w:rFonts w:ascii="Arial" w:hAnsi="Arial" w:cs="Arial"/>
        </w:rPr>
        <w:br/>
      </w:r>
      <w:r w:rsidR="00E23C0C" w:rsidRPr="00E23C0C">
        <w:rPr>
          <w:rFonts w:ascii="Arial" w:hAnsi="Arial" w:cs="Arial"/>
        </w:rPr>
        <w:t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группы начинают историю с 1992 года.</w:t>
      </w:r>
      <w:r w:rsidR="00E23C0C">
        <w:rPr>
          <w:rFonts w:ascii="Arial" w:hAnsi="Arial" w:cs="Arial"/>
        </w:rPr>
        <w:t xml:space="preserve"> </w:t>
      </w:r>
      <w:r w:rsidR="00E23C0C" w:rsidRPr="00E23C0C">
        <w:rPr>
          <w:rFonts w:ascii="Arial" w:hAnsi="Arial" w:cs="Arial"/>
        </w:rPr>
        <w:t xml:space="preserve">Т1 предоставляет полный спектр ИТ-услуг для реализации высокотехнологичных проектов с учетом отраслевой специфики заказчиков. В состав холдинга входят кластеры: Т1 (компании Т1 Интеграция, Т1 Консалтинг, Т1 </w:t>
      </w:r>
      <w:proofErr w:type="spellStart"/>
      <w:r w:rsidR="00E23C0C" w:rsidRPr="00E23C0C">
        <w:rPr>
          <w:rFonts w:ascii="Arial" w:hAnsi="Arial" w:cs="Arial"/>
        </w:rPr>
        <w:t>Cloud</w:t>
      </w:r>
      <w:proofErr w:type="spellEnd"/>
      <w:r w:rsidR="00E23C0C" w:rsidRPr="00E23C0C">
        <w:rPr>
          <w:rFonts w:ascii="Arial" w:hAnsi="Arial" w:cs="Arial"/>
        </w:rPr>
        <w:t xml:space="preserve">, </w:t>
      </w:r>
      <w:proofErr w:type="spellStart"/>
      <w:r w:rsidR="00E23C0C" w:rsidRPr="00E23C0C">
        <w:rPr>
          <w:rFonts w:ascii="Arial" w:hAnsi="Arial" w:cs="Arial"/>
        </w:rPr>
        <w:t>Сервионика</w:t>
      </w:r>
      <w:proofErr w:type="spellEnd"/>
      <w:r w:rsidR="00E23C0C" w:rsidRPr="00E23C0C">
        <w:rPr>
          <w:rFonts w:ascii="Arial" w:hAnsi="Arial" w:cs="Arial"/>
        </w:rPr>
        <w:t xml:space="preserve">), </w:t>
      </w:r>
      <w:proofErr w:type="spellStart"/>
      <w:r w:rsidR="00E23C0C" w:rsidRPr="00E23C0C">
        <w:rPr>
          <w:rFonts w:ascii="Arial" w:hAnsi="Arial" w:cs="Arial"/>
        </w:rPr>
        <w:t>МультиКарта</w:t>
      </w:r>
      <w:proofErr w:type="spellEnd"/>
      <w:r w:rsidR="00E23C0C" w:rsidRPr="00E23C0C">
        <w:rPr>
          <w:rFonts w:ascii="Arial" w:hAnsi="Arial" w:cs="Arial"/>
        </w:rPr>
        <w:t>, Т</w:t>
      </w:r>
      <w:proofErr w:type="gramStart"/>
      <w:r w:rsidR="00E23C0C" w:rsidRPr="00E23C0C">
        <w:rPr>
          <w:rFonts w:ascii="Arial" w:hAnsi="Arial" w:cs="Arial"/>
        </w:rPr>
        <w:t>1.Аэро</w:t>
      </w:r>
      <w:proofErr w:type="gramEnd"/>
      <w:r w:rsidR="00E23C0C" w:rsidRPr="00E23C0C">
        <w:rPr>
          <w:rFonts w:ascii="Arial" w:hAnsi="Arial" w:cs="Arial"/>
        </w:rPr>
        <w:t xml:space="preserve">, </w:t>
      </w:r>
      <w:proofErr w:type="spellStart"/>
      <w:r w:rsidR="00E23C0C" w:rsidRPr="00E23C0C">
        <w:rPr>
          <w:rFonts w:ascii="Arial" w:hAnsi="Arial" w:cs="Arial"/>
        </w:rPr>
        <w:t>Иннотех</w:t>
      </w:r>
      <w:proofErr w:type="spellEnd"/>
      <w:r w:rsidR="00E23C0C" w:rsidRPr="00E23C0C">
        <w:rPr>
          <w:rFonts w:ascii="Arial" w:hAnsi="Arial" w:cs="Arial"/>
        </w:rPr>
        <w:t xml:space="preserve"> и Дататех, а также вендор НОТА и Т1 Цифровая Академия. Они обладают профессиональной экспертизой в области системной интеграции, консалтинга, разработки ПО, сервисной поддержки и аутсорсинга, </w:t>
      </w:r>
      <w:proofErr w:type="spellStart"/>
      <w:r w:rsidR="00E23C0C" w:rsidRPr="00E23C0C">
        <w:rPr>
          <w:rFonts w:ascii="Arial" w:hAnsi="Arial" w:cs="Arial"/>
        </w:rPr>
        <w:t>Big</w:t>
      </w:r>
      <w:proofErr w:type="spellEnd"/>
      <w:r w:rsidR="00E23C0C" w:rsidRPr="00E23C0C">
        <w:rPr>
          <w:rFonts w:ascii="Arial" w:hAnsi="Arial" w:cs="Arial"/>
        </w:rPr>
        <w:t xml:space="preserve"> </w:t>
      </w:r>
      <w:proofErr w:type="spellStart"/>
      <w:r w:rsidR="00E23C0C" w:rsidRPr="00E23C0C">
        <w:rPr>
          <w:rFonts w:ascii="Arial" w:hAnsi="Arial" w:cs="Arial"/>
        </w:rPr>
        <w:t>Data</w:t>
      </w:r>
      <w:proofErr w:type="spellEnd"/>
      <w:r w:rsidR="00E23C0C" w:rsidRPr="00E23C0C">
        <w:rPr>
          <w:rFonts w:ascii="Arial" w:hAnsi="Arial" w:cs="Arial"/>
        </w:rPr>
        <w:t xml:space="preserve"> и машинного обучения, информационной безопасности, роботизации рутинных операций, процессной аналитики </w:t>
      </w:r>
      <w:proofErr w:type="spellStart"/>
      <w:r w:rsidR="00E23C0C" w:rsidRPr="00E23C0C">
        <w:rPr>
          <w:rFonts w:ascii="Arial" w:hAnsi="Arial" w:cs="Arial"/>
        </w:rPr>
        <w:t>Process</w:t>
      </w:r>
      <w:proofErr w:type="spellEnd"/>
      <w:r w:rsidR="00E23C0C" w:rsidRPr="00E23C0C">
        <w:rPr>
          <w:rFonts w:ascii="Arial" w:hAnsi="Arial" w:cs="Arial"/>
        </w:rPr>
        <w:t xml:space="preserve"> </w:t>
      </w:r>
      <w:proofErr w:type="spellStart"/>
      <w:r w:rsidR="00E23C0C" w:rsidRPr="00E23C0C">
        <w:rPr>
          <w:rFonts w:ascii="Arial" w:hAnsi="Arial" w:cs="Arial"/>
        </w:rPr>
        <w:t>Mining</w:t>
      </w:r>
      <w:proofErr w:type="spellEnd"/>
      <w:r w:rsidR="00E23C0C" w:rsidRPr="00E23C0C">
        <w:rPr>
          <w:rFonts w:ascii="Arial" w:hAnsi="Arial" w:cs="Arial"/>
        </w:rPr>
        <w:t>, Интернета вещей. Компетенции холдинга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  <w:r w:rsidR="00E23C0C" w:rsidRPr="00E23C0C">
        <w:t xml:space="preserve"> </w:t>
      </w:r>
      <w:r w:rsidR="00E23C0C" w:rsidRPr="00E23C0C">
        <w:rPr>
          <w:rFonts w:ascii="Arial" w:hAnsi="Arial" w:cs="Arial"/>
        </w:rPr>
        <w:t>Среди заказчиков Т1 –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0285169E" w14:textId="46E4E38A" w:rsidR="00740380" w:rsidRPr="005B3F2A" w:rsidRDefault="00740380" w:rsidP="0074038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5B3F2A">
        <w:rPr>
          <w:rFonts w:ascii="Arial" w:hAnsi="Arial" w:cs="Arial"/>
        </w:rPr>
        <w:t>Ключевые направления деятельности</w:t>
      </w:r>
      <w:r>
        <w:rPr>
          <w:rFonts w:ascii="Arial" w:hAnsi="Arial" w:cs="Arial"/>
        </w:rPr>
        <w:t xml:space="preserve"> Заказчика</w:t>
      </w:r>
      <w:r w:rsidRPr="005B3F2A">
        <w:rPr>
          <w:rFonts w:ascii="Arial" w:hAnsi="Arial" w:cs="Arial"/>
        </w:rPr>
        <w:t>:</w:t>
      </w:r>
    </w:p>
    <w:p w14:paraId="46C14F37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9" w:history="1">
        <w:r w:rsidR="00740380" w:rsidRPr="003B52A0">
          <w:rPr>
            <w:rStyle w:val="af0"/>
            <w:rFonts w:ascii="Arial" w:hAnsi="Arial" w:cs="Arial"/>
          </w:rPr>
          <w:t>Автоматизация и роботизация бизнес-процессов</w:t>
        </w:r>
      </w:hyperlink>
    </w:p>
    <w:p w14:paraId="0108C415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10" w:history="1">
        <w:r w:rsidR="00740380" w:rsidRPr="003B52A0">
          <w:rPr>
            <w:rStyle w:val="af0"/>
            <w:rFonts w:ascii="Arial" w:hAnsi="Arial" w:cs="Arial"/>
          </w:rPr>
          <w:t>Большие данные, клиентский опыт и AI/ML</w:t>
        </w:r>
      </w:hyperlink>
    </w:p>
    <w:p w14:paraId="48570E9A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11" w:history="1">
        <w:r w:rsidR="00740380" w:rsidRPr="003B52A0">
          <w:rPr>
            <w:rStyle w:val="af0"/>
            <w:rFonts w:ascii="Arial" w:hAnsi="Arial" w:cs="Arial"/>
          </w:rPr>
          <w:t>Информационная безопасность</w:t>
        </w:r>
      </w:hyperlink>
    </w:p>
    <w:p w14:paraId="4ED813E5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12" w:history="1">
        <w:r w:rsidR="00740380" w:rsidRPr="003B52A0">
          <w:rPr>
            <w:rStyle w:val="af0"/>
            <w:rFonts w:ascii="Arial" w:hAnsi="Arial" w:cs="Arial"/>
          </w:rPr>
          <w:t>Инженерная инфраструктура, ЦОД</w:t>
        </w:r>
      </w:hyperlink>
    </w:p>
    <w:p w14:paraId="52801759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13" w:history="1">
        <w:r w:rsidR="00740380" w:rsidRPr="003B52A0">
          <w:rPr>
            <w:rStyle w:val="af0"/>
            <w:rFonts w:ascii="Arial" w:hAnsi="Arial" w:cs="Arial"/>
          </w:rPr>
          <w:t>Облачные сервисы</w:t>
        </w:r>
      </w:hyperlink>
    </w:p>
    <w:p w14:paraId="170CA566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14" w:history="1">
        <w:r w:rsidR="00740380" w:rsidRPr="003B52A0">
          <w:rPr>
            <w:rStyle w:val="af0"/>
            <w:rFonts w:ascii="Arial" w:hAnsi="Arial" w:cs="Arial"/>
          </w:rPr>
          <w:t>Платежные решения</w:t>
        </w:r>
      </w:hyperlink>
    </w:p>
    <w:p w14:paraId="5B31FB64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15" w:history="1">
        <w:r w:rsidR="00740380" w:rsidRPr="003B52A0">
          <w:rPr>
            <w:rStyle w:val="af0"/>
            <w:rFonts w:ascii="Arial" w:hAnsi="Arial" w:cs="Arial"/>
          </w:rPr>
          <w:t xml:space="preserve">Промышленный инжиниринг и </w:t>
        </w:r>
        <w:proofErr w:type="spellStart"/>
        <w:r w:rsidR="00740380" w:rsidRPr="003B52A0">
          <w:rPr>
            <w:rStyle w:val="af0"/>
            <w:rFonts w:ascii="Arial" w:hAnsi="Arial" w:cs="Arial"/>
          </w:rPr>
          <w:t>IoT</w:t>
        </w:r>
        <w:proofErr w:type="spellEnd"/>
      </w:hyperlink>
    </w:p>
    <w:p w14:paraId="27861428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16" w:history="1">
        <w:r w:rsidR="00740380" w:rsidRPr="003B52A0">
          <w:rPr>
            <w:rStyle w:val="af0"/>
            <w:rFonts w:ascii="Arial" w:hAnsi="Arial" w:cs="Arial"/>
          </w:rPr>
          <w:t>Сервисы и аутсорсинг</w:t>
        </w:r>
      </w:hyperlink>
    </w:p>
    <w:p w14:paraId="5DBFFA6D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17" w:history="1">
        <w:r w:rsidR="00740380" w:rsidRPr="003B52A0">
          <w:rPr>
            <w:rStyle w:val="af0"/>
            <w:rFonts w:ascii="Arial" w:hAnsi="Arial" w:cs="Arial"/>
          </w:rPr>
          <w:t>Сетевые и коммуникационные решения</w:t>
        </w:r>
      </w:hyperlink>
    </w:p>
    <w:p w14:paraId="28F714C5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18" w:history="1">
        <w:r w:rsidR="00740380" w:rsidRPr="003B52A0">
          <w:rPr>
            <w:rStyle w:val="af0"/>
            <w:rFonts w:ascii="Arial" w:hAnsi="Arial" w:cs="Arial"/>
          </w:rPr>
          <w:t>Цифровой и ИТ-консалтинг</w:t>
        </w:r>
      </w:hyperlink>
    </w:p>
    <w:p w14:paraId="29E495FF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19" w:history="1">
        <w:r w:rsidR="00740380" w:rsidRPr="003B52A0">
          <w:rPr>
            <w:rStyle w:val="af0"/>
            <w:rFonts w:ascii="Arial" w:hAnsi="Arial" w:cs="Arial"/>
          </w:rPr>
          <w:t>Управление ИТ-инфраструктурой</w:t>
        </w:r>
      </w:hyperlink>
    </w:p>
    <w:p w14:paraId="415B159A" w14:textId="77777777" w:rsidR="00740380" w:rsidRPr="003B52A0" w:rsidRDefault="00B65497" w:rsidP="00740380">
      <w:pPr>
        <w:ind w:left="708"/>
        <w:rPr>
          <w:rFonts w:ascii="Arial" w:hAnsi="Arial" w:cs="Arial"/>
        </w:rPr>
      </w:pPr>
      <w:hyperlink r:id="rId20" w:history="1">
        <w:r w:rsidR="00740380" w:rsidRPr="003B52A0">
          <w:rPr>
            <w:rStyle w:val="af0"/>
            <w:rFonts w:ascii="Arial" w:hAnsi="Arial" w:cs="Arial"/>
          </w:rPr>
          <w:t>Вычислительные комплексы и хранилища данных</w:t>
        </w:r>
      </w:hyperlink>
    </w:p>
    <w:p w14:paraId="5E58971A" w14:textId="615BC94B" w:rsidR="00740380" w:rsidRDefault="00B65497" w:rsidP="00740380">
      <w:pPr>
        <w:ind w:left="708"/>
        <w:rPr>
          <w:rStyle w:val="af0"/>
          <w:rFonts w:ascii="Arial" w:hAnsi="Arial" w:cs="Arial"/>
        </w:rPr>
      </w:pPr>
      <w:hyperlink r:id="rId21" w:history="1">
        <w:r w:rsidR="00740380" w:rsidRPr="003B52A0">
          <w:rPr>
            <w:rStyle w:val="af0"/>
            <w:rFonts w:ascii="Arial" w:hAnsi="Arial" w:cs="Arial"/>
          </w:rPr>
          <w:t>Заказная разработка ПО</w:t>
        </w:r>
      </w:hyperlink>
    </w:p>
    <w:p w14:paraId="19461CC3" w14:textId="31CA2880" w:rsidR="006216F3" w:rsidRDefault="006216F3" w:rsidP="00740380">
      <w:pPr>
        <w:ind w:left="708"/>
      </w:pPr>
    </w:p>
    <w:p w14:paraId="6CED73B9" w14:textId="77777777" w:rsidR="006216F3" w:rsidRDefault="006216F3" w:rsidP="006216F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Style w:val="fontstyle21"/>
          <w:rFonts w:ascii="Arial" w:hAnsi="Arial" w:cs="Arial"/>
          <w:b w:val="0"/>
          <w:bCs w:val="0"/>
        </w:rPr>
      </w:pPr>
      <w:r w:rsidRPr="006216F3">
        <w:rPr>
          <w:rFonts w:ascii="Arial" w:hAnsi="Arial" w:cs="Arial"/>
        </w:rPr>
        <w:t>Фирменный стиль и логотипы Холдинга Т1:</w:t>
      </w:r>
      <w:r w:rsidRPr="006216F3">
        <w:rPr>
          <w:b/>
          <w:bCs/>
        </w:rPr>
        <w:t xml:space="preserve"> </w:t>
      </w:r>
      <w:hyperlink r:id="rId22" w:history="1">
        <w:r>
          <w:rPr>
            <w:rStyle w:val="af0"/>
            <w:rFonts w:ascii="Arial" w:hAnsi="Arial" w:cs="Arial"/>
          </w:rPr>
          <w:t>https://t1.ru/logos/</w:t>
        </w:r>
      </w:hyperlink>
    </w:p>
    <w:p w14:paraId="01A5BA62" w14:textId="77777777" w:rsidR="006216F3" w:rsidRDefault="006216F3" w:rsidP="00EE1F3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u w:val="single"/>
        </w:rPr>
      </w:pPr>
    </w:p>
    <w:p w14:paraId="6C7BDE5B" w14:textId="77777777" w:rsidR="000F539D" w:rsidRPr="00BF0A86" w:rsidRDefault="000F539D" w:rsidP="000F539D">
      <w:pPr>
        <w:rPr>
          <w:rFonts w:ascii="Arial" w:hAnsi="Arial" w:cs="Arial"/>
        </w:rPr>
      </w:pPr>
      <w:r w:rsidRPr="00BF0A86">
        <w:rPr>
          <w:rFonts w:ascii="Arial" w:hAnsi="Arial" w:cs="Arial"/>
        </w:rPr>
        <w:t xml:space="preserve">ООО «Т1 Инновации» (работает под брендом НОТА) - </w:t>
      </w:r>
      <w:proofErr w:type="spellStart"/>
      <w:r w:rsidRPr="00BF0A86">
        <w:rPr>
          <w:rFonts w:ascii="Arial" w:hAnsi="Arial" w:cs="Arial"/>
        </w:rPr>
        <w:t>мультипродуктовый</w:t>
      </w:r>
      <w:proofErr w:type="spellEnd"/>
      <w:r w:rsidRPr="00BF0A86">
        <w:rPr>
          <w:rFonts w:ascii="Arial" w:hAnsi="Arial" w:cs="Arial"/>
        </w:rPr>
        <w:t xml:space="preserve"> вендор отечественного ПО, входит в Холдинг Т1.</w:t>
      </w:r>
    </w:p>
    <w:p w14:paraId="670E3122" w14:textId="77777777" w:rsidR="000F539D" w:rsidRPr="00BF0A86" w:rsidRDefault="000F539D" w:rsidP="000F539D">
      <w:pPr>
        <w:rPr>
          <w:rFonts w:ascii="Arial" w:hAnsi="Arial" w:cs="Arial"/>
        </w:rPr>
      </w:pPr>
      <w:r w:rsidRPr="00BF0A86">
        <w:rPr>
          <w:rFonts w:ascii="Arial" w:hAnsi="Arial" w:cs="Arial"/>
        </w:rPr>
        <w:t>Компания занимается развитием собственных программных продуктов и формированием внешней партнерской сети для дистрибуции и интеграции решений, востребованных в условиях технологического суверенитета. Создаваемое ПО ориентировано на корпоративный сегмент: госкомпании и крупнейший частный бизнес. Консалтинговое подразделение НОТА отвечает за построение и реализацию цифровых стратегий. В компанию входит также аналитическое агентство, проводящее отраслевые и специфические исследования цифровой индустрии. В портфолио НОТА: модульная платформа для автоматизации продаж, маркетинга и клиентского сервиса НОТА МОДУС (</w:t>
      </w:r>
      <w:proofErr w:type="spellStart"/>
      <w:r w:rsidRPr="00BF0A86">
        <w:rPr>
          <w:rFonts w:ascii="Arial" w:hAnsi="Arial" w:cs="Arial"/>
        </w:rPr>
        <w:t>ex</w:t>
      </w:r>
      <w:proofErr w:type="spellEnd"/>
      <w:r w:rsidRPr="00BF0A86">
        <w:rPr>
          <w:rFonts w:ascii="Arial" w:hAnsi="Arial" w:cs="Arial"/>
        </w:rPr>
        <w:t>. T1 CRM), комплексное ИТ-решение для перехода в режим налогового мониторинга НОТА ВИЗОР (</w:t>
      </w:r>
      <w:proofErr w:type="spellStart"/>
      <w:r w:rsidRPr="00BF0A86">
        <w:rPr>
          <w:rFonts w:ascii="Arial" w:hAnsi="Arial" w:cs="Arial"/>
        </w:rPr>
        <w:t>ex</w:t>
      </w:r>
      <w:proofErr w:type="spellEnd"/>
      <w:r w:rsidRPr="00BF0A86">
        <w:rPr>
          <w:rFonts w:ascii="Arial" w:hAnsi="Arial" w:cs="Arial"/>
        </w:rPr>
        <w:t xml:space="preserve">. T1 </w:t>
      </w:r>
      <w:proofErr w:type="spellStart"/>
      <w:r w:rsidRPr="00BF0A86">
        <w:rPr>
          <w:rFonts w:ascii="Arial" w:hAnsi="Arial" w:cs="Arial"/>
        </w:rPr>
        <w:t>EasyTax</w:t>
      </w:r>
      <w:proofErr w:type="spellEnd"/>
      <w:r w:rsidRPr="00BF0A86">
        <w:rPr>
          <w:rFonts w:ascii="Arial" w:hAnsi="Arial" w:cs="Arial"/>
        </w:rPr>
        <w:t>), HR-платформа, платформа корпоративных коммуникаций DION, платформа для проведения онлайн-совещаний «Комитет Онлайн» и платформа производства ПО Сфера.</w:t>
      </w:r>
    </w:p>
    <w:p w14:paraId="267FCABB" w14:textId="77777777" w:rsidR="000F539D" w:rsidRPr="00BF0A86" w:rsidRDefault="000F539D" w:rsidP="000F539D">
      <w:pPr>
        <w:rPr>
          <w:rFonts w:ascii="Arial" w:hAnsi="Arial" w:cs="Arial"/>
        </w:rPr>
      </w:pPr>
      <w:r w:rsidRPr="00BF0A86">
        <w:rPr>
          <w:rFonts w:ascii="Arial" w:hAnsi="Arial" w:cs="Arial"/>
        </w:rPr>
        <w:t>Подробнее:</w:t>
      </w:r>
      <w:r w:rsidRPr="00BF0A86">
        <w:t> </w:t>
      </w:r>
      <w:hyperlink r:id="rId23" w:tooltip="https://nota.tech/" w:history="1">
        <w:r w:rsidRPr="00BF0A86">
          <w:t>https://nota.tech/</w:t>
        </w:r>
      </w:hyperlink>
    </w:p>
    <w:p w14:paraId="0DB67E12" w14:textId="1E22DE78" w:rsidR="00F6448F" w:rsidRDefault="000F539D" w:rsidP="006216F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BF0A86">
        <w:rPr>
          <w:rFonts w:ascii="Arial" w:hAnsi="Arial" w:cs="Arial"/>
        </w:rPr>
        <w:t>Фирменный-стиль НОТА представлен в бренд-буке. Для подготовки презентации на тендер участникам будет предоставлен шаблон презентации НОТА</w:t>
      </w:r>
    </w:p>
    <w:p w14:paraId="4B14C675" w14:textId="3ABD5ED0" w:rsidR="006216F3" w:rsidRDefault="00F6448F" w:rsidP="006216F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highlight w:val="yellow"/>
        </w:rPr>
      </w:pPr>
      <w:r w:rsidRPr="00BF0A86">
        <w:rPr>
          <w:rFonts w:ascii="Arial" w:hAnsi="Arial" w:cs="Arial"/>
        </w:rPr>
        <w:lastRenderedPageBreak/>
        <w:t>Заказчик:</w:t>
      </w:r>
      <w:r w:rsidRPr="003B52A0">
        <w:rPr>
          <w:rFonts w:ascii="Arial" w:hAnsi="Arial" w:cs="Arial"/>
        </w:rPr>
        <w:t xml:space="preserve"> </w:t>
      </w:r>
      <w:r w:rsidR="000F539D" w:rsidRPr="00BF0A86">
        <w:rPr>
          <w:rFonts w:ascii="Arial" w:hAnsi="Arial" w:cs="Arial"/>
        </w:rPr>
        <w:t xml:space="preserve">ООО «Т1 Инновации» (работает под брендом НОТА) </w:t>
      </w:r>
      <w:r w:rsidRPr="00F6448F">
        <w:rPr>
          <w:rFonts w:ascii="Arial" w:hAnsi="Arial" w:cs="Arial"/>
        </w:rPr>
        <w:t xml:space="preserve">входит в </w:t>
      </w:r>
      <w:r w:rsidRPr="00BF0A86">
        <w:rPr>
          <w:rFonts w:ascii="Arial" w:hAnsi="Arial" w:cs="Arial"/>
        </w:rPr>
        <w:t>Холдинг Т1</w:t>
      </w:r>
      <w:r>
        <w:rPr>
          <w:rFonts w:ascii="Arial" w:eastAsia="Calibri" w:hAnsi="Arial" w:cs="Arial"/>
          <w:lang w:eastAsia="en-US"/>
        </w:rPr>
        <w:t xml:space="preserve"> </w:t>
      </w:r>
      <w:hyperlink r:id="rId24" w:anchor="about" w:history="1">
        <w:r w:rsidRPr="004E0FF8">
          <w:rPr>
            <w:rStyle w:val="af0"/>
            <w:rFonts w:ascii="Arial" w:hAnsi="Arial" w:cs="Arial"/>
          </w:rPr>
          <w:t>https://nota.tech/#about</w:t>
        </w:r>
      </w:hyperlink>
      <w:r>
        <w:rPr>
          <w:rFonts w:ascii="Arial" w:hAnsi="Arial" w:cs="Arial"/>
        </w:rPr>
        <w:t xml:space="preserve"> </w:t>
      </w:r>
      <w:r w:rsidR="006216F3">
        <w:rPr>
          <w:rFonts w:ascii="Arial" w:hAnsi="Arial" w:cs="Arial"/>
          <w:highlight w:val="yellow"/>
        </w:rPr>
        <w:t xml:space="preserve"> </w:t>
      </w:r>
    </w:p>
    <w:p w14:paraId="798647D9" w14:textId="11930F07" w:rsidR="00F6448F" w:rsidRDefault="00E23C0C" w:rsidP="00BD09B7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rPr>
          <w:rFonts w:ascii="Arial" w:hAnsi="Arial" w:cs="Arial"/>
        </w:rPr>
      </w:pPr>
      <w:r w:rsidRPr="006216F3">
        <w:rPr>
          <w:rFonts w:ascii="Arial" w:hAnsi="Arial" w:cs="Arial"/>
        </w:rPr>
        <w:t xml:space="preserve">Фирменный стиль и логотипы </w:t>
      </w:r>
      <w:r w:rsidR="00BD09B7" w:rsidRPr="0029575E">
        <w:rPr>
          <w:rFonts w:ascii="Arial" w:hAnsi="Arial" w:cs="Arial"/>
        </w:rPr>
        <w:t>«НОТА»</w:t>
      </w:r>
      <w:r w:rsidRPr="006216F3">
        <w:rPr>
          <w:rFonts w:ascii="Arial" w:hAnsi="Arial" w:cs="Arial"/>
        </w:rPr>
        <w:t>:</w:t>
      </w:r>
      <w:r w:rsidR="00BD09B7">
        <w:rPr>
          <w:rFonts w:ascii="Arial" w:hAnsi="Arial" w:cs="Arial"/>
        </w:rPr>
        <w:t xml:space="preserve"> в приложении </w:t>
      </w:r>
      <w:r w:rsidR="00991A77">
        <w:rPr>
          <w:rFonts w:ascii="Arial" w:hAnsi="Arial" w:cs="Arial"/>
        </w:rPr>
        <w:t xml:space="preserve">1 </w:t>
      </w:r>
      <w:r w:rsidR="00BD09B7">
        <w:rPr>
          <w:rFonts w:ascii="Arial" w:hAnsi="Arial" w:cs="Arial"/>
        </w:rPr>
        <w:t xml:space="preserve">к Техническому заданию. </w:t>
      </w:r>
    </w:p>
    <w:p w14:paraId="6736D408" w14:textId="0BC225D8" w:rsidR="00740380" w:rsidRPr="00EE1F3A" w:rsidRDefault="00740380" w:rsidP="0074038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both"/>
      </w:pPr>
    </w:p>
    <w:p w14:paraId="12C40ED0" w14:textId="0671DB85" w:rsidR="00391207" w:rsidRPr="00391207" w:rsidRDefault="00EE1F3A" w:rsidP="00FA0DD6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bCs/>
          <w:shd w:val="clear" w:color="auto" w:fill="FFFFFF"/>
        </w:rPr>
      </w:pPr>
      <w:r w:rsidRPr="00391207">
        <w:rPr>
          <w:rFonts w:ascii="Arial" w:hAnsi="Arial" w:cs="Arial"/>
          <w:b/>
          <w:shd w:val="clear" w:color="auto" w:fill="FFFFFF"/>
        </w:rPr>
        <w:t xml:space="preserve">Цели и задачи </w:t>
      </w:r>
      <w:r w:rsidR="005B77A3">
        <w:rPr>
          <w:rFonts w:ascii="Arial" w:hAnsi="Arial" w:cs="Arial"/>
          <w:b/>
          <w:shd w:val="clear" w:color="auto" w:fill="FFFFFF"/>
        </w:rPr>
        <w:t>Мероприятия</w:t>
      </w:r>
      <w:r w:rsidRPr="00391207">
        <w:rPr>
          <w:rFonts w:ascii="Arial" w:hAnsi="Arial" w:cs="Arial"/>
          <w:b/>
          <w:shd w:val="clear" w:color="auto" w:fill="FFFFFF"/>
        </w:rPr>
        <w:t>:</w:t>
      </w:r>
      <w:r w:rsidR="00F375D6" w:rsidRPr="00391207">
        <w:rPr>
          <w:rFonts w:ascii="Arial" w:hAnsi="Arial" w:cs="Arial"/>
          <w:b/>
          <w:shd w:val="clear" w:color="auto" w:fill="FFFFFF"/>
        </w:rPr>
        <w:t xml:space="preserve"> </w:t>
      </w:r>
    </w:p>
    <w:p w14:paraId="615C36C4" w14:textId="77777777" w:rsidR="00FA2421" w:rsidRDefault="00FA2421" w:rsidP="00FA2421">
      <w:pPr>
        <w:pStyle w:val="afb"/>
        <w:ind w:left="644"/>
      </w:pPr>
    </w:p>
    <w:p w14:paraId="0F0C0A96" w14:textId="7CD66327" w:rsidR="004304BE" w:rsidRPr="004304BE" w:rsidRDefault="004304BE" w:rsidP="00FA0DD6">
      <w:pPr>
        <w:pStyle w:val="afb"/>
        <w:widowControl/>
        <w:numPr>
          <w:ilvl w:val="0"/>
          <w:numId w:val="9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4304BE">
        <w:rPr>
          <w:rFonts w:ascii="Arial" w:hAnsi="Arial" w:cs="Arial"/>
        </w:rPr>
        <w:t>Заявить рынку стратегию НОТА на 2024 года</w:t>
      </w:r>
      <w:r w:rsidR="0017447F">
        <w:rPr>
          <w:rFonts w:ascii="Arial" w:hAnsi="Arial" w:cs="Arial"/>
        </w:rPr>
        <w:t>.</w:t>
      </w:r>
    </w:p>
    <w:p w14:paraId="5BFEDF40" w14:textId="13AA8A04" w:rsidR="004304BE" w:rsidRPr="004304BE" w:rsidRDefault="004304BE" w:rsidP="00FA0DD6">
      <w:pPr>
        <w:pStyle w:val="afb"/>
        <w:widowControl/>
        <w:numPr>
          <w:ilvl w:val="0"/>
          <w:numId w:val="9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4304BE">
        <w:rPr>
          <w:rFonts w:ascii="Arial" w:hAnsi="Arial" w:cs="Arial"/>
        </w:rPr>
        <w:t>Показать, что стратегия НОТА отвечает трендам IT-отрасли, а иногда и предвосхищает эти тренды</w:t>
      </w:r>
      <w:r w:rsidR="00E97200">
        <w:rPr>
          <w:rFonts w:ascii="Arial" w:hAnsi="Arial" w:cs="Arial"/>
        </w:rPr>
        <w:t>.</w:t>
      </w:r>
      <w:r w:rsidRPr="004304BE">
        <w:rPr>
          <w:rFonts w:ascii="Arial" w:hAnsi="Arial" w:cs="Arial"/>
        </w:rPr>
        <w:t xml:space="preserve"> П</w:t>
      </w:r>
      <w:r w:rsidR="0017447F">
        <w:rPr>
          <w:rFonts w:ascii="Arial" w:hAnsi="Arial" w:cs="Arial"/>
        </w:rPr>
        <w:t>род</w:t>
      </w:r>
      <w:r w:rsidR="00EC181B">
        <w:rPr>
          <w:rFonts w:ascii="Arial" w:hAnsi="Arial" w:cs="Arial"/>
        </w:rPr>
        <w:t>е</w:t>
      </w:r>
      <w:r w:rsidR="0017447F">
        <w:rPr>
          <w:rFonts w:ascii="Arial" w:hAnsi="Arial" w:cs="Arial"/>
        </w:rPr>
        <w:t>монстрировать</w:t>
      </w:r>
      <w:r w:rsidRPr="004304BE">
        <w:rPr>
          <w:rFonts w:ascii="Arial" w:hAnsi="Arial" w:cs="Arial"/>
        </w:rPr>
        <w:t xml:space="preserve"> экспертизу</w:t>
      </w:r>
      <w:r w:rsidR="0017447F">
        <w:rPr>
          <w:rFonts w:ascii="Arial" w:hAnsi="Arial" w:cs="Arial"/>
        </w:rPr>
        <w:t xml:space="preserve"> и энергию работников</w:t>
      </w:r>
      <w:r w:rsidRPr="004304BE">
        <w:rPr>
          <w:rFonts w:ascii="Arial" w:hAnsi="Arial" w:cs="Arial"/>
        </w:rPr>
        <w:t xml:space="preserve"> НОТА</w:t>
      </w:r>
      <w:r w:rsidR="0017447F">
        <w:rPr>
          <w:rFonts w:ascii="Arial" w:hAnsi="Arial" w:cs="Arial"/>
        </w:rPr>
        <w:t>.</w:t>
      </w:r>
    </w:p>
    <w:p w14:paraId="5BC79462" w14:textId="161B995D" w:rsidR="004304BE" w:rsidRPr="004304BE" w:rsidRDefault="004304BE" w:rsidP="00FA0DD6">
      <w:pPr>
        <w:pStyle w:val="afb"/>
        <w:widowControl/>
        <w:numPr>
          <w:ilvl w:val="0"/>
          <w:numId w:val="9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4304BE">
        <w:rPr>
          <w:rFonts w:ascii="Arial" w:hAnsi="Arial" w:cs="Arial"/>
        </w:rPr>
        <w:t>П</w:t>
      </w:r>
      <w:r w:rsidR="0017447F">
        <w:rPr>
          <w:rFonts w:ascii="Arial" w:hAnsi="Arial" w:cs="Arial"/>
        </w:rPr>
        <w:t>резентовать</w:t>
      </w:r>
      <w:r w:rsidRPr="004304BE">
        <w:rPr>
          <w:rFonts w:ascii="Arial" w:hAnsi="Arial" w:cs="Arial"/>
        </w:rPr>
        <w:t xml:space="preserve"> кейсы использования инновационных технологий и продуктов на примере клиентов НОТА (мы делаем то, что другие не делали)</w:t>
      </w:r>
      <w:r w:rsidR="0017447F">
        <w:rPr>
          <w:rFonts w:ascii="Arial" w:hAnsi="Arial" w:cs="Arial"/>
        </w:rPr>
        <w:t>.</w:t>
      </w:r>
    </w:p>
    <w:p w14:paraId="0C70D06A" w14:textId="77777777" w:rsidR="00391207" w:rsidRPr="00391207" w:rsidRDefault="00391207" w:rsidP="00391207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bCs/>
          <w:shd w:val="clear" w:color="auto" w:fill="FFFFFF"/>
        </w:rPr>
      </w:pPr>
    </w:p>
    <w:p w14:paraId="6BC18264" w14:textId="0E7A67CC" w:rsidR="00643931" w:rsidRPr="00C7773F" w:rsidRDefault="00D544BD" w:rsidP="00FA0DD6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shd w:val="clear" w:color="auto" w:fill="FFFFFF"/>
        </w:rPr>
      </w:pPr>
      <w:r w:rsidRPr="00C7773F">
        <w:rPr>
          <w:rFonts w:ascii="Arial" w:hAnsi="Arial" w:cs="Arial"/>
          <w:b/>
          <w:shd w:val="clear" w:color="auto" w:fill="FFFFFF"/>
        </w:rPr>
        <w:t>Место проведения</w:t>
      </w:r>
      <w:r w:rsidR="00F45FA6" w:rsidRPr="00C7773F">
        <w:rPr>
          <w:rFonts w:ascii="Arial" w:hAnsi="Arial" w:cs="Arial"/>
          <w:b/>
          <w:shd w:val="clear" w:color="auto" w:fill="FFFFFF"/>
        </w:rPr>
        <w:t xml:space="preserve"> мероприятия</w:t>
      </w:r>
      <w:r w:rsidR="00914A06" w:rsidRPr="00C7773F">
        <w:rPr>
          <w:rFonts w:ascii="Arial" w:hAnsi="Arial" w:cs="Arial"/>
          <w:b/>
          <w:shd w:val="clear" w:color="auto" w:fill="FFFFFF"/>
        </w:rPr>
        <w:t xml:space="preserve">: </w:t>
      </w:r>
      <w:proofErr w:type="spellStart"/>
      <w:r w:rsidR="00353355" w:rsidRPr="00515B2C">
        <w:rPr>
          <w:rFonts w:ascii="Arial" w:hAnsi="Arial" w:cs="Arial"/>
        </w:rPr>
        <w:t>Grand</w:t>
      </w:r>
      <w:proofErr w:type="spellEnd"/>
      <w:r w:rsidR="00353355" w:rsidRPr="00515B2C">
        <w:rPr>
          <w:rFonts w:ascii="Arial" w:hAnsi="Arial" w:cs="Arial"/>
        </w:rPr>
        <w:t xml:space="preserve"> </w:t>
      </w:r>
      <w:proofErr w:type="spellStart"/>
      <w:r w:rsidR="00353355" w:rsidRPr="00515B2C">
        <w:rPr>
          <w:rFonts w:ascii="Arial" w:hAnsi="Arial" w:cs="Arial"/>
        </w:rPr>
        <w:t>Ballroom</w:t>
      </w:r>
      <w:proofErr w:type="spellEnd"/>
      <w:r w:rsidR="00353355" w:rsidRPr="00515B2C">
        <w:rPr>
          <w:rFonts w:ascii="Arial" w:hAnsi="Arial" w:cs="Arial"/>
        </w:rPr>
        <w:t xml:space="preserve">, </w:t>
      </w:r>
      <w:r w:rsidR="00914A06" w:rsidRPr="00515B2C">
        <w:rPr>
          <w:rFonts w:ascii="Arial" w:hAnsi="Arial" w:cs="Arial"/>
        </w:rPr>
        <w:t xml:space="preserve">г. </w:t>
      </w:r>
      <w:r w:rsidR="00131F40" w:rsidRPr="00515B2C">
        <w:rPr>
          <w:rFonts w:ascii="Arial" w:hAnsi="Arial" w:cs="Arial"/>
        </w:rPr>
        <w:t>Москва</w:t>
      </w:r>
      <w:r w:rsidR="00F45FA6" w:rsidRPr="00515B2C">
        <w:rPr>
          <w:rFonts w:ascii="Arial" w:hAnsi="Arial" w:cs="Arial"/>
        </w:rPr>
        <w:t xml:space="preserve">, </w:t>
      </w:r>
      <w:r w:rsidR="00515B2C" w:rsidRPr="00515B2C">
        <w:rPr>
          <w:rFonts w:ascii="Arial" w:hAnsi="Arial" w:cs="Arial"/>
        </w:rPr>
        <w:t>Шлюзовая наб., 2/1с1</w:t>
      </w:r>
      <w:r w:rsidR="00131F40" w:rsidRPr="00515B2C">
        <w:rPr>
          <w:rFonts w:ascii="Arial" w:hAnsi="Arial" w:cs="Arial"/>
        </w:rPr>
        <w:t>.</w:t>
      </w:r>
      <w:r w:rsidR="00515B2C" w:rsidRPr="00515B2C">
        <w:rPr>
          <w:rFonts w:ascii="Arial" w:hAnsi="Arial" w:cs="Arial"/>
          <w:shd w:val="clear" w:color="auto" w:fill="FFFFFF"/>
        </w:rPr>
        <w:t xml:space="preserve"> </w:t>
      </w:r>
      <w:r w:rsidR="00515B2C">
        <w:rPr>
          <w:rFonts w:ascii="Arial" w:hAnsi="Arial" w:cs="Arial"/>
          <w:shd w:val="clear" w:color="auto" w:fill="FFFFFF"/>
        </w:rPr>
        <w:t xml:space="preserve">Оплата услуг площадки, </w:t>
      </w:r>
      <w:r w:rsidR="000F539D">
        <w:rPr>
          <w:rFonts w:ascii="Arial" w:hAnsi="Arial" w:cs="Arial"/>
          <w:shd w:val="clear" w:color="auto" w:fill="FFFFFF"/>
        </w:rPr>
        <w:t xml:space="preserve">базового оборудования залов </w:t>
      </w:r>
      <w:r w:rsidR="00515B2C">
        <w:rPr>
          <w:rFonts w:ascii="Arial" w:hAnsi="Arial" w:cs="Arial"/>
          <w:shd w:val="clear" w:color="auto" w:fill="FFFFFF"/>
        </w:rPr>
        <w:t xml:space="preserve">и питания на площадке оплачивается </w:t>
      </w:r>
      <w:r w:rsidR="00AB5BEA">
        <w:rPr>
          <w:rFonts w:ascii="Arial" w:hAnsi="Arial" w:cs="Arial"/>
          <w:shd w:val="clear" w:color="auto" w:fill="FFFFFF"/>
        </w:rPr>
        <w:t>З</w:t>
      </w:r>
      <w:r w:rsidR="00515B2C">
        <w:rPr>
          <w:rFonts w:ascii="Arial" w:hAnsi="Arial" w:cs="Arial"/>
          <w:shd w:val="clear" w:color="auto" w:fill="FFFFFF"/>
        </w:rPr>
        <w:t>аказчиком на основании прямого договора</w:t>
      </w:r>
      <w:r w:rsidR="0017447F">
        <w:rPr>
          <w:rFonts w:ascii="Arial" w:hAnsi="Arial" w:cs="Arial"/>
          <w:shd w:val="clear" w:color="auto" w:fill="FFFFFF"/>
        </w:rPr>
        <w:t>, заключенного с площадкой</w:t>
      </w:r>
      <w:r w:rsidR="00515B2C">
        <w:rPr>
          <w:rFonts w:ascii="Arial" w:hAnsi="Arial" w:cs="Arial"/>
          <w:shd w:val="clear" w:color="auto" w:fill="FFFFFF"/>
        </w:rPr>
        <w:t xml:space="preserve">. </w:t>
      </w:r>
    </w:p>
    <w:p w14:paraId="744C7F51" w14:textId="77777777" w:rsidR="00E16AEB" w:rsidRPr="00611CD5" w:rsidRDefault="00E16AEB" w:rsidP="00E16AE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shd w:val="clear" w:color="auto" w:fill="FFFFFF"/>
        </w:rPr>
      </w:pPr>
    </w:p>
    <w:p w14:paraId="3880E329" w14:textId="6BE07525" w:rsidR="0019477C" w:rsidRPr="001F375C" w:rsidRDefault="00043427" w:rsidP="00FA0DD6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1" w:hanging="357"/>
        <w:contextualSpacing w:val="0"/>
        <w:jc w:val="both"/>
        <w:rPr>
          <w:rFonts w:ascii="Arial" w:hAnsi="Arial" w:cs="Arial"/>
        </w:rPr>
      </w:pPr>
      <w:r w:rsidRPr="001F375C">
        <w:rPr>
          <w:rFonts w:ascii="Arial" w:hAnsi="Arial" w:cs="Arial"/>
          <w:b/>
        </w:rPr>
        <w:t>Дата и время проведения:</w:t>
      </w:r>
      <w:r w:rsidRPr="001F375C">
        <w:rPr>
          <w:rFonts w:ascii="Arial" w:hAnsi="Arial" w:cs="Arial"/>
        </w:rPr>
        <w:t xml:space="preserve"> </w:t>
      </w:r>
      <w:r w:rsidR="00515B2C">
        <w:rPr>
          <w:rFonts w:ascii="Arial" w:hAnsi="Arial" w:cs="Arial"/>
        </w:rPr>
        <w:t xml:space="preserve">3 апреля 2024 </w:t>
      </w:r>
      <w:r w:rsidR="0017447F">
        <w:rPr>
          <w:rFonts w:ascii="Arial" w:hAnsi="Arial" w:cs="Arial"/>
        </w:rPr>
        <w:t xml:space="preserve">предварительно </w:t>
      </w:r>
      <w:r w:rsidR="00515B2C">
        <w:rPr>
          <w:rFonts w:ascii="Arial" w:hAnsi="Arial" w:cs="Arial"/>
        </w:rPr>
        <w:t>с 9.00 до 23.00</w:t>
      </w:r>
      <w:r w:rsidR="00F45FA6" w:rsidRPr="001F375C">
        <w:rPr>
          <w:rFonts w:ascii="Arial" w:hAnsi="Arial" w:cs="Arial"/>
        </w:rPr>
        <w:t>.</w:t>
      </w:r>
      <w:r w:rsidR="00C81FDD" w:rsidRPr="001F375C">
        <w:rPr>
          <w:rFonts w:ascii="Arial" w:hAnsi="Arial" w:cs="Arial"/>
        </w:rPr>
        <w:t xml:space="preserve"> </w:t>
      </w:r>
      <w:r w:rsidR="00515B2C">
        <w:rPr>
          <w:rFonts w:ascii="Arial" w:hAnsi="Arial" w:cs="Arial"/>
        </w:rPr>
        <w:t>Подрядчик осуществляет монтаж выст</w:t>
      </w:r>
      <w:r w:rsidR="00EC181B">
        <w:rPr>
          <w:rFonts w:ascii="Arial" w:hAnsi="Arial" w:cs="Arial"/>
        </w:rPr>
        <w:t>а</w:t>
      </w:r>
      <w:r w:rsidR="00515B2C">
        <w:rPr>
          <w:rFonts w:ascii="Arial" w:hAnsi="Arial" w:cs="Arial"/>
        </w:rPr>
        <w:t>в</w:t>
      </w:r>
      <w:r w:rsidR="00EC181B">
        <w:rPr>
          <w:rFonts w:ascii="Arial" w:hAnsi="Arial" w:cs="Arial"/>
        </w:rPr>
        <w:t>о</w:t>
      </w:r>
      <w:r w:rsidR="00515B2C">
        <w:rPr>
          <w:rFonts w:ascii="Arial" w:hAnsi="Arial" w:cs="Arial"/>
        </w:rPr>
        <w:t xml:space="preserve">чных конструкций и подготовку площадки накануне </w:t>
      </w:r>
      <w:r w:rsidR="00EC181B">
        <w:rPr>
          <w:rFonts w:ascii="Arial" w:hAnsi="Arial" w:cs="Arial"/>
        </w:rPr>
        <w:t>мероприятия</w:t>
      </w:r>
      <w:r w:rsidR="00515B2C">
        <w:rPr>
          <w:rFonts w:ascii="Arial" w:hAnsi="Arial" w:cs="Arial"/>
        </w:rPr>
        <w:t xml:space="preserve"> – 2 апреля. </w:t>
      </w:r>
    </w:p>
    <w:p w14:paraId="2E614000" w14:textId="77777777" w:rsidR="006A6408" w:rsidRDefault="00043427" w:rsidP="00FA0DD6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ind w:left="641" w:hanging="357"/>
        <w:jc w:val="both"/>
        <w:rPr>
          <w:rFonts w:ascii="Arial" w:hAnsi="Arial" w:cs="Arial"/>
        </w:rPr>
      </w:pPr>
      <w:r w:rsidRPr="0025102E">
        <w:rPr>
          <w:rFonts w:ascii="Arial" w:hAnsi="Arial" w:cs="Arial"/>
          <w:b/>
        </w:rPr>
        <w:t>Описание целевой аудитории мероприятия:</w:t>
      </w:r>
      <w:r w:rsidRPr="0025102E">
        <w:rPr>
          <w:rFonts w:ascii="Arial" w:hAnsi="Arial" w:cs="Arial"/>
        </w:rPr>
        <w:t xml:space="preserve"> </w:t>
      </w:r>
    </w:p>
    <w:p w14:paraId="44BC481E" w14:textId="4289752E" w:rsidR="0025102E" w:rsidRPr="006A6408" w:rsidRDefault="0025102E" w:rsidP="0019477C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ind w:left="644"/>
        <w:jc w:val="both"/>
        <w:rPr>
          <w:rFonts w:ascii="Arial" w:hAnsi="Arial" w:cs="Arial"/>
        </w:rPr>
      </w:pPr>
      <w:r w:rsidRPr="006A6408">
        <w:rPr>
          <w:rFonts w:ascii="Arial" w:hAnsi="Arial" w:cs="Arial"/>
        </w:rPr>
        <w:t xml:space="preserve">текущие и потенциальные клиенты «НОТА», топ-менеджмент ключевых партнеров: </w:t>
      </w:r>
    </w:p>
    <w:p w14:paraId="2DC8151F" w14:textId="08ECAF51" w:rsidR="0025102E" w:rsidRPr="0025102E" w:rsidRDefault="0025102E" w:rsidP="00FA0DD6">
      <w:pPr>
        <w:pStyle w:val="afb"/>
        <w:numPr>
          <w:ilvl w:val="0"/>
          <w:numId w:val="6"/>
        </w:numPr>
        <w:spacing w:before="240" w:after="240"/>
        <w:ind w:left="1276" w:hanging="272"/>
        <w:rPr>
          <w:rFonts w:ascii="Arial" w:hAnsi="Arial" w:cs="Arial"/>
        </w:rPr>
      </w:pPr>
      <w:r w:rsidRPr="0025102E">
        <w:rPr>
          <w:rFonts w:ascii="Arial" w:hAnsi="Arial" w:cs="Arial"/>
        </w:rPr>
        <w:t xml:space="preserve">топ-менеджмент инновационных компаний: телеком, IT, банки, </w:t>
      </w:r>
      <w:proofErr w:type="spellStart"/>
      <w:r w:rsidRPr="0025102E">
        <w:rPr>
          <w:rFonts w:ascii="Arial" w:hAnsi="Arial" w:cs="Arial"/>
        </w:rPr>
        <w:t>финтех</w:t>
      </w:r>
      <w:proofErr w:type="spellEnd"/>
      <w:r w:rsidRPr="0025102E">
        <w:rPr>
          <w:rFonts w:ascii="Arial" w:hAnsi="Arial" w:cs="Arial"/>
        </w:rPr>
        <w:t>-сервисы, промышленные,</w:t>
      </w:r>
      <w:r w:rsidR="00A24FB2">
        <w:rPr>
          <w:rFonts w:ascii="Arial" w:hAnsi="Arial" w:cs="Arial"/>
        </w:rPr>
        <w:t xml:space="preserve"> </w:t>
      </w:r>
      <w:r w:rsidRPr="0025102E">
        <w:rPr>
          <w:rFonts w:ascii="Arial" w:hAnsi="Arial" w:cs="Arial"/>
        </w:rPr>
        <w:t>производственные компании;</w:t>
      </w:r>
    </w:p>
    <w:p w14:paraId="6FDF117D" w14:textId="77777777" w:rsidR="0025102E" w:rsidRPr="0025102E" w:rsidRDefault="0025102E" w:rsidP="00FA0DD6">
      <w:pPr>
        <w:pStyle w:val="afb"/>
        <w:numPr>
          <w:ilvl w:val="0"/>
          <w:numId w:val="6"/>
        </w:numPr>
        <w:spacing w:before="240" w:after="240"/>
        <w:ind w:left="1276" w:hanging="272"/>
        <w:rPr>
          <w:rFonts w:ascii="Arial" w:hAnsi="Arial" w:cs="Arial"/>
        </w:rPr>
      </w:pPr>
      <w:r w:rsidRPr="0025102E">
        <w:rPr>
          <w:rFonts w:ascii="Arial" w:hAnsi="Arial" w:cs="Arial"/>
        </w:rPr>
        <w:t>представители органов государственной власти — ключевые регуляторы цифровой отрасли;</w:t>
      </w:r>
    </w:p>
    <w:p w14:paraId="5BAED056" w14:textId="77777777" w:rsidR="0025102E" w:rsidRPr="0025102E" w:rsidRDefault="0025102E" w:rsidP="00FA0DD6">
      <w:pPr>
        <w:pStyle w:val="afb"/>
        <w:numPr>
          <w:ilvl w:val="0"/>
          <w:numId w:val="6"/>
        </w:numPr>
        <w:spacing w:before="240" w:after="240"/>
        <w:ind w:left="1276" w:hanging="272"/>
        <w:rPr>
          <w:rFonts w:ascii="Arial" w:hAnsi="Arial" w:cs="Arial"/>
        </w:rPr>
      </w:pPr>
      <w:r w:rsidRPr="0025102E">
        <w:rPr>
          <w:rFonts w:ascii="Arial" w:hAnsi="Arial" w:cs="Arial"/>
        </w:rPr>
        <w:t>инвесторы, аналитики и эксперты отрасли;</w:t>
      </w:r>
    </w:p>
    <w:p w14:paraId="3B5296B7" w14:textId="7146E881" w:rsidR="0019477C" w:rsidRPr="0019477C" w:rsidRDefault="0025102E" w:rsidP="00FA0DD6">
      <w:pPr>
        <w:pStyle w:val="afb"/>
        <w:numPr>
          <w:ilvl w:val="0"/>
          <w:numId w:val="6"/>
        </w:numPr>
        <w:spacing w:before="240" w:after="240"/>
        <w:ind w:left="1276" w:hanging="272"/>
        <w:rPr>
          <w:rFonts w:ascii="Arial" w:hAnsi="Arial" w:cs="Arial"/>
        </w:rPr>
      </w:pPr>
      <w:r w:rsidRPr="0019477C">
        <w:rPr>
          <w:rFonts w:ascii="Arial" w:hAnsi="Arial" w:cs="Arial"/>
        </w:rPr>
        <w:t xml:space="preserve">ведущие эксперты ИТ-индустрии, CEO, CDTO, </w:t>
      </w:r>
      <w:proofErr w:type="gramStart"/>
      <w:r w:rsidRPr="0019477C">
        <w:rPr>
          <w:rFonts w:ascii="Arial" w:hAnsi="Arial" w:cs="Arial"/>
        </w:rPr>
        <w:t>CIO,  передовых</w:t>
      </w:r>
      <w:proofErr w:type="gramEnd"/>
      <w:r w:rsidRPr="0019477C">
        <w:rPr>
          <w:rFonts w:ascii="Arial" w:hAnsi="Arial" w:cs="Arial"/>
        </w:rPr>
        <w:t xml:space="preserve"> компаний;</w:t>
      </w:r>
    </w:p>
    <w:p w14:paraId="0E06CF8A" w14:textId="77777777" w:rsidR="0025102E" w:rsidRPr="0019477C" w:rsidRDefault="0025102E" w:rsidP="0025102E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3D2DA30D" w14:textId="77777777" w:rsidR="0019477C" w:rsidRPr="00DD58A8" w:rsidRDefault="0019477C" w:rsidP="00FA0DD6">
      <w:pPr>
        <w:pStyle w:val="afb"/>
        <w:numPr>
          <w:ilvl w:val="0"/>
          <w:numId w:val="3"/>
        </w:numPr>
        <w:spacing w:before="240" w:after="280"/>
        <w:rPr>
          <w:rFonts w:ascii="Arial" w:hAnsi="Arial" w:cs="Arial"/>
        </w:rPr>
      </w:pPr>
      <w:r w:rsidRPr="00DD58A8">
        <w:rPr>
          <w:rFonts w:ascii="Arial" w:hAnsi="Arial" w:cs="Arial"/>
          <w:b/>
          <w:bCs/>
        </w:rPr>
        <w:t>Конкуренты</w:t>
      </w:r>
      <w:r w:rsidRPr="00DD58A8">
        <w:rPr>
          <w:rFonts w:ascii="Arial" w:hAnsi="Arial" w:cs="Arial"/>
        </w:rPr>
        <w:t>: производители ПО с развитой партнерской сетью:</w:t>
      </w:r>
    </w:p>
    <w:tbl>
      <w:tblPr>
        <w:tblW w:w="10916" w:type="dxa"/>
        <w:tblInd w:w="-431" w:type="dxa"/>
        <w:tblLook w:val="04A0" w:firstRow="1" w:lastRow="0" w:firstColumn="1" w:lastColumn="0" w:noHBand="0" w:noVBand="1"/>
      </w:tblPr>
      <w:tblGrid>
        <w:gridCol w:w="1456"/>
        <w:gridCol w:w="1459"/>
        <w:gridCol w:w="2662"/>
        <w:gridCol w:w="1256"/>
        <w:gridCol w:w="1017"/>
        <w:gridCol w:w="1195"/>
        <w:gridCol w:w="1871"/>
      </w:tblGrid>
      <w:tr w:rsidR="0019477C" w:rsidRPr="0019477C" w14:paraId="2D43AECB" w14:textId="77777777" w:rsidTr="0019477C">
        <w:trPr>
          <w:trHeight w:val="56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8B3" w14:textId="77777777" w:rsidR="0019477C" w:rsidRPr="0019477C" w:rsidRDefault="0019477C" w:rsidP="00AB5BE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Конкуренты бренда НОТА:</w:t>
            </w: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FBC" w14:textId="77777777" w:rsidR="0019477C" w:rsidRPr="0019477C" w:rsidRDefault="0019477C" w:rsidP="00AB5B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Конкуренты продуктов бренда</w:t>
            </w:r>
          </w:p>
        </w:tc>
      </w:tr>
      <w:tr w:rsidR="0019477C" w:rsidRPr="0019477C" w14:paraId="69CE0702" w14:textId="77777777" w:rsidTr="0019477C">
        <w:trPr>
          <w:trHeight w:val="28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004" w14:textId="77777777" w:rsidR="0019477C" w:rsidRPr="0019477C" w:rsidRDefault="0019477C" w:rsidP="00AB5BE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AC2" w14:textId="77777777" w:rsidR="0019477C" w:rsidRPr="0019477C" w:rsidRDefault="0019477C" w:rsidP="00AB5B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Сфера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BE3" w14:textId="77777777" w:rsidR="0019477C" w:rsidRPr="0019477C" w:rsidRDefault="0019477C" w:rsidP="00AB5B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Т1 CRM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AE9" w14:textId="77777777" w:rsidR="0019477C" w:rsidRPr="0019477C" w:rsidRDefault="0019477C" w:rsidP="00AB5B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65F" w14:textId="77777777" w:rsidR="0019477C" w:rsidRPr="0019477C" w:rsidRDefault="0019477C" w:rsidP="00AB5B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AIR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94D" w14:textId="77777777" w:rsidR="0019477C" w:rsidRPr="0019477C" w:rsidRDefault="0019477C" w:rsidP="00AB5B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EasyTax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10E" w14:textId="77777777" w:rsidR="0019477C" w:rsidRPr="0019477C" w:rsidRDefault="0019477C" w:rsidP="00AB5B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Watchman</w:t>
            </w:r>
            <w:proofErr w:type="spellEnd"/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7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Security</w:t>
            </w:r>
            <w:proofErr w:type="spellEnd"/>
          </w:p>
        </w:tc>
      </w:tr>
      <w:tr w:rsidR="0019477C" w:rsidRPr="0019477C" w14:paraId="41039A9E" w14:textId="77777777" w:rsidTr="0019477C">
        <w:trPr>
          <w:trHeight w:val="84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829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VK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DF7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Система Планирования Яга от Ростелекома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B1A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</w:rPr>
              <w:t>Битрикс</w:t>
            </w:r>
            <w:proofErr w:type="spellEnd"/>
            <w:r w:rsidRPr="0019477C">
              <w:rPr>
                <w:rFonts w:ascii="Arial" w:hAnsi="Arial" w:cs="Arial"/>
              </w:rPr>
              <w:t xml:space="preserve"> 24</w:t>
            </w:r>
            <w:r w:rsidRPr="0019477C">
              <w:rPr>
                <w:rStyle w:val="apple-converted-space"/>
                <w:rFonts w:ascii="Arial" w:hAnsi="Arial" w:cs="Arial"/>
              </w:rPr>
              <w:t> </w:t>
            </w: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D48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Webinar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58C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Pulse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402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VK Налоговый мониторинг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88A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Kaspersky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 части В2В)</w:t>
            </w:r>
          </w:p>
        </w:tc>
      </w:tr>
      <w:tr w:rsidR="0019477C" w:rsidRPr="0019477C" w14:paraId="299F6AE2" w14:textId="77777777" w:rsidTr="0019477C">
        <w:trPr>
          <w:trHeight w:val="56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9FD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СберТех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989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Platform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V от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9AE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</w:rPr>
              <w:t>1</w:t>
            </w:r>
            <w:proofErr w:type="gramStart"/>
            <w:r w:rsidRPr="0019477C">
              <w:rPr>
                <w:rFonts w:ascii="Arial" w:hAnsi="Arial" w:cs="Arial"/>
              </w:rPr>
              <w:t>С:CRM</w:t>
            </w:r>
            <w:proofErr w:type="gramEnd"/>
            <w:r w:rsidRPr="0019477C">
              <w:rPr>
                <w:rStyle w:val="apple-converted-space"/>
                <w:rFonts w:ascii="Arial" w:hAnsi="Arial" w:cs="Arial"/>
              </w:rPr>
              <w:t> </w:t>
            </w: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3E5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TrueConf</w:t>
            </w:r>
            <w:proofErr w:type="spellEnd"/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1E0E" w14:textId="77777777" w:rsidR="0019477C" w:rsidRPr="0019477C" w:rsidRDefault="0019477C" w:rsidP="00AB5B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56F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Контур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107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Bi.zone</w:t>
            </w:r>
            <w:proofErr w:type="spellEnd"/>
            <w:proofErr w:type="gramEnd"/>
          </w:p>
        </w:tc>
      </w:tr>
      <w:tr w:rsidR="0019477C" w:rsidRPr="0019477C" w14:paraId="1E9F8D3F" w14:textId="77777777" w:rsidTr="0019477C">
        <w:trPr>
          <w:trHeight w:val="14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290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сильные компании, работающие по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вендорской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модели: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CC92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Naumen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A35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</w:rPr>
              <w:t>«Первая Форма»</w:t>
            </w:r>
            <w:r w:rsidRPr="0019477C">
              <w:rPr>
                <w:rStyle w:val="apple-converted-space"/>
                <w:rFonts w:ascii="Arial" w:hAnsi="Arial" w:cs="Arial"/>
              </w:rPr>
              <w:t> </w:t>
            </w:r>
            <w:hyperlink r:id="rId25" w:tooltip="https://1forma.ru/" w:history="1"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https</w:t>
              </w:r>
              <w:r w:rsidRPr="0019477C">
                <w:rPr>
                  <w:rStyle w:val="af0"/>
                  <w:rFonts w:ascii="Arial" w:hAnsi="Arial" w:cs="Arial"/>
                  <w:color w:val="954F72"/>
                </w:rPr>
                <w:t>://1</w:t>
              </w:r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forma</w:t>
              </w:r>
              <w:r w:rsidRPr="0019477C">
                <w:rPr>
                  <w:rStyle w:val="af0"/>
                  <w:rFonts w:ascii="Arial" w:hAnsi="Arial" w:cs="Arial"/>
                  <w:color w:val="954F72"/>
                </w:rPr>
                <w:t>.</w:t>
              </w:r>
              <w:proofErr w:type="spellStart"/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ru</w:t>
              </w:r>
              <w:proofErr w:type="spellEnd"/>
              <w:r w:rsidRPr="0019477C">
                <w:rPr>
                  <w:rStyle w:val="af0"/>
                  <w:rFonts w:ascii="Arial" w:hAnsi="Arial" w:cs="Arial"/>
                  <w:color w:val="954F72"/>
                </w:rPr>
                <w:t>/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60C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IVA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11853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A4E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Философия ИТ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096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technologies</w:t>
            </w:r>
            <w:proofErr w:type="spellEnd"/>
          </w:p>
        </w:tc>
      </w:tr>
      <w:tr w:rsidR="0019477C" w:rsidRPr="0019477C" w14:paraId="1AAF606C" w14:textId="77777777" w:rsidTr="0019477C">
        <w:trPr>
          <w:trHeight w:val="84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C03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Мой Офис (Новые облачные технологии)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CCC9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Яндекс.Трекер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1DD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</w:rPr>
              <w:t>BPMSoft</w:t>
            </w:r>
            <w:proofErr w:type="spellEnd"/>
            <w:r w:rsidRPr="0019477C">
              <w:rPr>
                <w:rStyle w:val="apple-converted-space"/>
                <w:rFonts w:ascii="Arial" w:hAnsi="Arial" w:cs="Arial"/>
              </w:rPr>
              <w:t> </w:t>
            </w:r>
            <w:hyperlink r:id="rId26" w:tooltip="https://bpmsoft.ru/" w:history="1">
              <w:r w:rsidRPr="0019477C">
                <w:rPr>
                  <w:rStyle w:val="af0"/>
                  <w:rFonts w:ascii="Arial" w:hAnsi="Arial" w:cs="Arial"/>
                  <w:color w:val="954F72"/>
                  <w:lang w:val="en-US"/>
                </w:rPr>
                <w:t>https://bpmsoft.ru/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2C5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Jazz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(от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Сбер</w:t>
            </w:r>
            <w:proofErr w:type="spellEnd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CDFA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BC9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38C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здесь важно отметить, что по части конкретных продуктов мы с ними не конкурируем, но эти компании совершенно точно работают на ту же аудиторию руководителей по информационной безопасности.</w:t>
            </w:r>
          </w:p>
        </w:tc>
      </w:tr>
      <w:tr w:rsidR="0019477C" w:rsidRPr="00595449" w14:paraId="38CA0543" w14:textId="77777777" w:rsidTr="0019477C">
        <w:trPr>
          <w:trHeight w:val="28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B8D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Kaspersky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287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Kaiten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ADF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</w:rPr>
              <w:t>ELMA365</w:t>
            </w:r>
            <w:r w:rsidRPr="0019477C">
              <w:rPr>
                <w:rStyle w:val="apple-converted-space"/>
                <w:rFonts w:ascii="Arial" w:hAnsi="Arial" w:cs="Arial"/>
              </w:rPr>
              <w:t> </w:t>
            </w: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115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VKTeams</w:t>
            </w:r>
            <w:proofErr w:type="spellEnd"/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C4D3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B675" w14:textId="77777777" w:rsidR="0019477C" w:rsidRPr="0019477C" w:rsidRDefault="0019477C" w:rsidP="00AB5B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7E3F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6A60E255" w14:textId="77777777" w:rsidTr="0019477C">
        <w:trPr>
          <w:trHeight w:val="418"/>
        </w:trPr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508" w14:textId="77777777" w:rsidR="0019477C" w:rsidRPr="00595449" w:rsidRDefault="0019477C" w:rsidP="00AB5BEA">
            <w:pPr>
              <w:jc w:val="center"/>
              <w:rPr>
                <w:color w:val="000000"/>
                <w:sz w:val="18"/>
                <w:szCs w:val="18"/>
              </w:rPr>
            </w:pPr>
            <w:r w:rsidRPr="005954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7A4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VK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F035" w14:textId="77777777" w:rsidR="0019477C" w:rsidRPr="0019477C" w:rsidRDefault="0019477C" w:rsidP="00AB5B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518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Контур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Talk</w:t>
            </w:r>
            <w:proofErr w:type="spellEnd"/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0C84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F2C7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996E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587247DC" w14:textId="77777777" w:rsidTr="0019477C">
        <w:trPr>
          <w:trHeight w:val="409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7BAC3" w14:textId="77777777" w:rsidR="0019477C" w:rsidRPr="00595449" w:rsidRDefault="0019477C" w:rsidP="00AB5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32F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Terrasoft</w:t>
            </w:r>
            <w:proofErr w:type="spellEnd"/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92B1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6A72" w14:textId="77777777" w:rsidR="0019477C" w:rsidRPr="0019477C" w:rsidRDefault="0019477C" w:rsidP="00AB5B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383C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F1EB4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C61F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61BF3041" w14:textId="77777777" w:rsidTr="0019477C">
        <w:trPr>
          <w:trHeight w:val="286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B065" w14:textId="77777777" w:rsidR="0019477C" w:rsidRPr="00595449" w:rsidRDefault="0019477C" w:rsidP="00AB5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4A2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BPM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Online</w:t>
            </w:r>
            <w:proofErr w:type="spellEnd"/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F856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B889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2992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DC305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6FC1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7C" w:rsidRPr="00595449" w14:paraId="75F68100" w14:textId="77777777" w:rsidTr="0019477C">
        <w:trPr>
          <w:trHeight w:val="277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1217" w14:textId="77777777" w:rsidR="0019477C" w:rsidRPr="00595449" w:rsidRDefault="0019477C" w:rsidP="00AB5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C74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 xml:space="preserve">1С </w:t>
            </w:r>
            <w:proofErr w:type="spellStart"/>
            <w:r w:rsidRPr="0019477C">
              <w:rPr>
                <w:rFonts w:ascii="Arial" w:hAnsi="Arial" w:cs="Arial"/>
                <w:color w:val="000000"/>
                <w:sz w:val="18"/>
                <w:szCs w:val="18"/>
              </w:rPr>
              <w:t>service</w:t>
            </w:r>
            <w:proofErr w:type="spellEnd"/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8C76E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77DA8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86CD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281C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9882" w14:textId="77777777" w:rsidR="0019477C" w:rsidRPr="0019477C" w:rsidRDefault="0019477C" w:rsidP="00AB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B4A2918" w14:textId="77777777" w:rsidR="0019477C" w:rsidRPr="0019477C" w:rsidRDefault="0019477C" w:rsidP="0019477C">
      <w:pPr>
        <w:pStyle w:val="afb"/>
        <w:pBdr>
          <w:top w:val="nil"/>
          <w:left w:val="nil"/>
          <w:bottom w:val="nil"/>
          <w:right w:val="nil"/>
          <w:between w:val="nil"/>
        </w:pBdr>
        <w:spacing w:after="280"/>
        <w:ind w:left="644"/>
        <w:rPr>
          <w:highlight w:val="yellow"/>
        </w:rPr>
      </w:pPr>
    </w:p>
    <w:p w14:paraId="6CF2E08F" w14:textId="48528B15" w:rsidR="00F45FA6" w:rsidRPr="00C7773F" w:rsidRDefault="00043427" w:rsidP="00FA0DD6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E16AEB">
        <w:rPr>
          <w:rFonts w:ascii="Arial" w:hAnsi="Arial" w:cs="Arial"/>
          <w:b/>
        </w:rPr>
        <w:t>Количество участников:</w:t>
      </w:r>
      <w:r w:rsidRPr="00E16AEB">
        <w:rPr>
          <w:rFonts w:ascii="Arial" w:hAnsi="Arial" w:cs="Arial"/>
        </w:rPr>
        <w:t xml:space="preserve"> </w:t>
      </w:r>
      <w:r w:rsidR="00C7773F">
        <w:rPr>
          <w:rFonts w:ascii="Arial" w:hAnsi="Arial" w:cs="Arial"/>
        </w:rPr>
        <w:t xml:space="preserve">ориентировочное количество целевых участников – </w:t>
      </w:r>
      <w:r w:rsidR="00515B2C">
        <w:rPr>
          <w:rFonts w:ascii="Arial" w:hAnsi="Arial" w:cs="Arial"/>
        </w:rPr>
        <w:t>350 - 400</w:t>
      </w:r>
      <w:r w:rsidR="00C7773F">
        <w:rPr>
          <w:rFonts w:ascii="Arial" w:hAnsi="Arial" w:cs="Arial"/>
        </w:rPr>
        <w:t xml:space="preserve"> человек, </w:t>
      </w:r>
      <w:r w:rsidR="0050415E">
        <w:rPr>
          <w:rFonts w:ascii="Arial" w:hAnsi="Arial" w:cs="Arial"/>
        </w:rPr>
        <w:t xml:space="preserve">включая сотрудников </w:t>
      </w:r>
      <w:r w:rsidR="006A6408">
        <w:rPr>
          <w:rFonts w:ascii="Arial" w:hAnsi="Arial" w:cs="Arial"/>
        </w:rPr>
        <w:t>Заказчика</w:t>
      </w:r>
      <w:r w:rsidR="0017447F">
        <w:rPr>
          <w:rFonts w:ascii="Arial" w:hAnsi="Arial" w:cs="Arial"/>
        </w:rPr>
        <w:t xml:space="preserve"> </w:t>
      </w:r>
      <w:r w:rsidR="00515B2C">
        <w:rPr>
          <w:rFonts w:ascii="Arial" w:hAnsi="Arial" w:cs="Arial"/>
        </w:rPr>
        <w:t>в моменты пиковой активности</w:t>
      </w:r>
      <w:r w:rsidR="0050415E">
        <w:rPr>
          <w:rFonts w:ascii="Arial" w:hAnsi="Arial" w:cs="Arial"/>
        </w:rPr>
        <w:t>. М</w:t>
      </w:r>
      <w:r w:rsidR="007A70BC" w:rsidRPr="00C7773F">
        <w:rPr>
          <w:rFonts w:ascii="Arial" w:hAnsi="Arial" w:cs="Arial"/>
        </w:rPr>
        <w:t xml:space="preserve">ероприятие закрытое, </w:t>
      </w:r>
      <w:r w:rsidR="007106F1" w:rsidRPr="00C7773F">
        <w:rPr>
          <w:rFonts w:ascii="Arial" w:hAnsi="Arial" w:cs="Arial"/>
        </w:rPr>
        <w:t xml:space="preserve">вход на мероприятие осуществляется </w:t>
      </w:r>
      <w:r w:rsidR="007A70BC" w:rsidRPr="00C7773F">
        <w:rPr>
          <w:rFonts w:ascii="Arial" w:hAnsi="Arial" w:cs="Arial"/>
        </w:rPr>
        <w:t>с</w:t>
      </w:r>
      <w:r w:rsidR="007106F1" w:rsidRPr="00C7773F">
        <w:rPr>
          <w:rFonts w:ascii="Arial" w:hAnsi="Arial" w:cs="Arial"/>
        </w:rPr>
        <w:t>т</w:t>
      </w:r>
      <w:r w:rsidR="007A70BC" w:rsidRPr="00C7773F">
        <w:rPr>
          <w:rFonts w:ascii="Arial" w:hAnsi="Arial" w:cs="Arial"/>
        </w:rPr>
        <w:t xml:space="preserve">рого по </w:t>
      </w:r>
      <w:r w:rsidR="000F539D">
        <w:rPr>
          <w:rFonts w:ascii="Arial" w:hAnsi="Arial" w:cs="Arial"/>
        </w:rPr>
        <w:t>регистрационным спискам</w:t>
      </w:r>
      <w:r w:rsidR="007106F1" w:rsidRPr="00C7773F">
        <w:rPr>
          <w:rFonts w:ascii="Arial" w:hAnsi="Arial" w:cs="Arial"/>
        </w:rPr>
        <w:t>.</w:t>
      </w:r>
    </w:p>
    <w:p w14:paraId="3C9DADB5" w14:textId="77777777" w:rsidR="00F45FA6" w:rsidRPr="00F45FA6" w:rsidRDefault="00F45FA6" w:rsidP="00F45FA6">
      <w:pPr>
        <w:pStyle w:val="afb"/>
        <w:rPr>
          <w:rFonts w:ascii="Arial" w:hAnsi="Arial" w:cs="Arial"/>
          <w:b/>
          <w:bCs/>
        </w:rPr>
      </w:pPr>
    </w:p>
    <w:p w14:paraId="5CF1F895" w14:textId="0FCA5077" w:rsidR="00F45FA6" w:rsidRPr="00F45FA6" w:rsidRDefault="002F373C" w:rsidP="00FA0DD6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F45FA6">
        <w:rPr>
          <w:rFonts w:ascii="Arial" w:hAnsi="Arial" w:cs="Arial"/>
          <w:b/>
          <w:bCs/>
        </w:rPr>
        <w:t xml:space="preserve">Объем работ по данному </w:t>
      </w:r>
      <w:r w:rsidRPr="00F45FA6">
        <w:rPr>
          <w:rFonts w:ascii="Arial" w:hAnsi="Arial" w:cs="Arial"/>
          <w:b/>
          <w:bCs/>
          <w:lang w:val="en-US"/>
        </w:rPr>
        <w:t>RFP</w:t>
      </w:r>
      <w:r w:rsidR="007106F1">
        <w:rPr>
          <w:rFonts w:ascii="Arial" w:hAnsi="Arial" w:cs="Arial"/>
          <w:b/>
          <w:bCs/>
        </w:rPr>
        <w:t>:</w:t>
      </w:r>
    </w:p>
    <w:p w14:paraId="49DA4E36" w14:textId="77777777" w:rsidR="00F45FA6" w:rsidRPr="00F45FA6" w:rsidRDefault="00F45FA6" w:rsidP="00F45FA6">
      <w:pPr>
        <w:pStyle w:val="afb"/>
        <w:rPr>
          <w:rFonts w:ascii="Arial" w:hAnsi="Arial" w:cs="Arial"/>
          <w:b/>
          <w:bCs/>
        </w:rPr>
      </w:pPr>
    </w:p>
    <w:p w14:paraId="5081D00E" w14:textId="0B9B403E" w:rsidR="002F373C" w:rsidRPr="007C5C31" w:rsidRDefault="006D570C" w:rsidP="00FA0DD6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</w:rPr>
      </w:pPr>
      <w:r w:rsidRPr="007C5C31">
        <w:rPr>
          <w:rFonts w:ascii="Arial" w:hAnsi="Arial" w:cs="Arial"/>
          <w:b/>
          <w:bCs/>
        </w:rPr>
        <w:lastRenderedPageBreak/>
        <w:t>Разработка креативной к</w:t>
      </w:r>
      <w:r w:rsidR="002F373C" w:rsidRPr="007C5C31">
        <w:rPr>
          <w:rFonts w:ascii="Arial" w:hAnsi="Arial" w:cs="Arial"/>
          <w:b/>
          <w:bCs/>
        </w:rPr>
        <w:t>онцепция мероприятия:</w:t>
      </w:r>
    </w:p>
    <w:p w14:paraId="21DB63C1" w14:textId="77777777" w:rsidR="009D523A" w:rsidRPr="007C5C31" w:rsidRDefault="009D523A" w:rsidP="009D523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</w:rPr>
      </w:pPr>
    </w:p>
    <w:p w14:paraId="1F17784A" w14:textId="5755A4AC" w:rsidR="002F373C" w:rsidRPr="007C5C31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>Исполнитель разрабатывает концепцию мероприятия, которая должна</w:t>
      </w:r>
      <w:r w:rsidR="009D523A" w:rsidRPr="007C5C31">
        <w:rPr>
          <w:rFonts w:ascii="Arial" w:eastAsia="SimSun" w:hAnsi="Arial" w:cs="Arial"/>
        </w:rPr>
        <w:t>:</w:t>
      </w:r>
    </w:p>
    <w:p w14:paraId="69FEB76C" w14:textId="21AE85F7" w:rsidR="00AF1D56" w:rsidRDefault="002F373C" w:rsidP="003B0424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93"/>
        <w:jc w:val="both"/>
        <w:rPr>
          <w:rFonts w:ascii="Arial" w:eastAsia="SimSun" w:hAnsi="Arial" w:cs="Arial"/>
        </w:rPr>
      </w:pPr>
      <w:bookmarkStart w:id="0" w:name="_Hlk138943956"/>
      <w:r w:rsidRPr="007C5C31">
        <w:rPr>
          <w:rFonts w:ascii="Arial" w:eastAsia="SimSun" w:hAnsi="Arial" w:cs="Arial"/>
        </w:rPr>
        <w:t>транслировать ключев</w:t>
      </w:r>
      <w:r w:rsidR="00AF1D56">
        <w:rPr>
          <w:rFonts w:ascii="Arial" w:eastAsia="SimSun" w:hAnsi="Arial" w:cs="Arial"/>
        </w:rPr>
        <w:t>ые</w:t>
      </w:r>
      <w:r w:rsidRPr="007C5C31">
        <w:rPr>
          <w:rFonts w:ascii="Arial" w:eastAsia="SimSun" w:hAnsi="Arial" w:cs="Arial"/>
        </w:rPr>
        <w:t xml:space="preserve"> сообщени</w:t>
      </w:r>
      <w:r w:rsidR="00AF1D56">
        <w:rPr>
          <w:rFonts w:ascii="Arial" w:eastAsia="SimSun" w:hAnsi="Arial" w:cs="Arial"/>
        </w:rPr>
        <w:t>я</w:t>
      </w:r>
      <w:r w:rsidRPr="007C5C31">
        <w:rPr>
          <w:rFonts w:ascii="Arial" w:eastAsia="SimSun" w:hAnsi="Arial" w:cs="Arial"/>
        </w:rPr>
        <w:t xml:space="preserve"> компании: </w:t>
      </w:r>
    </w:p>
    <w:p w14:paraId="55DFEF5E" w14:textId="781AC838" w:rsidR="000E645C" w:rsidRDefault="000E645C" w:rsidP="00185960">
      <w:pPr>
        <w:pStyle w:val="afb"/>
        <w:widowControl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 w:rsidRPr="000E645C">
        <w:rPr>
          <w:rFonts w:ascii="Arial" w:eastAsia="SimSun" w:hAnsi="Arial" w:cs="Arial"/>
        </w:rPr>
        <w:t xml:space="preserve">НОТА концентрирует свою и партнерскую экспертизу в продуктах, </w:t>
      </w:r>
      <w:r w:rsidRPr="00532799">
        <w:rPr>
          <w:rFonts w:ascii="Arial" w:eastAsia="SimSun" w:hAnsi="Arial" w:cs="Arial"/>
        </w:rPr>
        <w:t xml:space="preserve">направленных на автоматизацию бизнес-процессов компании; </w:t>
      </w:r>
    </w:p>
    <w:p w14:paraId="70586D25" w14:textId="66494CD1" w:rsidR="000E645C" w:rsidRPr="00AF1D56" w:rsidRDefault="000E645C" w:rsidP="000E645C">
      <w:pPr>
        <w:pStyle w:val="afb"/>
        <w:widowControl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Компания-в</w:t>
      </w:r>
      <w:r w:rsidRPr="00AF1D56">
        <w:rPr>
          <w:rFonts w:ascii="Arial" w:eastAsia="SimSun" w:hAnsi="Arial" w:cs="Arial"/>
        </w:rPr>
        <w:t>ендор разрабатывает и поддерживает сложные IT-решения, которые ранее были доступны только от крупных западных вендоров (</w:t>
      </w:r>
      <w:proofErr w:type="spellStart"/>
      <w:r w:rsidRPr="00AF1D56">
        <w:rPr>
          <w:rFonts w:ascii="Arial" w:eastAsia="SimSun" w:hAnsi="Arial" w:cs="Arial"/>
        </w:rPr>
        <w:t>Oracle</w:t>
      </w:r>
      <w:proofErr w:type="spellEnd"/>
      <w:r w:rsidRPr="00AF1D56">
        <w:rPr>
          <w:rFonts w:ascii="Arial" w:eastAsia="SimSun" w:hAnsi="Arial" w:cs="Arial"/>
        </w:rPr>
        <w:t xml:space="preserve">, IBM, </w:t>
      </w:r>
      <w:proofErr w:type="spellStart"/>
      <w:r w:rsidRPr="00AF1D56">
        <w:rPr>
          <w:rFonts w:ascii="Arial" w:eastAsia="SimSun" w:hAnsi="Arial" w:cs="Arial"/>
        </w:rPr>
        <w:t>Atlassian</w:t>
      </w:r>
      <w:proofErr w:type="spellEnd"/>
      <w:r w:rsidRPr="00AF1D56">
        <w:rPr>
          <w:rFonts w:ascii="Arial" w:eastAsia="SimSun" w:hAnsi="Arial" w:cs="Arial"/>
        </w:rPr>
        <w:t>).</w:t>
      </w:r>
    </w:p>
    <w:p w14:paraId="11894D3D" w14:textId="2514D148" w:rsidR="000E645C" w:rsidRPr="00BF0A86" w:rsidRDefault="000E645C" w:rsidP="00BF0A86">
      <w:pPr>
        <w:pStyle w:val="afb"/>
        <w:widowControl/>
        <w:numPr>
          <w:ilvl w:val="1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 w:rsidRPr="00BF0A86">
        <w:rPr>
          <w:rFonts w:ascii="Arial" w:eastAsia="SimSun" w:hAnsi="Arial" w:cs="Arial"/>
        </w:rPr>
        <w:t xml:space="preserve">компания </w:t>
      </w:r>
      <w:r w:rsidR="00AF1D56" w:rsidRPr="00BF0A86">
        <w:rPr>
          <w:rFonts w:ascii="Arial" w:eastAsia="SimSun" w:hAnsi="Arial" w:cs="Arial"/>
        </w:rPr>
        <w:t xml:space="preserve">НОТА входит в структуру </w:t>
      </w:r>
      <w:r w:rsidR="00C94F20" w:rsidRPr="00BF0A86">
        <w:rPr>
          <w:rFonts w:ascii="Arial" w:eastAsia="SimSun" w:hAnsi="Arial" w:cs="Arial"/>
        </w:rPr>
        <w:t>Холдинга</w:t>
      </w:r>
      <w:r w:rsidR="00AF1D56" w:rsidRPr="00BF0A86">
        <w:rPr>
          <w:rFonts w:ascii="Arial" w:eastAsia="SimSun" w:hAnsi="Arial" w:cs="Arial"/>
        </w:rPr>
        <w:t xml:space="preserve"> </w:t>
      </w:r>
      <w:r w:rsidR="002F373C" w:rsidRPr="00BF0A86">
        <w:rPr>
          <w:rFonts w:ascii="Arial" w:eastAsia="SimSun" w:hAnsi="Arial" w:cs="Arial"/>
        </w:rPr>
        <w:t>Т1</w:t>
      </w:r>
      <w:r w:rsidRPr="00BF0A86">
        <w:rPr>
          <w:rFonts w:ascii="Arial" w:eastAsia="SimSun" w:hAnsi="Arial" w:cs="Arial"/>
        </w:rPr>
        <w:t xml:space="preserve">: </w:t>
      </w:r>
      <w:r>
        <w:rPr>
          <w:rFonts w:ascii="Arial" w:eastAsia="SimSun" w:hAnsi="Arial" w:cs="Arial"/>
        </w:rPr>
        <w:t>э</w:t>
      </w:r>
      <w:r w:rsidRPr="00BF0A86">
        <w:rPr>
          <w:rFonts w:ascii="Arial" w:eastAsia="SimSun" w:hAnsi="Arial" w:cs="Arial"/>
        </w:rPr>
        <w:t>кспертиза команды Т1</w:t>
      </w:r>
      <w:r>
        <w:rPr>
          <w:rFonts w:ascii="Arial" w:eastAsia="SimSun" w:hAnsi="Arial" w:cs="Arial"/>
        </w:rPr>
        <w:t xml:space="preserve"> </w:t>
      </w:r>
      <w:r w:rsidRPr="008F13B4">
        <w:rPr>
          <w:rFonts w:ascii="Arial" w:eastAsia="SimSun" w:hAnsi="Arial" w:cs="Arial"/>
        </w:rPr>
        <w:t xml:space="preserve">(опыт реализации сложных </w:t>
      </w:r>
      <w:proofErr w:type="spellStart"/>
      <w:r w:rsidRPr="008F13B4">
        <w:rPr>
          <w:rFonts w:ascii="Arial" w:eastAsia="SimSun" w:hAnsi="Arial" w:cs="Arial"/>
        </w:rPr>
        <w:t>мастшабных</w:t>
      </w:r>
      <w:proofErr w:type="spellEnd"/>
      <w:r w:rsidRPr="008F13B4">
        <w:rPr>
          <w:rFonts w:ascii="Arial" w:eastAsia="SimSun" w:hAnsi="Arial" w:cs="Arial"/>
        </w:rPr>
        <w:t xml:space="preserve"> проектов для крупнейших </w:t>
      </w:r>
      <w:proofErr w:type="gramStart"/>
      <w:r w:rsidRPr="008F13B4">
        <w:rPr>
          <w:rFonts w:ascii="Arial" w:eastAsia="SimSun" w:hAnsi="Arial" w:cs="Arial"/>
        </w:rPr>
        <w:t>корпораций)</w:t>
      </w:r>
      <w:r w:rsidRPr="00532799">
        <w:rPr>
          <w:rFonts w:ascii="Arial" w:eastAsia="SimSun" w:hAnsi="Arial" w:cs="Arial"/>
        </w:rPr>
        <w:t xml:space="preserve"> </w:t>
      </w:r>
      <w:r w:rsidRPr="00BF0A86">
        <w:rPr>
          <w:rFonts w:ascii="Arial" w:eastAsia="SimSun" w:hAnsi="Arial" w:cs="Arial"/>
        </w:rPr>
        <w:t xml:space="preserve"> и</w:t>
      </w:r>
      <w:proofErr w:type="gramEnd"/>
      <w:r w:rsidRPr="00BF0A86">
        <w:rPr>
          <w:rFonts w:ascii="Arial" w:eastAsia="SimSun" w:hAnsi="Arial" w:cs="Arial"/>
        </w:rPr>
        <w:t xml:space="preserve"> существенные инвестиции позволили НОТА стать доверенным вендором отечественного программного обеспечения для крупнейших госкорпораций и частных компаний;</w:t>
      </w:r>
    </w:p>
    <w:p w14:paraId="0BC2EF39" w14:textId="77777777" w:rsidR="000E645C" w:rsidRPr="00AF1D56" w:rsidDel="000E645C" w:rsidRDefault="000E645C" w:rsidP="00BF0A86">
      <w:pPr>
        <w:rPr>
          <w:rFonts w:eastAsia="SimSun"/>
        </w:rPr>
      </w:pPr>
    </w:p>
    <w:p w14:paraId="00EE7571" w14:textId="66A513D8" w:rsidR="002F373C" w:rsidRPr="007C5C31" w:rsidRDefault="002F373C" w:rsidP="00BF0A86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>работать на достижение целей, указанных в п</w:t>
      </w:r>
      <w:r w:rsidR="00F45FA6" w:rsidRPr="007C5C31">
        <w:rPr>
          <w:rFonts w:ascii="Arial" w:eastAsia="SimSun" w:hAnsi="Arial" w:cs="Arial"/>
        </w:rPr>
        <w:t xml:space="preserve"> 1.</w:t>
      </w:r>
      <w:r w:rsidRPr="007C5C31">
        <w:rPr>
          <w:rFonts w:ascii="Arial" w:eastAsia="SimSun" w:hAnsi="Arial" w:cs="Arial"/>
        </w:rPr>
        <w:t xml:space="preserve"> настоящего </w:t>
      </w:r>
      <w:r w:rsidRPr="007C5C31">
        <w:rPr>
          <w:rFonts w:ascii="Arial" w:eastAsia="SimSun" w:hAnsi="Arial" w:cs="Arial"/>
          <w:lang w:val="en-US"/>
        </w:rPr>
        <w:t>RFP</w:t>
      </w:r>
      <w:r w:rsidRPr="007C5C31">
        <w:rPr>
          <w:rFonts w:ascii="Arial" w:eastAsia="SimSun" w:hAnsi="Arial" w:cs="Arial"/>
        </w:rPr>
        <w:t>;</w:t>
      </w:r>
    </w:p>
    <w:p w14:paraId="52E52889" w14:textId="6FE21D84" w:rsidR="000E645C" w:rsidRDefault="003B0424" w:rsidP="00BF0A86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с</w:t>
      </w:r>
      <w:r w:rsidR="000E645C" w:rsidRPr="001C300B">
        <w:rPr>
          <w:rFonts w:ascii="Arial" w:eastAsia="SimSun" w:hAnsi="Arial" w:cs="Arial"/>
        </w:rPr>
        <w:t>оответствовать бренд-платформе НОТА;</w:t>
      </w:r>
      <w:r w:rsidR="000E645C" w:rsidRPr="001C300B" w:rsidDel="000E645C">
        <w:rPr>
          <w:rFonts w:ascii="Arial" w:eastAsia="SimSun" w:hAnsi="Arial" w:cs="Arial"/>
        </w:rPr>
        <w:t xml:space="preserve"> </w:t>
      </w:r>
    </w:p>
    <w:p w14:paraId="571C16CA" w14:textId="042D24B0" w:rsidR="002F373C" w:rsidRPr="007C5C31" w:rsidRDefault="002F373C" w:rsidP="00BF0A86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 xml:space="preserve">работать на привлечение ЦА, сделать мероприятие Заказчика привлекательным, желанным к посещению, способствовать тому, чтобы гости хотели </w:t>
      </w:r>
      <w:r w:rsidR="007A70BC" w:rsidRPr="007C5C31">
        <w:rPr>
          <w:rFonts w:ascii="Arial" w:eastAsia="SimSun" w:hAnsi="Arial" w:cs="Arial"/>
        </w:rPr>
        <w:t xml:space="preserve">ни за что не пропустить </w:t>
      </w:r>
      <w:r w:rsidRPr="007C5C31">
        <w:rPr>
          <w:rFonts w:ascii="Arial" w:eastAsia="SimSun" w:hAnsi="Arial" w:cs="Arial"/>
        </w:rPr>
        <w:t>мероприятие Заказчика;</w:t>
      </w:r>
    </w:p>
    <w:p w14:paraId="6B1DD6EB" w14:textId="1599F794" w:rsidR="002F373C" w:rsidRPr="007C5C31" w:rsidRDefault="002F373C" w:rsidP="00BF0A86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 xml:space="preserve">раскладываться на различные составляющие мероприятия: </w:t>
      </w:r>
      <w:r w:rsidR="000F539D">
        <w:rPr>
          <w:rFonts w:ascii="Arial" w:eastAsia="SimSun" w:hAnsi="Arial" w:cs="Arial"/>
        </w:rPr>
        <w:t xml:space="preserve">торжественное открытие, </w:t>
      </w:r>
      <w:r w:rsidRPr="007C5C31">
        <w:rPr>
          <w:rFonts w:ascii="Arial" w:eastAsia="SimSun" w:hAnsi="Arial" w:cs="Arial"/>
        </w:rPr>
        <w:t xml:space="preserve">оформление площадки, сувенирная продукция, форма одежды </w:t>
      </w:r>
      <w:proofErr w:type="spellStart"/>
      <w:r w:rsidRPr="007C5C31">
        <w:rPr>
          <w:rFonts w:ascii="Arial" w:eastAsia="SimSun" w:hAnsi="Arial" w:cs="Arial"/>
        </w:rPr>
        <w:t>хостесс</w:t>
      </w:r>
      <w:proofErr w:type="spellEnd"/>
      <w:r w:rsidRPr="007C5C31">
        <w:rPr>
          <w:rFonts w:ascii="Arial" w:eastAsia="SimSun" w:hAnsi="Arial" w:cs="Arial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79B24DF0" w14:textId="52E3204D" w:rsidR="006A6408" w:rsidRPr="00C614C1" w:rsidRDefault="002F373C" w:rsidP="00BF0A86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7C5C31">
        <w:rPr>
          <w:rFonts w:ascii="Arial" w:eastAsia="SimSun" w:hAnsi="Arial" w:cs="Arial"/>
        </w:rPr>
        <w:t>быть реализуемой с учетом сроков и ресурсов проекта</w:t>
      </w:r>
      <w:r w:rsidR="00B118BB" w:rsidRPr="007C5C31">
        <w:rPr>
          <w:rFonts w:ascii="Arial" w:eastAsia="SimSun" w:hAnsi="Arial" w:cs="Arial"/>
        </w:rPr>
        <w:t>.</w:t>
      </w:r>
    </w:p>
    <w:bookmarkEnd w:id="0"/>
    <w:p w14:paraId="64051709" w14:textId="77777777" w:rsidR="006A6408" w:rsidRPr="007C5C31" w:rsidRDefault="006A6408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60613A83" w14:textId="5AC1CE5D" w:rsidR="000E645C" w:rsidRPr="00532799" w:rsidRDefault="00635F07" w:rsidP="00BF0A86">
      <w:pPr>
        <w:widowControl/>
        <w:tabs>
          <w:tab w:val="left" w:pos="0"/>
          <w:tab w:val="left" w:pos="142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09" w:hanging="709"/>
        <w:jc w:val="both"/>
        <w:rPr>
          <w:rFonts w:ascii="Arial" w:hAnsi="Arial" w:cs="Arial"/>
          <w:color w:val="000000"/>
          <w:lang w:eastAsia="en-GB"/>
        </w:rPr>
      </w:pPr>
      <w:r>
        <w:rPr>
          <w:rFonts w:ascii="Arial" w:eastAsia="SimSun" w:hAnsi="Arial" w:cs="Arial"/>
          <w:b/>
          <w:bCs/>
        </w:rPr>
        <w:t>Креативное направление</w:t>
      </w:r>
      <w:r w:rsidR="000E645C" w:rsidRPr="00532799">
        <w:rPr>
          <w:rFonts w:ascii="Arial" w:eastAsia="SimSun" w:hAnsi="Arial" w:cs="Arial"/>
          <w:b/>
          <w:bCs/>
        </w:rPr>
        <w:t>:</w:t>
      </w:r>
    </w:p>
    <w:p w14:paraId="0D0E905B" w14:textId="77777777" w:rsidR="000E645C" w:rsidRPr="00532799" w:rsidRDefault="000E645C" w:rsidP="00BF0A86">
      <w:pPr>
        <w:widowControl/>
        <w:autoSpaceDE/>
        <w:autoSpaceDN/>
        <w:adjustRightInd/>
        <w:ind w:left="709"/>
        <w:rPr>
          <w:rFonts w:ascii="Arial" w:eastAsia="SimSun" w:hAnsi="Arial" w:cs="Arial"/>
        </w:rPr>
      </w:pPr>
      <w:r w:rsidRPr="00532799">
        <w:rPr>
          <w:rFonts w:ascii="Arial" w:eastAsia="SimSun" w:hAnsi="Arial" w:cs="Arial"/>
        </w:rPr>
        <w:t>Команда НОТА создает отечественное ПО, помогающее автоматизировать многочисленные бизнес-процессы компании.</w:t>
      </w:r>
    </w:p>
    <w:p w14:paraId="02C4A198" w14:textId="77777777" w:rsidR="000E645C" w:rsidRPr="00532799" w:rsidRDefault="000E645C" w:rsidP="00BF0A86">
      <w:pPr>
        <w:widowControl/>
        <w:autoSpaceDE/>
        <w:autoSpaceDN/>
        <w:adjustRightInd/>
        <w:ind w:left="709"/>
        <w:rPr>
          <w:rFonts w:ascii="Arial" w:eastAsia="SimSun" w:hAnsi="Arial" w:cs="Arial"/>
        </w:rPr>
      </w:pPr>
      <w:r w:rsidRPr="00532799">
        <w:rPr>
          <w:rFonts w:ascii="Arial" w:eastAsia="SimSun" w:hAnsi="Arial" w:cs="Arial"/>
        </w:rPr>
        <w:t>Разработки НОТА - новаторские, качественные, </w:t>
      </w:r>
      <w:proofErr w:type="spellStart"/>
      <w:r w:rsidRPr="00532799">
        <w:rPr>
          <w:rFonts w:ascii="Arial" w:eastAsia="SimSun" w:hAnsi="Arial" w:cs="Arial"/>
        </w:rPr>
        <w:t>кастомизированные</w:t>
      </w:r>
      <w:proofErr w:type="spellEnd"/>
      <w:r w:rsidRPr="00532799">
        <w:rPr>
          <w:rFonts w:ascii="Arial" w:eastAsia="SimSun" w:hAnsi="Arial" w:cs="Arial"/>
        </w:rPr>
        <w:t> – работают как часы, позволяют решать задачи как по мановению волшебной палочки.</w:t>
      </w:r>
    </w:p>
    <w:p w14:paraId="4C77EFFA" w14:textId="77777777" w:rsidR="000E645C" w:rsidRPr="00532799" w:rsidRDefault="000E645C" w:rsidP="00BF0A86">
      <w:pPr>
        <w:widowControl/>
        <w:autoSpaceDE/>
        <w:autoSpaceDN/>
        <w:adjustRightInd/>
        <w:ind w:left="709"/>
        <w:rPr>
          <w:rFonts w:ascii="Arial" w:eastAsia="SimSun" w:hAnsi="Arial" w:cs="Arial"/>
        </w:rPr>
      </w:pPr>
      <w:r w:rsidRPr="00532799">
        <w:rPr>
          <w:rFonts w:ascii="Arial" w:eastAsia="SimSun" w:hAnsi="Arial" w:cs="Arial"/>
        </w:rPr>
        <w:t>Благодаря продуктам НОТА улучшаются рабочие процессы и повышается эффективность бизнеса, компания может сфокусироваться на развитии новых идей, а не на решении рутинных задач.</w:t>
      </w:r>
    </w:p>
    <w:p w14:paraId="7906E1DA" w14:textId="1CE2F05E" w:rsidR="000E645C" w:rsidRPr="00BF0A86" w:rsidRDefault="000E645C" w:rsidP="00BF0A86">
      <w:pPr>
        <w:widowControl/>
        <w:autoSpaceDE/>
        <w:autoSpaceDN/>
        <w:adjustRightInd/>
        <w:ind w:left="709"/>
        <w:rPr>
          <w:rFonts w:ascii="Arial" w:eastAsia="SimSun" w:hAnsi="Arial" w:cs="Arial"/>
        </w:rPr>
      </w:pPr>
      <w:r w:rsidRPr="00532799">
        <w:rPr>
          <w:rFonts w:ascii="Arial" w:eastAsia="SimSun" w:hAnsi="Arial" w:cs="Arial"/>
        </w:rPr>
        <w:t>Эффект от использования продуктов НОТА (все прекрасно работает и решается как по волшебству) может стать отправной точкой для разработки </w:t>
      </w:r>
      <w:r>
        <w:rPr>
          <w:rFonts w:ascii="Arial" w:eastAsia="SimSun" w:hAnsi="Arial" w:cs="Arial"/>
        </w:rPr>
        <w:t>креативной концепции (</w:t>
      </w:r>
      <w:r>
        <w:rPr>
          <w:rFonts w:ascii="Arial" w:eastAsia="SimSun" w:hAnsi="Arial" w:cs="Arial"/>
          <w:lang w:val="en-US"/>
        </w:rPr>
        <w:t>Big</w:t>
      </w:r>
      <w:r w:rsidRPr="00532799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>idea</w:t>
      </w:r>
      <w:r w:rsidRPr="00532799">
        <w:rPr>
          <w:rFonts w:ascii="Arial" w:eastAsia="SimSun" w:hAnsi="Arial" w:cs="Arial"/>
        </w:rPr>
        <w:t>)</w:t>
      </w:r>
    </w:p>
    <w:p w14:paraId="37FB4C72" w14:textId="77777777" w:rsidR="000E645C" w:rsidRDefault="000E645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45DA49DB" w14:textId="1AC7AC0F" w:rsidR="00257A0F" w:rsidRPr="00BF0A86" w:rsidRDefault="000E645C" w:rsidP="00BF0A8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 w:hanging="644"/>
        <w:jc w:val="both"/>
        <w:rPr>
          <w:lang w:eastAsia="en-GB"/>
        </w:rPr>
      </w:pPr>
      <w:r w:rsidRPr="00BF0A86">
        <w:rPr>
          <w:rFonts w:ascii="Arial" w:hAnsi="Arial" w:cs="Arial"/>
          <w:b/>
          <w:bCs/>
          <w:color w:val="000000"/>
          <w:lang w:eastAsia="en-GB"/>
        </w:rPr>
        <w:t>Инсайты</w:t>
      </w:r>
      <w:r w:rsidR="002F373C" w:rsidRPr="00BF0A86">
        <w:rPr>
          <w:rFonts w:ascii="Arial" w:hAnsi="Arial" w:cs="Arial"/>
          <w:b/>
          <w:bCs/>
          <w:color w:val="000000"/>
          <w:lang w:eastAsia="en-GB"/>
        </w:rPr>
        <w:t>:</w:t>
      </w:r>
    </w:p>
    <w:p w14:paraId="659664BC" w14:textId="2108BD51" w:rsidR="00257A0F" w:rsidRPr="00BF0A86" w:rsidRDefault="00257A0F" w:rsidP="00BF0A86">
      <w:pPr>
        <w:pStyle w:val="afb"/>
        <w:numPr>
          <w:ilvl w:val="1"/>
          <w:numId w:val="18"/>
        </w:numPr>
        <w:ind w:left="709"/>
        <w:rPr>
          <w:rFonts w:ascii="Arial" w:hAnsi="Arial" w:cs="Arial"/>
          <w:color w:val="000000"/>
          <w:lang w:eastAsia="en-GB"/>
        </w:rPr>
      </w:pPr>
      <w:r w:rsidRPr="00BF0A86">
        <w:rPr>
          <w:rFonts w:ascii="Arial" w:hAnsi="Arial" w:cs="Arial"/>
          <w:color w:val="000000"/>
          <w:lang w:eastAsia="en-GB"/>
        </w:rPr>
        <w:t>НОТА – мы новые, имеем за плечами опыт, но не груз прожитых лет. Мы умеем быстро адаптироваться к изменениям, мы умеем быстро стартовать, мы не боимся сложных вызовов (самых требовательных заказчиков) и мы создаем – создаем свое.</w:t>
      </w:r>
    </w:p>
    <w:p w14:paraId="55A35F3B" w14:textId="63FA602A" w:rsidR="00257A0F" w:rsidRPr="00BF0A86" w:rsidRDefault="00257A0F" w:rsidP="00BF0A86">
      <w:pPr>
        <w:pStyle w:val="afb"/>
        <w:widowControl/>
        <w:numPr>
          <w:ilvl w:val="0"/>
          <w:numId w:val="18"/>
        </w:numPr>
        <w:autoSpaceDE/>
        <w:autoSpaceDN/>
        <w:adjustRightInd/>
        <w:rPr>
          <w:rFonts w:ascii="Arial" w:hAnsi="Arial" w:cs="Arial"/>
          <w:color w:val="000000"/>
          <w:lang w:eastAsia="en-GB"/>
        </w:rPr>
      </w:pPr>
      <w:r w:rsidRPr="00BF0A86">
        <w:rPr>
          <w:rFonts w:ascii="Arial" w:hAnsi="Arial" w:cs="Arial"/>
          <w:color w:val="000000"/>
          <w:lang w:eastAsia="en-GB"/>
        </w:rPr>
        <w:t xml:space="preserve">НОТА – у нас есть портфель собственных продуктов, покрывающий многочисленные аспекты автоматизации бизнес-процессов компании. От управления производством ПО до общения в режиме ВКС, от создания заявок на </w:t>
      </w:r>
      <w:proofErr w:type="spellStart"/>
      <w:r w:rsidRPr="00BF0A86">
        <w:rPr>
          <w:rFonts w:ascii="Arial" w:hAnsi="Arial" w:cs="Arial"/>
          <w:color w:val="000000"/>
          <w:lang w:eastAsia="en-GB"/>
        </w:rPr>
        <w:t>найм</w:t>
      </w:r>
      <w:proofErr w:type="spellEnd"/>
      <w:r w:rsidRPr="00BF0A86">
        <w:rPr>
          <w:rFonts w:ascii="Arial" w:hAnsi="Arial" w:cs="Arial"/>
          <w:color w:val="000000"/>
          <w:lang w:eastAsia="en-GB"/>
        </w:rPr>
        <w:t xml:space="preserve"> персонала до автоматизации взаимоотношений с налоговыми органами.</w:t>
      </w:r>
    </w:p>
    <w:p w14:paraId="77893997" w14:textId="77777777" w:rsidR="00257A0F" w:rsidRPr="00BF0A86" w:rsidRDefault="00257A0F" w:rsidP="00BF0A86">
      <w:pPr>
        <w:pStyle w:val="afb"/>
        <w:widowControl/>
        <w:numPr>
          <w:ilvl w:val="0"/>
          <w:numId w:val="18"/>
        </w:numPr>
        <w:autoSpaceDE/>
        <w:autoSpaceDN/>
        <w:adjustRightInd/>
        <w:rPr>
          <w:rFonts w:ascii="Arial" w:hAnsi="Arial" w:cs="Arial"/>
          <w:color w:val="000000"/>
          <w:lang w:eastAsia="en-GB"/>
        </w:rPr>
      </w:pPr>
      <w:r w:rsidRPr="00BF0A86">
        <w:rPr>
          <w:rFonts w:ascii="Arial" w:hAnsi="Arial" w:cs="Arial"/>
          <w:color w:val="000000"/>
          <w:lang w:eastAsia="en-GB"/>
        </w:rPr>
        <w:t>НОТА – это надежный партнер, который вместе с вами готов глубоко погружаться именно в ваш проект, отвечать потребностям именно вашего бизнеса.</w:t>
      </w:r>
    </w:p>
    <w:p w14:paraId="4C7BBABF" w14:textId="77777777" w:rsidR="00257A0F" w:rsidRPr="007E287F" w:rsidRDefault="00257A0F" w:rsidP="00257A0F">
      <w:pPr>
        <w:pStyle w:val="afb"/>
        <w:ind w:left="1647"/>
        <w:rPr>
          <w:rFonts w:ascii="Arial" w:hAnsi="Arial" w:cs="Arial"/>
          <w:b/>
          <w:bCs/>
          <w:color w:val="000000" w:themeColor="text1"/>
        </w:rPr>
      </w:pPr>
    </w:p>
    <w:p w14:paraId="630880B7" w14:textId="3305281D" w:rsidR="000E645C" w:rsidRDefault="000E645C" w:rsidP="000E645C">
      <w:pPr>
        <w:rPr>
          <w:rFonts w:ascii="Arial" w:hAnsi="Arial" w:cs="Arial"/>
          <w:b/>
          <w:bCs/>
          <w:color w:val="000000" w:themeColor="text1"/>
        </w:rPr>
      </w:pPr>
    </w:p>
    <w:p w14:paraId="4819AEF8" w14:textId="3272E066" w:rsidR="000E645C" w:rsidRPr="00BF0A86" w:rsidRDefault="000E645C" w:rsidP="00BF0A86">
      <w:pPr>
        <w:ind w:left="709" w:hanging="709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Специальные требования к мероприятию, которые необходимо учесть при разработке концепции:</w:t>
      </w:r>
    </w:p>
    <w:p w14:paraId="1450B0D1" w14:textId="67E0A2D8" w:rsidR="00416D27" w:rsidRDefault="00416D27" w:rsidP="00FA0DD6">
      <w:pPr>
        <w:pStyle w:val="afb"/>
        <w:numPr>
          <w:ilvl w:val="0"/>
          <w:numId w:val="11"/>
        </w:numPr>
        <w:rPr>
          <w:rFonts w:ascii="Arial" w:hAnsi="Arial" w:cs="Arial"/>
          <w:bCs/>
          <w:color w:val="000000" w:themeColor="text1"/>
        </w:rPr>
      </w:pPr>
      <w:r w:rsidRPr="00416D27">
        <w:rPr>
          <w:rFonts w:ascii="Arial" w:hAnsi="Arial" w:cs="Arial"/>
          <w:bCs/>
          <w:color w:val="000000" w:themeColor="text1"/>
        </w:rPr>
        <w:t xml:space="preserve">Требуется яркое </w:t>
      </w:r>
      <w:r>
        <w:rPr>
          <w:rFonts w:ascii="Arial" w:hAnsi="Arial" w:cs="Arial"/>
          <w:bCs/>
          <w:color w:val="000000" w:themeColor="text1"/>
        </w:rPr>
        <w:t>открытие конференции</w:t>
      </w:r>
      <w:r w:rsidR="00D54547">
        <w:rPr>
          <w:rFonts w:ascii="Arial" w:hAnsi="Arial" w:cs="Arial"/>
          <w:bCs/>
          <w:color w:val="000000" w:themeColor="text1"/>
        </w:rPr>
        <w:t xml:space="preserve"> для достижения «</w:t>
      </w:r>
      <w:proofErr w:type="spellStart"/>
      <w:r w:rsidR="00D54547">
        <w:rPr>
          <w:rFonts w:ascii="Arial" w:hAnsi="Arial" w:cs="Arial"/>
          <w:bCs/>
          <w:color w:val="000000" w:themeColor="text1"/>
        </w:rPr>
        <w:t>Вау</w:t>
      </w:r>
      <w:proofErr w:type="spellEnd"/>
      <w:r w:rsidR="00D54547">
        <w:rPr>
          <w:rFonts w:ascii="Arial" w:hAnsi="Arial" w:cs="Arial"/>
          <w:bCs/>
          <w:color w:val="000000" w:themeColor="text1"/>
        </w:rPr>
        <w:t xml:space="preserve"> эффекта».</w:t>
      </w:r>
    </w:p>
    <w:p w14:paraId="2E147A81" w14:textId="2FD42F28" w:rsidR="00D54547" w:rsidRDefault="00D54547" w:rsidP="00FA0DD6">
      <w:pPr>
        <w:pStyle w:val="afb"/>
        <w:numPr>
          <w:ilvl w:val="0"/>
          <w:numId w:val="11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Мероприятие должно включать выступление мотивирующего спикера, </w:t>
      </w:r>
      <w:r w:rsidR="00994ADD">
        <w:rPr>
          <w:rFonts w:ascii="Arial" w:hAnsi="Arial" w:cs="Arial"/>
          <w:bCs/>
          <w:color w:val="000000" w:themeColor="text1"/>
        </w:rPr>
        <w:t>продолжительностью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0F539D">
        <w:rPr>
          <w:rFonts w:ascii="Arial" w:hAnsi="Arial" w:cs="Arial"/>
          <w:bCs/>
          <w:color w:val="000000" w:themeColor="text1"/>
        </w:rPr>
        <w:t>30-40 минут</w:t>
      </w:r>
      <w:r>
        <w:rPr>
          <w:rFonts w:ascii="Arial" w:hAnsi="Arial" w:cs="Arial"/>
          <w:bCs/>
          <w:color w:val="000000" w:themeColor="text1"/>
        </w:rPr>
        <w:t xml:space="preserve"> на тему «Доверие». </w:t>
      </w:r>
      <w:r w:rsidR="00994ADD">
        <w:rPr>
          <w:rFonts w:ascii="Arial" w:hAnsi="Arial" w:cs="Arial"/>
          <w:bCs/>
          <w:color w:val="000000" w:themeColor="text1"/>
        </w:rPr>
        <w:t>Исполнитель</w:t>
      </w:r>
      <w:r>
        <w:rPr>
          <w:rFonts w:ascii="Arial" w:hAnsi="Arial" w:cs="Arial"/>
          <w:bCs/>
          <w:color w:val="000000" w:themeColor="text1"/>
        </w:rPr>
        <w:t xml:space="preserve"> предоставляет варианты спикеров на согласование заказчику. </w:t>
      </w:r>
    </w:p>
    <w:p w14:paraId="7FE4FEE6" w14:textId="706DC454" w:rsidR="00C239C8" w:rsidRPr="00AB5BEA" w:rsidRDefault="00991A77" w:rsidP="00AB5BEA">
      <w:pPr>
        <w:pStyle w:val="afb"/>
        <w:numPr>
          <w:ilvl w:val="0"/>
          <w:numId w:val="11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Вечерняя</w:t>
      </w:r>
      <w:r w:rsidR="00416D27">
        <w:rPr>
          <w:rFonts w:ascii="Arial" w:hAnsi="Arial" w:cs="Arial"/>
          <w:bCs/>
          <w:color w:val="000000" w:themeColor="text1"/>
        </w:rPr>
        <w:t xml:space="preserve"> развлекательная программа. Вечернее </w:t>
      </w:r>
      <w:r>
        <w:rPr>
          <w:rFonts w:ascii="Arial" w:hAnsi="Arial" w:cs="Arial"/>
          <w:bCs/>
          <w:color w:val="000000" w:themeColor="text1"/>
        </w:rPr>
        <w:t>мероприятие</w:t>
      </w:r>
      <w:r w:rsidR="00416D27">
        <w:rPr>
          <w:rFonts w:ascii="Arial" w:hAnsi="Arial" w:cs="Arial"/>
          <w:bCs/>
          <w:color w:val="000000" w:themeColor="text1"/>
        </w:rPr>
        <w:t xml:space="preserve"> направлено на неформальное общение, поэтому программа и музыкальное </w:t>
      </w:r>
      <w:r>
        <w:rPr>
          <w:rFonts w:ascii="Arial" w:hAnsi="Arial" w:cs="Arial"/>
          <w:bCs/>
          <w:color w:val="000000" w:themeColor="text1"/>
        </w:rPr>
        <w:t>сопровождение</w:t>
      </w:r>
      <w:r w:rsidR="00416D27">
        <w:rPr>
          <w:rFonts w:ascii="Arial" w:hAnsi="Arial" w:cs="Arial"/>
          <w:bCs/>
          <w:color w:val="000000" w:themeColor="text1"/>
        </w:rPr>
        <w:t xml:space="preserve"> должны носить «фоновый» характер.</w:t>
      </w:r>
    </w:p>
    <w:p w14:paraId="6B051C88" w14:textId="77777777" w:rsidR="00306B7D" w:rsidRPr="007C5C31" w:rsidRDefault="00306B7D" w:rsidP="00EA71B5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287"/>
        <w:contextualSpacing/>
        <w:jc w:val="both"/>
        <w:rPr>
          <w:rFonts w:ascii="Arial" w:eastAsia="Arial" w:hAnsi="Arial"/>
          <w:color w:val="auto"/>
          <w:lang w:val="ru" w:eastAsia="ru-RU"/>
        </w:rPr>
      </w:pPr>
    </w:p>
    <w:p w14:paraId="41F12613" w14:textId="77777777" w:rsidR="0019477C" w:rsidRDefault="0019477C" w:rsidP="0019477C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/>
        <w:contextualSpacing/>
        <w:jc w:val="both"/>
        <w:rPr>
          <w:rFonts w:ascii="Arial" w:hAnsi="Arial"/>
          <w:color w:val="auto"/>
        </w:rPr>
      </w:pPr>
    </w:p>
    <w:p w14:paraId="2BA45260" w14:textId="16C81D4F" w:rsidR="002F373C" w:rsidRPr="00BF0A86" w:rsidRDefault="002F373C" w:rsidP="00BF0A86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 w:hanging="709"/>
        <w:contextualSpacing/>
        <w:jc w:val="both"/>
        <w:rPr>
          <w:rFonts w:ascii="Arial" w:hAnsi="Arial"/>
          <w:b/>
          <w:bCs/>
          <w:color w:val="auto"/>
        </w:rPr>
      </w:pPr>
      <w:r w:rsidRPr="00BF0A86">
        <w:rPr>
          <w:rFonts w:ascii="Arial" w:eastAsia="SimSun" w:hAnsi="Arial"/>
          <w:b/>
          <w:bCs/>
        </w:rPr>
        <w:t xml:space="preserve">Креативная концепция должна быть оформлена в презентацию формата </w:t>
      </w:r>
      <w:r w:rsidRPr="00BF0A86">
        <w:rPr>
          <w:rFonts w:ascii="Arial" w:eastAsia="SimSun" w:hAnsi="Arial"/>
          <w:b/>
          <w:bCs/>
          <w:lang w:val="en-US"/>
        </w:rPr>
        <w:t>ppt</w:t>
      </w:r>
      <w:r w:rsidR="00E2647F" w:rsidRPr="00BF0A86">
        <w:rPr>
          <w:rFonts w:ascii="Arial" w:eastAsia="SimSun" w:hAnsi="Arial"/>
          <w:b/>
          <w:bCs/>
        </w:rPr>
        <w:t>х</w:t>
      </w:r>
      <w:proofErr w:type="gramStart"/>
      <w:r w:rsidRPr="00BF0A86">
        <w:rPr>
          <w:rFonts w:ascii="Arial" w:eastAsia="SimSun" w:hAnsi="Arial"/>
          <w:b/>
          <w:bCs/>
        </w:rPr>
        <w:t>.</w:t>
      </w:r>
      <w:proofErr w:type="gramEnd"/>
      <w:r w:rsidRPr="00BF0A86">
        <w:rPr>
          <w:rFonts w:ascii="Arial" w:eastAsia="SimSun" w:hAnsi="Arial"/>
          <w:b/>
          <w:bCs/>
        </w:rPr>
        <w:t xml:space="preserve"> и содержать:</w:t>
      </w:r>
    </w:p>
    <w:p w14:paraId="59F8F375" w14:textId="3972592E" w:rsidR="002F373C" w:rsidRDefault="007E23DC" w:rsidP="00FA0DD6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уникальное </w:t>
      </w:r>
      <w:r w:rsidR="002F373C" w:rsidRPr="002A1F51">
        <w:rPr>
          <w:rFonts w:ascii="Arial" w:eastAsia="SimSun" w:hAnsi="Arial" w:cs="Arial"/>
        </w:rPr>
        <w:t xml:space="preserve">наименование </w:t>
      </w:r>
      <w:r>
        <w:rPr>
          <w:rFonts w:ascii="Arial" w:eastAsia="SimSun" w:hAnsi="Arial" w:cs="Arial"/>
        </w:rPr>
        <w:t>мероприятия</w:t>
      </w:r>
      <w:r w:rsidR="002F373C" w:rsidRPr="002A1F51">
        <w:rPr>
          <w:rFonts w:ascii="Arial" w:eastAsia="SimSun" w:hAnsi="Arial" w:cs="Arial"/>
        </w:rPr>
        <w:t xml:space="preserve">, </w:t>
      </w:r>
    </w:p>
    <w:p w14:paraId="3EA0AD64" w14:textId="1CED8380" w:rsidR="002F373C" w:rsidRDefault="002F373C" w:rsidP="00FA0DD6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 w:rsidRPr="002F373C">
        <w:rPr>
          <w:rFonts w:ascii="Arial" w:eastAsia="SimSun" w:hAnsi="Arial" w:cs="Arial"/>
        </w:rPr>
        <w:t xml:space="preserve">описание концепции и </w:t>
      </w:r>
      <w:r w:rsidRPr="002F373C">
        <w:rPr>
          <w:rFonts w:ascii="Arial" w:eastAsia="SimSun" w:hAnsi="Arial" w:cs="Arial"/>
          <w:lang w:val="en-US"/>
        </w:rPr>
        <w:t>big</w:t>
      </w:r>
      <w:r w:rsidRPr="002F373C">
        <w:rPr>
          <w:rFonts w:ascii="Arial" w:eastAsia="SimSun" w:hAnsi="Arial" w:cs="Arial"/>
        </w:rPr>
        <w:t xml:space="preserve"> </w:t>
      </w:r>
      <w:r w:rsidRPr="002F373C">
        <w:rPr>
          <w:rFonts w:ascii="Arial" w:eastAsia="SimSun" w:hAnsi="Arial" w:cs="Arial"/>
          <w:lang w:val="en-US"/>
        </w:rPr>
        <w:t>ide</w:t>
      </w:r>
      <w:r w:rsidRPr="002F373C">
        <w:rPr>
          <w:rFonts w:ascii="Arial" w:eastAsia="SimSun" w:hAnsi="Arial" w:cs="Arial"/>
        </w:rPr>
        <w:t>а,</w:t>
      </w:r>
      <w:r w:rsidR="007E23DC">
        <w:rPr>
          <w:rFonts w:ascii="Arial" w:eastAsia="SimSun" w:hAnsi="Arial" w:cs="Arial"/>
        </w:rPr>
        <w:t xml:space="preserve"> </w:t>
      </w:r>
      <w:r w:rsidR="00994ADD">
        <w:rPr>
          <w:rFonts w:ascii="Arial" w:eastAsia="SimSun" w:hAnsi="Arial" w:cs="Arial"/>
        </w:rPr>
        <w:t>формата и</w:t>
      </w:r>
      <w:r w:rsidR="007E23DC">
        <w:rPr>
          <w:rFonts w:ascii="Arial" w:eastAsia="SimSun" w:hAnsi="Arial" w:cs="Arial"/>
        </w:rPr>
        <w:t xml:space="preserve"> отличительных особенностей мероприятия</w:t>
      </w:r>
      <w:r w:rsidR="00991A77">
        <w:rPr>
          <w:rFonts w:ascii="Arial" w:eastAsia="SimSun" w:hAnsi="Arial" w:cs="Arial"/>
        </w:rPr>
        <w:t>.</w:t>
      </w:r>
    </w:p>
    <w:p w14:paraId="35289FA8" w14:textId="54969416" w:rsidR="002F373C" w:rsidRPr="002F373C" w:rsidRDefault="002F373C" w:rsidP="00FA0DD6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1276" w:hanging="272"/>
        <w:jc w:val="both"/>
        <w:rPr>
          <w:rFonts w:ascii="Arial" w:eastAsia="SimSun" w:hAnsi="Arial" w:cs="Arial"/>
        </w:rPr>
      </w:pPr>
      <w:r w:rsidRPr="002F373C">
        <w:rPr>
          <w:rFonts w:ascii="Arial" w:eastAsia="SimSun" w:hAnsi="Arial" w:cs="Arial"/>
        </w:rPr>
        <w:lastRenderedPageBreak/>
        <w:t>описание и визуализация, как концепция раскладывается на элементы мероприятия</w:t>
      </w:r>
      <w:r>
        <w:rPr>
          <w:rFonts w:ascii="Arial" w:eastAsia="SimSun" w:hAnsi="Arial" w:cs="Arial"/>
        </w:rPr>
        <w:t>, например: оформление площадки,</w:t>
      </w:r>
      <w:r w:rsidR="003B0424">
        <w:rPr>
          <w:rFonts w:ascii="Arial" w:eastAsia="SimSun" w:hAnsi="Arial" w:cs="Arial"/>
        </w:rPr>
        <w:t xml:space="preserve"> торжественное открытие,</w:t>
      </w:r>
      <w:r>
        <w:rPr>
          <w:rFonts w:ascii="Arial" w:eastAsia="SimSun" w:hAnsi="Arial" w:cs="Arial"/>
        </w:rPr>
        <w:t xml:space="preserve"> фотозона, сувенирная продукция, форма одежды </w:t>
      </w:r>
      <w:proofErr w:type="spellStart"/>
      <w:r>
        <w:rPr>
          <w:rFonts w:ascii="Arial" w:eastAsia="SimSun" w:hAnsi="Arial" w:cs="Arial"/>
        </w:rPr>
        <w:t>хостесс</w:t>
      </w:r>
      <w:proofErr w:type="spellEnd"/>
      <w:r>
        <w:rPr>
          <w:rFonts w:ascii="Arial" w:eastAsia="SimSun" w:hAnsi="Arial" w:cs="Arial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267F0B3A" w14:textId="60EB84EB" w:rsidR="002F373C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46570B94" w14:textId="20E97403" w:rsidR="002F373C" w:rsidRPr="00D54547" w:rsidRDefault="002F373C" w:rsidP="00D54547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bCs/>
        </w:rPr>
      </w:pPr>
      <w:r w:rsidRPr="00D54547">
        <w:rPr>
          <w:rFonts w:ascii="Arial" w:hAnsi="Arial" w:cs="Arial"/>
          <w:b/>
          <w:bCs/>
        </w:rPr>
        <w:t>Разработка дизайн-концепции мероприятия</w:t>
      </w:r>
    </w:p>
    <w:p w14:paraId="30C4BC99" w14:textId="0684148C" w:rsidR="002F373C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36A1CC4E" w14:textId="51FE1CAC" w:rsidR="00B118BB" w:rsidRDefault="002F373C" w:rsidP="0022631A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79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Исполнитель должен предоставить дизайн-концепцию</w:t>
      </w:r>
      <w:r w:rsidRPr="00C06584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>мероприятия</w:t>
      </w:r>
      <w:r w:rsidRPr="00C06584">
        <w:rPr>
          <w:rFonts w:ascii="Arial" w:eastAsia="SimSun" w:hAnsi="Arial" w:cs="Arial"/>
        </w:rPr>
        <w:t>, соответствующ</w:t>
      </w:r>
      <w:r>
        <w:rPr>
          <w:rFonts w:ascii="Arial" w:eastAsia="SimSun" w:hAnsi="Arial" w:cs="Arial"/>
        </w:rPr>
        <w:t>ую</w:t>
      </w:r>
      <w:r w:rsidRPr="00C06584">
        <w:rPr>
          <w:rFonts w:ascii="Arial" w:eastAsia="SimSun" w:hAnsi="Arial" w:cs="Arial"/>
        </w:rPr>
        <w:t xml:space="preserve"> креативной концепции</w:t>
      </w:r>
      <w:r>
        <w:rPr>
          <w:rFonts w:ascii="Arial" w:eastAsia="SimSun" w:hAnsi="Arial" w:cs="Arial"/>
        </w:rPr>
        <w:t xml:space="preserve"> согласно п. </w:t>
      </w:r>
      <w:r w:rsidR="00991A77">
        <w:rPr>
          <w:rFonts w:ascii="Arial" w:eastAsia="SimSun" w:hAnsi="Arial" w:cs="Arial"/>
        </w:rPr>
        <w:t>7</w:t>
      </w:r>
      <w:r>
        <w:rPr>
          <w:rFonts w:ascii="Arial" w:eastAsia="SimSun" w:hAnsi="Arial" w:cs="Arial"/>
        </w:rPr>
        <w:t xml:space="preserve">.1 настоящего </w:t>
      </w:r>
      <w:r>
        <w:rPr>
          <w:rFonts w:ascii="Arial" w:eastAsia="SimSun" w:hAnsi="Arial" w:cs="Arial"/>
          <w:lang w:val="en-US"/>
        </w:rPr>
        <w:t>RFP</w:t>
      </w:r>
      <w:r>
        <w:rPr>
          <w:rFonts w:ascii="Arial" w:eastAsia="SimSun" w:hAnsi="Arial" w:cs="Arial"/>
        </w:rPr>
        <w:t>,</w:t>
      </w:r>
      <w:r w:rsidRPr="00C06584">
        <w:rPr>
          <w:rFonts w:ascii="Arial" w:eastAsia="SimSun" w:hAnsi="Arial" w:cs="Arial"/>
        </w:rPr>
        <w:t xml:space="preserve"> и фирменному стилю Заказчика, содержащ</w:t>
      </w:r>
      <w:r>
        <w:rPr>
          <w:rFonts w:ascii="Arial" w:eastAsia="SimSun" w:hAnsi="Arial" w:cs="Arial"/>
        </w:rPr>
        <w:t>ую</w:t>
      </w:r>
      <w:r w:rsidRPr="00C06584">
        <w:rPr>
          <w:rFonts w:ascii="Arial" w:eastAsia="SimSun" w:hAnsi="Arial" w:cs="Arial"/>
        </w:rPr>
        <w:t xml:space="preserve">: </w:t>
      </w:r>
    </w:p>
    <w:p w14:paraId="1D99103A" w14:textId="77777777" w:rsidR="00B118BB" w:rsidRDefault="002F373C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>схему площадки с разных ракурсов и общую план-схему площадки с указанием площади (включая все параметры, в том числе высоту всех возводимых конструкций, если применимо) каждой зоны в рамках предоставленной площади;</w:t>
      </w:r>
    </w:p>
    <w:p w14:paraId="39B05CC3" w14:textId="7E7F7F11" w:rsidR="00B118BB" w:rsidRDefault="002F373C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 xml:space="preserve">визуализацию </w:t>
      </w:r>
      <w:r w:rsidR="00B118BB">
        <w:rPr>
          <w:rFonts w:ascii="Arial" w:eastAsia="SimSun" w:hAnsi="Arial" w:cs="Arial"/>
        </w:rPr>
        <w:t xml:space="preserve">оформления площадки в </w:t>
      </w:r>
      <w:r w:rsidR="00994ADD">
        <w:rPr>
          <w:rFonts w:ascii="Arial" w:eastAsia="SimSun" w:hAnsi="Arial" w:cs="Arial"/>
        </w:rPr>
        <w:t>соответствии</w:t>
      </w:r>
      <w:r w:rsidR="00B118BB">
        <w:rPr>
          <w:rFonts w:ascii="Arial" w:eastAsia="SimSun" w:hAnsi="Arial" w:cs="Arial"/>
        </w:rPr>
        <w:t xml:space="preserve"> с креативной концепцией и брендбуком компании (включая все ключевые зоны мероприятия – сцена, лаундж, зона фуршета и т.п.)</w:t>
      </w:r>
      <w:r w:rsidR="00D573C1">
        <w:rPr>
          <w:rFonts w:ascii="Arial" w:eastAsia="SimSun" w:hAnsi="Arial" w:cs="Arial"/>
        </w:rPr>
        <w:t>;</w:t>
      </w:r>
    </w:p>
    <w:p w14:paraId="3322E65C" w14:textId="714A5AB6" w:rsidR="00B118BB" w:rsidRDefault="00B118BB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визуализацию </w:t>
      </w:r>
      <w:r w:rsidR="002F373C" w:rsidRPr="00B118BB">
        <w:rPr>
          <w:rFonts w:ascii="Arial" w:eastAsia="SimSun" w:hAnsi="Arial" w:cs="Arial"/>
        </w:rPr>
        <w:t xml:space="preserve">стилистики контента, демонстрируемого </w:t>
      </w:r>
      <w:r>
        <w:rPr>
          <w:rFonts w:ascii="Arial" w:eastAsia="SimSun" w:hAnsi="Arial" w:cs="Arial"/>
        </w:rPr>
        <w:t>в рамках мероприятия</w:t>
      </w:r>
      <w:r w:rsidR="002F373C" w:rsidRPr="00B118BB">
        <w:rPr>
          <w:rFonts w:ascii="Arial" w:eastAsia="SimSun" w:hAnsi="Arial" w:cs="Arial"/>
        </w:rPr>
        <w:t xml:space="preserve">: видео и др. </w:t>
      </w:r>
      <w:r>
        <w:rPr>
          <w:rFonts w:ascii="Arial" w:eastAsia="SimSun" w:hAnsi="Arial" w:cs="Arial"/>
        </w:rPr>
        <w:t>развлекательный</w:t>
      </w:r>
      <w:r w:rsidR="002F373C" w:rsidRPr="00B118BB">
        <w:rPr>
          <w:rFonts w:ascii="Arial" w:eastAsia="SimSun" w:hAnsi="Arial" w:cs="Arial"/>
        </w:rPr>
        <w:t>/мультимедиа контент</w:t>
      </w:r>
      <w:r w:rsidR="005F47E5" w:rsidRPr="005F47E5">
        <w:rPr>
          <w:rFonts w:ascii="Arial" w:eastAsia="SimSun" w:hAnsi="Arial" w:cs="Arial"/>
        </w:rPr>
        <w:t xml:space="preserve"> с </w:t>
      </w:r>
      <w:r w:rsidR="00994ADD" w:rsidRPr="005F47E5">
        <w:rPr>
          <w:rFonts w:ascii="Arial" w:eastAsia="SimSun" w:hAnsi="Arial" w:cs="Arial"/>
        </w:rPr>
        <w:t>применением современных</w:t>
      </w:r>
      <w:r w:rsidR="005F47E5" w:rsidRPr="005F47E5">
        <w:rPr>
          <w:rFonts w:ascii="Arial" w:eastAsia="SimSun" w:hAnsi="Arial" w:cs="Arial"/>
        </w:rPr>
        <w:t xml:space="preserve"> технологий ивент-индустрии (AR/ VR/ генеративная графика и </w:t>
      </w:r>
      <w:proofErr w:type="spellStart"/>
      <w:r w:rsidR="005F47E5" w:rsidRPr="005F47E5">
        <w:rPr>
          <w:rFonts w:ascii="Arial" w:eastAsia="SimSun" w:hAnsi="Arial" w:cs="Arial"/>
        </w:rPr>
        <w:t>т.п</w:t>
      </w:r>
      <w:proofErr w:type="spellEnd"/>
      <w:r w:rsidR="005F47E5" w:rsidRPr="005F47E5">
        <w:rPr>
          <w:rFonts w:ascii="Arial" w:eastAsia="SimSun" w:hAnsi="Arial" w:cs="Arial"/>
        </w:rPr>
        <w:t>).</w:t>
      </w:r>
    </w:p>
    <w:p w14:paraId="74B1EBFD" w14:textId="77777777" w:rsidR="00B118BB" w:rsidRDefault="002F373C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 xml:space="preserve">визуализацию униформы </w:t>
      </w:r>
      <w:proofErr w:type="spellStart"/>
      <w:r w:rsidR="00B118BB">
        <w:rPr>
          <w:rFonts w:ascii="Arial" w:eastAsia="SimSun" w:hAnsi="Arial" w:cs="Arial"/>
        </w:rPr>
        <w:t>хостесс</w:t>
      </w:r>
      <w:proofErr w:type="spellEnd"/>
      <w:r w:rsidR="00B118BB">
        <w:rPr>
          <w:rFonts w:ascii="Arial" w:eastAsia="SimSun" w:hAnsi="Arial" w:cs="Arial"/>
        </w:rPr>
        <w:t xml:space="preserve"> и </w:t>
      </w:r>
      <w:r w:rsidRPr="00B118BB">
        <w:rPr>
          <w:rFonts w:ascii="Arial" w:eastAsia="SimSun" w:hAnsi="Arial" w:cs="Arial"/>
        </w:rPr>
        <w:t xml:space="preserve">промо-персонала в соответствии с разработанной дизайн-концепцией; </w:t>
      </w:r>
    </w:p>
    <w:p w14:paraId="5DA7671D" w14:textId="4ADFF2DD" w:rsidR="002F373C" w:rsidRDefault="002F373C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>визуализацию сувенирной продукции в соответствии с разработанной</w:t>
      </w:r>
      <w:r w:rsidR="00B118BB">
        <w:rPr>
          <w:rFonts w:ascii="Arial" w:eastAsia="SimSun" w:hAnsi="Arial" w:cs="Arial"/>
        </w:rPr>
        <w:t xml:space="preserve"> креативной концепцией</w:t>
      </w:r>
      <w:r w:rsidRPr="00B118BB">
        <w:rPr>
          <w:rFonts w:ascii="Arial" w:eastAsia="SimSun" w:hAnsi="Arial" w:cs="Arial"/>
        </w:rPr>
        <w:t>;</w:t>
      </w:r>
    </w:p>
    <w:p w14:paraId="622B1D98" w14:textId="220F0B56" w:rsidR="00DD3752" w:rsidRDefault="00B118BB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визуализацию других элементов и носителей, предполагаемых креативной концепцией</w:t>
      </w:r>
      <w:r w:rsidR="00D573C1">
        <w:rPr>
          <w:rFonts w:ascii="Arial" w:eastAsia="SimSun" w:hAnsi="Arial" w:cs="Arial"/>
        </w:rPr>
        <w:t>.</w:t>
      </w:r>
    </w:p>
    <w:p w14:paraId="358C9B04" w14:textId="3ABF9104" w:rsidR="00043427" w:rsidRPr="00DD3752" w:rsidRDefault="00DD3752" w:rsidP="0022631A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152"/>
        <w:jc w:val="both"/>
        <w:rPr>
          <w:rFonts w:ascii="Arial" w:eastAsia="SimSun" w:hAnsi="Arial" w:cs="Arial"/>
        </w:rPr>
      </w:pPr>
      <w:r w:rsidRPr="00DD3752">
        <w:rPr>
          <w:rFonts w:ascii="Arial" w:hAnsi="Arial" w:cs="Arial"/>
        </w:rPr>
        <w:t xml:space="preserve"> </w:t>
      </w:r>
    </w:p>
    <w:p w14:paraId="4C0F31B8" w14:textId="28CCADE9" w:rsidR="0022631A" w:rsidRPr="00090385" w:rsidRDefault="00D544BD" w:rsidP="00090385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bCs/>
        </w:rPr>
      </w:pPr>
      <w:r w:rsidRPr="00D54547">
        <w:rPr>
          <w:rFonts w:ascii="Arial" w:hAnsi="Arial" w:cs="Arial"/>
          <w:b/>
          <w:bCs/>
        </w:rPr>
        <w:t>Техническое оснащение места проведения</w:t>
      </w:r>
      <w:r w:rsidR="00914A06" w:rsidRPr="00D54547">
        <w:rPr>
          <w:rFonts w:ascii="Arial" w:hAnsi="Arial" w:cs="Arial"/>
          <w:b/>
          <w:bCs/>
        </w:rPr>
        <w:t>:</w:t>
      </w:r>
      <w:r w:rsidR="00914A06" w:rsidRPr="00D54547">
        <w:rPr>
          <w:rFonts w:ascii="Arial" w:hAnsi="Arial" w:cs="Arial"/>
          <w:b/>
        </w:rPr>
        <w:t xml:space="preserve"> </w:t>
      </w:r>
      <w:r w:rsidR="00090385" w:rsidRPr="00090385">
        <w:rPr>
          <w:rFonts w:ascii="Arial" w:hAnsi="Arial" w:cs="Arial"/>
        </w:rPr>
        <w:t>Площадка предоставляет набор оборудования</w:t>
      </w:r>
      <w:r w:rsidR="00090385">
        <w:rPr>
          <w:rFonts w:ascii="Arial" w:hAnsi="Arial" w:cs="Arial"/>
          <w:b/>
        </w:rPr>
        <w:t xml:space="preserve">, </w:t>
      </w:r>
      <w:r w:rsidR="00090385" w:rsidRPr="00090385">
        <w:rPr>
          <w:rFonts w:ascii="Arial" w:hAnsi="Arial" w:cs="Arial"/>
        </w:rPr>
        <w:t xml:space="preserve">перечисленный в Приложении 2. Все </w:t>
      </w:r>
      <w:r w:rsidR="00090385">
        <w:rPr>
          <w:rFonts w:ascii="Arial" w:hAnsi="Arial" w:cs="Arial"/>
        </w:rPr>
        <w:t>дополнительно</w:t>
      </w:r>
      <w:r w:rsidR="009322CB">
        <w:rPr>
          <w:rFonts w:ascii="Arial" w:hAnsi="Arial" w:cs="Arial"/>
        </w:rPr>
        <w:t>е</w:t>
      </w:r>
      <w:r w:rsidR="00090385">
        <w:rPr>
          <w:rFonts w:ascii="Arial" w:hAnsi="Arial" w:cs="Arial"/>
        </w:rPr>
        <w:t xml:space="preserve"> оборудование, необходимое </w:t>
      </w:r>
      <w:r w:rsidR="00914A06" w:rsidRPr="00090385">
        <w:rPr>
          <w:rFonts w:ascii="Arial" w:hAnsi="Arial" w:cs="Arial"/>
        </w:rPr>
        <w:t xml:space="preserve">для проведения мероприятия, должно </w:t>
      </w:r>
      <w:r w:rsidR="00090385">
        <w:rPr>
          <w:rFonts w:ascii="Arial" w:hAnsi="Arial" w:cs="Arial"/>
        </w:rPr>
        <w:t xml:space="preserve">быть предоставлено </w:t>
      </w:r>
      <w:r w:rsidR="00994ADD">
        <w:rPr>
          <w:rFonts w:ascii="Arial" w:hAnsi="Arial" w:cs="Arial"/>
        </w:rPr>
        <w:t>Исполнителем</w:t>
      </w:r>
      <w:r w:rsidR="00090385">
        <w:rPr>
          <w:rFonts w:ascii="Arial" w:hAnsi="Arial" w:cs="Arial"/>
        </w:rPr>
        <w:t xml:space="preserve"> для </w:t>
      </w:r>
      <w:r w:rsidR="00994ADD">
        <w:rPr>
          <w:rFonts w:ascii="Arial" w:hAnsi="Arial" w:cs="Arial"/>
        </w:rPr>
        <w:t>обеспечения</w:t>
      </w:r>
      <w:r w:rsidR="00090385">
        <w:rPr>
          <w:rFonts w:ascii="Arial" w:hAnsi="Arial" w:cs="Arial"/>
        </w:rPr>
        <w:t xml:space="preserve"> реализации</w:t>
      </w:r>
      <w:r w:rsidR="009322CB">
        <w:rPr>
          <w:rFonts w:ascii="Arial" w:hAnsi="Arial" w:cs="Arial"/>
        </w:rPr>
        <w:t xml:space="preserve"> креативной</w:t>
      </w:r>
      <w:r w:rsidR="00090385">
        <w:rPr>
          <w:rFonts w:ascii="Arial" w:hAnsi="Arial" w:cs="Arial"/>
        </w:rPr>
        <w:t xml:space="preserve"> концепции </w:t>
      </w:r>
      <w:r w:rsidR="00994ADD">
        <w:rPr>
          <w:rFonts w:ascii="Arial" w:hAnsi="Arial" w:cs="Arial"/>
        </w:rPr>
        <w:t>мероприятия</w:t>
      </w:r>
      <w:r w:rsidR="00090385">
        <w:rPr>
          <w:rFonts w:ascii="Arial" w:hAnsi="Arial" w:cs="Arial"/>
        </w:rPr>
        <w:t>, в том числе для проведения церемонии открытия, подготовки и работы выставки</w:t>
      </w:r>
      <w:r w:rsidR="009322CB">
        <w:rPr>
          <w:rFonts w:ascii="Arial" w:hAnsi="Arial" w:cs="Arial"/>
        </w:rPr>
        <w:t>,</w:t>
      </w:r>
      <w:r w:rsidR="00090385">
        <w:rPr>
          <w:rFonts w:ascii="Arial" w:hAnsi="Arial" w:cs="Arial"/>
        </w:rPr>
        <w:t xml:space="preserve"> </w:t>
      </w:r>
      <w:r w:rsidR="009322CB">
        <w:rPr>
          <w:rFonts w:ascii="Arial" w:hAnsi="Arial" w:cs="Arial"/>
        </w:rPr>
        <w:t>деловой</w:t>
      </w:r>
      <w:r w:rsidR="00090385">
        <w:rPr>
          <w:rFonts w:ascii="Arial" w:hAnsi="Arial" w:cs="Arial"/>
        </w:rPr>
        <w:t xml:space="preserve"> программы конференции, а также вечерней части мероприятия таких как</w:t>
      </w:r>
      <w:r w:rsidR="00914A06" w:rsidRPr="00090385">
        <w:rPr>
          <w:rFonts w:ascii="Arial" w:hAnsi="Arial" w:cs="Arial"/>
        </w:rPr>
        <w:t xml:space="preserve">: </w:t>
      </w:r>
    </w:p>
    <w:p w14:paraId="69C44234" w14:textId="77777777" w:rsidR="0022631A" w:rsidRPr="00F45FA6" w:rsidRDefault="00914A06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мультимедийного оборудования</w:t>
      </w:r>
      <w:r w:rsidR="00393C3B" w:rsidRPr="00F45FA6">
        <w:rPr>
          <w:rFonts w:ascii="Arial" w:eastAsia="SimSun" w:hAnsi="Arial" w:cs="Arial"/>
        </w:rPr>
        <w:t>,</w:t>
      </w:r>
      <w:r w:rsidR="00F452AE" w:rsidRPr="00F45FA6">
        <w:rPr>
          <w:rFonts w:ascii="Arial" w:eastAsia="SimSun" w:hAnsi="Arial" w:cs="Arial"/>
        </w:rPr>
        <w:t xml:space="preserve"> в том числе для демонстрации видео, видеоинсталляций и т.п.;</w:t>
      </w:r>
    </w:p>
    <w:p w14:paraId="106E5457" w14:textId="77777777" w:rsidR="0022631A" w:rsidRPr="00F45FA6" w:rsidRDefault="00914A06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музыкального оборудования;</w:t>
      </w:r>
    </w:p>
    <w:p w14:paraId="6BB920C0" w14:textId="690F851F" w:rsidR="0022631A" w:rsidRPr="00F45FA6" w:rsidRDefault="00914A06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световых приборов, </w:t>
      </w:r>
      <w:r w:rsidR="00EF5FB1" w:rsidRPr="00F45FA6">
        <w:rPr>
          <w:rFonts w:ascii="Arial" w:eastAsia="SimSun" w:hAnsi="Arial" w:cs="Arial"/>
        </w:rPr>
        <w:t>постановочного освещения, предназначенного для светового оформления</w:t>
      </w:r>
      <w:r w:rsidR="0022631A" w:rsidRPr="00F45FA6">
        <w:rPr>
          <w:rFonts w:ascii="Arial" w:eastAsia="SimSun" w:hAnsi="Arial" w:cs="Arial"/>
        </w:rPr>
        <w:t xml:space="preserve"> </w:t>
      </w:r>
      <w:r w:rsidR="00EF5FB1" w:rsidRPr="00F45FA6">
        <w:rPr>
          <w:rFonts w:ascii="Arial" w:eastAsia="SimSun" w:hAnsi="Arial" w:cs="Arial"/>
        </w:rPr>
        <w:t>театральных представлений, концертов и эстрадных выступлений</w:t>
      </w:r>
      <w:r w:rsidR="0022631A" w:rsidRPr="00F45FA6">
        <w:rPr>
          <w:rFonts w:ascii="Arial" w:eastAsia="SimSun" w:hAnsi="Arial" w:cs="Arial"/>
        </w:rPr>
        <w:t>;</w:t>
      </w:r>
    </w:p>
    <w:p w14:paraId="6C4D738C" w14:textId="0E0066CC" w:rsidR="0022631A" w:rsidRPr="00F45FA6" w:rsidRDefault="00914A06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сценического оборудования </w:t>
      </w:r>
      <w:r w:rsidR="00F452AE" w:rsidRPr="00F45FA6">
        <w:rPr>
          <w:rFonts w:ascii="Arial" w:eastAsia="SimSun" w:hAnsi="Arial" w:cs="Arial"/>
        </w:rPr>
        <w:t>различной конфигурации (при необходимости)</w:t>
      </w:r>
      <w:r w:rsidR="00533294" w:rsidRPr="00F45FA6">
        <w:rPr>
          <w:rFonts w:ascii="Arial" w:eastAsia="SimSun" w:hAnsi="Arial" w:cs="Arial"/>
        </w:rPr>
        <w:t xml:space="preserve">, </w:t>
      </w:r>
      <w:r w:rsidR="00EF5FB1" w:rsidRPr="00F45FA6">
        <w:rPr>
          <w:rFonts w:ascii="Arial" w:eastAsia="SimSun" w:hAnsi="Arial" w:cs="Arial"/>
        </w:rPr>
        <w:t>сценических декораций и конструкций, оформленных в общей стилистике мероприятия</w:t>
      </w:r>
      <w:r w:rsidR="00F452AE" w:rsidRPr="00F45FA6">
        <w:rPr>
          <w:rFonts w:ascii="Arial" w:eastAsia="SimSun" w:hAnsi="Arial" w:cs="Arial"/>
        </w:rPr>
        <w:t>;</w:t>
      </w:r>
    </w:p>
    <w:p w14:paraId="08AF9883" w14:textId="77777777" w:rsidR="0022631A" w:rsidRPr="00F45FA6" w:rsidRDefault="00F452AE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автономного электрического генератора, мощностью не менее 200 кВт,</w:t>
      </w:r>
    </w:p>
    <w:p w14:paraId="4EC5338A" w14:textId="52500B2F" w:rsidR="00F45FA6" w:rsidRDefault="00F452AE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а также других элементов, необходимых для проведения мероприятия в соответствии с запросом Заказчика</w:t>
      </w:r>
      <w:r w:rsidR="00D573C1">
        <w:rPr>
          <w:rFonts w:ascii="Arial" w:eastAsia="SimSun" w:hAnsi="Arial" w:cs="Arial"/>
        </w:rPr>
        <w:t xml:space="preserve"> и разработанной концепции мероприятия</w:t>
      </w:r>
      <w:r w:rsidRPr="00F45FA6">
        <w:rPr>
          <w:rFonts w:ascii="Arial" w:eastAsia="SimSun" w:hAnsi="Arial" w:cs="Arial"/>
        </w:rPr>
        <w:t>.</w:t>
      </w:r>
    </w:p>
    <w:p w14:paraId="2DCC8B76" w14:textId="77777777" w:rsidR="00DD58A8" w:rsidRPr="00D91C69" w:rsidRDefault="00DD58A8" w:rsidP="00DD58A8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  <w:b/>
        </w:rPr>
      </w:pPr>
    </w:p>
    <w:p w14:paraId="1B0EFD12" w14:textId="6690CFE2" w:rsidR="00DD58A8" w:rsidRPr="00DD58A8" w:rsidRDefault="00DD58A8" w:rsidP="00D54547">
      <w:pPr>
        <w:pStyle w:val="afb"/>
        <w:widowControl/>
        <w:numPr>
          <w:ilvl w:val="1"/>
          <w:numId w:val="3"/>
        </w:numPr>
        <w:tabs>
          <w:tab w:val="left" w:pos="567"/>
          <w:tab w:val="left" w:pos="1276"/>
        </w:tabs>
        <w:autoSpaceDE/>
        <w:autoSpaceDN/>
        <w:adjustRightInd/>
        <w:spacing w:line="276" w:lineRule="auto"/>
        <w:ind w:hanging="77"/>
        <w:jc w:val="both"/>
        <w:rPr>
          <w:rFonts w:ascii="Arial" w:eastAsia="SimSun" w:hAnsi="Arial" w:cs="Arial"/>
          <w:b/>
        </w:rPr>
      </w:pPr>
      <w:r w:rsidRPr="00DD58A8">
        <w:rPr>
          <w:rFonts w:ascii="Arial" w:eastAsia="SimSun" w:hAnsi="Arial" w:cs="Arial"/>
          <w:b/>
        </w:rPr>
        <w:t>Пригласительная кампания и регистрация участников</w:t>
      </w:r>
    </w:p>
    <w:p w14:paraId="290F4ECB" w14:textId="2DB31F1B" w:rsidR="00DD58A8" w:rsidRPr="00DD58A8" w:rsidRDefault="00DD58A8" w:rsidP="00DD58A8">
      <w:pPr>
        <w:pStyle w:val="afb"/>
        <w:widowControl/>
        <w:tabs>
          <w:tab w:val="left" w:pos="567"/>
          <w:tab w:val="left" w:pos="1276"/>
        </w:tabs>
        <w:autoSpaceDE/>
        <w:autoSpaceDN/>
        <w:adjustRightInd/>
        <w:spacing w:line="276" w:lineRule="auto"/>
        <w:ind w:left="851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 xml:space="preserve">Целевую аудиторию и участников мероприятия определяет Заказчик. </w:t>
      </w:r>
      <w:r w:rsidR="008A36B5">
        <w:rPr>
          <w:rFonts w:ascii="Arial" w:eastAsia="SimSun" w:hAnsi="Arial" w:cs="Arial"/>
        </w:rPr>
        <w:t xml:space="preserve">Пригласительная кампания осуществляется </w:t>
      </w:r>
      <w:bookmarkStart w:id="1" w:name="_GoBack"/>
      <w:r w:rsidR="00994ADD">
        <w:rPr>
          <w:rFonts w:ascii="Arial" w:eastAsia="SimSun" w:hAnsi="Arial" w:cs="Arial"/>
        </w:rPr>
        <w:t>Заказчиком</w:t>
      </w:r>
      <w:bookmarkEnd w:id="1"/>
      <w:r w:rsidR="008A36B5">
        <w:rPr>
          <w:rFonts w:ascii="Arial" w:eastAsia="SimSun" w:hAnsi="Arial" w:cs="Arial"/>
        </w:rPr>
        <w:t xml:space="preserve">. </w:t>
      </w:r>
      <w:r w:rsidR="00090385">
        <w:rPr>
          <w:rFonts w:ascii="Arial" w:eastAsia="SimSun" w:hAnsi="Arial" w:cs="Arial"/>
        </w:rPr>
        <w:t xml:space="preserve">Пригласительная кампания </w:t>
      </w:r>
      <w:r w:rsidR="00994ADD">
        <w:rPr>
          <w:rFonts w:ascii="Arial" w:eastAsia="SimSun" w:hAnsi="Arial" w:cs="Arial"/>
        </w:rPr>
        <w:t>начинается</w:t>
      </w:r>
      <w:r w:rsidR="00090385">
        <w:rPr>
          <w:rFonts w:ascii="Arial" w:eastAsia="SimSun" w:hAnsi="Arial" w:cs="Arial"/>
        </w:rPr>
        <w:t xml:space="preserve"> 10 февраля. </w:t>
      </w:r>
    </w:p>
    <w:p w14:paraId="4A57D928" w14:textId="77777777" w:rsidR="009106E7" w:rsidRDefault="009106E7" w:rsidP="009106E7">
      <w:pPr>
        <w:pStyle w:val="afb"/>
        <w:widowControl/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/>
        <w:jc w:val="both"/>
        <w:rPr>
          <w:rFonts w:ascii="Arial" w:eastAsia="SimSun" w:hAnsi="Arial" w:cs="Arial"/>
        </w:rPr>
      </w:pPr>
    </w:p>
    <w:p w14:paraId="0542861A" w14:textId="5BD13739" w:rsidR="009106E7" w:rsidRDefault="00994ADD" w:rsidP="009106E7">
      <w:pPr>
        <w:widowControl/>
        <w:tabs>
          <w:tab w:val="left" w:pos="567"/>
          <w:tab w:val="left" w:pos="1418"/>
        </w:tabs>
        <w:autoSpaceDE/>
        <w:autoSpaceDN/>
        <w:adjustRightInd/>
        <w:spacing w:line="276" w:lineRule="auto"/>
        <w:ind w:left="85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Регистрация</w:t>
      </w:r>
      <w:r w:rsidR="009106E7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>участников</w:t>
      </w:r>
      <w:r w:rsidR="009106E7">
        <w:rPr>
          <w:rFonts w:ascii="Arial" w:eastAsia="SimSun" w:hAnsi="Arial" w:cs="Arial"/>
        </w:rPr>
        <w:t xml:space="preserve"> </w:t>
      </w:r>
      <w:r w:rsidR="009322CB">
        <w:rPr>
          <w:rFonts w:ascii="Arial" w:eastAsia="SimSun" w:hAnsi="Arial" w:cs="Arial"/>
        </w:rPr>
        <w:t xml:space="preserve">на площадке в день мероприятия </w:t>
      </w:r>
      <w:r w:rsidR="009106E7">
        <w:rPr>
          <w:rFonts w:ascii="Arial" w:eastAsia="SimSun" w:hAnsi="Arial" w:cs="Arial"/>
        </w:rPr>
        <w:t xml:space="preserve">осуществляется силами </w:t>
      </w:r>
      <w:r>
        <w:rPr>
          <w:rFonts w:ascii="Arial" w:eastAsia="SimSun" w:hAnsi="Arial" w:cs="Arial"/>
        </w:rPr>
        <w:t>Исполнителя с</w:t>
      </w:r>
      <w:r w:rsidR="009106E7">
        <w:rPr>
          <w:rFonts w:ascii="Arial" w:eastAsia="SimSun" w:hAnsi="Arial" w:cs="Arial"/>
        </w:rPr>
        <w:t xml:space="preserve"> привлечением </w:t>
      </w:r>
      <w:proofErr w:type="spellStart"/>
      <w:r w:rsidR="009106E7">
        <w:rPr>
          <w:rFonts w:ascii="Arial" w:eastAsia="SimSun" w:hAnsi="Arial" w:cs="Arial"/>
        </w:rPr>
        <w:t>промоперсонала</w:t>
      </w:r>
      <w:proofErr w:type="spellEnd"/>
      <w:r w:rsidR="009106E7">
        <w:rPr>
          <w:rFonts w:ascii="Arial" w:eastAsia="SimSun" w:hAnsi="Arial" w:cs="Arial"/>
        </w:rPr>
        <w:t xml:space="preserve"> и организацией брендированной стойки регистрации. </w:t>
      </w:r>
      <w:r w:rsidR="00E2647F">
        <w:rPr>
          <w:rFonts w:ascii="Arial" w:eastAsia="SimSun" w:hAnsi="Arial" w:cs="Arial"/>
        </w:rPr>
        <w:t xml:space="preserve">Для регистрации используются бейджи и электронная регистрация, макет бейджа и ленты для бейджа разрабатывается исполнителем. </w:t>
      </w:r>
    </w:p>
    <w:p w14:paraId="7DD5EAFE" w14:textId="4512AD27" w:rsidR="00D75439" w:rsidRDefault="00D75439" w:rsidP="009106E7">
      <w:pPr>
        <w:widowControl/>
        <w:tabs>
          <w:tab w:val="left" w:pos="567"/>
          <w:tab w:val="left" w:pos="1418"/>
        </w:tabs>
        <w:autoSpaceDE/>
        <w:autoSpaceDN/>
        <w:adjustRightInd/>
        <w:spacing w:line="276" w:lineRule="auto"/>
        <w:ind w:left="851"/>
        <w:jc w:val="both"/>
        <w:rPr>
          <w:rFonts w:ascii="Arial" w:eastAsia="SimSun" w:hAnsi="Arial" w:cs="Arial"/>
        </w:rPr>
      </w:pPr>
    </w:p>
    <w:p w14:paraId="78899951" w14:textId="090FF726" w:rsidR="00D75439" w:rsidRPr="000E645C" w:rsidRDefault="00D75439" w:rsidP="009106E7">
      <w:pPr>
        <w:widowControl/>
        <w:tabs>
          <w:tab w:val="left" w:pos="567"/>
          <w:tab w:val="left" w:pos="1418"/>
        </w:tabs>
        <w:autoSpaceDE/>
        <w:autoSpaceDN/>
        <w:adjustRightInd/>
        <w:spacing w:line="276" w:lineRule="auto"/>
        <w:ind w:left="85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Кроме того, необходимо предусмотреть возможность учета перемещений участников в рамках мероприятия, сканеры для сканирования бейджей с целью понимания, какие стенды посетил участник, какие сессии посетил участник.</w:t>
      </w:r>
    </w:p>
    <w:p w14:paraId="6FBCDF0D" w14:textId="77777777" w:rsidR="00F45FA6" w:rsidRPr="00F45FA6" w:rsidRDefault="00F45FA6" w:rsidP="00F45FA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5F9A1D79" w14:textId="04406279" w:rsidR="0022631A" w:rsidRPr="00F45FA6" w:rsidRDefault="00D544BD" w:rsidP="00D54547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77"/>
        <w:rPr>
          <w:rFonts w:ascii="Arial" w:hAnsi="Arial" w:cs="Arial"/>
          <w:b/>
        </w:rPr>
      </w:pPr>
      <w:r w:rsidRPr="00F45FA6">
        <w:rPr>
          <w:rFonts w:ascii="Arial" w:hAnsi="Arial" w:cs="Arial"/>
          <w:b/>
        </w:rPr>
        <w:t>Зонирование</w:t>
      </w:r>
      <w:r w:rsidR="00EF5FB1" w:rsidRPr="00F45FA6">
        <w:rPr>
          <w:rFonts w:ascii="Arial" w:hAnsi="Arial" w:cs="Arial"/>
        </w:rPr>
        <w:t xml:space="preserve">: </w:t>
      </w:r>
      <w:r w:rsidR="00E16AEB" w:rsidRPr="00F45FA6">
        <w:rPr>
          <w:rFonts w:ascii="Arial" w:hAnsi="Arial" w:cs="Arial"/>
        </w:rPr>
        <w:t>п</w:t>
      </w:r>
      <w:r w:rsidR="00EF5FB1" w:rsidRPr="00F45FA6">
        <w:rPr>
          <w:rFonts w:ascii="Arial" w:hAnsi="Arial" w:cs="Arial"/>
        </w:rPr>
        <w:t xml:space="preserve">лощадка должна </w:t>
      </w:r>
      <w:r w:rsidR="002D5DF8">
        <w:rPr>
          <w:rFonts w:ascii="Arial" w:hAnsi="Arial" w:cs="Arial"/>
        </w:rPr>
        <w:t xml:space="preserve">быть </w:t>
      </w:r>
      <w:proofErr w:type="spellStart"/>
      <w:r w:rsidR="002D5DF8">
        <w:rPr>
          <w:rFonts w:ascii="Arial" w:hAnsi="Arial" w:cs="Arial"/>
        </w:rPr>
        <w:t>зонирована</w:t>
      </w:r>
      <w:proofErr w:type="spellEnd"/>
      <w:r w:rsidR="002D5DF8">
        <w:rPr>
          <w:rFonts w:ascii="Arial" w:hAnsi="Arial" w:cs="Arial"/>
        </w:rPr>
        <w:t xml:space="preserve"> </w:t>
      </w:r>
      <w:r w:rsidR="00994ADD">
        <w:rPr>
          <w:rFonts w:ascii="Arial" w:hAnsi="Arial" w:cs="Arial"/>
        </w:rPr>
        <w:t>на</w:t>
      </w:r>
      <w:r w:rsidR="005E7E10" w:rsidRPr="00F45FA6">
        <w:rPr>
          <w:rFonts w:ascii="Arial" w:hAnsi="Arial" w:cs="Arial"/>
        </w:rPr>
        <w:t xml:space="preserve"> встречу гостей, </w:t>
      </w:r>
      <w:r w:rsidR="00EF5FB1" w:rsidRPr="00F45FA6">
        <w:rPr>
          <w:rFonts w:ascii="Arial" w:hAnsi="Arial" w:cs="Arial"/>
        </w:rPr>
        <w:t>гардероб</w:t>
      </w:r>
      <w:r w:rsidR="005E7E10" w:rsidRPr="00F45FA6">
        <w:rPr>
          <w:rFonts w:ascii="Arial" w:hAnsi="Arial" w:cs="Arial"/>
        </w:rPr>
        <w:t xml:space="preserve">, </w:t>
      </w:r>
      <w:r w:rsidR="005E7E10" w:rsidRPr="00F45FA6">
        <w:rPr>
          <w:rFonts w:ascii="Arial" w:hAnsi="Arial" w:cs="Arial"/>
          <w:lang w:val="en-US"/>
        </w:rPr>
        <w:t>welcome</w:t>
      </w:r>
      <w:r w:rsidR="005E7E10" w:rsidRPr="00F45FA6">
        <w:rPr>
          <w:rFonts w:ascii="Arial" w:hAnsi="Arial" w:cs="Arial"/>
        </w:rPr>
        <w:t xml:space="preserve"> зону и зону кейтеринга</w:t>
      </w:r>
      <w:r w:rsidR="00E2647F">
        <w:rPr>
          <w:rFonts w:ascii="Arial" w:hAnsi="Arial" w:cs="Arial"/>
        </w:rPr>
        <w:t>, зону выставки</w:t>
      </w:r>
      <w:r w:rsidR="005E7E10" w:rsidRPr="00F45FA6">
        <w:rPr>
          <w:rFonts w:ascii="Arial" w:hAnsi="Arial" w:cs="Arial"/>
        </w:rPr>
        <w:t>,</w:t>
      </w:r>
      <w:r w:rsidR="002D5DF8">
        <w:rPr>
          <w:rFonts w:ascii="Arial" w:hAnsi="Arial" w:cs="Arial"/>
        </w:rPr>
        <w:t xml:space="preserve"> зону проведения пленарного заседания на 350 человек с рассадкой театр и три зоны для проведения </w:t>
      </w:r>
      <w:r w:rsidR="00994ADD">
        <w:rPr>
          <w:rFonts w:ascii="Arial" w:hAnsi="Arial" w:cs="Arial"/>
        </w:rPr>
        <w:t>параллельных</w:t>
      </w:r>
      <w:r w:rsidR="002D5DF8">
        <w:rPr>
          <w:rFonts w:ascii="Arial" w:hAnsi="Arial" w:cs="Arial"/>
        </w:rPr>
        <w:t xml:space="preserve"> сессий вместимость по 100 человек </w:t>
      </w:r>
      <w:proofErr w:type="gramStart"/>
      <w:r w:rsidR="002D5DF8">
        <w:rPr>
          <w:rFonts w:ascii="Arial" w:hAnsi="Arial" w:cs="Arial"/>
        </w:rPr>
        <w:lastRenderedPageBreak/>
        <w:t xml:space="preserve">каждая, </w:t>
      </w:r>
      <w:r w:rsidR="005E7E10" w:rsidRPr="00F45FA6">
        <w:rPr>
          <w:rFonts w:ascii="Arial" w:hAnsi="Arial" w:cs="Arial"/>
        </w:rPr>
        <w:t xml:space="preserve"> отдельное</w:t>
      </w:r>
      <w:proofErr w:type="gramEnd"/>
      <w:r w:rsidR="005E7E10" w:rsidRPr="00F45FA6">
        <w:rPr>
          <w:rFonts w:ascii="Arial" w:hAnsi="Arial" w:cs="Arial"/>
        </w:rPr>
        <w:t xml:space="preserve"> изолированное пространства для VIP-гостей</w:t>
      </w:r>
      <w:r w:rsidR="002D5DF8">
        <w:rPr>
          <w:rFonts w:ascii="Arial" w:hAnsi="Arial" w:cs="Arial"/>
        </w:rPr>
        <w:t>,</w:t>
      </w:r>
      <w:r w:rsidR="00A12FD2">
        <w:rPr>
          <w:rFonts w:ascii="Arial" w:hAnsi="Arial" w:cs="Arial"/>
        </w:rPr>
        <w:t xml:space="preserve"> </w:t>
      </w:r>
      <w:r w:rsidR="005E7E10" w:rsidRPr="00F45FA6">
        <w:rPr>
          <w:rFonts w:ascii="Arial" w:hAnsi="Arial" w:cs="Arial"/>
        </w:rPr>
        <w:t>зал для проведения</w:t>
      </w:r>
      <w:r w:rsidR="002D5DF8">
        <w:rPr>
          <w:rFonts w:ascii="Arial" w:hAnsi="Arial" w:cs="Arial"/>
        </w:rPr>
        <w:t xml:space="preserve"> вечернего</w:t>
      </w:r>
      <w:r w:rsidR="005E7E10" w:rsidRPr="00F45FA6">
        <w:rPr>
          <w:rFonts w:ascii="Arial" w:hAnsi="Arial" w:cs="Arial"/>
        </w:rPr>
        <w:t xml:space="preserve"> мероприятия.</w:t>
      </w:r>
    </w:p>
    <w:p w14:paraId="341F3AC8" w14:textId="77777777" w:rsidR="00F45FA6" w:rsidRPr="00F45FA6" w:rsidRDefault="00F45FA6" w:rsidP="00F45FA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</w:rPr>
      </w:pPr>
    </w:p>
    <w:p w14:paraId="48EA1489" w14:textId="350E6A7D" w:rsidR="00F45FA6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Зона регистрации должна быть</w:t>
      </w:r>
      <w:r w:rsidR="002D5DF8">
        <w:rPr>
          <w:rFonts w:ascii="Arial" w:eastAsia="SimSun" w:hAnsi="Arial" w:cs="Arial"/>
        </w:rPr>
        <w:t xml:space="preserve"> подготовлена</w:t>
      </w:r>
      <w:r w:rsidRPr="00F45FA6">
        <w:rPr>
          <w:rFonts w:ascii="Arial" w:eastAsia="SimSun" w:hAnsi="Arial" w:cs="Arial"/>
        </w:rPr>
        <w:t xml:space="preserve"> для прохождения потока </w:t>
      </w:r>
      <w:r w:rsidR="00C7773F">
        <w:rPr>
          <w:rFonts w:ascii="Arial" w:eastAsia="SimSun" w:hAnsi="Arial" w:cs="Arial"/>
        </w:rPr>
        <w:t>не менее</w:t>
      </w:r>
      <w:r w:rsidR="00A12FD2">
        <w:rPr>
          <w:rFonts w:ascii="Arial" w:eastAsia="SimSun" w:hAnsi="Arial" w:cs="Arial"/>
        </w:rPr>
        <w:t xml:space="preserve"> </w:t>
      </w:r>
      <w:r w:rsidR="00090385">
        <w:rPr>
          <w:rFonts w:ascii="Arial" w:eastAsia="SimSun" w:hAnsi="Arial" w:cs="Arial"/>
        </w:rPr>
        <w:t>35</w:t>
      </w:r>
      <w:r w:rsidR="00E16AEB" w:rsidRPr="00F45FA6">
        <w:rPr>
          <w:rFonts w:ascii="Arial" w:eastAsia="SimSun" w:hAnsi="Arial" w:cs="Arial"/>
        </w:rPr>
        <w:t>0</w:t>
      </w:r>
      <w:r w:rsidRPr="00F45FA6">
        <w:rPr>
          <w:rFonts w:ascii="Arial" w:eastAsia="SimSun" w:hAnsi="Arial" w:cs="Arial"/>
        </w:rPr>
        <w:t xml:space="preserve"> гостей, оборудованной </w:t>
      </w:r>
      <w:r w:rsidR="00E2647F">
        <w:rPr>
          <w:rFonts w:ascii="Arial" w:eastAsia="SimSun" w:hAnsi="Arial" w:cs="Arial"/>
        </w:rPr>
        <w:t>системой электронной регистрации / печати бейджей</w:t>
      </w:r>
      <w:r w:rsidRPr="00F45FA6">
        <w:rPr>
          <w:rFonts w:ascii="Arial" w:eastAsia="SimSun" w:hAnsi="Arial" w:cs="Arial"/>
        </w:rPr>
        <w:t>, должна быть организована работа не менее 5 сотрудников службы безопасности. Возможна организация досмотра</w:t>
      </w:r>
      <w:r w:rsidR="00E16AEB" w:rsidRPr="00F45FA6">
        <w:rPr>
          <w:rFonts w:ascii="Arial" w:eastAsia="SimSun" w:hAnsi="Arial" w:cs="Arial"/>
        </w:rPr>
        <w:t>.</w:t>
      </w:r>
    </w:p>
    <w:p w14:paraId="1CF7B236" w14:textId="59547362" w:rsidR="0022631A" w:rsidRPr="00F45FA6" w:rsidRDefault="00F45FA6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обязуется </w:t>
      </w:r>
      <w:r w:rsidR="002D5DF8">
        <w:rPr>
          <w:rFonts w:ascii="Arial" w:eastAsia="SimSun" w:hAnsi="Arial" w:cs="Arial"/>
        </w:rPr>
        <w:t xml:space="preserve">подготовить </w:t>
      </w:r>
      <w:r w:rsidRPr="00F45FA6">
        <w:rPr>
          <w:rFonts w:ascii="Arial" w:eastAsia="SimSun" w:hAnsi="Arial" w:cs="Arial"/>
        </w:rPr>
        <w:t>отдельное изолированное пространство для VIP-гостей и его техническое обеспечение. Пространство должно быть оборудовано</w:t>
      </w:r>
      <w:r w:rsidR="002D5DF8">
        <w:rPr>
          <w:rFonts w:ascii="Arial" w:eastAsia="SimSun" w:hAnsi="Arial" w:cs="Arial"/>
        </w:rPr>
        <w:t xml:space="preserve"> под </w:t>
      </w:r>
      <w:r w:rsidR="00994ADD">
        <w:rPr>
          <w:rFonts w:ascii="Arial" w:eastAsia="SimSun" w:hAnsi="Arial" w:cs="Arial"/>
          <w:lang w:val="en-US"/>
        </w:rPr>
        <w:t>lounge</w:t>
      </w:r>
      <w:r w:rsidR="002D5DF8" w:rsidRPr="002D5DF8">
        <w:rPr>
          <w:rFonts w:ascii="Arial" w:eastAsia="SimSun" w:hAnsi="Arial" w:cs="Arial"/>
        </w:rPr>
        <w:t xml:space="preserve"> </w:t>
      </w:r>
      <w:r w:rsidR="002D5DF8">
        <w:rPr>
          <w:rFonts w:ascii="Arial" w:eastAsia="SimSun" w:hAnsi="Arial" w:cs="Arial"/>
        </w:rPr>
        <w:t xml:space="preserve">зону </w:t>
      </w:r>
      <w:r w:rsidR="00994ADD">
        <w:rPr>
          <w:rFonts w:ascii="Arial" w:eastAsia="SimSun" w:hAnsi="Arial" w:cs="Arial"/>
        </w:rPr>
        <w:t>для отдыха</w:t>
      </w:r>
      <w:r w:rsidR="002D5DF8">
        <w:rPr>
          <w:rFonts w:ascii="Arial" w:eastAsia="SimSun" w:hAnsi="Arial" w:cs="Arial"/>
        </w:rPr>
        <w:t xml:space="preserve"> и работы </w:t>
      </w:r>
      <w:r w:rsidR="00994ADD">
        <w:rPr>
          <w:rFonts w:ascii="Arial" w:eastAsia="SimSun" w:hAnsi="Arial" w:cs="Arial"/>
        </w:rPr>
        <w:t>высокопоставленных</w:t>
      </w:r>
      <w:r w:rsidR="002D5DF8">
        <w:rPr>
          <w:rFonts w:ascii="Arial" w:eastAsia="SimSun" w:hAnsi="Arial" w:cs="Arial"/>
        </w:rPr>
        <w:t xml:space="preserve"> </w:t>
      </w:r>
      <w:r w:rsidR="00994ADD">
        <w:rPr>
          <w:rFonts w:ascii="Arial" w:eastAsia="SimSun" w:hAnsi="Arial" w:cs="Arial"/>
        </w:rPr>
        <w:t>участников</w:t>
      </w:r>
      <w:r w:rsidR="002D5DF8">
        <w:rPr>
          <w:rFonts w:ascii="Arial" w:eastAsia="SimSun" w:hAnsi="Arial" w:cs="Arial"/>
        </w:rPr>
        <w:t xml:space="preserve"> </w:t>
      </w:r>
      <w:r w:rsidR="00994ADD">
        <w:rPr>
          <w:rFonts w:ascii="Arial" w:eastAsia="SimSun" w:hAnsi="Arial" w:cs="Arial"/>
        </w:rPr>
        <w:t>мероприятия с</w:t>
      </w:r>
      <w:r w:rsidR="007E244D">
        <w:rPr>
          <w:rFonts w:ascii="Arial" w:eastAsia="SimSun" w:hAnsi="Arial" w:cs="Arial"/>
        </w:rPr>
        <w:t xml:space="preserve"> трансляцией основной программы мероприятия</w:t>
      </w:r>
      <w:r w:rsidR="002D5DF8">
        <w:rPr>
          <w:rFonts w:ascii="Arial" w:eastAsia="SimSun" w:hAnsi="Arial" w:cs="Arial"/>
        </w:rPr>
        <w:t xml:space="preserve"> на экран</w:t>
      </w:r>
      <w:r w:rsidR="007E244D">
        <w:rPr>
          <w:rFonts w:ascii="Arial" w:eastAsia="SimSun" w:hAnsi="Arial" w:cs="Arial"/>
        </w:rPr>
        <w:t>. В помещении должна быть предусмотрена возможность вывода звукового сопровождения мероприятия, так и создание тишины.</w:t>
      </w:r>
      <w:r w:rsidRPr="00F45FA6">
        <w:rPr>
          <w:rFonts w:ascii="Arial" w:eastAsia="SimSun" w:hAnsi="Arial" w:cs="Arial"/>
        </w:rPr>
        <w:t xml:space="preserve"> </w:t>
      </w:r>
    </w:p>
    <w:p w14:paraId="0DCAF692" w14:textId="700D4B5F" w:rsidR="0022631A" w:rsidRPr="00F45FA6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обеспечивает работу </w:t>
      </w:r>
      <w:r w:rsidR="009322CB">
        <w:rPr>
          <w:rFonts w:ascii="Arial" w:eastAsia="SimSun" w:hAnsi="Arial" w:cs="Arial"/>
        </w:rPr>
        <w:t xml:space="preserve">необходимого </w:t>
      </w:r>
      <w:r w:rsidR="00994ADD">
        <w:rPr>
          <w:rFonts w:ascii="Arial" w:eastAsia="SimSun" w:hAnsi="Arial" w:cs="Arial"/>
        </w:rPr>
        <w:t>количества хостес</w:t>
      </w:r>
      <w:r w:rsidRPr="00F45FA6">
        <w:rPr>
          <w:rFonts w:ascii="Arial" w:eastAsia="SimSun" w:hAnsi="Arial" w:cs="Arial"/>
        </w:rPr>
        <w:t xml:space="preserve"> для координации потоков гостей на мероприятии,</w:t>
      </w:r>
      <w:r w:rsidR="00E16AEB" w:rsidRPr="00F45FA6">
        <w:rPr>
          <w:rFonts w:ascii="Arial" w:eastAsia="SimSun" w:hAnsi="Arial" w:cs="Arial"/>
        </w:rPr>
        <w:t xml:space="preserve"> помощи в навигации и т.п</w:t>
      </w:r>
      <w:r w:rsidRPr="00F45FA6">
        <w:rPr>
          <w:rFonts w:ascii="Arial" w:eastAsia="SimSun" w:hAnsi="Arial" w:cs="Arial"/>
        </w:rPr>
        <w:t>.</w:t>
      </w:r>
      <w:r w:rsidR="00E16AEB" w:rsidRPr="00F45FA6">
        <w:rPr>
          <w:rFonts w:ascii="Arial" w:eastAsia="SimSun" w:hAnsi="Arial" w:cs="Arial"/>
        </w:rPr>
        <w:t xml:space="preserve"> Количество может быть согласовано с Заказчиком и изменено в соответствии с концепцией мероприятия.</w:t>
      </w:r>
      <w:r w:rsidR="00AD1B4C">
        <w:rPr>
          <w:rFonts w:ascii="Arial" w:eastAsia="SimSun" w:hAnsi="Arial" w:cs="Arial"/>
        </w:rPr>
        <w:t xml:space="preserve"> </w:t>
      </w:r>
      <w:r w:rsidR="00994ADD" w:rsidRPr="00F45FA6">
        <w:rPr>
          <w:rFonts w:ascii="Arial" w:eastAsia="SimSun" w:hAnsi="Arial" w:cs="Arial"/>
        </w:rPr>
        <w:t>Исполнитель</w:t>
      </w:r>
      <w:r w:rsidR="00740380" w:rsidRPr="00F45FA6">
        <w:rPr>
          <w:rFonts w:ascii="Arial" w:eastAsia="SimSun" w:hAnsi="Arial" w:cs="Arial"/>
        </w:rPr>
        <w:t xml:space="preserve"> обеспечивает мероприятие достаточным количеством </w:t>
      </w:r>
      <w:r w:rsidR="00F45FA6" w:rsidRPr="00F45FA6">
        <w:rPr>
          <w:rFonts w:ascii="Arial" w:eastAsia="SimSun" w:hAnsi="Arial" w:cs="Arial"/>
        </w:rPr>
        <w:t xml:space="preserve">технического </w:t>
      </w:r>
      <w:r w:rsidR="00740380" w:rsidRPr="00F45FA6">
        <w:rPr>
          <w:rFonts w:ascii="Arial" w:eastAsia="SimSun" w:hAnsi="Arial" w:cs="Arial"/>
        </w:rPr>
        <w:t>персонала: хелперы, профессиональный технический персонал для реализации всех технических задач мероприятия.</w:t>
      </w:r>
    </w:p>
    <w:p w14:paraId="40A4C4E5" w14:textId="0EE89B06" w:rsidR="0022631A" w:rsidRPr="00F45FA6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В видимой части</w:t>
      </w:r>
      <w:r w:rsidR="00E16AEB" w:rsidRPr="00F45FA6">
        <w:rPr>
          <w:rFonts w:ascii="Arial" w:eastAsia="SimSun" w:hAnsi="Arial" w:cs="Arial"/>
        </w:rPr>
        <w:t xml:space="preserve"> оформление и застройка помещения для проведения мероприятия (включая все указанные выше зоны)</w:t>
      </w:r>
      <w:r w:rsidRPr="00F45FA6">
        <w:rPr>
          <w:rFonts w:ascii="Arial" w:eastAsia="SimSun" w:hAnsi="Arial" w:cs="Arial"/>
        </w:rPr>
        <w:t xml:space="preserve"> должн</w:t>
      </w:r>
      <w:r w:rsidR="00B300FF" w:rsidRPr="00F45FA6">
        <w:rPr>
          <w:rFonts w:ascii="Arial" w:eastAsia="SimSun" w:hAnsi="Arial" w:cs="Arial"/>
        </w:rPr>
        <w:t>ы</w:t>
      </w:r>
      <w:r w:rsidRPr="00F45FA6">
        <w:rPr>
          <w:rFonts w:ascii="Arial" w:eastAsia="SimSun" w:hAnsi="Arial" w:cs="Arial"/>
        </w:rPr>
        <w:t xml:space="preserve"> отражать </w:t>
      </w:r>
      <w:r w:rsidR="00B300FF" w:rsidRPr="00F45FA6">
        <w:rPr>
          <w:rFonts w:ascii="Arial" w:eastAsia="SimSun" w:hAnsi="Arial" w:cs="Arial"/>
        </w:rPr>
        <w:t>дизайн-</w:t>
      </w:r>
      <w:r w:rsidRPr="00F45FA6">
        <w:rPr>
          <w:rFonts w:ascii="Arial" w:eastAsia="SimSun" w:hAnsi="Arial" w:cs="Arial"/>
        </w:rPr>
        <w:t>концепцию оформления мероприятия.</w:t>
      </w:r>
    </w:p>
    <w:p w14:paraId="58E51855" w14:textId="5ADAB2F1" w:rsidR="00F45FA6" w:rsidRPr="00F45FA6" w:rsidRDefault="00F45FA6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Порядок подтверждения готовности площадки</w:t>
      </w:r>
      <w:r>
        <w:rPr>
          <w:rFonts w:ascii="Arial" w:eastAsia="SimSun" w:hAnsi="Arial" w:cs="Arial"/>
        </w:rPr>
        <w:t xml:space="preserve">: </w:t>
      </w:r>
      <w:r w:rsidRPr="00F45FA6">
        <w:rPr>
          <w:rFonts w:ascii="Arial" w:eastAsia="SimSun" w:hAnsi="Arial" w:cs="Arial"/>
        </w:rPr>
        <w:t>не позднее 1</w:t>
      </w:r>
      <w:r w:rsidR="00A54F9A">
        <w:rPr>
          <w:rFonts w:ascii="Arial" w:eastAsia="SimSun" w:hAnsi="Arial" w:cs="Arial"/>
        </w:rPr>
        <w:t>0</w:t>
      </w:r>
      <w:r w:rsidRPr="00F45FA6">
        <w:rPr>
          <w:rFonts w:ascii="Arial" w:eastAsia="SimSun" w:hAnsi="Arial" w:cs="Arial"/>
        </w:rPr>
        <w:t>:00 в день</w:t>
      </w:r>
      <w:r w:rsidR="002D5DF8">
        <w:rPr>
          <w:rFonts w:ascii="Arial" w:eastAsia="SimSun" w:hAnsi="Arial" w:cs="Arial"/>
        </w:rPr>
        <w:t xml:space="preserve"> </w:t>
      </w:r>
      <w:r w:rsidRPr="00F45FA6">
        <w:rPr>
          <w:rFonts w:ascii="Arial" w:eastAsia="SimSun" w:hAnsi="Arial" w:cs="Arial"/>
        </w:rPr>
        <w:t>мероприятия Исполнитель сдает Заказчику готовую площадку посредством подписания Акта приема-передачи Площадки, демонстрируя общую подготовку и оформление всех помещений Мероприятия, готовность застройки и оборудования, включая готовность оборудования с обязательной возможностью тестирования.</w:t>
      </w:r>
    </w:p>
    <w:p w14:paraId="1A43742F" w14:textId="77777777" w:rsidR="00F45FA6" w:rsidRPr="0022631A" w:rsidRDefault="00F45FA6" w:rsidP="00F45FA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snapToGrid w:val="0"/>
        <w:spacing w:before="120" w:after="120"/>
        <w:ind w:left="540"/>
        <w:jc w:val="both"/>
        <w:rPr>
          <w:rFonts w:ascii="Arial" w:hAnsi="Arial" w:cs="Arial"/>
        </w:rPr>
      </w:pPr>
    </w:p>
    <w:p w14:paraId="77AD5B31" w14:textId="77777777" w:rsidR="009F6D5F" w:rsidRPr="00E16AEB" w:rsidRDefault="009F6D5F" w:rsidP="009F6D5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436"/>
        <w:jc w:val="both"/>
        <w:rPr>
          <w:rFonts w:ascii="Arial" w:hAnsi="Arial" w:cs="Arial"/>
        </w:rPr>
      </w:pPr>
    </w:p>
    <w:p w14:paraId="4DF48507" w14:textId="61A1D89B" w:rsidR="003C52DB" w:rsidRDefault="006D570C" w:rsidP="003C52DB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eastAsia="SimSun" w:hAnsi="Arial" w:cs="Arial"/>
        </w:rPr>
      </w:pPr>
      <w:r w:rsidRPr="00D0424F">
        <w:rPr>
          <w:rFonts w:ascii="Arial" w:hAnsi="Arial" w:cs="Arial"/>
          <w:b/>
          <w:bCs/>
        </w:rPr>
        <w:t>Организация питания</w:t>
      </w:r>
      <w:r w:rsidR="00D0424F">
        <w:rPr>
          <w:rFonts w:ascii="Arial" w:hAnsi="Arial" w:cs="Arial"/>
          <w:b/>
          <w:bCs/>
        </w:rPr>
        <w:t xml:space="preserve">: </w:t>
      </w:r>
      <w:r w:rsidR="009322CB">
        <w:rPr>
          <w:rFonts w:ascii="Arial" w:eastAsia="SimSun" w:hAnsi="Arial" w:cs="Arial"/>
        </w:rPr>
        <w:t>И</w:t>
      </w:r>
      <w:r w:rsidR="00A54F9A" w:rsidRPr="00D0424F">
        <w:rPr>
          <w:rFonts w:ascii="Arial" w:eastAsia="SimSun" w:hAnsi="Arial" w:cs="Arial"/>
        </w:rPr>
        <w:t xml:space="preserve">сполнитель обязуется назначить ответственных специалистов </w:t>
      </w:r>
      <w:r w:rsidR="00A54F9A">
        <w:rPr>
          <w:rFonts w:ascii="Arial" w:eastAsia="SimSun" w:hAnsi="Arial" w:cs="Arial"/>
        </w:rPr>
        <w:t>для организации координации питания, предоставляемого площадкой.</w:t>
      </w:r>
    </w:p>
    <w:p w14:paraId="7471082B" w14:textId="77777777" w:rsidR="003C52DB" w:rsidRDefault="003C52DB" w:rsidP="003C52D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eastAsia="SimSun" w:hAnsi="Arial" w:cs="Arial"/>
        </w:rPr>
      </w:pPr>
    </w:p>
    <w:p w14:paraId="72A858E6" w14:textId="02C9DE0B" w:rsidR="0024049C" w:rsidRPr="00BF0A86" w:rsidRDefault="00A54F9A" w:rsidP="009106E7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3C52DB">
        <w:rPr>
          <w:rFonts w:ascii="Arial" w:hAnsi="Arial" w:cs="Arial"/>
          <w:b/>
          <w:bCs/>
        </w:rPr>
        <w:t>Организация зоны выставки:</w:t>
      </w:r>
      <w:r w:rsidRPr="003C52DB">
        <w:rPr>
          <w:rFonts w:ascii="Arial" w:eastAsia="SimSun" w:hAnsi="Arial" w:cs="Arial"/>
        </w:rPr>
        <w:t xml:space="preserve"> </w:t>
      </w:r>
      <w:r w:rsidR="00923185">
        <w:rPr>
          <w:rFonts w:ascii="Arial" w:eastAsia="SimSun" w:hAnsi="Arial" w:cs="Arial"/>
        </w:rPr>
        <w:t xml:space="preserve">данная зона </w:t>
      </w:r>
      <w:r w:rsidR="003C52DB" w:rsidRPr="003C52DB">
        <w:rPr>
          <w:rFonts w:ascii="Arial" w:eastAsia="SimSun" w:hAnsi="Arial" w:cs="Arial"/>
        </w:rPr>
        <w:t xml:space="preserve">должна </w:t>
      </w:r>
      <w:r w:rsidR="00994ADD" w:rsidRPr="003C52DB">
        <w:rPr>
          <w:rFonts w:ascii="Arial" w:eastAsia="SimSun" w:hAnsi="Arial" w:cs="Arial"/>
        </w:rPr>
        <w:t>включать</w:t>
      </w:r>
      <w:r w:rsidR="003C52DB" w:rsidRPr="003C52DB">
        <w:rPr>
          <w:rFonts w:ascii="Arial" w:eastAsia="SimSun" w:hAnsi="Arial" w:cs="Arial"/>
        </w:rPr>
        <w:t xml:space="preserve"> центральный объект </w:t>
      </w:r>
      <w:r w:rsidR="00994ADD" w:rsidRPr="003C52DB">
        <w:rPr>
          <w:rFonts w:ascii="Arial" w:eastAsia="SimSun" w:hAnsi="Arial" w:cs="Arial"/>
        </w:rPr>
        <w:t>шоу кейс</w:t>
      </w:r>
      <w:r w:rsidR="0024049C">
        <w:rPr>
          <w:rFonts w:ascii="Arial" w:eastAsia="SimSun" w:hAnsi="Arial" w:cs="Arial"/>
        </w:rPr>
        <w:t>, демонстрирующий работу всех продуктов НОТА в рамках единого креативного сценария (</w:t>
      </w:r>
      <w:r w:rsidR="009106E7">
        <w:rPr>
          <w:rFonts w:ascii="Arial" w:eastAsia="SimSun" w:hAnsi="Arial" w:cs="Arial"/>
        </w:rPr>
        <w:t>около 30м2 застройки</w:t>
      </w:r>
      <w:r w:rsidR="0024049C">
        <w:rPr>
          <w:rFonts w:ascii="Arial" w:eastAsia="SimSun" w:hAnsi="Arial" w:cs="Arial"/>
        </w:rPr>
        <w:t>)</w:t>
      </w:r>
      <w:r w:rsidR="003C52DB" w:rsidRPr="003C52DB">
        <w:rPr>
          <w:rFonts w:ascii="Arial" w:eastAsia="SimSun" w:hAnsi="Arial" w:cs="Arial"/>
        </w:rPr>
        <w:t xml:space="preserve"> </w:t>
      </w:r>
      <w:r w:rsidR="0024049C">
        <w:rPr>
          <w:rFonts w:ascii="Arial" w:eastAsia="SimSun" w:hAnsi="Arial" w:cs="Arial"/>
        </w:rPr>
        <w:t>экспертную зону</w:t>
      </w:r>
      <w:r w:rsidR="003C52DB" w:rsidRPr="003C52DB">
        <w:rPr>
          <w:rFonts w:ascii="Arial" w:eastAsia="SimSun" w:hAnsi="Arial" w:cs="Arial"/>
        </w:rPr>
        <w:t xml:space="preserve"> НОТА</w:t>
      </w:r>
      <w:r w:rsidR="0024049C">
        <w:rPr>
          <w:rFonts w:ascii="Arial" w:eastAsia="SimSun" w:hAnsi="Arial" w:cs="Arial"/>
        </w:rPr>
        <w:t xml:space="preserve"> (рабочую зону на 6-10 экспертов, где они могут располагаться со своими </w:t>
      </w:r>
      <w:proofErr w:type="spellStart"/>
      <w:r w:rsidR="0024049C">
        <w:rPr>
          <w:rFonts w:ascii="Arial" w:eastAsia="SimSun" w:hAnsi="Arial" w:cs="Arial"/>
        </w:rPr>
        <w:t>нотубуками</w:t>
      </w:r>
      <w:proofErr w:type="spellEnd"/>
      <w:r w:rsidR="0024049C">
        <w:rPr>
          <w:rFonts w:ascii="Arial" w:eastAsia="SimSun" w:hAnsi="Arial" w:cs="Arial"/>
        </w:rPr>
        <w:t xml:space="preserve">, подключаться к экранам для проведения демонстраций, иметь рабочие места (например, столики для переговоров) для общения с заказчиками, внутри этой рабочей зоны необходимо предусмотреть большой </w:t>
      </w:r>
      <w:proofErr w:type="spellStart"/>
      <w:r w:rsidR="0024049C">
        <w:rPr>
          <w:rFonts w:ascii="Arial" w:eastAsia="SimSun" w:hAnsi="Arial" w:cs="Arial"/>
        </w:rPr>
        <w:t>тач</w:t>
      </w:r>
      <w:proofErr w:type="spellEnd"/>
      <w:r w:rsidR="0024049C">
        <w:rPr>
          <w:rFonts w:ascii="Arial" w:eastAsia="SimSun" w:hAnsi="Arial" w:cs="Arial"/>
        </w:rPr>
        <w:t>-экран для демонстрации контента (контент предоставляет Заказчик)</w:t>
      </w:r>
      <w:r w:rsidR="003C52DB" w:rsidRPr="003C52DB">
        <w:rPr>
          <w:rFonts w:ascii="Arial" w:eastAsia="SimSun" w:hAnsi="Arial" w:cs="Arial"/>
        </w:rPr>
        <w:t xml:space="preserve">, </w:t>
      </w:r>
      <w:r w:rsidR="00994ADD" w:rsidRPr="003C52DB">
        <w:rPr>
          <w:rFonts w:ascii="Arial" w:eastAsia="SimSun" w:hAnsi="Arial" w:cs="Arial"/>
        </w:rPr>
        <w:t>партнёрские</w:t>
      </w:r>
      <w:r w:rsidR="003C52DB" w:rsidRPr="003C52DB">
        <w:rPr>
          <w:rFonts w:ascii="Arial" w:eastAsia="SimSun" w:hAnsi="Arial" w:cs="Arial"/>
        </w:rPr>
        <w:t xml:space="preserve"> </w:t>
      </w:r>
      <w:r w:rsidR="00994ADD" w:rsidRPr="003C52DB">
        <w:rPr>
          <w:rFonts w:ascii="Arial" w:eastAsia="SimSun" w:hAnsi="Arial" w:cs="Arial"/>
        </w:rPr>
        <w:t>стенды</w:t>
      </w:r>
      <w:r w:rsidR="0024049C">
        <w:rPr>
          <w:rFonts w:ascii="Arial" w:eastAsia="SimSun" w:hAnsi="Arial" w:cs="Arial"/>
        </w:rPr>
        <w:t xml:space="preserve"> (5 штук)</w:t>
      </w:r>
      <w:r w:rsidR="00994ADD" w:rsidRPr="003C52DB">
        <w:rPr>
          <w:rFonts w:ascii="Arial" w:eastAsia="SimSun" w:hAnsi="Arial" w:cs="Arial"/>
        </w:rPr>
        <w:t xml:space="preserve"> и</w:t>
      </w:r>
      <w:r w:rsidR="003C52DB" w:rsidRPr="003C52DB">
        <w:rPr>
          <w:rFonts w:ascii="Arial" w:eastAsia="SimSun" w:hAnsi="Arial" w:cs="Arial"/>
        </w:rPr>
        <w:t xml:space="preserve"> фотозону</w:t>
      </w:r>
      <w:r w:rsidR="00923185">
        <w:rPr>
          <w:rFonts w:ascii="Arial" w:eastAsia="SimSun" w:hAnsi="Arial" w:cs="Arial"/>
        </w:rPr>
        <w:t xml:space="preserve">, оформленные в </w:t>
      </w:r>
      <w:r w:rsidR="00994ADD">
        <w:rPr>
          <w:rFonts w:ascii="Arial" w:eastAsia="SimSun" w:hAnsi="Arial" w:cs="Arial"/>
        </w:rPr>
        <w:t>единой</w:t>
      </w:r>
      <w:r w:rsidR="00923185">
        <w:rPr>
          <w:rFonts w:ascii="Arial" w:eastAsia="SimSun" w:hAnsi="Arial" w:cs="Arial"/>
        </w:rPr>
        <w:t xml:space="preserve"> креативной </w:t>
      </w:r>
      <w:r w:rsidR="009106E7">
        <w:rPr>
          <w:rFonts w:ascii="Arial" w:eastAsia="SimSun" w:hAnsi="Arial" w:cs="Arial"/>
        </w:rPr>
        <w:t>концепции</w:t>
      </w:r>
      <w:r w:rsidR="00923185">
        <w:rPr>
          <w:rFonts w:ascii="Arial" w:eastAsia="SimSun" w:hAnsi="Arial" w:cs="Arial"/>
        </w:rPr>
        <w:t xml:space="preserve"> мероприятия</w:t>
      </w:r>
      <w:r w:rsidR="003C52DB" w:rsidRPr="003C52DB">
        <w:rPr>
          <w:rFonts w:ascii="Arial" w:eastAsia="SimSun" w:hAnsi="Arial" w:cs="Arial"/>
        </w:rPr>
        <w:t xml:space="preserve">. </w:t>
      </w:r>
    </w:p>
    <w:p w14:paraId="3F67578E" w14:textId="77777777" w:rsidR="0024049C" w:rsidRPr="00BF0A86" w:rsidRDefault="0024049C" w:rsidP="00BF0A86">
      <w:pPr>
        <w:pStyle w:val="afb"/>
        <w:rPr>
          <w:rFonts w:ascii="Arial" w:eastAsia="SimSun" w:hAnsi="Arial" w:cs="Arial"/>
        </w:rPr>
      </w:pPr>
    </w:p>
    <w:p w14:paraId="603C3978" w14:textId="45AD6AA7" w:rsidR="00A54F9A" w:rsidRPr="003C52DB" w:rsidRDefault="0024049C" w:rsidP="00BF0A8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</w:rPr>
      </w:pPr>
      <w:r>
        <w:rPr>
          <w:rFonts w:ascii="Arial" w:eastAsia="SimSun" w:hAnsi="Arial" w:cs="Arial"/>
        </w:rPr>
        <w:t>Задача центрального шоу-</w:t>
      </w:r>
      <w:r>
        <w:rPr>
          <w:rFonts w:ascii="Arial" w:hAnsi="Arial" w:cs="Arial"/>
        </w:rPr>
        <w:t>кейса – рассказать обо</w:t>
      </w:r>
      <w:r w:rsidR="00A54F9A" w:rsidRPr="003C52DB">
        <w:rPr>
          <w:rFonts w:ascii="Arial" w:hAnsi="Arial" w:cs="Arial"/>
        </w:rPr>
        <w:t xml:space="preserve"> все</w:t>
      </w:r>
      <w:r>
        <w:rPr>
          <w:rFonts w:ascii="Arial" w:hAnsi="Arial" w:cs="Arial"/>
        </w:rPr>
        <w:t>х</w:t>
      </w:r>
      <w:r w:rsidR="00A54F9A" w:rsidRPr="003C52DB">
        <w:rPr>
          <w:rFonts w:ascii="Arial" w:hAnsi="Arial" w:cs="Arial"/>
        </w:rPr>
        <w:t xml:space="preserve"> продукт</w:t>
      </w:r>
      <w:r>
        <w:rPr>
          <w:rFonts w:ascii="Arial" w:hAnsi="Arial" w:cs="Arial"/>
        </w:rPr>
        <w:t>ах</w:t>
      </w:r>
      <w:r w:rsidR="00A54F9A" w:rsidRPr="003C52DB">
        <w:rPr>
          <w:rFonts w:ascii="Arial" w:hAnsi="Arial" w:cs="Arial"/>
        </w:rPr>
        <w:t>, которые есть у НОТА</w:t>
      </w:r>
      <w:r w:rsidR="003C52DB" w:rsidRPr="003C52DB">
        <w:rPr>
          <w:rFonts w:ascii="Arial" w:hAnsi="Arial" w:cs="Arial"/>
        </w:rPr>
        <w:t xml:space="preserve">, </w:t>
      </w:r>
      <w:r w:rsidR="00A54F9A" w:rsidRPr="003C52DB">
        <w:rPr>
          <w:rFonts w:ascii="Arial" w:hAnsi="Arial" w:cs="Arial"/>
        </w:rPr>
        <w:t>например,</w:t>
      </w:r>
      <w:r>
        <w:rPr>
          <w:rFonts w:ascii="Arial" w:hAnsi="Arial" w:cs="Arial"/>
        </w:rPr>
        <w:t xml:space="preserve"> это может быть</w:t>
      </w:r>
      <w:r w:rsidR="00A54F9A" w:rsidRPr="003C52DB">
        <w:rPr>
          <w:rFonts w:ascii="Arial" w:hAnsi="Arial" w:cs="Arial"/>
        </w:rPr>
        <w:t xml:space="preserve"> дом, на первом этаже </w:t>
      </w:r>
      <w:r>
        <w:rPr>
          <w:rFonts w:ascii="Arial" w:hAnsi="Arial" w:cs="Arial"/>
        </w:rPr>
        <w:t xml:space="preserve">которого </w:t>
      </w:r>
      <w:r w:rsidR="00A54F9A" w:rsidRPr="003C52DB">
        <w:rPr>
          <w:rFonts w:ascii="Arial" w:hAnsi="Arial" w:cs="Arial"/>
        </w:rPr>
        <w:t xml:space="preserve">разработчики разрабатывают </w:t>
      </w:r>
      <w:r>
        <w:rPr>
          <w:rFonts w:ascii="Arial" w:hAnsi="Arial" w:cs="Arial"/>
        </w:rPr>
        <w:t xml:space="preserve">программное обеспечение </w:t>
      </w:r>
      <w:r w:rsidR="00A54F9A" w:rsidRPr="003C52DB">
        <w:rPr>
          <w:rFonts w:ascii="Arial" w:hAnsi="Arial" w:cs="Arial"/>
        </w:rPr>
        <w:t xml:space="preserve">на Сфере, далее </w:t>
      </w:r>
      <w:r>
        <w:rPr>
          <w:rFonts w:ascii="Arial" w:hAnsi="Arial" w:cs="Arial"/>
        </w:rPr>
        <w:t>это ПО</w:t>
      </w:r>
      <w:r w:rsidR="00A54F9A" w:rsidRPr="003C52DB">
        <w:rPr>
          <w:rFonts w:ascii="Arial" w:hAnsi="Arial" w:cs="Arial"/>
        </w:rPr>
        <w:t xml:space="preserve"> начина</w:t>
      </w:r>
      <w:r>
        <w:rPr>
          <w:rFonts w:ascii="Arial" w:hAnsi="Arial" w:cs="Arial"/>
        </w:rPr>
        <w:t>е</w:t>
      </w:r>
      <w:r w:rsidR="00A54F9A" w:rsidRPr="003C52DB">
        <w:rPr>
          <w:rFonts w:ascii="Arial" w:hAnsi="Arial" w:cs="Arial"/>
        </w:rPr>
        <w:t>т работать на реальном предприятии (</w:t>
      </w:r>
      <w:r>
        <w:rPr>
          <w:rFonts w:ascii="Arial" w:hAnsi="Arial" w:cs="Arial"/>
        </w:rPr>
        <w:t xml:space="preserve">НОТА </w:t>
      </w:r>
      <w:r w:rsidR="00A54F9A" w:rsidRPr="003C52DB">
        <w:rPr>
          <w:rFonts w:ascii="Arial" w:hAnsi="Arial" w:cs="Arial"/>
        </w:rPr>
        <w:t xml:space="preserve">МОДУС, </w:t>
      </w:r>
      <w:r>
        <w:rPr>
          <w:rFonts w:ascii="Arial" w:hAnsi="Arial" w:cs="Arial"/>
        </w:rPr>
        <w:t xml:space="preserve">НОТА </w:t>
      </w:r>
      <w:r w:rsidR="00A54F9A" w:rsidRPr="003C52DB">
        <w:rPr>
          <w:rFonts w:ascii="Arial" w:hAnsi="Arial" w:cs="Arial"/>
        </w:rPr>
        <w:t xml:space="preserve">ВИЗОР). Все сотрудники счастливы, потому что у них есть </w:t>
      </w:r>
      <w:r>
        <w:rPr>
          <w:rFonts w:ascii="Arial" w:hAnsi="Arial" w:cs="Arial"/>
        </w:rPr>
        <w:t xml:space="preserve">НОТА </w:t>
      </w:r>
      <w:r w:rsidR="00A54F9A" w:rsidRPr="003C52DB">
        <w:rPr>
          <w:rFonts w:ascii="Arial" w:hAnsi="Arial" w:cs="Arial"/>
          <w:lang w:val="en-US"/>
        </w:rPr>
        <w:t>HR</w:t>
      </w:r>
      <w:r w:rsidR="00A54F9A" w:rsidRPr="003C52DB">
        <w:rPr>
          <w:rFonts w:ascii="Arial" w:hAnsi="Arial" w:cs="Arial"/>
        </w:rPr>
        <w:t xml:space="preserve">-ПЛАТФОРМА </w:t>
      </w:r>
      <w:r>
        <w:rPr>
          <w:rFonts w:ascii="Arial" w:hAnsi="Arial" w:cs="Arial"/>
        </w:rPr>
        <w:t xml:space="preserve">и удобные процессы взаимодействия внутри предприятия, а также </w:t>
      </w:r>
      <w:r w:rsidR="00A54F9A" w:rsidRPr="003C52DB">
        <w:rPr>
          <w:rFonts w:ascii="Arial" w:hAnsi="Arial" w:cs="Arial"/>
        </w:rPr>
        <w:t xml:space="preserve">потому что они общаются легко с помощью </w:t>
      </w:r>
      <w:r w:rsidR="00A54F9A" w:rsidRPr="003C52DB">
        <w:rPr>
          <w:rFonts w:ascii="Arial" w:hAnsi="Arial" w:cs="Arial"/>
          <w:lang w:val="en-US"/>
        </w:rPr>
        <w:t>DION</w:t>
      </w:r>
      <w:r w:rsidR="00A54F9A" w:rsidRPr="003C52DB">
        <w:rPr>
          <w:rFonts w:ascii="Arial" w:hAnsi="Arial" w:cs="Arial"/>
        </w:rPr>
        <w:t xml:space="preserve">. Ну </w:t>
      </w:r>
      <w:r w:rsidR="00994ADD" w:rsidRPr="003C52DB">
        <w:rPr>
          <w:rFonts w:ascii="Arial" w:hAnsi="Arial" w:cs="Arial"/>
        </w:rPr>
        <w:t>и, конечно</w:t>
      </w:r>
      <w:r w:rsidR="00A54F9A" w:rsidRPr="003C52DB">
        <w:rPr>
          <w:rFonts w:ascii="Arial" w:hAnsi="Arial" w:cs="Arial"/>
        </w:rPr>
        <w:t xml:space="preserve">, никакие угрозы нашему дому не страшны, потому что есть </w:t>
      </w:r>
      <w:r>
        <w:rPr>
          <w:rFonts w:ascii="Arial" w:hAnsi="Arial" w:cs="Arial"/>
        </w:rPr>
        <w:t xml:space="preserve">НОТА </w:t>
      </w:r>
      <w:r w:rsidR="00A54F9A" w:rsidRPr="003C52DB">
        <w:rPr>
          <w:rFonts w:ascii="Arial" w:hAnsi="Arial" w:cs="Arial"/>
        </w:rPr>
        <w:t>КУПОЛ</w:t>
      </w:r>
      <w:r>
        <w:rPr>
          <w:rFonts w:ascii="Arial" w:hAnsi="Arial" w:cs="Arial"/>
        </w:rPr>
        <w:t>, экосистема продуктов для обеспечения информационной безопасности</w:t>
      </w:r>
      <w:r w:rsidR="00A54F9A" w:rsidRPr="003C52DB">
        <w:rPr>
          <w:rFonts w:ascii="Arial" w:hAnsi="Arial" w:cs="Arial"/>
        </w:rPr>
        <w:t>.</w:t>
      </w:r>
      <w:r w:rsidR="003C52DB" w:rsidRPr="003C52DB">
        <w:rPr>
          <w:rFonts w:ascii="Arial" w:hAnsi="Arial" w:cs="Arial"/>
        </w:rPr>
        <w:t xml:space="preserve"> Ц</w:t>
      </w:r>
      <w:r w:rsidR="00A54F9A" w:rsidRPr="003C52DB">
        <w:rPr>
          <w:rFonts w:ascii="Arial" w:hAnsi="Arial" w:cs="Arial"/>
        </w:rPr>
        <w:t xml:space="preserve">ентральный объект </w:t>
      </w:r>
      <w:r w:rsidR="003C52DB" w:rsidRPr="003C52DB">
        <w:rPr>
          <w:rFonts w:ascii="Arial" w:hAnsi="Arial" w:cs="Arial"/>
        </w:rPr>
        <w:t xml:space="preserve">выставка </w:t>
      </w:r>
      <w:r w:rsidR="00A54F9A" w:rsidRPr="003C52DB">
        <w:rPr>
          <w:rFonts w:ascii="Arial" w:hAnsi="Arial" w:cs="Arial"/>
        </w:rPr>
        <w:t>должен привлекать к себе внимание</w:t>
      </w:r>
      <w:r w:rsidR="003C52DB">
        <w:rPr>
          <w:rFonts w:ascii="Arial" w:hAnsi="Arial" w:cs="Arial"/>
        </w:rPr>
        <w:t>.</w:t>
      </w:r>
    </w:p>
    <w:p w14:paraId="01758B69" w14:textId="5449C9E4" w:rsidR="00A54F9A" w:rsidRDefault="00A54F9A" w:rsidP="00AB5BEA">
      <w:pPr>
        <w:ind w:left="928"/>
        <w:rPr>
          <w:rFonts w:ascii="Arial" w:hAnsi="Arial" w:cs="Arial"/>
        </w:rPr>
      </w:pPr>
      <w:r w:rsidRPr="003C52DB">
        <w:rPr>
          <w:rFonts w:ascii="Arial" w:hAnsi="Arial" w:cs="Arial"/>
        </w:rPr>
        <w:t>О</w:t>
      </w:r>
      <w:r w:rsidR="003C52DB">
        <w:rPr>
          <w:rFonts w:ascii="Arial" w:hAnsi="Arial" w:cs="Arial"/>
        </w:rPr>
        <w:t xml:space="preserve">тдельно или в рамках </w:t>
      </w:r>
      <w:r w:rsidR="00994ADD">
        <w:rPr>
          <w:rFonts w:ascii="Arial" w:hAnsi="Arial" w:cs="Arial"/>
        </w:rPr>
        <w:t>центрального</w:t>
      </w:r>
      <w:r w:rsidR="003C52DB">
        <w:rPr>
          <w:rFonts w:ascii="Arial" w:hAnsi="Arial" w:cs="Arial"/>
        </w:rPr>
        <w:t xml:space="preserve"> объекта требуется организация оборудованной </w:t>
      </w:r>
      <w:r w:rsidR="00994ADD" w:rsidRPr="003C52DB">
        <w:rPr>
          <w:rFonts w:ascii="Arial" w:hAnsi="Arial" w:cs="Arial"/>
        </w:rPr>
        <w:t>фотозоны</w:t>
      </w:r>
      <w:r w:rsidR="003C52DB">
        <w:rPr>
          <w:rFonts w:ascii="Arial" w:hAnsi="Arial" w:cs="Arial"/>
        </w:rPr>
        <w:t xml:space="preserve">, оформленной в рамках дизайн концепции мероприятия. </w:t>
      </w:r>
    </w:p>
    <w:p w14:paraId="61E5CB29" w14:textId="77777777" w:rsidR="00A54F9A" w:rsidRPr="003C52DB" w:rsidRDefault="00A54F9A" w:rsidP="00BF0A86">
      <w:pPr>
        <w:rPr>
          <w:rFonts w:ascii="Arial" w:eastAsiaTheme="minorHAnsi" w:hAnsi="Arial" w:cs="Arial"/>
        </w:rPr>
      </w:pPr>
    </w:p>
    <w:p w14:paraId="65EACC1B" w14:textId="323B2FB1" w:rsidR="00A54F9A" w:rsidRPr="003C52DB" w:rsidRDefault="00A54F9A" w:rsidP="00AB5BEA">
      <w:pPr>
        <w:ind w:left="928"/>
        <w:rPr>
          <w:rFonts w:ascii="Arial" w:hAnsi="Arial" w:cs="Arial"/>
        </w:rPr>
      </w:pPr>
      <w:r w:rsidRPr="003C52DB">
        <w:rPr>
          <w:rFonts w:ascii="Arial" w:hAnsi="Arial" w:cs="Arial"/>
        </w:rPr>
        <w:t xml:space="preserve">Партнерские стенды – разработка стенда площадью 6 </w:t>
      </w:r>
      <w:r w:rsidR="00994ADD" w:rsidRPr="003C52DB">
        <w:rPr>
          <w:rFonts w:ascii="Arial" w:hAnsi="Arial" w:cs="Arial"/>
        </w:rPr>
        <w:t>кв.</w:t>
      </w:r>
      <w:r w:rsidRPr="003C52DB">
        <w:rPr>
          <w:rFonts w:ascii="Arial" w:hAnsi="Arial" w:cs="Arial"/>
        </w:rPr>
        <w:t xml:space="preserve"> метров</w:t>
      </w:r>
      <w:r w:rsidR="00923185">
        <w:rPr>
          <w:rFonts w:ascii="Arial" w:hAnsi="Arial" w:cs="Arial"/>
        </w:rPr>
        <w:t xml:space="preserve"> в единой стилистике </w:t>
      </w:r>
      <w:r w:rsidR="00994ADD">
        <w:rPr>
          <w:rFonts w:ascii="Arial" w:hAnsi="Arial" w:cs="Arial"/>
        </w:rPr>
        <w:t>мероприятия</w:t>
      </w:r>
      <w:r w:rsidR="00923185">
        <w:rPr>
          <w:rFonts w:ascii="Arial" w:hAnsi="Arial" w:cs="Arial"/>
        </w:rPr>
        <w:t xml:space="preserve">. </w:t>
      </w:r>
    </w:p>
    <w:p w14:paraId="7BA501F2" w14:textId="77777777" w:rsidR="00A54F9A" w:rsidRPr="003C52DB" w:rsidRDefault="00A54F9A" w:rsidP="00A54F9A">
      <w:pPr>
        <w:rPr>
          <w:rFonts w:ascii="Arial" w:eastAsiaTheme="minorHAnsi" w:hAnsi="Arial" w:cs="Arial"/>
        </w:rPr>
      </w:pPr>
    </w:p>
    <w:p w14:paraId="7EEE6854" w14:textId="1AE4AD5C" w:rsidR="00A54F9A" w:rsidRPr="009106E7" w:rsidRDefault="009106E7" w:rsidP="009106E7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 w:rsidRPr="009106E7">
        <w:rPr>
          <w:rFonts w:ascii="Arial" w:hAnsi="Arial" w:cs="Arial"/>
          <w:b/>
          <w:bCs/>
        </w:rPr>
        <w:t xml:space="preserve">Организация </w:t>
      </w:r>
      <w:r>
        <w:rPr>
          <w:rFonts w:ascii="Arial" w:hAnsi="Arial" w:cs="Arial"/>
          <w:b/>
          <w:bCs/>
        </w:rPr>
        <w:t xml:space="preserve">деловой программы мероприятия: </w:t>
      </w:r>
    </w:p>
    <w:p w14:paraId="14030C7F" w14:textId="6129A9FB" w:rsidR="009106E7" w:rsidRPr="009106E7" w:rsidRDefault="009106E7" w:rsidP="008B5EAD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08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ab/>
      </w:r>
      <w:r w:rsidR="000545C3">
        <w:rPr>
          <w:rFonts w:ascii="Arial" w:eastAsia="SimSun" w:hAnsi="Arial" w:cs="Arial"/>
        </w:rPr>
        <w:t>Предварительная а</w:t>
      </w:r>
      <w:r w:rsidRPr="009106E7">
        <w:rPr>
          <w:rFonts w:ascii="Arial" w:eastAsia="SimSun" w:hAnsi="Arial" w:cs="Arial"/>
        </w:rPr>
        <w:t>рхитектура программы</w:t>
      </w:r>
      <w:r w:rsidR="000545C3">
        <w:rPr>
          <w:rFonts w:ascii="Arial" w:eastAsia="SimSun" w:hAnsi="Arial" w:cs="Arial"/>
        </w:rPr>
        <w:t xml:space="preserve">. В процессе подготовки </w:t>
      </w:r>
      <w:r w:rsidR="00994ADD">
        <w:rPr>
          <w:rFonts w:ascii="Arial" w:eastAsia="SimSun" w:hAnsi="Arial" w:cs="Arial"/>
        </w:rPr>
        <w:t>мероприятия</w:t>
      </w:r>
      <w:r w:rsidR="00AB5BEA">
        <w:rPr>
          <w:rFonts w:ascii="Arial" w:eastAsia="SimSun" w:hAnsi="Arial" w:cs="Arial"/>
        </w:rPr>
        <w:t xml:space="preserve"> Заказчиком</w:t>
      </w:r>
      <w:r w:rsidR="000545C3">
        <w:rPr>
          <w:rFonts w:ascii="Arial" w:eastAsia="SimSun" w:hAnsi="Arial" w:cs="Arial"/>
        </w:rPr>
        <w:t xml:space="preserve"> могут </w:t>
      </w:r>
      <w:r w:rsidR="00AB5BEA">
        <w:rPr>
          <w:rFonts w:ascii="Arial" w:eastAsia="SimSun" w:hAnsi="Arial" w:cs="Arial"/>
        </w:rPr>
        <w:t xml:space="preserve">быть </w:t>
      </w:r>
      <w:r w:rsidR="000545C3">
        <w:rPr>
          <w:rFonts w:ascii="Arial" w:eastAsia="SimSun" w:hAnsi="Arial" w:cs="Arial"/>
        </w:rPr>
        <w:t>внесены изменения и дополнения</w:t>
      </w:r>
      <w:r w:rsidRPr="009106E7">
        <w:rPr>
          <w:rFonts w:ascii="Arial" w:eastAsia="SimSun" w:hAnsi="Arial" w:cs="Arial"/>
        </w:rPr>
        <w:t>:</w:t>
      </w:r>
    </w:p>
    <w:p w14:paraId="048F5500" w14:textId="552BBECD" w:rsidR="000545C3" w:rsidRDefault="000545C3" w:rsidP="000545C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7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ab/>
      </w:r>
      <w:r w:rsidR="009106E7" w:rsidRPr="009106E7">
        <w:rPr>
          <w:rFonts w:ascii="Arial" w:eastAsia="SimSun" w:hAnsi="Arial" w:cs="Arial"/>
        </w:rPr>
        <w:t xml:space="preserve">12:00-13:00 </w:t>
      </w:r>
      <w:r>
        <w:rPr>
          <w:rFonts w:ascii="Arial" w:eastAsia="SimSun" w:hAnsi="Arial" w:cs="Arial"/>
        </w:rPr>
        <w:t>Регистрация и с</w:t>
      </w:r>
      <w:r w:rsidR="009106E7" w:rsidRPr="009106E7">
        <w:rPr>
          <w:rFonts w:ascii="Arial" w:eastAsia="SimSun" w:hAnsi="Arial" w:cs="Arial"/>
        </w:rPr>
        <w:t xml:space="preserve">бор гостей, возможно </w:t>
      </w:r>
      <w:r>
        <w:rPr>
          <w:rFonts w:ascii="Arial" w:eastAsia="SimSun" w:hAnsi="Arial" w:cs="Arial"/>
        </w:rPr>
        <w:t>музыкальное сопровождение</w:t>
      </w:r>
    </w:p>
    <w:p w14:paraId="17B5FC4D" w14:textId="5B28DD31" w:rsidR="009106E7" w:rsidRPr="009106E7" w:rsidRDefault="009106E7" w:rsidP="000545C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71"/>
        <w:jc w:val="both"/>
        <w:rPr>
          <w:rFonts w:ascii="Arial" w:eastAsia="SimSun" w:hAnsi="Arial" w:cs="Arial"/>
        </w:rPr>
      </w:pPr>
      <w:r w:rsidRPr="009106E7">
        <w:rPr>
          <w:rFonts w:ascii="Arial" w:eastAsia="SimSun" w:hAnsi="Arial" w:cs="Arial"/>
        </w:rPr>
        <w:lastRenderedPageBreak/>
        <w:t xml:space="preserve">13:00-14:00 </w:t>
      </w:r>
      <w:r w:rsidR="00994ADD">
        <w:rPr>
          <w:rFonts w:ascii="Arial" w:eastAsia="SimSun" w:hAnsi="Arial" w:cs="Arial"/>
        </w:rPr>
        <w:t>Торжественное</w:t>
      </w:r>
      <w:r w:rsidR="000545C3">
        <w:rPr>
          <w:rFonts w:ascii="Arial" w:eastAsia="SimSun" w:hAnsi="Arial" w:cs="Arial"/>
        </w:rPr>
        <w:t xml:space="preserve"> </w:t>
      </w:r>
      <w:r w:rsidR="00994ADD">
        <w:rPr>
          <w:rFonts w:ascii="Arial" w:eastAsia="SimSun" w:hAnsi="Arial" w:cs="Arial"/>
        </w:rPr>
        <w:t>открытие</w:t>
      </w:r>
      <w:r w:rsidR="000545C3">
        <w:rPr>
          <w:rFonts w:ascii="Arial" w:eastAsia="SimSun" w:hAnsi="Arial" w:cs="Arial"/>
        </w:rPr>
        <w:t xml:space="preserve"> с «</w:t>
      </w:r>
      <w:proofErr w:type="spellStart"/>
      <w:r w:rsidR="000545C3">
        <w:rPr>
          <w:rFonts w:ascii="Arial" w:eastAsia="SimSun" w:hAnsi="Arial" w:cs="Arial"/>
        </w:rPr>
        <w:t>вау</w:t>
      </w:r>
      <w:proofErr w:type="spellEnd"/>
      <w:r w:rsidR="000545C3">
        <w:rPr>
          <w:rFonts w:ascii="Arial" w:eastAsia="SimSun" w:hAnsi="Arial" w:cs="Arial"/>
        </w:rPr>
        <w:t xml:space="preserve"> эффектом». </w:t>
      </w:r>
      <w:r w:rsidRPr="009106E7">
        <w:rPr>
          <w:rFonts w:ascii="Arial" w:eastAsia="SimSun" w:hAnsi="Arial" w:cs="Arial"/>
        </w:rPr>
        <w:t>Пленарная сессия</w:t>
      </w:r>
      <w:r w:rsidR="000545C3">
        <w:rPr>
          <w:rFonts w:ascii="Arial" w:eastAsia="SimSun" w:hAnsi="Arial" w:cs="Arial"/>
        </w:rPr>
        <w:t>.</w:t>
      </w:r>
    </w:p>
    <w:p w14:paraId="3B9CDE5B" w14:textId="642725F0" w:rsidR="009106E7" w:rsidRPr="009106E7" w:rsidRDefault="009106E7" w:rsidP="000545C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71"/>
        <w:jc w:val="both"/>
        <w:rPr>
          <w:rFonts w:ascii="Arial" w:eastAsia="SimSun" w:hAnsi="Arial" w:cs="Arial"/>
        </w:rPr>
      </w:pPr>
      <w:r w:rsidRPr="009106E7">
        <w:rPr>
          <w:rFonts w:ascii="Arial" w:eastAsia="SimSun" w:hAnsi="Arial" w:cs="Arial"/>
        </w:rPr>
        <w:t xml:space="preserve">14:00 – 15:00 Обед. Во время обеда в отдельном зале предлагается организовать </w:t>
      </w:r>
      <w:r w:rsidR="00296F9F">
        <w:rPr>
          <w:rFonts w:ascii="Arial" w:eastAsia="SimSun" w:hAnsi="Arial" w:cs="Arial"/>
        </w:rPr>
        <w:t>место для записи интервью со спикерами.</w:t>
      </w:r>
    </w:p>
    <w:p w14:paraId="0C0B0E5F" w14:textId="4CE76518" w:rsidR="009106E7" w:rsidRPr="009106E7" w:rsidRDefault="000545C3" w:rsidP="009106E7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ab/>
      </w:r>
      <w:r w:rsidR="009106E7" w:rsidRPr="009106E7">
        <w:rPr>
          <w:rFonts w:ascii="Arial" w:eastAsia="SimSun" w:hAnsi="Arial" w:cs="Arial"/>
        </w:rPr>
        <w:t>15:00-18:</w:t>
      </w:r>
      <w:r w:rsidR="00296F9F">
        <w:rPr>
          <w:rFonts w:ascii="Arial" w:eastAsia="SimSun" w:hAnsi="Arial" w:cs="Arial"/>
        </w:rPr>
        <w:t>0</w:t>
      </w:r>
      <w:r w:rsidR="009106E7" w:rsidRPr="009106E7">
        <w:rPr>
          <w:rFonts w:ascii="Arial" w:eastAsia="SimSun" w:hAnsi="Arial" w:cs="Arial"/>
        </w:rPr>
        <w:t>0 Контентные сессии</w:t>
      </w:r>
    </w:p>
    <w:tbl>
      <w:tblPr>
        <w:tblW w:w="947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3261"/>
        <w:gridCol w:w="2976"/>
      </w:tblGrid>
      <w:tr w:rsidR="000545C3" w:rsidRPr="00AB5BEA" w14:paraId="4D265348" w14:textId="77777777" w:rsidTr="000545C3"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7818" w14:textId="7CB45661" w:rsidR="000545C3" w:rsidRPr="00AB5BEA" w:rsidRDefault="000545C3">
            <w:pPr>
              <w:rPr>
                <w:rFonts w:ascii="Arial" w:hAnsi="Arial" w:cs="Arial"/>
              </w:rPr>
            </w:pPr>
            <w:r w:rsidRPr="00AB5BEA">
              <w:rPr>
                <w:rFonts w:ascii="Arial" w:eastAsia="SimSun" w:hAnsi="Arial" w:cs="Arial"/>
              </w:rPr>
              <w:tab/>
            </w:r>
            <w:r w:rsidRPr="00AB5BEA">
              <w:rPr>
                <w:rFonts w:ascii="Arial" w:hAnsi="Arial" w:cs="Arial"/>
              </w:rPr>
              <w:t>Люди (зал 1)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1A25" w14:textId="043F0AB8" w:rsidR="000545C3" w:rsidRPr="00AB5BEA" w:rsidRDefault="000545C3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Технологии (зал 2)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C6CC" w14:textId="3F358CC5" w:rsidR="000545C3" w:rsidRPr="00AB5BEA" w:rsidRDefault="000545C3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Процессы (зал 3)</w:t>
            </w:r>
          </w:p>
        </w:tc>
      </w:tr>
      <w:tr w:rsidR="000545C3" w:rsidRPr="00AB5BEA" w14:paraId="0182118B" w14:textId="77777777" w:rsidTr="000545C3"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D19F" w14:textId="54368BB8" w:rsidR="00296F9F" w:rsidRPr="00296F9F" w:rsidRDefault="00296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DION</w:t>
            </w:r>
            <w:r w:rsidRPr="00BF0A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 НОТА </w:t>
            </w:r>
            <w:r>
              <w:rPr>
                <w:rFonts w:ascii="Arial" w:hAnsi="Arial" w:cs="Arial"/>
                <w:lang w:val="en-US"/>
              </w:rPr>
              <w:t>HR</w:t>
            </w:r>
            <w:r w:rsidRPr="00BF0A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ПЛАТФОРМА</w:t>
            </w:r>
          </w:p>
          <w:p w14:paraId="5255BC75" w14:textId="641E1BB0" w:rsidR="000545C3" w:rsidRDefault="00296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час Панельная дискуссия</w:t>
            </w:r>
          </w:p>
          <w:p w14:paraId="39F8AA82" w14:textId="54B8C76B" w:rsidR="00296F9F" w:rsidRDefault="00296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минут Доклад</w:t>
            </w:r>
          </w:p>
          <w:p w14:paraId="4FC7373A" w14:textId="4334CAD6" w:rsidR="00296F9F" w:rsidRPr="00AB5BEA" w:rsidRDefault="00296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минут Доклад</w:t>
            </w:r>
          </w:p>
          <w:p w14:paraId="5B85D301" w14:textId="77777777" w:rsidR="000545C3" w:rsidRPr="00AB5BEA" w:rsidRDefault="000545C3" w:rsidP="00296F9F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3C12" w14:textId="0C47EA31" w:rsidR="00296F9F" w:rsidRPr="00AB5BEA" w:rsidRDefault="00296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Сфера и НОТА МОДУС</w:t>
            </w:r>
          </w:p>
          <w:p w14:paraId="646223A5" w14:textId="6068CBDA" w:rsidR="000545C3" w:rsidRDefault="00296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час Панельная дискуссия</w:t>
            </w:r>
          </w:p>
          <w:p w14:paraId="510BBD82" w14:textId="77777777" w:rsidR="00296F9F" w:rsidRDefault="00296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минут Доклад</w:t>
            </w:r>
          </w:p>
          <w:p w14:paraId="2746328D" w14:textId="584BC752" w:rsidR="00296F9F" w:rsidRPr="00AB5BEA" w:rsidRDefault="00296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минут Доклад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A7D9" w14:textId="7375F9EE" w:rsidR="00296F9F" w:rsidRDefault="00296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НОТА ВИЗОР И НОТА КУПОЛ</w:t>
            </w:r>
          </w:p>
          <w:p w14:paraId="10020717" w14:textId="6057378F" w:rsidR="00296F9F" w:rsidRDefault="00296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Доклад 20 </w:t>
            </w:r>
            <w:proofErr w:type="spellStart"/>
            <w:r>
              <w:rPr>
                <w:rFonts w:ascii="Arial" w:hAnsi="Arial" w:cs="Arial"/>
              </w:rPr>
              <w:t>минту</w:t>
            </w:r>
            <w:proofErr w:type="spellEnd"/>
            <w:r>
              <w:rPr>
                <w:rFonts w:ascii="Arial" w:hAnsi="Arial" w:cs="Arial"/>
              </w:rPr>
              <w:t>, дискуссия 40 минут</w:t>
            </w:r>
          </w:p>
          <w:p w14:paraId="0CFB64CF" w14:textId="5A2502F2" w:rsidR="00296F9F" w:rsidRDefault="00296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Доклад 20 минут, дискуссия 40 минут</w:t>
            </w:r>
          </w:p>
          <w:p w14:paraId="1EF03DDD" w14:textId="77777777" w:rsidR="000545C3" w:rsidRPr="00AB5BEA" w:rsidRDefault="000545C3" w:rsidP="00BF0A86">
            <w:pPr>
              <w:pStyle w:val="afb"/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 w:val="0"/>
              <w:rPr>
                <w:rFonts w:ascii="Arial" w:eastAsiaTheme="minorHAnsi" w:hAnsi="Arial" w:cs="Arial"/>
              </w:rPr>
            </w:pPr>
          </w:p>
        </w:tc>
      </w:tr>
      <w:tr w:rsidR="000545C3" w:rsidRPr="00AB5BEA" w14:paraId="2439A2C4" w14:textId="77777777" w:rsidTr="000545C3"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E024" w14:textId="3FE47B7D" w:rsidR="000545C3" w:rsidRPr="00AB5BEA" w:rsidRDefault="000545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AB3AC" w14:textId="77777777" w:rsidR="000545C3" w:rsidRPr="00AB5BEA" w:rsidRDefault="000545C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B65A" w14:textId="261995A2" w:rsidR="000545C3" w:rsidRPr="00AB5BEA" w:rsidRDefault="000545C3" w:rsidP="00296F9F">
            <w:pPr>
              <w:rPr>
                <w:rFonts w:ascii="Arial" w:hAnsi="Arial" w:cs="Arial"/>
              </w:rPr>
            </w:pPr>
          </w:p>
        </w:tc>
      </w:tr>
    </w:tbl>
    <w:p w14:paraId="38D7EF58" w14:textId="428FFF37" w:rsidR="009106E7" w:rsidRPr="00296F9F" w:rsidRDefault="00296F9F" w:rsidP="009106E7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18:00-18:30 Мотивационный спикер – единая сессия для всех</w:t>
      </w:r>
    </w:p>
    <w:p w14:paraId="4F05D278" w14:textId="6920D1D8" w:rsidR="009106E7" w:rsidRPr="009106E7" w:rsidRDefault="00AB5BEA" w:rsidP="009106E7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ab/>
      </w:r>
      <w:r w:rsidR="009106E7" w:rsidRPr="009106E7">
        <w:rPr>
          <w:rFonts w:ascii="Arial" w:eastAsia="SimSun" w:hAnsi="Arial" w:cs="Arial"/>
        </w:rPr>
        <w:t>18:30 – 22:00 Вечерний фуршет</w:t>
      </w:r>
      <w:r w:rsidR="000545C3">
        <w:rPr>
          <w:rFonts w:ascii="Arial" w:eastAsia="SimSun" w:hAnsi="Arial" w:cs="Arial"/>
        </w:rPr>
        <w:t xml:space="preserve">, развлекательная </w:t>
      </w:r>
      <w:r w:rsidR="00994ADD">
        <w:rPr>
          <w:rFonts w:ascii="Arial" w:eastAsia="SimSun" w:hAnsi="Arial" w:cs="Arial"/>
        </w:rPr>
        <w:t>программа</w:t>
      </w:r>
      <w:r w:rsidR="000545C3">
        <w:rPr>
          <w:rFonts w:ascii="Arial" w:eastAsia="SimSun" w:hAnsi="Arial" w:cs="Arial"/>
        </w:rPr>
        <w:t xml:space="preserve">. </w:t>
      </w:r>
    </w:p>
    <w:p w14:paraId="5320580D" w14:textId="52B350A3" w:rsidR="00B300FF" w:rsidRPr="00A54F9A" w:rsidRDefault="00B300FF" w:rsidP="00A54F9A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A54F9A">
        <w:rPr>
          <w:rFonts w:ascii="Arial" w:hAnsi="Arial" w:cs="Arial"/>
          <w:b/>
          <w:bCs/>
        </w:rPr>
        <w:t>Организация р</w:t>
      </w:r>
      <w:r w:rsidR="00CF76F9" w:rsidRPr="00A54F9A">
        <w:rPr>
          <w:rFonts w:ascii="Arial" w:hAnsi="Arial" w:cs="Arial"/>
          <w:b/>
          <w:bCs/>
        </w:rPr>
        <w:t>азвлекательн</w:t>
      </w:r>
      <w:r w:rsidRPr="00A54F9A">
        <w:rPr>
          <w:rFonts w:ascii="Arial" w:hAnsi="Arial" w:cs="Arial"/>
          <w:b/>
          <w:bCs/>
        </w:rPr>
        <w:t>ой</w:t>
      </w:r>
      <w:r w:rsidR="00CF76F9" w:rsidRPr="00A54F9A">
        <w:rPr>
          <w:rFonts w:ascii="Arial" w:hAnsi="Arial" w:cs="Arial"/>
          <w:b/>
          <w:bCs/>
        </w:rPr>
        <w:t xml:space="preserve"> программ</w:t>
      </w:r>
      <w:r w:rsidRPr="00A54F9A">
        <w:rPr>
          <w:rFonts w:ascii="Arial" w:hAnsi="Arial" w:cs="Arial"/>
          <w:b/>
          <w:bCs/>
        </w:rPr>
        <w:t>ы</w:t>
      </w:r>
      <w:r w:rsidR="00CF76F9" w:rsidRPr="00A54F9A">
        <w:rPr>
          <w:rFonts w:ascii="Arial" w:hAnsi="Arial" w:cs="Arial"/>
          <w:b/>
          <w:bCs/>
        </w:rPr>
        <w:t xml:space="preserve"> и наполнение мероприятия: </w:t>
      </w:r>
    </w:p>
    <w:p w14:paraId="397D77DB" w14:textId="77777777" w:rsidR="00D0424F" w:rsidRPr="00D0424F" w:rsidRDefault="00D0424F" w:rsidP="00D0424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29877F22" w14:textId="7C82C685" w:rsidR="00CF76F9" w:rsidRPr="00D0424F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участие профессиональных артистов</w:t>
      </w:r>
      <w:r w:rsidR="007216F6">
        <w:rPr>
          <w:rFonts w:ascii="Arial" w:eastAsia="SimSun" w:hAnsi="Arial" w:cs="Arial"/>
        </w:rPr>
        <w:t xml:space="preserve"> согласно разработанной </w:t>
      </w:r>
      <w:r w:rsidR="00994ADD">
        <w:rPr>
          <w:rFonts w:ascii="Arial" w:eastAsia="SimSun" w:hAnsi="Arial" w:cs="Arial"/>
        </w:rPr>
        <w:t>креативной</w:t>
      </w:r>
      <w:r w:rsidR="007216F6">
        <w:rPr>
          <w:rFonts w:ascii="Arial" w:eastAsia="SimSun" w:hAnsi="Arial" w:cs="Arial"/>
        </w:rPr>
        <w:t xml:space="preserve"> концепции:</w:t>
      </w:r>
      <w:r w:rsidR="009C116B">
        <w:rPr>
          <w:rFonts w:ascii="Arial" w:eastAsia="SimSun" w:hAnsi="Arial" w:cs="Arial"/>
        </w:rPr>
        <w:t xml:space="preserve"> </w:t>
      </w:r>
      <w:r w:rsidR="00A54F9A">
        <w:rPr>
          <w:rFonts w:ascii="Arial" w:eastAsia="SimSun" w:hAnsi="Arial" w:cs="Arial"/>
        </w:rPr>
        <w:t>музыканты</w:t>
      </w:r>
      <w:r w:rsidR="007216F6">
        <w:rPr>
          <w:rFonts w:ascii="Arial" w:eastAsia="SimSun" w:hAnsi="Arial" w:cs="Arial"/>
        </w:rPr>
        <w:t>/</w:t>
      </w:r>
      <w:r w:rsidRPr="00D0424F">
        <w:rPr>
          <w:rFonts w:ascii="Arial" w:eastAsia="SimSun" w:hAnsi="Arial" w:cs="Arial"/>
        </w:rPr>
        <w:t xml:space="preserve"> вокальные исполнители</w:t>
      </w:r>
      <w:r w:rsidR="007216F6">
        <w:rPr>
          <w:rFonts w:ascii="Arial" w:eastAsia="SimSun" w:hAnsi="Arial" w:cs="Arial"/>
        </w:rPr>
        <w:t xml:space="preserve"> / </w:t>
      </w:r>
      <w:r w:rsidRPr="00D0424F">
        <w:rPr>
          <w:rFonts w:ascii="Arial" w:eastAsia="SimSun" w:hAnsi="Arial" w:cs="Arial"/>
        </w:rPr>
        <w:t>танцевальные коллективы</w:t>
      </w:r>
      <w:r w:rsidR="007216F6">
        <w:rPr>
          <w:rFonts w:ascii="Arial" w:eastAsia="SimSun" w:hAnsi="Arial" w:cs="Arial"/>
        </w:rPr>
        <w:t xml:space="preserve"> </w:t>
      </w:r>
      <w:r w:rsidR="00CF76F9" w:rsidRPr="00D0424F">
        <w:rPr>
          <w:rFonts w:ascii="Arial" w:eastAsia="SimSun" w:hAnsi="Arial" w:cs="Arial"/>
        </w:rPr>
        <w:t xml:space="preserve">и т.п. по согласованию с заказчиком и в соответствии с креативной </w:t>
      </w:r>
      <w:r w:rsidR="007216F6">
        <w:rPr>
          <w:rFonts w:ascii="Arial" w:eastAsia="SimSun" w:hAnsi="Arial" w:cs="Arial"/>
        </w:rPr>
        <w:t>идеей</w:t>
      </w:r>
      <w:r w:rsidR="00CF76F9" w:rsidRPr="00D0424F">
        <w:rPr>
          <w:rFonts w:ascii="Arial" w:eastAsia="SimSun" w:hAnsi="Arial" w:cs="Arial"/>
        </w:rPr>
        <w:t xml:space="preserve"> </w:t>
      </w:r>
      <w:r w:rsidR="007216F6">
        <w:rPr>
          <w:rFonts w:ascii="Arial" w:eastAsia="SimSun" w:hAnsi="Arial" w:cs="Arial"/>
        </w:rPr>
        <w:t>М</w:t>
      </w:r>
      <w:r w:rsidR="00CF76F9" w:rsidRPr="00D0424F">
        <w:rPr>
          <w:rFonts w:ascii="Arial" w:eastAsia="SimSun" w:hAnsi="Arial" w:cs="Arial"/>
        </w:rPr>
        <w:t xml:space="preserve">ероприятия. </w:t>
      </w:r>
      <w:r w:rsidR="003441EA">
        <w:rPr>
          <w:rFonts w:ascii="Arial" w:eastAsia="SimSun" w:hAnsi="Arial" w:cs="Arial"/>
        </w:rPr>
        <w:t>Предложенные кандидаты должны будут пройти проверку внутренней службы безопасности Заказчика и соответствовать единой концепции мероприятия.</w:t>
      </w:r>
    </w:p>
    <w:p w14:paraId="5D86AC3B" w14:textId="25630504" w:rsidR="006D570C" w:rsidRPr="00D0424F" w:rsidRDefault="006D570C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разрабатывает сценарий развлекательной программы, соответствующий уровню целевой аудитории и концепции мероприятия, а также весь необходимый набор технических сценариев</w:t>
      </w:r>
      <w:r w:rsidR="003237BD">
        <w:rPr>
          <w:rFonts w:ascii="Arial" w:eastAsia="SimSun" w:hAnsi="Arial" w:cs="Arial"/>
        </w:rPr>
        <w:t xml:space="preserve"> (тайминг для технических специалистов, фотографов, видеографов и т.п.)</w:t>
      </w:r>
      <w:r w:rsidRPr="00D0424F">
        <w:rPr>
          <w:rFonts w:ascii="Arial" w:eastAsia="SimSun" w:hAnsi="Arial" w:cs="Arial"/>
        </w:rPr>
        <w:t>.</w:t>
      </w:r>
      <w:r w:rsidR="003441EA">
        <w:rPr>
          <w:rFonts w:ascii="Arial" w:eastAsia="SimSun" w:hAnsi="Arial" w:cs="Arial"/>
        </w:rPr>
        <w:t xml:space="preserve"> Сценарий должен </w:t>
      </w:r>
      <w:r w:rsidR="00994ADD">
        <w:rPr>
          <w:rFonts w:ascii="Arial" w:eastAsia="SimSun" w:hAnsi="Arial" w:cs="Arial"/>
        </w:rPr>
        <w:t>включать</w:t>
      </w:r>
      <w:r w:rsidR="003441EA">
        <w:rPr>
          <w:rFonts w:ascii="Arial" w:eastAsia="SimSun" w:hAnsi="Arial" w:cs="Arial"/>
        </w:rPr>
        <w:t xml:space="preserve"> выступление первых лиц Заказчика с торжественным словом, </w:t>
      </w:r>
      <w:r w:rsidR="003441EA" w:rsidRPr="003441EA">
        <w:rPr>
          <w:rFonts w:ascii="Arial" w:eastAsia="SimSun" w:hAnsi="Arial" w:cs="Arial"/>
        </w:rPr>
        <w:t>работу ведущего</w:t>
      </w:r>
      <w:r w:rsidR="003441EA">
        <w:rPr>
          <w:rFonts w:ascii="Arial" w:eastAsia="SimSun" w:hAnsi="Arial" w:cs="Arial"/>
        </w:rPr>
        <w:t>.</w:t>
      </w:r>
      <w:r w:rsidR="00804FD3">
        <w:rPr>
          <w:rFonts w:ascii="Arial" w:eastAsia="SimSun" w:hAnsi="Arial" w:cs="Arial"/>
        </w:rPr>
        <w:t xml:space="preserve"> Программа не должна занимать все время Мероприятия, важно предусмотреть </w:t>
      </w:r>
      <w:r w:rsidR="008A7829">
        <w:rPr>
          <w:rFonts w:ascii="Arial" w:eastAsia="SimSun" w:hAnsi="Arial" w:cs="Arial"/>
        </w:rPr>
        <w:t>время для качественного свободного нетворкинга гостей.</w:t>
      </w:r>
    </w:p>
    <w:p w14:paraId="0703C5C9" w14:textId="170E20C1" w:rsidR="006D570C" w:rsidRDefault="006D570C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подбирает, согласовывает с Заказчиком и координирует работу специалистов, привлекаемых для реализации сценария мероприятия: ведущий, режиссер, продюсер</w:t>
      </w:r>
      <w:r w:rsidR="000F49B4" w:rsidRPr="00D0424F">
        <w:rPr>
          <w:rFonts w:ascii="Arial" w:eastAsia="SimSun" w:hAnsi="Arial" w:cs="Arial"/>
        </w:rPr>
        <w:t>, ивент-менеджер.</w:t>
      </w:r>
    </w:p>
    <w:p w14:paraId="140B473C" w14:textId="77777777" w:rsidR="003A20CA" w:rsidRDefault="003A20CA" w:rsidP="003A20CA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0143FF23" w14:textId="757410D2" w:rsidR="000545C3" w:rsidRPr="008B5EAD" w:rsidRDefault="000545C3" w:rsidP="000545C3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0545C3">
        <w:rPr>
          <w:rFonts w:ascii="Arial" w:eastAsia="SimSun" w:hAnsi="Arial" w:cs="Arial"/>
          <w:b/>
        </w:rPr>
        <w:t xml:space="preserve">Полиграфия и </w:t>
      </w:r>
      <w:r w:rsidR="00994ADD" w:rsidRPr="000545C3">
        <w:rPr>
          <w:rFonts w:ascii="Arial" w:eastAsia="SimSun" w:hAnsi="Arial" w:cs="Arial"/>
          <w:b/>
        </w:rPr>
        <w:t>сувенирная</w:t>
      </w:r>
      <w:r w:rsidRPr="000545C3">
        <w:rPr>
          <w:rFonts w:ascii="Arial" w:eastAsia="SimSun" w:hAnsi="Arial" w:cs="Arial"/>
          <w:b/>
        </w:rPr>
        <w:t xml:space="preserve"> продукция: </w:t>
      </w:r>
      <w:r w:rsidR="008B5EAD" w:rsidRPr="008B5EAD">
        <w:rPr>
          <w:rFonts w:ascii="Arial" w:eastAsia="SimSun" w:hAnsi="Arial" w:cs="Arial"/>
        </w:rPr>
        <w:t xml:space="preserve">в рамках креативной концепции </w:t>
      </w:r>
      <w:r w:rsidR="00994ADD" w:rsidRPr="008B5EAD">
        <w:rPr>
          <w:rFonts w:ascii="Arial" w:eastAsia="SimSun" w:hAnsi="Arial" w:cs="Arial"/>
        </w:rPr>
        <w:t>мероприятия</w:t>
      </w:r>
      <w:r w:rsidR="008B5EAD" w:rsidRPr="008B5EAD">
        <w:rPr>
          <w:rFonts w:ascii="Arial" w:eastAsia="SimSun" w:hAnsi="Arial" w:cs="Arial"/>
        </w:rPr>
        <w:t xml:space="preserve"> Исполнитель </w:t>
      </w:r>
      <w:r w:rsidR="00994ADD" w:rsidRPr="008B5EAD">
        <w:rPr>
          <w:rFonts w:ascii="Arial" w:eastAsia="SimSun" w:hAnsi="Arial" w:cs="Arial"/>
        </w:rPr>
        <w:t>формирует</w:t>
      </w:r>
      <w:r w:rsidR="008B5EAD" w:rsidRPr="008B5EAD">
        <w:rPr>
          <w:rFonts w:ascii="Arial" w:eastAsia="SimSun" w:hAnsi="Arial" w:cs="Arial"/>
        </w:rPr>
        <w:t xml:space="preserve"> предложение по набору </w:t>
      </w:r>
      <w:r w:rsidR="00994ADD" w:rsidRPr="008B5EAD">
        <w:rPr>
          <w:rFonts w:ascii="Arial" w:eastAsia="SimSun" w:hAnsi="Arial" w:cs="Arial"/>
        </w:rPr>
        <w:t>сувенирной</w:t>
      </w:r>
      <w:r w:rsidR="008B5EAD" w:rsidRPr="008B5EAD">
        <w:rPr>
          <w:rFonts w:ascii="Arial" w:eastAsia="SimSun" w:hAnsi="Arial" w:cs="Arial"/>
        </w:rPr>
        <w:t xml:space="preserve"> продукции и/или памятных </w:t>
      </w:r>
      <w:r w:rsidR="00994ADD" w:rsidRPr="008B5EAD">
        <w:rPr>
          <w:rFonts w:ascii="Arial" w:eastAsia="SimSun" w:hAnsi="Arial" w:cs="Arial"/>
        </w:rPr>
        <w:t>подарков</w:t>
      </w:r>
      <w:r w:rsidR="008B5EAD" w:rsidRPr="008B5EAD">
        <w:rPr>
          <w:rFonts w:ascii="Arial" w:eastAsia="SimSun" w:hAnsi="Arial" w:cs="Arial"/>
        </w:rPr>
        <w:t xml:space="preserve"> для участников</w:t>
      </w:r>
      <w:r w:rsidR="008B5EAD">
        <w:rPr>
          <w:rFonts w:ascii="Arial" w:eastAsia="SimSun" w:hAnsi="Arial" w:cs="Arial"/>
        </w:rPr>
        <w:t xml:space="preserve">, а также оформлению бейджей участников, дополнительной печатной продукции по указанию </w:t>
      </w:r>
      <w:r w:rsidR="00994ADD">
        <w:rPr>
          <w:rFonts w:ascii="Arial" w:eastAsia="SimSun" w:hAnsi="Arial" w:cs="Arial"/>
        </w:rPr>
        <w:t>Заказчика</w:t>
      </w:r>
      <w:r w:rsidR="008B5EAD">
        <w:rPr>
          <w:rFonts w:ascii="Arial" w:eastAsia="SimSun" w:hAnsi="Arial" w:cs="Arial"/>
        </w:rPr>
        <w:t xml:space="preserve">. </w:t>
      </w:r>
    </w:p>
    <w:p w14:paraId="7D3DE667" w14:textId="77777777" w:rsidR="00CF76F9" w:rsidRDefault="00CF76F9" w:rsidP="00CF76F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42B788F7" w14:textId="1905FD66" w:rsidR="00CF76F9" w:rsidRDefault="00EF5FB1" w:rsidP="00D54547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Организация монтажных/демонтажных работ и безопасности мероприятия</w:t>
      </w:r>
      <w:r w:rsidR="00CF76F9" w:rsidRPr="00D0424F">
        <w:rPr>
          <w:rFonts w:ascii="Arial" w:hAnsi="Arial" w:cs="Arial"/>
          <w:b/>
          <w:bCs/>
        </w:rPr>
        <w:t>:</w:t>
      </w:r>
    </w:p>
    <w:p w14:paraId="15D6F68B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b/>
          <w:bCs/>
        </w:rPr>
      </w:pPr>
    </w:p>
    <w:p w14:paraId="64D1380C" w14:textId="77777777" w:rsidR="00C60A84" w:rsidRPr="00D0424F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обязуется назначить ответственных специалистов за пожарную безопасность и обеспечение охраны труда и техники безопасности на мероприятии.</w:t>
      </w:r>
    </w:p>
    <w:p w14:paraId="1F4BDB5F" w14:textId="77777777" w:rsidR="00C60A84" w:rsidRPr="00D0424F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монтаж/демонтаж всего оборудования, задействованного на мероприятии. </w:t>
      </w:r>
    </w:p>
    <w:p w14:paraId="7103850C" w14:textId="77777777" w:rsidR="00C60A84" w:rsidRPr="00D0424F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услуги квалифицированного персонала, имеющего разрешения и допуски для проведения работ, требующих необходимой аттестации. </w:t>
      </w:r>
    </w:p>
    <w:p w14:paraId="67E2216B" w14:textId="77777777" w:rsidR="00C60A84" w:rsidRPr="00D0424F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предоставляет Заказчику приказ о назначении ответственных за технику безопасности и пожарной безопасности при проведении монтажных/демонтажных работ. </w:t>
      </w:r>
    </w:p>
    <w:p w14:paraId="3758BCE2" w14:textId="77777777" w:rsidR="00C60A84" w:rsidRPr="00D0424F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официально уведомляет органы местного самоуправления и правопорядка о проведении мероприятия, согласовывая мероприятие с ними. </w:t>
      </w:r>
    </w:p>
    <w:p w14:paraId="5F273184" w14:textId="5A0BF421" w:rsidR="00C60A84" w:rsidRPr="00D0424F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обеспечить дежурство медицинских работников скорой помощи (не менее </w:t>
      </w:r>
      <w:r w:rsidR="007216F6">
        <w:rPr>
          <w:rFonts w:ascii="Arial" w:eastAsia="SimSun" w:hAnsi="Arial" w:cs="Arial"/>
        </w:rPr>
        <w:t>1</w:t>
      </w:r>
      <w:r w:rsidRPr="00D0424F">
        <w:rPr>
          <w:rFonts w:ascii="Arial" w:eastAsia="SimSun" w:hAnsi="Arial" w:cs="Arial"/>
        </w:rPr>
        <w:t xml:space="preserve"> бригад</w:t>
      </w:r>
      <w:r w:rsidR="007216F6">
        <w:rPr>
          <w:rFonts w:ascii="Arial" w:eastAsia="SimSun" w:hAnsi="Arial" w:cs="Arial"/>
        </w:rPr>
        <w:t>ы</w:t>
      </w:r>
      <w:r w:rsidRPr="00D0424F">
        <w:rPr>
          <w:rFonts w:ascii="Arial" w:eastAsia="SimSun" w:hAnsi="Arial" w:cs="Arial"/>
        </w:rPr>
        <w:t xml:space="preserve">). </w:t>
      </w:r>
    </w:p>
    <w:p w14:paraId="273D8C07" w14:textId="2A59C683" w:rsidR="00C60A84" w:rsidRPr="00D0424F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квалифицированную охрану порядка на мероприятии собственными силами или со стороны </w:t>
      </w:r>
      <w:r w:rsidR="00C81FDD">
        <w:rPr>
          <w:rFonts w:ascii="Arial" w:eastAsia="SimSun" w:hAnsi="Arial" w:cs="Arial"/>
        </w:rPr>
        <w:t>площадки</w:t>
      </w:r>
      <w:r w:rsidRPr="00D0424F">
        <w:rPr>
          <w:rFonts w:ascii="Arial" w:eastAsia="SimSun" w:hAnsi="Arial" w:cs="Arial"/>
        </w:rPr>
        <w:t xml:space="preserve"> в количестве не менее 1</w:t>
      </w:r>
      <w:r w:rsidR="007216F6">
        <w:rPr>
          <w:rFonts w:ascii="Arial" w:eastAsia="SimSun" w:hAnsi="Arial" w:cs="Arial"/>
        </w:rPr>
        <w:t>0</w:t>
      </w:r>
      <w:r w:rsidRPr="00D0424F">
        <w:rPr>
          <w:rFonts w:ascii="Arial" w:eastAsia="SimSun" w:hAnsi="Arial" w:cs="Arial"/>
        </w:rPr>
        <w:t xml:space="preserve"> человек. Персонал должен иметь опыт работы на массовых мероприятиях не менее 3-х лет. </w:t>
      </w:r>
    </w:p>
    <w:p w14:paraId="20839650" w14:textId="1F22F6CC" w:rsidR="00C60A84" w:rsidRPr="00D0424F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lastRenderedPageBreak/>
        <w:t xml:space="preserve">Исполнитель обязуется </w:t>
      </w:r>
      <w:r w:rsidR="008B5EAD">
        <w:rPr>
          <w:rFonts w:ascii="Arial" w:eastAsia="SimSun" w:hAnsi="Arial" w:cs="Arial"/>
        </w:rPr>
        <w:t xml:space="preserve">координировать </w:t>
      </w:r>
      <w:r w:rsidRPr="00D0424F">
        <w:rPr>
          <w:rFonts w:ascii="Arial" w:eastAsia="SimSun" w:hAnsi="Arial" w:cs="Arial"/>
        </w:rPr>
        <w:t>клининг</w:t>
      </w:r>
      <w:r w:rsidR="008B5EAD">
        <w:rPr>
          <w:rFonts w:ascii="Arial" w:eastAsia="SimSun" w:hAnsi="Arial" w:cs="Arial"/>
        </w:rPr>
        <w:t xml:space="preserve"> (организуется силами площадки)</w:t>
      </w:r>
      <w:r w:rsidRPr="00D0424F">
        <w:rPr>
          <w:rFonts w:ascii="Arial" w:eastAsia="SimSun" w:hAnsi="Arial" w:cs="Arial"/>
        </w:rPr>
        <w:t xml:space="preserve"> во время проведения мероприятия, </w:t>
      </w:r>
      <w:r w:rsidR="008B5EAD">
        <w:rPr>
          <w:rFonts w:ascii="Arial" w:eastAsia="SimSun" w:hAnsi="Arial" w:cs="Arial"/>
        </w:rPr>
        <w:t xml:space="preserve">и обеспечить уборку и вывоз мусора </w:t>
      </w:r>
      <w:r w:rsidR="00994ADD">
        <w:rPr>
          <w:rFonts w:ascii="Arial" w:eastAsia="SimSun" w:hAnsi="Arial" w:cs="Arial"/>
        </w:rPr>
        <w:t>после</w:t>
      </w:r>
      <w:r w:rsidR="008B5EAD">
        <w:rPr>
          <w:rFonts w:ascii="Arial" w:eastAsia="SimSun" w:hAnsi="Arial" w:cs="Arial"/>
        </w:rPr>
        <w:t xml:space="preserve"> демонтажа застройки. </w:t>
      </w:r>
      <w:r w:rsidRPr="00D0424F">
        <w:rPr>
          <w:rFonts w:ascii="Arial" w:eastAsia="SimSun" w:hAnsi="Arial" w:cs="Arial"/>
        </w:rPr>
        <w:t xml:space="preserve"> </w:t>
      </w:r>
    </w:p>
    <w:p w14:paraId="065EBFA5" w14:textId="77777777" w:rsidR="00C60A84" w:rsidRPr="00D0424F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предоставить Заказчику пожарные сертификаты на оборудование, мебель, брендируемые поверхности, используемые в рамках мероприятия. </w:t>
      </w:r>
    </w:p>
    <w:p w14:paraId="43B79262" w14:textId="77777777" w:rsidR="00C60A84" w:rsidRPr="00D0424F" w:rsidRDefault="00EF5FB1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обязуется предоставить Заказчику действующие аттестационные документы монтажников, работающих с дополнительным предоставляемым оборудованием, осуществляющих застройку</w:t>
      </w:r>
      <w:r w:rsidR="00C60A84" w:rsidRPr="00D0424F">
        <w:rPr>
          <w:rFonts w:ascii="Arial" w:eastAsia="SimSun" w:hAnsi="Arial" w:cs="Arial"/>
        </w:rPr>
        <w:t>.</w:t>
      </w:r>
    </w:p>
    <w:p w14:paraId="54BAFC28" w14:textId="3EA44D34" w:rsidR="00CF76F9" w:rsidRDefault="00CF76F9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полный комплекс услуг по доставке, монтажу, настройке и обслуживанию на площадке исправного оборудования. В случае неисправности оборудования обязуется провести незамедлительную равноценную замену</w:t>
      </w:r>
      <w:r w:rsidR="00C60A84" w:rsidRPr="00D0424F">
        <w:rPr>
          <w:rFonts w:ascii="Arial" w:eastAsia="SimSun" w:hAnsi="Arial" w:cs="Arial"/>
        </w:rPr>
        <w:t>.</w:t>
      </w:r>
    </w:p>
    <w:p w14:paraId="40328CCC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3C8D7B2C" w14:textId="13FAD690" w:rsidR="00D0424F" w:rsidRPr="00D0424F" w:rsidRDefault="00D0424F" w:rsidP="00D54547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D0424F">
        <w:rPr>
          <w:rFonts w:ascii="Arial" w:hAnsi="Arial" w:cs="Arial"/>
          <w:b/>
          <w:bCs/>
        </w:rPr>
        <w:t>Требования к фото / видео съемке на мероприятии:</w:t>
      </w:r>
      <w:r w:rsidRPr="00D0424F">
        <w:rPr>
          <w:rFonts w:ascii="Arial" w:hAnsi="Arial" w:cs="Arial"/>
        </w:rPr>
        <w:t xml:space="preserve"> на мероприятии необходимо предусмотреть организацию видео- и фото- съемок в течение всего периода проведения мероприятия.</w:t>
      </w:r>
    </w:p>
    <w:p w14:paraId="1ABB2087" w14:textId="5B7F76CF" w:rsidR="00D0424F" w:rsidRPr="00D0424F" w:rsidRDefault="00D0424F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работу фотографов на мероприятии в количестве не менее </w:t>
      </w:r>
      <w:r w:rsidR="002D268B">
        <w:rPr>
          <w:rFonts w:ascii="Arial" w:eastAsia="SimSun" w:hAnsi="Arial" w:cs="Arial"/>
        </w:rPr>
        <w:t>3</w:t>
      </w:r>
      <w:r w:rsidRPr="00D0424F">
        <w:rPr>
          <w:rFonts w:ascii="Arial" w:eastAsia="SimSun" w:hAnsi="Arial" w:cs="Arial"/>
        </w:rPr>
        <w:t xml:space="preserve"> человек. </w:t>
      </w:r>
    </w:p>
    <w:p w14:paraId="17DB90D8" w14:textId="79F36729" w:rsidR="00D0424F" w:rsidRPr="00D0424F" w:rsidRDefault="00D0424F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работу видеооператоров в количестве не менее </w:t>
      </w:r>
      <w:r w:rsidR="002D268B">
        <w:rPr>
          <w:rFonts w:ascii="Arial" w:eastAsia="SimSun" w:hAnsi="Arial" w:cs="Arial"/>
        </w:rPr>
        <w:t>2</w:t>
      </w:r>
      <w:r w:rsidRPr="00D0424F">
        <w:rPr>
          <w:rFonts w:ascii="Arial" w:eastAsia="SimSun" w:hAnsi="Arial" w:cs="Arial"/>
        </w:rPr>
        <w:t xml:space="preserve"> человек на мероприятии.</w:t>
      </w:r>
    </w:p>
    <w:p w14:paraId="4B318B2C" w14:textId="77777777" w:rsidR="00D0424F" w:rsidRDefault="00D0424F" w:rsidP="00FA0DD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Сроки предоставления фото и видеоматериалов:</w:t>
      </w:r>
    </w:p>
    <w:p w14:paraId="4F3DBAD7" w14:textId="77777777" w:rsidR="00D0424F" w:rsidRPr="00D0424F" w:rsidRDefault="00D0424F" w:rsidP="00FA0DD6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hAnsi="Arial" w:cs="Arial"/>
        </w:rPr>
        <w:t xml:space="preserve">Оперативные фотографии: не позднее, чем через 1-1,5 часа после окончания мероприятия в количестве 30 шт. отобранных сюжетов, включая открытие мероприятия, выступления первых лиц, представителей Заказчика, торжественные подписания (при наличии), необходимо предоставить фотографии в виде ссылки на фотоальбом, размещенный на площадке Яндекс или </w:t>
      </w:r>
      <w:r w:rsidRPr="00D0424F">
        <w:rPr>
          <w:rFonts w:ascii="Arial" w:hAnsi="Arial" w:cs="Arial"/>
          <w:lang w:val="en-US"/>
        </w:rPr>
        <w:t>Mail</w:t>
      </w:r>
      <w:r w:rsidRPr="00D0424F">
        <w:rPr>
          <w:rFonts w:ascii="Arial" w:hAnsi="Arial" w:cs="Arial"/>
        </w:rPr>
        <w:t>.</w:t>
      </w:r>
      <w:r w:rsidRPr="00D0424F">
        <w:rPr>
          <w:rFonts w:ascii="Arial" w:hAnsi="Arial" w:cs="Arial"/>
          <w:lang w:val="en-US"/>
        </w:rPr>
        <w:t>ru</w:t>
      </w:r>
      <w:r w:rsidRPr="00D0424F">
        <w:rPr>
          <w:rFonts w:ascii="Arial" w:hAnsi="Arial" w:cs="Arial"/>
        </w:rPr>
        <w:t xml:space="preserve"> на электронные адреса, предоставленные Заказчиком. Фотографии передаются непосредственно и только ответственному менеджеру по организации мероприятия / руководителю проекта.</w:t>
      </w:r>
    </w:p>
    <w:p w14:paraId="30E52AFD" w14:textId="522FA17D" w:rsidR="00D0424F" w:rsidRPr="002D268B" w:rsidRDefault="00D0424F" w:rsidP="00FA0DD6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Фотоальбом по итогам проведенного мероприятия: в течение одного рабочего дня после проведения мероприятия в виде ссылок на фотоальбом, размещенный на площадке Яндекс или </w:t>
      </w:r>
      <w:r w:rsidR="009D6E5F">
        <w:rPr>
          <w:rFonts w:ascii="Arial" w:hAnsi="Arial" w:cs="Arial"/>
          <w:lang w:val="en-US"/>
        </w:rPr>
        <w:t>Mail</w:t>
      </w:r>
      <w:r w:rsidR="009D6E5F" w:rsidRPr="001F375C">
        <w:rPr>
          <w:rFonts w:ascii="Arial" w:hAnsi="Arial" w:cs="Arial"/>
        </w:rPr>
        <w:t>.</w:t>
      </w:r>
      <w:r w:rsidR="009D6E5F">
        <w:rPr>
          <w:rFonts w:ascii="Arial" w:hAnsi="Arial" w:cs="Arial"/>
          <w:lang w:val="en-US"/>
        </w:rPr>
        <w:t>ru</w:t>
      </w:r>
      <w:r w:rsidR="009D6E5F" w:rsidRPr="00D0424F">
        <w:rPr>
          <w:rFonts w:ascii="Arial" w:hAnsi="Arial" w:cs="Arial"/>
        </w:rPr>
        <w:t xml:space="preserve"> </w:t>
      </w:r>
      <w:r w:rsidRPr="00D0424F">
        <w:rPr>
          <w:rFonts w:ascii="Arial" w:hAnsi="Arial" w:cs="Arial"/>
        </w:rPr>
        <w:t>на электронные адреса, предоставленные Заказчиком.</w:t>
      </w:r>
    </w:p>
    <w:p w14:paraId="713C6F25" w14:textId="31CFFB77" w:rsidR="00D0424F" w:rsidRDefault="00D0424F" w:rsidP="00FA0DD6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Оперативное видео для размещения в социальных сетях: </w:t>
      </w:r>
      <w:r w:rsidR="00994ADD" w:rsidRPr="002D268B">
        <w:rPr>
          <w:rFonts w:ascii="Arial" w:hAnsi="Arial" w:cs="Arial"/>
        </w:rPr>
        <w:t>экспресс</w:t>
      </w:r>
      <w:r w:rsidRPr="002D268B">
        <w:rPr>
          <w:rFonts w:ascii="Arial" w:hAnsi="Arial" w:cs="Arial"/>
        </w:rPr>
        <w:t xml:space="preserve">-монтаж </w:t>
      </w:r>
      <w:r>
        <w:rPr>
          <w:rFonts w:ascii="Arial" w:hAnsi="Arial" w:cs="Arial"/>
        </w:rPr>
        <w:t xml:space="preserve">в срок до 12:00 на следующий день после мероприятия, в форматах: </w:t>
      </w:r>
      <w:r w:rsidRPr="002D268B">
        <w:rPr>
          <w:rFonts w:ascii="Arial" w:hAnsi="Arial" w:cs="Arial"/>
        </w:rPr>
        <w:t>вертикальный формат, длительность не более 60 секунд, без лимита н</w:t>
      </w:r>
      <w:r w:rsidR="00CC4A7F" w:rsidRPr="002D268B">
        <w:rPr>
          <w:rFonts w:ascii="Arial" w:hAnsi="Arial" w:cs="Arial"/>
        </w:rPr>
        <w:t>а</w:t>
      </w:r>
      <w:r w:rsidRPr="002D268B">
        <w:rPr>
          <w:rFonts w:ascii="Arial" w:hAnsi="Arial" w:cs="Arial"/>
        </w:rPr>
        <w:t xml:space="preserve"> размер; горизонтальный формат, длительность не более 60 секунд, </w:t>
      </w:r>
      <w:r w:rsidR="00994ADD" w:rsidRPr="002D268B">
        <w:rPr>
          <w:rFonts w:ascii="Arial" w:hAnsi="Arial" w:cs="Arial"/>
        </w:rPr>
        <w:t>объём до</w:t>
      </w:r>
      <w:r w:rsidRPr="002D268B">
        <w:rPr>
          <w:rFonts w:ascii="Arial" w:hAnsi="Arial" w:cs="Arial"/>
        </w:rPr>
        <w:t xml:space="preserve"> 10мб с максимально возможным качеством, которое получится уместить в данный объем. </w:t>
      </w:r>
      <w:r w:rsidRPr="00D0424F">
        <w:rPr>
          <w:rFonts w:ascii="Arial" w:hAnsi="Arial" w:cs="Arial"/>
        </w:rPr>
        <w:t>Сюжеты, отраженные в видео: открытие мероприятия, выступления первых лиц, представителей Заказчика, торжественные подписания (при наличии), встречу гостей, элементы развлекательной программы</w:t>
      </w:r>
      <w:r w:rsidR="00105D57">
        <w:rPr>
          <w:rFonts w:ascii="Arial" w:hAnsi="Arial" w:cs="Arial"/>
        </w:rPr>
        <w:t>, выставку: включая центральный стенд выставки, а также стенды партнеров</w:t>
      </w:r>
      <w:r w:rsidRPr="00D0424F">
        <w:rPr>
          <w:rFonts w:ascii="Arial" w:hAnsi="Arial" w:cs="Arial"/>
        </w:rPr>
        <w:t xml:space="preserve">. Видео предоставляется в виде ссылки, размещенный на площадке Яндекс или </w:t>
      </w:r>
      <w:r w:rsidRPr="002D268B">
        <w:rPr>
          <w:rFonts w:ascii="Arial" w:hAnsi="Arial" w:cs="Arial"/>
        </w:rPr>
        <w:t>Mail</w:t>
      </w:r>
      <w:r w:rsidRPr="00D0424F">
        <w:rPr>
          <w:rFonts w:ascii="Arial" w:hAnsi="Arial" w:cs="Arial"/>
        </w:rPr>
        <w:t>.</w:t>
      </w:r>
      <w:r w:rsidRPr="002D268B">
        <w:rPr>
          <w:rFonts w:ascii="Arial" w:hAnsi="Arial" w:cs="Arial"/>
        </w:rPr>
        <w:t>ru</w:t>
      </w:r>
      <w:r w:rsidRPr="00D0424F">
        <w:rPr>
          <w:rFonts w:ascii="Arial" w:hAnsi="Arial" w:cs="Arial"/>
        </w:rPr>
        <w:t xml:space="preserve"> на электронные адреса, предоставленные Заказчиком. </w:t>
      </w:r>
    </w:p>
    <w:p w14:paraId="498540CB" w14:textId="6B94E0B1" w:rsidR="00D0424F" w:rsidRPr="002D268B" w:rsidRDefault="00D0424F" w:rsidP="00FA0DD6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Отчетный видеоролик по итогам проведенного мероприятия необходимо предоставить: в течение </w:t>
      </w:r>
      <w:r>
        <w:rPr>
          <w:rFonts w:ascii="Arial" w:hAnsi="Arial" w:cs="Arial"/>
        </w:rPr>
        <w:t>3х</w:t>
      </w:r>
      <w:r w:rsidRPr="00D04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календарных</w:t>
      </w:r>
      <w:r w:rsidRPr="00D0424F">
        <w:rPr>
          <w:rFonts w:ascii="Arial" w:hAnsi="Arial" w:cs="Arial"/>
        </w:rPr>
        <w:t xml:space="preserve"> дней дня после проведения мероприятия после согласования с Заказчиком.</w:t>
      </w:r>
      <w:r w:rsidR="003441EA">
        <w:rPr>
          <w:rFonts w:ascii="Arial" w:hAnsi="Arial" w:cs="Arial"/>
        </w:rPr>
        <w:t xml:space="preserve"> Отчетный ролик должен быть не менее </w:t>
      </w:r>
      <w:r w:rsidR="00105D57">
        <w:rPr>
          <w:rFonts w:ascii="Arial" w:hAnsi="Arial" w:cs="Arial"/>
        </w:rPr>
        <w:t>90</w:t>
      </w:r>
      <w:r w:rsidR="003441EA">
        <w:rPr>
          <w:rFonts w:ascii="Arial" w:hAnsi="Arial" w:cs="Arial"/>
        </w:rPr>
        <w:t xml:space="preserve"> сек, но не более </w:t>
      </w:r>
      <w:r w:rsidR="00105D57">
        <w:rPr>
          <w:rFonts w:ascii="Arial" w:hAnsi="Arial" w:cs="Arial"/>
        </w:rPr>
        <w:t>150</w:t>
      </w:r>
      <w:r w:rsidR="003441EA">
        <w:rPr>
          <w:rFonts w:ascii="Arial" w:hAnsi="Arial" w:cs="Arial"/>
        </w:rPr>
        <w:t xml:space="preserve"> секунд по продолжительности.</w:t>
      </w:r>
    </w:p>
    <w:p w14:paraId="205501A3" w14:textId="77777777" w:rsidR="00D0424F" w:rsidRPr="00804FD3" w:rsidRDefault="00D0424F" w:rsidP="00D0424F">
      <w:pPr>
        <w:tabs>
          <w:tab w:val="left" w:pos="1134"/>
        </w:tabs>
        <w:spacing w:before="100" w:beforeAutospacing="1" w:after="120"/>
        <w:ind w:left="7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Дополнительно приветствуется, если удастся снять:</w:t>
      </w:r>
    </w:p>
    <w:p w14:paraId="782C9DAF" w14:textId="77777777" w:rsidR="00D0424F" w:rsidRPr="00804FD3" w:rsidRDefault="00D0424F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высокопоставленных участников (топ-менеджеров коммерческих и государственных компаний, представителей государственных органов), говорящих со спикерами Заказчика в кулуарах или на сцене;</w:t>
      </w:r>
    </w:p>
    <w:p w14:paraId="62AA29C0" w14:textId="77777777" w:rsidR="00D0424F" w:rsidRPr="00804FD3" w:rsidRDefault="00D0424F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их же на фоне баннеров и логотипов Заказчика.</w:t>
      </w:r>
    </w:p>
    <w:p w14:paraId="427E891E" w14:textId="0B5F0F5B" w:rsidR="000D112C" w:rsidRPr="003B52A0" w:rsidRDefault="000D112C" w:rsidP="00F60641">
      <w:pPr>
        <w:widowControl/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snapToGrid w:val="0"/>
        </w:rPr>
      </w:pPr>
    </w:p>
    <w:p w14:paraId="39D2E617" w14:textId="10BE0FE9" w:rsidR="000F49B4" w:rsidRPr="00D0424F" w:rsidRDefault="000F49B4" w:rsidP="00D54547">
      <w:pPr>
        <w:pStyle w:val="afb"/>
        <w:widowControl/>
        <w:numPr>
          <w:ilvl w:val="0"/>
          <w:numId w:val="3"/>
        </w:numPr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Управление проектом</w:t>
      </w:r>
    </w:p>
    <w:p w14:paraId="40D52D74" w14:textId="63A62669" w:rsidR="000F49B4" w:rsidRPr="00804FD3" w:rsidRDefault="000F49B4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обязан располагать достаточными ресурсами для проведения проекта данного уровня и формата.</w:t>
      </w:r>
    </w:p>
    <w:p w14:paraId="06455E15" w14:textId="7F83D7B5" w:rsidR="000F49B4" w:rsidRPr="00804FD3" w:rsidRDefault="000F49B4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</w:t>
      </w:r>
      <w:r w:rsidRPr="00804FD3">
        <w:rPr>
          <w:rFonts w:ascii="Arial" w:hAnsi="Arial" w:cs="Arial"/>
        </w:rPr>
        <w:lastRenderedPageBreak/>
        <w:t xml:space="preserve">необходимость участия представителей Заказчика). Информация должна обновляться по мере появления изменений. </w:t>
      </w:r>
    </w:p>
    <w:p w14:paraId="69AEDDB4" w14:textId="77777777" w:rsidR="00BD5606" w:rsidRPr="00804FD3" w:rsidRDefault="000F49B4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Регулярно (еженедельно) проводит встречи по статусу подготовки мероприятия и готовит протоколы встреч;</w:t>
      </w:r>
    </w:p>
    <w:p w14:paraId="35EE1B4C" w14:textId="2090FD15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самостоятельно ведет все работы по согласованию, утверждению, строительству, работе и демонтажу на площадке мероприятия, </w:t>
      </w:r>
      <w:r w:rsidR="00994ADD" w:rsidRPr="00804FD3">
        <w:rPr>
          <w:rFonts w:ascii="Arial" w:hAnsi="Arial" w:cs="Arial"/>
        </w:rPr>
        <w:t>контролирует, фиксирует</w:t>
      </w:r>
      <w:r w:rsidRPr="00804FD3">
        <w:rPr>
          <w:rFonts w:ascii="Arial" w:hAnsi="Arial" w:cs="Arial"/>
        </w:rPr>
        <w:t xml:space="preserve"> и учитывает в работе любые изменения в требованиях к мероприятию.</w:t>
      </w:r>
    </w:p>
    <w:p w14:paraId="20A3C2FB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составляет график проекта, учитывающий распределение человеческих ресурсов (в том числе необходимость участия представителей Заказчика). </w:t>
      </w:r>
    </w:p>
    <w:p w14:paraId="77B76971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выделяет менеджера для ведения всех коммуникаций с представителями Заказчика («единое окно»).</w:t>
      </w:r>
    </w:p>
    <w:p w14:paraId="1708B868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Минимальное вовлечение представителей Заказчика в решение текущих вопросов с обеспечением оперативного оповещения о ситуациях, требующих вмешательства Заказчика и информирования о статусе выполнения отдельных задач проекта.</w:t>
      </w:r>
    </w:p>
    <w:p w14:paraId="5AF204F6" w14:textId="6377D8AA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Аккредитация персонала, привлекаемого Исполнителем </w:t>
      </w:r>
      <w:r w:rsidR="00994ADD" w:rsidRPr="00804FD3">
        <w:rPr>
          <w:rFonts w:ascii="Arial" w:hAnsi="Arial" w:cs="Arial"/>
        </w:rPr>
        <w:t>на монтажные и демонтажные работы,</w:t>
      </w:r>
      <w:r w:rsidRPr="00804FD3">
        <w:rPr>
          <w:rFonts w:ascii="Arial" w:hAnsi="Arial" w:cs="Arial"/>
        </w:rPr>
        <w:t xml:space="preserve"> входит в зону ответственности Исполнителя.</w:t>
      </w:r>
    </w:p>
    <w:p w14:paraId="72945064" w14:textId="77777777" w:rsidR="00BD5606" w:rsidRPr="00804FD3" w:rsidRDefault="00BD5606" w:rsidP="00BD5606">
      <w:pPr>
        <w:pStyle w:val="afb"/>
        <w:widowControl/>
        <w:tabs>
          <w:tab w:val="left" w:pos="284"/>
        </w:tabs>
        <w:autoSpaceDE/>
        <w:autoSpaceDN/>
        <w:adjustRightInd/>
        <w:spacing w:before="100" w:beforeAutospacing="1" w:after="120"/>
        <w:ind w:left="792"/>
        <w:jc w:val="both"/>
        <w:rPr>
          <w:rFonts w:ascii="Arial" w:hAnsi="Arial" w:cs="Arial"/>
        </w:rPr>
      </w:pPr>
    </w:p>
    <w:p w14:paraId="3EDD069D" w14:textId="4F06F558" w:rsidR="00BD5606" w:rsidRPr="00804FD3" w:rsidRDefault="00BD5606" w:rsidP="00D54547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804FD3">
        <w:rPr>
          <w:rFonts w:ascii="Arial" w:hAnsi="Arial" w:cs="Arial"/>
          <w:b/>
          <w:snapToGrid w:val="0"/>
        </w:rPr>
        <w:t>Требования к составу команды на стороне Исполнителя и квалификация Исполнителя</w:t>
      </w:r>
    </w:p>
    <w:p w14:paraId="5D611E4B" w14:textId="2958ACC4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Опыт и квалификация Исполнителя должны быть подтверждены по следующим критериям</w:t>
      </w:r>
      <w:r w:rsidR="00C7773F" w:rsidRPr="00804FD3">
        <w:rPr>
          <w:rFonts w:ascii="Arial" w:hAnsi="Arial" w:cs="Arial"/>
        </w:rPr>
        <w:t xml:space="preserve"> по запросу Заказчика</w:t>
      </w:r>
      <w:r w:rsidRPr="00804FD3">
        <w:rPr>
          <w:rFonts w:ascii="Arial" w:hAnsi="Arial" w:cs="Arial"/>
        </w:rPr>
        <w:t>:</w:t>
      </w:r>
    </w:p>
    <w:p w14:paraId="118BAB7E" w14:textId="77777777" w:rsidR="00BD5606" w:rsidRPr="00804FD3" w:rsidRDefault="00BD5606" w:rsidP="00FA0DD6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России), НАОМ (Национальная Ассоциация Организаторов Мероприятий), РЕМА (Russian Event Marketing Association) на дату подачи заявки на участие в закупке, не менее 1 подтвержденного членства.</w:t>
      </w:r>
    </w:p>
    <w:p w14:paraId="6BC4AF46" w14:textId="55469078" w:rsidR="00BD5606" w:rsidRPr="00804FD3" w:rsidRDefault="00BD5606" w:rsidP="00FA0DD6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информация о включении участника закупки в профессиональные рейтинги event-агентств, опубликованные AdIndex за 20-202</w:t>
      </w:r>
      <w:r w:rsidR="00AB5BEA">
        <w:rPr>
          <w:rFonts w:ascii="Arial" w:hAnsi="Arial" w:cs="Arial"/>
        </w:rPr>
        <w:t>3</w:t>
      </w:r>
      <w:r w:rsidRPr="00804FD3">
        <w:rPr>
          <w:rFonts w:ascii="Arial" w:hAnsi="Arial" w:cs="Arial"/>
        </w:rPr>
        <w:t xml:space="preserve"> гг. со скриншотами и ссылками на соответствующую страницу сайта AdIndex, рейтинг позицией не ниже топ-20. </w:t>
      </w:r>
    </w:p>
    <w:p w14:paraId="1A15C94E" w14:textId="37A5B95B" w:rsidR="00BD5606" w:rsidRPr="00804FD3" w:rsidRDefault="00BD5606" w:rsidP="00FA0DD6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копии дипломов и/или сертификатов, подтверждающих наличие у участника закупки призовых мест (не ниже III-го места) и наград во всероссийских/национальных и международных профессиональных конкурсах в сфере организации мероприятий в категориях «лучшее мероприятие»/«лучшее событие»  за период с 01.01.2019 по дату окончания срока подачи заявок на участие в закупке: конкурс «Event-агентство, сертифицированное АКМР», премия Best Experience Marketing Awards, премия «Событие года», EuBea Festival, Global Event Awards, Золотой Пазл, Event-прорыв, Серебряный меркурий.</w:t>
      </w:r>
    </w:p>
    <w:p w14:paraId="50D87566" w14:textId="09384EC2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Работы по организации мероприятия Заказчика должны выполняться с помощью квалифицированной команды Исполнителя. Опыт и квалификация специалистов подтверждаются Исполнителем по запросу Заказчика.</w:t>
      </w:r>
    </w:p>
    <w:p w14:paraId="1B1CAF83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Для выполнения задач Заказчика Исполнитель может привлекать собственные ресурсы, а также подрядные организации для выполнения работ, для реализации которых у него отсутствуют соответствующие компетенции.</w:t>
      </w:r>
    </w:p>
    <w:p w14:paraId="3685E5D2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Базовые требования к составу участников команды Исполнителя: </w:t>
      </w:r>
    </w:p>
    <w:p w14:paraId="49CE69BA" w14:textId="77777777" w:rsidR="00BD5606" w:rsidRPr="00A90B8F" w:rsidRDefault="00BD5606" w:rsidP="00FA0DD6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Менеджер по работе с Заказчиком/ менеджер проекта;</w:t>
      </w:r>
    </w:p>
    <w:p w14:paraId="0EBAE681" w14:textId="77777777" w:rsidR="00BD5606" w:rsidRPr="00A90B8F" w:rsidRDefault="00BD5606" w:rsidP="00FA0DD6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Арт-директор;</w:t>
      </w:r>
    </w:p>
    <w:p w14:paraId="3329A5DA" w14:textId="77777777" w:rsidR="00BD5606" w:rsidRPr="00A90B8F" w:rsidRDefault="00BD5606" w:rsidP="00FA0DD6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Креативный директор;</w:t>
      </w:r>
    </w:p>
    <w:p w14:paraId="5FCC5E81" w14:textId="77777777" w:rsidR="00BD5606" w:rsidRPr="00A90B8F" w:rsidRDefault="00BD5606" w:rsidP="00FA0DD6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Дизайнер;</w:t>
      </w:r>
    </w:p>
    <w:p w14:paraId="3E52718D" w14:textId="77777777" w:rsidR="00BD5606" w:rsidRPr="00A90B8F" w:rsidRDefault="00BD5606" w:rsidP="00FA0DD6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Технический директор.</w:t>
      </w:r>
    </w:p>
    <w:p w14:paraId="7BDAFD45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Подрядчик закрепляет команду специалистов для выполнения работ по Договору до конца срока действия Договора.   </w:t>
      </w:r>
    </w:p>
    <w:p w14:paraId="1B33321C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управления выставочными проектами, проектами событийного маркетинга должен составлять не менее 5 лет), подтверждается резюме специалиста, предоставленным участником закупки на этапе подачи заявки по запросу Заказчика.</w:t>
      </w:r>
    </w:p>
    <w:p w14:paraId="16162155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Иные специалисты Исполнителя: арт-директор, креативный директор, дизайнер и технический директор, должны обладать обширным опытом работы не менее 3-х лет и высшим образованием каждый, подтверждается резюме специалистов предоставленными участником закупки на этапе подачи заявки по запросу Заказчика.</w:t>
      </w:r>
    </w:p>
    <w:p w14:paraId="6A098674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lastRenderedPageBreak/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Исполнителя, включая контроль качества всех материалов, предлагаемых Исполнителем на согласование и утверждение Заказчику. Также Менеджер проекта обеспечивает подготовку и согласование отчетности.</w:t>
      </w:r>
    </w:p>
    <w:p w14:paraId="0A780269" w14:textId="658D8BC2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Если роль менеджера проекта не соответствует обозначенной в </w:t>
      </w:r>
      <w:r w:rsidR="00994ADD" w:rsidRPr="00804FD3">
        <w:rPr>
          <w:rFonts w:ascii="Arial" w:hAnsi="Arial" w:cs="Arial"/>
        </w:rPr>
        <w:t>п.</w:t>
      </w:r>
      <w:r w:rsidRPr="00804FD3">
        <w:rPr>
          <w:rFonts w:ascii="Arial" w:hAnsi="Arial" w:cs="Arial"/>
        </w:rPr>
        <w:t xml:space="preserve"> 8 настоящих Требований, это может повлечь за собой расторжение Договора. </w:t>
      </w:r>
    </w:p>
    <w:p w14:paraId="390129B2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7CA96A4D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Исполнитель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0A60079C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 случае изменений в составе команды, Исполнитель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2110940F" w14:textId="77777777" w:rsidR="00BD5606" w:rsidRPr="00804FD3" w:rsidRDefault="00BD5606" w:rsidP="00BD5606">
      <w:pPr>
        <w:pStyle w:val="afb"/>
        <w:widowControl/>
        <w:autoSpaceDE/>
        <w:adjustRightInd/>
        <w:ind w:left="426"/>
        <w:jc w:val="both"/>
        <w:rPr>
          <w:rFonts w:ascii="Arial" w:hAnsi="Arial" w:cs="Arial"/>
        </w:rPr>
      </w:pPr>
    </w:p>
    <w:p w14:paraId="140CD99F" w14:textId="77777777" w:rsidR="00BD5606" w:rsidRPr="00804FD3" w:rsidRDefault="00BD5606" w:rsidP="00D54547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804FD3">
        <w:rPr>
          <w:rFonts w:ascii="Arial" w:hAnsi="Arial" w:cs="Arial"/>
          <w:b/>
          <w:snapToGrid w:val="0"/>
        </w:rPr>
        <w:t xml:space="preserve"> Отчетность </w:t>
      </w:r>
    </w:p>
    <w:p w14:paraId="4C0557E4" w14:textId="77777777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По итогу реализации проекта вместе с актом приема-передачи выполненных работ Исполнитель готовит отчет об итогах реализации проекта с описанием проделанных работ в печатном виде за подписью уполномоченного лица и с печатью (при наличии) Исполнителя. Описывается ход и результат исполнения каждого пункта настоящих Требований. </w:t>
      </w:r>
    </w:p>
    <w:p w14:paraId="0409A956" w14:textId="39810892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К отчету прилагается утвержденный дизайн-макет оформления мероприятия, фотографии готового решения (не менее 5 штук по каждой зоне), фотографии произведенных сувенирных и презентационных материалов, формы промо-</w:t>
      </w:r>
      <w:r w:rsidR="00994ADD" w:rsidRPr="00804FD3">
        <w:rPr>
          <w:rFonts w:ascii="Arial" w:hAnsi="Arial" w:cs="Arial"/>
        </w:rPr>
        <w:t>персонала</w:t>
      </w:r>
      <w:r w:rsidRPr="00804FD3">
        <w:rPr>
          <w:rFonts w:ascii="Arial" w:hAnsi="Arial" w:cs="Arial"/>
        </w:rPr>
        <w:t xml:space="preserve"> и </w:t>
      </w:r>
      <w:r w:rsidR="00994ADD" w:rsidRPr="00804FD3">
        <w:rPr>
          <w:rFonts w:ascii="Arial" w:hAnsi="Arial" w:cs="Arial"/>
        </w:rPr>
        <w:t>т.п.</w:t>
      </w:r>
      <w:r w:rsidRPr="00804FD3">
        <w:rPr>
          <w:rFonts w:ascii="Arial" w:hAnsi="Arial" w:cs="Arial"/>
        </w:rPr>
        <w:t xml:space="preserve"> </w:t>
      </w:r>
    </w:p>
    <w:p w14:paraId="58055CFF" w14:textId="19F4E680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Отчет должен также содержать анализ работы </w:t>
      </w:r>
      <w:r w:rsidR="00804FD3">
        <w:rPr>
          <w:rFonts w:ascii="Arial" w:hAnsi="Arial" w:cs="Arial"/>
        </w:rPr>
        <w:t xml:space="preserve">аналогичных </w:t>
      </w:r>
      <w:r w:rsidRPr="00804FD3">
        <w:rPr>
          <w:rFonts w:ascii="Arial" w:hAnsi="Arial" w:cs="Arial"/>
        </w:rPr>
        <w:t>мероприятий (сильные и слабые стороны, архитектурные решения, дизайн-концепции и используемые технологии).</w:t>
      </w:r>
    </w:p>
    <w:p w14:paraId="36805C1A" w14:textId="010C72FD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передает все фотографии в виде ссылок на фотоальбом, размещенный на площадке Яндекс или Mail.ru, на электронные </w:t>
      </w:r>
      <w:r w:rsidR="00994ADD" w:rsidRPr="00804FD3">
        <w:rPr>
          <w:rFonts w:ascii="Arial" w:hAnsi="Arial" w:cs="Arial"/>
        </w:rPr>
        <w:t>адреса, предоставленные</w:t>
      </w:r>
      <w:r w:rsidRPr="00804FD3">
        <w:rPr>
          <w:rFonts w:ascii="Arial" w:hAnsi="Arial" w:cs="Arial"/>
        </w:rPr>
        <w:t xml:space="preserve"> Заказчиком. </w:t>
      </w:r>
    </w:p>
    <w:p w14:paraId="755A13E7" w14:textId="77777777" w:rsidR="00BD5606" w:rsidRPr="00804FD3" w:rsidRDefault="00BD5606" w:rsidP="00BD5606">
      <w:pPr>
        <w:tabs>
          <w:tab w:val="left" w:pos="1134"/>
        </w:tabs>
        <w:spacing w:before="100" w:beforeAutospacing="1" w:after="120"/>
        <w:ind w:left="1440"/>
        <w:contextualSpacing/>
        <w:jc w:val="both"/>
        <w:rPr>
          <w:rFonts w:ascii="Arial" w:hAnsi="Arial" w:cs="Arial"/>
        </w:rPr>
      </w:pPr>
    </w:p>
    <w:p w14:paraId="1BBA898B" w14:textId="6D615D1A" w:rsidR="00BD5606" w:rsidRPr="00804FD3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передает смонтированный итоговый </w:t>
      </w:r>
      <w:r w:rsidR="00994ADD" w:rsidRPr="00804FD3">
        <w:rPr>
          <w:rFonts w:ascii="Arial" w:hAnsi="Arial" w:cs="Arial"/>
        </w:rPr>
        <w:t>видеоролик</w:t>
      </w:r>
      <w:r w:rsidRPr="00804FD3">
        <w:rPr>
          <w:rFonts w:ascii="Arial" w:hAnsi="Arial" w:cs="Arial"/>
        </w:rPr>
        <w:t xml:space="preserve"> со всеми исходниками в виде ссылок на папку, размещенную на площадке Яндекс или Mail.ru, на электронные </w:t>
      </w:r>
      <w:r w:rsidR="00994ADD" w:rsidRPr="00804FD3">
        <w:rPr>
          <w:rFonts w:ascii="Arial" w:hAnsi="Arial" w:cs="Arial"/>
        </w:rPr>
        <w:t>адреса, предоставленные</w:t>
      </w:r>
      <w:r w:rsidRPr="00804FD3">
        <w:rPr>
          <w:rFonts w:ascii="Arial" w:hAnsi="Arial" w:cs="Arial"/>
        </w:rPr>
        <w:t xml:space="preserve"> Заказчиком. </w:t>
      </w:r>
    </w:p>
    <w:p w14:paraId="5E3B6074" w14:textId="77777777" w:rsidR="00BD5606" w:rsidRPr="00804FD3" w:rsidRDefault="00BD5606" w:rsidP="00BD5606">
      <w:pPr>
        <w:tabs>
          <w:tab w:val="left" w:pos="1134"/>
        </w:tabs>
        <w:spacing w:before="100" w:beforeAutospacing="1" w:after="120"/>
        <w:ind w:left="1440"/>
        <w:contextualSpacing/>
        <w:jc w:val="both"/>
        <w:rPr>
          <w:rFonts w:ascii="Arial" w:hAnsi="Arial" w:cs="Arial"/>
        </w:rPr>
      </w:pPr>
    </w:p>
    <w:p w14:paraId="26F01C82" w14:textId="2BF2D4D7" w:rsidR="00BD5606" w:rsidRDefault="00BD5606" w:rsidP="00FA0DD6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Отчет предварительно согласуется с Заказчиком по электронной почте.</w:t>
      </w:r>
    </w:p>
    <w:p w14:paraId="425F6ADE" w14:textId="77777777" w:rsidR="008F41CC" w:rsidRDefault="008F41CC" w:rsidP="008F41CC">
      <w:p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</w:p>
    <w:p w14:paraId="4EBC31D0" w14:textId="267BAB89" w:rsidR="008F41CC" w:rsidRPr="008F41CC" w:rsidRDefault="008F41CC" w:rsidP="008F41CC">
      <w:p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  <w:b/>
        </w:rPr>
      </w:pPr>
      <w:bookmarkStart w:id="2" w:name="_Hlk138958604"/>
      <w:r w:rsidRPr="008F41CC">
        <w:rPr>
          <w:rFonts w:ascii="Arial" w:hAnsi="Arial" w:cs="Arial"/>
          <w:b/>
        </w:rPr>
        <w:t xml:space="preserve">Заказчик работает на условиях 100% </w:t>
      </w:r>
      <w:r w:rsidR="00994ADD" w:rsidRPr="008F41CC">
        <w:rPr>
          <w:rFonts w:ascii="Arial" w:hAnsi="Arial" w:cs="Arial"/>
          <w:b/>
        </w:rPr>
        <w:t>пост оплаты</w:t>
      </w:r>
      <w:r w:rsidRPr="008F41CC">
        <w:rPr>
          <w:rFonts w:ascii="Arial" w:hAnsi="Arial" w:cs="Arial"/>
          <w:b/>
        </w:rPr>
        <w:t xml:space="preserve"> в течении 30 рабочих дней после завершения мероприятия и сдачи полной отчетнос</w:t>
      </w:r>
      <w:r>
        <w:rPr>
          <w:rFonts w:ascii="Arial" w:hAnsi="Arial" w:cs="Arial"/>
          <w:b/>
        </w:rPr>
        <w:t>т</w:t>
      </w:r>
      <w:r w:rsidRPr="008F41CC">
        <w:rPr>
          <w:rFonts w:ascii="Arial" w:hAnsi="Arial" w:cs="Arial"/>
          <w:b/>
        </w:rPr>
        <w:t>и Исполнителем</w:t>
      </w:r>
      <w:r>
        <w:rPr>
          <w:rFonts w:ascii="Arial" w:hAnsi="Arial" w:cs="Arial"/>
          <w:b/>
        </w:rPr>
        <w:t>, согласованной с Зака</w:t>
      </w:r>
      <w:r w:rsidR="002E3888">
        <w:rPr>
          <w:rFonts w:ascii="Arial" w:hAnsi="Arial" w:cs="Arial"/>
          <w:b/>
        </w:rPr>
        <w:t>з</w:t>
      </w:r>
      <w:r>
        <w:rPr>
          <w:rFonts w:ascii="Arial" w:hAnsi="Arial" w:cs="Arial"/>
          <w:b/>
        </w:rPr>
        <w:t>чиком</w:t>
      </w:r>
      <w:r w:rsidRPr="008F41CC">
        <w:rPr>
          <w:rFonts w:ascii="Arial" w:hAnsi="Arial" w:cs="Arial"/>
          <w:b/>
        </w:rPr>
        <w:t>.</w:t>
      </w:r>
    </w:p>
    <w:bookmarkEnd w:id="2"/>
    <w:p w14:paraId="6BF57D78" w14:textId="77777777" w:rsidR="003B52A0" w:rsidRPr="00804FD3" w:rsidRDefault="003B52A0" w:rsidP="006305AA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sectPr w:rsidR="003B52A0" w:rsidRPr="00804FD3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3A0E7" w16cex:dateUtc="2024-01-30T13:23:00Z"/>
  <w16cex:commentExtensible w16cex:durableId="296386FC" w16cex:dateUtc="2024-01-30T11:32:00Z"/>
  <w16cex:commentExtensible w16cex:durableId="2963880D" w16cex:dateUtc="2024-01-30T11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1C479" w14:textId="77777777" w:rsidR="00B65497" w:rsidRDefault="00B65497">
      <w:r>
        <w:separator/>
      </w:r>
    </w:p>
  </w:endnote>
  <w:endnote w:type="continuationSeparator" w:id="0">
    <w:p w14:paraId="49D1A88E" w14:textId="77777777" w:rsidR="00B65497" w:rsidRDefault="00B65497">
      <w:r>
        <w:continuationSeparator/>
      </w:r>
    </w:p>
  </w:endnote>
  <w:endnote w:type="continuationNotice" w:id="1">
    <w:p w14:paraId="1F0B00E4" w14:textId="77777777" w:rsidR="00B65497" w:rsidRDefault="00B65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MS Mincho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0F4CB" w14:textId="77777777" w:rsidR="00B65497" w:rsidRDefault="00B65497">
      <w:r>
        <w:separator/>
      </w:r>
    </w:p>
  </w:footnote>
  <w:footnote w:type="continuationSeparator" w:id="0">
    <w:p w14:paraId="6E5A36A6" w14:textId="77777777" w:rsidR="00B65497" w:rsidRDefault="00B65497">
      <w:r>
        <w:continuationSeparator/>
      </w:r>
    </w:p>
  </w:footnote>
  <w:footnote w:type="continuationNotice" w:id="1">
    <w:p w14:paraId="1FA43540" w14:textId="77777777" w:rsidR="00B65497" w:rsidRDefault="00B654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1D5A"/>
    <w:multiLevelType w:val="multilevel"/>
    <w:tmpl w:val="1F52E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" w15:restartNumberingAfterBreak="0">
    <w:nsid w:val="0B7364BD"/>
    <w:multiLevelType w:val="hybridMultilevel"/>
    <w:tmpl w:val="EABC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0B63"/>
    <w:multiLevelType w:val="hybridMultilevel"/>
    <w:tmpl w:val="0A84A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45ED8"/>
    <w:multiLevelType w:val="hybridMultilevel"/>
    <w:tmpl w:val="88665A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30B53E8"/>
    <w:multiLevelType w:val="hybridMultilevel"/>
    <w:tmpl w:val="45B8250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561CDD"/>
    <w:multiLevelType w:val="hybridMultilevel"/>
    <w:tmpl w:val="84A8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9" w15:restartNumberingAfterBreak="0">
    <w:nsid w:val="3E685CF1"/>
    <w:multiLevelType w:val="hybridMultilevel"/>
    <w:tmpl w:val="BFE0A0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2601665"/>
    <w:multiLevelType w:val="hybridMultilevel"/>
    <w:tmpl w:val="4270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C2334"/>
    <w:multiLevelType w:val="hybridMultilevel"/>
    <w:tmpl w:val="9A16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771B"/>
    <w:multiLevelType w:val="hybridMultilevel"/>
    <w:tmpl w:val="1722C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32D58"/>
    <w:multiLevelType w:val="hybridMultilevel"/>
    <w:tmpl w:val="8158B4E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67520A64"/>
    <w:multiLevelType w:val="hybridMultilevel"/>
    <w:tmpl w:val="C490798C"/>
    <w:lvl w:ilvl="0" w:tplc="0F0453E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747928B6"/>
    <w:multiLevelType w:val="hybridMultilevel"/>
    <w:tmpl w:val="285C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A0E8A"/>
    <w:multiLevelType w:val="hybridMultilevel"/>
    <w:tmpl w:val="9C028AB4"/>
    <w:lvl w:ilvl="0" w:tplc="BB76544E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6784A"/>
    <w:multiLevelType w:val="multilevel"/>
    <w:tmpl w:val="1F52E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8" w15:restartNumberingAfterBreak="0">
    <w:nsid w:val="7D1F709B"/>
    <w:multiLevelType w:val="hybridMultilevel"/>
    <w:tmpl w:val="4EA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3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18"/>
  </w:num>
  <w:num w:numId="12">
    <w:abstractNumId w:val="6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0"/>
  </w:num>
  <w:num w:numId="18">
    <w:abstractNumId w:val="11"/>
  </w:num>
  <w:num w:numId="1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85B"/>
    <w:rsid w:val="00003BED"/>
    <w:rsid w:val="0000550E"/>
    <w:rsid w:val="00006EE1"/>
    <w:rsid w:val="00011FFA"/>
    <w:rsid w:val="00012E32"/>
    <w:rsid w:val="00013C2B"/>
    <w:rsid w:val="00014AA3"/>
    <w:rsid w:val="00014B79"/>
    <w:rsid w:val="00014FB1"/>
    <w:rsid w:val="00015850"/>
    <w:rsid w:val="00015880"/>
    <w:rsid w:val="00015CAE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C57"/>
    <w:rsid w:val="0002602A"/>
    <w:rsid w:val="00027AD7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6844"/>
    <w:rsid w:val="00036D8F"/>
    <w:rsid w:val="00036E49"/>
    <w:rsid w:val="00036EE9"/>
    <w:rsid w:val="00037923"/>
    <w:rsid w:val="00041A66"/>
    <w:rsid w:val="00041DA2"/>
    <w:rsid w:val="000420F7"/>
    <w:rsid w:val="00042A61"/>
    <w:rsid w:val="00043427"/>
    <w:rsid w:val="0004361A"/>
    <w:rsid w:val="00044BCF"/>
    <w:rsid w:val="000452EA"/>
    <w:rsid w:val="0004589A"/>
    <w:rsid w:val="00046708"/>
    <w:rsid w:val="000476CD"/>
    <w:rsid w:val="0005014D"/>
    <w:rsid w:val="00051971"/>
    <w:rsid w:val="00052156"/>
    <w:rsid w:val="00052D0B"/>
    <w:rsid w:val="00052EF3"/>
    <w:rsid w:val="0005357C"/>
    <w:rsid w:val="000545C3"/>
    <w:rsid w:val="00054911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5781"/>
    <w:rsid w:val="0006624F"/>
    <w:rsid w:val="00066469"/>
    <w:rsid w:val="0006684D"/>
    <w:rsid w:val="00070FE6"/>
    <w:rsid w:val="000712FB"/>
    <w:rsid w:val="000713A8"/>
    <w:rsid w:val="000716C0"/>
    <w:rsid w:val="000733C1"/>
    <w:rsid w:val="00073E29"/>
    <w:rsid w:val="00073E6D"/>
    <w:rsid w:val="0007403C"/>
    <w:rsid w:val="00075AA0"/>
    <w:rsid w:val="00075F26"/>
    <w:rsid w:val="00076137"/>
    <w:rsid w:val="00076636"/>
    <w:rsid w:val="0007722C"/>
    <w:rsid w:val="000801CF"/>
    <w:rsid w:val="000811BF"/>
    <w:rsid w:val="000817B3"/>
    <w:rsid w:val="00082B6C"/>
    <w:rsid w:val="00083AD9"/>
    <w:rsid w:val="00083B51"/>
    <w:rsid w:val="00084B22"/>
    <w:rsid w:val="00084DDC"/>
    <w:rsid w:val="0008595A"/>
    <w:rsid w:val="00085CB4"/>
    <w:rsid w:val="00086826"/>
    <w:rsid w:val="0008696E"/>
    <w:rsid w:val="00090114"/>
    <w:rsid w:val="00090138"/>
    <w:rsid w:val="00090385"/>
    <w:rsid w:val="00091070"/>
    <w:rsid w:val="000929A3"/>
    <w:rsid w:val="000933A5"/>
    <w:rsid w:val="0009429E"/>
    <w:rsid w:val="00094F90"/>
    <w:rsid w:val="00095244"/>
    <w:rsid w:val="000952F8"/>
    <w:rsid w:val="0009559D"/>
    <w:rsid w:val="000A087F"/>
    <w:rsid w:val="000A0D39"/>
    <w:rsid w:val="000A1A7E"/>
    <w:rsid w:val="000A2F65"/>
    <w:rsid w:val="000A4D86"/>
    <w:rsid w:val="000A5194"/>
    <w:rsid w:val="000A6066"/>
    <w:rsid w:val="000A62E5"/>
    <w:rsid w:val="000A6D52"/>
    <w:rsid w:val="000B11F1"/>
    <w:rsid w:val="000B168B"/>
    <w:rsid w:val="000B1D3B"/>
    <w:rsid w:val="000B486F"/>
    <w:rsid w:val="000B4903"/>
    <w:rsid w:val="000B49D2"/>
    <w:rsid w:val="000B4F8B"/>
    <w:rsid w:val="000B5666"/>
    <w:rsid w:val="000B79DE"/>
    <w:rsid w:val="000B7BA4"/>
    <w:rsid w:val="000C0C8A"/>
    <w:rsid w:val="000C1350"/>
    <w:rsid w:val="000C1AC8"/>
    <w:rsid w:val="000C28FE"/>
    <w:rsid w:val="000C2EE9"/>
    <w:rsid w:val="000C30A9"/>
    <w:rsid w:val="000C484D"/>
    <w:rsid w:val="000C4922"/>
    <w:rsid w:val="000C5057"/>
    <w:rsid w:val="000C5453"/>
    <w:rsid w:val="000C5898"/>
    <w:rsid w:val="000C5AF9"/>
    <w:rsid w:val="000C62B5"/>
    <w:rsid w:val="000C78DC"/>
    <w:rsid w:val="000C7DAB"/>
    <w:rsid w:val="000C7F12"/>
    <w:rsid w:val="000D03CC"/>
    <w:rsid w:val="000D111E"/>
    <w:rsid w:val="000D112C"/>
    <w:rsid w:val="000D1CCB"/>
    <w:rsid w:val="000D2F62"/>
    <w:rsid w:val="000D37CB"/>
    <w:rsid w:val="000D45C0"/>
    <w:rsid w:val="000D4686"/>
    <w:rsid w:val="000D5117"/>
    <w:rsid w:val="000D546B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45C"/>
    <w:rsid w:val="000E6EAF"/>
    <w:rsid w:val="000E6F7D"/>
    <w:rsid w:val="000F0D28"/>
    <w:rsid w:val="000F1C21"/>
    <w:rsid w:val="000F2122"/>
    <w:rsid w:val="000F3233"/>
    <w:rsid w:val="000F4014"/>
    <w:rsid w:val="000F4757"/>
    <w:rsid w:val="000F49B4"/>
    <w:rsid w:val="000F4E14"/>
    <w:rsid w:val="000F539D"/>
    <w:rsid w:val="000F597A"/>
    <w:rsid w:val="000F66B3"/>
    <w:rsid w:val="000F7974"/>
    <w:rsid w:val="000F7A4C"/>
    <w:rsid w:val="001002EE"/>
    <w:rsid w:val="00100E3F"/>
    <w:rsid w:val="00101635"/>
    <w:rsid w:val="00101B1C"/>
    <w:rsid w:val="00102617"/>
    <w:rsid w:val="00103CA4"/>
    <w:rsid w:val="0010470B"/>
    <w:rsid w:val="00105864"/>
    <w:rsid w:val="00105D57"/>
    <w:rsid w:val="00106125"/>
    <w:rsid w:val="001067B8"/>
    <w:rsid w:val="00106D9E"/>
    <w:rsid w:val="00107206"/>
    <w:rsid w:val="00107556"/>
    <w:rsid w:val="00107F65"/>
    <w:rsid w:val="00110203"/>
    <w:rsid w:val="00110A6F"/>
    <w:rsid w:val="00110AFB"/>
    <w:rsid w:val="00111D5E"/>
    <w:rsid w:val="00112150"/>
    <w:rsid w:val="001125D0"/>
    <w:rsid w:val="00112A58"/>
    <w:rsid w:val="00112C0D"/>
    <w:rsid w:val="001133FE"/>
    <w:rsid w:val="001139B9"/>
    <w:rsid w:val="001140F9"/>
    <w:rsid w:val="0011468B"/>
    <w:rsid w:val="001146FA"/>
    <w:rsid w:val="00114A41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4675"/>
    <w:rsid w:val="00124ED6"/>
    <w:rsid w:val="0012621F"/>
    <w:rsid w:val="00126E4A"/>
    <w:rsid w:val="00127715"/>
    <w:rsid w:val="00130E31"/>
    <w:rsid w:val="00130F31"/>
    <w:rsid w:val="00131672"/>
    <w:rsid w:val="00131C7F"/>
    <w:rsid w:val="00131F40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CC4"/>
    <w:rsid w:val="001403E0"/>
    <w:rsid w:val="00142820"/>
    <w:rsid w:val="00143671"/>
    <w:rsid w:val="00145572"/>
    <w:rsid w:val="001455B8"/>
    <w:rsid w:val="001457B8"/>
    <w:rsid w:val="00145801"/>
    <w:rsid w:val="00146A52"/>
    <w:rsid w:val="0015010E"/>
    <w:rsid w:val="001501A5"/>
    <w:rsid w:val="001513A4"/>
    <w:rsid w:val="001519FB"/>
    <w:rsid w:val="00152396"/>
    <w:rsid w:val="0015247D"/>
    <w:rsid w:val="00152D4E"/>
    <w:rsid w:val="00152DF0"/>
    <w:rsid w:val="001556D3"/>
    <w:rsid w:val="001559EB"/>
    <w:rsid w:val="00155A4D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40A3"/>
    <w:rsid w:val="001649B1"/>
    <w:rsid w:val="00164B6A"/>
    <w:rsid w:val="0016611E"/>
    <w:rsid w:val="00166E42"/>
    <w:rsid w:val="00167CD2"/>
    <w:rsid w:val="00170187"/>
    <w:rsid w:val="00170FA9"/>
    <w:rsid w:val="00171684"/>
    <w:rsid w:val="00171C73"/>
    <w:rsid w:val="00172A1F"/>
    <w:rsid w:val="001739DB"/>
    <w:rsid w:val="0017447F"/>
    <w:rsid w:val="00174C69"/>
    <w:rsid w:val="0017551F"/>
    <w:rsid w:val="00175FA9"/>
    <w:rsid w:val="00176429"/>
    <w:rsid w:val="00176488"/>
    <w:rsid w:val="0017660F"/>
    <w:rsid w:val="0017733F"/>
    <w:rsid w:val="001809BF"/>
    <w:rsid w:val="00180A7E"/>
    <w:rsid w:val="001811DA"/>
    <w:rsid w:val="00182D2C"/>
    <w:rsid w:val="00185E42"/>
    <w:rsid w:val="00187784"/>
    <w:rsid w:val="00190430"/>
    <w:rsid w:val="0019153B"/>
    <w:rsid w:val="00191AEA"/>
    <w:rsid w:val="00192A39"/>
    <w:rsid w:val="00192EC7"/>
    <w:rsid w:val="00192F1C"/>
    <w:rsid w:val="00193214"/>
    <w:rsid w:val="0019476B"/>
    <w:rsid w:val="0019477C"/>
    <w:rsid w:val="00194CF1"/>
    <w:rsid w:val="0019568B"/>
    <w:rsid w:val="001965A9"/>
    <w:rsid w:val="001966ED"/>
    <w:rsid w:val="001969AE"/>
    <w:rsid w:val="00196F0F"/>
    <w:rsid w:val="0019722A"/>
    <w:rsid w:val="001978EC"/>
    <w:rsid w:val="001A085B"/>
    <w:rsid w:val="001A1173"/>
    <w:rsid w:val="001A1C82"/>
    <w:rsid w:val="001A3417"/>
    <w:rsid w:val="001A40F1"/>
    <w:rsid w:val="001A5D66"/>
    <w:rsid w:val="001A663C"/>
    <w:rsid w:val="001A7569"/>
    <w:rsid w:val="001A75B3"/>
    <w:rsid w:val="001B043D"/>
    <w:rsid w:val="001B076F"/>
    <w:rsid w:val="001B3379"/>
    <w:rsid w:val="001B370D"/>
    <w:rsid w:val="001B43CE"/>
    <w:rsid w:val="001B4688"/>
    <w:rsid w:val="001B4C01"/>
    <w:rsid w:val="001B5BDD"/>
    <w:rsid w:val="001B5CBB"/>
    <w:rsid w:val="001B7C9F"/>
    <w:rsid w:val="001B7FCE"/>
    <w:rsid w:val="001C2260"/>
    <w:rsid w:val="001C2C2D"/>
    <w:rsid w:val="001C39DC"/>
    <w:rsid w:val="001C4C63"/>
    <w:rsid w:val="001C6C6F"/>
    <w:rsid w:val="001D2396"/>
    <w:rsid w:val="001D4C65"/>
    <w:rsid w:val="001D6435"/>
    <w:rsid w:val="001D6B26"/>
    <w:rsid w:val="001D72D3"/>
    <w:rsid w:val="001D76C6"/>
    <w:rsid w:val="001D7FF0"/>
    <w:rsid w:val="001E0662"/>
    <w:rsid w:val="001E07A3"/>
    <w:rsid w:val="001E087B"/>
    <w:rsid w:val="001E12AD"/>
    <w:rsid w:val="001E1462"/>
    <w:rsid w:val="001E3060"/>
    <w:rsid w:val="001E784E"/>
    <w:rsid w:val="001F0FE7"/>
    <w:rsid w:val="001F2D42"/>
    <w:rsid w:val="001F3008"/>
    <w:rsid w:val="001F375C"/>
    <w:rsid w:val="001F3802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F37"/>
    <w:rsid w:val="00200E09"/>
    <w:rsid w:val="00201F50"/>
    <w:rsid w:val="002024C8"/>
    <w:rsid w:val="00202ADF"/>
    <w:rsid w:val="00202BD9"/>
    <w:rsid w:val="00202DCE"/>
    <w:rsid w:val="0020307C"/>
    <w:rsid w:val="0020485D"/>
    <w:rsid w:val="00204A66"/>
    <w:rsid w:val="00204EC7"/>
    <w:rsid w:val="002053DF"/>
    <w:rsid w:val="00205C09"/>
    <w:rsid w:val="00210E46"/>
    <w:rsid w:val="0021276A"/>
    <w:rsid w:val="00212EE8"/>
    <w:rsid w:val="00213AB5"/>
    <w:rsid w:val="00213EE1"/>
    <w:rsid w:val="0021544E"/>
    <w:rsid w:val="00215A96"/>
    <w:rsid w:val="00215B55"/>
    <w:rsid w:val="00215BCD"/>
    <w:rsid w:val="00220966"/>
    <w:rsid w:val="00221B6A"/>
    <w:rsid w:val="00221D54"/>
    <w:rsid w:val="002222C3"/>
    <w:rsid w:val="002222CB"/>
    <w:rsid w:val="00222870"/>
    <w:rsid w:val="00222AA3"/>
    <w:rsid w:val="00222E68"/>
    <w:rsid w:val="0022483D"/>
    <w:rsid w:val="00225CFE"/>
    <w:rsid w:val="00225D52"/>
    <w:rsid w:val="00225F33"/>
    <w:rsid w:val="0022631A"/>
    <w:rsid w:val="00226E0E"/>
    <w:rsid w:val="002304DE"/>
    <w:rsid w:val="00231779"/>
    <w:rsid w:val="00231BBF"/>
    <w:rsid w:val="00231CA1"/>
    <w:rsid w:val="0023283E"/>
    <w:rsid w:val="002328D4"/>
    <w:rsid w:val="002363B8"/>
    <w:rsid w:val="00236C9B"/>
    <w:rsid w:val="00240413"/>
    <w:rsid w:val="0024049C"/>
    <w:rsid w:val="00240B06"/>
    <w:rsid w:val="00245257"/>
    <w:rsid w:val="00245833"/>
    <w:rsid w:val="00245CFD"/>
    <w:rsid w:val="002461F5"/>
    <w:rsid w:val="002462D8"/>
    <w:rsid w:val="002467D4"/>
    <w:rsid w:val="00246D6B"/>
    <w:rsid w:val="002471A6"/>
    <w:rsid w:val="002474FF"/>
    <w:rsid w:val="00250DE0"/>
    <w:rsid w:val="0025102E"/>
    <w:rsid w:val="00251DD1"/>
    <w:rsid w:val="002520C2"/>
    <w:rsid w:val="002520DF"/>
    <w:rsid w:val="002525EC"/>
    <w:rsid w:val="0025277B"/>
    <w:rsid w:val="002532FF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57A0F"/>
    <w:rsid w:val="00260762"/>
    <w:rsid w:val="002629D8"/>
    <w:rsid w:val="00263039"/>
    <w:rsid w:val="002641D5"/>
    <w:rsid w:val="00265B51"/>
    <w:rsid w:val="00265E4A"/>
    <w:rsid w:val="00265F19"/>
    <w:rsid w:val="00266266"/>
    <w:rsid w:val="00266935"/>
    <w:rsid w:val="00266BC6"/>
    <w:rsid w:val="00266C24"/>
    <w:rsid w:val="00271728"/>
    <w:rsid w:val="0027376C"/>
    <w:rsid w:val="0027385B"/>
    <w:rsid w:val="00273C8F"/>
    <w:rsid w:val="002745D2"/>
    <w:rsid w:val="002757C7"/>
    <w:rsid w:val="00275C7E"/>
    <w:rsid w:val="00276007"/>
    <w:rsid w:val="00276267"/>
    <w:rsid w:val="00276E4D"/>
    <w:rsid w:val="00280134"/>
    <w:rsid w:val="00280488"/>
    <w:rsid w:val="0028162D"/>
    <w:rsid w:val="00282350"/>
    <w:rsid w:val="002829D9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75E"/>
    <w:rsid w:val="0029582F"/>
    <w:rsid w:val="002968F0"/>
    <w:rsid w:val="00296F9F"/>
    <w:rsid w:val="002978A7"/>
    <w:rsid w:val="002A0F32"/>
    <w:rsid w:val="002A1435"/>
    <w:rsid w:val="002A1F51"/>
    <w:rsid w:val="002A209D"/>
    <w:rsid w:val="002A2325"/>
    <w:rsid w:val="002A2468"/>
    <w:rsid w:val="002A24A0"/>
    <w:rsid w:val="002A2DB2"/>
    <w:rsid w:val="002A319D"/>
    <w:rsid w:val="002A3203"/>
    <w:rsid w:val="002A3399"/>
    <w:rsid w:val="002A3FB9"/>
    <w:rsid w:val="002A50E6"/>
    <w:rsid w:val="002A553E"/>
    <w:rsid w:val="002A6081"/>
    <w:rsid w:val="002A76A7"/>
    <w:rsid w:val="002A7C7D"/>
    <w:rsid w:val="002B1158"/>
    <w:rsid w:val="002B1952"/>
    <w:rsid w:val="002B24DE"/>
    <w:rsid w:val="002B2B5A"/>
    <w:rsid w:val="002B2E7C"/>
    <w:rsid w:val="002B5D94"/>
    <w:rsid w:val="002B65C0"/>
    <w:rsid w:val="002B703E"/>
    <w:rsid w:val="002B7C18"/>
    <w:rsid w:val="002C3723"/>
    <w:rsid w:val="002C46E8"/>
    <w:rsid w:val="002C4B6C"/>
    <w:rsid w:val="002C6CAF"/>
    <w:rsid w:val="002C6FAC"/>
    <w:rsid w:val="002C7FF6"/>
    <w:rsid w:val="002D18DC"/>
    <w:rsid w:val="002D1951"/>
    <w:rsid w:val="002D2393"/>
    <w:rsid w:val="002D268B"/>
    <w:rsid w:val="002D29D4"/>
    <w:rsid w:val="002D39E1"/>
    <w:rsid w:val="002D3A9A"/>
    <w:rsid w:val="002D5BA7"/>
    <w:rsid w:val="002D5DF8"/>
    <w:rsid w:val="002D6237"/>
    <w:rsid w:val="002D62D9"/>
    <w:rsid w:val="002D7EDB"/>
    <w:rsid w:val="002E0778"/>
    <w:rsid w:val="002E08D9"/>
    <w:rsid w:val="002E2548"/>
    <w:rsid w:val="002E34A3"/>
    <w:rsid w:val="002E3822"/>
    <w:rsid w:val="002E3888"/>
    <w:rsid w:val="002E56E2"/>
    <w:rsid w:val="002E5C55"/>
    <w:rsid w:val="002E5E1E"/>
    <w:rsid w:val="002E64F1"/>
    <w:rsid w:val="002E7EC1"/>
    <w:rsid w:val="002F0F9B"/>
    <w:rsid w:val="002F2373"/>
    <w:rsid w:val="002F373C"/>
    <w:rsid w:val="002F4B20"/>
    <w:rsid w:val="002F5DCA"/>
    <w:rsid w:val="002F60DA"/>
    <w:rsid w:val="002F60F5"/>
    <w:rsid w:val="002F6C16"/>
    <w:rsid w:val="002F7812"/>
    <w:rsid w:val="002F7AFF"/>
    <w:rsid w:val="002F7D3D"/>
    <w:rsid w:val="0030184A"/>
    <w:rsid w:val="00302F22"/>
    <w:rsid w:val="00303B0F"/>
    <w:rsid w:val="0030504D"/>
    <w:rsid w:val="00305617"/>
    <w:rsid w:val="003058A6"/>
    <w:rsid w:val="00305CBA"/>
    <w:rsid w:val="00306B7D"/>
    <w:rsid w:val="00306C78"/>
    <w:rsid w:val="003071DA"/>
    <w:rsid w:val="003072DC"/>
    <w:rsid w:val="0030737D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7BD"/>
    <w:rsid w:val="00323CDB"/>
    <w:rsid w:val="00325535"/>
    <w:rsid w:val="00326505"/>
    <w:rsid w:val="0032785B"/>
    <w:rsid w:val="00331F0A"/>
    <w:rsid w:val="0033244C"/>
    <w:rsid w:val="00332B70"/>
    <w:rsid w:val="00332F87"/>
    <w:rsid w:val="0033426A"/>
    <w:rsid w:val="003354F0"/>
    <w:rsid w:val="0033566C"/>
    <w:rsid w:val="00336093"/>
    <w:rsid w:val="0033634B"/>
    <w:rsid w:val="00336DE8"/>
    <w:rsid w:val="003379F8"/>
    <w:rsid w:val="0034409A"/>
    <w:rsid w:val="003441EA"/>
    <w:rsid w:val="0034550F"/>
    <w:rsid w:val="00345CE6"/>
    <w:rsid w:val="003468F0"/>
    <w:rsid w:val="00347960"/>
    <w:rsid w:val="0035035D"/>
    <w:rsid w:val="00350492"/>
    <w:rsid w:val="003517CE"/>
    <w:rsid w:val="00351E94"/>
    <w:rsid w:val="003521AA"/>
    <w:rsid w:val="0035264A"/>
    <w:rsid w:val="0035329F"/>
    <w:rsid w:val="00353355"/>
    <w:rsid w:val="00353F96"/>
    <w:rsid w:val="0035403B"/>
    <w:rsid w:val="0035484E"/>
    <w:rsid w:val="00354A58"/>
    <w:rsid w:val="00354D99"/>
    <w:rsid w:val="00354EA1"/>
    <w:rsid w:val="00356273"/>
    <w:rsid w:val="00356863"/>
    <w:rsid w:val="00356AD7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A1E"/>
    <w:rsid w:val="003652B6"/>
    <w:rsid w:val="003653E5"/>
    <w:rsid w:val="003656BC"/>
    <w:rsid w:val="0036582F"/>
    <w:rsid w:val="00365ECF"/>
    <w:rsid w:val="00366F5E"/>
    <w:rsid w:val="00367F9E"/>
    <w:rsid w:val="00370FF8"/>
    <w:rsid w:val="00372214"/>
    <w:rsid w:val="0037229E"/>
    <w:rsid w:val="0037358B"/>
    <w:rsid w:val="0037405E"/>
    <w:rsid w:val="00374134"/>
    <w:rsid w:val="00374ACA"/>
    <w:rsid w:val="00374D01"/>
    <w:rsid w:val="00374F4D"/>
    <w:rsid w:val="003752DC"/>
    <w:rsid w:val="003766CA"/>
    <w:rsid w:val="0037672A"/>
    <w:rsid w:val="003769CC"/>
    <w:rsid w:val="003770F7"/>
    <w:rsid w:val="003772A0"/>
    <w:rsid w:val="00377EDF"/>
    <w:rsid w:val="003826A9"/>
    <w:rsid w:val="0038271F"/>
    <w:rsid w:val="003847A6"/>
    <w:rsid w:val="0038599C"/>
    <w:rsid w:val="00385A20"/>
    <w:rsid w:val="003868C4"/>
    <w:rsid w:val="00386DFD"/>
    <w:rsid w:val="00387FEA"/>
    <w:rsid w:val="00390363"/>
    <w:rsid w:val="00390FDF"/>
    <w:rsid w:val="00391207"/>
    <w:rsid w:val="0039260B"/>
    <w:rsid w:val="003926A5"/>
    <w:rsid w:val="003929FD"/>
    <w:rsid w:val="00392FDE"/>
    <w:rsid w:val="00393C3B"/>
    <w:rsid w:val="003945B3"/>
    <w:rsid w:val="00394DF1"/>
    <w:rsid w:val="00395A61"/>
    <w:rsid w:val="00395A83"/>
    <w:rsid w:val="00395B21"/>
    <w:rsid w:val="00396249"/>
    <w:rsid w:val="00396D57"/>
    <w:rsid w:val="00397EE1"/>
    <w:rsid w:val="003A190A"/>
    <w:rsid w:val="003A20CA"/>
    <w:rsid w:val="003A2590"/>
    <w:rsid w:val="003A2FA6"/>
    <w:rsid w:val="003A3E8E"/>
    <w:rsid w:val="003A6BCB"/>
    <w:rsid w:val="003A73B2"/>
    <w:rsid w:val="003A7DBE"/>
    <w:rsid w:val="003A7E66"/>
    <w:rsid w:val="003B0424"/>
    <w:rsid w:val="003B0BFB"/>
    <w:rsid w:val="003B4E65"/>
    <w:rsid w:val="003B52A0"/>
    <w:rsid w:val="003B5606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C52DB"/>
    <w:rsid w:val="003C60DA"/>
    <w:rsid w:val="003D0E5B"/>
    <w:rsid w:val="003D226F"/>
    <w:rsid w:val="003D2586"/>
    <w:rsid w:val="003D321D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D7AB7"/>
    <w:rsid w:val="003E04FE"/>
    <w:rsid w:val="003E0DAF"/>
    <w:rsid w:val="003E186E"/>
    <w:rsid w:val="003E27BD"/>
    <w:rsid w:val="003E4062"/>
    <w:rsid w:val="003E460F"/>
    <w:rsid w:val="003E4CD6"/>
    <w:rsid w:val="003E4E6E"/>
    <w:rsid w:val="003E5243"/>
    <w:rsid w:val="003E557C"/>
    <w:rsid w:val="003E7C68"/>
    <w:rsid w:val="003E7D6B"/>
    <w:rsid w:val="003F02DA"/>
    <w:rsid w:val="003F1F83"/>
    <w:rsid w:val="003F38F2"/>
    <w:rsid w:val="003F43AF"/>
    <w:rsid w:val="003F4574"/>
    <w:rsid w:val="003F4B17"/>
    <w:rsid w:val="003F4E65"/>
    <w:rsid w:val="003F52AA"/>
    <w:rsid w:val="003F5719"/>
    <w:rsid w:val="00404094"/>
    <w:rsid w:val="00404F05"/>
    <w:rsid w:val="00406BED"/>
    <w:rsid w:val="00406F36"/>
    <w:rsid w:val="00407405"/>
    <w:rsid w:val="00407736"/>
    <w:rsid w:val="0041033A"/>
    <w:rsid w:val="00410CFF"/>
    <w:rsid w:val="004116BB"/>
    <w:rsid w:val="0041278B"/>
    <w:rsid w:val="00412836"/>
    <w:rsid w:val="0041295A"/>
    <w:rsid w:val="004134F5"/>
    <w:rsid w:val="00413915"/>
    <w:rsid w:val="00413D92"/>
    <w:rsid w:val="004153CC"/>
    <w:rsid w:val="00415644"/>
    <w:rsid w:val="0041579C"/>
    <w:rsid w:val="00415B2E"/>
    <w:rsid w:val="00416D27"/>
    <w:rsid w:val="00417167"/>
    <w:rsid w:val="004174CB"/>
    <w:rsid w:val="00417FCF"/>
    <w:rsid w:val="00420604"/>
    <w:rsid w:val="0042518A"/>
    <w:rsid w:val="00426346"/>
    <w:rsid w:val="00427ED0"/>
    <w:rsid w:val="004304BE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1A57"/>
    <w:rsid w:val="00451C4C"/>
    <w:rsid w:val="004523FD"/>
    <w:rsid w:val="00453E7A"/>
    <w:rsid w:val="00453FD2"/>
    <w:rsid w:val="00456124"/>
    <w:rsid w:val="00456786"/>
    <w:rsid w:val="00456AE3"/>
    <w:rsid w:val="004605D0"/>
    <w:rsid w:val="0046098E"/>
    <w:rsid w:val="00461740"/>
    <w:rsid w:val="00461F63"/>
    <w:rsid w:val="0046223E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25C4"/>
    <w:rsid w:val="0047280A"/>
    <w:rsid w:val="0047432C"/>
    <w:rsid w:val="004750D7"/>
    <w:rsid w:val="00475955"/>
    <w:rsid w:val="00476B4C"/>
    <w:rsid w:val="00477C82"/>
    <w:rsid w:val="00480948"/>
    <w:rsid w:val="00480D49"/>
    <w:rsid w:val="00480D92"/>
    <w:rsid w:val="0048148B"/>
    <w:rsid w:val="0048247E"/>
    <w:rsid w:val="00482E08"/>
    <w:rsid w:val="0048474E"/>
    <w:rsid w:val="00485D13"/>
    <w:rsid w:val="00486255"/>
    <w:rsid w:val="004868D4"/>
    <w:rsid w:val="00486EDC"/>
    <w:rsid w:val="0049012F"/>
    <w:rsid w:val="00490912"/>
    <w:rsid w:val="00490E23"/>
    <w:rsid w:val="00491676"/>
    <w:rsid w:val="00493208"/>
    <w:rsid w:val="00494F9F"/>
    <w:rsid w:val="00495677"/>
    <w:rsid w:val="0049627E"/>
    <w:rsid w:val="00496442"/>
    <w:rsid w:val="004A0DA1"/>
    <w:rsid w:val="004A1607"/>
    <w:rsid w:val="004A1ECB"/>
    <w:rsid w:val="004A254C"/>
    <w:rsid w:val="004A2A63"/>
    <w:rsid w:val="004A2B68"/>
    <w:rsid w:val="004A351E"/>
    <w:rsid w:val="004A3A4D"/>
    <w:rsid w:val="004A4E89"/>
    <w:rsid w:val="004A55F6"/>
    <w:rsid w:val="004A6701"/>
    <w:rsid w:val="004B060D"/>
    <w:rsid w:val="004B195C"/>
    <w:rsid w:val="004B3687"/>
    <w:rsid w:val="004B38E6"/>
    <w:rsid w:val="004B40A3"/>
    <w:rsid w:val="004B4118"/>
    <w:rsid w:val="004B5262"/>
    <w:rsid w:val="004B5FFF"/>
    <w:rsid w:val="004B67F4"/>
    <w:rsid w:val="004B756F"/>
    <w:rsid w:val="004C1573"/>
    <w:rsid w:val="004C292B"/>
    <w:rsid w:val="004C3918"/>
    <w:rsid w:val="004C3AAE"/>
    <w:rsid w:val="004C40E8"/>
    <w:rsid w:val="004C414A"/>
    <w:rsid w:val="004C49B9"/>
    <w:rsid w:val="004C4B86"/>
    <w:rsid w:val="004C4F4F"/>
    <w:rsid w:val="004C51DC"/>
    <w:rsid w:val="004C5B13"/>
    <w:rsid w:val="004C64FB"/>
    <w:rsid w:val="004C6518"/>
    <w:rsid w:val="004C71A5"/>
    <w:rsid w:val="004C7534"/>
    <w:rsid w:val="004C7BDD"/>
    <w:rsid w:val="004C7DAF"/>
    <w:rsid w:val="004D01A2"/>
    <w:rsid w:val="004D01C4"/>
    <w:rsid w:val="004D0582"/>
    <w:rsid w:val="004D1E2A"/>
    <w:rsid w:val="004D368D"/>
    <w:rsid w:val="004D600B"/>
    <w:rsid w:val="004D7570"/>
    <w:rsid w:val="004D76BB"/>
    <w:rsid w:val="004D7C58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23F"/>
    <w:rsid w:val="004E7F7A"/>
    <w:rsid w:val="004F00EA"/>
    <w:rsid w:val="004F07DE"/>
    <w:rsid w:val="004F0E98"/>
    <w:rsid w:val="004F102C"/>
    <w:rsid w:val="004F23D0"/>
    <w:rsid w:val="004F2B5C"/>
    <w:rsid w:val="004F2C5B"/>
    <w:rsid w:val="004F3429"/>
    <w:rsid w:val="004F4951"/>
    <w:rsid w:val="004F49A0"/>
    <w:rsid w:val="004F4F1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15E"/>
    <w:rsid w:val="00504A87"/>
    <w:rsid w:val="00504C54"/>
    <w:rsid w:val="00505FDE"/>
    <w:rsid w:val="005070C5"/>
    <w:rsid w:val="0050789C"/>
    <w:rsid w:val="00510458"/>
    <w:rsid w:val="005107C2"/>
    <w:rsid w:val="005108A3"/>
    <w:rsid w:val="00510D49"/>
    <w:rsid w:val="00512D59"/>
    <w:rsid w:val="0051317E"/>
    <w:rsid w:val="0051326E"/>
    <w:rsid w:val="00513A7C"/>
    <w:rsid w:val="0051506E"/>
    <w:rsid w:val="005154DA"/>
    <w:rsid w:val="005155F5"/>
    <w:rsid w:val="00515B2C"/>
    <w:rsid w:val="00515E64"/>
    <w:rsid w:val="00517598"/>
    <w:rsid w:val="00517B00"/>
    <w:rsid w:val="00520809"/>
    <w:rsid w:val="00520F27"/>
    <w:rsid w:val="00521090"/>
    <w:rsid w:val="00522B5F"/>
    <w:rsid w:val="005238D4"/>
    <w:rsid w:val="00523FE7"/>
    <w:rsid w:val="005253F9"/>
    <w:rsid w:val="00525FF2"/>
    <w:rsid w:val="00530228"/>
    <w:rsid w:val="0053201F"/>
    <w:rsid w:val="005329EB"/>
    <w:rsid w:val="00532D5F"/>
    <w:rsid w:val="00532EF1"/>
    <w:rsid w:val="00533294"/>
    <w:rsid w:val="00533507"/>
    <w:rsid w:val="00533C00"/>
    <w:rsid w:val="00533E48"/>
    <w:rsid w:val="005343DC"/>
    <w:rsid w:val="00535113"/>
    <w:rsid w:val="00536590"/>
    <w:rsid w:val="005366D3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E04"/>
    <w:rsid w:val="00542FFD"/>
    <w:rsid w:val="00543030"/>
    <w:rsid w:val="00544079"/>
    <w:rsid w:val="0054428A"/>
    <w:rsid w:val="00544D38"/>
    <w:rsid w:val="005453D0"/>
    <w:rsid w:val="00546CE3"/>
    <w:rsid w:val="00546EF2"/>
    <w:rsid w:val="00547BF5"/>
    <w:rsid w:val="005500A1"/>
    <w:rsid w:val="00550468"/>
    <w:rsid w:val="00550647"/>
    <w:rsid w:val="00550BBD"/>
    <w:rsid w:val="00553808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7E6E"/>
    <w:rsid w:val="00580CA4"/>
    <w:rsid w:val="00581BE5"/>
    <w:rsid w:val="0058227B"/>
    <w:rsid w:val="00583148"/>
    <w:rsid w:val="00583239"/>
    <w:rsid w:val="005852CD"/>
    <w:rsid w:val="005862F6"/>
    <w:rsid w:val="00590570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4170"/>
    <w:rsid w:val="005A47FC"/>
    <w:rsid w:val="005A49E7"/>
    <w:rsid w:val="005A4EF9"/>
    <w:rsid w:val="005A5998"/>
    <w:rsid w:val="005A6FFE"/>
    <w:rsid w:val="005A73B4"/>
    <w:rsid w:val="005A7619"/>
    <w:rsid w:val="005A76A1"/>
    <w:rsid w:val="005A7771"/>
    <w:rsid w:val="005A7D84"/>
    <w:rsid w:val="005B0103"/>
    <w:rsid w:val="005B0AD2"/>
    <w:rsid w:val="005B17A7"/>
    <w:rsid w:val="005B22CB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7A3"/>
    <w:rsid w:val="005B7E23"/>
    <w:rsid w:val="005C05AF"/>
    <w:rsid w:val="005C1151"/>
    <w:rsid w:val="005C162A"/>
    <w:rsid w:val="005C2CF6"/>
    <w:rsid w:val="005C3433"/>
    <w:rsid w:val="005C3859"/>
    <w:rsid w:val="005C4090"/>
    <w:rsid w:val="005C509B"/>
    <w:rsid w:val="005C53B4"/>
    <w:rsid w:val="005C5589"/>
    <w:rsid w:val="005C698B"/>
    <w:rsid w:val="005C6CE4"/>
    <w:rsid w:val="005C7DC3"/>
    <w:rsid w:val="005C7EC1"/>
    <w:rsid w:val="005D161A"/>
    <w:rsid w:val="005D2997"/>
    <w:rsid w:val="005D2B07"/>
    <w:rsid w:val="005D4A09"/>
    <w:rsid w:val="005D671C"/>
    <w:rsid w:val="005D7F07"/>
    <w:rsid w:val="005E0409"/>
    <w:rsid w:val="005E099E"/>
    <w:rsid w:val="005E3357"/>
    <w:rsid w:val="005E38DC"/>
    <w:rsid w:val="005E416F"/>
    <w:rsid w:val="005E419C"/>
    <w:rsid w:val="005E5591"/>
    <w:rsid w:val="005E5E3F"/>
    <w:rsid w:val="005E65C2"/>
    <w:rsid w:val="005E7E10"/>
    <w:rsid w:val="005F1806"/>
    <w:rsid w:val="005F222F"/>
    <w:rsid w:val="005F39C3"/>
    <w:rsid w:val="005F4034"/>
    <w:rsid w:val="005F428B"/>
    <w:rsid w:val="005F474E"/>
    <w:rsid w:val="005F47E5"/>
    <w:rsid w:val="005F53F8"/>
    <w:rsid w:val="005F69C9"/>
    <w:rsid w:val="005F703E"/>
    <w:rsid w:val="005F798F"/>
    <w:rsid w:val="00600657"/>
    <w:rsid w:val="00601B78"/>
    <w:rsid w:val="00601BBA"/>
    <w:rsid w:val="00601D65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37F"/>
    <w:rsid w:val="00620E67"/>
    <w:rsid w:val="006216F3"/>
    <w:rsid w:val="00622DD3"/>
    <w:rsid w:val="006244EB"/>
    <w:rsid w:val="00624A76"/>
    <w:rsid w:val="00625502"/>
    <w:rsid w:val="0062677D"/>
    <w:rsid w:val="006305AA"/>
    <w:rsid w:val="00630DC5"/>
    <w:rsid w:val="00631665"/>
    <w:rsid w:val="00631D4C"/>
    <w:rsid w:val="00631E57"/>
    <w:rsid w:val="00633C91"/>
    <w:rsid w:val="006340CC"/>
    <w:rsid w:val="00635F07"/>
    <w:rsid w:val="0063622E"/>
    <w:rsid w:val="006402AA"/>
    <w:rsid w:val="00640F8C"/>
    <w:rsid w:val="006417AE"/>
    <w:rsid w:val="00641C2C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63A7"/>
    <w:rsid w:val="00647747"/>
    <w:rsid w:val="00647B7E"/>
    <w:rsid w:val="006507CB"/>
    <w:rsid w:val="0065096A"/>
    <w:rsid w:val="00651130"/>
    <w:rsid w:val="006519DE"/>
    <w:rsid w:val="006534A3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1312"/>
    <w:rsid w:val="006631DC"/>
    <w:rsid w:val="006635E7"/>
    <w:rsid w:val="00663B5E"/>
    <w:rsid w:val="00663FC3"/>
    <w:rsid w:val="00664291"/>
    <w:rsid w:val="00666B94"/>
    <w:rsid w:val="006701A5"/>
    <w:rsid w:val="00670515"/>
    <w:rsid w:val="0067201A"/>
    <w:rsid w:val="006725FD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8018A"/>
    <w:rsid w:val="00681145"/>
    <w:rsid w:val="00682764"/>
    <w:rsid w:val="00682A93"/>
    <w:rsid w:val="00682E30"/>
    <w:rsid w:val="00683376"/>
    <w:rsid w:val="00684D2E"/>
    <w:rsid w:val="00685244"/>
    <w:rsid w:val="00685901"/>
    <w:rsid w:val="006859DF"/>
    <w:rsid w:val="00686A73"/>
    <w:rsid w:val="00687ABE"/>
    <w:rsid w:val="00687CF7"/>
    <w:rsid w:val="006918C5"/>
    <w:rsid w:val="00691CA5"/>
    <w:rsid w:val="006946E2"/>
    <w:rsid w:val="0069486A"/>
    <w:rsid w:val="00694E5A"/>
    <w:rsid w:val="00695D7C"/>
    <w:rsid w:val="00697753"/>
    <w:rsid w:val="006A04E6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408"/>
    <w:rsid w:val="006A6ACA"/>
    <w:rsid w:val="006A7954"/>
    <w:rsid w:val="006B0B06"/>
    <w:rsid w:val="006B0C8E"/>
    <w:rsid w:val="006B0E52"/>
    <w:rsid w:val="006B134B"/>
    <w:rsid w:val="006B1FA8"/>
    <w:rsid w:val="006B30B3"/>
    <w:rsid w:val="006B313D"/>
    <w:rsid w:val="006B319B"/>
    <w:rsid w:val="006B3615"/>
    <w:rsid w:val="006B3A09"/>
    <w:rsid w:val="006B3E5B"/>
    <w:rsid w:val="006B54C2"/>
    <w:rsid w:val="006B6D5F"/>
    <w:rsid w:val="006B70FC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A8D"/>
    <w:rsid w:val="006C31DF"/>
    <w:rsid w:val="006C320F"/>
    <w:rsid w:val="006C37D9"/>
    <w:rsid w:val="006C577D"/>
    <w:rsid w:val="006C5B6B"/>
    <w:rsid w:val="006C6DEC"/>
    <w:rsid w:val="006D0159"/>
    <w:rsid w:val="006D0190"/>
    <w:rsid w:val="006D153E"/>
    <w:rsid w:val="006D1F3B"/>
    <w:rsid w:val="006D270C"/>
    <w:rsid w:val="006D2D55"/>
    <w:rsid w:val="006D2DFC"/>
    <w:rsid w:val="006D4284"/>
    <w:rsid w:val="006D570C"/>
    <w:rsid w:val="006D5C47"/>
    <w:rsid w:val="006D79A8"/>
    <w:rsid w:val="006D7EE5"/>
    <w:rsid w:val="006E016D"/>
    <w:rsid w:val="006E138D"/>
    <w:rsid w:val="006E16BB"/>
    <w:rsid w:val="006E172E"/>
    <w:rsid w:val="006E19AD"/>
    <w:rsid w:val="006E2CC8"/>
    <w:rsid w:val="006E3480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12A9"/>
    <w:rsid w:val="006F17A8"/>
    <w:rsid w:val="006F1B57"/>
    <w:rsid w:val="006F27EC"/>
    <w:rsid w:val="006F32D2"/>
    <w:rsid w:val="006F3C81"/>
    <w:rsid w:val="006F4B8A"/>
    <w:rsid w:val="006F62C5"/>
    <w:rsid w:val="006F66AA"/>
    <w:rsid w:val="006F7271"/>
    <w:rsid w:val="006F7B0F"/>
    <w:rsid w:val="006F7D9D"/>
    <w:rsid w:val="00701B0D"/>
    <w:rsid w:val="00701CA6"/>
    <w:rsid w:val="00701D53"/>
    <w:rsid w:val="00702069"/>
    <w:rsid w:val="00704D21"/>
    <w:rsid w:val="00706852"/>
    <w:rsid w:val="00707600"/>
    <w:rsid w:val="00710401"/>
    <w:rsid w:val="007106F1"/>
    <w:rsid w:val="00711614"/>
    <w:rsid w:val="00711F52"/>
    <w:rsid w:val="007129F6"/>
    <w:rsid w:val="00712DBE"/>
    <w:rsid w:val="00715432"/>
    <w:rsid w:val="0071594D"/>
    <w:rsid w:val="007166A5"/>
    <w:rsid w:val="00716F9A"/>
    <w:rsid w:val="00717046"/>
    <w:rsid w:val="00717D07"/>
    <w:rsid w:val="007216F6"/>
    <w:rsid w:val="0072347B"/>
    <w:rsid w:val="00724130"/>
    <w:rsid w:val="007242A1"/>
    <w:rsid w:val="007249C0"/>
    <w:rsid w:val="00725617"/>
    <w:rsid w:val="007269EC"/>
    <w:rsid w:val="00727F09"/>
    <w:rsid w:val="00730639"/>
    <w:rsid w:val="00730A7E"/>
    <w:rsid w:val="00731FC9"/>
    <w:rsid w:val="0073242B"/>
    <w:rsid w:val="00732ABB"/>
    <w:rsid w:val="00733ABD"/>
    <w:rsid w:val="00734518"/>
    <w:rsid w:val="00734CBF"/>
    <w:rsid w:val="00736D21"/>
    <w:rsid w:val="00736F92"/>
    <w:rsid w:val="00737CEB"/>
    <w:rsid w:val="00737EE8"/>
    <w:rsid w:val="00740380"/>
    <w:rsid w:val="00740CD7"/>
    <w:rsid w:val="00740E40"/>
    <w:rsid w:val="007410D5"/>
    <w:rsid w:val="007412C0"/>
    <w:rsid w:val="00741C47"/>
    <w:rsid w:val="00742892"/>
    <w:rsid w:val="00742E15"/>
    <w:rsid w:val="00742E32"/>
    <w:rsid w:val="00742ECF"/>
    <w:rsid w:val="00744571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3CFB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EEB"/>
    <w:rsid w:val="0077109E"/>
    <w:rsid w:val="00771B83"/>
    <w:rsid w:val="00771D89"/>
    <w:rsid w:val="00772F65"/>
    <w:rsid w:val="0077354A"/>
    <w:rsid w:val="00775C9A"/>
    <w:rsid w:val="00777036"/>
    <w:rsid w:val="00777380"/>
    <w:rsid w:val="007778AF"/>
    <w:rsid w:val="007778CF"/>
    <w:rsid w:val="00780B59"/>
    <w:rsid w:val="00781BE6"/>
    <w:rsid w:val="00785789"/>
    <w:rsid w:val="00785CED"/>
    <w:rsid w:val="007903D9"/>
    <w:rsid w:val="00790B4F"/>
    <w:rsid w:val="00791890"/>
    <w:rsid w:val="00791AF0"/>
    <w:rsid w:val="00791D6F"/>
    <w:rsid w:val="00793784"/>
    <w:rsid w:val="0079385D"/>
    <w:rsid w:val="007939D9"/>
    <w:rsid w:val="00793BBC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A97"/>
    <w:rsid w:val="007A1FB0"/>
    <w:rsid w:val="007A21F7"/>
    <w:rsid w:val="007A2B9B"/>
    <w:rsid w:val="007A2D4A"/>
    <w:rsid w:val="007A391D"/>
    <w:rsid w:val="007A3DC1"/>
    <w:rsid w:val="007A44CD"/>
    <w:rsid w:val="007A7047"/>
    <w:rsid w:val="007A70BC"/>
    <w:rsid w:val="007A7299"/>
    <w:rsid w:val="007A771B"/>
    <w:rsid w:val="007A77DD"/>
    <w:rsid w:val="007A7E19"/>
    <w:rsid w:val="007B016A"/>
    <w:rsid w:val="007B022E"/>
    <w:rsid w:val="007B027A"/>
    <w:rsid w:val="007B03B9"/>
    <w:rsid w:val="007B1841"/>
    <w:rsid w:val="007B42AF"/>
    <w:rsid w:val="007B53DF"/>
    <w:rsid w:val="007B55B8"/>
    <w:rsid w:val="007B6117"/>
    <w:rsid w:val="007B61D6"/>
    <w:rsid w:val="007B689B"/>
    <w:rsid w:val="007B73EA"/>
    <w:rsid w:val="007B7D3A"/>
    <w:rsid w:val="007C06E8"/>
    <w:rsid w:val="007C0E30"/>
    <w:rsid w:val="007C1447"/>
    <w:rsid w:val="007C1741"/>
    <w:rsid w:val="007C28E1"/>
    <w:rsid w:val="007C322D"/>
    <w:rsid w:val="007C32B4"/>
    <w:rsid w:val="007C39F2"/>
    <w:rsid w:val="007C52A3"/>
    <w:rsid w:val="007C5916"/>
    <w:rsid w:val="007C5C31"/>
    <w:rsid w:val="007D089C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8CE"/>
    <w:rsid w:val="007E19F5"/>
    <w:rsid w:val="007E23DC"/>
    <w:rsid w:val="007E244D"/>
    <w:rsid w:val="007E25D9"/>
    <w:rsid w:val="007E287F"/>
    <w:rsid w:val="007E2B0E"/>
    <w:rsid w:val="007E349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353A"/>
    <w:rsid w:val="007F3EA1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6FB"/>
    <w:rsid w:val="00804148"/>
    <w:rsid w:val="008043C3"/>
    <w:rsid w:val="00804FD3"/>
    <w:rsid w:val="00805C67"/>
    <w:rsid w:val="00807681"/>
    <w:rsid w:val="00807E0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7ED"/>
    <w:rsid w:val="008170A5"/>
    <w:rsid w:val="00820372"/>
    <w:rsid w:val="00822314"/>
    <w:rsid w:val="00822695"/>
    <w:rsid w:val="0082304A"/>
    <w:rsid w:val="0082361E"/>
    <w:rsid w:val="008238ED"/>
    <w:rsid w:val="00824732"/>
    <w:rsid w:val="008304C4"/>
    <w:rsid w:val="00830DAC"/>
    <w:rsid w:val="00832796"/>
    <w:rsid w:val="00832D7C"/>
    <w:rsid w:val="00833701"/>
    <w:rsid w:val="008340EB"/>
    <w:rsid w:val="008345E9"/>
    <w:rsid w:val="00835AAF"/>
    <w:rsid w:val="00835F42"/>
    <w:rsid w:val="00836722"/>
    <w:rsid w:val="00837728"/>
    <w:rsid w:val="00837FE0"/>
    <w:rsid w:val="0084139D"/>
    <w:rsid w:val="00841BE0"/>
    <w:rsid w:val="0084249B"/>
    <w:rsid w:val="0084337C"/>
    <w:rsid w:val="00844411"/>
    <w:rsid w:val="00844CD4"/>
    <w:rsid w:val="00845362"/>
    <w:rsid w:val="00845FC6"/>
    <w:rsid w:val="008462E8"/>
    <w:rsid w:val="00847860"/>
    <w:rsid w:val="00847D7D"/>
    <w:rsid w:val="0085035C"/>
    <w:rsid w:val="00850B97"/>
    <w:rsid w:val="00850E3A"/>
    <w:rsid w:val="00851439"/>
    <w:rsid w:val="00853272"/>
    <w:rsid w:val="00853435"/>
    <w:rsid w:val="00853CDF"/>
    <w:rsid w:val="008543BD"/>
    <w:rsid w:val="008545BC"/>
    <w:rsid w:val="00856915"/>
    <w:rsid w:val="008603E0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3214"/>
    <w:rsid w:val="00874BDB"/>
    <w:rsid w:val="00874E5D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93E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618B"/>
    <w:rsid w:val="008968BB"/>
    <w:rsid w:val="00897C75"/>
    <w:rsid w:val="008A064B"/>
    <w:rsid w:val="008A13FB"/>
    <w:rsid w:val="008A1483"/>
    <w:rsid w:val="008A1A21"/>
    <w:rsid w:val="008A1D5E"/>
    <w:rsid w:val="008A27AB"/>
    <w:rsid w:val="008A2967"/>
    <w:rsid w:val="008A3433"/>
    <w:rsid w:val="008A347D"/>
    <w:rsid w:val="008A36B5"/>
    <w:rsid w:val="008A37C7"/>
    <w:rsid w:val="008A5A3C"/>
    <w:rsid w:val="008A674E"/>
    <w:rsid w:val="008A6D14"/>
    <w:rsid w:val="008A6DF1"/>
    <w:rsid w:val="008A6E7B"/>
    <w:rsid w:val="008A7829"/>
    <w:rsid w:val="008B052D"/>
    <w:rsid w:val="008B05F2"/>
    <w:rsid w:val="008B2B14"/>
    <w:rsid w:val="008B2B9D"/>
    <w:rsid w:val="008B2C1C"/>
    <w:rsid w:val="008B3AAC"/>
    <w:rsid w:val="008B3FA0"/>
    <w:rsid w:val="008B5EAD"/>
    <w:rsid w:val="008B5FE9"/>
    <w:rsid w:val="008B6096"/>
    <w:rsid w:val="008B6819"/>
    <w:rsid w:val="008B6843"/>
    <w:rsid w:val="008B783A"/>
    <w:rsid w:val="008B7994"/>
    <w:rsid w:val="008C0555"/>
    <w:rsid w:val="008C055B"/>
    <w:rsid w:val="008C1202"/>
    <w:rsid w:val="008C202D"/>
    <w:rsid w:val="008C2535"/>
    <w:rsid w:val="008C3071"/>
    <w:rsid w:val="008C3D55"/>
    <w:rsid w:val="008C4655"/>
    <w:rsid w:val="008C5013"/>
    <w:rsid w:val="008C5023"/>
    <w:rsid w:val="008C51F0"/>
    <w:rsid w:val="008C5405"/>
    <w:rsid w:val="008C6669"/>
    <w:rsid w:val="008C791A"/>
    <w:rsid w:val="008D0960"/>
    <w:rsid w:val="008D115F"/>
    <w:rsid w:val="008D1E3D"/>
    <w:rsid w:val="008D3367"/>
    <w:rsid w:val="008D3B15"/>
    <w:rsid w:val="008D3E6E"/>
    <w:rsid w:val="008D4360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8B3"/>
    <w:rsid w:val="008E7DD8"/>
    <w:rsid w:val="008F03EF"/>
    <w:rsid w:val="008F1E43"/>
    <w:rsid w:val="008F32AE"/>
    <w:rsid w:val="008F38C2"/>
    <w:rsid w:val="008F3C7D"/>
    <w:rsid w:val="008F41CC"/>
    <w:rsid w:val="008F48EB"/>
    <w:rsid w:val="008F51C4"/>
    <w:rsid w:val="009009EB"/>
    <w:rsid w:val="00902F6F"/>
    <w:rsid w:val="009036D5"/>
    <w:rsid w:val="009039AC"/>
    <w:rsid w:val="00903AFC"/>
    <w:rsid w:val="00904A11"/>
    <w:rsid w:val="00904C61"/>
    <w:rsid w:val="00905469"/>
    <w:rsid w:val="009065BA"/>
    <w:rsid w:val="00906859"/>
    <w:rsid w:val="0091003E"/>
    <w:rsid w:val="009106E7"/>
    <w:rsid w:val="0091094D"/>
    <w:rsid w:val="00911455"/>
    <w:rsid w:val="009117FA"/>
    <w:rsid w:val="00911B12"/>
    <w:rsid w:val="00913570"/>
    <w:rsid w:val="00913BA0"/>
    <w:rsid w:val="00913C20"/>
    <w:rsid w:val="009142ED"/>
    <w:rsid w:val="00914A06"/>
    <w:rsid w:val="0091513A"/>
    <w:rsid w:val="009158E2"/>
    <w:rsid w:val="009159E2"/>
    <w:rsid w:val="00915EFB"/>
    <w:rsid w:val="00920964"/>
    <w:rsid w:val="00920C91"/>
    <w:rsid w:val="009212C9"/>
    <w:rsid w:val="00921821"/>
    <w:rsid w:val="0092256B"/>
    <w:rsid w:val="009230E6"/>
    <w:rsid w:val="00923185"/>
    <w:rsid w:val="00925B00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2CB"/>
    <w:rsid w:val="00932B34"/>
    <w:rsid w:val="00933B0A"/>
    <w:rsid w:val="00935EB0"/>
    <w:rsid w:val="0093649A"/>
    <w:rsid w:val="00937A11"/>
    <w:rsid w:val="00937E04"/>
    <w:rsid w:val="009408A7"/>
    <w:rsid w:val="0094446D"/>
    <w:rsid w:val="00944690"/>
    <w:rsid w:val="009461C8"/>
    <w:rsid w:val="0094626E"/>
    <w:rsid w:val="009505A5"/>
    <w:rsid w:val="00952E58"/>
    <w:rsid w:val="00952E7D"/>
    <w:rsid w:val="00952F86"/>
    <w:rsid w:val="0095337A"/>
    <w:rsid w:val="00954649"/>
    <w:rsid w:val="00955D02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763D"/>
    <w:rsid w:val="0097043F"/>
    <w:rsid w:val="0097054F"/>
    <w:rsid w:val="00971722"/>
    <w:rsid w:val="00971ACE"/>
    <w:rsid w:val="00972692"/>
    <w:rsid w:val="0097284E"/>
    <w:rsid w:val="00972A6E"/>
    <w:rsid w:val="009731C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DA9"/>
    <w:rsid w:val="00991A77"/>
    <w:rsid w:val="009925AA"/>
    <w:rsid w:val="00992AA4"/>
    <w:rsid w:val="00994ADD"/>
    <w:rsid w:val="009955BE"/>
    <w:rsid w:val="009959BF"/>
    <w:rsid w:val="009966A2"/>
    <w:rsid w:val="00996980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16B"/>
    <w:rsid w:val="009C1D38"/>
    <w:rsid w:val="009C3576"/>
    <w:rsid w:val="009C36A4"/>
    <w:rsid w:val="009C3B55"/>
    <w:rsid w:val="009C3F40"/>
    <w:rsid w:val="009C4EEA"/>
    <w:rsid w:val="009C5279"/>
    <w:rsid w:val="009C576F"/>
    <w:rsid w:val="009C5B55"/>
    <w:rsid w:val="009C7539"/>
    <w:rsid w:val="009C758F"/>
    <w:rsid w:val="009D0D24"/>
    <w:rsid w:val="009D1F7A"/>
    <w:rsid w:val="009D20FB"/>
    <w:rsid w:val="009D2C58"/>
    <w:rsid w:val="009D4E43"/>
    <w:rsid w:val="009D523A"/>
    <w:rsid w:val="009D5934"/>
    <w:rsid w:val="009D610E"/>
    <w:rsid w:val="009D6316"/>
    <w:rsid w:val="009D6934"/>
    <w:rsid w:val="009D6D7A"/>
    <w:rsid w:val="009D6E5F"/>
    <w:rsid w:val="009D764C"/>
    <w:rsid w:val="009D791B"/>
    <w:rsid w:val="009D7D5B"/>
    <w:rsid w:val="009E008B"/>
    <w:rsid w:val="009E036C"/>
    <w:rsid w:val="009E1396"/>
    <w:rsid w:val="009E18CF"/>
    <w:rsid w:val="009E3409"/>
    <w:rsid w:val="009E4082"/>
    <w:rsid w:val="009E4C8C"/>
    <w:rsid w:val="009E4D4A"/>
    <w:rsid w:val="009E4FB6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EAF"/>
    <w:rsid w:val="00A00199"/>
    <w:rsid w:val="00A0089F"/>
    <w:rsid w:val="00A00D71"/>
    <w:rsid w:val="00A00F9E"/>
    <w:rsid w:val="00A01045"/>
    <w:rsid w:val="00A01936"/>
    <w:rsid w:val="00A02068"/>
    <w:rsid w:val="00A02D0F"/>
    <w:rsid w:val="00A03923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2FD2"/>
    <w:rsid w:val="00A134BB"/>
    <w:rsid w:val="00A14644"/>
    <w:rsid w:val="00A14AD7"/>
    <w:rsid w:val="00A15959"/>
    <w:rsid w:val="00A15AED"/>
    <w:rsid w:val="00A162ED"/>
    <w:rsid w:val="00A16C05"/>
    <w:rsid w:val="00A17805"/>
    <w:rsid w:val="00A20E1B"/>
    <w:rsid w:val="00A214DB"/>
    <w:rsid w:val="00A22448"/>
    <w:rsid w:val="00A2446D"/>
    <w:rsid w:val="00A245C1"/>
    <w:rsid w:val="00A24FB2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FE8"/>
    <w:rsid w:val="00A4008F"/>
    <w:rsid w:val="00A401B6"/>
    <w:rsid w:val="00A41FD5"/>
    <w:rsid w:val="00A424EA"/>
    <w:rsid w:val="00A42D7C"/>
    <w:rsid w:val="00A434A3"/>
    <w:rsid w:val="00A43FD2"/>
    <w:rsid w:val="00A44769"/>
    <w:rsid w:val="00A450AF"/>
    <w:rsid w:val="00A46598"/>
    <w:rsid w:val="00A46833"/>
    <w:rsid w:val="00A46A3B"/>
    <w:rsid w:val="00A46CFA"/>
    <w:rsid w:val="00A4739A"/>
    <w:rsid w:val="00A50461"/>
    <w:rsid w:val="00A5113D"/>
    <w:rsid w:val="00A51971"/>
    <w:rsid w:val="00A51AF9"/>
    <w:rsid w:val="00A539E8"/>
    <w:rsid w:val="00A53CE6"/>
    <w:rsid w:val="00A5484F"/>
    <w:rsid w:val="00A54F9A"/>
    <w:rsid w:val="00A5515C"/>
    <w:rsid w:val="00A55317"/>
    <w:rsid w:val="00A55808"/>
    <w:rsid w:val="00A55CD0"/>
    <w:rsid w:val="00A5663A"/>
    <w:rsid w:val="00A56F09"/>
    <w:rsid w:val="00A5712B"/>
    <w:rsid w:val="00A57E71"/>
    <w:rsid w:val="00A6021C"/>
    <w:rsid w:val="00A6035A"/>
    <w:rsid w:val="00A618E1"/>
    <w:rsid w:val="00A6227D"/>
    <w:rsid w:val="00A628E0"/>
    <w:rsid w:val="00A62A1C"/>
    <w:rsid w:val="00A62A77"/>
    <w:rsid w:val="00A63540"/>
    <w:rsid w:val="00A640BB"/>
    <w:rsid w:val="00A6440E"/>
    <w:rsid w:val="00A64CFC"/>
    <w:rsid w:val="00A66966"/>
    <w:rsid w:val="00A670A2"/>
    <w:rsid w:val="00A67157"/>
    <w:rsid w:val="00A6754F"/>
    <w:rsid w:val="00A709A0"/>
    <w:rsid w:val="00A71D79"/>
    <w:rsid w:val="00A729DA"/>
    <w:rsid w:val="00A72EA8"/>
    <w:rsid w:val="00A73885"/>
    <w:rsid w:val="00A74806"/>
    <w:rsid w:val="00A7537F"/>
    <w:rsid w:val="00A76079"/>
    <w:rsid w:val="00A76993"/>
    <w:rsid w:val="00A76F31"/>
    <w:rsid w:val="00A77D76"/>
    <w:rsid w:val="00A80FC5"/>
    <w:rsid w:val="00A81D70"/>
    <w:rsid w:val="00A823C7"/>
    <w:rsid w:val="00A8304C"/>
    <w:rsid w:val="00A833F6"/>
    <w:rsid w:val="00A85A08"/>
    <w:rsid w:val="00A90898"/>
    <w:rsid w:val="00A90B8F"/>
    <w:rsid w:val="00A91A39"/>
    <w:rsid w:val="00A91C70"/>
    <w:rsid w:val="00A9338B"/>
    <w:rsid w:val="00A942C4"/>
    <w:rsid w:val="00A9445E"/>
    <w:rsid w:val="00A96964"/>
    <w:rsid w:val="00A971E7"/>
    <w:rsid w:val="00AA0111"/>
    <w:rsid w:val="00AA10C9"/>
    <w:rsid w:val="00AA171E"/>
    <w:rsid w:val="00AA176D"/>
    <w:rsid w:val="00AA1D71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BEA"/>
    <w:rsid w:val="00AB5C4A"/>
    <w:rsid w:val="00AB5CA3"/>
    <w:rsid w:val="00AB5CBB"/>
    <w:rsid w:val="00AB6C1B"/>
    <w:rsid w:val="00AB7611"/>
    <w:rsid w:val="00AB7FDF"/>
    <w:rsid w:val="00AC00E0"/>
    <w:rsid w:val="00AC0363"/>
    <w:rsid w:val="00AC1614"/>
    <w:rsid w:val="00AC16CA"/>
    <w:rsid w:val="00AC27CF"/>
    <w:rsid w:val="00AC2800"/>
    <w:rsid w:val="00AC2DA2"/>
    <w:rsid w:val="00AC2DA7"/>
    <w:rsid w:val="00AC2DD2"/>
    <w:rsid w:val="00AC3196"/>
    <w:rsid w:val="00AC3436"/>
    <w:rsid w:val="00AC410D"/>
    <w:rsid w:val="00AC44FC"/>
    <w:rsid w:val="00AC4BF9"/>
    <w:rsid w:val="00AC692F"/>
    <w:rsid w:val="00AC7224"/>
    <w:rsid w:val="00AC7A6D"/>
    <w:rsid w:val="00AD1B4C"/>
    <w:rsid w:val="00AD1D1B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1D35"/>
    <w:rsid w:val="00AE2FF8"/>
    <w:rsid w:val="00AE42E0"/>
    <w:rsid w:val="00AE4DE2"/>
    <w:rsid w:val="00AE5173"/>
    <w:rsid w:val="00AE5673"/>
    <w:rsid w:val="00AE6298"/>
    <w:rsid w:val="00AE688E"/>
    <w:rsid w:val="00AE7175"/>
    <w:rsid w:val="00AE7A42"/>
    <w:rsid w:val="00AF0129"/>
    <w:rsid w:val="00AF1B1F"/>
    <w:rsid w:val="00AF1D56"/>
    <w:rsid w:val="00AF1E7B"/>
    <w:rsid w:val="00AF2749"/>
    <w:rsid w:val="00AF315F"/>
    <w:rsid w:val="00AF4BAD"/>
    <w:rsid w:val="00AF533B"/>
    <w:rsid w:val="00AF6133"/>
    <w:rsid w:val="00AF6B91"/>
    <w:rsid w:val="00AF6ECA"/>
    <w:rsid w:val="00B00F03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8BB"/>
    <w:rsid w:val="00B11CFE"/>
    <w:rsid w:val="00B12E06"/>
    <w:rsid w:val="00B12FDB"/>
    <w:rsid w:val="00B13A95"/>
    <w:rsid w:val="00B14527"/>
    <w:rsid w:val="00B2005F"/>
    <w:rsid w:val="00B20A8B"/>
    <w:rsid w:val="00B22D8C"/>
    <w:rsid w:val="00B2314B"/>
    <w:rsid w:val="00B23A03"/>
    <w:rsid w:val="00B2434E"/>
    <w:rsid w:val="00B245EF"/>
    <w:rsid w:val="00B25CF8"/>
    <w:rsid w:val="00B269A6"/>
    <w:rsid w:val="00B2723B"/>
    <w:rsid w:val="00B300FF"/>
    <w:rsid w:val="00B30998"/>
    <w:rsid w:val="00B31C8D"/>
    <w:rsid w:val="00B32428"/>
    <w:rsid w:val="00B324BC"/>
    <w:rsid w:val="00B32540"/>
    <w:rsid w:val="00B32F9D"/>
    <w:rsid w:val="00B333E5"/>
    <w:rsid w:val="00B335A2"/>
    <w:rsid w:val="00B33A2D"/>
    <w:rsid w:val="00B3409A"/>
    <w:rsid w:val="00B34A6B"/>
    <w:rsid w:val="00B35680"/>
    <w:rsid w:val="00B3729C"/>
    <w:rsid w:val="00B372AC"/>
    <w:rsid w:val="00B412C0"/>
    <w:rsid w:val="00B415FB"/>
    <w:rsid w:val="00B421D9"/>
    <w:rsid w:val="00B44FD2"/>
    <w:rsid w:val="00B45832"/>
    <w:rsid w:val="00B4778B"/>
    <w:rsid w:val="00B4787D"/>
    <w:rsid w:val="00B479B2"/>
    <w:rsid w:val="00B50C5D"/>
    <w:rsid w:val="00B50F3B"/>
    <w:rsid w:val="00B5203D"/>
    <w:rsid w:val="00B543CA"/>
    <w:rsid w:val="00B54775"/>
    <w:rsid w:val="00B5481D"/>
    <w:rsid w:val="00B54896"/>
    <w:rsid w:val="00B54A5D"/>
    <w:rsid w:val="00B56542"/>
    <w:rsid w:val="00B56FA9"/>
    <w:rsid w:val="00B60B5D"/>
    <w:rsid w:val="00B60E32"/>
    <w:rsid w:val="00B60F7B"/>
    <w:rsid w:val="00B61312"/>
    <w:rsid w:val="00B61B2B"/>
    <w:rsid w:val="00B62E51"/>
    <w:rsid w:val="00B6321D"/>
    <w:rsid w:val="00B63916"/>
    <w:rsid w:val="00B63BD5"/>
    <w:rsid w:val="00B64871"/>
    <w:rsid w:val="00B6507D"/>
    <w:rsid w:val="00B65359"/>
    <w:rsid w:val="00B65497"/>
    <w:rsid w:val="00B65CC0"/>
    <w:rsid w:val="00B66171"/>
    <w:rsid w:val="00B67134"/>
    <w:rsid w:val="00B675D9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807DD"/>
    <w:rsid w:val="00B80BFD"/>
    <w:rsid w:val="00B80F1F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BE9"/>
    <w:rsid w:val="00B91D15"/>
    <w:rsid w:val="00B927A4"/>
    <w:rsid w:val="00B93477"/>
    <w:rsid w:val="00B93A88"/>
    <w:rsid w:val="00B94424"/>
    <w:rsid w:val="00B94A70"/>
    <w:rsid w:val="00B9503B"/>
    <w:rsid w:val="00B9551B"/>
    <w:rsid w:val="00B9621E"/>
    <w:rsid w:val="00B9677D"/>
    <w:rsid w:val="00B969FC"/>
    <w:rsid w:val="00B9734E"/>
    <w:rsid w:val="00BA056F"/>
    <w:rsid w:val="00BA0977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A49"/>
    <w:rsid w:val="00BB1D06"/>
    <w:rsid w:val="00BB2D1F"/>
    <w:rsid w:val="00BB366C"/>
    <w:rsid w:val="00BB5C27"/>
    <w:rsid w:val="00BB5FF5"/>
    <w:rsid w:val="00BB6ADE"/>
    <w:rsid w:val="00BB6B7C"/>
    <w:rsid w:val="00BB6B7D"/>
    <w:rsid w:val="00BB6D45"/>
    <w:rsid w:val="00BB71DF"/>
    <w:rsid w:val="00BC0270"/>
    <w:rsid w:val="00BC02A8"/>
    <w:rsid w:val="00BC032F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A6B"/>
    <w:rsid w:val="00BD09B7"/>
    <w:rsid w:val="00BD09BF"/>
    <w:rsid w:val="00BD0AFD"/>
    <w:rsid w:val="00BD2A56"/>
    <w:rsid w:val="00BD36FB"/>
    <w:rsid w:val="00BD37EE"/>
    <w:rsid w:val="00BD3988"/>
    <w:rsid w:val="00BD5606"/>
    <w:rsid w:val="00BD6004"/>
    <w:rsid w:val="00BD790B"/>
    <w:rsid w:val="00BD7E3E"/>
    <w:rsid w:val="00BE0B4F"/>
    <w:rsid w:val="00BE167A"/>
    <w:rsid w:val="00BE2C1D"/>
    <w:rsid w:val="00BE309F"/>
    <w:rsid w:val="00BE3A4D"/>
    <w:rsid w:val="00BE3AA1"/>
    <w:rsid w:val="00BE3F77"/>
    <w:rsid w:val="00BE451B"/>
    <w:rsid w:val="00BE604F"/>
    <w:rsid w:val="00BE76FB"/>
    <w:rsid w:val="00BF0A36"/>
    <w:rsid w:val="00BF0A86"/>
    <w:rsid w:val="00BF1B0B"/>
    <w:rsid w:val="00BF220A"/>
    <w:rsid w:val="00BF2510"/>
    <w:rsid w:val="00BF446F"/>
    <w:rsid w:val="00BF44F3"/>
    <w:rsid w:val="00BF62EA"/>
    <w:rsid w:val="00C004DC"/>
    <w:rsid w:val="00C00AFB"/>
    <w:rsid w:val="00C00C3E"/>
    <w:rsid w:val="00C02200"/>
    <w:rsid w:val="00C03932"/>
    <w:rsid w:val="00C040D7"/>
    <w:rsid w:val="00C04CC4"/>
    <w:rsid w:val="00C05DA9"/>
    <w:rsid w:val="00C05FE2"/>
    <w:rsid w:val="00C062A3"/>
    <w:rsid w:val="00C063BB"/>
    <w:rsid w:val="00C0653C"/>
    <w:rsid w:val="00C06584"/>
    <w:rsid w:val="00C068F6"/>
    <w:rsid w:val="00C0745E"/>
    <w:rsid w:val="00C10B01"/>
    <w:rsid w:val="00C12B30"/>
    <w:rsid w:val="00C12FFB"/>
    <w:rsid w:val="00C133ED"/>
    <w:rsid w:val="00C13B1D"/>
    <w:rsid w:val="00C14AE2"/>
    <w:rsid w:val="00C1520E"/>
    <w:rsid w:val="00C1712E"/>
    <w:rsid w:val="00C17615"/>
    <w:rsid w:val="00C20E81"/>
    <w:rsid w:val="00C239C8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45C4"/>
    <w:rsid w:val="00C35198"/>
    <w:rsid w:val="00C357B2"/>
    <w:rsid w:val="00C36481"/>
    <w:rsid w:val="00C36805"/>
    <w:rsid w:val="00C36BCA"/>
    <w:rsid w:val="00C36D7C"/>
    <w:rsid w:val="00C40127"/>
    <w:rsid w:val="00C409F4"/>
    <w:rsid w:val="00C40ADA"/>
    <w:rsid w:val="00C41019"/>
    <w:rsid w:val="00C41ADC"/>
    <w:rsid w:val="00C42084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2EF"/>
    <w:rsid w:val="00C538CF"/>
    <w:rsid w:val="00C53967"/>
    <w:rsid w:val="00C5451D"/>
    <w:rsid w:val="00C55402"/>
    <w:rsid w:val="00C55763"/>
    <w:rsid w:val="00C558D8"/>
    <w:rsid w:val="00C55A6C"/>
    <w:rsid w:val="00C57810"/>
    <w:rsid w:val="00C60775"/>
    <w:rsid w:val="00C60A84"/>
    <w:rsid w:val="00C614C1"/>
    <w:rsid w:val="00C62934"/>
    <w:rsid w:val="00C63F5C"/>
    <w:rsid w:val="00C64139"/>
    <w:rsid w:val="00C642E2"/>
    <w:rsid w:val="00C64FA1"/>
    <w:rsid w:val="00C65005"/>
    <w:rsid w:val="00C65499"/>
    <w:rsid w:val="00C673DF"/>
    <w:rsid w:val="00C67863"/>
    <w:rsid w:val="00C70882"/>
    <w:rsid w:val="00C71218"/>
    <w:rsid w:val="00C7238E"/>
    <w:rsid w:val="00C72F61"/>
    <w:rsid w:val="00C73BFD"/>
    <w:rsid w:val="00C74352"/>
    <w:rsid w:val="00C74EEA"/>
    <w:rsid w:val="00C75B2C"/>
    <w:rsid w:val="00C7773F"/>
    <w:rsid w:val="00C77C5D"/>
    <w:rsid w:val="00C77CFA"/>
    <w:rsid w:val="00C80C7C"/>
    <w:rsid w:val="00C81FDD"/>
    <w:rsid w:val="00C82194"/>
    <w:rsid w:val="00C8291F"/>
    <w:rsid w:val="00C832D6"/>
    <w:rsid w:val="00C842C8"/>
    <w:rsid w:val="00C84386"/>
    <w:rsid w:val="00C84F16"/>
    <w:rsid w:val="00C85F4C"/>
    <w:rsid w:val="00C86443"/>
    <w:rsid w:val="00C91B71"/>
    <w:rsid w:val="00C91B77"/>
    <w:rsid w:val="00C9220E"/>
    <w:rsid w:val="00C923DD"/>
    <w:rsid w:val="00C92E4B"/>
    <w:rsid w:val="00C944A9"/>
    <w:rsid w:val="00C94F20"/>
    <w:rsid w:val="00C954CA"/>
    <w:rsid w:val="00C95DE8"/>
    <w:rsid w:val="00C968C4"/>
    <w:rsid w:val="00C96C81"/>
    <w:rsid w:val="00C973AA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B2894"/>
    <w:rsid w:val="00CB2D86"/>
    <w:rsid w:val="00CB2F21"/>
    <w:rsid w:val="00CB30B6"/>
    <w:rsid w:val="00CB4261"/>
    <w:rsid w:val="00CB4597"/>
    <w:rsid w:val="00CB4CCC"/>
    <w:rsid w:val="00CB5434"/>
    <w:rsid w:val="00CB58DA"/>
    <w:rsid w:val="00CB5C4E"/>
    <w:rsid w:val="00CC0FB1"/>
    <w:rsid w:val="00CC14BA"/>
    <w:rsid w:val="00CC4962"/>
    <w:rsid w:val="00CC4A7F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E5B"/>
    <w:rsid w:val="00CD4F6E"/>
    <w:rsid w:val="00CD5CF9"/>
    <w:rsid w:val="00CD7161"/>
    <w:rsid w:val="00CE0513"/>
    <w:rsid w:val="00CE0739"/>
    <w:rsid w:val="00CE1082"/>
    <w:rsid w:val="00CE192B"/>
    <w:rsid w:val="00CE27F0"/>
    <w:rsid w:val="00CE2E12"/>
    <w:rsid w:val="00CE2E8D"/>
    <w:rsid w:val="00CE2FB8"/>
    <w:rsid w:val="00CE6359"/>
    <w:rsid w:val="00CE7D06"/>
    <w:rsid w:val="00CE7DDD"/>
    <w:rsid w:val="00CF1441"/>
    <w:rsid w:val="00CF1833"/>
    <w:rsid w:val="00CF4EA0"/>
    <w:rsid w:val="00CF5092"/>
    <w:rsid w:val="00CF58BA"/>
    <w:rsid w:val="00CF5B8A"/>
    <w:rsid w:val="00CF60F2"/>
    <w:rsid w:val="00CF6FEB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24F"/>
    <w:rsid w:val="00D049DD"/>
    <w:rsid w:val="00D04FEC"/>
    <w:rsid w:val="00D050F0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37BA"/>
    <w:rsid w:val="00D14DAA"/>
    <w:rsid w:val="00D161CF"/>
    <w:rsid w:val="00D1622E"/>
    <w:rsid w:val="00D1627E"/>
    <w:rsid w:val="00D16BC9"/>
    <w:rsid w:val="00D208FF"/>
    <w:rsid w:val="00D20F84"/>
    <w:rsid w:val="00D21988"/>
    <w:rsid w:val="00D21E77"/>
    <w:rsid w:val="00D22945"/>
    <w:rsid w:val="00D22A7E"/>
    <w:rsid w:val="00D237BA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5CA"/>
    <w:rsid w:val="00D31082"/>
    <w:rsid w:val="00D31EF5"/>
    <w:rsid w:val="00D3218F"/>
    <w:rsid w:val="00D32BC3"/>
    <w:rsid w:val="00D331B5"/>
    <w:rsid w:val="00D3364E"/>
    <w:rsid w:val="00D3413D"/>
    <w:rsid w:val="00D34DEC"/>
    <w:rsid w:val="00D35F3A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674B"/>
    <w:rsid w:val="00D47F8E"/>
    <w:rsid w:val="00D5021A"/>
    <w:rsid w:val="00D503E3"/>
    <w:rsid w:val="00D50CBD"/>
    <w:rsid w:val="00D50D35"/>
    <w:rsid w:val="00D50F61"/>
    <w:rsid w:val="00D51FC9"/>
    <w:rsid w:val="00D534CE"/>
    <w:rsid w:val="00D53956"/>
    <w:rsid w:val="00D544BD"/>
    <w:rsid w:val="00D54547"/>
    <w:rsid w:val="00D548B0"/>
    <w:rsid w:val="00D55687"/>
    <w:rsid w:val="00D5599B"/>
    <w:rsid w:val="00D5636D"/>
    <w:rsid w:val="00D573C1"/>
    <w:rsid w:val="00D575B8"/>
    <w:rsid w:val="00D5784A"/>
    <w:rsid w:val="00D57D69"/>
    <w:rsid w:val="00D60624"/>
    <w:rsid w:val="00D6095F"/>
    <w:rsid w:val="00D62087"/>
    <w:rsid w:val="00D62761"/>
    <w:rsid w:val="00D634BF"/>
    <w:rsid w:val="00D64192"/>
    <w:rsid w:val="00D64DE6"/>
    <w:rsid w:val="00D6616B"/>
    <w:rsid w:val="00D6635A"/>
    <w:rsid w:val="00D66FC0"/>
    <w:rsid w:val="00D67DF7"/>
    <w:rsid w:val="00D709D6"/>
    <w:rsid w:val="00D7132F"/>
    <w:rsid w:val="00D714B2"/>
    <w:rsid w:val="00D71673"/>
    <w:rsid w:val="00D73267"/>
    <w:rsid w:val="00D73283"/>
    <w:rsid w:val="00D7365A"/>
    <w:rsid w:val="00D73A28"/>
    <w:rsid w:val="00D75345"/>
    <w:rsid w:val="00D75439"/>
    <w:rsid w:val="00D756A7"/>
    <w:rsid w:val="00D75744"/>
    <w:rsid w:val="00D76054"/>
    <w:rsid w:val="00D76536"/>
    <w:rsid w:val="00D7674B"/>
    <w:rsid w:val="00D77073"/>
    <w:rsid w:val="00D770D2"/>
    <w:rsid w:val="00D77828"/>
    <w:rsid w:val="00D778D9"/>
    <w:rsid w:val="00D77A89"/>
    <w:rsid w:val="00D77D11"/>
    <w:rsid w:val="00D806B1"/>
    <w:rsid w:val="00D813D1"/>
    <w:rsid w:val="00D81820"/>
    <w:rsid w:val="00D818DC"/>
    <w:rsid w:val="00D82410"/>
    <w:rsid w:val="00D8246C"/>
    <w:rsid w:val="00D82EFE"/>
    <w:rsid w:val="00D8310C"/>
    <w:rsid w:val="00D83AF2"/>
    <w:rsid w:val="00D84ED2"/>
    <w:rsid w:val="00D85E88"/>
    <w:rsid w:val="00D86079"/>
    <w:rsid w:val="00D86F1E"/>
    <w:rsid w:val="00D876B7"/>
    <w:rsid w:val="00D91068"/>
    <w:rsid w:val="00D914E8"/>
    <w:rsid w:val="00D92FB6"/>
    <w:rsid w:val="00D932E4"/>
    <w:rsid w:val="00D9408D"/>
    <w:rsid w:val="00D9448A"/>
    <w:rsid w:val="00D94C3D"/>
    <w:rsid w:val="00D95A22"/>
    <w:rsid w:val="00D95B02"/>
    <w:rsid w:val="00D97B71"/>
    <w:rsid w:val="00D97BF1"/>
    <w:rsid w:val="00D97CB0"/>
    <w:rsid w:val="00DA0E70"/>
    <w:rsid w:val="00DA1BF7"/>
    <w:rsid w:val="00DA2D23"/>
    <w:rsid w:val="00DA2E28"/>
    <w:rsid w:val="00DA5517"/>
    <w:rsid w:val="00DA644E"/>
    <w:rsid w:val="00DB1455"/>
    <w:rsid w:val="00DB14D0"/>
    <w:rsid w:val="00DB1911"/>
    <w:rsid w:val="00DB1EB2"/>
    <w:rsid w:val="00DB1FE5"/>
    <w:rsid w:val="00DB2A53"/>
    <w:rsid w:val="00DB5678"/>
    <w:rsid w:val="00DB6119"/>
    <w:rsid w:val="00DB71FD"/>
    <w:rsid w:val="00DB7392"/>
    <w:rsid w:val="00DB79A6"/>
    <w:rsid w:val="00DC240B"/>
    <w:rsid w:val="00DC2B52"/>
    <w:rsid w:val="00DC4383"/>
    <w:rsid w:val="00DC4CC7"/>
    <w:rsid w:val="00DC679F"/>
    <w:rsid w:val="00DC6CB1"/>
    <w:rsid w:val="00DC7143"/>
    <w:rsid w:val="00DC7844"/>
    <w:rsid w:val="00DC7AFC"/>
    <w:rsid w:val="00DC7C73"/>
    <w:rsid w:val="00DD00E5"/>
    <w:rsid w:val="00DD0CDA"/>
    <w:rsid w:val="00DD0F7F"/>
    <w:rsid w:val="00DD10F4"/>
    <w:rsid w:val="00DD14B7"/>
    <w:rsid w:val="00DD183C"/>
    <w:rsid w:val="00DD1FC7"/>
    <w:rsid w:val="00DD208F"/>
    <w:rsid w:val="00DD363C"/>
    <w:rsid w:val="00DD3752"/>
    <w:rsid w:val="00DD3BC2"/>
    <w:rsid w:val="00DD58A8"/>
    <w:rsid w:val="00DD5E4D"/>
    <w:rsid w:val="00DD5E5B"/>
    <w:rsid w:val="00DE1D31"/>
    <w:rsid w:val="00DE2665"/>
    <w:rsid w:val="00DE2BB5"/>
    <w:rsid w:val="00DE2FF2"/>
    <w:rsid w:val="00DE3856"/>
    <w:rsid w:val="00DE3B13"/>
    <w:rsid w:val="00DE424E"/>
    <w:rsid w:val="00DE5BFA"/>
    <w:rsid w:val="00DE672C"/>
    <w:rsid w:val="00DE7096"/>
    <w:rsid w:val="00DE75CD"/>
    <w:rsid w:val="00DE798B"/>
    <w:rsid w:val="00DF051B"/>
    <w:rsid w:val="00DF2ED5"/>
    <w:rsid w:val="00DF38AF"/>
    <w:rsid w:val="00DF420A"/>
    <w:rsid w:val="00DF4D92"/>
    <w:rsid w:val="00DF4E38"/>
    <w:rsid w:val="00DF546F"/>
    <w:rsid w:val="00DF5C3D"/>
    <w:rsid w:val="00DF7527"/>
    <w:rsid w:val="00DF79CD"/>
    <w:rsid w:val="00DF7E0A"/>
    <w:rsid w:val="00E01077"/>
    <w:rsid w:val="00E010A3"/>
    <w:rsid w:val="00E01C25"/>
    <w:rsid w:val="00E01F2B"/>
    <w:rsid w:val="00E026AD"/>
    <w:rsid w:val="00E03B61"/>
    <w:rsid w:val="00E04190"/>
    <w:rsid w:val="00E0545B"/>
    <w:rsid w:val="00E05E76"/>
    <w:rsid w:val="00E06B7D"/>
    <w:rsid w:val="00E073D6"/>
    <w:rsid w:val="00E07797"/>
    <w:rsid w:val="00E10AF7"/>
    <w:rsid w:val="00E113DE"/>
    <w:rsid w:val="00E11873"/>
    <w:rsid w:val="00E1399A"/>
    <w:rsid w:val="00E13D1A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3C0C"/>
    <w:rsid w:val="00E23FA9"/>
    <w:rsid w:val="00E24636"/>
    <w:rsid w:val="00E2565F"/>
    <w:rsid w:val="00E25FA6"/>
    <w:rsid w:val="00E2619C"/>
    <w:rsid w:val="00E2647F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514F"/>
    <w:rsid w:val="00E3597A"/>
    <w:rsid w:val="00E36807"/>
    <w:rsid w:val="00E368ED"/>
    <w:rsid w:val="00E370C4"/>
    <w:rsid w:val="00E40AF2"/>
    <w:rsid w:val="00E40E7B"/>
    <w:rsid w:val="00E41998"/>
    <w:rsid w:val="00E42FFC"/>
    <w:rsid w:val="00E43EF8"/>
    <w:rsid w:val="00E4481C"/>
    <w:rsid w:val="00E44E70"/>
    <w:rsid w:val="00E46B19"/>
    <w:rsid w:val="00E46EA1"/>
    <w:rsid w:val="00E473AD"/>
    <w:rsid w:val="00E50201"/>
    <w:rsid w:val="00E50CE7"/>
    <w:rsid w:val="00E5233B"/>
    <w:rsid w:val="00E523AF"/>
    <w:rsid w:val="00E52452"/>
    <w:rsid w:val="00E526DF"/>
    <w:rsid w:val="00E53027"/>
    <w:rsid w:val="00E53795"/>
    <w:rsid w:val="00E54EC1"/>
    <w:rsid w:val="00E558A3"/>
    <w:rsid w:val="00E56568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2217"/>
    <w:rsid w:val="00E7385C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C16"/>
    <w:rsid w:val="00E83FF1"/>
    <w:rsid w:val="00E857D9"/>
    <w:rsid w:val="00E85A8E"/>
    <w:rsid w:val="00E861A7"/>
    <w:rsid w:val="00E86238"/>
    <w:rsid w:val="00E87F49"/>
    <w:rsid w:val="00E90206"/>
    <w:rsid w:val="00E92155"/>
    <w:rsid w:val="00E92813"/>
    <w:rsid w:val="00E92928"/>
    <w:rsid w:val="00E93174"/>
    <w:rsid w:val="00E93D8F"/>
    <w:rsid w:val="00E95104"/>
    <w:rsid w:val="00E97200"/>
    <w:rsid w:val="00E9742B"/>
    <w:rsid w:val="00E97D00"/>
    <w:rsid w:val="00EA13DA"/>
    <w:rsid w:val="00EA1BEB"/>
    <w:rsid w:val="00EA2F8C"/>
    <w:rsid w:val="00EA611F"/>
    <w:rsid w:val="00EA71B5"/>
    <w:rsid w:val="00EA794E"/>
    <w:rsid w:val="00EB04D6"/>
    <w:rsid w:val="00EB05B5"/>
    <w:rsid w:val="00EB1954"/>
    <w:rsid w:val="00EB2EB9"/>
    <w:rsid w:val="00EB3F89"/>
    <w:rsid w:val="00EB436B"/>
    <w:rsid w:val="00EB47E9"/>
    <w:rsid w:val="00EB547C"/>
    <w:rsid w:val="00EB60A7"/>
    <w:rsid w:val="00EB7343"/>
    <w:rsid w:val="00EB79F4"/>
    <w:rsid w:val="00EB7E47"/>
    <w:rsid w:val="00EC0648"/>
    <w:rsid w:val="00EC0AEF"/>
    <w:rsid w:val="00EC181B"/>
    <w:rsid w:val="00EC26E9"/>
    <w:rsid w:val="00EC2E23"/>
    <w:rsid w:val="00EC2E84"/>
    <w:rsid w:val="00EC3968"/>
    <w:rsid w:val="00EC421A"/>
    <w:rsid w:val="00EC5A25"/>
    <w:rsid w:val="00EC5CF6"/>
    <w:rsid w:val="00ED1A6B"/>
    <w:rsid w:val="00ED2900"/>
    <w:rsid w:val="00ED30FB"/>
    <w:rsid w:val="00ED3E9F"/>
    <w:rsid w:val="00ED46AC"/>
    <w:rsid w:val="00ED63FB"/>
    <w:rsid w:val="00ED73AA"/>
    <w:rsid w:val="00EE003B"/>
    <w:rsid w:val="00EE165C"/>
    <w:rsid w:val="00EE1F3A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20AE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28A0"/>
    <w:rsid w:val="00F02BCC"/>
    <w:rsid w:val="00F0437F"/>
    <w:rsid w:val="00F0473D"/>
    <w:rsid w:val="00F0538A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C99"/>
    <w:rsid w:val="00F14EC4"/>
    <w:rsid w:val="00F15F31"/>
    <w:rsid w:val="00F162E0"/>
    <w:rsid w:val="00F20E54"/>
    <w:rsid w:val="00F2135A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688B"/>
    <w:rsid w:val="00F371EB"/>
    <w:rsid w:val="00F375D6"/>
    <w:rsid w:val="00F406CC"/>
    <w:rsid w:val="00F40C42"/>
    <w:rsid w:val="00F42773"/>
    <w:rsid w:val="00F42808"/>
    <w:rsid w:val="00F43BDF"/>
    <w:rsid w:val="00F44540"/>
    <w:rsid w:val="00F446BE"/>
    <w:rsid w:val="00F45199"/>
    <w:rsid w:val="00F452AE"/>
    <w:rsid w:val="00F45FA6"/>
    <w:rsid w:val="00F471AA"/>
    <w:rsid w:val="00F47EF7"/>
    <w:rsid w:val="00F518CE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72C4"/>
    <w:rsid w:val="00F60641"/>
    <w:rsid w:val="00F63C5B"/>
    <w:rsid w:val="00F6448F"/>
    <w:rsid w:val="00F64C34"/>
    <w:rsid w:val="00F6526A"/>
    <w:rsid w:val="00F664EE"/>
    <w:rsid w:val="00F66AED"/>
    <w:rsid w:val="00F678FB"/>
    <w:rsid w:val="00F7114D"/>
    <w:rsid w:val="00F7161D"/>
    <w:rsid w:val="00F7208A"/>
    <w:rsid w:val="00F72A5E"/>
    <w:rsid w:val="00F72F25"/>
    <w:rsid w:val="00F74881"/>
    <w:rsid w:val="00F75151"/>
    <w:rsid w:val="00F76DB1"/>
    <w:rsid w:val="00F7766F"/>
    <w:rsid w:val="00F80CFC"/>
    <w:rsid w:val="00F80E0B"/>
    <w:rsid w:val="00F81DEF"/>
    <w:rsid w:val="00F82270"/>
    <w:rsid w:val="00F822FA"/>
    <w:rsid w:val="00F8279E"/>
    <w:rsid w:val="00F82E95"/>
    <w:rsid w:val="00F84A48"/>
    <w:rsid w:val="00F8539B"/>
    <w:rsid w:val="00F868D1"/>
    <w:rsid w:val="00F86C05"/>
    <w:rsid w:val="00F86F78"/>
    <w:rsid w:val="00F902D6"/>
    <w:rsid w:val="00F9095F"/>
    <w:rsid w:val="00F9143C"/>
    <w:rsid w:val="00F918B7"/>
    <w:rsid w:val="00F919AA"/>
    <w:rsid w:val="00F9256C"/>
    <w:rsid w:val="00F92DE3"/>
    <w:rsid w:val="00F93268"/>
    <w:rsid w:val="00F94257"/>
    <w:rsid w:val="00F94DBD"/>
    <w:rsid w:val="00F963E6"/>
    <w:rsid w:val="00F966F8"/>
    <w:rsid w:val="00F96D93"/>
    <w:rsid w:val="00F971B2"/>
    <w:rsid w:val="00FA0DD6"/>
    <w:rsid w:val="00FA0F53"/>
    <w:rsid w:val="00FA142E"/>
    <w:rsid w:val="00FA177E"/>
    <w:rsid w:val="00FA1B91"/>
    <w:rsid w:val="00FA1D1D"/>
    <w:rsid w:val="00FA2421"/>
    <w:rsid w:val="00FA374D"/>
    <w:rsid w:val="00FA4FD0"/>
    <w:rsid w:val="00FA51A0"/>
    <w:rsid w:val="00FA52F6"/>
    <w:rsid w:val="00FA650E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1B07"/>
    <w:rsid w:val="00FC2311"/>
    <w:rsid w:val="00FC27A9"/>
    <w:rsid w:val="00FC2D09"/>
    <w:rsid w:val="00FC3795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2A"/>
    <w:rsid w:val="00FD2E6C"/>
    <w:rsid w:val="00FD3F65"/>
    <w:rsid w:val="00FD51A1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3776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Inn">
    <w:name w:val="Inn. Заг. раздела"/>
    <w:next w:val="Inn0"/>
    <w:qFormat/>
    <w:rsid w:val="00D5599B"/>
    <w:pPr>
      <w:numPr>
        <w:numId w:val="7"/>
      </w:numPr>
      <w:spacing w:before="240" w:after="120"/>
    </w:pPr>
    <w:rPr>
      <w:rFonts w:asciiTheme="minorHAnsi" w:eastAsiaTheme="minorHAnsi" w:hAnsiTheme="minorHAnsi" w:cs="Arial"/>
      <w:b/>
      <w:bCs/>
      <w:sz w:val="24"/>
      <w:lang w:eastAsia="en-US"/>
    </w:rPr>
  </w:style>
  <w:style w:type="paragraph" w:customStyle="1" w:styleId="Inn0">
    <w:name w:val="Inn. Пункты"/>
    <w:basedOn w:val="a"/>
    <w:qFormat/>
    <w:rsid w:val="00D5599B"/>
    <w:pPr>
      <w:widowControl/>
      <w:numPr>
        <w:ilvl w:val="1"/>
        <w:numId w:val="7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autoSpaceDE/>
      <w:autoSpaceDN/>
      <w:adjustRightInd/>
      <w:spacing w:after="60" w:line="276" w:lineRule="auto"/>
      <w:ind w:right="142"/>
    </w:pPr>
    <w:rPr>
      <w:rFonts w:asciiTheme="minorHAnsi" w:eastAsiaTheme="minorHAnsi" w:hAnsiTheme="minorHAnsi" w:cs="Arial"/>
      <w:color w:val="000000"/>
      <w:lang w:eastAsia="en-US"/>
    </w:rPr>
  </w:style>
  <w:style w:type="character" w:customStyle="1" w:styleId="apple-converted-space">
    <w:name w:val="apple-converted-space"/>
    <w:basedOn w:val="a0"/>
    <w:rsid w:val="0019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13" Type="http://schemas.openxmlformats.org/officeDocument/2006/relationships/hyperlink" Target="https://t1.ru/solutions/services/oblachnye-servisy/" TargetMode="External"/><Relationship Id="rId18" Type="http://schemas.openxmlformats.org/officeDocument/2006/relationships/hyperlink" Target="https://t1.ru/solutions/services/tsifrovoy-i-it-konsalting/" TargetMode="External"/><Relationship Id="rId26" Type="http://schemas.openxmlformats.org/officeDocument/2006/relationships/hyperlink" Target="https://bpmsof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1.ru/solutions/services/zakaznaya-razrabotka-p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1.ru/solutions/services/inzhenernaya-infrastruktura-tsod/" TargetMode="External"/><Relationship Id="rId17" Type="http://schemas.openxmlformats.org/officeDocument/2006/relationships/hyperlink" Target="https://t1.ru/solutions/services/setevye-i-kommunikatsionnye-resheniya/" TargetMode="External"/><Relationship Id="rId25" Type="http://schemas.openxmlformats.org/officeDocument/2006/relationships/hyperlink" Target="https://1form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1.ru/solutions/services/servisy-i-autsorsing/" TargetMode="External"/><Relationship Id="rId20" Type="http://schemas.openxmlformats.org/officeDocument/2006/relationships/hyperlink" Target="https://t1.ru/solutions/services/vychislitelnye-kompleksy-i-khranilishcha-dannykh/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solutions/services/informatsionnaya-bezopasnost/" TargetMode="External"/><Relationship Id="rId24" Type="http://schemas.openxmlformats.org/officeDocument/2006/relationships/hyperlink" Target="https://nota.te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1.ru/solutions/services/promyshlennyy-inzhiniring-i-iot/" TargetMode="External"/><Relationship Id="rId23" Type="http://schemas.openxmlformats.org/officeDocument/2006/relationships/hyperlink" Target="https://nota.tech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1.ru/solutions/services/bolshie-dannye-klientskiy-opyt-i-ai-ml/" TargetMode="External"/><Relationship Id="rId19" Type="http://schemas.openxmlformats.org/officeDocument/2006/relationships/hyperlink" Target="https://t1.ru/solutions/services/upravlenie-it-infrastrukturo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1.ru/solutions/services/avtomatizatsiya-i-robotizatsiya-biznes-protsessov/" TargetMode="External"/><Relationship Id="rId14" Type="http://schemas.openxmlformats.org/officeDocument/2006/relationships/hyperlink" Target="https://t1.ru/solutions/services/platezhnye-resheniya/" TargetMode="External"/><Relationship Id="rId22" Type="http://schemas.openxmlformats.org/officeDocument/2006/relationships/hyperlink" Target="https://t1.ru/logo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5096-9C4A-42C4-9E3B-BB8CD469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4660</Words>
  <Characters>26563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31161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Карп Ольга Николаевна</cp:lastModifiedBy>
  <cp:revision>2</cp:revision>
  <cp:lastPrinted>2017-07-28T11:10:00Z</cp:lastPrinted>
  <dcterms:created xsi:type="dcterms:W3CDTF">2024-01-30T14:31:00Z</dcterms:created>
  <dcterms:modified xsi:type="dcterms:W3CDTF">2024-01-30T14:31:00Z</dcterms:modified>
</cp:coreProperties>
</file>