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381A94" w:rsidRDefault="001F5D9F" w:rsidP="00EE5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bookmarkStart w:id="2" w:name="_GoBack"/>
      <w:r w:rsidRPr="00D3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поставку</w:t>
      </w:r>
      <w:r w:rsidR="009A2C08" w:rsidRPr="009A2C08">
        <w:rPr>
          <w:rFonts w:ascii="Times New Roman" w:eastAsia="Times New Roman" w:hAnsi="Times New Roman" w:cs="Times New Roman"/>
          <w:b/>
          <w:sz w:val="24"/>
          <w:szCs w:val="24"/>
        </w:rPr>
        <w:t xml:space="preserve"> излучателей мембранного типа с акустическим трансформатором</w:t>
      </w:r>
      <w:bookmarkEnd w:id="2"/>
      <w:r w:rsidRPr="001F5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</w:t>
      </w:r>
      <w:r w:rsidR="00E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ническим заданием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</w:t>
      </w:r>
      <w:r w:rsidRPr="001F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97471" w:rsidRDefault="00297471" w:rsidP="00EE5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D9F" w:rsidRDefault="001F5D9F" w:rsidP="001F5D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  <w:r w:rsidR="002974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97471" w:rsidRDefault="00297471" w:rsidP="001F5D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C" w:rsidRDefault="001F5D9F" w:rsidP="00811E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</w:t>
      </w:r>
      <w:r w:rsidR="009A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договора и согласны поставить </w:t>
      </w:r>
      <w:r w:rsidR="009A2C08" w:rsidRPr="00B84119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излучател</w:t>
      </w:r>
      <w:r w:rsidR="009A2C0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и</w:t>
      </w:r>
      <w:r w:rsidR="009A2C08" w:rsidRPr="00B84119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 xml:space="preserve"> мембранного типа с акустическим трансформатором</w:t>
      </w:r>
      <w:r w:rsidRPr="001F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соответствующие требованиям Заказчика, </w:t>
      </w:r>
      <w:r w:rsidR="00BF1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 в П</w:t>
      </w:r>
      <w:r w:rsidRPr="001F5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76C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 на предоставление предложения</w:t>
      </w:r>
      <w:r w:rsidRPr="001F5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6"/>
        <w:gridCol w:w="1837"/>
        <w:gridCol w:w="4159"/>
        <w:gridCol w:w="884"/>
        <w:gridCol w:w="567"/>
        <w:gridCol w:w="850"/>
        <w:gridCol w:w="1128"/>
      </w:tblGrid>
      <w:tr w:rsidR="00C04CBC" w:rsidRPr="00C04CBC" w:rsidTr="00BF3137">
        <w:trPr>
          <w:trHeight w:val="88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BC" w:rsidRPr="00C04CBC" w:rsidRDefault="00C04CBC" w:rsidP="00C04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BC" w:rsidRPr="00C04CBC" w:rsidRDefault="00C04CBC" w:rsidP="00C04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BC" w:rsidRDefault="00C04CBC" w:rsidP="00C04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характеристики Товара</w:t>
            </w:r>
          </w:p>
          <w:p w:rsidR="00391204" w:rsidRPr="00C04CBC" w:rsidRDefault="00391204" w:rsidP="00C04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16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(заполняется участником)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BC" w:rsidRPr="00C04CBC" w:rsidRDefault="00C04CBC" w:rsidP="00C04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BC" w:rsidRPr="00C04CBC" w:rsidRDefault="00C04CBC" w:rsidP="00C04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</w:p>
          <w:p w:rsidR="00C04CBC" w:rsidRPr="00C04CBC" w:rsidRDefault="00C04CBC" w:rsidP="00C04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BC" w:rsidRPr="00C04CBC" w:rsidRDefault="00C04CBC" w:rsidP="00C04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ед., руб.</w:t>
            </w:r>
          </w:p>
          <w:p w:rsidR="00C04CBC" w:rsidRPr="00C04CBC" w:rsidRDefault="00C04CBC" w:rsidP="00C04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НДС*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BC" w:rsidRPr="00C04CBC" w:rsidRDefault="00C04CBC" w:rsidP="00C04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Товара всего, руб.</w:t>
            </w:r>
          </w:p>
          <w:p w:rsidR="00C04CBC" w:rsidRPr="00C04CBC" w:rsidRDefault="00C04CBC" w:rsidP="00C04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НДС*</w:t>
            </w:r>
          </w:p>
        </w:tc>
      </w:tr>
      <w:tr w:rsidR="00C04CBC" w:rsidRPr="00C04CBC" w:rsidTr="00BF3137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CBC" w:rsidRPr="00C04CBC" w:rsidRDefault="00C04CBC" w:rsidP="00C04C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BC" w:rsidRPr="00C04CBC" w:rsidRDefault="00C04CBC" w:rsidP="00C04CB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Комплект излучателей мембранного типа с акустическим трансформатором</w:t>
            </w:r>
          </w:p>
          <w:p w:rsidR="00C04CBC" w:rsidRPr="00C04CBC" w:rsidRDefault="00C04CBC" w:rsidP="00C04CB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BC" w:rsidRPr="00C04CBC" w:rsidRDefault="00C04CBC" w:rsidP="00C04CBC">
            <w:pPr>
              <w:numPr>
                <w:ilvl w:val="0"/>
                <w:numId w:val="14"/>
              </w:numPr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Излучатель </w:t>
            </w:r>
            <w:r w:rsidRPr="00C04CBC">
              <w:rPr>
                <w:rFonts w:ascii="Times New Roman" w:eastAsia="Calibri" w:hAnsi="Times New Roman" w:cs="Times New Roman"/>
                <w:sz w:val="20"/>
                <w:szCs w:val="20"/>
              </w:rPr>
              <w:t>мембранного типа с акустическим трансформатором</w:t>
            </w: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 для ультразвуковой очистки деталей, обезжиривания и интенсификации гальванических, электрохимических и других процессов с воздействием ультразвука в жидких средах.</w:t>
            </w:r>
          </w:p>
          <w:p w:rsidR="00C04CBC" w:rsidRPr="00C04CBC" w:rsidRDefault="00C04CBC" w:rsidP="00C04CBC">
            <w:pPr>
              <w:numPr>
                <w:ilvl w:val="0"/>
                <w:numId w:val="14"/>
              </w:numPr>
              <w:spacing w:after="0" w:line="240" w:lineRule="auto"/>
              <w:ind w:left="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Излучатель рассчитан для работы с ультразвуковыми генераторами УЗГ3-4 и другими генераторами, обеспечивающими необходимый режим работы преобразователя.</w:t>
            </w:r>
          </w:p>
          <w:p w:rsidR="00C04CBC" w:rsidRPr="00C04CBC" w:rsidRDefault="00C04CBC" w:rsidP="00C04CBC">
            <w:p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Номинальная электрическая мощность, кВт: 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C04CBC" w:rsidRPr="00C04CBC" w:rsidRDefault="00C04CBC" w:rsidP="00C04CBC">
            <w:p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акустическая, кВт 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04CBC" w:rsidRPr="00C04CBC" w:rsidRDefault="00C04CBC" w:rsidP="00C04CB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Резонансная частота, кГц 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04CBC" w:rsidRPr="00C04CBC" w:rsidRDefault="00C04CBC" w:rsidP="00C04CB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 питания, В 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C04CBC" w:rsidRPr="00C04CBC" w:rsidRDefault="00C04CBC" w:rsidP="00C04CB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поверхность, мм 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04CBC" w:rsidRPr="00C04CBC" w:rsidRDefault="00C04CBC" w:rsidP="00C04CB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воды для охлаждения, л\мин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C04CBC" w:rsidRPr="00C04CBC" w:rsidRDefault="00C04CBC" w:rsidP="00C04CB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Габаритные размеры, мм 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C04CBC" w:rsidRPr="00C04CBC" w:rsidRDefault="00C04CBC" w:rsidP="00C04CB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Бачок охлаждения в комплекте (материал бочка охлаждения и фурнитуры- 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04CBC" w:rsidRPr="00C04CBC" w:rsidRDefault="00C04CBC" w:rsidP="00C04CBC">
            <w:pPr>
              <w:numPr>
                <w:ilvl w:val="0"/>
                <w:numId w:val="14"/>
              </w:numPr>
              <w:spacing w:after="0" w:line="240" w:lineRule="auto"/>
              <w:ind w:left="0" w:firstLine="3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4CBC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акустическому трансформатору (излучающая пластина):</w:t>
            </w:r>
          </w:p>
          <w:p w:rsidR="00C04CBC" w:rsidRPr="00C04CBC" w:rsidRDefault="00C04CBC" w:rsidP="00C04CBC">
            <w:pPr>
              <w:spacing w:after="0"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C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</w:t>
            </w:r>
            <w:r w:rsidR="00C3671C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:rsidR="00C04CBC" w:rsidRPr="00C04CBC" w:rsidRDefault="00C04CBC" w:rsidP="00C04CBC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поверхность </w:t>
            </w:r>
            <w:r w:rsidR="00C3671C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мм.</w:t>
            </w:r>
          </w:p>
          <w:p w:rsidR="00C04CBC" w:rsidRPr="00C04CBC" w:rsidRDefault="00C04CBC" w:rsidP="00C04CBC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акустического трансформатора (излучающей пластины) у основания 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мм.</w:t>
            </w:r>
          </w:p>
          <w:p w:rsidR="00C04CBC" w:rsidRDefault="00C04CBC" w:rsidP="00C04CBC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по краям 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  <w:p w:rsidR="0096417B" w:rsidRPr="00C04CBC" w:rsidRDefault="0096417B" w:rsidP="0096417B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Дефекты плоскостности, единичные углубления, следы от режущего инструмента не допускаются.</w:t>
            </w:r>
          </w:p>
          <w:p w:rsidR="00C04CBC" w:rsidRPr="00C04CBC" w:rsidRDefault="00C04CBC" w:rsidP="00C04CB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Комплектность:</w:t>
            </w:r>
          </w:p>
          <w:p w:rsidR="00C04CBC" w:rsidRPr="00C04CBC" w:rsidRDefault="00C04CBC" w:rsidP="00C04CBC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 Комплект включает в себя 2 (Д</w:t>
            </w: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ва) излучателя мембранного типа с акустическим трансформатором, с разницей в резонансной частоте не более чем на 300 Гц.</w:t>
            </w:r>
          </w:p>
          <w:p w:rsidR="00C04CBC" w:rsidRPr="00C04CBC" w:rsidRDefault="00C04CBC" w:rsidP="00C04CBC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 Комплект ЗИП (в каждый комплект поставки должен входить ЗИП, включающий в себя два установочных резиновых кольца)</w:t>
            </w:r>
          </w:p>
          <w:p w:rsidR="00C04CBC" w:rsidRPr="00C04CBC" w:rsidRDefault="00C04CBC" w:rsidP="00C04CBC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 Паспорт (содержащий разделы: «Свидетельство о приемке» (с заводскими номерами и датами выпуска излучателей); гарантийные обязательства.</w:t>
            </w:r>
          </w:p>
          <w:p w:rsidR="00C04CBC" w:rsidRPr="00C04CBC" w:rsidRDefault="00C04CBC" w:rsidP="00C04CBC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Схемы и чертежи:</w:t>
            </w:r>
          </w:p>
          <w:p w:rsidR="00C04CBC" w:rsidRPr="00C04CBC" w:rsidRDefault="00C04CBC" w:rsidP="00C04CBC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вид </w:t>
            </w:r>
            <w:r w:rsidRPr="00C04CBC">
              <w:rPr>
                <w:rFonts w:ascii="Times New Roman" w:eastAsia="Calibri" w:hAnsi="Times New Roman" w:cs="Times New Roman"/>
                <w:sz w:val="20"/>
                <w:szCs w:val="20"/>
              </w:rPr>
              <w:t>излучателя мембранного типа с акустическим трансформатором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 в приложении №1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Техническому заданию.</w:t>
            </w:r>
          </w:p>
          <w:p w:rsidR="00C04CBC" w:rsidRPr="00C04CBC" w:rsidRDefault="00C04CBC" w:rsidP="00C04CBC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 акустического транс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форматора указан в приложении №</w:t>
            </w:r>
            <w:r w:rsidR="00D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Техническому заданию.</w:t>
            </w:r>
          </w:p>
          <w:p w:rsidR="00C04CBC" w:rsidRPr="00C04CBC" w:rsidRDefault="00C04CBC" w:rsidP="00C04CBC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 рабочих положений </w:t>
            </w:r>
            <w:r w:rsidRPr="00C04CBC">
              <w:rPr>
                <w:rFonts w:ascii="Times New Roman" w:eastAsia="Calibri" w:hAnsi="Times New Roman" w:cs="Times New Roman"/>
                <w:sz w:val="20"/>
                <w:szCs w:val="20"/>
              </w:rPr>
              <w:t>излучателя</w:t>
            </w:r>
            <w:r w:rsidR="00D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указана в приложении № 3</w:t>
            </w:r>
            <w:r w:rsidR="00C36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Техническому заданию.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BC" w:rsidRPr="00C04CBC" w:rsidRDefault="00C04CBC" w:rsidP="00C04C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3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lastRenderedPageBreak/>
              <w:t>Комплект</w:t>
            </w:r>
            <w:r w:rsidR="00BF3137" w:rsidRPr="00BF313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BC" w:rsidRPr="00C04CBC" w:rsidRDefault="00E562E7" w:rsidP="00C04C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BC" w:rsidRPr="00C04CBC" w:rsidRDefault="00C04CBC" w:rsidP="00C04C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BC" w:rsidRPr="00C04CBC" w:rsidRDefault="00C04CBC" w:rsidP="00C04C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1807" w:rsidRPr="00C71807" w:rsidRDefault="00811E42" w:rsidP="00C71807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b/>
          <w:kern w:val="3"/>
          <w:szCs w:val="24"/>
          <w:lang w:eastAsia="zh-CN" w:bidi="hi-IN"/>
        </w:rPr>
      </w:pPr>
      <w:r w:rsidRPr="00811E42">
        <w:rPr>
          <w:rFonts w:ascii="Times New Roman" w:eastAsia="Arial Unicode MS" w:hAnsi="Times New Roman" w:cs="Mangal"/>
          <w:b/>
          <w:kern w:val="3"/>
          <w:szCs w:val="24"/>
          <w:highlight w:val="yellow"/>
          <w:lang w:eastAsia="zh-CN" w:bidi="hi-IN"/>
        </w:rPr>
        <w:t>НДС*- если применим</w:t>
      </w:r>
    </w:p>
    <w:p w:rsidR="00494BE9" w:rsidRPr="00BF3137" w:rsidRDefault="00BF3137" w:rsidP="00C71807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Cs w:val="24"/>
          <w:lang w:eastAsia="zh-CN" w:bidi="hi-IN"/>
        </w:rPr>
      </w:pPr>
      <w:r w:rsidRPr="00BF3137">
        <w:rPr>
          <w:rFonts w:ascii="Times New Roman" w:eastAsia="Arial Unicode MS" w:hAnsi="Times New Roman" w:cs="Mangal"/>
          <w:kern w:val="3"/>
          <w:szCs w:val="24"/>
          <w:highlight w:val="yellow"/>
          <w:lang w:eastAsia="zh-CN" w:bidi="hi-IN"/>
        </w:rPr>
        <w:t>Комплект**</w:t>
      </w:r>
      <w:r w:rsidRPr="00BF3137">
        <w:rPr>
          <w:rFonts w:ascii="Times New Roman" w:eastAsia="Arial Unicode MS" w:hAnsi="Times New Roman" w:cs="Mangal"/>
          <w:kern w:val="3"/>
          <w:szCs w:val="24"/>
          <w:lang w:eastAsia="zh-CN" w:bidi="hi-IN"/>
        </w:rPr>
        <w:t xml:space="preserve"> включает в себя </w:t>
      </w:r>
      <w:r w:rsidRPr="00BF3137">
        <w:rPr>
          <w:rFonts w:ascii="Times New Roman" w:eastAsia="Arial Unicode MS" w:hAnsi="Times New Roman" w:cs="Mangal"/>
          <w:b/>
          <w:kern w:val="3"/>
          <w:szCs w:val="24"/>
          <w:lang w:eastAsia="zh-CN" w:bidi="hi-IN"/>
        </w:rPr>
        <w:t>2 (Два)</w:t>
      </w:r>
      <w:r w:rsidRPr="00BF3137">
        <w:rPr>
          <w:rFonts w:ascii="Times New Roman" w:eastAsia="Arial Unicode MS" w:hAnsi="Times New Roman" w:cs="Mangal"/>
          <w:kern w:val="3"/>
          <w:szCs w:val="24"/>
          <w:lang w:eastAsia="zh-CN" w:bidi="hi-IN"/>
        </w:rPr>
        <w:t xml:space="preserve"> излучателя мембранного типа с акустическим трансформатором, с разницей в резонансной частоте не более чем на 300 Гц</w:t>
      </w:r>
    </w:p>
    <w:p w:rsidR="00BF3137" w:rsidRDefault="00BF3137" w:rsidP="00C71807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Cs w:val="24"/>
          <w:u w:val="single"/>
          <w:lang w:eastAsia="zh-CN" w:bidi="hi-IN"/>
        </w:rPr>
      </w:pPr>
    </w:p>
    <w:p w:rsidR="00B03565" w:rsidRPr="003167DE" w:rsidRDefault="00B03565" w:rsidP="00B0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31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1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в том числ</w:t>
      </w:r>
      <w:r w:rsidR="00BF3137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НДС _________________________</w:t>
      </w:r>
      <w:r w:rsidRPr="0031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565" w:rsidRDefault="00B03565" w:rsidP="00B03565">
      <w:pPr>
        <w:tabs>
          <w:tab w:val="left" w:pos="6237"/>
        </w:tabs>
        <w:spacing w:after="0" w:line="240" w:lineRule="auto"/>
        <w:ind w:right="-144" w:firstLine="6663"/>
        <w:rPr>
          <w:rFonts w:ascii="Times New Roman" w:eastAsia="Arial Unicode MS" w:hAnsi="Times New Roman" w:cs="Mangal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 w:rsidRPr="003167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сумму НДС, </w:t>
      </w:r>
      <w:r w:rsidRPr="003167DE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если применим) </w:t>
      </w:r>
    </w:p>
    <w:p w:rsidR="00B03565" w:rsidRDefault="00B03565" w:rsidP="00B03565">
      <w:pPr>
        <w:jc w:val="both"/>
        <w:rPr>
          <w:rFonts w:ascii="Times New Roman" w:eastAsia="Arial Unicode MS" w:hAnsi="Times New Roman" w:cs="Mangal"/>
          <w:bCs/>
          <w:color w:val="FFFFFF" w:themeColor="background1"/>
          <w:kern w:val="3"/>
          <w:sz w:val="24"/>
          <w:szCs w:val="24"/>
          <w:shd w:val="clear" w:color="auto" w:fill="FFFFFF"/>
          <w:lang w:eastAsia="zh-CN" w:bidi="hi-IN"/>
        </w:rPr>
      </w:pPr>
      <w:r w:rsidRPr="00E562E7">
        <w:rPr>
          <w:rFonts w:ascii="Times New Roman" w:eastAsia="Arial Unicode MS" w:hAnsi="Times New Roman" w:cs="Mangal"/>
          <w:b/>
          <w:bCs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>Сроки поставки</w:t>
      </w:r>
      <w:r>
        <w:rPr>
          <w:rFonts w:ascii="Times New Roman" w:eastAsia="Arial Unicode MS" w:hAnsi="Times New Roman" w:cs="Mangal"/>
          <w:bCs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>:</w:t>
      </w:r>
      <w:r w:rsidRPr="007760C0">
        <w:rPr>
          <w:rFonts w:ascii="Times New Roman" w:eastAsia="Arial Unicode MS" w:hAnsi="Times New Roman" w:cs="Mangal"/>
          <w:bCs/>
          <w:color w:val="FFFFFF" w:themeColor="background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BF3137" w:rsidRPr="00876EB2">
        <w:rPr>
          <w:rFonts w:ascii="Times New Roman" w:hAnsi="Times New Roman" w:cs="Times New Roman"/>
          <w:bCs/>
          <w:iCs/>
          <w:sz w:val="24"/>
          <w:szCs w:val="24"/>
        </w:rPr>
        <w:t xml:space="preserve">Поставка партии Товара осуществляется </w:t>
      </w:r>
      <w:r w:rsidR="00BF3137" w:rsidRPr="007C435A">
        <w:rPr>
          <w:rFonts w:ascii="Times New Roman" w:hAnsi="Times New Roman" w:cs="Times New Roman"/>
          <w:bCs/>
          <w:iCs/>
          <w:sz w:val="24"/>
          <w:szCs w:val="24"/>
        </w:rPr>
        <w:t>течение</w:t>
      </w:r>
      <w:r w:rsidR="00BF3137" w:rsidRPr="007C435A">
        <w:rPr>
          <w:rFonts w:ascii="Times New Roman" w:hAnsi="Times New Roman"/>
          <w:bCs/>
          <w:iCs/>
          <w:sz w:val="24"/>
          <w:szCs w:val="24"/>
        </w:rPr>
        <w:t xml:space="preserve"> 80</w:t>
      </w:r>
      <w:r w:rsidR="00BF3137" w:rsidRPr="007C435A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BF3137" w:rsidRPr="007C435A">
        <w:rPr>
          <w:rFonts w:ascii="Times New Roman" w:hAnsi="Times New Roman"/>
          <w:bCs/>
          <w:iCs/>
          <w:sz w:val="24"/>
          <w:szCs w:val="24"/>
        </w:rPr>
        <w:t>Восьмидесяти</w:t>
      </w:r>
      <w:r w:rsidR="00BF3137" w:rsidRPr="007C435A">
        <w:rPr>
          <w:rFonts w:ascii="Times New Roman" w:hAnsi="Times New Roman" w:cs="Times New Roman"/>
          <w:bCs/>
          <w:iCs/>
          <w:sz w:val="24"/>
          <w:szCs w:val="24"/>
        </w:rPr>
        <w:t>) календарных</w:t>
      </w:r>
      <w:r w:rsidR="00BF3137" w:rsidRPr="00876EB2">
        <w:rPr>
          <w:rFonts w:ascii="Times New Roman" w:hAnsi="Times New Roman" w:cs="Times New Roman"/>
          <w:bCs/>
          <w:iCs/>
          <w:sz w:val="24"/>
          <w:szCs w:val="24"/>
        </w:rPr>
        <w:t xml:space="preserve"> дней с момента получения заявки Заказчика на партию Товара. Поставка Товара осуществляется партиями, согласно конкретным заявкам Заказчика, по возникновению потребности в течение 2023 года. В заявке оговаривается наименование Товара, количество Товара в партии, цена, срок поставки партии Товара. Доставка Товара осуществляется силами и средствами Поставщика до склада Заказчика.</w:t>
      </w:r>
      <w:r w:rsidR="00BF3137">
        <w:rPr>
          <w:rFonts w:ascii="Times New Roman" w:hAnsi="Times New Roman"/>
          <w:sz w:val="24"/>
          <w:szCs w:val="24"/>
        </w:rPr>
        <w:t xml:space="preserve"> Количество партий – 3 (Т</w:t>
      </w:r>
      <w:r w:rsidR="00BF3137" w:rsidRPr="00876EB2">
        <w:rPr>
          <w:rFonts w:ascii="Times New Roman" w:hAnsi="Times New Roman" w:cs="Times New Roman"/>
          <w:sz w:val="24"/>
          <w:szCs w:val="24"/>
        </w:rPr>
        <w:t>ри), по одному комплекту.</w:t>
      </w:r>
    </w:p>
    <w:p w:rsidR="00B03565" w:rsidRDefault="00B03565" w:rsidP="00B035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F3137" w:rsidRPr="00BF3137">
        <w:rPr>
          <w:rFonts w:ascii="Times New Roman" w:eastAsia="Calibri" w:hAnsi="Times New Roman" w:cs="Times New Roman"/>
          <w:sz w:val="24"/>
          <w:szCs w:val="24"/>
        </w:rPr>
        <w:t>Заказчик осуществляет 100% оплату за партию Товара на основании выставленного счета Поставщика в течение 30 (Тридцати) календарных дней с момента поставки партии Товара на склад Заказчика.</w:t>
      </w:r>
    </w:p>
    <w:p w:rsidR="00B03565" w:rsidRDefault="00B03565" w:rsidP="00B035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7E" w:rsidRDefault="00FD6F7E" w:rsidP="00B035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Гарантийный срок</w:t>
      </w:r>
      <w:r w:rsidR="00B03565" w:rsidRPr="0098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преобразователей составляет</w:t>
      </w:r>
      <w:r w:rsidRPr="00FD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часов</w:t>
      </w:r>
      <w:r w:rsidRPr="00FD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FD6F7E" w:rsidRPr="00FD6F7E" w:rsidRDefault="00FD6F7E" w:rsidP="00FD6F7E">
      <w:pPr>
        <w:tabs>
          <w:tab w:val="num" w:pos="0"/>
        </w:tabs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47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срок)</w:t>
      </w:r>
    </w:p>
    <w:p w:rsidR="00B03565" w:rsidRPr="00987473" w:rsidRDefault="00FD6F7E" w:rsidP="00B035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протяжении 6 месяцев со дня получения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Заказчиком.</w:t>
      </w:r>
    </w:p>
    <w:p w:rsidR="00B03565" w:rsidRDefault="00B03565" w:rsidP="00B035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Pr="00987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3565" w:rsidRPr="0043457A" w:rsidRDefault="00B03565" w:rsidP="00B03565">
      <w:pPr>
        <w:tabs>
          <w:tab w:val="num" w:pos="0"/>
        </w:tabs>
        <w:spacing w:after="0" w:line="240" w:lineRule="auto"/>
        <w:jc w:val="both"/>
      </w:pPr>
    </w:p>
    <w:p w:rsidR="00B03565" w:rsidRPr="00416433" w:rsidRDefault="00B03565" w:rsidP="00B035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highlight w:val="yellow"/>
          <w:lang w:eastAsia="ru-RU"/>
        </w:rPr>
      </w:pPr>
    </w:p>
    <w:p w:rsidR="00B03565" w:rsidRPr="007760C0" w:rsidRDefault="00B03565" w:rsidP="00B035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</w:t>
      </w:r>
    </w:p>
    <w:p w:rsidR="00B03565" w:rsidRDefault="00B03565" w:rsidP="00B03565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рок</w:t>
      </w:r>
      <w:r w:rsidR="00E56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56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январ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я 202</w:t>
      </w:r>
      <w:r w:rsidR="00E56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400B09" w:rsidRPr="00C71807" w:rsidRDefault="00400B09" w:rsidP="00C71807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Cs w:val="24"/>
          <w:lang w:eastAsia="zh-CN" w:bidi="hi-IN"/>
        </w:rPr>
      </w:pPr>
    </w:p>
    <w:p w:rsidR="00C71807" w:rsidRPr="00C71807" w:rsidRDefault="00C71807" w:rsidP="00C71807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Cs w:val="24"/>
          <w:lang w:eastAsia="zh-CN" w:bidi="hi-IN"/>
        </w:rPr>
      </w:pPr>
      <w:r w:rsidRPr="00C71807">
        <w:rPr>
          <w:rFonts w:ascii="Times New Roman" w:eastAsia="Arial Unicode MS" w:hAnsi="Times New Roman" w:cs="Mangal"/>
          <w:kern w:val="3"/>
          <w:szCs w:val="24"/>
          <w:lang w:eastAsia="zh-CN" w:bidi="hi-IN"/>
        </w:rPr>
        <w:t>Срок действия настоящего коммерческого предложения: ___________________________________</w:t>
      </w:r>
    </w:p>
    <w:p w:rsidR="002056A9" w:rsidRDefault="002056A9" w:rsidP="00C71807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Cs w:val="24"/>
          <w:lang w:eastAsia="zh-CN" w:bidi="hi-IN"/>
        </w:rPr>
      </w:pPr>
    </w:p>
    <w:p w:rsidR="002056A9" w:rsidRDefault="002056A9" w:rsidP="00C71807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Cs w:val="24"/>
          <w:lang w:eastAsia="zh-CN" w:bidi="hi-IN"/>
        </w:rPr>
      </w:pPr>
    </w:p>
    <w:p w:rsidR="00C71807" w:rsidRPr="00C71807" w:rsidRDefault="00C71807" w:rsidP="00C71807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Cs w:val="24"/>
          <w:lang w:eastAsia="zh-CN" w:bidi="hi-IN"/>
        </w:rPr>
      </w:pPr>
      <w:r w:rsidRPr="00C71807">
        <w:rPr>
          <w:rFonts w:ascii="Times New Roman" w:eastAsia="Arial Unicode MS" w:hAnsi="Times New Roman" w:cs="Mangal"/>
          <w:kern w:val="3"/>
          <w:szCs w:val="24"/>
          <w:lang w:eastAsia="zh-CN" w:bidi="hi-IN"/>
        </w:rPr>
        <w:t>___________________________________</w:t>
      </w:r>
    </w:p>
    <w:p w:rsidR="00C71807" w:rsidRPr="00C71807" w:rsidRDefault="00C71807" w:rsidP="00C71807">
      <w:pPr>
        <w:widowControl w:val="0"/>
        <w:suppressAutoHyphens/>
        <w:autoSpaceDN w:val="0"/>
        <w:snapToGrid w:val="0"/>
        <w:spacing w:after="0" w:line="240" w:lineRule="auto"/>
        <w:ind w:right="3684"/>
        <w:jc w:val="center"/>
        <w:textAlignment w:val="baseline"/>
        <w:rPr>
          <w:rFonts w:ascii="Times New Roman" w:eastAsia="Arial Unicode MS" w:hAnsi="Times New Roman" w:cs="Mangal"/>
          <w:kern w:val="3"/>
          <w:szCs w:val="24"/>
          <w:vertAlign w:val="superscript"/>
          <w:lang w:eastAsia="zh-CN" w:bidi="hi-IN"/>
        </w:rPr>
      </w:pPr>
      <w:r w:rsidRPr="00C71807">
        <w:rPr>
          <w:rFonts w:ascii="Times New Roman" w:eastAsia="Arial Unicode MS" w:hAnsi="Times New Roman" w:cs="Mangal"/>
          <w:kern w:val="3"/>
          <w:szCs w:val="24"/>
          <w:vertAlign w:val="superscript"/>
          <w:lang w:eastAsia="zh-CN" w:bidi="hi-IN"/>
        </w:rPr>
        <w:t>(подпись, М.П.)</w:t>
      </w:r>
    </w:p>
    <w:p w:rsidR="001F5D9F" w:rsidRDefault="00C71807" w:rsidP="00C71807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F5D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1F5D9F" w:rsidRPr="001F5D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AB09CE" w:rsidRDefault="001F5D9F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CB76D3" w:rsidRPr="001F5D9F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КОНЕЦ ФОРМЫ</w:t>
      </w: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B03565">
      <w:pPr>
        <w:snapToGrid w:val="0"/>
        <w:spacing w:after="0" w:line="240" w:lineRule="auto"/>
        <w:ind w:right="36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Default="00811E42" w:rsidP="00B03565">
      <w:pPr>
        <w:snapToGrid w:val="0"/>
        <w:spacing w:after="0" w:line="240" w:lineRule="auto"/>
        <w:ind w:right="36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AF0" w:rsidRDefault="00D01AF0" w:rsidP="00811E42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562E7" w:rsidRDefault="00E562E7" w:rsidP="00811E42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11E42" w:rsidRDefault="00811E42" w:rsidP="00811E42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участнике процедуры закупки</w:t>
      </w:r>
    </w:p>
    <w:p w:rsidR="00811E42" w:rsidRPr="007760C0" w:rsidRDefault="00811E42" w:rsidP="00811E42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811E42" w:rsidRPr="007760C0" w:rsidRDefault="00811E42" w:rsidP="00811E42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811E42" w:rsidRPr="007760C0" w:rsidTr="005753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42" w:rsidRPr="007760C0" w:rsidRDefault="00811E42" w:rsidP="0057530A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811E42" w:rsidRPr="007760C0" w:rsidTr="005753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11E42" w:rsidRPr="007760C0" w:rsidRDefault="00811E42" w:rsidP="0057530A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11E42" w:rsidRPr="007760C0" w:rsidRDefault="00811E42" w:rsidP="0057530A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11E42" w:rsidRPr="007760C0" w:rsidRDefault="00811E42" w:rsidP="0057530A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11E42" w:rsidRPr="007760C0" w:rsidRDefault="00811E42" w:rsidP="0057530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E42" w:rsidRPr="007760C0" w:rsidTr="0057530A">
        <w:trPr>
          <w:cantSplit/>
        </w:trPr>
        <w:tc>
          <w:tcPr>
            <w:tcW w:w="596" w:type="dxa"/>
          </w:tcPr>
          <w:p w:rsidR="00811E42" w:rsidRPr="007760C0" w:rsidRDefault="00811E42" w:rsidP="0057530A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11E42" w:rsidRPr="007760C0" w:rsidRDefault="00811E42" w:rsidP="0057530A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811E42" w:rsidRPr="007760C0" w:rsidRDefault="00811E42" w:rsidP="0057530A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1E42" w:rsidRPr="007760C0" w:rsidRDefault="00811E42" w:rsidP="00811E4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Pr="007760C0" w:rsidRDefault="00811E42" w:rsidP="00811E4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1E42" w:rsidRPr="007760C0" w:rsidRDefault="00811E42" w:rsidP="00811E4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811E42" w:rsidRPr="007760C0" w:rsidRDefault="00811E42" w:rsidP="00811E42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811E42" w:rsidRDefault="00811E42" w:rsidP="00811E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811E42" w:rsidRPr="007760C0" w:rsidRDefault="00811E42" w:rsidP="00811E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11E42" w:rsidRPr="007760C0" w:rsidRDefault="00811E42" w:rsidP="00811E4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811E42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42" w:rsidRPr="007450A3" w:rsidRDefault="00811E42" w:rsidP="007450A3">
      <w:pPr>
        <w:snapToGrid w:val="0"/>
        <w:spacing w:after="0" w:line="240" w:lineRule="auto"/>
        <w:ind w:right="36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11E42" w:rsidRPr="007450A3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40" w:rsidRDefault="00020B40" w:rsidP="00F264ED">
      <w:pPr>
        <w:spacing w:after="0" w:line="240" w:lineRule="auto"/>
      </w:pPr>
      <w:r>
        <w:separator/>
      </w:r>
    </w:p>
  </w:endnote>
  <w:endnote w:type="continuationSeparator" w:id="0">
    <w:p w:rsidR="00020B40" w:rsidRDefault="00020B40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5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40" w:rsidRDefault="00020B40" w:rsidP="00F264ED">
      <w:pPr>
        <w:spacing w:after="0" w:line="240" w:lineRule="auto"/>
      </w:pPr>
      <w:r>
        <w:separator/>
      </w:r>
    </w:p>
  </w:footnote>
  <w:footnote w:type="continuationSeparator" w:id="0">
    <w:p w:rsidR="00020B40" w:rsidRDefault="00020B40" w:rsidP="00F2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font275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1" w15:restartNumberingAfterBreak="0">
    <w:nsid w:val="14BA499F"/>
    <w:multiLevelType w:val="hybridMultilevel"/>
    <w:tmpl w:val="1EA62F20"/>
    <w:lvl w:ilvl="0" w:tplc="DBF284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5C44070"/>
    <w:multiLevelType w:val="hybridMultilevel"/>
    <w:tmpl w:val="3E30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5D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font275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4" w15:restartNumberingAfterBreak="0">
    <w:nsid w:val="1CCF64B1"/>
    <w:multiLevelType w:val="multilevel"/>
    <w:tmpl w:val="5A92E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D474507"/>
    <w:multiLevelType w:val="hybridMultilevel"/>
    <w:tmpl w:val="ACF6D8BA"/>
    <w:lvl w:ilvl="0" w:tplc="A33E0524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32146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F472DD"/>
    <w:multiLevelType w:val="hybridMultilevel"/>
    <w:tmpl w:val="C4E4D318"/>
    <w:lvl w:ilvl="0" w:tplc="7AF4517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 w15:restartNumberingAfterBreak="0">
    <w:nsid w:val="45FA41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508D1"/>
    <w:multiLevelType w:val="hybridMultilevel"/>
    <w:tmpl w:val="16F8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A5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font275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12" w15:restartNumberingAfterBreak="0">
    <w:nsid w:val="75550438"/>
    <w:multiLevelType w:val="multilevel"/>
    <w:tmpl w:val="6B1ECC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B95178"/>
    <w:multiLevelType w:val="hybridMultilevel"/>
    <w:tmpl w:val="CB90E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7057"/>
    <w:rsid w:val="00020B40"/>
    <w:rsid w:val="000375DA"/>
    <w:rsid w:val="00062311"/>
    <w:rsid w:val="001410AC"/>
    <w:rsid w:val="00143C64"/>
    <w:rsid w:val="0019210A"/>
    <w:rsid w:val="00196A09"/>
    <w:rsid w:val="001C0BAD"/>
    <w:rsid w:val="001D176B"/>
    <w:rsid w:val="001F5D9F"/>
    <w:rsid w:val="002056A9"/>
    <w:rsid w:val="00226D79"/>
    <w:rsid w:val="00237886"/>
    <w:rsid w:val="00273355"/>
    <w:rsid w:val="00277328"/>
    <w:rsid w:val="00297471"/>
    <w:rsid w:val="002A009A"/>
    <w:rsid w:val="002A6D76"/>
    <w:rsid w:val="002A7153"/>
    <w:rsid w:val="002D53B1"/>
    <w:rsid w:val="00360046"/>
    <w:rsid w:val="003812CB"/>
    <w:rsid w:val="00381A94"/>
    <w:rsid w:val="00391204"/>
    <w:rsid w:val="003A2F08"/>
    <w:rsid w:val="003F4214"/>
    <w:rsid w:val="00400B09"/>
    <w:rsid w:val="0041748F"/>
    <w:rsid w:val="00482D3A"/>
    <w:rsid w:val="00494BE9"/>
    <w:rsid w:val="004D172B"/>
    <w:rsid w:val="004E2E8E"/>
    <w:rsid w:val="00501E61"/>
    <w:rsid w:val="005035D9"/>
    <w:rsid w:val="00526E64"/>
    <w:rsid w:val="00576D02"/>
    <w:rsid w:val="005C0719"/>
    <w:rsid w:val="005E588B"/>
    <w:rsid w:val="00600FBC"/>
    <w:rsid w:val="00620A0A"/>
    <w:rsid w:val="00687DA2"/>
    <w:rsid w:val="006A532C"/>
    <w:rsid w:val="006E743A"/>
    <w:rsid w:val="0071247C"/>
    <w:rsid w:val="007238C6"/>
    <w:rsid w:val="007450A3"/>
    <w:rsid w:val="00773B8C"/>
    <w:rsid w:val="007752B2"/>
    <w:rsid w:val="00780B24"/>
    <w:rsid w:val="007D6E39"/>
    <w:rsid w:val="00811E42"/>
    <w:rsid w:val="00844F06"/>
    <w:rsid w:val="008A5DDD"/>
    <w:rsid w:val="008A743C"/>
    <w:rsid w:val="008C384C"/>
    <w:rsid w:val="008E76C4"/>
    <w:rsid w:val="008F5E90"/>
    <w:rsid w:val="008F7862"/>
    <w:rsid w:val="00904EE8"/>
    <w:rsid w:val="0096417B"/>
    <w:rsid w:val="009A2C08"/>
    <w:rsid w:val="009C4C27"/>
    <w:rsid w:val="009D4DDE"/>
    <w:rsid w:val="00A25E24"/>
    <w:rsid w:val="00A732F6"/>
    <w:rsid w:val="00A756D1"/>
    <w:rsid w:val="00A96A53"/>
    <w:rsid w:val="00AB09CE"/>
    <w:rsid w:val="00AE5DD0"/>
    <w:rsid w:val="00AF7014"/>
    <w:rsid w:val="00B03565"/>
    <w:rsid w:val="00B46C0C"/>
    <w:rsid w:val="00B61601"/>
    <w:rsid w:val="00B80B77"/>
    <w:rsid w:val="00B97083"/>
    <w:rsid w:val="00BA75A4"/>
    <w:rsid w:val="00BC4C67"/>
    <w:rsid w:val="00BF1FEE"/>
    <w:rsid w:val="00BF3137"/>
    <w:rsid w:val="00C04CBC"/>
    <w:rsid w:val="00C3671C"/>
    <w:rsid w:val="00C71807"/>
    <w:rsid w:val="00CB76D3"/>
    <w:rsid w:val="00D01AF0"/>
    <w:rsid w:val="00D223ED"/>
    <w:rsid w:val="00D36CA2"/>
    <w:rsid w:val="00D3753D"/>
    <w:rsid w:val="00D83DF1"/>
    <w:rsid w:val="00D94FC0"/>
    <w:rsid w:val="00DE115B"/>
    <w:rsid w:val="00E52E9B"/>
    <w:rsid w:val="00E562E7"/>
    <w:rsid w:val="00E76C9C"/>
    <w:rsid w:val="00EB0E9C"/>
    <w:rsid w:val="00EE523F"/>
    <w:rsid w:val="00F264ED"/>
    <w:rsid w:val="00F61FB4"/>
    <w:rsid w:val="00F95798"/>
    <w:rsid w:val="00FC7166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7BF7-E95E-4EB2-8F87-CB1299D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64ED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F264ED"/>
    <w:rPr>
      <w:vertAlign w:val="superscript"/>
    </w:rPr>
  </w:style>
  <w:style w:type="paragraph" w:styleId="2">
    <w:name w:val="Body Text Indent 2"/>
    <w:basedOn w:val="a"/>
    <w:link w:val="20"/>
    <w:unhideWhenUsed/>
    <w:rsid w:val="008E76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76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A009A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BA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94BE9"/>
    <w:pPr>
      <w:suppressAutoHyphens/>
      <w:spacing w:after="200" w:line="276" w:lineRule="auto"/>
      <w:ind w:left="720"/>
    </w:pPr>
    <w:rPr>
      <w:rFonts w:ascii="Calibri" w:eastAsia="SimSun" w:hAnsi="Calibri" w:cs="font27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CEA7-1CF0-435C-A01A-A71314FF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Крапивина Елена Александровна</cp:lastModifiedBy>
  <cp:revision>40</cp:revision>
  <dcterms:created xsi:type="dcterms:W3CDTF">2021-06-10T07:57:00Z</dcterms:created>
  <dcterms:modified xsi:type="dcterms:W3CDTF">2022-12-02T11:15:00Z</dcterms:modified>
</cp:coreProperties>
</file>