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75C5375" w:rsidR="00E85F88" w:rsidRPr="00581429" w:rsidRDefault="00D4145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322424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Pr="00322424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477DE770" w14:textId="5898ECDF" w:rsidR="00E57074" w:rsidRPr="00E57074" w:rsidRDefault="00E85F88" w:rsidP="00E5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B4044E">
              <w:rPr>
                <w:rFonts w:cs="Arial"/>
                <w:b/>
                <w:sz w:val="24"/>
                <w:szCs w:val="24"/>
              </w:rPr>
              <w:t>на оказание услуг</w:t>
            </w:r>
            <w:r w:rsidR="00B4044E" w:rsidRPr="00B4044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57074">
              <w:rPr>
                <w:rFonts w:cs="Arial"/>
                <w:b/>
                <w:sz w:val="24"/>
                <w:szCs w:val="24"/>
              </w:rPr>
              <w:t xml:space="preserve">по </w:t>
            </w:r>
            <w:r w:rsidR="00E57074" w:rsidRPr="00E57074">
              <w:rPr>
                <w:rFonts w:cs="Arial"/>
                <w:b/>
                <w:sz w:val="24"/>
                <w:szCs w:val="24"/>
              </w:rPr>
              <w:t>проведени</w:t>
            </w:r>
            <w:r w:rsidR="00E57074">
              <w:rPr>
                <w:rFonts w:cs="Arial"/>
                <w:b/>
                <w:sz w:val="24"/>
                <w:szCs w:val="24"/>
              </w:rPr>
              <w:t>ю</w:t>
            </w:r>
          </w:p>
          <w:p w14:paraId="769D9C59" w14:textId="52C67227" w:rsidR="00E85F88" w:rsidRPr="00581429" w:rsidRDefault="00E57074" w:rsidP="00E5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E57074">
              <w:rPr>
                <w:rFonts w:cs="Arial"/>
                <w:b/>
                <w:sz w:val="24"/>
                <w:szCs w:val="24"/>
              </w:rPr>
              <w:t xml:space="preserve">исследования рынка </w:t>
            </w:r>
            <w:r w:rsidR="00D41454" w:rsidRPr="00D41454">
              <w:rPr>
                <w:rFonts w:cs="Arial"/>
                <w:b/>
                <w:sz w:val="24"/>
                <w:szCs w:val="24"/>
                <w:lang w:val="en-US"/>
              </w:rPr>
              <w:t>GRC</w:t>
            </w:r>
            <w:r w:rsidR="00D41454" w:rsidRPr="00D41454">
              <w:rPr>
                <w:rFonts w:cs="Arial"/>
                <w:b/>
                <w:sz w:val="24"/>
                <w:szCs w:val="24"/>
              </w:rPr>
              <w:t>-платформ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136946F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2472D0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B41C46" w:rsidRPr="007975F7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B41C46" w:rsidRPr="007975F7" w:rsidDel="00B41C46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38247DE" w14:textId="48D480B2" w:rsidR="00CE7FB6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EC7929B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</w:t>
            </w: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Приложении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1A74A2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BB44E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B44E8">
              <w:rPr>
                <w:rFonts w:cs="Arial"/>
                <w:b/>
                <w:sz w:val="24"/>
                <w:szCs w:val="24"/>
              </w:rPr>
              <w:t>2</w:t>
            </w:r>
            <w:r w:rsidR="00653627" w:rsidRPr="00BB44E8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0950284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BB44E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3</w:t>
            </w:r>
            <w:r w:rsidR="00653627" w:rsidRPr="00BB44E8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63257804" w:rsidR="00627816" w:rsidRPr="0020121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4</w:t>
            </w:r>
            <w:r w:rsidR="00653627" w:rsidRPr="00BB44E8">
              <w:rPr>
                <w:rFonts w:cs="Arial"/>
                <w:b/>
                <w:sz w:val="24"/>
                <w:szCs w:val="24"/>
              </w:rPr>
              <w:t>.</w:t>
            </w:r>
            <w:r w:rsidRPr="00201219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 w:rsidRPr="00201219">
              <w:rPr>
                <w:rFonts w:cs="Arial"/>
                <w:sz w:val="24"/>
                <w:szCs w:val="24"/>
              </w:rPr>
              <w:t xml:space="preserve"> (с</w:t>
            </w:r>
            <w:r w:rsidR="00627816" w:rsidRPr="00201219">
              <w:rPr>
                <w:rFonts w:cs="Arial"/>
                <w:sz w:val="24"/>
                <w:szCs w:val="24"/>
              </w:rPr>
              <w:t xml:space="preserve"> </w:t>
            </w:r>
            <w:r w:rsidRPr="00201219">
              <w:rPr>
                <w:rFonts w:cs="Arial"/>
                <w:sz w:val="24"/>
                <w:szCs w:val="24"/>
              </w:rPr>
              <w:t>выполненн</w:t>
            </w:r>
            <w:r w:rsidR="00627816" w:rsidRPr="00201219">
              <w:rPr>
                <w:rFonts w:cs="Arial"/>
                <w:sz w:val="24"/>
                <w:szCs w:val="24"/>
              </w:rPr>
              <w:t>ым</w:t>
            </w:r>
            <w:r w:rsidRPr="00201219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 w:rsidRPr="00201219">
              <w:rPr>
                <w:rFonts w:cs="Arial"/>
                <w:sz w:val="24"/>
                <w:szCs w:val="24"/>
              </w:rPr>
              <w:t>им</w:t>
            </w:r>
            <w:r w:rsidRPr="00201219">
              <w:rPr>
                <w:rFonts w:cs="Arial"/>
                <w:sz w:val="24"/>
                <w:szCs w:val="24"/>
              </w:rPr>
              <w:t xml:space="preserve"> задание</w:t>
            </w:r>
            <w:r w:rsidR="00627816" w:rsidRPr="00201219">
              <w:rPr>
                <w:rFonts w:cs="Arial"/>
                <w:sz w:val="24"/>
                <w:szCs w:val="24"/>
              </w:rPr>
              <w:t>м</w:t>
            </w:r>
            <w:r w:rsidR="00AA1657" w:rsidRPr="00201219">
              <w:rPr>
                <w:rFonts w:cs="Arial"/>
                <w:sz w:val="24"/>
                <w:szCs w:val="24"/>
              </w:rPr>
              <w:t>);</w:t>
            </w:r>
            <w:r w:rsidRPr="00201219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2F7A1DF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5</w:t>
            </w:r>
            <w:r w:rsidR="00653627" w:rsidRPr="00BB44E8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53FF0FC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B41C46" w:rsidRPr="008E6073">
              <w:rPr>
                <w:rFonts w:cs="Arial"/>
                <w:sz w:val="24"/>
                <w:szCs w:val="24"/>
              </w:rPr>
              <w:t xml:space="preserve">– </w:t>
            </w:r>
            <w:r w:rsidR="00E57074">
              <w:rPr>
                <w:rFonts w:cs="Arial"/>
                <w:sz w:val="24"/>
                <w:szCs w:val="24"/>
              </w:rPr>
              <w:t>5</w:t>
            </w:r>
            <w:r w:rsidR="00B41C46" w:rsidRPr="008E6073">
              <w:rPr>
                <w:rFonts w:cs="Arial"/>
                <w:sz w:val="24"/>
                <w:szCs w:val="24"/>
              </w:rPr>
              <w:t>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D482C68" w14:textId="46C23783" w:rsidR="008E6073" w:rsidRDefault="00B41C46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 xml:space="preserve">– </w:t>
            </w:r>
            <w:r w:rsidR="00E57074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>0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17BB3A65" w14:textId="51056773" w:rsidR="00E57074" w:rsidRPr="00E57074" w:rsidRDefault="00E57074" w:rsidP="00E57074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D41454">
              <w:rPr>
                <w:rFonts w:ascii="Arial" w:hAnsi="Arial"/>
                <w:b/>
                <w:bCs w:val="0"/>
                <w:i/>
                <w:lang w:eastAsia="en-US"/>
              </w:rPr>
              <w:lastRenderedPageBreak/>
              <w:t>Деятельность по ОКВЭД</w:t>
            </w:r>
            <w:r w:rsidRPr="00E57074">
              <w:rPr>
                <w:rFonts w:ascii="Arial" w:hAnsi="Arial"/>
                <w:bCs w:val="0"/>
                <w:i/>
                <w:lang w:eastAsia="en-US"/>
              </w:rPr>
              <w:t xml:space="preserve">: Исследование </w:t>
            </w:r>
            <w:proofErr w:type="spellStart"/>
            <w:r w:rsidRPr="00E57074">
              <w:rPr>
                <w:rFonts w:ascii="Arial" w:hAnsi="Arial"/>
                <w:bCs w:val="0"/>
                <w:i/>
                <w:lang w:eastAsia="en-US"/>
              </w:rPr>
              <w:t>конъюктуры</w:t>
            </w:r>
            <w:proofErr w:type="spellEnd"/>
            <w:r w:rsidRPr="00E57074">
              <w:rPr>
                <w:rFonts w:ascii="Arial" w:hAnsi="Arial"/>
                <w:bCs w:val="0"/>
                <w:i/>
                <w:lang w:eastAsia="en-US"/>
              </w:rPr>
              <w:t xml:space="preserve"> рынка ИЛИ Консультирование по вопросам коммерческой деятельности и управления</w:t>
            </w:r>
          </w:p>
          <w:p w14:paraId="04BBE5B3" w14:textId="1A841EA6" w:rsidR="00E57074" w:rsidRPr="00E57074" w:rsidRDefault="00E57074" w:rsidP="00E57074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D41454">
              <w:rPr>
                <w:rFonts w:ascii="Arial" w:hAnsi="Arial"/>
                <w:b/>
                <w:bCs w:val="0"/>
                <w:i/>
                <w:lang w:eastAsia="en-US"/>
              </w:rPr>
              <w:t>Опыт компании</w:t>
            </w:r>
            <w:r w:rsidRPr="00E57074">
              <w:rPr>
                <w:rFonts w:ascii="Arial" w:hAnsi="Arial"/>
                <w:bCs w:val="0"/>
                <w:i/>
                <w:lang w:eastAsia="en-US"/>
              </w:rPr>
              <w:t xml:space="preserve"> в проведении исследований рынков по ИТ-направлениям в период 2020-2024 гг.: заполнение предложенной формы</w:t>
            </w:r>
          </w:p>
          <w:p w14:paraId="2B245377" w14:textId="135F3F56" w:rsidR="00D41454" w:rsidRPr="00D41454" w:rsidRDefault="00D41454" w:rsidP="00D41454">
            <w:pPr>
              <w:pStyle w:val="a9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</w:rPr>
            </w:pPr>
            <w:r w:rsidRPr="00D41454">
              <w:rPr>
                <w:rFonts w:ascii="Arial" w:hAnsi="Arial"/>
                <w:b/>
                <w:bCs w:val="0"/>
                <w:i/>
                <w:lang w:eastAsia="en-US"/>
              </w:rPr>
              <w:t>Методология кабинетного исследования. Оценка рынка и обзор конкурентов</w:t>
            </w:r>
            <w:r w:rsidRPr="00D41454">
              <w:rPr>
                <w:rFonts w:ascii="Arial" w:hAnsi="Arial"/>
                <w:b/>
                <w:bCs w:val="0"/>
                <w:i/>
                <w:lang w:eastAsia="en-US"/>
              </w:rPr>
              <w:br/>
            </w:r>
            <w:r w:rsidRPr="00D41454">
              <w:rPr>
                <w:rFonts w:ascii="Arial" w:hAnsi="Arial"/>
                <w:i/>
                <w:iCs/>
              </w:rPr>
              <w:t>Описание включает:</w:t>
            </w:r>
            <w:r w:rsidRPr="00D41454">
              <w:rPr>
                <w:rFonts w:ascii="Arial" w:hAnsi="Arial"/>
                <w:i/>
                <w:iCs/>
              </w:rPr>
              <w:br/>
              <w:t>- предлагаемый исполнителем исследовательский подход к анализу объекта , в т.ч. исследовательские методики, инструментарий исследования, индексы/показатели/метрики для произведения оценки</w:t>
            </w:r>
            <w:r w:rsidRPr="00D41454">
              <w:rPr>
                <w:rFonts w:ascii="Arial" w:hAnsi="Arial"/>
                <w:i/>
                <w:iCs/>
              </w:rPr>
              <w:br/>
              <w:t>- ресурсы, которыми команда проекта располагает для применения указанного подхода (базы данных, доступы, электронные платформы, базы кон</w:t>
            </w:r>
            <w:r>
              <w:rPr>
                <w:rFonts w:ascii="Arial" w:hAnsi="Arial"/>
                <w:i/>
                <w:iCs/>
              </w:rPr>
              <w:t>т</w:t>
            </w:r>
            <w:r w:rsidRPr="00D41454">
              <w:rPr>
                <w:rFonts w:ascii="Arial" w:hAnsi="Arial"/>
                <w:i/>
                <w:iCs/>
              </w:rPr>
              <w:t>актов для проведения полевых работ и проч.)</w:t>
            </w:r>
            <w:r w:rsidRPr="00D41454">
              <w:rPr>
                <w:rFonts w:ascii="Arial" w:hAnsi="Arial"/>
                <w:i/>
                <w:iCs/>
              </w:rPr>
              <w:br/>
              <w:t>- этапность проведения исследовательских работ внутри блока</w:t>
            </w:r>
          </w:p>
          <w:p w14:paraId="39A09A23" w14:textId="155D747F" w:rsidR="00D41454" w:rsidRPr="00D41454" w:rsidRDefault="00D41454" w:rsidP="00D41454">
            <w:pPr>
              <w:pStyle w:val="a9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</w:rPr>
            </w:pPr>
            <w:r w:rsidRPr="00D41454">
              <w:rPr>
                <w:rFonts w:ascii="Arial" w:hAnsi="Arial"/>
                <w:b/>
                <w:i/>
              </w:rPr>
              <w:t xml:space="preserve">Полевое исследование. </w:t>
            </w:r>
            <w:proofErr w:type="spellStart"/>
            <w:r w:rsidRPr="00D41454">
              <w:rPr>
                <w:rFonts w:ascii="Arial" w:hAnsi="Arial"/>
                <w:b/>
                <w:i/>
              </w:rPr>
              <w:t>CustDev</w:t>
            </w:r>
            <w:proofErr w:type="spellEnd"/>
            <w:r w:rsidRPr="00D41454">
              <w:rPr>
                <w:rFonts w:ascii="Arial" w:hAnsi="Arial"/>
                <w:b/>
                <w:i/>
              </w:rPr>
              <w:t>: глубинные интервью с (потенциальными) заказчиками</w:t>
            </w:r>
            <w:r w:rsidRPr="00D41454">
              <w:rPr>
                <w:rFonts w:ascii="Arial" w:hAnsi="Arial"/>
                <w:i/>
                <w:iCs/>
              </w:rPr>
              <w:br/>
              <w:t>Описание включает:</w:t>
            </w:r>
            <w:r w:rsidRPr="00D41454">
              <w:rPr>
                <w:rFonts w:ascii="Arial" w:hAnsi="Arial"/>
                <w:i/>
                <w:iCs/>
              </w:rPr>
              <w:br/>
              <w:t>- предлагаемый исполнителем исследовательский подход к анализу объекта , в т.ч. исследовательские методики, инструментарий исследования, индексы/показатели/метрики для произведения оценки</w:t>
            </w:r>
            <w:r w:rsidRPr="00D41454">
              <w:rPr>
                <w:rFonts w:ascii="Arial" w:hAnsi="Arial"/>
                <w:i/>
                <w:iCs/>
              </w:rPr>
              <w:br/>
              <w:t xml:space="preserve">- ресурсы, которыми команда проекта располагает для применения указанного подхода (базы данных, доступы, электронные платформы, базы </w:t>
            </w:r>
            <w:proofErr w:type="spellStart"/>
            <w:r w:rsidRPr="00D41454">
              <w:rPr>
                <w:rFonts w:ascii="Arial" w:hAnsi="Arial"/>
                <w:i/>
                <w:iCs/>
              </w:rPr>
              <w:t>конактов</w:t>
            </w:r>
            <w:proofErr w:type="spellEnd"/>
            <w:r w:rsidRPr="00D41454">
              <w:rPr>
                <w:rFonts w:ascii="Arial" w:hAnsi="Arial"/>
                <w:i/>
                <w:iCs/>
              </w:rPr>
              <w:t xml:space="preserve"> для проведения полевых работ и проч.)</w:t>
            </w:r>
            <w:r w:rsidRPr="00D41454">
              <w:rPr>
                <w:rFonts w:ascii="Arial" w:hAnsi="Arial"/>
                <w:i/>
                <w:iCs/>
              </w:rPr>
              <w:br/>
              <w:t>- этапность проведения исследовательских работ внутри блока</w:t>
            </w:r>
          </w:p>
          <w:p w14:paraId="0825697F" w14:textId="65DBAA1E" w:rsidR="00D41454" w:rsidRPr="00D41454" w:rsidRDefault="00D41454" w:rsidP="00D41454">
            <w:pPr>
              <w:pStyle w:val="a9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К</w:t>
            </w:r>
            <w:r w:rsidRPr="00D41454">
              <w:rPr>
                <w:rFonts w:ascii="Arial" w:hAnsi="Arial"/>
                <w:b/>
                <w:i/>
              </w:rPr>
              <w:t>раткая экспертная характеристика исследуемого рынка и перечень его основных игроков</w:t>
            </w:r>
            <w:r w:rsidRPr="00D41454">
              <w:rPr>
                <w:rFonts w:ascii="Arial" w:hAnsi="Arial"/>
                <w:i/>
              </w:rPr>
              <w:br/>
              <w:t>Предоставляются в свободной форме и включают:</w:t>
            </w:r>
            <w:r w:rsidRPr="00D41454">
              <w:rPr>
                <w:rFonts w:ascii="Arial" w:hAnsi="Arial"/>
                <w:i/>
              </w:rPr>
              <w:br/>
              <w:t>- общее описание и тенденции изучаемого рынка (без необходимости произведения расчетов);</w:t>
            </w:r>
            <w:r w:rsidRPr="00D41454">
              <w:rPr>
                <w:rFonts w:ascii="Arial" w:hAnsi="Arial"/>
                <w:i/>
              </w:rPr>
              <w:br/>
              <w:t xml:space="preserve">- перечень основных игроков рынка, которых можно рассматривать как конкурентов продукта ОАЗИС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DBCDB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01219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538704EC" w:rsidR="008E6073" w:rsidRPr="00052BA3" w:rsidRDefault="00052BA3" w:rsidP="007975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37686C" w14:textId="619645C8" w:rsidR="005C2E34" w:rsidRDefault="00F06049" w:rsidP="00797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B41C46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43799260" w:rsidR="005C4B30" w:rsidRPr="005C4B30" w:rsidRDefault="0071569D" w:rsidP="007975F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2297F8F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  <w:r w:rsidR="000F5C3E">
              <w:rPr>
                <w:rFonts w:cs="Arial"/>
                <w:sz w:val="24"/>
                <w:szCs w:val="24"/>
              </w:rPr>
              <w:t xml:space="preserve"> (Бриф)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D6FC88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46D0EB5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6D9EE8E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175A10D9" w:rsidR="008E6073" w:rsidRPr="007975F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0F5C3E" w:rsidRPr="008E6073" w14:paraId="30ED4B0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3A663A9" w14:textId="77777777" w:rsidR="000F5C3E" w:rsidRPr="008E6073" w:rsidRDefault="000F5C3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14A0D4F" w14:textId="754500E3" w:rsidR="000F5C3E" w:rsidRPr="008E6073" w:rsidRDefault="000F5C3E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7975F7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7975F7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28473402" w:rsidR="00AE0A7E" w:rsidRPr="00730B6B" w:rsidRDefault="000B2E0F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1D6C2FB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01219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4EA308C4" w:rsidR="007225C2" w:rsidRPr="007225C2" w:rsidRDefault="000B2E0F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370309F9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01219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AA279CA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B44E8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 w:rsidRPr="00BB44E8">
        <w:rPr>
          <w:rFonts w:ascii="Arial" w:hAnsi="Arial" w:cs="Arial"/>
          <w:b/>
          <w:sz w:val="24"/>
          <w:szCs w:val="24"/>
        </w:rPr>
        <w:t>3</w:t>
      </w:r>
    </w:p>
    <w:p w14:paraId="28F671A5" w14:textId="0D07569B" w:rsidR="00B60140" w:rsidRPr="007742C9" w:rsidRDefault="00C240D2" w:rsidP="007975F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3213E67B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4B66CF60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13644BFE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337A8BC3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14007E25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56"/>
        <w:gridCol w:w="1763"/>
        <w:gridCol w:w="3274"/>
      </w:tblGrid>
      <w:tr w:rsidR="00C240D2" w:rsidRPr="001D0638" w14:paraId="73D550D5" w14:textId="77777777" w:rsidTr="00B4044E">
        <w:tc>
          <w:tcPr>
            <w:tcW w:w="708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56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27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4044E" w:rsidRPr="001D0638" w14:paraId="1CF40DAB" w14:textId="77777777" w:rsidTr="00B4044E">
        <w:tc>
          <w:tcPr>
            <w:tcW w:w="708" w:type="dxa"/>
            <w:shd w:val="clear" w:color="auto" w:fill="auto"/>
          </w:tcPr>
          <w:p w14:paraId="598AF7E9" w14:textId="77777777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B4A" w14:textId="4108257B" w:rsidR="00B4044E" w:rsidRPr="00B4044E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 w:rsidR="00E57074">
              <w:rPr>
                <w:rFonts w:ascii="Arial" w:hAnsi="Arial" w:cs="Arial"/>
                <w:sz w:val="24"/>
                <w:szCs w:val="24"/>
              </w:rPr>
              <w:t>3</w:t>
            </w:r>
            <w:r w:rsidRPr="00B4044E">
              <w:rPr>
                <w:rFonts w:ascii="Arial" w:hAnsi="Arial" w:cs="Arial"/>
                <w:sz w:val="24"/>
                <w:szCs w:val="24"/>
              </w:rPr>
              <w:t xml:space="preserve"> млн. руб.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90F6" w14:textId="5624711D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075B" w14:textId="31177771" w:rsidR="00B4044E" w:rsidRPr="00B4044E" w:rsidRDefault="00B4044E" w:rsidP="00B4044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sz w:val="18"/>
                <w:szCs w:val="18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B4044E" w:rsidRPr="001D0638" w14:paraId="6C2A4CBA" w14:textId="77777777" w:rsidTr="00B4044E">
        <w:tc>
          <w:tcPr>
            <w:tcW w:w="708" w:type="dxa"/>
            <w:shd w:val="clear" w:color="auto" w:fill="auto"/>
          </w:tcPr>
          <w:p w14:paraId="59BD2A44" w14:textId="77777777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80A" w14:textId="4365D9C8" w:rsidR="00B4044E" w:rsidRPr="007975F7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2B4" w14:textId="7351E496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12E2" w14:textId="19FAB80A" w:rsidR="00B4044E" w:rsidRPr="00B4044E" w:rsidRDefault="00B4044E" w:rsidP="00B4044E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Свидетельство ОГРН, выписка из ЕГРЮЛ</w:t>
            </w:r>
          </w:p>
        </w:tc>
      </w:tr>
      <w:tr w:rsidR="00B4044E" w:rsidRPr="001D0638" w14:paraId="4F28C737" w14:textId="77777777" w:rsidTr="00B4044E">
        <w:tc>
          <w:tcPr>
            <w:tcW w:w="708" w:type="dxa"/>
            <w:shd w:val="clear" w:color="auto" w:fill="auto"/>
          </w:tcPr>
          <w:p w14:paraId="2DCE79AD" w14:textId="77777777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04C" w14:textId="64191749" w:rsidR="00B4044E" w:rsidRPr="00B4044E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444" w14:textId="1DD9DF3D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AAE" w14:textId="097A6204" w:rsidR="00B4044E" w:rsidRPr="00B4044E" w:rsidRDefault="00B4044E" w:rsidP="00B4044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Письмо-подтверждение</w:t>
            </w:r>
          </w:p>
        </w:tc>
      </w:tr>
      <w:tr w:rsidR="00B4044E" w:rsidRPr="001D0638" w14:paraId="0DC2DCD8" w14:textId="77777777" w:rsidTr="00B4044E">
        <w:tc>
          <w:tcPr>
            <w:tcW w:w="708" w:type="dxa"/>
            <w:shd w:val="clear" w:color="auto" w:fill="auto"/>
          </w:tcPr>
          <w:p w14:paraId="6A6F794C" w14:textId="77777777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D2A" w14:textId="542C0E6D" w:rsidR="00B4044E" w:rsidRPr="00781FF7" w:rsidRDefault="00CB6C8E" w:rsidP="00E570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57074" w:rsidRPr="00E57074">
              <w:rPr>
                <w:rFonts w:ascii="Arial" w:hAnsi="Arial" w:cs="Arial"/>
                <w:sz w:val="24"/>
                <w:szCs w:val="24"/>
              </w:rPr>
              <w:t>частник подтверждает опыт работы в проведении исследований рынков по ИТ-направлениям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44F5" w14:textId="545EC81C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3689" w14:textId="75D940AA" w:rsidR="00B4044E" w:rsidRPr="00E57074" w:rsidRDefault="00E57074" w:rsidP="00CB6C8E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5707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Участник в составе заявки предоставляет </w:t>
            </w:r>
            <w:r w:rsidRPr="00CB6C8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таблицу</w:t>
            </w:r>
            <w:r w:rsidRPr="00E5707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и </w:t>
            </w:r>
            <w:r w:rsidRPr="00CB6C8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портфолио</w:t>
            </w:r>
            <w:r w:rsidRPr="00E5707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компании в проведении исследований рынков по ИТ-направлениям в период 2020-2024 гг., заполнение предложенной формы</w:t>
            </w:r>
          </w:p>
        </w:tc>
      </w:tr>
    </w:tbl>
    <w:p w14:paraId="79FF56AE" w14:textId="77777777" w:rsidR="00C240D2" w:rsidRPr="00AC69A6" w:rsidRDefault="00C240D2" w:rsidP="00C240D2">
      <w:bookmarkStart w:id="2" w:name="_GoBack"/>
      <w:bookmarkEnd w:id="2"/>
    </w:p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92E876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>
        <w:rPr>
          <w:rFonts w:ascii="Arial" w:hAnsi="Arial" w:cs="Arial"/>
          <w:b/>
          <w:sz w:val="24"/>
          <w:szCs w:val="24"/>
        </w:rPr>
        <w:t>4</w:t>
      </w:r>
    </w:p>
    <w:p w14:paraId="514205E2" w14:textId="267D0946" w:rsidR="003E50A3" w:rsidRPr="007742C9" w:rsidRDefault="003E50A3" w:rsidP="007975F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00CD57F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7975F7" w:rsidRPr="003E50A3">
        <w:rPr>
          <w:rFonts w:ascii="Arial" w:hAnsi="Arial" w:cs="Arial"/>
          <w:sz w:val="24"/>
          <w:szCs w:val="24"/>
        </w:rPr>
        <w:t xml:space="preserve">: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53728BA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1050AF23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DB7C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1687A0B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90D6545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01219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1F2BC71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7975F7">
      <w:pPr>
        <w:jc w:val="center"/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1CABB939" w14:textId="14449F2B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6C8ACB2C" w14:textId="279AFF6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7D2DD10B" w14:textId="1A905E35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270EC02D" w14:textId="2F7AC782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B41C46" w:rsidRDefault="00B41C46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B41C46" w:rsidRDefault="00B4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41C46" w:rsidRPr="00F56C11" w:rsidRDefault="00CB6C8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41C46" w:rsidRPr="00F56C11">
          <w:fldChar w:fldCharType="begin"/>
        </w:r>
        <w:r w:rsidR="00B41C46" w:rsidRPr="00F56C11">
          <w:instrText>PAGE   \* MERGEFORMAT</w:instrText>
        </w:r>
        <w:r w:rsidR="00B41C46" w:rsidRPr="00F56C11">
          <w:fldChar w:fldCharType="separate"/>
        </w:r>
        <w:r w:rsidR="00B41C46" w:rsidRPr="00F56C11">
          <w:t>2</w:t>
        </w:r>
        <w:r w:rsidR="00B41C46" w:rsidRPr="00F56C11">
          <w:fldChar w:fldCharType="end"/>
        </w:r>
      </w:sdtContent>
    </w:sdt>
    <w:r w:rsidR="00B41C46" w:rsidRPr="00F56C11">
      <w:t xml:space="preserve"> </w:t>
    </w:r>
  </w:p>
  <w:p w14:paraId="6EF5EEEF" w14:textId="77777777" w:rsidR="00B41C46" w:rsidRDefault="00B41C46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B41C46" w:rsidRPr="00536897" w:rsidRDefault="00B41C46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B41C46" w:rsidRDefault="00B41C46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B41C46" w:rsidRDefault="00B4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41C46" w:rsidRDefault="00B41C46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41C46" w:rsidRDefault="00B41C46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41C46" w:rsidRDefault="00B41C46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37198"/>
    <w:multiLevelType w:val="hybridMultilevel"/>
    <w:tmpl w:val="3B56CA70"/>
    <w:lvl w:ilvl="0" w:tplc="68B8F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07E3E"/>
    <w:multiLevelType w:val="hybridMultilevel"/>
    <w:tmpl w:val="37E83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B2E0F"/>
    <w:rsid w:val="000C7CA4"/>
    <w:rsid w:val="000E590D"/>
    <w:rsid w:val="000F1EFF"/>
    <w:rsid w:val="000F5C3E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1219"/>
    <w:rsid w:val="00205678"/>
    <w:rsid w:val="00207816"/>
    <w:rsid w:val="002138B1"/>
    <w:rsid w:val="00217A8D"/>
    <w:rsid w:val="00223FFB"/>
    <w:rsid w:val="002267EE"/>
    <w:rsid w:val="00231B45"/>
    <w:rsid w:val="002349DF"/>
    <w:rsid w:val="00262D9A"/>
    <w:rsid w:val="00277B71"/>
    <w:rsid w:val="002A5840"/>
    <w:rsid w:val="002E4CA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250DF"/>
    <w:rsid w:val="00730B6B"/>
    <w:rsid w:val="007613C2"/>
    <w:rsid w:val="007742C9"/>
    <w:rsid w:val="007814BA"/>
    <w:rsid w:val="00781FF7"/>
    <w:rsid w:val="007975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5228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4044E"/>
    <w:rsid w:val="00B41C46"/>
    <w:rsid w:val="00B5032E"/>
    <w:rsid w:val="00B53181"/>
    <w:rsid w:val="00B54117"/>
    <w:rsid w:val="00B60140"/>
    <w:rsid w:val="00B81FB8"/>
    <w:rsid w:val="00BB44E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52E2"/>
    <w:rsid w:val="00C91C83"/>
    <w:rsid w:val="00C9584A"/>
    <w:rsid w:val="00C95B0C"/>
    <w:rsid w:val="00CB542A"/>
    <w:rsid w:val="00CB6C8E"/>
    <w:rsid w:val="00CC5FFA"/>
    <w:rsid w:val="00CD0146"/>
    <w:rsid w:val="00CE7FB6"/>
    <w:rsid w:val="00CF0468"/>
    <w:rsid w:val="00CF613F"/>
    <w:rsid w:val="00D04491"/>
    <w:rsid w:val="00D25D87"/>
    <w:rsid w:val="00D30434"/>
    <w:rsid w:val="00D4145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707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13</cp:revision>
  <dcterms:created xsi:type="dcterms:W3CDTF">2023-11-21T12:04:00Z</dcterms:created>
  <dcterms:modified xsi:type="dcterms:W3CDTF">2024-04-08T09:00:00Z</dcterms:modified>
</cp:coreProperties>
</file>