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EA" w:rsidRDefault="00290DEA" w:rsidP="00290DEA">
      <w:pPr>
        <w:rPr>
          <w:rFonts w:cs="Tahoma"/>
        </w:rPr>
      </w:pPr>
    </w:p>
    <w:p w:rsidR="00290DEA" w:rsidRDefault="00290DEA" w:rsidP="00290DEA">
      <w:pPr>
        <w:rPr>
          <w:rFonts w:cs="Tahom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964"/>
      </w:tblGrid>
      <w:tr w:rsidR="00290DEA" w:rsidTr="00F02C16">
        <w:trPr>
          <w:trHeight w:val="901"/>
        </w:trPr>
        <w:tc>
          <w:tcPr>
            <w:tcW w:w="6062" w:type="dxa"/>
          </w:tcPr>
          <w:tbl>
            <w:tblPr>
              <w:tblpPr w:leftFromText="180" w:rightFromText="180" w:vertAnchor="text" w:horzAnchor="margin" w:tblpY="-33"/>
              <w:tblOverlap w:val="never"/>
              <w:tblW w:w="4820" w:type="dxa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2127"/>
              <w:gridCol w:w="425"/>
              <w:gridCol w:w="2268"/>
            </w:tblGrid>
            <w:tr w:rsidR="00290DEA" w:rsidRPr="00FB492C" w:rsidTr="00157BE1">
              <w:tc>
                <w:tcPr>
                  <w:tcW w:w="2127" w:type="dxa"/>
                  <w:tcBorders>
                    <w:bottom w:val="single" w:sz="4" w:space="0" w:color="657480"/>
                  </w:tcBorders>
                </w:tcPr>
                <w:p w:rsidR="00290DEA" w:rsidRPr="00FB492C" w:rsidRDefault="00290DEA" w:rsidP="00A94221">
                  <w:pPr>
                    <w:rPr>
                      <w:color w:val="4E5962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290DEA" w:rsidRPr="00FB492C" w:rsidRDefault="00290DEA" w:rsidP="00157BE1">
                  <w:pPr>
                    <w:rPr>
                      <w:color w:val="4E5962"/>
                      <w:szCs w:val="20"/>
                    </w:rPr>
                  </w:pPr>
                  <w:r w:rsidRPr="00FB492C">
                    <w:rPr>
                      <w:color w:val="4E5962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:rsidR="00290DEA" w:rsidRPr="00FB492C" w:rsidRDefault="00290DEA" w:rsidP="00157BE1">
                  <w:pPr>
                    <w:rPr>
                      <w:color w:val="4E5962"/>
                      <w:szCs w:val="20"/>
                    </w:rPr>
                  </w:pPr>
                </w:p>
              </w:tc>
            </w:tr>
          </w:tbl>
          <w:p w:rsidR="00290DEA" w:rsidRPr="00F9563A" w:rsidRDefault="00290DEA" w:rsidP="00157BE1">
            <w:pPr>
              <w:rPr>
                <w:rFonts w:cs="Tahoma"/>
              </w:rPr>
            </w:pPr>
          </w:p>
          <w:tbl>
            <w:tblPr>
              <w:tblpPr w:leftFromText="180" w:rightFromText="180" w:vertAnchor="text" w:horzAnchor="margin" w:tblpY="231"/>
              <w:tblOverlap w:val="never"/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669"/>
              <w:gridCol w:w="1458"/>
              <w:gridCol w:w="425"/>
              <w:gridCol w:w="2268"/>
            </w:tblGrid>
            <w:tr w:rsidR="00290DEA" w:rsidRPr="0016606D" w:rsidTr="00157BE1">
              <w:tc>
                <w:tcPr>
                  <w:tcW w:w="669" w:type="dxa"/>
                </w:tcPr>
                <w:p w:rsidR="00290DEA" w:rsidRPr="0016606D" w:rsidRDefault="00290DEA" w:rsidP="00157BE1">
                  <w:pPr>
                    <w:rPr>
                      <w:color w:val="4E5962"/>
                    </w:rPr>
                  </w:pPr>
                  <w:r w:rsidRPr="0016606D">
                    <w:rPr>
                      <w:color w:val="4E5962"/>
                    </w:rPr>
                    <w:t>на №</w:t>
                  </w:r>
                </w:p>
              </w:tc>
              <w:tc>
                <w:tcPr>
                  <w:tcW w:w="1458" w:type="dxa"/>
                  <w:tcBorders>
                    <w:bottom w:val="single" w:sz="4" w:space="0" w:color="657480"/>
                  </w:tcBorders>
                </w:tcPr>
                <w:p w:rsidR="00290DEA" w:rsidRPr="0016606D" w:rsidRDefault="00290DEA" w:rsidP="00157BE1">
                  <w:pPr>
                    <w:rPr>
                      <w:color w:val="4E5962"/>
                    </w:rPr>
                  </w:pPr>
                  <w:r>
                    <w:fldChar w:fldCharType="begin"/>
                  </w:r>
                  <w:r>
                    <w:instrText xml:space="preserve"> AUTOTEXT  " Простая надпись"  \* MERGEFORMAT </w:instrText>
                  </w:r>
                  <w:r>
                    <w:fldChar w:fldCharType="end"/>
                  </w:r>
                  <w:r>
                    <w:rPr>
                      <w:color w:val="4E5962"/>
                    </w:rPr>
                    <w:fldChar w:fldCharType="begin"/>
                  </w:r>
                  <w:r>
                    <w:rPr>
                      <w:color w:val="4E5962"/>
                    </w:rPr>
                    <w:instrText xml:space="preserve"> ADVANCE  </w:instrText>
                  </w:r>
                  <w:r>
                    <w:rPr>
                      <w:color w:val="4E596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290DEA" w:rsidRPr="0016606D" w:rsidRDefault="00290DEA" w:rsidP="00157BE1">
                  <w:pPr>
                    <w:rPr>
                      <w:color w:val="4E5962"/>
                    </w:rPr>
                  </w:pPr>
                  <w:r w:rsidRPr="0016606D">
                    <w:rPr>
                      <w:color w:val="4E5962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</w:tcPr>
                <w:p w:rsidR="00290DEA" w:rsidRPr="0016606D" w:rsidRDefault="00290DEA" w:rsidP="00157BE1">
                  <w:pPr>
                    <w:rPr>
                      <w:color w:val="4E5962"/>
                    </w:rPr>
                  </w:pPr>
                  <w:r>
                    <w:rPr>
                      <w:color w:val="4E5962"/>
                    </w:rPr>
                    <w:fldChar w:fldCharType="begin"/>
                  </w:r>
                  <w:r>
                    <w:rPr>
                      <w:color w:val="4E5962"/>
                    </w:rPr>
                    <w:instrText xml:space="preserve"> CREATEDATE   \* MERGEFORMAT </w:instrText>
                  </w:r>
                  <w:r>
                    <w:rPr>
                      <w:color w:val="4E5962"/>
                    </w:rPr>
                    <w:fldChar w:fldCharType="end"/>
                  </w:r>
                </w:p>
              </w:tc>
            </w:tr>
          </w:tbl>
          <w:p w:rsidR="00290DEA" w:rsidRPr="00F9563A" w:rsidRDefault="00290DEA" w:rsidP="00157BE1">
            <w:pPr>
              <w:rPr>
                <w:rFonts w:cs="Tahoma"/>
              </w:rPr>
            </w:pPr>
          </w:p>
          <w:p w:rsidR="00290DEA" w:rsidRPr="002B4FF2" w:rsidRDefault="00290DEA" w:rsidP="00157BE1">
            <w:pPr>
              <w:tabs>
                <w:tab w:val="left" w:pos="600"/>
              </w:tabs>
              <w:rPr>
                <w:rFonts w:cs="Tahoma"/>
                <w:szCs w:val="20"/>
              </w:rPr>
            </w:pPr>
          </w:p>
        </w:tc>
        <w:tc>
          <w:tcPr>
            <w:tcW w:w="8964" w:type="dxa"/>
          </w:tcPr>
          <w:p w:rsidR="00290DEA" w:rsidRDefault="00290DEA" w:rsidP="00157BE1">
            <w:pPr>
              <w:tabs>
                <w:tab w:val="left" w:pos="600"/>
              </w:tabs>
              <w:rPr>
                <w:rFonts w:cs="Tahoma"/>
                <w:szCs w:val="20"/>
              </w:rPr>
            </w:pPr>
          </w:p>
          <w:p w:rsidR="00290DEA" w:rsidRPr="00FB3D7D" w:rsidRDefault="00290DEA" w:rsidP="00C9061C">
            <w:pPr>
              <w:tabs>
                <w:tab w:val="left" w:pos="600"/>
              </w:tabs>
              <w:jc w:val="right"/>
              <w:rPr>
                <w:rFonts w:cs="Tahoma"/>
                <w:szCs w:val="20"/>
                <w:lang w:val="en-US"/>
              </w:rPr>
            </w:pPr>
            <w:r w:rsidRPr="00A940BD">
              <w:rPr>
                <w:noProof/>
              </w:rPr>
              <w:t>Потенциальным покупателям</w:t>
            </w:r>
            <w:r w:rsidRPr="00FB3D7D">
              <w:rPr>
                <w:rFonts w:cs="Tahoma"/>
                <w:szCs w:val="20"/>
                <w:lang w:val="en-US"/>
              </w:rPr>
              <w:t xml:space="preserve"> </w:t>
            </w:r>
          </w:p>
        </w:tc>
      </w:tr>
    </w:tbl>
    <w:p w:rsidR="00B562F2" w:rsidRDefault="00B562F2" w:rsidP="00290DEA">
      <w:pPr>
        <w:spacing w:before="240" w:after="240"/>
        <w:jc w:val="center"/>
        <w:outlineLvl w:val="0"/>
        <w:rPr>
          <w:b/>
        </w:rPr>
      </w:pPr>
    </w:p>
    <w:p w:rsidR="00290DEA" w:rsidRPr="007229BF" w:rsidRDefault="00290DEA" w:rsidP="00290DEA">
      <w:pPr>
        <w:spacing w:before="240" w:after="240"/>
        <w:jc w:val="center"/>
        <w:outlineLvl w:val="0"/>
        <w:rPr>
          <w:rFonts w:cs="Tahoma"/>
          <w:szCs w:val="20"/>
        </w:rPr>
      </w:pPr>
      <w:r>
        <w:rPr>
          <w:b/>
        </w:rPr>
        <w:t>У</w:t>
      </w:r>
      <w:r w:rsidRPr="002F6C0B">
        <w:rPr>
          <w:b/>
        </w:rPr>
        <w:t>важаемые господа!</w:t>
      </w:r>
    </w:p>
    <w:p w:rsidR="00290DEA" w:rsidRDefault="00290DEA" w:rsidP="00DF26C4">
      <w:pPr>
        <w:numPr>
          <w:ilvl w:val="0"/>
          <w:numId w:val="3"/>
        </w:numPr>
        <w:tabs>
          <w:tab w:val="left" w:pos="0"/>
        </w:tabs>
        <w:autoSpaceDE w:val="0"/>
        <w:autoSpaceDN w:val="0"/>
        <w:spacing w:after="12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bCs/>
          <w:iCs/>
          <w:szCs w:val="20"/>
        </w:rPr>
        <w:t>О</w:t>
      </w:r>
      <w:r w:rsidRPr="00EC467C">
        <w:rPr>
          <w:rFonts w:cs="Tahoma"/>
          <w:bCs/>
          <w:iCs/>
          <w:sz w:val="18"/>
          <w:szCs w:val="18"/>
        </w:rPr>
        <w:t>рганизатор</w:t>
      </w:r>
      <w:r w:rsidRPr="00EC467C">
        <w:rPr>
          <w:rFonts w:cs="Tahoma"/>
          <w:sz w:val="18"/>
          <w:szCs w:val="18"/>
        </w:rPr>
        <w:t xml:space="preserve"> </w:t>
      </w:r>
      <w:r w:rsidRPr="00EC467C">
        <w:rPr>
          <w:rFonts w:cs="Tahoma"/>
          <w:b/>
          <w:sz w:val="18"/>
          <w:szCs w:val="18"/>
        </w:rPr>
        <w:t>ФИЛИАЛ «МОРДОВСКИЙ» ПУБЛИЧНОГО АКЦИОНЕРНОГО ОБЩЕСТВА «Т ПЛЮС»</w:t>
      </w:r>
      <w:r w:rsidRPr="00EC467C">
        <w:rPr>
          <w:rFonts w:cs="Tahoma"/>
          <w:sz w:val="18"/>
          <w:szCs w:val="18"/>
        </w:rPr>
        <w:t xml:space="preserve"> 430006, РМ, г. Саранск, Александровское шоссе, д. 13 (далее – </w:t>
      </w:r>
      <w:r w:rsidRPr="00EC467C">
        <w:rPr>
          <w:rFonts w:cs="Tahoma"/>
          <w:b/>
          <w:sz w:val="18"/>
          <w:szCs w:val="18"/>
        </w:rPr>
        <w:t>«Продавец»</w:t>
      </w:r>
      <w:r w:rsidRPr="00EC467C">
        <w:rPr>
          <w:rFonts w:cs="Tahoma"/>
          <w:sz w:val="18"/>
          <w:szCs w:val="18"/>
        </w:rPr>
        <w:t>)  настоящим объявляет о проведении процедуры открытого запроса цен, опубликованн</w:t>
      </w:r>
      <w:r>
        <w:rPr>
          <w:rFonts w:cs="Tahoma"/>
          <w:sz w:val="18"/>
          <w:szCs w:val="18"/>
        </w:rPr>
        <w:t>ого</w:t>
      </w:r>
      <w:r w:rsidRPr="00EC467C">
        <w:rPr>
          <w:rFonts w:cs="Tahoma"/>
          <w:sz w:val="18"/>
          <w:szCs w:val="18"/>
        </w:rPr>
        <w:t xml:space="preserve"> на сайте </w:t>
      </w:r>
      <w:r w:rsidR="00DF26C4" w:rsidRPr="00DF26C4">
        <w:rPr>
          <w:sz w:val="18"/>
          <w:szCs w:val="18"/>
        </w:rPr>
        <w:t>https://business.roseltorg.ru/</w:t>
      </w:r>
      <w:r w:rsidRPr="00EC467C">
        <w:rPr>
          <w:rFonts w:eastAsia="Arial Unicode MS" w:cs="Tahoma"/>
          <w:sz w:val="18"/>
          <w:szCs w:val="18"/>
        </w:rPr>
        <w:t xml:space="preserve">, и </w:t>
      </w:r>
      <w:r w:rsidRPr="00EC467C">
        <w:rPr>
          <w:rFonts w:cs="Tahoma"/>
          <w:sz w:val="18"/>
          <w:szCs w:val="18"/>
        </w:rPr>
        <w:t xml:space="preserve">приглашает юридических лиц и индивидуальных предпринимателей (далее — </w:t>
      </w:r>
      <w:r w:rsidRPr="00EC467C">
        <w:rPr>
          <w:rFonts w:cs="Tahoma"/>
          <w:b/>
          <w:sz w:val="18"/>
          <w:szCs w:val="18"/>
        </w:rPr>
        <w:t>«Покупатели»</w:t>
      </w:r>
      <w:r w:rsidRPr="00EC467C">
        <w:rPr>
          <w:rFonts w:cs="Tahoma"/>
          <w:sz w:val="18"/>
          <w:szCs w:val="18"/>
        </w:rPr>
        <w:t xml:space="preserve">) подавать свои предложения </w:t>
      </w:r>
      <w:r w:rsidRPr="00EC467C">
        <w:rPr>
          <w:rFonts w:cs="Tahoma"/>
          <w:color w:val="000000"/>
          <w:sz w:val="18"/>
          <w:szCs w:val="18"/>
        </w:rPr>
        <w:t xml:space="preserve">на право  заключения договора купли-продажи </w:t>
      </w:r>
      <w:r>
        <w:rPr>
          <w:rFonts w:cs="Tahoma"/>
          <w:color w:val="000000"/>
          <w:sz w:val="18"/>
          <w:szCs w:val="18"/>
        </w:rPr>
        <w:t>лома черных и цветных металлов (далее – Имущество)</w:t>
      </w:r>
      <w:r w:rsidRPr="00EC467C">
        <w:rPr>
          <w:rFonts w:cs="Tahoma"/>
          <w:sz w:val="18"/>
          <w:szCs w:val="18"/>
        </w:rPr>
        <w:t>, находящ</w:t>
      </w:r>
      <w:r>
        <w:rPr>
          <w:rFonts w:cs="Tahoma"/>
          <w:sz w:val="18"/>
          <w:szCs w:val="18"/>
        </w:rPr>
        <w:t>ихся</w:t>
      </w:r>
      <w:r w:rsidRPr="00EC467C">
        <w:rPr>
          <w:rFonts w:cs="Tahoma"/>
          <w:sz w:val="18"/>
          <w:szCs w:val="18"/>
        </w:rPr>
        <w:t xml:space="preserve"> на балансе </w:t>
      </w:r>
      <w:r w:rsidRPr="00E63B85">
        <w:rPr>
          <w:rFonts w:cs="Tahoma"/>
          <w:sz w:val="18"/>
          <w:szCs w:val="18"/>
        </w:rPr>
        <w:t>производственных предприятий филиала «Мордовский» ПАО «Т Плюс»</w:t>
      </w:r>
      <w:r w:rsidRPr="00EC467C">
        <w:rPr>
          <w:rFonts w:cs="Tahoma"/>
          <w:sz w:val="18"/>
          <w:szCs w:val="18"/>
        </w:rPr>
        <w:t>.</w:t>
      </w:r>
    </w:p>
    <w:p w:rsidR="00290DEA" w:rsidRDefault="00290DEA" w:rsidP="00290DEA">
      <w:pPr>
        <w:numPr>
          <w:ilvl w:val="0"/>
          <w:numId w:val="3"/>
        </w:numPr>
        <w:tabs>
          <w:tab w:val="left" w:pos="0"/>
        </w:tabs>
        <w:autoSpaceDE w:val="0"/>
        <w:autoSpaceDN w:val="0"/>
        <w:spacing w:after="120"/>
        <w:ind w:left="0" w:right="2" w:firstLine="0"/>
        <w:jc w:val="both"/>
        <w:rPr>
          <w:rFonts w:cs="Tahoma"/>
          <w:sz w:val="18"/>
          <w:szCs w:val="18"/>
        </w:rPr>
      </w:pPr>
      <w:r w:rsidRPr="00EC467C">
        <w:rPr>
          <w:rFonts w:cs="Tahoma"/>
          <w:sz w:val="18"/>
          <w:szCs w:val="18"/>
        </w:rPr>
        <w:t>Номенклатур</w:t>
      </w:r>
      <w:r>
        <w:rPr>
          <w:rFonts w:cs="Tahoma"/>
          <w:sz w:val="18"/>
          <w:szCs w:val="18"/>
        </w:rPr>
        <w:t>а и объем реализуемого Имущества</w:t>
      </w:r>
      <w:r w:rsidRPr="00EC467C">
        <w:rPr>
          <w:rFonts w:cs="Tahoma"/>
          <w:sz w:val="18"/>
          <w:szCs w:val="18"/>
        </w:rPr>
        <w:t>: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51"/>
        <w:gridCol w:w="797"/>
        <w:gridCol w:w="1113"/>
        <w:gridCol w:w="2059"/>
        <w:gridCol w:w="2693"/>
        <w:gridCol w:w="709"/>
        <w:gridCol w:w="992"/>
        <w:gridCol w:w="748"/>
        <w:gridCol w:w="953"/>
        <w:gridCol w:w="1276"/>
        <w:gridCol w:w="1417"/>
        <w:gridCol w:w="1134"/>
      </w:tblGrid>
      <w:tr w:rsidR="00101C45" w:rsidRPr="00101C45" w:rsidTr="00101C45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Номер завода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Номер склада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Номер материала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Адрес склада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Вес брутто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Засор, 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Вес нетто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Цена по весу нетто без 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Сумма без учета 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101C45">
              <w:rPr>
                <w:rFonts w:cs="Tahoma"/>
                <w:b/>
                <w:bCs/>
                <w:color w:val="000000"/>
                <w:sz w:val="16"/>
                <w:szCs w:val="16"/>
              </w:rPr>
              <w:t>Срок вывоза</w:t>
            </w: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Пенза, ул. </w:t>
            </w:r>
            <w:proofErr w:type="spellStart"/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Новочеркасская</w:t>
            </w:r>
            <w:proofErr w:type="spellEnd"/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14 119,9</w:t>
            </w: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январь-февраль 2024</w:t>
            </w: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26,145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24,315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516 280,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183550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256,700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128,350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86 892,95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г. Пенза, ул. Калинина, 116 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4,116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3,828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81 279,92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183550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202,000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68 377,00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183537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АЛЮМИНИЙ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188,000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10 340,00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2,813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55 545,5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6 263,7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725B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0201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2 080,83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725B3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Пенза, </w:t>
            </w:r>
            <w:proofErr w:type="spellStart"/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ул.Строителей</w:t>
            </w:r>
            <w:proofErr w:type="spellEnd"/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,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279,076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259,541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5 510 834,05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183563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12А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6,628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6,164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130 880,21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183563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12А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3,609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3,356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71 257,9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183563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12А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39 578,31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183563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12А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127,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183563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12А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169,86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183563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12А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3 397,28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8,780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8,165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173 367,45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7,662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151 306,3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7L83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183572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ЛОМ ЧЕРНЫХ МЕТАЛЛОВ 5А ГОСТ2787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12,320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11,458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21 233,00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ind w:hanging="39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color w:val="000000"/>
                <w:sz w:val="22"/>
                <w:szCs w:val="22"/>
              </w:rPr>
              <w:t>243 287,71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1C45" w:rsidRPr="00101C45" w:rsidTr="00101C45">
        <w:trPr>
          <w:trHeight w:val="300"/>
        </w:trPr>
        <w:tc>
          <w:tcPr>
            <w:tcW w:w="3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354,478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7 165 386,90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1C45" w:rsidRPr="00101C45" w:rsidTr="00101C45">
        <w:trPr>
          <w:trHeight w:val="300"/>
        </w:trPr>
        <w:tc>
          <w:tcPr>
            <w:tcW w:w="3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646,700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5" w:rsidRPr="00101C45" w:rsidRDefault="00101C45" w:rsidP="00101C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214E" w:rsidRDefault="00B4214E" w:rsidP="00B4214E">
      <w:pPr>
        <w:pStyle w:val="a4"/>
        <w:tabs>
          <w:tab w:val="left" w:pos="0"/>
          <w:tab w:val="left" w:pos="10206"/>
        </w:tabs>
        <w:autoSpaceDE w:val="0"/>
        <w:autoSpaceDN w:val="0"/>
        <w:spacing w:after="120"/>
        <w:ind w:left="375" w:right="2" w:firstLine="0"/>
        <w:rPr>
          <w:rFonts w:cs="Tahoma"/>
          <w:sz w:val="18"/>
          <w:szCs w:val="18"/>
        </w:rPr>
      </w:pPr>
    </w:p>
    <w:p w:rsidR="00290DEA" w:rsidRPr="00210F21" w:rsidRDefault="00290DEA" w:rsidP="00742BD6">
      <w:pPr>
        <w:pStyle w:val="a4"/>
        <w:numPr>
          <w:ilvl w:val="0"/>
          <w:numId w:val="3"/>
        </w:numPr>
        <w:tabs>
          <w:tab w:val="left" w:pos="0"/>
          <w:tab w:val="left" w:pos="10206"/>
        </w:tabs>
        <w:autoSpaceDE w:val="0"/>
        <w:autoSpaceDN w:val="0"/>
        <w:spacing w:after="60"/>
        <w:ind w:left="374" w:hanging="374"/>
        <w:rPr>
          <w:rFonts w:cs="Tahoma"/>
          <w:sz w:val="18"/>
          <w:szCs w:val="18"/>
        </w:rPr>
      </w:pPr>
      <w:r w:rsidRPr="00210F21">
        <w:rPr>
          <w:rFonts w:cs="Tahoma"/>
          <w:sz w:val="18"/>
          <w:szCs w:val="18"/>
          <w:u w:val="single"/>
        </w:rPr>
        <w:t>Условия оплаты:</w:t>
      </w:r>
      <w:r w:rsidRPr="00210F21">
        <w:rPr>
          <w:rFonts w:cs="Tahoma"/>
          <w:sz w:val="18"/>
          <w:szCs w:val="18"/>
        </w:rPr>
        <w:t xml:space="preserve"> Отгрузка </w:t>
      </w:r>
      <w:r w:rsidR="0075768F">
        <w:rPr>
          <w:rFonts w:cs="Tahoma"/>
          <w:sz w:val="18"/>
          <w:szCs w:val="18"/>
        </w:rPr>
        <w:t>Имущества</w:t>
      </w:r>
      <w:r w:rsidRPr="00210F21">
        <w:rPr>
          <w:rFonts w:cs="Tahoma"/>
          <w:sz w:val="18"/>
          <w:szCs w:val="18"/>
        </w:rPr>
        <w:t xml:space="preserve"> со склада при условии 100% предоплаты. </w:t>
      </w:r>
    </w:p>
    <w:p w:rsidR="00290DEA" w:rsidRPr="00210F21" w:rsidRDefault="00290DEA" w:rsidP="00742BD6">
      <w:pPr>
        <w:pStyle w:val="a4"/>
        <w:numPr>
          <w:ilvl w:val="0"/>
          <w:numId w:val="3"/>
        </w:numPr>
        <w:tabs>
          <w:tab w:val="left" w:pos="0"/>
          <w:tab w:val="left" w:pos="10206"/>
        </w:tabs>
        <w:autoSpaceDE w:val="0"/>
        <w:autoSpaceDN w:val="0"/>
        <w:spacing w:after="60"/>
        <w:ind w:left="374" w:hanging="374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Р</w:t>
      </w:r>
      <w:r w:rsidRPr="00210F21">
        <w:rPr>
          <w:rFonts w:cs="Tahoma"/>
          <w:sz w:val="18"/>
          <w:szCs w:val="18"/>
        </w:rPr>
        <w:t>аботы по резке, сортировке Имущества, санитарно-эпидемиологической экспертизе и дозиметрическому обследованию, по погрузке, разгрузке, вывозу, транспортировке Имущества с территории Продавца производятся силами и за счет средств Покупателя</w:t>
      </w:r>
      <w:r w:rsidR="00E7485A">
        <w:rPr>
          <w:rFonts w:cs="Tahoma"/>
          <w:sz w:val="18"/>
          <w:szCs w:val="18"/>
        </w:rPr>
        <w:t>.</w:t>
      </w:r>
    </w:p>
    <w:p w:rsidR="00290DEA" w:rsidRPr="00EC467C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5. </w:t>
      </w:r>
      <w:r w:rsidRPr="00EC467C">
        <w:rPr>
          <w:rFonts w:cs="Tahoma"/>
          <w:sz w:val="18"/>
          <w:szCs w:val="18"/>
        </w:rPr>
        <w:t>Предложение должно быть оформлено в соответствии</w:t>
      </w:r>
      <w:r w:rsidR="0075768F">
        <w:rPr>
          <w:rFonts w:cs="Tahoma"/>
          <w:sz w:val="18"/>
          <w:szCs w:val="18"/>
        </w:rPr>
        <w:t xml:space="preserve"> с</w:t>
      </w:r>
      <w:r w:rsidRPr="00EC467C">
        <w:rPr>
          <w:rFonts w:cs="Tahoma"/>
          <w:sz w:val="18"/>
          <w:szCs w:val="18"/>
        </w:rPr>
        <w:t xml:space="preserve"> типовыми формами, приложения № 1, №2, №3 к настоящему запросу цен, и быть действительным </w:t>
      </w:r>
      <w:r>
        <w:rPr>
          <w:rFonts w:cs="Tahoma"/>
          <w:b/>
          <w:bCs/>
          <w:i/>
          <w:iCs/>
          <w:sz w:val="18"/>
          <w:szCs w:val="18"/>
        </w:rPr>
        <w:t xml:space="preserve">в течение 60 </w:t>
      </w:r>
      <w:r w:rsidRPr="00EC467C">
        <w:rPr>
          <w:rFonts w:cs="Tahoma"/>
          <w:b/>
          <w:bCs/>
          <w:i/>
          <w:iCs/>
          <w:sz w:val="18"/>
          <w:szCs w:val="18"/>
        </w:rPr>
        <w:t>календарных дней.</w:t>
      </w:r>
    </w:p>
    <w:p w:rsidR="00290DEA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b/>
          <w:bCs/>
          <w:iCs/>
          <w:sz w:val="18"/>
          <w:szCs w:val="18"/>
        </w:rPr>
      </w:pPr>
      <w:r>
        <w:rPr>
          <w:rFonts w:cs="Tahoma"/>
          <w:b/>
          <w:bCs/>
          <w:iCs/>
          <w:sz w:val="18"/>
          <w:szCs w:val="18"/>
        </w:rPr>
        <w:t xml:space="preserve">6. </w:t>
      </w:r>
      <w:r w:rsidRPr="00EC467C">
        <w:rPr>
          <w:rFonts w:cs="Tahoma"/>
          <w:b/>
          <w:bCs/>
          <w:iCs/>
          <w:sz w:val="18"/>
          <w:szCs w:val="18"/>
        </w:rPr>
        <w:t>Не допускается подача предложений на часть продавае</w:t>
      </w:r>
      <w:r w:rsidR="008734D1">
        <w:rPr>
          <w:rFonts w:cs="Tahoma"/>
          <w:b/>
          <w:bCs/>
          <w:iCs/>
          <w:sz w:val="18"/>
          <w:szCs w:val="18"/>
        </w:rPr>
        <w:t>мого Имущества</w:t>
      </w:r>
      <w:r>
        <w:rPr>
          <w:rFonts w:cs="Tahoma"/>
          <w:b/>
          <w:bCs/>
          <w:iCs/>
          <w:sz w:val="18"/>
          <w:szCs w:val="18"/>
        </w:rPr>
        <w:t>.</w:t>
      </w:r>
    </w:p>
    <w:p w:rsidR="00290DEA" w:rsidRPr="00EC467C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b/>
          <w:bCs/>
          <w:iCs/>
          <w:sz w:val="18"/>
          <w:szCs w:val="18"/>
        </w:rPr>
        <w:t>7. Отпуск/отгрузка Имущества производится по весу брутто. Реализация осуществляется по весу нетто, определяемому как вес брутто, за вычетом процента засора. Процент засора является фиксированным и корректировке не подлежит.</w:t>
      </w:r>
    </w:p>
    <w:p w:rsidR="00290DEA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7. </w:t>
      </w:r>
      <w:r w:rsidRPr="00EC467C">
        <w:rPr>
          <w:rFonts w:cs="Tahoma"/>
          <w:sz w:val="18"/>
          <w:szCs w:val="18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Покупателя без доверенности или надлежащим образом уполномоченным им лицом на </w:t>
      </w:r>
      <w:r w:rsidRPr="00947A2D">
        <w:rPr>
          <w:rFonts w:cs="Tahoma"/>
          <w:sz w:val="18"/>
          <w:szCs w:val="18"/>
        </w:rPr>
        <w:t>основании доверенности (далее — уполномоченное лицо). В последнем случае оригинал доверенности прикладывается к предложению. Предложение также должно быть</w:t>
      </w:r>
      <w:r>
        <w:rPr>
          <w:rFonts w:cs="Tahoma"/>
          <w:sz w:val="18"/>
          <w:szCs w:val="18"/>
        </w:rPr>
        <w:t xml:space="preserve"> </w:t>
      </w:r>
      <w:r w:rsidRPr="007B0F62">
        <w:rPr>
          <w:rFonts w:cs="Tahoma"/>
          <w:sz w:val="18"/>
          <w:szCs w:val="18"/>
        </w:rPr>
        <w:t>скреплено печатью Покупателя</w:t>
      </w:r>
      <w:r>
        <w:rPr>
          <w:rFonts w:cs="Tahoma"/>
          <w:sz w:val="18"/>
          <w:szCs w:val="18"/>
        </w:rPr>
        <w:t>.</w:t>
      </w:r>
    </w:p>
    <w:p w:rsidR="00290DEA" w:rsidRPr="00F02C16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8. </w:t>
      </w:r>
      <w:r w:rsidR="008B543D">
        <w:rPr>
          <w:rFonts w:cs="Tahoma"/>
          <w:sz w:val="18"/>
          <w:szCs w:val="18"/>
        </w:rPr>
        <w:t>Н</w:t>
      </w:r>
      <w:r w:rsidRPr="007B0F62">
        <w:rPr>
          <w:rFonts w:cs="Tahoma"/>
          <w:sz w:val="18"/>
          <w:szCs w:val="18"/>
        </w:rPr>
        <w:t xml:space="preserve">ачальная </w:t>
      </w:r>
      <w:r w:rsidR="008B543D">
        <w:rPr>
          <w:rFonts w:cs="Tahoma"/>
          <w:sz w:val="18"/>
          <w:szCs w:val="18"/>
        </w:rPr>
        <w:t>стоимость</w:t>
      </w:r>
      <w:r w:rsidRPr="007B0F62">
        <w:rPr>
          <w:rFonts w:cs="Tahoma"/>
          <w:sz w:val="18"/>
          <w:szCs w:val="18"/>
        </w:rPr>
        <w:t xml:space="preserve"> предложения </w:t>
      </w:r>
      <w:r w:rsidRPr="006F3751">
        <w:rPr>
          <w:rFonts w:cs="Tahoma"/>
          <w:sz w:val="18"/>
          <w:szCs w:val="18"/>
        </w:rPr>
        <w:t xml:space="preserve">составляет </w:t>
      </w:r>
      <w:r w:rsidR="00204E6F" w:rsidRPr="00204E6F">
        <w:rPr>
          <w:rFonts w:cs="Tahoma"/>
          <w:b/>
          <w:sz w:val="18"/>
          <w:szCs w:val="18"/>
        </w:rPr>
        <w:t>7 165 386</w:t>
      </w:r>
      <w:r w:rsidR="0075768F" w:rsidRPr="00204E6F">
        <w:rPr>
          <w:rFonts w:cs="Tahoma"/>
          <w:b/>
          <w:bCs/>
          <w:color w:val="000000"/>
          <w:sz w:val="18"/>
          <w:szCs w:val="18"/>
        </w:rPr>
        <w:t xml:space="preserve"> </w:t>
      </w:r>
      <w:r w:rsidRPr="00204E6F">
        <w:rPr>
          <w:rFonts w:cs="Tahoma"/>
          <w:b/>
          <w:bCs/>
          <w:color w:val="000000"/>
          <w:sz w:val="18"/>
          <w:szCs w:val="18"/>
        </w:rPr>
        <w:t>(</w:t>
      </w:r>
      <w:r w:rsidR="00204E6F">
        <w:rPr>
          <w:rFonts w:cs="Tahoma"/>
          <w:b/>
          <w:bCs/>
          <w:color w:val="000000"/>
          <w:sz w:val="18"/>
          <w:szCs w:val="18"/>
        </w:rPr>
        <w:t>семь</w:t>
      </w:r>
      <w:r w:rsidR="00DF26C4">
        <w:rPr>
          <w:rFonts w:cs="Tahoma"/>
          <w:b/>
          <w:bCs/>
          <w:color w:val="000000"/>
          <w:sz w:val="18"/>
          <w:szCs w:val="18"/>
        </w:rPr>
        <w:t xml:space="preserve"> миллион</w:t>
      </w:r>
      <w:r w:rsidR="00204E6F">
        <w:rPr>
          <w:rFonts w:cs="Tahoma"/>
          <w:b/>
          <w:bCs/>
          <w:color w:val="000000"/>
          <w:sz w:val="18"/>
          <w:szCs w:val="18"/>
        </w:rPr>
        <w:t>ов сто шестьдесят пять</w:t>
      </w:r>
      <w:r w:rsidR="008D1CDF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DF26C4">
        <w:rPr>
          <w:rFonts w:cs="Tahoma"/>
          <w:b/>
          <w:bCs/>
          <w:color w:val="000000"/>
          <w:sz w:val="18"/>
          <w:szCs w:val="18"/>
        </w:rPr>
        <w:t>тысяч</w:t>
      </w:r>
      <w:r w:rsidR="00204E6F">
        <w:rPr>
          <w:rFonts w:cs="Tahoma"/>
          <w:b/>
          <w:bCs/>
          <w:color w:val="000000"/>
          <w:sz w:val="18"/>
          <w:szCs w:val="18"/>
        </w:rPr>
        <w:t xml:space="preserve"> триста восемьдесят шесть</w:t>
      </w:r>
      <w:r w:rsidRPr="006F3751">
        <w:rPr>
          <w:rFonts w:cs="Tahoma"/>
          <w:b/>
          <w:bCs/>
          <w:color w:val="000000"/>
          <w:sz w:val="18"/>
          <w:szCs w:val="18"/>
        </w:rPr>
        <w:t>) рубл</w:t>
      </w:r>
      <w:r w:rsidR="00204E6F">
        <w:rPr>
          <w:rFonts w:cs="Tahoma"/>
          <w:b/>
          <w:bCs/>
          <w:color w:val="000000"/>
          <w:sz w:val="18"/>
          <w:szCs w:val="18"/>
        </w:rPr>
        <w:t>ей</w:t>
      </w:r>
      <w:r w:rsidR="00DF26C4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204E6F">
        <w:rPr>
          <w:rFonts w:cs="Tahoma"/>
          <w:b/>
          <w:bCs/>
          <w:color w:val="000000"/>
          <w:sz w:val="18"/>
          <w:szCs w:val="18"/>
        </w:rPr>
        <w:t>9</w:t>
      </w:r>
      <w:r w:rsidR="008D1CDF">
        <w:rPr>
          <w:rFonts w:cs="Tahoma"/>
          <w:b/>
          <w:bCs/>
          <w:color w:val="000000"/>
          <w:sz w:val="18"/>
          <w:szCs w:val="18"/>
        </w:rPr>
        <w:t>0</w:t>
      </w:r>
      <w:r w:rsidRPr="006F3751">
        <w:rPr>
          <w:rFonts w:cs="Tahoma"/>
          <w:b/>
          <w:bCs/>
          <w:color w:val="000000"/>
          <w:sz w:val="18"/>
          <w:szCs w:val="18"/>
        </w:rPr>
        <w:t xml:space="preserve"> копе</w:t>
      </w:r>
      <w:r w:rsidR="00204E6F">
        <w:rPr>
          <w:rFonts w:cs="Tahoma"/>
          <w:b/>
          <w:bCs/>
          <w:color w:val="000000"/>
          <w:sz w:val="18"/>
          <w:szCs w:val="18"/>
        </w:rPr>
        <w:t>е</w:t>
      </w:r>
      <w:r w:rsidR="008D1CDF">
        <w:rPr>
          <w:rFonts w:cs="Tahoma"/>
          <w:b/>
          <w:bCs/>
          <w:color w:val="000000"/>
          <w:sz w:val="18"/>
          <w:szCs w:val="18"/>
        </w:rPr>
        <w:t>к</w:t>
      </w:r>
      <w:r w:rsidRPr="006F3751">
        <w:rPr>
          <w:rFonts w:cs="Tahoma"/>
          <w:b/>
          <w:sz w:val="18"/>
          <w:szCs w:val="18"/>
        </w:rPr>
        <w:t>.</w:t>
      </w:r>
      <w:r w:rsidR="00F02C16">
        <w:rPr>
          <w:rFonts w:cs="Tahoma"/>
          <w:b/>
          <w:sz w:val="18"/>
          <w:szCs w:val="18"/>
        </w:rPr>
        <w:t xml:space="preserve"> </w:t>
      </w:r>
      <w:r w:rsidR="00F02C16" w:rsidRPr="00F02C16">
        <w:rPr>
          <w:rFonts w:cs="Tahoma"/>
          <w:sz w:val="18"/>
          <w:szCs w:val="18"/>
        </w:rPr>
        <w:t>Цена за единицу должна быть не ниже цены, указанной в Извещении.</w:t>
      </w:r>
      <w:r w:rsidRPr="00F02C16">
        <w:rPr>
          <w:rFonts w:cs="Tahoma"/>
          <w:sz w:val="18"/>
          <w:szCs w:val="18"/>
        </w:rPr>
        <w:t xml:space="preserve"> </w:t>
      </w:r>
    </w:p>
    <w:p w:rsidR="00290DEA" w:rsidRPr="00947A2D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9. </w:t>
      </w:r>
      <w:r w:rsidRPr="00947A2D">
        <w:rPr>
          <w:rFonts w:cs="Tahoma"/>
          <w:sz w:val="18"/>
          <w:szCs w:val="18"/>
        </w:rPr>
        <w:t>Предложение должно быть подано на русском языке. Все цены должны быть выражены в российских рублях.</w:t>
      </w:r>
    </w:p>
    <w:p w:rsidR="00290DEA" w:rsidRDefault="00290DEA" w:rsidP="00742BD6">
      <w:pPr>
        <w:tabs>
          <w:tab w:val="left" w:pos="0"/>
          <w:tab w:val="left" w:pos="284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 xml:space="preserve">10. </w:t>
      </w:r>
      <w:r w:rsidRPr="00947A2D">
        <w:rPr>
          <w:rFonts w:cs="Tahoma"/>
          <w:sz w:val="18"/>
          <w:szCs w:val="18"/>
        </w:rPr>
        <w:t xml:space="preserve">Предложение должно быть подано </w:t>
      </w:r>
      <w:r w:rsidRPr="00576DAB">
        <w:rPr>
          <w:rFonts w:cs="Tahoma"/>
          <w:sz w:val="18"/>
          <w:szCs w:val="18"/>
        </w:rPr>
        <w:t xml:space="preserve">до </w:t>
      </w:r>
      <w:r w:rsidR="00C9061C" w:rsidRPr="00F45C10">
        <w:rPr>
          <w:rFonts w:cs="Tahoma"/>
          <w:b/>
          <w:bCs/>
          <w:i/>
          <w:iCs/>
          <w:sz w:val="18"/>
          <w:szCs w:val="18"/>
          <w:u w:val="single"/>
        </w:rPr>
        <w:t>1</w:t>
      </w:r>
      <w:r w:rsidR="001A0BA7" w:rsidRPr="00F45C10">
        <w:rPr>
          <w:rFonts w:cs="Tahoma"/>
          <w:b/>
          <w:bCs/>
          <w:i/>
          <w:iCs/>
          <w:sz w:val="18"/>
          <w:szCs w:val="18"/>
          <w:u w:val="single"/>
        </w:rPr>
        <w:t>0</w:t>
      </w:r>
      <w:r w:rsidR="00F02C16" w:rsidRPr="00F45C10">
        <w:rPr>
          <w:rFonts w:cs="Tahoma"/>
          <w:b/>
          <w:bCs/>
          <w:i/>
          <w:iCs/>
          <w:sz w:val="18"/>
          <w:szCs w:val="18"/>
          <w:u w:val="single"/>
        </w:rPr>
        <w:t xml:space="preserve">.00 часов </w:t>
      </w:r>
      <w:r w:rsidR="00742BD6">
        <w:rPr>
          <w:rFonts w:cs="Tahoma"/>
          <w:b/>
          <w:bCs/>
          <w:i/>
          <w:iCs/>
          <w:sz w:val="18"/>
          <w:szCs w:val="18"/>
          <w:u w:val="single"/>
        </w:rPr>
        <w:t>28</w:t>
      </w:r>
      <w:r w:rsidR="00DF26C4">
        <w:rPr>
          <w:rFonts w:cs="Tahoma"/>
          <w:b/>
          <w:bCs/>
          <w:i/>
          <w:iCs/>
          <w:sz w:val="18"/>
          <w:szCs w:val="18"/>
          <w:u w:val="single"/>
        </w:rPr>
        <w:t>.1</w:t>
      </w:r>
      <w:r w:rsidR="00742BD6">
        <w:rPr>
          <w:rFonts w:cs="Tahoma"/>
          <w:b/>
          <w:bCs/>
          <w:i/>
          <w:iCs/>
          <w:sz w:val="18"/>
          <w:szCs w:val="18"/>
          <w:u w:val="single"/>
        </w:rPr>
        <w:t>2</w:t>
      </w:r>
      <w:r w:rsidRPr="00F45C10">
        <w:rPr>
          <w:rFonts w:cs="Tahoma"/>
          <w:b/>
          <w:bCs/>
          <w:i/>
          <w:iCs/>
          <w:sz w:val="18"/>
          <w:szCs w:val="18"/>
          <w:u w:val="single"/>
        </w:rPr>
        <w:t>.202</w:t>
      </w:r>
      <w:r w:rsidR="00A13408" w:rsidRPr="00F45C10">
        <w:rPr>
          <w:rFonts w:cs="Tahoma"/>
          <w:b/>
          <w:bCs/>
          <w:i/>
          <w:iCs/>
          <w:sz w:val="18"/>
          <w:szCs w:val="18"/>
          <w:u w:val="single"/>
        </w:rPr>
        <w:t>3</w:t>
      </w:r>
      <w:r w:rsidRPr="00576DAB">
        <w:rPr>
          <w:rFonts w:cs="Tahoma"/>
          <w:i/>
          <w:iCs/>
          <w:sz w:val="18"/>
          <w:szCs w:val="18"/>
        </w:rPr>
        <w:t xml:space="preserve"> </w:t>
      </w:r>
      <w:r w:rsidRPr="00576DAB">
        <w:rPr>
          <w:rFonts w:cs="Tahoma"/>
          <w:sz w:val="18"/>
          <w:szCs w:val="18"/>
        </w:rPr>
        <w:t>(</w:t>
      </w:r>
      <w:r w:rsidRPr="00947A2D">
        <w:rPr>
          <w:rFonts w:cs="Tahoma"/>
          <w:sz w:val="18"/>
          <w:szCs w:val="18"/>
        </w:rPr>
        <w:t xml:space="preserve">время московское). </w:t>
      </w:r>
    </w:p>
    <w:p w:rsidR="00290DEA" w:rsidRPr="00D5158A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11. </w:t>
      </w:r>
      <w:r w:rsidRPr="00404E95">
        <w:rPr>
          <w:rFonts w:cs="Tahoma"/>
          <w:sz w:val="18"/>
          <w:szCs w:val="18"/>
        </w:rPr>
        <w:t xml:space="preserve">Критерием для определения Победителя является наибольшая цена предложения, </w:t>
      </w:r>
      <w:r w:rsidRPr="00D5158A">
        <w:rPr>
          <w:rFonts w:cs="Tahoma"/>
          <w:sz w:val="18"/>
          <w:szCs w:val="18"/>
        </w:rPr>
        <w:t>соответствие условиям оплаты</w:t>
      </w:r>
      <w:r w:rsidR="007E0D93">
        <w:rPr>
          <w:rFonts w:cs="Tahoma"/>
          <w:sz w:val="18"/>
          <w:szCs w:val="18"/>
        </w:rPr>
        <w:t xml:space="preserve">, </w:t>
      </w:r>
      <w:r w:rsidR="007E0D93" w:rsidRPr="00404E95">
        <w:rPr>
          <w:rFonts w:cs="Tahoma"/>
          <w:sz w:val="18"/>
          <w:szCs w:val="18"/>
        </w:rPr>
        <w:t>а</w:t>
      </w:r>
      <w:r w:rsidR="007E0D93" w:rsidRPr="00D5158A">
        <w:rPr>
          <w:rFonts w:cs="Tahoma"/>
          <w:sz w:val="18"/>
          <w:szCs w:val="18"/>
        </w:rPr>
        <w:t xml:space="preserve"> также</w:t>
      </w:r>
      <w:r w:rsidR="0097475D">
        <w:rPr>
          <w:rFonts w:cs="Tahoma"/>
          <w:sz w:val="18"/>
          <w:szCs w:val="18"/>
        </w:rPr>
        <w:t xml:space="preserve"> отсутствие</w:t>
      </w:r>
      <w:r w:rsidR="007E0D93">
        <w:rPr>
          <w:rFonts w:cs="Tahoma"/>
          <w:sz w:val="18"/>
          <w:szCs w:val="18"/>
        </w:rPr>
        <w:t xml:space="preserve"> действующей претензионной работы в отношении потенциального </w:t>
      </w:r>
      <w:r w:rsidR="00311A37">
        <w:rPr>
          <w:rFonts w:cs="Tahoma"/>
          <w:sz w:val="18"/>
          <w:szCs w:val="18"/>
        </w:rPr>
        <w:t>Победителя</w:t>
      </w:r>
      <w:r w:rsidRPr="00D5158A">
        <w:rPr>
          <w:rFonts w:cs="Tahoma"/>
          <w:sz w:val="18"/>
          <w:szCs w:val="18"/>
        </w:rPr>
        <w:t xml:space="preserve">. </w:t>
      </w:r>
    </w:p>
    <w:p w:rsidR="00290DEA" w:rsidRPr="00EC467C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ind w:right="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12. </w:t>
      </w:r>
      <w:r w:rsidRPr="00EC467C">
        <w:rPr>
          <w:rFonts w:cs="Tahoma"/>
          <w:sz w:val="18"/>
          <w:szCs w:val="18"/>
        </w:rPr>
        <w:t xml:space="preserve">Настоящее </w:t>
      </w:r>
      <w:r>
        <w:rPr>
          <w:rFonts w:cs="Tahoma"/>
          <w:sz w:val="18"/>
          <w:szCs w:val="18"/>
        </w:rPr>
        <w:t>извещение об открытом запросе цен</w:t>
      </w:r>
      <w:r w:rsidRPr="00EC467C">
        <w:rPr>
          <w:rFonts w:cs="Tahoma"/>
          <w:sz w:val="18"/>
          <w:szCs w:val="18"/>
        </w:rPr>
        <w:t xml:space="preserve"> не является офертой или публичной офертой Организатора, данная процедура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в любой момент, не неся при этом никакой ответственности перед Покупателями.</w:t>
      </w:r>
    </w:p>
    <w:p w:rsidR="00290DEA" w:rsidRPr="00EC467C" w:rsidRDefault="00290DEA" w:rsidP="00742BD6">
      <w:pPr>
        <w:tabs>
          <w:tab w:val="left" w:pos="0"/>
          <w:tab w:val="left" w:pos="426"/>
          <w:tab w:val="left" w:pos="10206"/>
        </w:tabs>
        <w:autoSpaceDE w:val="0"/>
        <w:autoSpaceDN w:val="0"/>
        <w:spacing w:after="6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13. </w:t>
      </w:r>
      <w:r w:rsidRPr="00EC467C">
        <w:rPr>
          <w:rFonts w:cs="Tahoma"/>
          <w:sz w:val="18"/>
          <w:szCs w:val="18"/>
        </w:rPr>
        <w:t>К ценовой заявке Вам необходимо приложить:</w:t>
      </w:r>
    </w:p>
    <w:p w:rsidR="00290DEA" w:rsidRPr="00EC467C" w:rsidRDefault="0097475D" w:rsidP="00742BD6">
      <w:pPr>
        <w:tabs>
          <w:tab w:val="left" w:pos="0"/>
        </w:tabs>
        <w:autoSpaceDE w:val="0"/>
        <w:autoSpaceDN w:val="0"/>
        <w:spacing w:after="60"/>
        <w:ind w:right="2"/>
        <w:jc w:val="both"/>
        <w:rPr>
          <w:rFonts w:cs="Tahoma"/>
          <w:iCs/>
          <w:sz w:val="18"/>
          <w:szCs w:val="18"/>
        </w:rPr>
      </w:pPr>
      <w:r>
        <w:rPr>
          <w:rFonts w:cs="Tahoma"/>
          <w:iCs/>
          <w:sz w:val="18"/>
          <w:szCs w:val="18"/>
        </w:rPr>
        <w:t xml:space="preserve">-      </w:t>
      </w:r>
      <w:r w:rsidR="00290DEA" w:rsidRPr="00EC467C">
        <w:rPr>
          <w:rFonts w:cs="Tahoma"/>
          <w:iCs/>
          <w:sz w:val="18"/>
          <w:szCs w:val="18"/>
        </w:rPr>
        <w:t>Ценовую матрицу;</w:t>
      </w:r>
    </w:p>
    <w:p w:rsidR="00290DEA" w:rsidRPr="00EC467C" w:rsidRDefault="00290DEA" w:rsidP="00742BD6">
      <w:pPr>
        <w:numPr>
          <w:ilvl w:val="0"/>
          <w:numId w:val="1"/>
        </w:numPr>
        <w:tabs>
          <w:tab w:val="num" w:pos="0"/>
          <w:tab w:val="left" w:pos="10206"/>
        </w:tabs>
        <w:autoSpaceDE w:val="0"/>
        <w:autoSpaceDN w:val="0"/>
        <w:spacing w:after="60"/>
        <w:ind w:left="426" w:right="2" w:hanging="426"/>
        <w:jc w:val="both"/>
        <w:rPr>
          <w:rFonts w:cs="Tahoma"/>
          <w:iCs/>
          <w:sz w:val="18"/>
          <w:szCs w:val="18"/>
        </w:rPr>
      </w:pPr>
      <w:r w:rsidRPr="00EC467C">
        <w:rPr>
          <w:rFonts w:cs="Tahoma"/>
          <w:sz w:val="18"/>
          <w:szCs w:val="18"/>
        </w:rPr>
        <w:t>Анкету Участника</w:t>
      </w:r>
      <w:r w:rsidRPr="00EC467C">
        <w:rPr>
          <w:rFonts w:cs="Tahoma"/>
          <w:sz w:val="18"/>
          <w:szCs w:val="18"/>
          <w:lang w:val="en-US"/>
        </w:rPr>
        <w:t>;</w:t>
      </w:r>
    </w:p>
    <w:p w:rsidR="00290DEA" w:rsidRPr="00EC467C" w:rsidRDefault="00290DEA" w:rsidP="00742BD6">
      <w:pPr>
        <w:numPr>
          <w:ilvl w:val="0"/>
          <w:numId w:val="1"/>
        </w:numPr>
        <w:tabs>
          <w:tab w:val="num" w:pos="0"/>
          <w:tab w:val="left" w:pos="10206"/>
        </w:tabs>
        <w:autoSpaceDE w:val="0"/>
        <w:autoSpaceDN w:val="0"/>
        <w:spacing w:after="60"/>
        <w:ind w:left="426" w:right="2" w:hanging="426"/>
        <w:jc w:val="both"/>
        <w:rPr>
          <w:rFonts w:cs="Tahoma"/>
          <w:iCs/>
          <w:sz w:val="18"/>
          <w:szCs w:val="18"/>
        </w:rPr>
      </w:pPr>
      <w:r w:rsidRPr="00EC467C">
        <w:rPr>
          <w:rFonts w:cs="Tahoma"/>
          <w:iCs/>
          <w:sz w:val="18"/>
          <w:szCs w:val="18"/>
        </w:rPr>
        <w:t>Копию свидетельства о постановке на учет в налоговом органе;</w:t>
      </w:r>
    </w:p>
    <w:p w:rsidR="00290DEA" w:rsidRPr="00EC467C" w:rsidRDefault="00290DEA" w:rsidP="00742BD6">
      <w:pPr>
        <w:numPr>
          <w:ilvl w:val="0"/>
          <w:numId w:val="1"/>
        </w:numPr>
        <w:tabs>
          <w:tab w:val="num" w:pos="0"/>
          <w:tab w:val="left" w:pos="10206"/>
        </w:tabs>
        <w:autoSpaceDE w:val="0"/>
        <w:autoSpaceDN w:val="0"/>
        <w:spacing w:after="60"/>
        <w:ind w:left="426" w:right="2" w:hanging="426"/>
        <w:jc w:val="both"/>
        <w:rPr>
          <w:rFonts w:cs="Tahoma"/>
          <w:b/>
          <w:bCs/>
          <w:sz w:val="18"/>
          <w:szCs w:val="18"/>
        </w:rPr>
      </w:pPr>
      <w:r w:rsidRPr="00EC467C">
        <w:rPr>
          <w:rFonts w:cs="Tahoma"/>
          <w:sz w:val="18"/>
          <w:szCs w:val="18"/>
        </w:rPr>
        <w:t xml:space="preserve">Копию свидетельства о государственной регистрации юридического лица / или копию свидетельства о внесении записи в ЕГРЮЛ о юридическом лице,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EC467C">
          <w:rPr>
            <w:rFonts w:cs="Tahoma"/>
            <w:sz w:val="18"/>
            <w:szCs w:val="18"/>
          </w:rPr>
          <w:t>2002 г</w:t>
        </w:r>
      </w:smartTag>
      <w:r w:rsidRPr="00EC467C">
        <w:rPr>
          <w:rFonts w:cs="Tahoma"/>
          <w:sz w:val="18"/>
          <w:szCs w:val="18"/>
        </w:rPr>
        <w:t xml:space="preserve">.; </w:t>
      </w:r>
    </w:p>
    <w:p w:rsidR="00290DEA" w:rsidRPr="00AA7447" w:rsidRDefault="00290DEA" w:rsidP="00742BD6">
      <w:pPr>
        <w:numPr>
          <w:ilvl w:val="0"/>
          <w:numId w:val="1"/>
        </w:numPr>
        <w:tabs>
          <w:tab w:val="num" w:pos="0"/>
          <w:tab w:val="left" w:pos="10206"/>
        </w:tabs>
        <w:autoSpaceDE w:val="0"/>
        <w:autoSpaceDN w:val="0"/>
        <w:spacing w:after="60"/>
        <w:ind w:left="426" w:right="2" w:hanging="426"/>
        <w:jc w:val="both"/>
        <w:rPr>
          <w:rFonts w:cs="Tahoma"/>
          <w:b/>
          <w:bCs/>
          <w:sz w:val="18"/>
          <w:szCs w:val="18"/>
        </w:rPr>
      </w:pPr>
      <w:r w:rsidRPr="00EC467C">
        <w:rPr>
          <w:rFonts w:cs="Tahoma"/>
          <w:sz w:val="18"/>
          <w:szCs w:val="18"/>
        </w:rPr>
        <w:t>Копию информационного письма Госкомстата России об учете в ЕГРПО (Единый гос. реестр предприятий и организаций) с указанием ОКПО, ОКВЭД или ОКОНХ;</w:t>
      </w:r>
    </w:p>
    <w:p w:rsidR="00290DEA" w:rsidRPr="0075768F" w:rsidRDefault="00290DEA" w:rsidP="00742BD6">
      <w:pPr>
        <w:numPr>
          <w:ilvl w:val="0"/>
          <w:numId w:val="1"/>
        </w:numPr>
        <w:tabs>
          <w:tab w:val="num" w:pos="0"/>
          <w:tab w:val="left" w:pos="10206"/>
        </w:tabs>
        <w:autoSpaceDE w:val="0"/>
        <w:autoSpaceDN w:val="0"/>
        <w:spacing w:after="60"/>
        <w:ind w:left="426" w:right="2" w:hanging="426"/>
        <w:jc w:val="both"/>
        <w:rPr>
          <w:rFonts w:cs="Tahoma"/>
          <w:sz w:val="18"/>
          <w:szCs w:val="18"/>
        </w:rPr>
      </w:pPr>
      <w:r w:rsidRPr="0075768F">
        <w:rPr>
          <w:rFonts w:cs="Tahoma"/>
          <w:sz w:val="18"/>
          <w:szCs w:val="18"/>
        </w:rPr>
        <w:t xml:space="preserve">Лицензия на </w:t>
      </w:r>
      <w:r w:rsidR="0075768F" w:rsidRPr="0075768F">
        <w:rPr>
          <w:rFonts w:cs="Tahoma"/>
          <w:sz w:val="18"/>
          <w:szCs w:val="18"/>
        </w:rPr>
        <w:t>право деятельности по заготовке, хранению, переработке и реализации лома черных металлов, цветных металлов</w:t>
      </w:r>
      <w:r w:rsidR="0075768F">
        <w:rPr>
          <w:rFonts w:cs="Tahoma"/>
          <w:sz w:val="18"/>
          <w:szCs w:val="18"/>
        </w:rPr>
        <w:t>.</w:t>
      </w:r>
    </w:p>
    <w:p w:rsidR="00290DEA" w:rsidRPr="00EC467C" w:rsidRDefault="00290DEA" w:rsidP="00742BD6">
      <w:pPr>
        <w:tabs>
          <w:tab w:val="num" w:pos="0"/>
        </w:tabs>
        <w:autoSpaceDE w:val="0"/>
        <w:autoSpaceDN w:val="0"/>
        <w:spacing w:after="60"/>
        <w:ind w:left="360" w:hanging="426"/>
        <w:jc w:val="both"/>
        <w:rPr>
          <w:rFonts w:cs="Tahoma"/>
          <w:sz w:val="18"/>
          <w:szCs w:val="18"/>
        </w:rPr>
      </w:pPr>
      <w:r w:rsidRPr="00EC467C">
        <w:rPr>
          <w:rFonts w:cs="Tahoma"/>
          <w:bCs/>
          <w:color w:val="000000"/>
          <w:spacing w:val="-2"/>
          <w:sz w:val="18"/>
          <w:szCs w:val="18"/>
        </w:rPr>
        <w:t>При не предоставлении запрашиваемой документации по запросу цен заявка будет отклонена.</w:t>
      </w:r>
    </w:p>
    <w:p w:rsidR="00290DEA" w:rsidRPr="00EC467C" w:rsidRDefault="00290DEA" w:rsidP="00742BD6">
      <w:pPr>
        <w:tabs>
          <w:tab w:val="left" w:pos="10206"/>
        </w:tabs>
        <w:spacing w:after="60"/>
        <w:jc w:val="both"/>
        <w:rPr>
          <w:rFonts w:cs="Tahoma"/>
          <w:sz w:val="18"/>
          <w:szCs w:val="18"/>
        </w:rPr>
      </w:pPr>
      <w:r w:rsidRPr="00EC467C">
        <w:rPr>
          <w:rFonts w:cs="Tahoma"/>
          <w:sz w:val="18"/>
          <w:szCs w:val="18"/>
        </w:rPr>
        <w:t>Ответственные лица за контакты с претендентами:</w:t>
      </w:r>
    </w:p>
    <w:p w:rsidR="00290DEA" w:rsidRPr="004F7F4E" w:rsidRDefault="00290DEA" w:rsidP="00742BD6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60"/>
        <w:ind w:left="0" w:right="2" w:firstLine="0"/>
        <w:contextualSpacing/>
        <w:jc w:val="both"/>
        <w:rPr>
          <w:rFonts w:cs="Tahoma"/>
          <w:sz w:val="18"/>
          <w:szCs w:val="18"/>
        </w:rPr>
      </w:pPr>
      <w:r w:rsidRPr="004F7F4E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Начальник отдела </w:t>
      </w:r>
      <w:r w:rsidRPr="004F7F4E">
        <w:rPr>
          <w:rFonts w:cs="Tahoma"/>
          <w:sz w:val="18"/>
          <w:szCs w:val="18"/>
        </w:rPr>
        <w:t xml:space="preserve">складской логистики Филиала «Мордовский» ПАО «Т Плюс» </w:t>
      </w:r>
      <w:r>
        <w:rPr>
          <w:rFonts w:cs="Tahoma"/>
          <w:sz w:val="18"/>
          <w:szCs w:val="18"/>
        </w:rPr>
        <w:t>- Кутурова Юлия Сергеевна</w:t>
      </w:r>
      <w:r w:rsidRPr="004F7F4E">
        <w:rPr>
          <w:rFonts w:cs="Tahoma"/>
          <w:sz w:val="18"/>
          <w:szCs w:val="18"/>
        </w:rPr>
        <w:t xml:space="preserve">.  тел: </w:t>
      </w:r>
      <w:r>
        <w:rPr>
          <w:rFonts w:cs="Tahoma"/>
          <w:sz w:val="18"/>
          <w:szCs w:val="18"/>
        </w:rPr>
        <w:t xml:space="preserve">+7 (8342) 29-91-67, </w:t>
      </w:r>
      <w:r w:rsidRPr="00DE09F3">
        <w:rPr>
          <w:rFonts w:cs="Tahoma"/>
          <w:sz w:val="18"/>
          <w:szCs w:val="18"/>
        </w:rPr>
        <w:t>Yuliya.Kuturova@tplusgroup.ru</w:t>
      </w:r>
    </w:p>
    <w:p w:rsidR="00290DEA" w:rsidRDefault="00290DEA" w:rsidP="00742BD6">
      <w:pPr>
        <w:tabs>
          <w:tab w:val="left" w:pos="10206"/>
        </w:tabs>
        <w:spacing w:after="60"/>
        <w:ind w:right="2"/>
        <w:jc w:val="both"/>
        <w:rPr>
          <w:rFonts w:cs="Tahoma"/>
          <w:sz w:val="18"/>
          <w:szCs w:val="18"/>
        </w:rPr>
      </w:pPr>
    </w:p>
    <w:p w:rsidR="00290DEA" w:rsidRPr="00EC467C" w:rsidRDefault="00290DEA" w:rsidP="00742BD6">
      <w:pPr>
        <w:spacing w:after="60"/>
        <w:ind w:right="2"/>
        <w:jc w:val="both"/>
        <w:rPr>
          <w:rFonts w:cs="Tahoma"/>
          <w:sz w:val="18"/>
          <w:szCs w:val="18"/>
        </w:rPr>
      </w:pPr>
      <w:r w:rsidRPr="00EC467C">
        <w:rPr>
          <w:rFonts w:cs="Tahoma"/>
          <w:sz w:val="18"/>
          <w:szCs w:val="18"/>
        </w:rPr>
        <w:t>Приложения:</w:t>
      </w:r>
    </w:p>
    <w:p w:rsidR="00290DEA" w:rsidRPr="00EC467C" w:rsidRDefault="00290DEA" w:rsidP="00742BD6">
      <w:pPr>
        <w:numPr>
          <w:ilvl w:val="0"/>
          <w:numId w:val="2"/>
        </w:numPr>
        <w:tabs>
          <w:tab w:val="num" w:pos="709"/>
        </w:tabs>
        <w:spacing w:after="60"/>
        <w:ind w:right="2" w:firstLine="0"/>
        <w:jc w:val="both"/>
        <w:rPr>
          <w:rFonts w:cs="Tahoma"/>
          <w:sz w:val="18"/>
          <w:szCs w:val="18"/>
        </w:rPr>
      </w:pPr>
      <w:r w:rsidRPr="00EC467C">
        <w:rPr>
          <w:rFonts w:cs="Tahoma"/>
          <w:sz w:val="18"/>
          <w:szCs w:val="18"/>
        </w:rPr>
        <w:t>Форма ценовой заявки                 – 1 лист;</w:t>
      </w:r>
    </w:p>
    <w:p w:rsidR="00290DEA" w:rsidRPr="00EC467C" w:rsidRDefault="00290DEA" w:rsidP="00742BD6">
      <w:pPr>
        <w:numPr>
          <w:ilvl w:val="0"/>
          <w:numId w:val="2"/>
        </w:numPr>
        <w:tabs>
          <w:tab w:val="num" w:pos="709"/>
        </w:tabs>
        <w:spacing w:after="60"/>
        <w:ind w:right="2" w:firstLine="0"/>
        <w:jc w:val="both"/>
        <w:rPr>
          <w:rFonts w:cs="Tahoma"/>
          <w:sz w:val="18"/>
          <w:szCs w:val="18"/>
        </w:rPr>
      </w:pPr>
      <w:r w:rsidRPr="00EC467C">
        <w:rPr>
          <w:rFonts w:cs="Tahoma"/>
          <w:sz w:val="18"/>
          <w:szCs w:val="18"/>
        </w:rPr>
        <w:t>Форма ценовой матрицы              – 1 лист;</w:t>
      </w:r>
    </w:p>
    <w:p w:rsidR="00290DEA" w:rsidRDefault="00290DEA" w:rsidP="00742BD6">
      <w:pPr>
        <w:numPr>
          <w:ilvl w:val="0"/>
          <w:numId w:val="2"/>
        </w:numPr>
        <w:tabs>
          <w:tab w:val="num" w:pos="709"/>
        </w:tabs>
        <w:suppressAutoHyphens/>
        <w:spacing w:after="60"/>
        <w:ind w:right="2" w:firstLine="0"/>
        <w:contextualSpacing/>
        <w:rPr>
          <w:rFonts w:cs="Tahoma"/>
          <w:sz w:val="18"/>
          <w:szCs w:val="18"/>
        </w:rPr>
      </w:pPr>
      <w:r w:rsidRPr="00EC467C">
        <w:rPr>
          <w:rFonts w:cs="Tahoma"/>
          <w:sz w:val="18"/>
          <w:szCs w:val="18"/>
        </w:rPr>
        <w:t xml:space="preserve">Анкета Участника  </w:t>
      </w:r>
      <w:r>
        <w:rPr>
          <w:rFonts w:cs="Tahoma"/>
          <w:sz w:val="18"/>
          <w:szCs w:val="18"/>
        </w:rPr>
        <w:t xml:space="preserve"> </w:t>
      </w:r>
      <w:r w:rsidRPr="00EC467C">
        <w:rPr>
          <w:rFonts w:cs="Tahoma"/>
          <w:sz w:val="18"/>
          <w:szCs w:val="18"/>
        </w:rPr>
        <w:t xml:space="preserve">                      – 1 лист.</w:t>
      </w:r>
    </w:p>
    <w:p w:rsidR="00290DEA" w:rsidRDefault="00290DEA" w:rsidP="00290DEA">
      <w:pPr>
        <w:tabs>
          <w:tab w:val="left" w:pos="10206"/>
        </w:tabs>
        <w:suppressAutoHyphens/>
        <w:spacing w:after="120"/>
        <w:ind w:left="1080" w:right="2"/>
        <w:contextualSpacing/>
        <w:rPr>
          <w:rFonts w:cs="Tahoma"/>
          <w:sz w:val="18"/>
          <w:szCs w:val="18"/>
        </w:rPr>
      </w:pPr>
    </w:p>
    <w:p w:rsidR="00290DEA" w:rsidRDefault="00290DEA" w:rsidP="00290DEA">
      <w:pPr>
        <w:tabs>
          <w:tab w:val="left" w:pos="10206"/>
        </w:tabs>
        <w:suppressAutoHyphens/>
        <w:spacing w:after="120"/>
        <w:ind w:left="1080" w:right="2"/>
        <w:contextualSpacing/>
        <w:rPr>
          <w:rFonts w:cs="Tahoma"/>
          <w:sz w:val="18"/>
          <w:szCs w:val="18"/>
        </w:rPr>
      </w:pPr>
    </w:p>
    <w:p w:rsidR="00DF26C4" w:rsidRDefault="00DF26C4" w:rsidP="00711423">
      <w:pPr>
        <w:tabs>
          <w:tab w:val="left" w:pos="10206"/>
        </w:tabs>
        <w:suppressAutoHyphens/>
        <w:spacing w:after="120"/>
        <w:ind w:left="1080" w:right="2"/>
        <w:contextualSpacing/>
        <w:rPr>
          <w:rFonts w:cs="Tahoma"/>
          <w:sz w:val="18"/>
          <w:szCs w:val="18"/>
        </w:rPr>
      </w:pPr>
    </w:p>
    <w:p w:rsidR="00DF26C4" w:rsidRDefault="008734D1" w:rsidP="00711423">
      <w:pPr>
        <w:tabs>
          <w:tab w:val="left" w:pos="10206"/>
        </w:tabs>
        <w:suppressAutoHyphens/>
        <w:spacing w:after="120"/>
        <w:ind w:right="2"/>
        <w:contextualSpacing/>
        <w:rPr>
          <w:rFonts w:cs="Tahoma"/>
          <w:sz w:val="18"/>
          <w:szCs w:val="18"/>
        </w:rPr>
      </w:pPr>
      <w:r>
        <w:rPr>
          <w:noProof/>
        </w:rPr>
        <w:t>З</w:t>
      </w:r>
      <w:r w:rsidR="00290DEA">
        <w:rPr>
          <w:noProof/>
        </w:rPr>
        <w:t>аместител</w:t>
      </w:r>
      <w:r>
        <w:rPr>
          <w:noProof/>
        </w:rPr>
        <w:t>ь</w:t>
      </w:r>
      <w:r w:rsidR="00290DEA">
        <w:rPr>
          <w:noProof/>
        </w:rPr>
        <w:t xml:space="preserve"> </w:t>
      </w:r>
      <w:r w:rsidR="00290DEA" w:rsidRPr="002F6C0B">
        <w:rPr>
          <w:noProof/>
        </w:rPr>
        <w:t xml:space="preserve">директора по </w:t>
      </w:r>
      <w:r w:rsidR="00290DEA">
        <w:rPr>
          <w:noProof/>
        </w:rPr>
        <w:t xml:space="preserve">логистике и закупкам                                                        </w:t>
      </w:r>
      <w:r>
        <w:rPr>
          <w:noProof/>
        </w:rPr>
        <w:t xml:space="preserve">                                                          </w:t>
      </w:r>
      <w:r w:rsidR="00290DEA">
        <w:rPr>
          <w:noProof/>
        </w:rPr>
        <w:t xml:space="preserve">  </w:t>
      </w:r>
      <w:r w:rsidR="00E978A9">
        <w:rPr>
          <w:noProof/>
        </w:rPr>
        <w:t xml:space="preserve">                    </w:t>
      </w:r>
      <w:r w:rsidR="00DF26C4">
        <w:rPr>
          <w:noProof/>
        </w:rPr>
        <w:t xml:space="preserve">   </w:t>
      </w:r>
      <w:r w:rsidR="00DF26C4">
        <w:rPr>
          <w:rFonts w:cs="Tahoma"/>
          <w:szCs w:val="20"/>
        </w:rPr>
        <w:t>О. А. Советов</w:t>
      </w:r>
    </w:p>
    <w:p w:rsidR="00DF26C4" w:rsidRDefault="00DF26C4" w:rsidP="00711423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04E6F" w:rsidRDefault="00204E6F" w:rsidP="00290DEA">
      <w:pPr>
        <w:ind w:right="142"/>
        <w:jc w:val="right"/>
        <w:rPr>
          <w:rFonts w:cs="Tahoma"/>
          <w:szCs w:val="20"/>
        </w:rPr>
      </w:pPr>
    </w:p>
    <w:p w:rsidR="00290DEA" w:rsidRPr="006B32DF" w:rsidRDefault="00290DEA" w:rsidP="00290DEA">
      <w:pPr>
        <w:ind w:right="142"/>
        <w:jc w:val="right"/>
        <w:rPr>
          <w:rFonts w:cs="Tahoma"/>
          <w:szCs w:val="20"/>
        </w:rPr>
      </w:pPr>
      <w:bookmarkStart w:id="0" w:name="_GoBack"/>
      <w:bookmarkEnd w:id="0"/>
      <w:r w:rsidRPr="006B32DF">
        <w:rPr>
          <w:rFonts w:cs="Tahoma"/>
          <w:szCs w:val="20"/>
        </w:rPr>
        <w:lastRenderedPageBreak/>
        <w:t>Форма №1</w:t>
      </w:r>
    </w:p>
    <w:p w:rsidR="00290DEA" w:rsidRPr="006B32DF" w:rsidRDefault="00290DEA" w:rsidP="00290DEA">
      <w:pPr>
        <w:ind w:left="6521" w:right="142"/>
        <w:jc w:val="right"/>
        <w:rPr>
          <w:rFonts w:cs="Tahoma"/>
          <w:szCs w:val="20"/>
        </w:rPr>
      </w:pPr>
      <w:r w:rsidRPr="006B32DF">
        <w:rPr>
          <w:rFonts w:cs="Tahoma"/>
          <w:i/>
          <w:iCs/>
          <w:szCs w:val="20"/>
        </w:rPr>
        <w:t>/на бланке предприятия/</w:t>
      </w:r>
    </w:p>
    <w:p w:rsidR="00290DEA" w:rsidRDefault="00290DEA" w:rsidP="00290DEA">
      <w:pPr>
        <w:ind w:left="6521" w:right="142"/>
        <w:rPr>
          <w:rFonts w:cs="Tahoma"/>
          <w:b/>
          <w:szCs w:val="20"/>
        </w:rPr>
      </w:pPr>
    </w:p>
    <w:p w:rsidR="00290DEA" w:rsidRPr="004014CD" w:rsidRDefault="00290DEA" w:rsidP="00157BE1">
      <w:pPr>
        <w:ind w:left="9639" w:right="142"/>
        <w:rPr>
          <w:rFonts w:cs="Tahoma"/>
          <w:b/>
          <w:bCs/>
          <w:iCs/>
          <w:szCs w:val="20"/>
        </w:rPr>
      </w:pPr>
      <w:r>
        <w:rPr>
          <w:rFonts w:cs="Tahoma"/>
          <w:b/>
          <w:szCs w:val="20"/>
        </w:rPr>
        <w:t>Заместителю директора по</w:t>
      </w:r>
      <w:r w:rsidRPr="004014CD">
        <w:rPr>
          <w:rFonts w:cs="Tahoma"/>
          <w:b/>
          <w:bCs/>
          <w:iCs/>
          <w:szCs w:val="20"/>
        </w:rPr>
        <w:t xml:space="preserve"> логистик</w:t>
      </w:r>
      <w:r>
        <w:rPr>
          <w:rFonts w:cs="Tahoma"/>
          <w:b/>
          <w:bCs/>
          <w:iCs/>
          <w:szCs w:val="20"/>
        </w:rPr>
        <w:t>е и закупкам</w:t>
      </w:r>
    </w:p>
    <w:p w:rsidR="00290DEA" w:rsidRPr="004014CD" w:rsidRDefault="00290DEA" w:rsidP="00157BE1">
      <w:pPr>
        <w:ind w:left="9639" w:right="142"/>
        <w:rPr>
          <w:rFonts w:cs="Tahoma"/>
          <w:b/>
          <w:iCs/>
          <w:szCs w:val="20"/>
        </w:rPr>
      </w:pPr>
      <w:r>
        <w:rPr>
          <w:rFonts w:cs="Tahoma"/>
          <w:b/>
          <w:iCs/>
          <w:szCs w:val="20"/>
        </w:rPr>
        <w:t>Советову О.А.</w:t>
      </w:r>
    </w:p>
    <w:p w:rsidR="00290DEA" w:rsidRDefault="00290DEA" w:rsidP="00290DEA">
      <w:pPr>
        <w:jc w:val="center"/>
        <w:rPr>
          <w:rFonts w:cs="Tahoma"/>
          <w:szCs w:val="20"/>
        </w:rPr>
      </w:pPr>
    </w:p>
    <w:p w:rsidR="00290DEA" w:rsidRPr="002F6C0B" w:rsidRDefault="00290DEA" w:rsidP="00290DEA">
      <w:pPr>
        <w:jc w:val="center"/>
        <w:rPr>
          <w:rFonts w:cs="Tahoma"/>
          <w:szCs w:val="20"/>
        </w:rPr>
      </w:pPr>
      <w:r w:rsidRPr="002F6C0B">
        <w:rPr>
          <w:rFonts w:cs="Tahoma"/>
          <w:szCs w:val="20"/>
        </w:rPr>
        <w:t>ЦЕНОВАЯ ЗАЯВКА</w:t>
      </w:r>
    </w:p>
    <w:p w:rsidR="00290DEA" w:rsidRPr="002F6C0B" w:rsidRDefault="00290DEA" w:rsidP="00290DEA">
      <w:pPr>
        <w:jc w:val="center"/>
        <w:rPr>
          <w:rFonts w:cs="Tahoma"/>
          <w:szCs w:val="20"/>
        </w:rPr>
      </w:pPr>
      <w:r w:rsidRPr="002F6C0B">
        <w:rPr>
          <w:rFonts w:cs="Tahoma"/>
          <w:szCs w:val="20"/>
        </w:rPr>
        <w:t>(ценовое предложение)</w:t>
      </w:r>
    </w:p>
    <w:p w:rsidR="00290DEA" w:rsidRPr="002F6C0B" w:rsidRDefault="00290DEA" w:rsidP="00157BE1">
      <w:pPr>
        <w:rPr>
          <w:rFonts w:cs="Tahoma"/>
          <w:b/>
          <w:bCs/>
          <w:szCs w:val="20"/>
        </w:rPr>
      </w:pPr>
      <w:r w:rsidRPr="002F6C0B">
        <w:rPr>
          <w:rFonts w:cs="Tahoma"/>
          <w:b/>
          <w:bCs/>
          <w:szCs w:val="20"/>
        </w:rPr>
        <w:t>№ ________________</w:t>
      </w:r>
      <w:r w:rsidR="00157BE1">
        <w:rPr>
          <w:rFonts w:cs="Tahoma"/>
          <w:b/>
          <w:bCs/>
          <w:szCs w:val="20"/>
        </w:rPr>
        <w:t xml:space="preserve">     </w:t>
      </w:r>
      <w:r w:rsidRPr="002F6C0B">
        <w:rPr>
          <w:rFonts w:cs="Tahoma"/>
          <w:b/>
          <w:bCs/>
          <w:szCs w:val="20"/>
        </w:rPr>
        <w:t>Дата:_____________</w:t>
      </w:r>
    </w:p>
    <w:p w:rsidR="00290DEA" w:rsidRPr="002F6C0B" w:rsidRDefault="00290DEA" w:rsidP="00290DEA">
      <w:pPr>
        <w:jc w:val="both"/>
        <w:rPr>
          <w:rFonts w:cs="Tahoma"/>
          <w:szCs w:val="20"/>
        </w:rPr>
      </w:pPr>
    </w:p>
    <w:p w:rsidR="00290DEA" w:rsidRPr="002F6C0B" w:rsidRDefault="00290DEA" w:rsidP="00157BE1">
      <w:pPr>
        <w:spacing w:after="120"/>
        <w:jc w:val="both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Изучив Ваше </w:t>
      </w:r>
      <w:r>
        <w:rPr>
          <w:rFonts w:cs="Tahoma"/>
          <w:sz w:val="18"/>
          <w:szCs w:val="18"/>
        </w:rPr>
        <w:t>извещение об открытом запросе цен</w:t>
      </w:r>
      <w:r w:rsidRPr="002F6C0B">
        <w:rPr>
          <w:rFonts w:cs="Tahoma"/>
          <w:sz w:val="18"/>
          <w:szCs w:val="18"/>
        </w:rPr>
        <w:t xml:space="preserve"> № [</w:t>
      </w:r>
      <w:r w:rsidRPr="002F6C0B">
        <w:rPr>
          <w:rFonts w:cs="Tahoma"/>
          <w:b/>
          <w:bCs/>
          <w:i/>
          <w:iCs/>
          <w:sz w:val="18"/>
          <w:szCs w:val="18"/>
        </w:rPr>
        <w:t>указывается номер объявления</w:t>
      </w:r>
      <w:r w:rsidRPr="002F6C0B">
        <w:rPr>
          <w:rFonts w:cs="Tahoma"/>
          <w:sz w:val="18"/>
          <w:szCs w:val="18"/>
        </w:rPr>
        <w:t>] от [</w:t>
      </w:r>
      <w:r w:rsidRPr="002F6C0B">
        <w:rPr>
          <w:rFonts w:cs="Tahoma"/>
          <w:b/>
          <w:bCs/>
          <w:i/>
          <w:iCs/>
          <w:sz w:val="18"/>
          <w:szCs w:val="18"/>
        </w:rPr>
        <w:t>указывается дата объявления</w:t>
      </w:r>
      <w:r w:rsidRPr="002F6C0B">
        <w:rPr>
          <w:rFonts w:cs="Tahoma"/>
          <w:sz w:val="18"/>
          <w:szCs w:val="18"/>
        </w:rPr>
        <w:t>], предлагаем осуществить закупку продукции в соответствие с Вашими условиями, на сумму:  ____________________________________________________________________________</w:t>
      </w:r>
    </w:p>
    <w:p w:rsidR="00290DEA" w:rsidRPr="002F6C0B" w:rsidRDefault="00290DEA" w:rsidP="00290DEA">
      <w:pPr>
        <w:spacing w:after="120"/>
        <w:jc w:val="center"/>
        <w:rPr>
          <w:rFonts w:cs="Tahoma"/>
          <w:b/>
          <w:bCs/>
          <w:i/>
          <w:iCs/>
          <w:sz w:val="18"/>
          <w:szCs w:val="18"/>
        </w:rPr>
      </w:pPr>
      <w:r w:rsidRPr="002F6C0B">
        <w:rPr>
          <w:rFonts w:cs="Tahoma"/>
          <w:b/>
          <w:bCs/>
          <w:i/>
          <w:iCs/>
          <w:sz w:val="18"/>
          <w:szCs w:val="18"/>
        </w:rPr>
        <w:t>Заявленные нами цены являются неизменным</w:t>
      </w:r>
      <w:r>
        <w:rPr>
          <w:rFonts w:cs="Tahoma"/>
          <w:b/>
          <w:bCs/>
          <w:i/>
          <w:iCs/>
          <w:sz w:val="18"/>
          <w:szCs w:val="18"/>
        </w:rPr>
        <w:t xml:space="preserve">и до момента вывоза </w:t>
      </w:r>
      <w:r w:rsidR="00157BE1">
        <w:rPr>
          <w:rFonts w:cs="Tahoma"/>
          <w:b/>
          <w:bCs/>
          <w:i/>
          <w:iCs/>
          <w:sz w:val="18"/>
          <w:szCs w:val="18"/>
        </w:rPr>
        <w:t>Имущества</w:t>
      </w:r>
      <w:r w:rsidRPr="002F6C0B">
        <w:rPr>
          <w:rFonts w:cs="Tahoma"/>
          <w:b/>
          <w:bCs/>
          <w:i/>
          <w:iCs/>
          <w:sz w:val="18"/>
          <w:szCs w:val="18"/>
        </w:rPr>
        <w:t>.</w:t>
      </w:r>
    </w:p>
    <w:p w:rsidR="00290DEA" w:rsidRPr="002F6C0B" w:rsidRDefault="00290DEA" w:rsidP="00290DEA">
      <w:pPr>
        <w:spacing w:after="120"/>
        <w:jc w:val="both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Мы обязуемся в случае нашей победы вывезти </w:t>
      </w:r>
      <w:r w:rsidR="00157BE1">
        <w:rPr>
          <w:rFonts w:cs="Tahoma"/>
          <w:bCs/>
          <w:iCs/>
          <w:sz w:val="18"/>
          <w:szCs w:val="18"/>
        </w:rPr>
        <w:t>Имущество</w:t>
      </w:r>
      <w:r w:rsidRPr="002F6C0B">
        <w:rPr>
          <w:rFonts w:cs="Tahoma"/>
          <w:sz w:val="18"/>
          <w:szCs w:val="18"/>
        </w:rPr>
        <w:t xml:space="preserve"> в соответствие с заявленным сроком отгрузки и условиями оплаты. </w:t>
      </w:r>
    </w:p>
    <w:p w:rsidR="00290DEA" w:rsidRPr="002F6C0B" w:rsidRDefault="00290DEA" w:rsidP="00290DEA">
      <w:pPr>
        <w:autoSpaceDE w:val="0"/>
        <w:autoSpaceDN w:val="0"/>
        <w:spacing w:before="60"/>
        <w:jc w:val="both"/>
        <w:rPr>
          <w:rFonts w:cs="Tahoma"/>
          <w:i/>
          <w:sz w:val="18"/>
          <w:szCs w:val="18"/>
        </w:rPr>
      </w:pPr>
    </w:p>
    <w:p w:rsidR="00290DEA" w:rsidRPr="002F6C0B" w:rsidRDefault="00290DEA" w:rsidP="00290DEA">
      <w:pPr>
        <w:spacing w:after="120"/>
        <w:jc w:val="both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До подготовки и оформления договора настоящая ценовая заявка вместе с Вашим </w:t>
      </w:r>
      <w:r>
        <w:rPr>
          <w:rFonts w:cs="Tahoma"/>
          <w:sz w:val="18"/>
          <w:szCs w:val="18"/>
        </w:rPr>
        <w:t>извещением об открытом запросе цен</w:t>
      </w:r>
      <w:r w:rsidRPr="002F6C0B">
        <w:rPr>
          <w:rFonts w:cs="Tahoma"/>
          <w:sz w:val="18"/>
          <w:szCs w:val="18"/>
        </w:rPr>
        <w:t xml:space="preserve"> будут выполнять роль обязательного договора между нами.</w:t>
      </w:r>
    </w:p>
    <w:p w:rsidR="00290DEA" w:rsidRPr="002F6C0B" w:rsidRDefault="00290DEA" w:rsidP="00290DEA">
      <w:pPr>
        <w:spacing w:after="120"/>
        <w:jc w:val="both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Мы признаем, что направление Продавцом в наш адрес </w:t>
      </w:r>
      <w:r>
        <w:rPr>
          <w:rFonts w:cs="Tahoma"/>
          <w:sz w:val="18"/>
          <w:szCs w:val="18"/>
        </w:rPr>
        <w:t xml:space="preserve">извещения об открытом </w:t>
      </w:r>
      <w:r w:rsidRPr="002F6C0B">
        <w:rPr>
          <w:rFonts w:cs="Tahoma"/>
          <w:sz w:val="18"/>
          <w:szCs w:val="18"/>
        </w:rPr>
        <w:t>запрос</w:t>
      </w:r>
      <w:r>
        <w:rPr>
          <w:rFonts w:cs="Tahoma"/>
          <w:sz w:val="18"/>
          <w:szCs w:val="18"/>
        </w:rPr>
        <w:t xml:space="preserve">е цен </w:t>
      </w:r>
      <w:r w:rsidRPr="002F6C0B">
        <w:rPr>
          <w:rFonts w:cs="Tahoma"/>
          <w:sz w:val="18"/>
          <w:szCs w:val="18"/>
        </w:rPr>
        <w:t>о продаже и представление нами котировочной заявки не накладывает на Продавца и нас никаких дополнительных обязательств, включая обязательство продавца по принятию нашего предложения.</w:t>
      </w:r>
    </w:p>
    <w:p w:rsidR="00290DEA" w:rsidRPr="002F6C0B" w:rsidRDefault="00290DEA" w:rsidP="00290DEA">
      <w:pPr>
        <w:ind w:firstLine="720"/>
        <w:jc w:val="both"/>
        <w:rPr>
          <w:rFonts w:cs="Tahoma"/>
          <w:i/>
          <w:iCs/>
          <w:sz w:val="18"/>
          <w:szCs w:val="18"/>
        </w:rPr>
      </w:pPr>
      <w:r w:rsidRPr="002F6C0B">
        <w:rPr>
          <w:rFonts w:cs="Tahoma"/>
          <w:i/>
          <w:iCs/>
          <w:sz w:val="18"/>
          <w:szCs w:val="18"/>
        </w:rPr>
        <w:t>Данное предложение имеет статус оферты и действительно до __________.</w:t>
      </w:r>
    </w:p>
    <w:p w:rsidR="00290DEA" w:rsidRPr="002F6C0B" w:rsidRDefault="00290DEA" w:rsidP="00290DEA">
      <w:pPr>
        <w:rPr>
          <w:rFonts w:cs="Tahoma"/>
          <w:sz w:val="18"/>
          <w:szCs w:val="18"/>
        </w:rPr>
      </w:pPr>
    </w:p>
    <w:p w:rsidR="00290DEA" w:rsidRPr="002F6C0B" w:rsidRDefault="00290DEA" w:rsidP="00290DEA">
      <w:pPr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0DEA" w:rsidRPr="002F6C0B" w:rsidRDefault="00290DEA" w:rsidP="00290DEA">
      <w:pPr>
        <w:ind w:firstLine="720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Контактное лицо: Ф.И.О. (полностью), тел., факс, </w:t>
      </w:r>
      <w:r w:rsidRPr="002F6C0B">
        <w:rPr>
          <w:rFonts w:cs="Tahoma"/>
          <w:sz w:val="18"/>
          <w:szCs w:val="18"/>
          <w:lang w:val="en-US"/>
        </w:rPr>
        <w:t>e</w:t>
      </w:r>
      <w:r w:rsidRPr="002F6C0B">
        <w:rPr>
          <w:rFonts w:cs="Tahoma"/>
          <w:sz w:val="18"/>
          <w:szCs w:val="18"/>
        </w:rPr>
        <w:t>-</w:t>
      </w:r>
      <w:r w:rsidRPr="002F6C0B">
        <w:rPr>
          <w:rFonts w:cs="Tahoma"/>
          <w:sz w:val="18"/>
          <w:szCs w:val="18"/>
          <w:lang w:val="en-US"/>
        </w:rPr>
        <w:t>mail</w:t>
      </w:r>
    </w:p>
    <w:p w:rsidR="00290DEA" w:rsidRPr="002F6C0B" w:rsidRDefault="00290DEA" w:rsidP="00290DEA">
      <w:pPr>
        <w:ind w:firstLine="720"/>
        <w:rPr>
          <w:rFonts w:cs="Tahoma"/>
          <w:sz w:val="18"/>
          <w:szCs w:val="18"/>
        </w:rPr>
      </w:pPr>
    </w:p>
    <w:p w:rsidR="00290DEA" w:rsidRPr="002F6C0B" w:rsidRDefault="00290DEA" w:rsidP="00290DEA">
      <w:pPr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Приложения: </w:t>
      </w:r>
    </w:p>
    <w:p w:rsidR="00290DEA" w:rsidRPr="002F6C0B" w:rsidRDefault="00290DEA" w:rsidP="00290DEA">
      <w:pPr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>1) Ценовая матрица - ___ экз. на ____ листе(ах);</w:t>
      </w:r>
    </w:p>
    <w:p w:rsidR="00290DEA" w:rsidRPr="002F6C0B" w:rsidRDefault="00290DEA" w:rsidP="00290DEA">
      <w:pPr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>2) Анкета участника ___ экз. на ______ листе(ах);</w:t>
      </w:r>
    </w:p>
    <w:p w:rsidR="00290DEA" w:rsidRPr="002F6C0B" w:rsidRDefault="00290DEA" w:rsidP="00290DEA">
      <w:pPr>
        <w:ind w:left="284" w:hanging="284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3) </w:t>
      </w:r>
      <w:r w:rsidRPr="002F6C0B">
        <w:rPr>
          <w:rFonts w:cs="Tahoma"/>
          <w:iCs/>
          <w:sz w:val="18"/>
          <w:szCs w:val="18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2F6C0B">
          <w:rPr>
            <w:rFonts w:cs="Tahoma"/>
            <w:iCs/>
            <w:sz w:val="18"/>
            <w:szCs w:val="18"/>
          </w:rPr>
          <w:t>2002 г</w:t>
        </w:r>
      </w:smartTag>
      <w:r w:rsidRPr="002F6C0B">
        <w:rPr>
          <w:rFonts w:cs="Tahoma"/>
          <w:iCs/>
          <w:sz w:val="18"/>
          <w:szCs w:val="18"/>
        </w:rPr>
        <w:t>.-</w:t>
      </w:r>
      <w:r w:rsidRPr="002F6C0B">
        <w:rPr>
          <w:rFonts w:cs="Tahoma"/>
          <w:sz w:val="18"/>
          <w:szCs w:val="18"/>
        </w:rPr>
        <w:t xml:space="preserve">  ___ экз. на ____ листе(ах);</w:t>
      </w:r>
    </w:p>
    <w:p w:rsidR="00290DEA" w:rsidRPr="002F6C0B" w:rsidRDefault="00290DEA" w:rsidP="00290DEA">
      <w:pPr>
        <w:ind w:left="284" w:hanging="284"/>
        <w:rPr>
          <w:rFonts w:cs="Tahoma"/>
          <w:sz w:val="18"/>
          <w:szCs w:val="18"/>
        </w:rPr>
      </w:pPr>
      <w:r w:rsidRPr="002F6C0B">
        <w:rPr>
          <w:rFonts w:cs="Tahoma"/>
          <w:sz w:val="18"/>
          <w:szCs w:val="18"/>
        </w:rPr>
        <w:t>4) Копию информационного письма Госкомстата России об учете в ЕГРПО (Единый гос. реестр предприятий и организаций) с указанием ОКПО, ОКВЭД -</w:t>
      </w:r>
      <w:r w:rsidRPr="002F6C0B">
        <w:rPr>
          <w:rFonts w:cs="Tahoma"/>
          <w:iCs/>
          <w:sz w:val="18"/>
          <w:szCs w:val="18"/>
        </w:rPr>
        <w:t xml:space="preserve"> </w:t>
      </w:r>
      <w:r w:rsidRPr="002F6C0B">
        <w:rPr>
          <w:rFonts w:cs="Tahoma"/>
          <w:sz w:val="18"/>
          <w:szCs w:val="18"/>
        </w:rPr>
        <w:t>___ экз. на ____ листе(ах);</w:t>
      </w:r>
    </w:p>
    <w:p w:rsidR="00290DEA" w:rsidRPr="002F6C0B" w:rsidRDefault="00290DEA" w:rsidP="00290DEA">
      <w:pPr>
        <w:jc w:val="both"/>
        <w:rPr>
          <w:rFonts w:cs="Tahoma"/>
          <w:color w:val="FF0000"/>
          <w:sz w:val="18"/>
          <w:szCs w:val="18"/>
        </w:rPr>
      </w:pPr>
      <w:r w:rsidRPr="002F6C0B">
        <w:rPr>
          <w:rFonts w:cs="Tahoma"/>
          <w:sz w:val="18"/>
          <w:szCs w:val="18"/>
        </w:rPr>
        <w:t xml:space="preserve">5) Другие документы согласно п.13 Объявления о продаже. </w:t>
      </w:r>
    </w:p>
    <w:p w:rsidR="00290DEA" w:rsidRPr="002F6C0B" w:rsidRDefault="00290DEA" w:rsidP="00290DEA">
      <w:pPr>
        <w:rPr>
          <w:rFonts w:cs="Tahoma"/>
          <w:szCs w:val="20"/>
        </w:rPr>
      </w:pPr>
    </w:p>
    <w:p w:rsidR="00290DEA" w:rsidRPr="002F6C0B" w:rsidRDefault="00290DEA" w:rsidP="00290DEA">
      <w:pPr>
        <w:rPr>
          <w:rFonts w:cs="Tahoma"/>
          <w:szCs w:val="20"/>
        </w:rPr>
      </w:pPr>
    </w:p>
    <w:p w:rsidR="00290DEA" w:rsidRPr="002F6C0B" w:rsidRDefault="00290DEA" w:rsidP="00290DEA">
      <w:pPr>
        <w:jc w:val="center"/>
        <w:rPr>
          <w:rFonts w:cs="Tahoma"/>
          <w:szCs w:val="20"/>
        </w:rPr>
      </w:pPr>
      <w:r w:rsidRPr="002F6C0B">
        <w:rPr>
          <w:rFonts w:cs="Tahoma"/>
          <w:szCs w:val="20"/>
        </w:rPr>
        <w:t>__________________________________</w:t>
      </w:r>
    </w:p>
    <w:p w:rsidR="00290DEA" w:rsidRPr="002F6C0B" w:rsidRDefault="00290DEA" w:rsidP="00290DEA">
      <w:pPr>
        <w:tabs>
          <w:tab w:val="left" w:pos="10206"/>
        </w:tabs>
        <w:ind w:right="2"/>
        <w:jc w:val="center"/>
        <w:rPr>
          <w:rFonts w:cs="Tahoma"/>
          <w:szCs w:val="20"/>
          <w:vertAlign w:val="superscript"/>
        </w:rPr>
      </w:pPr>
      <w:r w:rsidRPr="002F6C0B">
        <w:rPr>
          <w:rFonts w:cs="Tahoma"/>
          <w:szCs w:val="20"/>
          <w:vertAlign w:val="superscript"/>
        </w:rPr>
        <w:t>(подпись, М.П.)</w:t>
      </w:r>
    </w:p>
    <w:p w:rsidR="00290DEA" w:rsidRPr="002F6C0B" w:rsidRDefault="00290DEA" w:rsidP="00290DEA">
      <w:pPr>
        <w:jc w:val="center"/>
        <w:rPr>
          <w:rFonts w:cs="Tahoma"/>
          <w:szCs w:val="20"/>
        </w:rPr>
      </w:pPr>
      <w:r w:rsidRPr="002F6C0B">
        <w:rPr>
          <w:rFonts w:cs="Tahoma"/>
          <w:szCs w:val="20"/>
        </w:rPr>
        <w:t>____________________________________</w:t>
      </w:r>
    </w:p>
    <w:p w:rsidR="00290DEA" w:rsidRPr="002F6C0B" w:rsidRDefault="00290DEA" w:rsidP="00290DEA">
      <w:pPr>
        <w:tabs>
          <w:tab w:val="left" w:pos="10206"/>
        </w:tabs>
        <w:ind w:right="2"/>
        <w:jc w:val="center"/>
        <w:rPr>
          <w:rFonts w:cs="Tahoma"/>
          <w:szCs w:val="20"/>
          <w:vertAlign w:val="superscript"/>
        </w:rPr>
      </w:pPr>
      <w:r w:rsidRPr="002F6C0B">
        <w:rPr>
          <w:rFonts w:cs="Tahoma"/>
          <w:szCs w:val="20"/>
          <w:vertAlign w:val="superscript"/>
        </w:rPr>
        <w:t xml:space="preserve">             (фамилия, имя, отчество подписавшего, должность)</w:t>
      </w:r>
    </w:p>
    <w:p w:rsidR="00F02C16" w:rsidRDefault="00F02C16" w:rsidP="00290DEA">
      <w:pPr>
        <w:spacing w:line="360" w:lineRule="auto"/>
        <w:ind w:firstLine="142"/>
        <w:jc w:val="right"/>
        <w:rPr>
          <w:rFonts w:cs="Tahoma"/>
          <w:szCs w:val="20"/>
        </w:rPr>
      </w:pPr>
    </w:p>
    <w:p w:rsidR="00F02C16" w:rsidRDefault="00F02C16" w:rsidP="00290DEA">
      <w:pPr>
        <w:spacing w:line="360" w:lineRule="auto"/>
        <w:ind w:firstLine="142"/>
        <w:jc w:val="right"/>
        <w:rPr>
          <w:rFonts w:cs="Tahoma"/>
          <w:szCs w:val="20"/>
        </w:rPr>
      </w:pPr>
    </w:p>
    <w:p w:rsidR="00290DEA" w:rsidRPr="002F6C0B" w:rsidRDefault="00290DEA" w:rsidP="00290DEA">
      <w:pPr>
        <w:spacing w:line="360" w:lineRule="auto"/>
        <w:ind w:firstLine="142"/>
        <w:jc w:val="right"/>
        <w:rPr>
          <w:rFonts w:cs="Tahoma"/>
          <w:szCs w:val="20"/>
        </w:rPr>
      </w:pPr>
      <w:r w:rsidRPr="002F6C0B">
        <w:rPr>
          <w:rFonts w:cs="Tahoma"/>
          <w:szCs w:val="20"/>
        </w:rPr>
        <w:t>Приложение №1 к ценовой заявке №_______ от ________20__г.</w:t>
      </w:r>
    </w:p>
    <w:p w:rsidR="00290DEA" w:rsidRPr="002F6C0B" w:rsidRDefault="00290DEA" w:rsidP="00290DEA">
      <w:pPr>
        <w:ind w:firstLine="539"/>
        <w:rPr>
          <w:rFonts w:cs="Tahoma"/>
          <w:szCs w:val="20"/>
        </w:rPr>
      </w:pPr>
    </w:p>
    <w:p w:rsidR="00290DEA" w:rsidRPr="002F6C0B" w:rsidRDefault="00290DEA" w:rsidP="00290DEA">
      <w:pPr>
        <w:jc w:val="center"/>
        <w:rPr>
          <w:rFonts w:cs="Tahoma"/>
          <w:b/>
          <w:bCs/>
          <w:iCs/>
          <w:szCs w:val="20"/>
        </w:rPr>
      </w:pPr>
      <w:r w:rsidRPr="002F6C0B">
        <w:rPr>
          <w:rFonts w:cs="Tahoma"/>
          <w:b/>
          <w:bCs/>
          <w:iCs/>
          <w:szCs w:val="20"/>
        </w:rPr>
        <w:t>ЦЕНОВАЯ МАТРИЦА</w:t>
      </w:r>
    </w:p>
    <w:p w:rsidR="00290DEA" w:rsidRPr="002F6C0B" w:rsidRDefault="00290DEA" w:rsidP="00290DEA">
      <w:pPr>
        <w:ind w:firstLine="539"/>
        <w:rPr>
          <w:rFonts w:cs="Tahoma"/>
          <w:szCs w:val="20"/>
        </w:rPr>
      </w:pPr>
    </w:p>
    <w:p w:rsidR="00290DEA" w:rsidRDefault="00157BE1" w:rsidP="00290DEA">
      <w:pPr>
        <w:ind w:firstLine="284"/>
        <w:rPr>
          <w:rFonts w:cs="Tahoma"/>
          <w:b/>
          <w:szCs w:val="20"/>
        </w:rPr>
      </w:pPr>
      <w:r>
        <w:rPr>
          <w:rFonts w:cs="Tahoma"/>
          <w:b/>
          <w:szCs w:val="20"/>
        </w:rPr>
        <w:t>Лом цветных и черных металлов</w:t>
      </w:r>
    </w:p>
    <w:p w:rsidR="00F02C16" w:rsidRDefault="00F02C16" w:rsidP="00290DEA">
      <w:pPr>
        <w:ind w:firstLine="284"/>
        <w:rPr>
          <w:rFonts w:cs="Tahoma"/>
          <w:b/>
          <w:szCs w:val="20"/>
        </w:rPr>
      </w:pPr>
    </w:p>
    <w:tbl>
      <w:tblPr>
        <w:tblW w:w="15451" w:type="dxa"/>
        <w:tblInd w:w="-10" w:type="dxa"/>
        <w:tblLook w:val="04A0" w:firstRow="1" w:lastRow="0" w:firstColumn="1" w:lastColumn="0" w:noHBand="0" w:noVBand="1"/>
      </w:tblPr>
      <w:tblGrid>
        <w:gridCol w:w="516"/>
        <w:gridCol w:w="791"/>
        <w:gridCol w:w="797"/>
        <w:gridCol w:w="1113"/>
        <w:gridCol w:w="2028"/>
        <w:gridCol w:w="2268"/>
        <w:gridCol w:w="1143"/>
        <w:gridCol w:w="917"/>
        <w:gridCol w:w="85"/>
        <w:gridCol w:w="693"/>
        <w:gridCol w:w="86"/>
        <w:gridCol w:w="940"/>
        <w:gridCol w:w="1241"/>
        <w:gridCol w:w="1557"/>
        <w:gridCol w:w="1276"/>
      </w:tblGrid>
      <w:tr w:rsidR="00F02C16" w:rsidRPr="00EA7AD9" w:rsidTr="00795080">
        <w:trPr>
          <w:trHeight w:val="7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Номер завода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Номер склада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Номер материала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Адрес склада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Вес брутто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Засор, %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Вес нетто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Цена по весу нетто без  НДС (руб.)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Сумма без учета  НДС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Срок вывоза</w:t>
            </w:r>
          </w:p>
        </w:tc>
      </w:tr>
      <w:tr w:rsidR="00F02C16" w:rsidRPr="00EA7AD9" w:rsidTr="0079508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F02C16" w:rsidRPr="00EA7AD9" w:rsidTr="00795080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15"/>
        </w:trPr>
        <w:tc>
          <w:tcPr>
            <w:tcW w:w="75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C16" w:rsidRPr="00EA7AD9" w:rsidRDefault="00F02C16" w:rsidP="00F02C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7A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C16" w:rsidRPr="00EA7AD9" w:rsidRDefault="00F02C16" w:rsidP="00F02C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02C16" w:rsidRPr="00EA7AD9" w:rsidTr="00795080">
        <w:trPr>
          <w:trHeight w:val="315"/>
        </w:trPr>
        <w:tc>
          <w:tcPr>
            <w:tcW w:w="75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6" w:rsidRPr="00EA7AD9" w:rsidRDefault="00F02C16" w:rsidP="00F02C16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A7AD9">
              <w:rPr>
                <w:rFonts w:cs="Tahoma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C16" w:rsidRPr="00EA7AD9" w:rsidRDefault="00F02C16" w:rsidP="00F02C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16" w:rsidRPr="00EA7AD9" w:rsidRDefault="00F02C16" w:rsidP="00F02C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16" w:rsidRPr="00EA7AD9" w:rsidRDefault="00F02C16" w:rsidP="00F02C16">
            <w:pPr>
              <w:rPr>
                <w:rFonts w:cs="Tahoma"/>
                <w:color w:val="000000"/>
                <w:sz w:val="16"/>
                <w:szCs w:val="16"/>
              </w:rPr>
            </w:pPr>
          </w:p>
        </w:tc>
      </w:tr>
    </w:tbl>
    <w:p w:rsidR="00F02C16" w:rsidRPr="00576DAB" w:rsidRDefault="00F02C16" w:rsidP="00290DEA">
      <w:pPr>
        <w:ind w:firstLine="284"/>
        <w:rPr>
          <w:rFonts w:cs="Tahoma"/>
          <w:b/>
          <w:szCs w:val="20"/>
        </w:rPr>
      </w:pPr>
    </w:p>
    <w:p w:rsidR="00290DEA" w:rsidRPr="002F6C0B" w:rsidRDefault="00290DEA" w:rsidP="00290DEA">
      <w:pPr>
        <w:ind w:firstLine="539"/>
        <w:rPr>
          <w:rFonts w:cs="Tahoma"/>
          <w:b/>
          <w:szCs w:val="20"/>
        </w:rPr>
      </w:pPr>
    </w:p>
    <w:p w:rsidR="00290DEA" w:rsidRPr="002F6C0B" w:rsidRDefault="00290DEA" w:rsidP="00290DEA">
      <w:pPr>
        <w:tabs>
          <w:tab w:val="left" w:pos="284"/>
        </w:tabs>
        <w:autoSpaceDE w:val="0"/>
        <w:autoSpaceDN w:val="0"/>
        <w:spacing w:before="60"/>
        <w:jc w:val="both"/>
        <w:rPr>
          <w:rFonts w:cs="Tahoma"/>
          <w:szCs w:val="20"/>
        </w:rPr>
      </w:pPr>
    </w:p>
    <w:p w:rsidR="00290DEA" w:rsidRPr="002F6C0B" w:rsidRDefault="00290DEA" w:rsidP="00290DEA">
      <w:pPr>
        <w:rPr>
          <w:rFonts w:cs="Tahoma"/>
          <w:szCs w:val="20"/>
        </w:rPr>
      </w:pPr>
      <w:r w:rsidRPr="002F6C0B">
        <w:rPr>
          <w:rFonts w:cs="Tahoma"/>
          <w:szCs w:val="20"/>
        </w:rPr>
        <w:t xml:space="preserve">                                         </w:t>
      </w:r>
    </w:p>
    <w:p w:rsidR="00290DEA" w:rsidRPr="002F6C0B" w:rsidRDefault="00290DEA" w:rsidP="00290DEA">
      <w:pPr>
        <w:rPr>
          <w:rFonts w:cs="Tahoma"/>
          <w:szCs w:val="20"/>
        </w:rPr>
      </w:pPr>
    </w:p>
    <w:p w:rsidR="00290DEA" w:rsidRPr="002F6C0B" w:rsidRDefault="00290DEA" w:rsidP="00290DEA">
      <w:pPr>
        <w:rPr>
          <w:rFonts w:cs="Tahoma"/>
          <w:szCs w:val="20"/>
        </w:rPr>
      </w:pPr>
    </w:p>
    <w:p w:rsidR="00290DEA" w:rsidRPr="002F6C0B" w:rsidRDefault="00290DEA" w:rsidP="00290DEA">
      <w:pPr>
        <w:rPr>
          <w:rFonts w:cs="Tahoma"/>
          <w:szCs w:val="20"/>
        </w:rPr>
      </w:pPr>
      <w:r w:rsidRPr="002F6C0B">
        <w:rPr>
          <w:rFonts w:cs="Tahoma"/>
          <w:szCs w:val="20"/>
        </w:rPr>
        <w:t xml:space="preserve">                                          __________________________________</w:t>
      </w:r>
    </w:p>
    <w:p w:rsidR="00290DEA" w:rsidRPr="002F6C0B" w:rsidRDefault="00290DEA" w:rsidP="00290DEA">
      <w:pPr>
        <w:ind w:right="3684"/>
        <w:jc w:val="center"/>
        <w:rPr>
          <w:rFonts w:cs="Tahoma"/>
          <w:szCs w:val="20"/>
          <w:vertAlign w:val="superscript"/>
        </w:rPr>
      </w:pPr>
      <w:r w:rsidRPr="002F6C0B">
        <w:rPr>
          <w:rFonts w:cs="Tahoma"/>
          <w:szCs w:val="20"/>
          <w:vertAlign w:val="superscript"/>
        </w:rPr>
        <w:t xml:space="preserve">                                  (подпись, М.П.)</w:t>
      </w:r>
    </w:p>
    <w:p w:rsidR="00290DEA" w:rsidRPr="002F6C0B" w:rsidRDefault="00290DEA" w:rsidP="00290DEA">
      <w:pPr>
        <w:rPr>
          <w:rFonts w:cs="Tahoma"/>
          <w:szCs w:val="20"/>
        </w:rPr>
      </w:pPr>
      <w:r w:rsidRPr="002F6C0B">
        <w:rPr>
          <w:rFonts w:cs="Tahoma"/>
          <w:szCs w:val="20"/>
        </w:rPr>
        <w:t xml:space="preserve">                                          ____________________________________</w:t>
      </w:r>
    </w:p>
    <w:p w:rsidR="00290DEA" w:rsidRPr="002F6C0B" w:rsidRDefault="00290DEA" w:rsidP="00290DEA">
      <w:pPr>
        <w:ind w:right="3684"/>
        <w:jc w:val="center"/>
        <w:rPr>
          <w:rFonts w:cs="Tahoma"/>
          <w:szCs w:val="20"/>
          <w:vertAlign w:val="superscript"/>
        </w:rPr>
      </w:pPr>
      <w:r w:rsidRPr="002F6C0B">
        <w:rPr>
          <w:rFonts w:cs="Tahoma"/>
          <w:szCs w:val="20"/>
          <w:vertAlign w:val="superscript"/>
        </w:rPr>
        <w:t xml:space="preserve">                                                    (фамилия, имя, отчество подписавшего, должность)</w:t>
      </w:r>
    </w:p>
    <w:p w:rsidR="00290DEA" w:rsidRPr="002F6C0B" w:rsidRDefault="00290DEA" w:rsidP="00290DEA">
      <w:pPr>
        <w:rPr>
          <w:rFonts w:cs="Tahoma"/>
          <w:szCs w:val="20"/>
        </w:rPr>
      </w:pPr>
    </w:p>
    <w:p w:rsidR="00290DEA" w:rsidRPr="002F6C0B" w:rsidRDefault="00290DEA" w:rsidP="00290DEA">
      <w:pPr>
        <w:rPr>
          <w:sz w:val="16"/>
          <w:szCs w:val="16"/>
        </w:rPr>
      </w:pPr>
    </w:p>
    <w:p w:rsidR="00290DEA" w:rsidRPr="002F6C0B" w:rsidRDefault="00290DEA" w:rsidP="00290DEA">
      <w:pPr>
        <w:rPr>
          <w:sz w:val="16"/>
          <w:szCs w:val="16"/>
        </w:rPr>
      </w:pPr>
    </w:p>
    <w:p w:rsidR="00290DEA" w:rsidRPr="002F6C0B" w:rsidRDefault="00290DEA" w:rsidP="00290DEA">
      <w:pPr>
        <w:rPr>
          <w:sz w:val="16"/>
          <w:szCs w:val="16"/>
        </w:rPr>
      </w:pPr>
    </w:p>
    <w:p w:rsidR="00290DEA" w:rsidRPr="002F6C0B" w:rsidRDefault="00290DEA" w:rsidP="00290DEA">
      <w:pPr>
        <w:rPr>
          <w:sz w:val="16"/>
          <w:szCs w:val="16"/>
        </w:rPr>
      </w:pPr>
    </w:p>
    <w:p w:rsidR="00290DEA" w:rsidRPr="002F6C0B" w:rsidRDefault="00290DEA" w:rsidP="00290DEA">
      <w:pPr>
        <w:rPr>
          <w:sz w:val="16"/>
          <w:szCs w:val="16"/>
        </w:rPr>
      </w:pPr>
    </w:p>
    <w:p w:rsidR="00290DEA" w:rsidRPr="002F6C0B" w:rsidRDefault="00290DEA" w:rsidP="00290DEA">
      <w:pPr>
        <w:spacing w:line="360" w:lineRule="auto"/>
        <w:jc w:val="right"/>
        <w:rPr>
          <w:rFonts w:cs="Tahoma"/>
          <w:szCs w:val="20"/>
        </w:rPr>
      </w:pPr>
      <w:r w:rsidRPr="002F6C0B">
        <w:rPr>
          <w:rFonts w:cs="Tahoma"/>
          <w:szCs w:val="20"/>
        </w:rPr>
        <w:lastRenderedPageBreak/>
        <w:t>форма №3</w:t>
      </w:r>
    </w:p>
    <w:p w:rsidR="00290DEA" w:rsidRPr="002F6C0B" w:rsidRDefault="00290DEA" w:rsidP="00551CCC">
      <w:pPr>
        <w:spacing w:line="360" w:lineRule="auto"/>
        <w:jc w:val="right"/>
        <w:rPr>
          <w:rFonts w:cs="Tahoma"/>
          <w:szCs w:val="20"/>
        </w:rPr>
      </w:pPr>
      <w:r w:rsidRPr="002F6C0B">
        <w:rPr>
          <w:rFonts w:cs="Tahoma"/>
          <w:szCs w:val="20"/>
        </w:rPr>
        <w:t>Приложение №2 к ценовой заявке №_______ от ________20__г.</w:t>
      </w:r>
    </w:p>
    <w:p w:rsidR="00290DEA" w:rsidRPr="002F6C0B" w:rsidRDefault="00290DEA" w:rsidP="00290DEA">
      <w:pPr>
        <w:spacing w:line="360" w:lineRule="auto"/>
        <w:rPr>
          <w:rFonts w:cs="Tahoma"/>
          <w:szCs w:val="20"/>
        </w:rPr>
      </w:pPr>
    </w:p>
    <w:p w:rsidR="00290DEA" w:rsidRPr="002F6C0B" w:rsidRDefault="00290DEA" w:rsidP="00290DEA">
      <w:pPr>
        <w:suppressAutoHyphens/>
        <w:jc w:val="center"/>
        <w:rPr>
          <w:rFonts w:cs="Tahoma"/>
          <w:b/>
          <w:szCs w:val="20"/>
        </w:rPr>
      </w:pPr>
      <w:r w:rsidRPr="002F6C0B">
        <w:rPr>
          <w:rFonts w:cs="Tahoma"/>
          <w:b/>
          <w:szCs w:val="20"/>
        </w:rPr>
        <w:t>Анкета Участника</w:t>
      </w:r>
    </w:p>
    <w:p w:rsidR="00290DEA" w:rsidRPr="002F6C0B" w:rsidRDefault="00290DEA" w:rsidP="00290DEA">
      <w:pPr>
        <w:rPr>
          <w:rFonts w:cs="Tahoma"/>
          <w:color w:val="000000"/>
          <w:szCs w:val="20"/>
        </w:rPr>
      </w:pPr>
      <w:r w:rsidRPr="002F6C0B">
        <w:rPr>
          <w:rFonts w:cs="Tahoma"/>
          <w:color w:val="000000"/>
          <w:szCs w:val="20"/>
        </w:rPr>
        <w:t>Наименование и адрес Участника: _________________________________</w:t>
      </w:r>
    </w:p>
    <w:p w:rsidR="00290DEA" w:rsidRPr="002F6C0B" w:rsidRDefault="00290DEA" w:rsidP="00290DEA">
      <w:pPr>
        <w:rPr>
          <w:rFonts w:cs="Tahoma"/>
          <w:color w:val="000000"/>
          <w:szCs w:val="20"/>
        </w:rPr>
      </w:pPr>
    </w:p>
    <w:tbl>
      <w:tblPr>
        <w:tblpPr w:leftFromText="180" w:rightFromText="180" w:vertAnchor="text" w:tblpX="-303" w:tblpY="1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804"/>
        <w:gridCol w:w="2977"/>
      </w:tblGrid>
      <w:tr w:rsidR="00290DEA" w:rsidRPr="002F6C0B" w:rsidTr="00157BE1">
        <w:trPr>
          <w:cantSplit/>
          <w:trHeight w:val="553"/>
          <w:tblHeader/>
        </w:trPr>
        <w:tc>
          <w:tcPr>
            <w:tcW w:w="624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№ п/п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 xml:space="preserve">Сведения об участнике </w:t>
            </w:r>
            <w:r w:rsidRPr="002F6C0B">
              <w:rPr>
                <w:rFonts w:cs="Tahoma"/>
                <w:szCs w:val="20"/>
              </w:rPr>
              <w:br/>
              <w:t>(заполняется участником)</w:t>
            </w: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1.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2.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3.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4.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 xml:space="preserve">ИНН, КПП, ОГРН участника 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5.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Юридический адрес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6.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Почтовый адрес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Филиалы: перечислить наименования и адреса постановки на налоговый учет филиала, затем указать почтовый адрес филиала, в случае его отличия от предшествующего адреса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shd w:val="clear" w:color="auto" w:fill="C0C0C0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8.</w:t>
            </w:r>
          </w:p>
        </w:tc>
        <w:tc>
          <w:tcPr>
            <w:tcW w:w="6804" w:type="dxa"/>
            <w:shd w:val="clear" w:color="auto" w:fill="C0C0C0"/>
          </w:tcPr>
          <w:p w:rsidR="00290DEA" w:rsidRPr="002F6C0B" w:rsidRDefault="00290DEA" w:rsidP="00157BE1">
            <w:pPr>
              <w:ind w:left="57" w:right="57"/>
              <w:jc w:val="center"/>
              <w:rPr>
                <w:rFonts w:cs="Tahoma"/>
                <w:b/>
                <w:i/>
                <w:szCs w:val="20"/>
              </w:rPr>
            </w:pPr>
            <w:r w:rsidRPr="002F6C0B">
              <w:rPr>
                <w:rFonts w:cs="Tahoma"/>
                <w:b/>
                <w:i/>
                <w:szCs w:val="20"/>
              </w:rPr>
              <w:t>Информация о расчетных счетах</w:t>
            </w:r>
          </w:p>
        </w:tc>
        <w:tc>
          <w:tcPr>
            <w:tcW w:w="2977" w:type="dxa"/>
            <w:shd w:val="clear" w:color="auto" w:fill="C0C0C0"/>
          </w:tcPr>
          <w:p w:rsidR="00290DEA" w:rsidRPr="002F6C0B" w:rsidRDefault="00290DEA" w:rsidP="00157BE1">
            <w:pPr>
              <w:ind w:left="57" w:right="57"/>
              <w:jc w:val="center"/>
              <w:rPr>
                <w:rFonts w:cs="Tahoma"/>
                <w:b/>
                <w:i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804" w:type="dxa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Наименование банка</w:t>
            </w:r>
          </w:p>
        </w:tc>
        <w:tc>
          <w:tcPr>
            <w:tcW w:w="2977" w:type="dxa"/>
            <w:vAlign w:val="bottom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 </w:t>
            </w: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804" w:type="dxa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Адрес банка и телефоны банка</w:t>
            </w:r>
          </w:p>
        </w:tc>
        <w:tc>
          <w:tcPr>
            <w:tcW w:w="2977" w:type="dxa"/>
            <w:vAlign w:val="bottom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804" w:type="dxa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БИК Банка</w:t>
            </w:r>
          </w:p>
        </w:tc>
        <w:tc>
          <w:tcPr>
            <w:tcW w:w="2977" w:type="dxa"/>
            <w:vAlign w:val="bottom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 </w:t>
            </w: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804" w:type="dxa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Номер счета</w:t>
            </w:r>
          </w:p>
        </w:tc>
        <w:tc>
          <w:tcPr>
            <w:tcW w:w="2977" w:type="dxa"/>
            <w:vAlign w:val="bottom"/>
          </w:tcPr>
          <w:p w:rsidR="00290DEA" w:rsidRPr="002F6C0B" w:rsidRDefault="00290DEA" w:rsidP="00157BE1">
            <w:pPr>
              <w:ind w:hanging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804" w:type="dxa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Номер корр. счета</w:t>
            </w:r>
          </w:p>
        </w:tc>
        <w:tc>
          <w:tcPr>
            <w:tcW w:w="2977" w:type="dxa"/>
            <w:vAlign w:val="bottom"/>
          </w:tcPr>
          <w:p w:rsidR="00290DEA" w:rsidRPr="002F6C0B" w:rsidRDefault="00290DEA" w:rsidP="00157BE1">
            <w:pPr>
              <w:ind w:hanging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shd w:val="clear" w:color="auto" w:fill="BFBFBF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804" w:type="dxa"/>
            <w:shd w:val="clear" w:color="auto" w:fill="BFBFBF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</w:p>
        </w:tc>
        <w:tc>
          <w:tcPr>
            <w:tcW w:w="2977" w:type="dxa"/>
            <w:shd w:val="clear" w:color="auto" w:fill="BFBFBF"/>
            <w:vAlign w:val="bottom"/>
          </w:tcPr>
          <w:p w:rsidR="00290DEA" w:rsidRPr="002F6C0B" w:rsidRDefault="00290DEA" w:rsidP="00157BE1">
            <w:pPr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9.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  <w:trHeight w:val="116"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10.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Факс участника (с указанием кода города)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11.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 xml:space="preserve">Адрес электронной почты участника 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  <w:tr w:rsidR="00290DEA" w:rsidRPr="002F6C0B" w:rsidTr="00157BE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color w:val="000000"/>
                <w:szCs w:val="20"/>
              </w:rPr>
            </w:pPr>
            <w:r w:rsidRPr="002F6C0B">
              <w:rPr>
                <w:rFonts w:cs="Tahoma"/>
                <w:color w:val="00000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A" w:rsidRPr="002F6C0B" w:rsidRDefault="00290DEA" w:rsidP="00157BE1">
            <w:pPr>
              <w:ind w:right="57"/>
              <w:rPr>
                <w:rFonts w:cs="Tahoma"/>
                <w:color w:val="000000"/>
                <w:szCs w:val="20"/>
              </w:rPr>
            </w:pPr>
            <w:r w:rsidRPr="002F6C0B">
              <w:rPr>
                <w:rFonts w:cs="Tahoma"/>
                <w:color w:val="00000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A" w:rsidRPr="002F6C0B" w:rsidRDefault="00290DEA" w:rsidP="00157BE1">
            <w:pPr>
              <w:ind w:left="411" w:right="57" w:hanging="354"/>
              <w:rPr>
                <w:rFonts w:cs="Tahoma"/>
                <w:color w:val="000000"/>
                <w:szCs w:val="20"/>
              </w:rPr>
            </w:pPr>
          </w:p>
        </w:tc>
      </w:tr>
      <w:tr w:rsidR="00290DEA" w:rsidRPr="002F6C0B" w:rsidTr="00157BE1">
        <w:trPr>
          <w:cantSplit/>
          <w:trHeight w:val="392"/>
        </w:trPr>
        <w:tc>
          <w:tcPr>
            <w:tcW w:w="624" w:type="dxa"/>
            <w:vAlign w:val="center"/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13.</w:t>
            </w:r>
          </w:p>
        </w:tc>
        <w:tc>
          <w:tcPr>
            <w:tcW w:w="6804" w:type="dxa"/>
          </w:tcPr>
          <w:p w:rsidR="00290DEA" w:rsidRPr="002F6C0B" w:rsidRDefault="00290DEA" w:rsidP="00157BE1">
            <w:pPr>
              <w:ind w:right="57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77" w:type="dxa"/>
          </w:tcPr>
          <w:p w:rsidR="00290DEA" w:rsidRPr="002F6C0B" w:rsidRDefault="00290DEA" w:rsidP="00157BE1">
            <w:pPr>
              <w:ind w:left="57" w:right="57"/>
              <w:rPr>
                <w:rFonts w:cs="Tahoma"/>
                <w:szCs w:val="20"/>
              </w:rPr>
            </w:pPr>
          </w:p>
        </w:tc>
      </w:tr>
    </w:tbl>
    <w:p w:rsidR="00290DEA" w:rsidRPr="002F6C0B" w:rsidRDefault="00290DEA" w:rsidP="00290DEA">
      <w:pPr>
        <w:jc w:val="center"/>
        <w:rPr>
          <w:rFonts w:cs="Tahoma"/>
          <w:b/>
          <w:bCs/>
          <w:szCs w:val="20"/>
        </w:rPr>
      </w:pPr>
    </w:p>
    <w:p w:rsidR="00290DEA" w:rsidRPr="002F6C0B" w:rsidRDefault="00290DEA" w:rsidP="00290DEA">
      <w:pPr>
        <w:keepNext/>
        <w:snapToGrid w:val="0"/>
        <w:spacing w:before="240" w:after="120"/>
        <w:jc w:val="center"/>
        <w:rPr>
          <w:rFonts w:cs="Tahoma"/>
          <w:b/>
          <w:bCs/>
          <w:sz w:val="16"/>
          <w:szCs w:val="16"/>
        </w:rPr>
      </w:pPr>
      <w:r w:rsidRPr="002F6C0B">
        <w:rPr>
          <w:rFonts w:cs="Tahoma"/>
          <w:b/>
          <w:bCs/>
          <w:sz w:val="16"/>
          <w:szCs w:val="16"/>
        </w:rPr>
        <w:t>Инструкции по заполнению</w:t>
      </w:r>
    </w:p>
    <w:p w:rsidR="00290DEA" w:rsidRPr="002F6C0B" w:rsidRDefault="00290DEA" w:rsidP="00290DEA">
      <w:pPr>
        <w:numPr>
          <w:ilvl w:val="3"/>
          <w:numId w:val="0"/>
        </w:numPr>
        <w:tabs>
          <w:tab w:val="num" w:pos="284"/>
        </w:tabs>
        <w:snapToGrid w:val="0"/>
        <w:ind w:left="284" w:hanging="284"/>
        <w:jc w:val="both"/>
        <w:rPr>
          <w:rFonts w:cs="Tahoma"/>
          <w:sz w:val="16"/>
          <w:szCs w:val="16"/>
        </w:rPr>
      </w:pPr>
      <w:r w:rsidRPr="002F6C0B">
        <w:rPr>
          <w:rFonts w:cs="Tahoma"/>
          <w:sz w:val="16"/>
          <w:szCs w:val="16"/>
        </w:rPr>
        <w:t>Участник Открытого запроса цен приводит номер и дату письма о подаче оферты, приложением к которому является данная анкета.</w:t>
      </w:r>
    </w:p>
    <w:p w:rsidR="00290DEA" w:rsidRPr="002F6C0B" w:rsidRDefault="00290DEA" w:rsidP="00290DEA">
      <w:pPr>
        <w:numPr>
          <w:ilvl w:val="3"/>
          <w:numId w:val="0"/>
        </w:numPr>
        <w:tabs>
          <w:tab w:val="num" w:pos="284"/>
        </w:tabs>
        <w:snapToGrid w:val="0"/>
        <w:ind w:left="284" w:hanging="284"/>
        <w:jc w:val="both"/>
        <w:rPr>
          <w:rFonts w:cs="Tahoma"/>
          <w:sz w:val="16"/>
          <w:szCs w:val="16"/>
        </w:rPr>
      </w:pPr>
      <w:r w:rsidRPr="002F6C0B">
        <w:rPr>
          <w:rFonts w:cs="Tahoma"/>
          <w:sz w:val="16"/>
          <w:szCs w:val="16"/>
        </w:rPr>
        <w:t>Участник Открытого запроса цен указывает свое фирменное наименование (в т.ч. организационно-правовую форму) и свой адрес.</w:t>
      </w:r>
    </w:p>
    <w:p w:rsidR="00290DEA" w:rsidRPr="002F6C0B" w:rsidRDefault="00290DEA" w:rsidP="00290DEA">
      <w:pPr>
        <w:numPr>
          <w:ilvl w:val="3"/>
          <w:numId w:val="0"/>
        </w:numPr>
        <w:tabs>
          <w:tab w:val="num" w:pos="284"/>
        </w:tabs>
        <w:snapToGrid w:val="0"/>
        <w:ind w:left="284" w:hanging="284"/>
        <w:jc w:val="both"/>
        <w:rPr>
          <w:rFonts w:cs="Tahoma"/>
          <w:sz w:val="16"/>
          <w:szCs w:val="16"/>
        </w:rPr>
      </w:pPr>
      <w:r w:rsidRPr="002F6C0B">
        <w:rPr>
          <w:rFonts w:cs="Tahoma"/>
          <w:sz w:val="16"/>
          <w:szCs w:val="16"/>
        </w:rPr>
        <w:t xml:space="preserve">Участник Открытого запроса цен  </w:t>
      </w:r>
      <w:r w:rsidRPr="002F6C0B">
        <w:rPr>
          <w:rFonts w:cs="Tahoma"/>
          <w:b/>
          <w:bCs/>
          <w:color w:val="FF0000"/>
          <w:sz w:val="16"/>
          <w:szCs w:val="16"/>
        </w:rPr>
        <w:t>должен заполнить приведенную выше таблицу</w:t>
      </w:r>
      <w:r w:rsidRPr="002F6C0B">
        <w:rPr>
          <w:rFonts w:cs="Tahoma"/>
          <w:color w:val="FF0000"/>
          <w:sz w:val="16"/>
          <w:szCs w:val="16"/>
        </w:rPr>
        <w:t xml:space="preserve"> </w:t>
      </w:r>
      <w:r w:rsidRPr="002F6C0B">
        <w:rPr>
          <w:rFonts w:cs="Tahoma"/>
          <w:b/>
          <w:bCs/>
          <w:color w:val="FF0000"/>
          <w:sz w:val="16"/>
          <w:szCs w:val="16"/>
        </w:rPr>
        <w:t>по</w:t>
      </w:r>
      <w:r w:rsidRPr="002F6C0B">
        <w:rPr>
          <w:rFonts w:cs="Tahoma"/>
          <w:color w:val="FF0000"/>
          <w:sz w:val="16"/>
          <w:szCs w:val="16"/>
        </w:rPr>
        <w:t xml:space="preserve"> </w:t>
      </w:r>
      <w:r w:rsidRPr="002F6C0B">
        <w:rPr>
          <w:rFonts w:cs="Tahoma"/>
          <w:b/>
          <w:bCs/>
          <w:color w:val="FF0000"/>
          <w:sz w:val="16"/>
          <w:szCs w:val="16"/>
        </w:rPr>
        <w:t>всем позициям, нельзя удалить, изменять, добавлять позиции</w:t>
      </w:r>
      <w:r w:rsidRPr="002F6C0B">
        <w:rPr>
          <w:rFonts w:cs="Tahoma"/>
          <w:color w:val="FF0000"/>
          <w:sz w:val="16"/>
          <w:szCs w:val="16"/>
        </w:rPr>
        <w:t>.</w:t>
      </w:r>
      <w:r w:rsidRPr="002F6C0B">
        <w:rPr>
          <w:rFonts w:cs="Tahoma"/>
          <w:sz w:val="16"/>
          <w:szCs w:val="16"/>
        </w:rPr>
        <w:t xml:space="preserve"> В случае отсутствия каких-либо данных указать слово «нет». </w:t>
      </w:r>
    </w:p>
    <w:tbl>
      <w:tblPr>
        <w:tblpPr w:leftFromText="180" w:rightFromText="180" w:vertAnchor="text" w:horzAnchor="margin" w:tblpY="726"/>
        <w:tblW w:w="0" w:type="auto"/>
        <w:tblLook w:val="0000" w:firstRow="0" w:lastRow="0" w:firstColumn="0" w:lastColumn="0" w:noHBand="0" w:noVBand="0"/>
      </w:tblPr>
      <w:tblGrid>
        <w:gridCol w:w="5107"/>
        <w:gridCol w:w="4890"/>
      </w:tblGrid>
      <w:tr w:rsidR="00290DEA" w:rsidRPr="002F6C0B" w:rsidTr="00157BE1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_______________________________</w:t>
            </w:r>
          </w:p>
          <w:p w:rsidR="00290DEA" w:rsidRPr="002F6C0B" w:rsidRDefault="00290DEA" w:rsidP="00157BE1">
            <w:pPr>
              <w:jc w:val="center"/>
              <w:rPr>
                <w:rFonts w:cs="Tahoma"/>
                <w:szCs w:val="20"/>
                <w:vertAlign w:val="superscript"/>
              </w:rPr>
            </w:pPr>
            <w:r w:rsidRPr="002F6C0B">
              <w:rPr>
                <w:rFonts w:cs="Tahoma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_______________________________</w:t>
            </w:r>
          </w:p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290DEA" w:rsidRPr="002F6C0B" w:rsidTr="00157BE1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</w:rPr>
              <w:t>_______________________________</w:t>
            </w:r>
          </w:p>
          <w:p w:rsidR="00290DEA" w:rsidRPr="002F6C0B" w:rsidRDefault="00290DEA" w:rsidP="00157BE1">
            <w:pPr>
              <w:jc w:val="center"/>
              <w:rPr>
                <w:rFonts w:cs="Tahoma"/>
                <w:szCs w:val="20"/>
              </w:rPr>
            </w:pPr>
            <w:r w:rsidRPr="002F6C0B">
              <w:rPr>
                <w:rFonts w:cs="Tahoma"/>
                <w:szCs w:val="20"/>
                <w:vertAlign w:val="superscript"/>
              </w:rPr>
              <w:t>(печать Поставщика)</w:t>
            </w:r>
          </w:p>
        </w:tc>
      </w:tr>
    </w:tbl>
    <w:p w:rsidR="00290DEA" w:rsidRPr="002F6C0B" w:rsidRDefault="00DA75AB" w:rsidP="00290DEA">
      <w:pPr>
        <w:numPr>
          <w:ilvl w:val="3"/>
          <w:numId w:val="0"/>
        </w:numPr>
        <w:tabs>
          <w:tab w:val="num" w:pos="284"/>
        </w:tabs>
        <w:snapToGrid w:val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cs="Tahoma"/>
          <w:sz w:val="16"/>
          <w:szCs w:val="16"/>
        </w:rPr>
        <w:t xml:space="preserve">В графе «Информация </w:t>
      </w:r>
      <w:r w:rsidR="00290DEA" w:rsidRPr="002F6C0B">
        <w:rPr>
          <w:rFonts w:cs="Tahoma"/>
          <w:sz w:val="16"/>
          <w:szCs w:val="16"/>
        </w:rPr>
        <w:t>о расчетных счетах» указываются реквизиты, которые будут использованы при заключении Договора.</w:t>
      </w:r>
    </w:p>
    <w:p w:rsidR="004E2C32" w:rsidRDefault="004E2C32"/>
    <w:sectPr w:rsidR="004E2C32" w:rsidSect="00DA3733">
      <w:headerReference w:type="default" r:id="rId7"/>
      <w:headerReference w:type="first" r:id="rId8"/>
      <w:pgSz w:w="16838" w:h="11906" w:orient="landscape"/>
      <w:pgMar w:top="142" w:right="352" w:bottom="284" w:left="1134" w:header="454" w:footer="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45" w:rsidRDefault="00101C45" w:rsidP="0075768F">
      <w:r>
        <w:separator/>
      </w:r>
    </w:p>
  </w:endnote>
  <w:endnote w:type="continuationSeparator" w:id="0">
    <w:p w:rsidR="00101C45" w:rsidRDefault="00101C45" w:rsidP="0075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45" w:rsidRDefault="00101C45" w:rsidP="0075768F">
      <w:r>
        <w:separator/>
      </w:r>
    </w:p>
  </w:footnote>
  <w:footnote w:type="continuationSeparator" w:id="0">
    <w:p w:rsidR="00101C45" w:rsidRDefault="00101C45" w:rsidP="0075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45" w:rsidRDefault="00101C45" w:rsidP="00157BE1">
    <w:pPr>
      <w:pStyle w:val="a5"/>
      <w:ind w:left="-142" w:right="-143"/>
      <w:rPr>
        <w:noProof/>
        <w:lang w:val="en-US"/>
      </w:rPr>
    </w:pP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64384" behindDoc="0" locked="0" layoutInCell="1" allowOverlap="1" wp14:anchorId="36CFE24A" wp14:editId="6028F49E">
          <wp:simplePos x="0" y="0"/>
          <wp:positionH relativeFrom="column">
            <wp:posOffset>12700</wp:posOffset>
          </wp:positionH>
          <wp:positionV relativeFrom="paragraph">
            <wp:posOffset>107950</wp:posOffset>
          </wp:positionV>
          <wp:extent cx="868680" cy="32702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ордов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101C45" w:rsidRPr="00B67C1F" w:rsidTr="00157BE1">
      <w:trPr>
        <w:trHeight w:val="830"/>
      </w:trPr>
      <w:tc>
        <w:tcPr>
          <w:tcW w:w="3900" w:type="dxa"/>
        </w:tcPr>
        <w:p w:rsidR="00101C45" w:rsidRDefault="00101C45" w:rsidP="00157BE1">
          <w:pPr>
            <w:pStyle w:val="a5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E3D3308" wp14:editId="2CDB8762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F2B4D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538135 [2409]" strokeweight="1.75pt"/>
                </w:pict>
              </mc:Fallback>
            </mc:AlternateContent>
          </w: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7CE58D65" wp14:editId="0D6E50E2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1905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4B5272" id="AutoShape 3" o:spid="_x0000_s1026" type="#_x0000_t32" style="position:absolute;margin-left:13pt;margin-top:29.75pt;width:474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ISiZGE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101C45" w:rsidRPr="00294D38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101C45" w:rsidRPr="00294D38" w:rsidRDefault="00101C45" w:rsidP="00157BE1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01C45" w:rsidRPr="00394B9F" w:rsidRDefault="00101C45" w:rsidP="00157BE1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2" w:type="dxa"/>
      <w:tblInd w:w="9356" w:type="dxa"/>
      <w:tblCellMar>
        <w:left w:w="0" w:type="dxa"/>
      </w:tblCellMar>
      <w:tblLook w:val="04A0" w:firstRow="1" w:lastRow="0" w:firstColumn="1" w:lastColumn="0" w:noHBand="0" w:noVBand="1"/>
    </w:tblPr>
    <w:tblGrid>
      <w:gridCol w:w="2977"/>
      <w:gridCol w:w="2835"/>
    </w:tblGrid>
    <w:tr w:rsidR="00101C45" w:rsidRPr="003A4348" w:rsidTr="0075768F">
      <w:trPr>
        <w:trHeight w:val="1322"/>
      </w:trPr>
      <w:tc>
        <w:tcPr>
          <w:tcW w:w="2977" w:type="dxa"/>
        </w:tcPr>
        <w:p w:rsidR="00101C45" w:rsidRPr="00B977BD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01C45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01C45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Филиал «Мордовский» ПАО «Т Плюс»</w:t>
          </w:r>
        </w:p>
        <w:p w:rsidR="00101C45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 xml:space="preserve">Александровское шоссе,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д.</w:t>
          </w:r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13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,</w:t>
          </w:r>
        </w:p>
        <w:p w:rsidR="00101C45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г.</w:t>
          </w:r>
          <w:r w:rsidRPr="00062C23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Саранск, </w:t>
          </w:r>
          <w:r w:rsidRPr="00437693">
            <w:rPr>
              <w:rFonts w:ascii="Tahoma" w:hAnsi="Tahoma" w:cs="Tahoma"/>
              <w:color w:val="7F7F7F" w:themeColor="text1" w:themeTint="80"/>
              <w:sz w:val="16"/>
            </w:rPr>
            <w:t>Республика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</w:p>
        <w:p w:rsidR="00101C45" w:rsidRPr="00D956FA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Мордовия</w:t>
          </w:r>
          <w:r w:rsidRPr="00437693">
            <w:rPr>
              <w:rFonts w:ascii="Tahoma" w:hAnsi="Tahoma" w:cs="Tahoma"/>
              <w:color w:val="7F7F7F" w:themeColor="text1" w:themeTint="80"/>
              <w:sz w:val="16"/>
            </w:rPr>
            <w:t xml:space="preserve">, </w:t>
          </w:r>
          <w:r w:rsidRPr="00885FB1">
            <w:rPr>
              <w:rFonts w:ascii="Tahoma" w:hAnsi="Tahoma" w:cs="Tahoma"/>
              <w:color w:val="7F7F7F" w:themeColor="text1" w:themeTint="80"/>
              <w:sz w:val="16"/>
            </w:rPr>
            <w:t>430006</w:t>
          </w:r>
        </w:p>
      </w:tc>
      <w:tc>
        <w:tcPr>
          <w:tcW w:w="2835" w:type="dxa"/>
        </w:tcPr>
        <w:p w:rsidR="00101C45" w:rsidRPr="00B977BD" w:rsidRDefault="00101C45" w:rsidP="00157BE1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01C45" w:rsidRDefault="00101C45" w:rsidP="00157BE1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101C45" w:rsidRPr="003A4348" w:rsidRDefault="00101C45" w:rsidP="00157BE1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тел:+7 (8342) 47-01-24; 29-98-50</w:t>
          </w:r>
        </w:p>
        <w:p w:rsidR="00101C45" w:rsidRPr="003A4348" w:rsidRDefault="00101C45" w:rsidP="00157BE1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факс:+7 (8342) 47-01-50</w:t>
          </w:r>
        </w:p>
        <w:p w:rsidR="00101C45" w:rsidRPr="003A4348" w:rsidRDefault="00101C45" w:rsidP="00157BE1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proofErr w:type="spellStart"/>
          <w:r w:rsidRPr="003A4348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mor</w:t>
          </w:r>
          <w:proofErr w:type="spellEnd"/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-</w:t>
          </w:r>
          <w:r w:rsidRPr="003A4348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reception</w:t>
          </w:r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@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tplusgroup</w:t>
          </w:r>
          <w:proofErr w:type="spellEnd"/>
          <w:r w:rsidRPr="003B2A44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ru</w:t>
          </w:r>
          <w:proofErr w:type="spellEnd"/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br/>
          </w:r>
          <w:r w:rsidRPr="00D956FA"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www</w:t>
          </w:r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tplusgroup</w:t>
          </w:r>
          <w:proofErr w:type="spellEnd"/>
          <w:r w:rsidRPr="003A4348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ru</w:t>
          </w:r>
          <w:proofErr w:type="spellEnd"/>
        </w:p>
      </w:tc>
    </w:tr>
  </w:tbl>
  <w:p w:rsidR="00101C45" w:rsidRDefault="00101C45">
    <w:pPr>
      <w:pStyle w:val="a5"/>
    </w:pP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63360" behindDoc="0" locked="0" layoutInCell="1" allowOverlap="1" wp14:anchorId="5C21A4DF" wp14:editId="11BEF6C0">
          <wp:simplePos x="0" y="0"/>
          <wp:positionH relativeFrom="column">
            <wp:posOffset>-439610</wp:posOffset>
          </wp:positionH>
          <wp:positionV relativeFrom="paragraph">
            <wp:posOffset>-734940</wp:posOffset>
          </wp:positionV>
          <wp:extent cx="1516380" cy="570961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ордов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7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60CE144" wp14:editId="172ACC6A">
              <wp:simplePos x="0" y="0"/>
              <wp:positionH relativeFrom="column">
                <wp:posOffset>-25400</wp:posOffset>
              </wp:positionH>
              <wp:positionV relativeFrom="paragraph">
                <wp:posOffset>132714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A8D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pt;margin-top:10.45pt;width:47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F0C8C3" wp14:editId="3352BAE8">
              <wp:simplePos x="0" y="0"/>
              <wp:positionH relativeFrom="column">
                <wp:posOffset>-26035</wp:posOffset>
              </wp:positionH>
              <wp:positionV relativeFrom="paragraph">
                <wp:posOffset>167639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5B919" id="AutoShape 2" o:spid="_x0000_s1026" type="#_x0000_t32" style="position:absolute;margin-left:-2.05pt;margin-top:13.2pt;width:474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538135 [2409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4B6"/>
    <w:multiLevelType w:val="hybridMultilevel"/>
    <w:tmpl w:val="2C9A64CE"/>
    <w:lvl w:ilvl="0" w:tplc="CFF0D75C">
      <w:start w:val="1"/>
      <w:numFmt w:val="decimal"/>
      <w:lvlText w:val="%1."/>
      <w:lvlJc w:val="left"/>
      <w:pPr>
        <w:ind w:left="375" w:hanging="375"/>
      </w:pPr>
      <w:rPr>
        <w:rFonts w:ascii="Tahoma" w:hAnsi="Tahoma" w:cs="Tahoma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4E444F"/>
    <w:multiLevelType w:val="hybridMultilevel"/>
    <w:tmpl w:val="E006D778"/>
    <w:lvl w:ilvl="0" w:tplc="14C0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B2A19"/>
    <w:multiLevelType w:val="hybridMultilevel"/>
    <w:tmpl w:val="EDC8D7A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FC04A3"/>
    <w:multiLevelType w:val="hybridMultilevel"/>
    <w:tmpl w:val="71426D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A6C134">
      <w:start w:val="1"/>
      <w:numFmt w:val="bullet"/>
      <w:lvlText w:val="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EA"/>
    <w:rsid w:val="00070988"/>
    <w:rsid w:val="000D2441"/>
    <w:rsid w:val="000E7BA4"/>
    <w:rsid w:val="00101C45"/>
    <w:rsid w:val="00157BE1"/>
    <w:rsid w:val="001A0BA7"/>
    <w:rsid w:val="00204E6F"/>
    <w:rsid w:val="00290DEA"/>
    <w:rsid w:val="002A6D99"/>
    <w:rsid w:val="002C11B4"/>
    <w:rsid w:val="00311A37"/>
    <w:rsid w:val="00340F01"/>
    <w:rsid w:val="003542F0"/>
    <w:rsid w:val="00356AA5"/>
    <w:rsid w:val="00384812"/>
    <w:rsid w:val="003F1297"/>
    <w:rsid w:val="004A0F15"/>
    <w:rsid w:val="004B60C7"/>
    <w:rsid w:val="004E2C32"/>
    <w:rsid w:val="004E305F"/>
    <w:rsid w:val="00551CCC"/>
    <w:rsid w:val="00576DAB"/>
    <w:rsid w:val="00654135"/>
    <w:rsid w:val="00662010"/>
    <w:rsid w:val="006B4D8C"/>
    <w:rsid w:val="00711423"/>
    <w:rsid w:val="00725665"/>
    <w:rsid w:val="00725B3E"/>
    <w:rsid w:val="00742BD6"/>
    <w:rsid w:val="00744603"/>
    <w:rsid w:val="0075768F"/>
    <w:rsid w:val="00784CF1"/>
    <w:rsid w:val="0079297F"/>
    <w:rsid w:val="00795080"/>
    <w:rsid w:val="007C5078"/>
    <w:rsid w:val="007E0D93"/>
    <w:rsid w:val="008734D1"/>
    <w:rsid w:val="008B543D"/>
    <w:rsid w:val="008D1CDF"/>
    <w:rsid w:val="008D5786"/>
    <w:rsid w:val="0097475D"/>
    <w:rsid w:val="00A13408"/>
    <w:rsid w:val="00A80A74"/>
    <w:rsid w:val="00A94221"/>
    <w:rsid w:val="00B33A00"/>
    <w:rsid w:val="00B4214E"/>
    <w:rsid w:val="00B562F2"/>
    <w:rsid w:val="00B84F42"/>
    <w:rsid w:val="00C9061C"/>
    <w:rsid w:val="00CA03AF"/>
    <w:rsid w:val="00D6050D"/>
    <w:rsid w:val="00DA3733"/>
    <w:rsid w:val="00DA75AB"/>
    <w:rsid w:val="00DF26C4"/>
    <w:rsid w:val="00E12E78"/>
    <w:rsid w:val="00E2578E"/>
    <w:rsid w:val="00E4508E"/>
    <w:rsid w:val="00E7485A"/>
    <w:rsid w:val="00E978A9"/>
    <w:rsid w:val="00EA7AD9"/>
    <w:rsid w:val="00F02C16"/>
    <w:rsid w:val="00F17D63"/>
    <w:rsid w:val="00F30609"/>
    <w:rsid w:val="00F45C10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20D09"/>
  <w15:chartTrackingRefBased/>
  <w15:docId w15:val="{19222BC1-864C-45AC-834A-36CAAAC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E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DEA"/>
    <w:pPr>
      <w:spacing w:after="200"/>
      <w:ind w:left="720" w:firstLine="360"/>
      <w:contextualSpacing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290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DEA"/>
    <w:rPr>
      <w:rFonts w:ascii="Tahoma" w:eastAsia="Times New Roman" w:hAnsi="Tahoma" w:cs="Times New Roman"/>
      <w:sz w:val="20"/>
      <w:szCs w:val="24"/>
      <w:lang w:eastAsia="ru-RU"/>
    </w:rPr>
  </w:style>
  <w:style w:type="character" w:styleId="a7">
    <w:name w:val="Hyperlink"/>
    <w:basedOn w:val="a0"/>
    <w:rsid w:val="00290DEA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90DE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90DEA"/>
    <w:rPr>
      <w:color w:val="808080"/>
    </w:rPr>
  </w:style>
  <w:style w:type="paragraph" w:styleId="aa">
    <w:name w:val="footer"/>
    <w:basedOn w:val="a"/>
    <w:link w:val="ab"/>
    <w:uiPriority w:val="99"/>
    <w:unhideWhenUsed/>
    <w:rsid w:val="00757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68F"/>
    <w:rPr>
      <w:rFonts w:ascii="Tahoma" w:eastAsia="Times New Roman" w:hAnsi="Tahoma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6D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Кияйкин Владимир Владимирович</dc:creator>
  <cp:keywords/>
  <dc:description/>
  <cp:lastModifiedBy>Кулагин Валерий Евгеньевич</cp:lastModifiedBy>
  <cp:revision>45</cp:revision>
  <cp:lastPrinted>2023-09-28T07:09:00Z</cp:lastPrinted>
  <dcterms:created xsi:type="dcterms:W3CDTF">2022-08-16T13:26:00Z</dcterms:created>
  <dcterms:modified xsi:type="dcterms:W3CDTF">2023-12-18T12:13:00Z</dcterms:modified>
</cp:coreProperties>
</file>