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80A09" w14:textId="77777777" w:rsidR="00D410C3" w:rsidRPr="00FF4EC0" w:rsidRDefault="00D410C3" w:rsidP="00D410C3">
      <w:pPr>
        <w:pStyle w:val="Headline"/>
        <w:spacing w:line="240" w:lineRule="auto"/>
        <w:jc w:val="center"/>
        <w:rPr>
          <w:rFonts w:ascii="Verdana" w:hAnsi="Verdana"/>
          <w:lang w:val="ru-RU"/>
        </w:rPr>
      </w:pPr>
      <w:bookmarkStart w:id="0" w:name="_GoBack"/>
      <w:bookmarkEnd w:id="0"/>
      <w:r w:rsidRPr="00FF4EC0">
        <w:rPr>
          <w:rFonts w:ascii="Verdana" w:hAnsi="Verdana"/>
          <w:lang w:val="ru-RU"/>
        </w:rPr>
        <w:t>ТЕХНИЧЕСКОЕ ЗАДАНИЕ</w:t>
      </w:r>
    </w:p>
    <w:p w14:paraId="34C5EEE7" w14:textId="77777777" w:rsidR="00F8492C" w:rsidRPr="00F8492C" w:rsidRDefault="00F8492C" w:rsidP="00F8492C">
      <w:pPr>
        <w:jc w:val="center"/>
        <w:rPr>
          <w:rFonts w:ascii="Verdana" w:hAnsi="Verdana"/>
          <w:b/>
          <w:sz w:val="48"/>
          <w:szCs w:val="48"/>
          <w:lang w:val="ru-RU"/>
        </w:rPr>
      </w:pPr>
      <w:r w:rsidRPr="00F8492C">
        <w:rPr>
          <w:rFonts w:ascii="Verdana" w:hAnsi="Verdana"/>
          <w:b/>
          <w:sz w:val="48"/>
          <w:szCs w:val="48"/>
          <w:lang w:val="ru-RU"/>
        </w:rPr>
        <w:t>на проведение ремонтных работ складского оборудования.</w:t>
      </w:r>
    </w:p>
    <w:p w14:paraId="67D3FE57" w14:textId="42AE537E" w:rsidR="0065566F" w:rsidRPr="00FF4EC0" w:rsidRDefault="0056477D" w:rsidP="00D410C3">
      <w:pPr>
        <w:pStyle w:val="Headline"/>
        <w:spacing w:line="240" w:lineRule="auto"/>
        <w:jc w:val="center"/>
        <w:rPr>
          <w:rFonts w:ascii="Verdana" w:hAnsi="Verdana"/>
          <w:lang w:val="ru-RU"/>
        </w:rPr>
      </w:pPr>
      <w:r w:rsidRPr="00FF4EC0">
        <w:rPr>
          <w:rFonts w:ascii="Verdana" w:hAnsi="Verdana"/>
          <w:lang w:val="ru-RU"/>
        </w:rPr>
        <w:t>__________</w:t>
      </w:r>
      <w:r w:rsidR="003A684E">
        <w:rPr>
          <w:rFonts w:ascii="Verdana" w:hAnsi="Verdana"/>
          <w:lang w:val="ru-RU"/>
        </w:rPr>
        <w:t>________________</w:t>
      </w:r>
    </w:p>
    <w:sdt>
      <w:sdtPr>
        <w:rPr>
          <w:rFonts w:ascii="Verdana" w:hAnsi="Verdana"/>
        </w:rPr>
        <w:id w:val="-16082683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126FAB" w14:textId="5DAB96FB" w:rsidR="00C46DEA" w:rsidRPr="00FF4EC0" w:rsidRDefault="003812A7">
          <w:pPr>
            <w:pStyle w:val="10"/>
            <w:rPr>
              <w:rFonts w:ascii="Verdana" w:eastAsiaTheme="minorEastAsia" w:hAnsi="Verdana" w:cstheme="minorBidi"/>
              <w:kern w:val="0"/>
              <w:lang w:eastAsia="zh-CN"/>
            </w:rPr>
          </w:pPr>
          <w:r w:rsidRPr="00FF4EC0">
            <w:rPr>
              <w:rFonts w:ascii="Verdana" w:hAnsi="Verdana"/>
            </w:rPr>
            <w:fldChar w:fldCharType="begin"/>
          </w:r>
          <w:r w:rsidRPr="00FF4EC0">
            <w:rPr>
              <w:rFonts w:ascii="Verdana" w:hAnsi="Verdana"/>
            </w:rPr>
            <w:instrText xml:space="preserve"> TOC \o "1-2" \h \z \u </w:instrText>
          </w:r>
          <w:r w:rsidRPr="00FF4EC0">
            <w:rPr>
              <w:rFonts w:ascii="Verdana" w:hAnsi="Verdana"/>
            </w:rPr>
            <w:fldChar w:fldCharType="separate"/>
          </w:r>
          <w:hyperlink w:anchor="_Toc84854372" w:history="1">
            <w:r w:rsidR="00C46DEA" w:rsidRPr="00FF4EC0">
              <w:rPr>
                <w:rStyle w:val="ae"/>
                <w:rFonts w:ascii="Verdana" w:hAnsi="Verdana"/>
              </w:rPr>
              <w:t>I.</w:t>
            </w:r>
            <w:r w:rsidR="00C46DEA" w:rsidRPr="00FF4EC0">
              <w:rPr>
                <w:rFonts w:ascii="Verdana" w:eastAsiaTheme="minorEastAsia" w:hAnsi="Verdana" w:cstheme="minorBidi"/>
                <w:kern w:val="0"/>
                <w:lang w:eastAsia="zh-CN"/>
              </w:rPr>
              <w:tab/>
            </w:r>
            <w:r w:rsidR="00C46DEA" w:rsidRPr="00FF4EC0">
              <w:rPr>
                <w:rStyle w:val="ae"/>
                <w:rFonts w:ascii="Verdana" w:hAnsi="Verdana"/>
              </w:rPr>
              <w:t>Техническое (конкурсное) задание</w:t>
            </w:r>
            <w:r w:rsidR="00C46DEA" w:rsidRPr="00FF4EC0">
              <w:rPr>
                <w:rFonts w:ascii="Verdana" w:hAnsi="Verdana"/>
                <w:webHidden/>
              </w:rPr>
              <w:tab/>
            </w:r>
            <w:r w:rsidR="00C46DEA" w:rsidRPr="00FF4EC0">
              <w:rPr>
                <w:rFonts w:ascii="Verdana" w:hAnsi="Verdana"/>
                <w:webHidden/>
              </w:rPr>
              <w:fldChar w:fldCharType="begin"/>
            </w:r>
            <w:r w:rsidR="00C46DEA" w:rsidRPr="00FF4EC0">
              <w:rPr>
                <w:rFonts w:ascii="Verdana" w:hAnsi="Verdana"/>
                <w:webHidden/>
              </w:rPr>
              <w:instrText xml:space="preserve"> PAGEREF _Toc84854372 \h </w:instrText>
            </w:r>
            <w:r w:rsidR="00C46DEA" w:rsidRPr="00FF4EC0">
              <w:rPr>
                <w:rFonts w:ascii="Verdana" w:hAnsi="Verdana"/>
                <w:webHidden/>
              </w:rPr>
            </w:r>
            <w:r w:rsidR="00C46DEA" w:rsidRPr="00FF4EC0">
              <w:rPr>
                <w:rFonts w:ascii="Verdana" w:hAnsi="Verdana"/>
                <w:webHidden/>
              </w:rPr>
              <w:fldChar w:fldCharType="separate"/>
            </w:r>
            <w:r w:rsidR="00C46DEA" w:rsidRPr="00FF4EC0">
              <w:rPr>
                <w:rFonts w:ascii="Verdana" w:hAnsi="Verdana"/>
                <w:webHidden/>
              </w:rPr>
              <w:t>2</w:t>
            </w:r>
            <w:r w:rsidR="00C46DEA" w:rsidRPr="00FF4EC0">
              <w:rPr>
                <w:rFonts w:ascii="Verdana" w:hAnsi="Verdana"/>
                <w:webHidden/>
              </w:rPr>
              <w:fldChar w:fldCharType="end"/>
            </w:r>
          </w:hyperlink>
        </w:p>
        <w:p w14:paraId="5652D2F4" w14:textId="1EE885C7" w:rsidR="00C46DEA" w:rsidRPr="00FF4EC0" w:rsidRDefault="00A76D87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ru-RU" w:eastAsia="zh-CN"/>
            </w:rPr>
          </w:pPr>
          <w:hyperlink w:anchor="_Toc84854373" w:history="1">
            <w:r w:rsidR="00C46DEA" w:rsidRPr="00FF4EC0">
              <w:rPr>
                <w:rStyle w:val="ae"/>
                <w:rFonts w:ascii="Verdana" w:hAnsi="Verdana"/>
                <w:noProof/>
              </w:rPr>
              <w:t>1.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e"/>
                <w:rFonts w:ascii="Verdana" w:hAnsi="Verdana"/>
                <w:noProof/>
              </w:rPr>
              <w:t>Общие положения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begin"/>
            </w:r>
            <w:r w:rsidR="00C46DEA" w:rsidRPr="00FF4EC0">
              <w:rPr>
                <w:rFonts w:ascii="Verdana" w:hAnsi="Verdana"/>
                <w:noProof/>
                <w:webHidden/>
              </w:rPr>
              <w:instrText xml:space="preserve"> PAGEREF _Toc84854373 \h </w:instrText>
            </w:r>
            <w:r w:rsidR="00C46DEA" w:rsidRPr="00FF4EC0">
              <w:rPr>
                <w:rFonts w:ascii="Verdana" w:hAnsi="Verdana"/>
                <w:noProof/>
                <w:webHidden/>
              </w:rPr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separate"/>
            </w:r>
            <w:r w:rsidR="00C46DEA" w:rsidRPr="00FF4EC0">
              <w:rPr>
                <w:rFonts w:ascii="Verdana" w:hAnsi="Verdana"/>
                <w:noProof/>
                <w:webHidden/>
              </w:rPr>
              <w:t>2</w:t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4273C0B1" w14:textId="4D454C86" w:rsidR="00C46DEA" w:rsidRPr="00FF4EC0" w:rsidRDefault="00A76D87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en-US" w:eastAsia="zh-CN"/>
            </w:rPr>
          </w:pPr>
          <w:hyperlink w:anchor="_Toc84854375" w:history="1">
            <w:r w:rsidR="00C46DEA" w:rsidRPr="00FF4EC0">
              <w:rPr>
                <w:rStyle w:val="ae"/>
                <w:rFonts w:ascii="Verdana" w:hAnsi="Verdana"/>
                <w:noProof/>
              </w:rPr>
              <w:t>2.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e"/>
                <w:rFonts w:ascii="Verdana" w:hAnsi="Verdana"/>
                <w:noProof/>
              </w:rPr>
              <w:t xml:space="preserve">Описание </w:t>
            </w:r>
            <w:r w:rsidR="006C4A59" w:rsidRPr="006C4A59">
              <w:rPr>
                <w:rStyle w:val="ae"/>
                <w:rFonts w:ascii="Verdana" w:hAnsi="Verdana"/>
                <w:noProof/>
              </w:rPr>
              <w:t>услуг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begin"/>
            </w:r>
            <w:r w:rsidR="00C46DEA" w:rsidRPr="00FF4EC0">
              <w:rPr>
                <w:rFonts w:ascii="Verdana" w:hAnsi="Verdana"/>
                <w:noProof/>
                <w:webHidden/>
              </w:rPr>
              <w:instrText xml:space="preserve"> PAGEREF _Toc84854375 \h </w:instrText>
            </w:r>
            <w:r w:rsidR="00C46DEA" w:rsidRPr="00FF4EC0">
              <w:rPr>
                <w:rFonts w:ascii="Verdana" w:hAnsi="Verdana"/>
                <w:noProof/>
                <w:webHidden/>
              </w:rPr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separate"/>
            </w:r>
            <w:r w:rsidR="00C46DEA" w:rsidRPr="00FF4EC0">
              <w:rPr>
                <w:rFonts w:ascii="Verdana" w:hAnsi="Verdana"/>
                <w:noProof/>
                <w:webHidden/>
              </w:rPr>
              <w:t>2</w:t>
            </w:r>
            <w:r w:rsidR="00C46DEA" w:rsidRPr="00FF4EC0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DB42F46" w14:textId="3AAA4D81" w:rsidR="00C46DEA" w:rsidRPr="00FF4EC0" w:rsidRDefault="00A76D87" w:rsidP="00F00D71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ru-RU" w:eastAsia="zh-CN"/>
            </w:rPr>
          </w:pPr>
          <w:hyperlink w:anchor="_Toc84854377" w:history="1">
            <w:r w:rsidR="00C46DEA" w:rsidRPr="00FF4EC0">
              <w:rPr>
                <w:rStyle w:val="ae"/>
                <w:rFonts w:ascii="Verdana" w:hAnsi="Verdana"/>
                <w:noProof/>
              </w:rPr>
              <w:t>3.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e"/>
                <w:rFonts w:ascii="Verdana" w:hAnsi="Verdana"/>
                <w:noProof/>
              </w:rPr>
              <w:t>Срок действия Договора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F00D71">
              <w:rPr>
                <w:rFonts w:ascii="Verdana" w:hAnsi="Verdana"/>
                <w:noProof/>
                <w:webHidden/>
                <w:lang w:val="ru-RU"/>
              </w:rPr>
              <w:t>3</w:t>
            </w:r>
          </w:hyperlink>
        </w:p>
        <w:p w14:paraId="34867CA1" w14:textId="740BB7B3" w:rsidR="00C46DEA" w:rsidRPr="00FF4EC0" w:rsidRDefault="00A76D87" w:rsidP="00F00D71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ru-RU" w:eastAsia="zh-CN"/>
            </w:rPr>
          </w:pPr>
          <w:hyperlink w:anchor="_Toc84854378" w:history="1">
            <w:r w:rsidR="00C46DEA" w:rsidRPr="00FF4EC0">
              <w:rPr>
                <w:rStyle w:val="ae"/>
                <w:rFonts w:ascii="Verdana" w:hAnsi="Verdana"/>
                <w:noProof/>
              </w:rPr>
              <w:t>4.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e"/>
                <w:rFonts w:ascii="Verdana" w:hAnsi="Verdana"/>
                <w:noProof/>
              </w:rPr>
              <w:t>Интеллектуальная собственность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F00D71">
              <w:rPr>
                <w:rFonts w:ascii="Verdana" w:hAnsi="Verdana"/>
                <w:noProof/>
                <w:webHidden/>
                <w:lang w:val="ru-RU"/>
              </w:rPr>
              <w:t>3</w:t>
            </w:r>
          </w:hyperlink>
        </w:p>
        <w:p w14:paraId="2667EB0E" w14:textId="575B45D9" w:rsidR="00C46DEA" w:rsidRPr="00FF4EC0" w:rsidRDefault="00A76D87" w:rsidP="00994B06">
          <w:pPr>
            <w:pStyle w:val="20"/>
            <w:tabs>
              <w:tab w:val="left" w:pos="660"/>
              <w:tab w:val="right" w:leader="dot" w:pos="9074"/>
            </w:tabs>
            <w:rPr>
              <w:rFonts w:ascii="Verdana" w:eastAsiaTheme="minorEastAsia" w:hAnsi="Verdana" w:cstheme="minorBidi"/>
              <w:noProof/>
              <w:kern w:val="0"/>
              <w:lang w:val="ru-RU" w:eastAsia="zh-CN"/>
            </w:rPr>
          </w:pPr>
          <w:hyperlink w:anchor="_Toc84854379" w:history="1">
            <w:r w:rsidR="00C46DEA" w:rsidRPr="00FF4EC0">
              <w:rPr>
                <w:rStyle w:val="ae"/>
                <w:rFonts w:ascii="Verdana" w:hAnsi="Verdana"/>
                <w:noProof/>
                <w:lang w:val="en-US"/>
              </w:rPr>
              <w:t>5.</w:t>
            </w:r>
            <w:r w:rsidR="00C46DEA" w:rsidRPr="00FF4EC0">
              <w:rPr>
                <w:rFonts w:ascii="Verdana" w:eastAsiaTheme="minorEastAsia" w:hAnsi="Verdana" w:cstheme="minorBidi"/>
                <w:noProof/>
                <w:kern w:val="0"/>
                <w:lang w:val="ru-RU" w:eastAsia="zh-CN"/>
              </w:rPr>
              <w:tab/>
            </w:r>
            <w:r w:rsidR="00C46DEA" w:rsidRPr="00FF4EC0">
              <w:rPr>
                <w:rStyle w:val="ae"/>
                <w:rFonts w:ascii="Verdana" w:hAnsi="Verdana"/>
                <w:noProof/>
              </w:rPr>
              <w:t>Персональные данные</w:t>
            </w:r>
            <w:r w:rsidR="00C46DEA" w:rsidRPr="00FF4EC0">
              <w:rPr>
                <w:rFonts w:ascii="Verdana" w:hAnsi="Verdana"/>
                <w:noProof/>
                <w:webHidden/>
              </w:rPr>
              <w:tab/>
            </w:r>
            <w:r w:rsidR="00994B06">
              <w:rPr>
                <w:rFonts w:ascii="Verdana" w:hAnsi="Verdana"/>
                <w:noProof/>
                <w:webHidden/>
                <w:lang w:val="ru-RU"/>
              </w:rPr>
              <w:t>3</w:t>
            </w:r>
          </w:hyperlink>
        </w:p>
        <w:p w14:paraId="5ABAF8A0" w14:textId="6F8CB25C" w:rsidR="00C46DEA" w:rsidRPr="00FF4EC0" w:rsidRDefault="00A76D87" w:rsidP="00994B06">
          <w:pPr>
            <w:pStyle w:val="10"/>
            <w:rPr>
              <w:rFonts w:ascii="Verdana" w:eastAsiaTheme="minorEastAsia" w:hAnsi="Verdana" w:cstheme="minorBidi"/>
              <w:kern w:val="0"/>
              <w:lang w:eastAsia="zh-CN"/>
            </w:rPr>
          </w:pPr>
          <w:hyperlink w:anchor="_Toc84854382" w:history="1">
            <w:r w:rsidR="00C46DEA" w:rsidRPr="00FF4EC0">
              <w:rPr>
                <w:rStyle w:val="ae"/>
                <w:rFonts w:ascii="Verdana" w:hAnsi="Verdana"/>
              </w:rPr>
              <w:t>II.</w:t>
            </w:r>
            <w:r w:rsidR="00C46DEA" w:rsidRPr="00FF4EC0">
              <w:rPr>
                <w:rFonts w:ascii="Verdana" w:eastAsiaTheme="minorEastAsia" w:hAnsi="Verdana" w:cstheme="minorBidi"/>
                <w:kern w:val="0"/>
                <w:lang w:eastAsia="zh-CN"/>
              </w:rPr>
              <w:tab/>
            </w:r>
            <w:r w:rsidR="00C46DEA" w:rsidRPr="00FF4EC0">
              <w:rPr>
                <w:rStyle w:val="ae"/>
                <w:rFonts w:ascii="Verdana" w:hAnsi="Verdana"/>
              </w:rPr>
              <w:t>Приложения</w:t>
            </w:r>
            <w:r w:rsidR="00C46DEA" w:rsidRPr="00FF4EC0">
              <w:rPr>
                <w:rFonts w:ascii="Verdana" w:hAnsi="Verdana"/>
                <w:webHidden/>
              </w:rPr>
              <w:tab/>
            </w:r>
            <w:r w:rsidR="00994B06">
              <w:rPr>
                <w:rFonts w:ascii="Verdana" w:hAnsi="Verdana"/>
                <w:webHidden/>
              </w:rPr>
              <w:t>4</w:t>
            </w:r>
          </w:hyperlink>
        </w:p>
        <w:p w14:paraId="3CDF27CF" w14:textId="179C5859" w:rsidR="0065566F" w:rsidRPr="00FF4EC0" w:rsidRDefault="003812A7" w:rsidP="00AF191D">
          <w:pPr>
            <w:pStyle w:val="10"/>
            <w:spacing w:after="0" w:line="240" w:lineRule="auto"/>
            <w:rPr>
              <w:rFonts w:ascii="Verdana" w:hAnsi="Verdana"/>
            </w:rPr>
          </w:pPr>
          <w:r w:rsidRPr="00FF4EC0">
            <w:rPr>
              <w:rFonts w:ascii="Verdana" w:hAnsi="Verdana"/>
            </w:rPr>
            <w:fldChar w:fldCharType="end"/>
          </w:r>
        </w:p>
      </w:sdtContent>
    </w:sdt>
    <w:p w14:paraId="5807088A" w14:textId="77777777" w:rsidR="00130983" w:rsidRPr="00FF4EC0" w:rsidRDefault="00130983" w:rsidP="00AF191D">
      <w:pPr>
        <w:suppressAutoHyphens/>
        <w:spacing w:after="0" w:line="240" w:lineRule="auto"/>
        <w:rPr>
          <w:rFonts w:ascii="Verdana" w:hAnsi="Verdana"/>
          <w:lang w:val="en-US"/>
        </w:rPr>
      </w:pPr>
      <w:r w:rsidRPr="00FF4EC0">
        <w:rPr>
          <w:rFonts w:ascii="Verdana" w:hAnsi="Verdana"/>
          <w:lang w:val="ru-RU"/>
        </w:rPr>
        <w:br w:type="page"/>
      </w:r>
    </w:p>
    <w:p w14:paraId="20DF75E5" w14:textId="77777777" w:rsidR="00130983" w:rsidRPr="00FF4EC0" w:rsidRDefault="00130983" w:rsidP="00AF191D">
      <w:pPr>
        <w:pStyle w:val="1"/>
        <w:spacing w:after="0" w:line="240" w:lineRule="auto"/>
        <w:ind w:left="709" w:hanging="425"/>
        <w:rPr>
          <w:rFonts w:ascii="Verdana" w:hAnsi="Verdana"/>
          <w:lang w:val="ru-RU"/>
        </w:rPr>
      </w:pPr>
      <w:bookmarkStart w:id="1" w:name="_Toc472351081"/>
      <w:bookmarkStart w:id="2" w:name="_Toc472412712"/>
      <w:bookmarkStart w:id="3" w:name="_Toc472412730"/>
      <w:bookmarkStart w:id="4" w:name="_Toc513111860"/>
      <w:bookmarkStart w:id="5" w:name="_Toc513193634"/>
      <w:bookmarkStart w:id="6" w:name="_Toc513193644"/>
      <w:bookmarkStart w:id="7" w:name="_Toc513193682"/>
      <w:bookmarkStart w:id="8" w:name="_Toc513220060"/>
      <w:bookmarkStart w:id="9" w:name="_Toc514681486"/>
      <w:bookmarkStart w:id="10" w:name="_Toc514681496"/>
      <w:bookmarkStart w:id="11" w:name="_Toc514681506"/>
      <w:bookmarkStart w:id="12" w:name="_Toc517901914"/>
      <w:bookmarkStart w:id="13" w:name="_Toc517901924"/>
      <w:bookmarkStart w:id="14" w:name="_Toc517901934"/>
      <w:bookmarkStart w:id="15" w:name="_Toc517902081"/>
      <w:bookmarkStart w:id="16" w:name="_Toc517902117"/>
      <w:bookmarkStart w:id="17" w:name="_Toc517902127"/>
      <w:bookmarkStart w:id="18" w:name="_Toc517902233"/>
      <w:bookmarkStart w:id="19" w:name="_Toc517902461"/>
      <w:bookmarkStart w:id="20" w:name="_Toc84854372"/>
      <w:r w:rsidRPr="00FF4EC0">
        <w:rPr>
          <w:rFonts w:ascii="Verdana" w:hAnsi="Verdana"/>
          <w:lang w:val="ru-RU"/>
        </w:rPr>
        <w:lastRenderedPageBreak/>
        <w:t>Техническое (конкурсное) задание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37BA8AEA" w14:textId="57E3413F" w:rsidR="00130983" w:rsidRPr="00FF4EC0" w:rsidRDefault="00857C43" w:rsidP="00AF191D">
      <w:pPr>
        <w:pStyle w:val="2"/>
        <w:spacing w:line="240" w:lineRule="auto"/>
        <w:ind w:left="709" w:hanging="709"/>
        <w:rPr>
          <w:rFonts w:ascii="Verdana" w:hAnsi="Verdana"/>
        </w:rPr>
      </w:pPr>
      <w:bookmarkStart w:id="21" w:name="_Toc84854373"/>
      <w:r w:rsidRPr="00FF4EC0">
        <w:rPr>
          <w:rFonts w:ascii="Verdana" w:hAnsi="Verdana"/>
        </w:rPr>
        <w:t>Общие положения</w:t>
      </w:r>
      <w:bookmarkEnd w:id="21"/>
    </w:p>
    <w:p w14:paraId="3CD46734" w14:textId="77777777" w:rsidR="003228E7" w:rsidRPr="00194850" w:rsidRDefault="003228E7" w:rsidP="003228E7">
      <w:pPr>
        <w:spacing w:after="0" w:line="240" w:lineRule="auto"/>
        <w:ind w:left="708"/>
        <w:jc w:val="both"/>
        <w:rPr>
          <w:rFonts w:ascii="Verdana" w:hAnsi="Verdana"/>
          <w:lang w:val="ru-RU"/>
        </w:rPr>
      </w:pPr>
      <w:r w:rsidRPr="00256CDC">
        <w:rPr>
          <w:rFonts w:ascii="Verdana" w:hAnsi="Verdana"/>
          <w:lang w:val="ru-RU"/>
        </w:rPr>
        <w:t>1.1.</w:t>
      </w:r>
      <w:r w:rsidRPr="00194850">
        <w:rPr>
          <w:rFonts w:ascii="Verdana" w:hAnsi="Verdana"/>
          <w:lang w:val="ru-RU"/>
        </w:rPr>
        <w:t xml:space="preserve"> Термины, используемые в настоящем Техническом задании (также ТЗ) и приведенные с заглавной буквы, имеют значение, приведенное в Условиях проведения внутреннего Конкурса или в ОУЗ, размещенных в сети Интернет по адресу: </w:t>
      </w:r>
      <w:hyperlink r:id="rId11" w:history="1">
        <w:r w:rsidRPr="002C3CB8">
          <w:rPr>
            <w:rStyle w:val="ae"/>
          </w:rPr>
          <w:t>https</w:t>
        </w:r>
        <w:r w:rsidRPr="00165CFC">
          <w:rPr>
            <w:rStyle w:val="ae"/>
            <w:lang w:val="ru-RU"/>
          </w:rPr>
          <w:t>://</w:t>
        </w:r>
        <w:proofErr w:type="spellStart"/>
        <w:r w:rsidRPr="002C3CB8">
          <w:rPr>
            <w:rStyle w:val="ae"/>
          </w:rPr>
          <w:t>agr</w:t>
        </w:r>
        <w:proofErr w:type="spellEnd"/>
        <w:r w:rsidRPr="00165CFC">
          <w:rPr>
            <w:rStyle w:val="ae"/>
            <w:lang w:val="ru-RU"/>
          </w:rPr>
          <w:t>.</w:t>
        </w:r>
        <w:proofErr w:type="spellStart"/>
        <w:r w:rsidRPr="002C3CB8">
          <w:rPr>
            <w:rStyle w:val="ae"/>
          </w:rPr>
          <w:t>auto</w:t>
        </w:r>
        <w:proofErr w:type="spellEnd"/>
        <w:r w:rsidRPr="00165CFC">
          <w:rPr>
            <w:rStyle w:val="ae"/>
            <w:lang w:val="ru-RU"/>
          </w:rPr>
          <w:t>/</w:t>
        </w:r>
        <w:proofErr w:type="spellStart"/>
        <w:r w:rsidRPr="002C3CB8">
          <w:rPr>
            <w:rStyle w:val="ae"/>
          </w:rPr>
          <w:t>purchase</w:t>
        </w:r>
        <w:proofErr w:type="spellEnd"/>
      </w:hyperlink>
      <w:r>
        <w:rPr>
          <w:lang w:val="ru-RU"/>
        </w:rPr>
        <w:t xml:space="preserve"> </w:t>
      </w:r>
      <w:r w:rsidRPr="00194850">
        <w:rPr>
          <w:rFonts w:ascii="Verdana" w:hAnsi="Verdana"/>
          <w:lang w:val="ru-RU"/>
        </w:rPr>
        <w:t xml:space="preserve"> (далее – «Платформа»). </w:t>
      </w:r>
    </w:p>
    <w:p w14:paraId="3B8816A0" w14:textId="77777777" w:rsidR="003228E7" w:rsidRPr="00194850" w:rsidRDefault="003228E7" w:rsidP="003228E7">
      <w:pPr>
        <w:suppressAutoHyphens/>
        <w:spacing w:after="0" w:line="240" w:lineRule="auto"/>
        <w:ind w:left="709"/>
        <w:jc w:val="both"/>
        <w:rPr>
          <w:rFonts w:ascii="Verdana" w:hAnsi="Verdana"/>
          <w:lang w:val="ru-RU"/>
        </w:rPr>
      </w:pPr>
      <w:r w:rsidRPr="008C3A37">
        <w:rPr>
          <w:rFonts w:ascii="Verdana" w:hAnsi="Verdana"/>
          <w:lang w:val="ru-RU"/>
        </w:rPr>
        <w:t>Направляя Коммерческое предложение Участник конкурса подтверждает, что он ознакомлен с содержанием ОУЗ и Условий и полностью принимает их положения, а также с Требованиями по охране труда, предъявляемым к Контрагентам, и Общими требованиями к порядку выполнения работ/оказания услуг на территории Компании (Калуга), размещенных на Платформе. До начала работ Контрагент обязан передать в Службу охраны труда Компании заполненную Карточку Контрагента по форме, указанной в Приложении 1 к Требованиями по охране труда, предъявляемым к Контрагентам.</w:t>
      </w:r>
    </w:p>
    <w:p w14:paraId="31587249" w14:textId="77777777" w:rsidR="00F8492C" w:rsidRPr="006F718C" w:rsidRDefault="00F8492C" w:rsidP="00F8492C">
      <w:pPr>
        <w:spacing w:after="0" w:line="240" w:lineRule="auto"/>
        <w:ind w:firstLine="709"/>
        <w:rPr>
          <w:rFonts w:ascii="Verdana" w:hAnsi="Verdana"/>
          <w:bCs/>
          <w:lang w:val="ru-RU"/>
        </w:rPr>
      </w:pPr>
      <w:r w:rsidRPr="00362101">
        <w:rPr>
          <w:rFonts w:ascii="Verdana" w:hAnsi="Verdana"/>
          <w:bCs/>
          <w:lang w:val="ru-RU"/>
        </w:rPr>
        <w:t>1</w:t>
      </w:r>
      <w:r w:rsidRPr="006F718C">
        <w:rPr>
          <w:rFonts w:ascii="Verdana" w:hAnsi="Verdana"/>
          <w:bCs/>
          <w:lang w:val="ru-RU"/>
        </w:rPr>
        <w:t xml:space="preserve">.2. Контактные данные АГК </w:t>
      </w:r>
    </w:p>
    <w:p w14:paraId="29251E68" w14:textId="77777777" w:rsidR="00F8492C" w:rsidRPr="002031DF" w:rsidRDefault="00F8492C" w:rsidP="00F8492C">
      <w:pPr>
        <w:suppressAutoHyphens/>
        <w:spacing w:after="0" w:line="320" w:lineRule="exact"/>
        <w:ind w:firstLine="709"/>
        <w:rPr>
          <w:rFonts w:ascii="Verdana" w:hAnsi="Verdana"/>
          <w:lang w:val="ru-RU"/>
        </w:rPr>
      </w:pPr>
      <w:r w:rsidRPr="002031DF">
        <w:rPr>
          <w:rFonts w:ascii="Verdana" w:hAnsi="Verdana"/>
          <w:lang w:val="ru-RU"/>
        </w:rPr>
        <w:t>ООО «</w:t>
      </w:r>
      <w:r>
        <w:rPr>
          <w:rFonts w:ascii="Verdana" w:hAnsi="Verdana"/>
          <w:lang w:val="ru-RU"/>
        </w:rPr>
        <w:t>АГК</w:t>
      </w:r>
      <w:r w:rsidRPr="002031DF">
        <w:rPr>
          <w:rFonts w:ascii="Verdana" w:hAnsi="Verdana"/>
          <w:lang w:val="ru-RU"/>
        </w:rPr>
        <w:t>», Калужская обл., г. Калуга, ул. Автомобильная 1.</w:t>
      </w:r>
    </w:p>
    <w:p w14:paraId="100C44FD" w14:textId="77777777" w:rsidR="00F8492C" w:rsidRPr="002031DF" w:rsidRDefault="00F8492C" w:rsidP="00F8492C">
      <w:pPr>
        <w:ind w:firstLine="709"/>
        <w:jc w:val="both"/>
        <w:rPr>
          <w:rFonts w:ascii="Verdana" w:hAnsi="Verdana"/>
          <w:lang w:val="ru-RU"/>
        </w:rPr>
      </w:pPr>
      <w:r w:rsidRPr="002031DF">
        <w:rPr>
          <w:rFonts w:ascii="Verdana" w:hAnsi="Verdana"/>
          <w:lang w:val="ru-RU"/>
        </w:rPr>
        <w:t xml:space="preserve">При наличии вопросов по техническому заданию </w:t>
      </w:r>
      <w:r>
        <w:rPr>
          <w:rFonts w:ascii="Verdana" w:hAnsi="Verdana"/>
          <w:lang w:val="ru-RU"/>
        </w:rPr>
        <w:t>Участник конкурса</w:t>
      </w:r>
      <w:r w:rsidRPr="002031DF">
        <w:rPr>
          <w:rFonts w:ascii="Verdana" w:hAnsi="Verdana"/>
          <w:lang w:val="ru-RU"/>
        </w:rPr>
        <w:t xml:space="preserve"> может обратиться к контактным лицам: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985"/>
        <w:gridCol w:w="1984"/>
        <w:gridCol w:w="3119"/>
      </w:tblGrid>
      <w:tr w:rsidR="00F8492C" w:rsidRPr="00E61400" w14:paraId="100BF80D" w14:textId="77777777" w:rsidTr="00F00D71">
        <w:trPr>
          <w:trHeight w:val="351"/>
        </w:trPr>
        <w:tc>
          <w:tcPr>
            <w:tcW w:w="2126" w:type="dxa"/>
          </w:tcPr>
          <w:p w14:paraId="41BF6325" w14:textId="77777777" w:rsidR="00F8492C" w:rsidRPr="002031DF" w:rsidRDefault="00F8492C" w:rsidP="00F00D71">
            <w:pPr>
              <w:pStyle w:val="Styl1"/>
              <w:ind w:left="0"/>
              <w:jc w:val="both"/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</w:pPr>
            <w:r w:rsidRPr="002031DF"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  <w:t xml:space="preserve"> Имя</w:t>
            </w:r>
          </w:p>
        </w:tc>
        <w:tc>
          <w:tcPr>
            <w:tcW w:w="1985" w:type="dxa"/>
          </w:tcPr>
          <w:p w14:paraId="664B55FC" w14:textId="77777777" w:rsidR="00F8492C" w:rsidRPr="002031DF" w:rsidRDefault="00F8492C" w:rsidP="00F00D71">
            <w:pPr>
              <w:pStyle w:val="Styl1"/>
              <w:ind w:left="0"/>
              <w:jc w:val="both"/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</w:pPr>
            <w:r w:rsidRPr="002031DF"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  <w:t>Отдел</w:t>
            </w:r>
          </w:p>
        </w:tc>
        <w:tc>
          <w:tcPr>
            <w:tcW w:w="1984" w:type="dxa"/>
          </w:tcPr>
          <w:p w14:paraId="732E92B0" w14:textId="77777777" w:rsidR="00F8492C" w:rsidRPr="002031DF" w:rsidRDefault="00F8492C" w:rsidP="00F00D71">
            <w:pPr>
              <w:pStyle w:val="Styl1"/>
              <w:ind w:left="0"/>
              <w:jc w:val="both"/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</w:pPr>
            <w:r w:rsidRPr="002031DF"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  <w:t>Телефон</w:t>
            </w:r>
          </w:p>
        </w:tc>
        <w:tc>
          <w:tcPr>
            <w:tcW w:w="3119" w:type="dxa"/>
          </w:tcPr>
          <w:p w14:paraId="5CBE6A97" w14:textId="77777777" w:rsidR="00F8492C" w:rsidRPr="002031DF" w:rsidRDefault="00F8492C" w:rsidP="00F00D71">
            <w:pPr>
              <w:pStyle w:val="Styl1"/>
              <w:ind w:left="0"/>
              <w:jc w:val="both"/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</w:pPr>
            <w:r w:rsidRPr="002031DF"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  <w:t>E-</w:t>
            </w:r>
            <w:proofErr w:type="spellStart"/>
            <w:r w:rsidRPr="002031DF"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  <w:t>mail</w:t>
            </w:r>
            <w:proofErr w:type="spellEnd"/>
          </w:p>
        </w:tc>
      </w:tr>
      <w:tr w:rsidR="00F8492C" w:rsidRPr="002031DF" w14:paraId="703F6997" w14:textId="77777777" w:rsidTr="00F00D71">
        <w:trPr>
          <w:trHeight w:val="552"/>
        </w:trPr>
        <w:tc>
          <w:tcPr>
            <w:tcW w:w="2126" w:type="dxa"/>
          </w:tcPr>
          <w:p w14:paraId="3637D25B" w14:textId="77777777" w:rsidR="00F8492C" w:rsidRPr="002031DF" w:rsidRDefault="00F8492C" w:rsidP="00F00D71">
            <w:pPr>
              <w:pStyle w:val="Styl1"/>
              <w:spacing w:line="240" w:lineRule="auto"/>
              <w:ind w:left="0"/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</w:pPr>
            <w:r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  <w:t>Иванов Кирилл</w:t>
            </w:r>
          </w:p>
        </w:tc>
        <w:tc>
          <w:tcPr>
            <w:tcW w:w="1985" w:type="dxa"/>
          </w:tcPr>
          <w:p w14:paraId="168DB96A" w14:textId="77777777" w:rsidR="00F8492C" w:rsidRPr="002031DF" w:rsidRDefault="00F8492C" w:rsidP="00F00D71">
            <w:pPr>
              <w:pStyle w:val="Styl1"/>
              <w:spacing w:line="240" w:lineRule="auto"/>
              <w:ind w:left="0"/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</w:pPr>
            <w:r w:rsidRPr="002031DF"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  <w:t>Логистическое планирование</w:t>
            </w:r>
          </w:p>
        </w:tc>
        <w:tc>
          <w:tcPr>
            <w:tcW w:w="1984" w:type="dxa"/>
          </w:tcPr>
          <w:p w14:paraId="560ECE81" w14:textId="77777777" w:rsidR="00F8492C" w:rsidRPr="002031DF" w:rsidRDefault="00F8492C" w:rsidP="00F00D71">
            <w:pPr>
              <w:pStyle w:val="Styl1"/>
              <w:spacing w:line="240" w:lineRule="auto"/>
              <w:ind w:left="0"/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</w:pPr>
            <w:r>
              <w:rPr>
                <w:rFonts w:ascii="Verdana" w:hAnsi="Verdana" w:cs="Times New Roman"/>
                <w:kern w:val="10"/>
                <w:sz w:val="22"/>
                <w:szCs w:val="22"/>
                <w:lang w:val="ru-RU" w:eastAsia="de-DE"/>
              </w:rPr>
              <w:t>+79200995664</w:t>
            </w:r>
          </w:p>
        </w:tc>
        <w:tc>
          <w:tcPr>
            <w:tcW w:w="3119" w:type="dxa"/>
          </w:tcPr>
          <w:p w14:paraId="11151125" w14:textId="77777777" w:rsidR="00F8492C" w:rsidRPr="002031DF" w:rsidRDefault="00A76D87" w:rsidP="00F00D71">
            <w:pPr>
              <w:rPr>
                <w:rFonts w:ascii="Verdana" w:hAnsi="Verdana"/>
                <w:lang w:val="ru-RU"/>
              </w:rPr>
            </w:pPr>
            <w:hyperlink r:id="rId12" w:history="1">
              <w:r w:rsidR="00F8492C">
                <w:rPr>
                  <w:rStyle w:val="ae"/>
                  <w:rFonts w:cs="Arial"/>
                  <w:color w:val="0098A2"/>
                  <w:sz w:val="23"/>
                  <w:szCs w:val="23"/>
                  <w:shd w:val="clear" w:color="auto" w:fill="F2F2F3"/>
                </w:rPr>
                <w:t>Kirill.Ivanov@agr.auto</w:t>
              </w:r>
            </w:hyperlink>
          </w:p>
        </w:tc>
      </w:tr>
    </w:tbl>
    <w:p w14:paraId="7611B786" w14:textId="77777777" w:rsidR="00F8492C" w:rsidRDefault="00F8492C" w:rsidP="00F8492C">
      <w:pPr>
        <w:spacing w:after="0" w:line="240" w:lineRule="auto"/>
        <w:ind w:left="708"/>
        <w:rPr>
          <w:rFonts w:ascii="Verdana" w:hAnsi="Verdana"/>
          <w:lang w:val="ru-RU"/>
        </w:rPr>
      </w:pPr>
    </w:p>
    <w:p w14:paraId="0B1AF4DA" w14:textId="6279CF47" w:rsidR="00F8492C" w:rsidRPr="006F718C" w:rsidRDefault="00F8492C" w:rsidP="00F8492C">
      <w:pPr>
        <w:spacing w:after="0" w:line="240" w:lineRule="auto"/>
        <w:ind w:left="708"/>
        <w:rPr>
          <w:rFonts w:ascii="Verdana" w:hAnsi="Verdana"/>
          <w:lang w:val="ru-RU"/>
        </w:rPr>
      </w:pPr>
      <w:r w:rsidRPr="006F718C">
        <w:rPr>
          <w:rFonts w:ascii="Verdana" w:hAnsi="Verdana"/>
          <w:lang w:val="ru-RU"/>
        </w:rPr>
        <w:t xml:space="preserve">1.3. Общая информация о проекте </w:t>
      </w:r>
    </w:p>
    <w:p w14:paraId="243018C7" w14:textId="77777777" w:rsidR="00F8492C" w:rsidRDefault="00F8492C" w:rsidP="00F8492C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ArialMT" w:hAnsi="Verdana" w:cs="Arial"/>
          <w:kern w:val="0"/>
          <w:lang w:val="ru-RU"/>
        </w:rPr>
      </w:pPr>
      <w:r w:rsidRPr="004C160D">
        <w:rPr>
          <w:rFonts w:ascii="Verdana" w:eastAsia="ArialMT" w:hAnsi="Verdana" w:cs="ArialMT"/>
          <w:kern w:val="0"/>
          <w:lang w:val="ru-RU"/>
        </w:rPr>
        <w:t xml:space="preserve">Техническое задание составлено </w:t>
      </w:r>
      <w:r>
        <w:rPr>
          <w:rFonts w:ascii="Verdana" w:eastAsia="ArialMT" w:hAnsi="Verdana" w:cs="ArialMT"/>
          <w:kern w:val="0"/>
          <w:lang w:val="ru-RU"/>
        </w:rPr>
        <w:t>с целью выбора Контраг</w:t>
      </w:r>
      <w:r w:rsidRPr="001A3F2E">
        <w:rPr>
          <w:rFonts w:ascii="Verdana" w:eastAsia="ArialMT" w:hAnsi="Verdana" w:cs="ArialMT"/>
          <w:kern w:val="0"/>
          <w:lang w:val="ru-RU"/>
        </w:rPr>
        <w:t>е</w:t>
      </w:r>
      <w:r>
        <w:rPr>
          <w:rFonts w:ascii="Verdana" w:eastAsia="ArialMT" w:hAnsi="Verdana" w:cs="ArialMT"/>
          <w:kern w:val="0"/>
          <w:lang w:val="ru-RU"/>
        </w:rPr>
        <w:t>нта/Ко</w:t>
      </w:r>
      <w:r w:rsidRPr="001A3F2E">
        <w:rPr>
          <w:rFonts w:ascii="Verdana" w:eastAsia="ArialMT" w:hAnsi="Verdana" w:cs="ArialMT"/>
          <w:kern w:val="0"/>
          <w:lang w:val="ru-RU"/>
        </w:rPr>
        <w:t>н</w:t>
      </w:r>
      <w:r>
        <w:rPr>
          <w:rFonts w:ascii="Verdana" w:eastAsia="ArialMT" w:hAnsi="Verdana" w:cs="ArialMT"/>
          <w:kern w:val="0"/>
          <w:lang w:val="ru-RU"/>
        </w:rPr>
        <w:t>т</w:t>
      </w:r>
      <w:r w:rsidRPr="001A3F2E">
        <w:rPr>
          <w:rFonts w:ascii="Verdana" w:eastAsia="ArialMT" w:hAnsi="Verdana" w:cs="ArialMT"/>
          <w:kern w:val="0"/>
          <w:lang w:val="ru-RU"/>
        </w:rPr>
        <w:t xml:space="preserve">рагентов для заключения договора/договоров на </w:t>
      </w:r>
      <w:r>
        <w:rPr>
          <w:rFonts w:ascii="Verdana" w:eastAsia="ArialMT" w:hAnsi="Verdana" w:cs="ArialMT"/>
          <w:kern w:val="0"/>
          <w:lang w:val="ru-RU"/>
        </w:rPr>
        <w:t>ремонтные работы складского оборудования</w:t>
      </w:r>
      <w:r w:rsidRPr="004C160D">
        <w:rPr>
          <w:rFonts w:ascii="Verdana" w:eastAsia="ArialMT" w:hAnsi="Verdana" w:cs="ArialMT"/>
          <w:kern w:val="0"/>
          <w:lang w:val="ru-RU"/>
        </w:rPr>
        <w:t xml:space="preserve"> ООО </w:t>
      </w:r>
      <w:r>
        <w:rPr>
          <w:rFonts w:ascii="Verdana" w:eastAsia="ArialMT" w:hAnsi="Verdana" w:cs="ArialMT"/>
          <w:kern w:val="0"/>
          <w:lang w:val="ru-RU"/>
        </w:rPr>
        <w:t>«АГК</w:t>
      </w:r>
      <w:r w:rsidRPr="004C160D">
        <w:rPr>
          <w:rFonts w:ascii="Verdana" w:eastAsia="ArialMT" w:hAnsi="Verdana" w:cs="Arial"/>
          <w:kern w:val="0"/>
          <w:lang w:val="ru-RU"/>
        </w:rPr>
        <w:t>».</w:t>
      </w:r>
    </w:p>
    <w:p w14:paraId="15E1C831" w14:textId="21A10C3C" w:rsidR="00881CA6" w:rsidRPr="00FF4EC0" w:rsidRDefault="00881CA6" w:rsidP="00AF191D">
      <w:pPr>
        <w:spacing w:after="0" w:line="240" w:lineRule="auto"/>
        <w:ind w:left="1276"/>
        <w:rPr>
          <w:rFonts w:ascii="Verdana" w:hAnsi="Verdana"/>
          <w:i/>
          <w:iCs/>
          <w:lang w:val="ru-RU"/>
        </w:rPr>
      </w:pPr>
    </w:p>
    <w:p w14:paraId="72D3FBE7" w14:textId="35272CC6" w:rsidR="00130983" w:rsidRPr="00FF4EC0" w:rsidRDefault="00881CA6" w:rsidP="0051037A">
      <w:pPr>
        <w:pStyle w:val="2"/>
        <w:spacing w:line="240" w:lineRule="auto"/>
        <w:ind w:left="709" w:hanging="709"/>
        <w:rPr>
          <w:rFonts w:ascii="Verdana" w:hAnsi="Verdana"/>
        </w:rPr>
      </w:pPr>
      <w:bookmarkStart w:id="22" w:name="_Toc84854374"/>
      <w:bookmarkStart w:id="23" w:name="_Toc472351083"/>
      <w:bookmarkStart w:id="24" w:name="_Toc472412714"/>
      <w:bookmarkStart w:id="25" w:name="_Toc472412732"/>
      <w:bookmarkStart w:id="26" w:name="_Toc513111862"/>
      <w:bookmarkStart w:id="27" w:name="_Toc513193636"/>
      <w:bookmarkStart w:id="28" w:name="_Toc513193646"/>
      <w:bookmarkStart w:id="29" w:name="_Toc513193684"/>
      <w:bookmarkStart w:id="30" w:name="_Toc513220062"/>
      <w:bookmarkStart w:id="31" w:name="_Toc514681488"/>
      <w:bookmarkStart w:id="32" w:name="_Toc514681498"/>
      <w:bookmarkStart w:id="33" w:name="_Toc514681508"/>
      <w:bookmarkStart w:id="34" w:name="_Toc517901916"/>
      <w:bookmarkStart w:id="35" w:name="_Toc517901926"/>
      <w:bookmarkStart w:id="36" w:name="_Toc517901936"/>
      <w:bookmarkStart w:id="37" w:name="_Toc517902083"/>
      <w:bookmarkStart w:id="38" w:name="_Toc517902119"/>
      <w:bookmarkStart w:id="39" w:name="_Toc517902129"/>
      <w:bookmarkStart w:id="40" w:name="_Toc517902235"/>
      <w:bookmarkStart w:id="41" w:name="_Toc517902463"/>
      <w:bookmarkStart w:id="42" w:name="_Toc84854375"/>
      <w:bookmarkEnd w:id="22"/>
      <w:r w:rsidRPr="00FF4EC0">
        <w:rPr>
          <w:rFonts w:ascii="Verdana" w:hAnsi="Verdana"/>
        </w:rPr>
        <w:t>Описание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1F01AAC7" w14:textId="3900980B" w:rsidR="004D185A" w:rsidRDefault="00F8492C" w:rsidP="00C321F3">
      <w:pPr>
        <w:tabs>
          <w:tab w:val="left" w:pos="1276"/>
        </w:tabs>
        <w:spacing w:after="0" w:line="240" w:lineRule="auto"/>
        <w:ind w:left="709"/>
        <w:jc w:val="both"/>
        <w:rPr>
          <w:lang w:val="ru-RU"/>
        </w:rPr>
      </w:pPr>
      <w:r w:rsidRPr="009D0B14">
        <w:rPr>
          <w:lang w:val="ru-RU"/>
        </w:rPr>
        <w:t xml:space="preserve">2.1    </w:t>
      </w:r>
      <w:r w:rsidR="004D185A">
        <w:rPr>
          <w:lang w:val="ru-RU"/>
        </w:rPr>
        <w:t>Описание работ/услуг.</w:t>
      </w:r>
    </w:p>
    <w:p w14:paraId="01727C63" w14:textId="6897A094" w:rsidR="004D185A" w:rsidRDefault="004D185A" w:rsidP="00C321F3">
      <w:pPr>
        <w:tabs>
          <w:tab w:val="left" w:pos="1276"/>
        </w:tabs>
        <w:spacing w:after="0" w:line="240" w:lineRule="auto"/>
        <w:ind w:left="709"/>
        <w:jc w:val="both"/>
        <w:rPr>
          <w:lang w:val="ru-RU"/>
        </w:rPr>
      </w:pPr>
      <w:r>
        <w:rPr>
          <w:lang w:val="ru-RU"/>
        </w:rPr>
        <w:t xml:space="preserve">- ремонт </w:t>
      </w:r>
      <w:proofErr w:type="spellStart"/>
      <w:proofErr w:type="gramStart"/>
      <w:r>
        <w:rPr>
          <w:lang w:val="ru-RU"/>
        </w:rPr>
        <w:t>склдаского</w:t>
      </w:r>
      <w:proofErr w:type="spellEnd"/>
      <w:r>
        <w:rPr>
          <w:lang w:val="ru-RU"/>
        </w:rPr>
        <w:t xml:space="preserve">  оборудования</w:t>
      </w:r>
      <w:proofErr w:type="gramEnd"/>
      <w:r>
        <w:rPr>
          <w:lang w:val="ru-RU"/>
        </w:rPr>
        <w:t>, п</w:t>
      </w:r>
      <w:r w:rsidR="00F8492C" w:rsidRPr="009D0B14">
        <w:rPr>
          <w:lang w:val="ru-RU"/>
        </w:rPr>
        <w:t xml:space="preserve">еречень </w:t>
      </w:r>
      <w:r w:rsidR="0051037A">
        <w:rPr>
          <w:lang w:val="ru-RU"/>
        </w:rPr>
        <w:t>оборудования,</w:t>
      </w:r>
      <w:r w:rsidR="00F8492C" w:rsidRPr="009D0B14">
        <w:rPr>
          <w:lang w:val="ru-RU"/>
        </w:rPr>
        <w:t xml:space="preserve"> </w:t>
      </w:r>
      <w:r>
        <w:rPr>
          <w:lang w:val="ru-RU"/>
        </w:rPr>
        <w:t xml:space="preserve">в отношении которого </w:t>
      </w:r>
      <w:r w:rsidR="0051037A">
        <w:rPr>
          <w:lang w:val="ru-RU"/>
        </w:rPr>
        <w:t xml:space="preserve">необходимо </w:t>
      </w:r>
      <w:r>
        <w:rPr>
          <w:lang w:val="ru-RU"/>
        </w:rPr>
        <w:t>выполнять работы по ремонту</w:t>
      </w:r>
      <w:r w:rsidR="0051037A">
        <w:rPr>
          <w:lang w:val="ru-RU"/>
        </w:rPr>
        <w:t>, обслуживать, проверять, а также</w:t>
      </w:r>
      <w:r w:rsidR="00F8492C" w:rsidRPr="009D0B14">
        <w:rPr>
          <w:lang w:val="ru-RU"/>
        </w:rPr>
        <w:t xml:space="preserve"> </w:t>
      </w:r>
      <w:r w:rsidR="0051037A">
        <w:rPr>
          <w:lang w:val="ru-RU"/>
        </w:rPr>
        <w:t xml:space="preserve">его </w:t>
      </w:r>
      <w:r w:rsidR="00F8492C">
        <w:rPr>
          <w:lang w:val="ru-RU"/>
        </w:rPr>
        <w:t>виды</w:t>
      </w:r>
      <w:r w:rsidR="0051037A">
        <w:rPr>
          <w:lang w:val="ru-RU"/>
        </w:rPr>
        <w:t xml:space="preserve">, </w:t>
      </w:r>
      <w:r w:rsidR="00D1675A">
        <w:rPr>
          <w:lang w:val="ru-RU"/>
        </w:rPr>
        <w:t>приведен</w:t>
      </w:r>
      <w:r w:rsidR="00D1675A" w:rsidRPr="009D0B14">
        <w:rPr>
          <w:lang w:val="ru-RU"/>
        </w:rPr>
        <w:t xml:space="preserve"> </w:t>
      </w:r>
      <w:r w:rsidR="00F8492C" w:rsidRPr="009D0B14">
        <w:rPr>
          <w:lang w:val="ru-RU"/>
        </w:rPr>
        <w:t xml:space="preserve">в </w:t>
      </w:r>
      <w:r>
        <w:rPr>
          <w:lang w:val="ru-RU"/>
        </w:rPr>
        <w:t xml:space="preserve">п.1-6 </w:t>
      </w:r>
      <w:r w:rsidR="00F8492C" w:rsidRPr="009D0B14">
        <w:rPr>
          <w:lang w:val="ru-RU"/>
        </w:rPr>
        <w:t>Приложения</w:t>
      </w:r>
      <w:r>
        <w:rPr>
          <w:lang w:val="ru-RU"/>
        </w:rPr>
        <w:t xml:space="preserve"> 1</w:t>
      </w:r>
      <w:r w:rsidR="00F8492C" w:rsidRPr="009D0B14">
        <w:rPr>
          <w:lang w:val="ru-RU"/>
        </w:rPr>
        <w:t xml:space="preserve"> к настоящему ТЗ</w:t>
      </w:r>
      <w:r>
        <w:rPr>
          <w:lang w:val="ru-RU"/>
        </w:rPr>
        <w:t>.</w:t>
      </w:r>
      <w:r w:rsidRPr="004D185A">
        <w:rPr>
          <w:lang w:val="ru-RU"/>
        </w:rPr>
        <w:t xml:space="preserve"> </w:t>
      </w:r>
      <w:r>
        <w:rPr>
          <w:lang w:val="ru-RU"/>
        </w:rPr>
        <w:t>Перечень ремонтных работ в отношении Оборудования указывается в Заказе АГК;</w:t>
      </w:r>
    </w:p>
    <w:p w14:paraId="293A1DF1" w14:textId="77777777" w:rsidR="004D185A" w:rsidRDefault="004D185A" w:rsidP="00C321F3">
      <w:pPr>
        <w:spacing w:after="16" w:line="249" w:lineRule="auto"/>
        <w:ind w:left="705"/>
        <w:jc w:val="both"/>
        <w:rPr>
          <w:lang w:val="ru-RU"/>
        </w:rPr>
      </w:pPr>
      <w:r>
        <w:rPr>
          <w:lang w:val="ru-RU"/>
        </w:rPr>
        <w:t xml:space="preserve">- </w:t>
      </w:r>
      <w:proofErr w:type="spellStart"/>
      <w:r>
        <w:rPr>
          <w:lang w:val="ru-RU"/>
        </w:rPr>
        <w:t>реомнт</w:t>
      </w:r>
      <w:proofErr w:type="spellEnd"/>
      <w:r>
        <w:rPr>
          <w:lang w:val="ru-RU"/>
        </w:rPr>
        <w:t xml:space="preserve"> стеллажного оборудования. Перечень работ </w:t>
      </w:r>
      <w:proofErr w:type="gramStart"/>
      <w:r>
        <w:rPr>
          <w:lang w:val="ru-RU"/>
        </w:rPr>
        <w:t>для  с</w:t>
      </w:r>
      <w:r w:rsidRPr="004D185A">
        <w:rPr>
          <w:lang w:val="ru-RU"/>
        </w:rPr>
        <w:t>теллажно</w:t>
      </w:r>
      <w:r>
        <w:rPr>
          <w:lang w:val="ru-RU"/>
        </w:rPr>
        <w:t>го</w:t>
      </w:r>
      <w:proofErr w:type="gramEnd"/>
      <w:r w:rsidRPr="004D185A">
        <w:rPr>
          <w:lang w:val="ru-RU"/>
        </w:rPr>
        <w:t xml:space="preserve"> оборудовани</w:t>
      </w:r>
      <w:r>
        <w:rPr>
          <w:lang w:val="ru-RU"/>
        </w:rPr>
        <w:t>я приведен в п.7. Приложения 1 к ТЗ;</w:t>
      </w:r>
    </w:p>
    <w:p w14:paraId="7F98AD11" w14:textId="34823226" w:rsidR="004D185A" w:rsidRDefault="004D185A" w:rsidP="00C321F3">
      <w:pPr>
        <w:spacing w:after="16" w:line="249" w:lineRule="auto"/>
        <w:ind w:left="705"/>
        <w:jc w:val="both"/>
        <w:rPr>
          <w:lang w:val="ru-RU"/>
        </w:rPr>
      </w:pPr>
      <w:r>
        <w:rPr>
          <w:lang w:val="ru-RU"/>
        </w:rPr>
        <w:t>- о</w:t>
      </w:r>
      <w:r w:rsidRPr="004D185A">
        <w:rPr>
          <w:lang w:val="ru-RU"/>
        </w:rPr>
        <w:t>бслуживание зарядных ус</w:t>
      </w:r>
      <w:r>
        <w:rPr>
          <w:lang w:val="ru-RU"/>
        </w:rPr>
        <w:t>тройств в аккумуляторных комната</w:t>
      </w:r>
      <w:r w:rsidRPr="004D185A">
        <w:rPr>
          <w:lang w:val="ru-RU"/>
        </w:rPr>
        <w:t>х</w:t>
      </w:r>
      <w:r>
        <w:rPr>
          <w:lang w:val="ru-RU"/>
        </w:rPr>
        <w:t xml:space="preserve"> (п.8. Приложения 1 к ТЗ);</w:t>
      </w:r>
    </w:p>
    <w:p w14:paraId="2B4F3830" w14:textId="4ECDB428" w:rsidR="004D185A" w:rsidRPr="00546A00" w:rsidRDefault="004D185A" w:rsidP="00C321F3">
      <w:pPr>
        <w:spacing w:after="16" w:line="249" w:lineRule="auto"/>
        <w:ind w:left="705"/>
        <w:jc w:val="both"/>
        <w:rPr>
          <w:lang w:val="ru-RU"/>
        </w:rPr>
      </w:pPr>
      <w:r>
        <w:rPr>
          <w:lang w:val="ru-RU"/>
        </w:rPr>
        <w:t>- услуги по п</w:t>
      </w:r>
      <w:r w:rsidRPr="004D185A">
        <w:rPr>
          <w:lang w:val="ru-RU"/>
        </w:rPr>
        <w:t>роверка технического состояния стеллажей</w:t>
      </w:r>
      <w:r>
        <w:rPr>
          <w:lang w:val="ru-RU"/>
        </w:rPr>
        <w:t xml:space="preserve"> (п.9.Приложения 1 к ТЗ).</w:t>
      </w:r>
    </w:p>
    <w:p w14:paraId="5EF9CA2B" w14:textId="77777777" w:rsidR="004D185A" w:rsidRDefault="004D185A" w:rsidP="00C321F3">
      <w:pPr>
        <w:tabs>
          <w:tab w:val="left" w:pos="1276"/>
        </w:tabs>
        <w:spacing w:after="0" w:line="240" w:lineRule="auto"/>
        <w:ind w:left="709"/>
        <w:jc w:val="both"/>
        <w:rPr>
          <w:lang w:val="ru-RU"/>
        </w:rPr>
      </w:pPr>
    </w:p>
    <w:p w14:paraId="0F9F2C9F" w14:textId="77777777" w:rsidR="004D185A" w:rsidRDefault="004D185A" w:rsidP="00C321F3">
      <w:pPr>
        <w:tabs>
          <w:tab w:val="left" w:pos="1276"/>
        </w:tabs>
        <w:spacing w:after="0" w:line="240" w:lineRule="auto"/>
        <w:ind w:left="709"/>
        <w:jc w:val="both"/>
        <w:rPr>
          <w:lang w:val="ru-RU"/>
        </w:rPr>
      </w:pPr>
      <w:r w:rsidRPr="00C321F3">
        <w:rPr>
          <w:lang w:val="ru-RU"/>
        </w:rPr>
        <w:t>Список запчастей для ремонта складского оборудования</w:t>
      </w:r>
      <w:r>
        <w:rPr>
          <w:lang w:val="ru-RU"/>
        </w:rPr>
        <w:t xml:space="preserve"> приведен в Приложении 3 к ТЗ</w:t>
      </w:r>
    </w:p>
    <w:p w14:paraId="2450EB31" w14:textId="1BF84F3F" w:rsidR="00F8492C" w:rsidRPr="009D0B14" w:rsidRDefault="00F8492C" w:rsidP="00C321F3">
      <w:pPr>
        <w:tabs>
          <w:tab w:val="left" w:pos="1276"/>
        </w:tabs>
        <w:spacing w:after="0" w:line="240" w:lineRule="auto"/>
        <w:ind w:left="709"/>
        <w:jc w:val="both"/>
        <w:rPr>
          <w:lang w:val="ru-RU"/>
        </w:rPr>
      </w:pPr>
    </w:p>
    <w:p w14:paraId="4F5B8CF8" w14:textId="49190B84" w:rsidR="00F8492C" w:rsidRDefault="00F8492C" w:rsidP="00C321F3">
      <w:pPr>
        <w:tabs>
          <w:tab w:val="left" w:pos="1276"/>
        </w:tabs>
        <w:spacing w:after="0" w:line="240" w:lineRule="auto"/>
        <w:ind w:left="709"/>
        <w:jc w:val="both"/>
        <w:rPr>
          <w:lang w:val="ru-RU"/>
        </w:rPr>
      </w:pPr>
      <w:r>
        <w:rPr>
          <w:lang w:val="ru-RU"/>
        </w:rPr>
        <w:lastRenderedPageBreak/>
        <w:t xml:space="preserve">2.2   Адрес оказания Услуг и </w:t>
      </w:r>
      <w:r w:rsidR="00D1675A">
        <w:rPr>
          <w:lang w:val="ru-RU"/>
        </w:rPr>
        <w:t>доставки</w:t>
      </w:r>
      <w:r w:rsidR="00D1675A" w:rsidRPr="009D0B14">
        <w:rPr>
          <w:lang w:val="ru-RU"/>
        </w:rPr>
        <w:t xml:space="preserve"> </w:t>
      </w:r>
      <w:r w:rsidRPr="009D0B14">
        <w:rPr>
          <w:lang w:val="ru-RU"/>
        </w:rPr>
        <w:t>Оборудования</w:t>
      </w:r>
      <w:r w:rsidR="00D1675A">
        <w:rPr>
          <w:lang w:val="ru-RU"/>
        </w:rPr>
        <w:t xml:space="preserve"> (при выполнении услуг/работ на территории Контрагента)</w:t>
      </w:r>
      <w:r w:rsidRPr="009D0B14">
        <w:rPr>
          <w:lang w:val="ru-RU"/>
        </w:rPr>
        <w:t xml:space="preserve">: 248096 г. Калуга, ул. Автомобильная 1. </w:t>
      </w:r>
    </w:p>
    <w:p w14:paraId="3384A818" w14:textId="77777777" w:rsidR="004D185A" w:rsidRDefault="004D185A" w:rsidP="00C321F3">
      <w:pPr>
        <w:tabs>
          <w:tab w:val="left" w:pos="1276"/>
        </w:tabs>
        <w:spacing w:after="0" w:line="240" w:lineRule="auto"/>
        <w:ind w:left="709"/>
        <w:jc w:val="both"/>
        <w:rPr>
          <w:lang w:val="ru-RU"/>
        </w:rPr>
      </w:pPr>
    </w:p>
    <w:p w14:paraId="78A04781" w14:textId="77777777" w:rsidR="004D185A" w:rsidRDefault="00F8492C" w:rsidP="00C321F3">
      <w:pPr>
        <w:tabs>
          <w:tab w:val="left" w:pos="1276"/>
        </w:tabs>
        <w:spacing w:after="0" w:line="240" w:lineRule="auto"/>
        <w:ind w:firstLine="709"/>
        <w:jc w:val="both"/>
        <w:rPr>
          <w:lang w:val="ru-RU"/>
        </w:rPr>
      </w:pPr>
      <w:r>
        <w:rPr>
          <w:lang w:val="ru-RU"/>
        </w:rPr>
        <w:t>2.3</w:t>
      </w:r>
      <w:r w:rsidR="004D185A">
        <w:rPr>
          <w:lang w:val="ru-RU"/>
        </w:rPr>
        <w:t xml:space="preserve"> Требования к КП приведены в Приложении 2 к ТЗ.</w:t>
      </w:r>
    </w:p>
    <w:p w14:paraId="063BDB97" w14:textId="6A9313AA" w:rsidR="00F8492C" w:rsidRPr="00EC1A7A" w:rsidRDefault="00F8492C" w:rsidP="00C321F3">
      <w:pPr>
        <w:tabs>
          <w:tab w:val="left" w:pos="1276"/>
        </w:tabs>
        <w:spacing w:after="0" w:line="240" w:lineRule="auto"/>
        <w:ind w:firstLine="709"/>
        <w:jc w:val="both"/>
        <w:rPr>
          <w:lang w:val="ru-RU"/>
        </w:rPr>
      </w:pPr>
    </w:p>
    <w:p w14:paraId="4163ECFF" w14:textId="37C749BC" w:rsidR="00F8492C" w:rsidRDefault="00F8492C" w:rsidP="00C321F3">
      <w:pPr>
        <w:tabs>
          <w:tab w:val="left" w:pos="1276"/>
        </w:tabs>
        <w:spacing w:after="0" w:line="240" w:lineRule="auto"/>
        <w:ind w:firstLine="709"/>
        <w:jc w:val="both"/>
        <w:rPr>
          <w:lang w:val="ru-RU"/>
        </w:rPr>
      </w:pPr>
      <w:proofErr w:type="gramStart"/>
      <w:r>
        <w:rPr>
          <w:lang w:val="ru-RU"/>
        </w:rPr>
        <w:t xml:space="preserve">2.4  </w:t>
      </w:r>
      <w:r w:rsidR="00D1675A">
        <w:rPr>
          <w:lang w:val="ru-RU"/>
        </w:rPr>
        <w:t>Общие</w:t>
      </w:r>
      <w:proofErr w:type="gramEnd"/>
      <w:r w:rsidR="00D1675A">
        <w:rPr>
          <w:lang w:val="ru-RU"/>
        </w:rPr>
        <w:t xml:space="preserve"> требования к оказанию услуг/выполнению работ: </w:t>
      </w:r>
    </w:p>
    <w:p w14:paraId="3187D4DE" w14:textId="10FE72E9" w:rsidR="00F8492C" w:rsidRDefault="004D185A" w:rsidP="00C321F3">
      <w:pPr>
        <w:numPr>
          <w:ilvl w:val="0"/>
          <w:numId w:val="4"/>
        </w:numPr>
        <w:spacing w:after="16" w:line="249" w:lineRule="auto"/>
        <w:ind w:hanging="360"/>
        <w:jc w:val="both"/>
        <w:rPr>
          <w:lang w:val="ru-RU"/>
        </w:rPr>
      </w:pPr>
      <w:r>
        <w:rPr>
          <w:lang w:val="ru-RU"/>
        </w:rPr>
        <w:t xml:space="preserve">.   Контрагент по Заказу АГК должен выполнять необходимые работы/услуги на территории предприятия АГК или при необходимости на территории Контрагента, предварительно согласовав сроки и стоимость ремонта/услуг. </w:t>
      </w:r>
      <w:r w:rsidR="00F8492C">
        <w:rPr>
          <w:lang w:val="ru-RU"/>
        </w:rPr>
        <w:t>Контрагент</w:t>
      </w:r>
      <w:r w:rsidR="00F8492C" w:rsidRPr="00546A00">
        <w:rPr>
          <w:lang w:val="ru-RU"/>
        </w:rPr>
        <w:t xml:space="preserve"> оформляет документы, необходимые д</w:t>
      </w:r>
      <w:r w:rsidR="00F8492C">
        <w:rPr>
          <w:lang w:val="ru-RU"/>
        </w:rPr>
        <w:t>ля работы с АГК</w:t>
      </w:r>
      <w:r w:rsidR="00F8492C" w:rsidRPr="00546A00">
        <w:rPr>
          <w:lang w:val="ru-RU"/>
        </w:rPr>
        <w:t>.</w:t>
      </w:r>
    </w:p>
    <w:p w14:paraId="42FE2782" w14:textId="6AE96798" w:rsidR="00F8492C" w:rsidRDefault="00EC1A7A" w:rsidP="00C321F3">
      <w:pPr>
        <w:numPr>
          <w:ilvl w:val="0"/>
          <w:numId w:val="4"/>
        </w:numPr>
        <w:spacing w:after="16" w:line="249" w:lineRule="auto"/>
        <w:ind w:hanging="360"/>
        <w:jc w:val="both"/>
        <w:rPr>
          <w:lang w:val="ru-RU"/>
        </w:rPr>
      </w:pPr>
      <w:r>
        <w:rPr>
          <w:lang w:val="ru-RU"/>
        </w:rPr>
        <w:t xml:space="preserve">При необходимости осуществления ремонтных работ на территории </w:t>
      </w:r>
      <w:r w:rsidR="00D1675A">
        <w:rPr>
          <w:lang w:val="ru-RU"/>
        </w:rPr>
        <w:t>К</w:t>
      </w:r>
      <w:r>
        <w:rPr>
          <w:lang w:val="ru-RU"/>
        </w:rPr>
        <w:t>онтрагента, о</w:t>
      </w:r>
      <w:r w:rsidR="00F8492C">
        <w:rPr>
          <w:lang w:val="ru-RU"/>
        </w:rPr>
        <w:t>борудование</w:t>
      </w:r>
      <w:r w:rsidR="00F8492C" w:rsidRPr="00546A00">
        <w:rPr>
          <w:lang w:val="ru-RU"/>
        </w:rPr>
        <w:t xml:space="preserve"> п</w:t>
      </w:r>
      <w:r w:rsidR="00F838EE">
        <w:rPr>
          <w:lang w:val="ru-RU"/>
        </w:rPr>
        <w:t>е</w:t>
      </w:r>
      <w:r w:rsidR="00F8492C" w:rsidRPr="00546A00">
        <w:rPr>
          <w:lang w:val="ru-RU"/>
        </w:rPr>
        <w:t>реда</w:t>
      </w:r>
      <w:r w:rsidR="004D185A">
        <w:rPr>
          <w:lang w:val="ru-RU"/>
        </w:rPr>
        <w:t>ется</w:t>
      </w:r>
      <w:r w:rsidR="00F8492C" w:rsidRPr="00546A00">
        <w:rPr>
          <w:lang w:val="ru-RU"/>
        </w:rPr>
        <w:t xml:space="preserve"> </w:t>
      </w:r>
      <w:r w:rsidR="00D1675A">
        <w:rPr>
          <w:lang w:val="ru-RU"/>
        </w:rPr>
        <w:t>К</w:t>
      </w:r>
      <w:r>
        <w:rPr>
          <w:lang w:val="ru-RU"/>
        </w:rPr>
        <w:t>онтрагенту</w:t>
      </w:r>
      <w:r w:rsidR="00D1675A">
        <w:rPr>
          <w:lang w:val="ru-RU"/>
        </w:rPr>
        <w:t>/</w:t>
      </w:r>
      <w:r w:rsidR="004D185A">
        <w:rPr>
          <w:lang w:val="ru-RU"/>
        </w:rPr>
        <w:t>осуществляется возврат</w:t>
      </w:r>
      <w:r>
        <w:rPr>
          <w:lang w:val="ru-RU"/>
        </w:rPr>
        <w:t xml:space="preserve"> АГК по акту приема-передачи</w:t>
      </w:r>
      <w:r w:rsidR="00D1675A">
        <w:rPr>
          <w:lang w:val="ru-RU"/>
        </w:rPr>
        <w:t>/накладная М15</w:t>
      </w:r>
      <w:r>
        <w:rPr>
          <w:lang w:val="ru-RU"/>
        </w:rPr>
        <w:t xml:space="preserve">. Транспортировка оборудования производится силами и за счет </w:t>
      </w:r>
      <w:r w:rsidR="00D1675A">
        <w:rPr>
          <w:lang w:val="ru-RU"/>
        </w:rPr>
        <w:t>К</w:t>
      </w:r>
      <w:r>
        <w:rPr>
          <w:lang w:val="ru-RU"/>
        </w:rPr>
        <w:t xml:space="preserve">онтрагента. С момента приемки оборудования по акту приема-передачи </w:t>
      </w:r>
      <w:r w:rsidR="00D1675A">
        <w:rPr>
          <w:lang w:val="ru-RU"/>
        </w:rPr>
        <w:t>К</w:t>
      </w:r>
      <w:r>
        <w:rPr>
          <w:lang w:val="ru-RU"/>
        </w:rPr>
        <w:t xml:space="preserve">онтрагентом до момента возврата оборудования АГК, </w:t>
      </w:r>
      <w:r w:rsidR="004D185A">
        <w:rPr>
          <w:lang w:val="ru-RU"/>
        </w:rPr>
        <w:t>К</w:t>
      </w:r>
      <w:r>
        <w:rPr>
          <w:lang w:val="ru-RU"/>
        </w:rPr>
        <w:t>онтрагент несет риск случайно</w:t>
      </w:r>
      <w:r w:rsidR="00F838EE">
        <w:rPr>
          <w:lang w:val="ru-RU"/>
        </w:rPr>
        <w:t>й</w:t>
      </w:r>
      <w:r>
        <w:rPr>
          <w:lang w:val="ru-RU"/>
        </w:rPr>
        <w:t xml:space="preserve"> гибели</w:t>
      </w:r>
      <w:r w:rsidR="004D185A">
        <w:rPr>
          <w:lang w:val="ru-RU"/>
        </w:rPr>
        <w:t>/</w:t>
      </w:r>
      <w:proofErr w:type="spellStart"/>
      <w:r w:rsidR="004D185A">
        <w:rPr>
          <w:lang w:val="ru-RU"/>
        </w:rPr>
        <w:t>порвеждения</w:t>
      </w:r>
      <w:proofErr w:type="spellEnd"/>
      <w:r>
        <w:rPr>
          <w:lang w:val="ru-RU"/>
        </w:rPr>
        <w:t xml:space="preserve"> </w:t>
      </w:r>
      <w:r w:rsidR="004D185A">
        <w:rPr>
          <w:lang w:val="ru-RU"/>
        </w:rPr>
        <w:t>О</w:t>
      </w:r>
      <w:r>
        <w:rPr>
          <w:lang w:val="ru-RU"/>
        </w:rPr>
        <w:t>борудования</w:t>
      </w:r>
      <w:r w:rsidR="004D185A">
        <w:rPr>
          <w:lang w:val="ru-RU"/>
        </w:rPr>
        <w:t>,</w:t>
      </w:r>
      <w:r>
        <w:rPr>
          <w:lang w:val="ru-RU"/>
        </w:rPr>
        <w:t xml:space="preserve"> а также ответственность за </w:t>
      </w:r>
      <w:r w:rsidR="00994B06">
        <w:rPr>
          <w:lang w:val="ru-RU"/>
        </w:rPr>
        <w:t>причинение</w:t>
      </w:r>
      <w:r>
        <w:rPr>
          <w:lang w:val="ru-RU"/>
        </w:rPr>
        <w:t xml:space="preserve"> ущерба </w:t>
      </w:r>
      <w:r w:rsidR="004D185A">
        <w:rPr>
          <w:lang w:val="ru-RU"/>
        </w:rPr>
        <w:t>О</w:t>
      </w:r>
      <w:r>
        <w:rPr>
          <w:lang w:val="ru-RU"/>
        </w:rPr>
        <w:t>борудованию</w:t>
      </w:r>
      <w:r w:rsidR="004D185A">
        <w:rPr>
          <w:lang w:val="ru-RU"/>
        </w:rPr>
        <w:t xml:space="preserve"> по вине Контрагента</w:t>
      </w:r>
      <w:r>
        <w:rPr>
          <w:lang w:val="ru-RU"/>
        </w:rPr>
        <w:t>.</w:t>
      </w:r>
    </w:p>
    <w:p w14:paraId="2B3E7E6B" w14:textId="3F588192" w:rsidR="00F8492C" w:rsidRDefault="00F8492C" w:rsidP="00C321F3">
      <w:pPr>
        <w:numPr>
          <w:ilvl w:val="0"/>
          <w:numId w:val="4"/>
        </w:numPr>
        <w:spacing w:after="16" w:line="249" w:lineRule="auto"/>
        <w:ind w:hanging="360"/>
        <w:jc w:val="both"/>
        <w:rPr>
          <w:lang w:val="ru-RU"/>
        </w:rPr>
      </w:pPr>
      <w:r>
        <w:rPr>
          <w:lang w:val="ru-RU"/>
        </w:rPr>
        <w:t>Контрагент осуществляет работы согласно техническому заданию силами собственных специалистов и с использованием собственного оборуд</w:t>
      </w:r>
      <w:r w:rsidR="00EC1A7A">
        <w:rPr>
          <w:lang w:val="ru-RU"/>
        </w:rPr>
        <w:t>о</w:t>
      </w:r>
      <w:r>
        <w:rPr>
          <w:lang w:val="ru-RU"/>
        </w:rPr>
        <w:t>в</w:t>
      </w:r>
      <w:r w:rsidR="00EC1A7A">
        <w:rPr>
          <w:lang w:val="ru-RU"/>
        </w:rPr>
        <w:t>ания и материалов.</w:t>
      </w:r>
    </w:p>
    <w:p w14:paraId="1784A0B2" w14:textId="3420E6DD" w:rsidR="00F8492C" w:rsidRDefault="0051037A" w:rsidP="00C321F3">
      <w:pPr>
        <w:spacing w:after="16" w:line="249" w:lineRule="auto"/>
        <w:ind w:left="705"/>
        <w:jc w:val="both"/>
        <w:rPr>
          <w:lang w:val="ru-RU"/>
        </w:rPr>
      </w:pPr>
      <w:r>
        <w:rPr>
          <w:lang w:val="ru-RU"/>
        </w:rPr>
        <w:t xml:space="preserve">Счет за </w:t>
      </w:r>
      <w:r w:rsidR="00EC1A7A">
        <w:rPr>
          <w:lang w:val="ru-RU"/>
        </w:rPr>
        <w:t>выполненные работы</w:t>
      </w:r>
      <w:r w:rsidR="00F8492C">
        <w:rPr>
          <w:lang w:val="ru-RU"/>
        </w:rPr>
        <w:t xml:space="preserve"> должен формироваться из 2-х частей:</w:t>
      </w:r>
    </w:p>
    <w:p w14:paraId="56158DA0" w14:textId="77777777" w:rsidR="00F8492C" w:rsidRDefault="00F8492C" w:rsidP="00C321F3">
      <w:pPr>
        <w:pStyle w:val="ab"/>
        <w:numPr>
          <w:ilvl w:val="0"/>
          <w:numId w:val="5"/>
        </w:numPr>
        <w:spacing w:after="16" w:line="249" w:lineRule="auto"/>
        <w:jc w:val="both"/>
        <w:rPr>
          <w:lang w:val="ru-RU"/>
        </w:rPr>
      </w:pPr>
      <w:r>
        <w:rPr>
          <w:lang w:val="ru-RU"/>
        </w:rPr>
        <w:t>Стоимость работ специалистов</w:t>
      </w:r>
    </w:p>
    <w:p w14:paraId="13E71F79" w14:textId="77777777" w:rsidR="00F8492C" w:rsidRDefault="00F8492C" w:rsidP="00C321F3">
      <w:pPr>
        <w:pStyle w:val="ab"/>
        <w:numPr>
          <w:ilvl w:val="0"/>
          <w:numId w:val="5"/>
        </w:numPr>
        <w:spacing w:after="16" w:line="249" w:lineRule="auto"/>
        <w:jc w:val="both"/>
        <w:rPr>
          <w:lang w:val="ru-RU"/>
        </w:rPr>
      </w:pPr>
      <w:r>
        <w:rPr>
          <w:lang w:val="ru-RU"/>
        </w:rPr>
        <w:t>Стоимость материалов</w:t>
      </w:r>
    </w:p>
    <w:p w14:paraId="3A481BB2" w14:textId="560E9674" w:rsidR="0043359F" w:rsidRPr="00FF4EC0" w:rsidRDefault="0043359F" w:rsidP="00AF191D">
      <w:pPr>
        <w:spacing w:after="0" w:line="240" w:lineRule="auto"/>
        <w:ind w:firstLine="709"/>
        <w:rPr>
          <w:rFonts w:ascii="Verdana" w:hAnsi="Verdana"/>
          <w:lang w:val="ru-RU"/>
        </w:rPr>
      </w:pPr>
    </w:p>
    <w:p w14:paraId="0AF31701" w14:textId="086462E2" w:rsidR="00150182" w:rsidRPr="00FF4EC0" w:rsidRDefault="0043359F" w:rsidP="00AF191D">
      <w:pPr>
        <w:pStyle w:val="2"/>
        <w:spacing w:line="240" w:lineRule="auto"/>
        <w:ind w:left="709" w:hanging="567"/>
        <w:rPr>
          <w:rFonts w:ascii="Verdana" w:hAnsi="Verdana"/>
        </w:rPr>
      </w:pPr>
      <w:bookmarkStart w:id="43" w:name="_Toc84854376"/>
      <w:bookmarkStart w:id="44" w:name="_Toc84854377"/>
      <w:bookmarkEnd w:id="43"/>
      <w:r w:rsidRPr="00FF4EC0">
        <w:rPr>
          <w:rFonts w:ascii="Verdana" w:hAnsi="Verdana"/>
        </w:rPr>
        <w:t>Срок действия Договора</w:t>
      </w:r>
      <w:bookmarkEnd w:id="44"/>
    </w:p>
    <w:p w14:paraId="72C6D63B" w14:textId="46D40797" w:rsidR="00EA5761" w:rsidRPr="00FF4EC0" w:rsidRDefault="00F8492C" w:rsidP="00F8492C">
      <w:pPr>
        <w:ind w:firstLine="708"/>
        <w:rPr>
          <w:rFonts w:ascii="Verdana" w:hAnsi="Verdana"/>
          <w:lang w:val="ru-RU"/>
        </w:rPr>
      </w:pPr>
      <w:r>
        <w:rPr>
          <w:lang w:val="ru-RU"/>
        </w:rPr>
        <w:t>Один год с момента заключения договора, с возможность пролонгации.</w:t>
      </w:r>
      <w:bookmarkStart w:id="45" w:name="_Toc517902237"/>
      <w:bookmarkStart w:id="46" w:name="_Toc517903088"/>
      <w:bookmarkStart w:id="47" w:name="_Toc73017958"/>
      <w:bookmarkEnd w:id="45"/>
      <w:bookmarkEnd w:id="46"/>
      <w:bookmarkEnd w:id="47"/>
    </w:p>
    <w:p w14:paraId="38FCB730" w14:textId="77777777" w:rsidR="00E25A1B" w:rsidRPr="00FF4EC0" w:rsidRDefault="00E25A1B" w:rsidP="00AF191D">
      <w:pPr>
        <w:pStyle w:val="2"/>
        <w:spacing w:line="240" w:lineRule="auto"/>
        <w:ind w:left="709" w:hanging="567"/>
        <w:rPr>
          <w:rFonts w:ascii="Verdana" w:hAnsi="Verdana"/>
        </w:rPr>
      </w:pPr>
      <w:bookmarkStart w:id="48" w:name="_Toc472351086"/>
      <w:bookmarkStart w:id="49" w:name="_Toc472412717"/>
      <w:bookmarkStart w:id="50" w:name="_Toc472412735"/>
      <w:bookmarkStart w:id="51" w:name="_Toc513111865"/>
      <w:bookmarkStart w:id="52" w:name="_Toc513193640"/>
      <w:bookmarkStart w:id="53" w:name="_Toc513193650"/>
      <w:bookmarkStart w:id="54" w:name="_Toc513193688"/>
      <w:bookmarkStart w:id="55" w:name="_Toc513220066"/>
      <w:bookmarkStart w:id="56" w:name="_Toc514681492"/>
      <w:bookmarkStart w:id="57" w:name="_Toc514681502"/>
      <w:bookmarkStart w:id="58" w:name="_Toc514681512"/>
      <w:bookmarkStart w:id="59" w:name="_Toc517901920"/>
      <w:bookmarkStart w:id="60" w:name="_Toc517901930"/>
      <w:bookmarkStart w:id="61" w:name="_Toc517901940"/>
      <w:bookmarkStart w:id="62" w:name="_Toc517902087"/>
      <w:bookmarkStart w:id="63" w:name="_Toc517902123"/>
      <w:bookmarkStart w:id="64" w:name="_Toc517902133"/>
      <w:bookmarkStart w:id="65" w:name="_Toc517902240"/>
      <w:bookmarkStart w:id="66" w:name="_Toc517902467"/>
      <w:bookmarkStart w:id="67" w:name="_Toc84854378"/>
      <w:r w:rsidRPr="00FF4EC0">
        <w:rPr>
          <w:rFonts w:ascii="Verdana" w:hAnsi="Verdana"/>
        </w:rPr>
        <w:t>Интеллектуальная собственность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520C7BF0" w14:textId="77777777" w:rsidR="005152D8" w:rsidRPr="00FF4EC0" w:rsidRDefault="005152D8" w:rsidP="00AF191D">
      <w:pPr>
        <w:spacing w:after="0" w:line="240" w:lineRule="auto"/>
        <w:rPr>
          <w:rFonts w:ascii="Verdana" w:hAnsi="Verdana"/>
          <w:lang w:val="ru-RU"/>
        </w:rPr>
      </w:pPr>
    </w:p>
    <w:p w14:paraId="1E543F5E" w14:textId="77777777" w:rsidR="00F8492C" w:rsidRPr="00194850" w:rsidRDefault="00F8492C" w:rsidP="00F8492C">
      <w:pPr>
        <w:suppressAutoHyphens/>
        <w:spacing w:after="0" w:line="240" w:lineRule="auto"/>
        <w:ind w:left="709"/>
        <w:jc w:val="both"/>
        <w:rPr>
          <w:rFonts w:ascii="Verdana" w:hAnsi="Verdana"/>
          <w:lang w:val="ru-RU"/>
        </w:rPr>
      </w:pPr>
      <w:r w:rsidRPr="00194850">
        <w:rPr>
          <w:rFonts w:ascii="Verdana" w:hAnsi="Verdana"/>
          <w:lang w:val="ru-RU"/>
        </w:rPr>
        <w:t>В процессе выполнения работ / оказания услуг от Контрагента ожидается создание/передача следующих объектов интеллектуальной собственности:</w:t>
      </w:r>
    </w:p>
    <w:p w14:paraId="210FAA87" w14:textId="77777777" w:rsidR="00F8492C" w:rsidRPr="00194850" w:rsidRDefault="00F8492C" w:rsidP="00F8492C">
      <w:pPr>
        <w:suppressAutoHyphens/>
        <w:spacing w:after="0" w:line="240" w:lineRule="auto"/>
        <w:ind w:left="709"/>
        <w:jc w:val="both"/>
        <w:rPr>
          <w:rFonts w:ascii="Verdana" w:hAnsi="Verdana"/>
          <w:lang w:val="ru-RU"/>
        </w:rPr>
      </w:pPr>
    </w:p>
    <w:tbl>
      <w:tblPr>
        <w:tblW w:w="8505" w:type="dxa"/>
        <w:tblInd w:w="846" w:type="dxa"/>
        <w:tblLook w:val="04A0" w:firstRow="1" w:lastRow="0" w:firstColumn="1" w:lastColumn="0" w:noHBand="0" w:noVBand="1"/>
      </w:tblPr>
      <w:tblGrid>
        <w:gridCol w:w="6672"/>
        <w:gridCol w:w="1833"/>
      </w:tblGrid>
      <w:tr w:rsidR="00F8492C" w:rsidRPr="007632A6" w14:paraId="25DFD520" w14:textId="77777777" w:rsidTr="00F00D71">
        <w:tc>
          <w:tcPr>
            <w:tcW w:w="667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0DCB6A" w14:textId="77777777" w:rsidR="00F8492C" w:rsidRPr="00194850" w:rsidRDefault="00F8492C" w:rsidP="006C4A59">
            <w:pPr>
              <w:pStyle w:val="TabelleFu"/>
              <w:numPr>
                <w:ilvl w:val="0"/>
                <w:numId w:val="2"/>
              </w:numPr>
              <w:suppressAutoHyphens/>
              <w:spacing w:line="240" w:lineRule="auto"/>
              <w:rPr>
                <w:rFonts w:ascii="Verdana" w:hAnsi="Verdana"/>
                <w:lang w:val="ru-RU"/>
              </w:rPr>
            </w:pPr>
            <w:r w:rsidRPr="00194850">
              <w:rPr>
                <w:rFonts w:ascii="Verdana" w:hAnsi="Verdana"/>
                <w:lang w:val="ru-RU"/>
              </w:rPr>
              <w:t>Создание/передача объектов интеллектуальной собственности не ожидается</w:t>
            </w:r>
          </w:p>
        </w:tc>
        <w:tc>
          <w:tcPr>
            <w:tcW w:w="183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41A190" w14:textId="77777777" w:rsidR="00F8492C" w:rsidRPr="00194850" w:rsidRDefault="00F8492C" w:rsidP="00F00D71">
            <w:pPr>
              <w:spacing w:after="0" w:line="240" w:lineRule="auto"/>
              <w:rPr>
                <w:rFonts w:ascii="Verdana" w:hAnsi="Verdana"/>
                <w:lang w:val="ru-RU"/>
              </w:rPr>
            </w:pPr>
            <w:r>
              <w:rPr>
                <w:rFonts w:ascii="Verdana" w:hAnsi="Verdana"/>
                <w:lang w:val="ru-RU"/>
              </w:rPr>
              <w:t>х</w:t>
            </w:r>
          </w:p>
        </w:tc>
      </w:tr>
    </w:tbl>
    <w:p w14:paraId="6E6F150B" w14:textId="77777777" w:rsidR="00677618" w:rsidRPr="00FF4EC0" w:rsidRDefault="00677618" w:rsidP="00AF191D">
      <w:pPr>
        <w:spacing w:after="0" w:line="240" w:lineRule="auto"/>
        <w:ind w:left="709"/>
        <w:jc w:val="both"/>
        <w:rPr>
          <w:rFonts w:ascii="Verdana" w:hAnsi="Verdana"/>
          <w:color w:val="FF0000"/>
          <w:lang w:val="ru-RU"/>
        </w:rPr>
      </w:pPr>
    </w:p>
    <w:p w14:paraId="4CFF38B0" w14:textId="77777777" w:rsidR="00A74ED1" w:rsidRPr="00FF4EC0" w:rsidRDefault="00A74ED1" w:rsidP="00AF191D">
      <w:pPr>
        <w:pStyle w:val="2"/>
        <w:spacing w:line="240" w:lineRule="auto"/>
        <w:ind w:left="709" w:hanging="709"/>
        <w:rPr>
          <w:rFonts w:ascii="Verdana" w:hAnsi="Verdana"/>
          <w:lang w:val="en-US"/>
        </w:rPr>
      </w:pPr>
      <w:bookmarkStart w:id="68" w:name="_Toc472351087"/>
      <w:bookmarkStart w:id="69" w:name="_Toc472412718"/>
      <w:bookmarkStart w:id="70" w:name="_Toc472412736"/>
      <w:bookmarkStart w:id="71" w:name="_Toc513111866"/>
      <w:bookmarkStart w:id="72" w:name="_Toc513193641"/>
      <w:bookmarkStart w:id="73" w:name="_Toc513193651"/>
      <w:bookmarkStart w:id="74" w:name="_Toc513193689"/>
      <w:bookmarkStart w:id="75" w:name="_Toc513220067"/>
      <w:bookmarkStart w:id="76" w:name="_Toc514681493"/>
      <w:bookmarkStart w:id="77" w:name="_Toc514681503"/>
      <w:bookmarkStart w:id="78" w:name="_Toc514681513"/>
      <w:bookmarkStart w:id="79" w:name="_Toc517901921"/>
      <w:bookmarkStart w:id="80" w:name="_Toc517901931"/>
      <w:bookmarkStart w:id="81" w:name="_Toc517901941"/>
      <w:bookmarkStart w:id="82" w:name="_Toc517902088"/>
      <w:bookmarkStart w:id="83" w:name="_Toc517902124"/>
      <w:bookmarkStart w:id="84" w:name="_Toc517902134"/>
      <w:bookmarkStart w:id="85" w:name="_Toc517902241"/>
      <w:bookmarkStart w:id="86" w:name="_Toc517902468"/>
      <w:bookmarkStart w:id="87" w:name="_Toc84854379"/>
      <w:r w:rsidRPr="00FF4EC0">
        <w:rPr>
          <w:rFonts w:ascii="Verdana" w:hAnsi="Verdana"/>
        </w:rPr>
        <w:t>Персональные данные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14:paraId="418FEDE0" w14:textId="40868BA3" w:rsidR="00DE4081" w:rsidRPr="00FF4EC0" w:rsidRDefault="00DE4081" w:rsidP="008A47C8">
      <w:pPr>
        <w:pStyle w:val="2"/>
        <w:numPr>
          <w:ilvl w:val="0"/>
          <w:numId w:val="0"/>
        </w:numPr>
        <w:ind w:left="502"/>
        <w:rPr>
          <w:rFonts w:ascii="Verdana" w:hAnsi="Verdana" w:cs="Times New Roman"/>
          <w:b w:val="0"/>
          <w:i/>
          <w:color w:val="0070C0"/>
        </w:rPr>
      </w:pPr>
    </w:p>
    <w:tbl>
      <w:tblPr>
        <w:tblW w:w="8789" w:type="dxa"/>
        <w:tblInd w:w="2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0"/>
        <w:gridCol w:w="719"/>
      </w:tblGrid>
      <w:tr w:rsidR="00F8492C" w:rsidRPr="007632A6" w14:paraId="01E77D12" w14:textId="77777777" w:rsidTr="00F00D71">
        <w:tc>
          <w:tcPr>
            <w:tcW w:w="807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E9996" w14:textId="77777777" w:rsidR="00F8492C" w:rsidRPr="00194850" w:rsidRDefault="00F8492C" w:rsidP="00F00D71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194850">
              <w:rPr>
                <w:rFonts w:ascii="Verdana" w:hAnsi="Verdana" w:cs="Arial"/>
                <w:sz w:val="20"/>
                <w:szCs w:val="20"/>
                <w:lang w:val="ru-RU"/>
              </w:rPr>
              <w:t>Контрагент не осуществляет сбор и обработку персональных данных, за исключением рабочих контактных данных вовлеченных в проект лиц</w:t>
            </w:r>
          </w:p>
        </w:tc>
        <w:tc>
          <w:tcPr>
            <w:tcW w:w="719" w:type="dxa"/>
            <w:tcBorders>
              <w:top w:val="single" w:sz="8" w:space="0" w:color="A6A6A6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6D148" w14:textId="77777777" w:rsidR="00F8492C" w:rsidRPr="00194850" w:rsidRDefault="00F8492C" w:rsidP="00F00D71">
            <w:pPr>
              <w:spacing w:after="0" w:line="240" w:lineRule="auto"/>
              <w:rPr>
                <w:rFonts w:ascii="Verdana" w:hAnsi="Verdana" w:cs="Arial"/>
                <w:color w:val="1F497D"/>
                <w:sz w:val="20"/>
                <w:szCs w:val="20"/>
                <w:lang w:val="ru-RU"/>
              </w:rPr>
            </w:pPr>
            <w:r>
              <w:rPr>
                <w:rFonts w:ascii="Verdana" w:hAnsi="Verdana" w:cs="Arial"/>
                <w:color w:val="1F497D"/>
                <w:sz w:val="20"/>
                <w:szCs w:val="20"/>
                <w:lang w:val="ru-RU"/>
              </w:rPr>
              <w:t>х</w:t>
            </w:r>
          </w:p>
        </w:tc>
      </w:tr>
      <w:tr w:rsidR="00F8492C" w:rsidRPr="00A76D87" w14:paraId="51DC09A6" w14:textId="77777777" w:rsidTr="00F00D71">
        <w:tc>
          <w:tcPr>
            <w:tcW w:w="807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5BAB6" w14:textId="77777777" w:rsidR="00F8492C" w:rsidRPr="00194850" w:rsidRDefault="00F8492C" w:rsidP="00F00D71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194850">
              <w:rPr>
                <w:rFonts w:ascii="Verdana" w:hAnsi="Verdana" w:cs="Arial"/>
                <w:sz w:val="20"/>
                <w:szCs w:val="20"/>
                <w:lang w:val="ru-RU"/>
              </w:rPr>
              <w:t>Контрагент будет осуществлять обработку персональных данных :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8A12C" w14:textId="77777777" w:rsidR="00F8492C" w:rsidRPr="00194850" w:rsidRDefault="00F8492C" w:rsidP="00F00D71">
            <w:pPr>
              <w:spacing w:after="0" w:line="240" w:lineRule="auto"/>
              <w:rPr>
                <w:rFonts w:ascii="Verdana" w:hAnsi="Verdana" w:cs="Arial"/>
                <w:color w:val="1F497D"/>
                <w:sz w:val="20"/>
                <w:szCs w:val="20"/>
                <w:lang w:val="ru-RU"/>
              </w:rPr>
            </w:pPr>
          </w:p>
        </w:tc>
      </w:tr>
      <w:tr w:rsidR="00F8492C" w:rsidRPr="00A76D87" w14:paraId="1AAEE651" w14:textId="77777777" w:rsidTr="00F00D71">
        <w:tc>
          <w:tcPr>
            <w:tcW w:w="807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AF808" w14:textId="77777777" w:rsidR="00F8492C" w:rsidRPr="00194850" w:rsidRDefault="00F8492C" w:rsidP="00F00D71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194850">
              <w:rPr>
                <w:rFonts w:ascii="Verdana" w:hAnsi="Verdana" w:cs="Arial"/>
                <w:sz w:val="20"/>
                <w:szCs w:val="20"/>
                <w:lang w:val="ru-RU"/>
              </w:rPr>
              <w:t>- персональные данные собираются АГ</w:t>
            </w:r>
            <w:r>
              <w:rPr>
                <w:rFonts w:ascii="Verdana" w:hAnsi="Verdana" w:cs="Arial"/>
                <w:sz w:val="20"/>
                <w:szCs w:val="20"/>
                <w:lang w:val="ru-RU"/>
              </w:rPr>
              <w:t>К</w:t>
            </w:r>
            <w:r w:rsidRPr="00194850">
              <w:rPr>
                <w:rFonts w:ascii="Verdana" w:hAnsi="Verdana" w:cs="Arial"/>
                <w:sz w:val="20"/>
                <w:szCs w:val="20"/>
                <w:lang w:val="ru-RU"/>
              </w:rPr>
              <w:t xml:space="preserve"> и передаются Контрагенту (в том числе, посредством предоставления доступа к персональным данным в системах АГ</w:t>
            </w:r>
            <w:r>
              <w:rPr>
                <w:rFonts w:ascii="Verdana" w:hAnsi="Verdana" w:cs="Arial"/>
                <w:sz w:val="20"/>
                <w:szCs w:val="20"/>
                <w:lang w:val="ru-RU"/>
              </w:rPr>
              <w:t>К</w:t>
            </w:r>
            <w:r w:rsidRPr="00194850">
              <w:rPr>
                <w:rFonts w:ascii="Verdana" w:hAnsi="Verdana" w:cs="Arial"/>
                <w:sz w:val="20"/>
                <w:szCs w:val="20"/>
                <w:lang w:val="ru-RU"/>
              </w:rPr>
              <w:t xml:space="preserve">)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9EC65" w14:textId="77777777" w:rsidR="00F8492C" w:rsidRPr="00194850" w:rsidRDefault="00F8492C" w:rsidP="00F00D71">
            <w:pPr>
              <w:spacing w:after="0" w:line="240" w:lineRule="auto"/>
              <w:rPr>
                <w:rFonts w:ascii="Verdana" w:hAnsi="Verdana" w:cs="Arial"/>
                <w:color w:val="1F497D"/>
                <w:sz w:val="20"/>
                <w:szCs w:val="20"/>
                <w:lang w:val="ru-RU"/>
              </w:rPr>
            </w:pPr>
          </w:p>
        </w:tc>
      </w:tr>
      <w:tr w:rsidR="00F8492C" w:rsidRPr="00A76D87" w14:paraId="09583550" w14:textId="77777777" w:rsidTr="00F00D71">
        <w:trPr>
          <w:trHeight w:val="587"/>
        </w:trPr>
        <w:tc>
          <w:tcPr>
            <w:tcW w:w="8070" w:type="dxa"/>
            <w:tcBorders>
              <w:top w:val="nil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66799" w14:textId="77777777" w:rsidR="00F8492C" w:rsidRPr="00194850" w:rsidRDefault="00F8492C" w:rsidP="00F00D71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ru-RU"/>
              </w:rPr>
            </w:pPr>
            <w:r w:rsidRPr="00194850">
              <w:rPr>
                <w:rFonts w:ascii="Verdana" w:hAnsi="Verdana" w:cs="Arial"/>
                <w:sz w:val="20"/>
                <w:szCs w:val="20"/>
                <w:lang w:val="ru-RU"/>
              </w:rPr>
              <w:t>- персональные данные собираются Контрагентом и передаются/предоставляются Контрагентом в АГ</w:t>
            </w:r>
            <w:r>
              <w:rPr>
                <w:rFonts w:ascii="Verdana" w:hAnsi="Verdana" w:cs="Arial"/>
                <w:sz w:val="20"/>
                <w:szCs w:val="20"/>
                <w:lang w:val="ru-RU"/>
              </w:rPr>
              <w:t>К</w:t>
            </w:r>
            <w:r w:rsidRPr="00194850">
              <w:rPr>
                <w:rFonts w:ascii="Verdana" w:hAnsi="Verdana" w:cs="Arial"/>
                <w:sz w:val="20"/>
                <w:szCs w:val="20"/>
                <w:lang w:val="ru-RU"/>
              </w:rPr>
              <w:t xml:space="preserve"> по требованию (поручению) АГ</w:t>
            </w:r>
            <w:r>
              <w:rPr>
                <w:rFonts w:ascii="Verdana" w:hAnsi="Verdana" w:cs="Arial"/>
                <w:sz w:val="20"/>
                <w:szCs w:val="20"/>
                <w:lang w:val="ru-RU"/>
              </w:rPr>
              <w:t>К</w:t>
            </w:r>
            <w:r w:rsidRPr="00194850">
              <w:rPr>
                <w:rFonts w:ascii="Verdana" w:hAnsi="Verdana" w:cs="Arial"/>
                <w:sz w:val="20"/>
                <w:szCs w:val="20"/>
                <w:lang w:val="ru-RU"/>
              </w:rPr>
              <w:t xml:space="preserve"> (в том числе посредством предоставления доступа к персональным данных в системах Контрагента)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6A6A6"/>
              <w:right w:val="single" w:sz="8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13EEF" w14:textId="77777777" w:rsidR="00F8492C" w:rsidRPr="00194850" w:rsidRDefault="00F8492C" w:rsidP="00F00D71">
            <w:pPr>
              <w:spacing w:after="0" w:line="240" w:lineRule="auto"/>
              <w:rPr>
                <w:rFonts w:ascii="Verdana" w:hAnsi="Verdana" w:cs="Arial"/>
                <w:color w:val="1F497D"/>
                <w:sz w:val="20"/>
                <w:szCs w:val="20"/>
                <w:lang w:val="ru-RU"/>
              </w:rPr>
            </w:pPr>
          </w:p>
        </w:tc>
      </w:tr>
    </w:tbl>
    <w:p w14:paraId="21590FB6" w14:textId="3E26A9CD" w:rsidR="00F8492C" w:rsidRPr="00194850" w:rsidRDefault="00F8492C" w:rsidP="00F8492C">
      <w:pPr>
        <w:spacing w:after="0" w:line="240" w:lineRule="auto"/>
        <w:ind w:left="709"/>
        <w:jc w:val="both"/>
        <w:rPr>
          <w:rFonts w:ascii="Verdana" w:hAnsi="Verdana"/>
          <w:bCs/>
          <w:lang w:val="ru-RU"/>
        </w:rPr>
      </w:pPr>
    </w:p>
    <w:p w14:paraId="2F549F19" w14:textId="091DEEA2" w:rsidR="00533A21" w:rsidRPr="00FF4EC0" w:rsidRDefault="00533A21" w:rsidP="00AF191D">
      <w:pPr>
        <w:spacing w:after="0" w:line="240" w:lineRule="auto"/>
        <w:ind w:firstLine="709"/>
        <w:jc w:val="both"/>
        <w:rPr>
          <w:rFonts w:ascii="Verdana" w:hAnsi="Verdana"/>
          <w:bCs/>
          <w:lang w:val="ru-RU"/>
        </w:rPr>
      </w:pPr>
    </w:p>
    <w:p w14:paraId="48A14A36" w14:textId="36B36661" w:rsidR="003D0A9D" w:rsidRDefault="003D0A9D" w:rsidP="00AF191D">
      <w:pPr>
        <w:pStyle w:val="1"/>
        <w:spacing w:after="0" w:line="240" w:lineRule="auto"/>
        <w:ind w:left="993" w:hanging="426"/>
        <w:rPr>
          <w:rFonts w:ascii="Verdana" w:hAnsi="Verdana"/>
          <w:lang w:val="ru-RU"/>
        </w:rPr>
      </w:pPr>
      <w:bookmarkStart w:id="88" w:name="_Toc84854381"/>
      <w:bookmarkStart w:id="89" w:name="_Toc84854382"/>
      <w:bookmarkEnd w:id="88"/>
      <w:r w:rsidRPr="00FF4EC0">
        <w:rPr>
          <w:rFonts w:ascii="Verdana" w:hAnsi="Verdana"/>
          <w:lang w:val="ru-RU"/>
        </w:rPr>
        <w:lastRenderedPageBreak/>
        <w:t>Приложения</w:t>
      </w:r>
      <w:bookmarkEnd w:id="89"/>
    </w:p>
    <w:p w14:paraId="46B2E377" w14:textId="77777777" w:rsidR="006C4A59" w:rsidRDefault="006C4A59" w:rsidP="006C4A59">
      <w:pPr>
        <w:pStyle w:val="2"/>
        <w:numPr>
          <w:ilvl w:val="0"/>
          <w:numId w:val="0"/>
        </w:numPr>
      </w:pPr>
      <w:bookmarkStart w:id="90" w:name="_Toc104300026"/>
    </w:p>
    <w:p w14:paraId="724F3DB2" w14:textId="17382097" w:rsidR="006C4A59" w:rsidRPr="00C321F3" w:rsidRDefault="006C4A59" w:rsidP="00F735CB">
      <w:pPr>
        <w:pStyle w:val="2"/>
        <w:numPr>
          <w:ilvl w:val="0"/>
          <w:numId w:val="0"/>
        </w:numPr>
      </w:pPr>
      <w:r>
        <w:t xml:space="preserve">Приложение 1. </w:t>
      </w:r>
      <w:bookmarkEnd w:id="90"/>
      <w:r w:rsidR="00F735CB">
        <w:t xml:space="preserve">Описание оборудования </w:t>
      </w:r>
      <w:proofErr w:type="gramStart"/>
      <w:r w:rsidR="00F735CB">
        <w:t xml:space="preserve">в </w:t>
      </w:r>
      <w:r w:rsidR="00994B06">
        <w:t>отношении</w:t>
      </w:r>
      <w:proofErr w:type="gramEnd"/>
      <w:r w:rsidR="00F735CB">
        <w:t xml:space="preserve"> которого будет осуществляться ремонт по </w:t>
      </w:r>
      <w:r w:rsidR="00D1675A">
        <w:t>З</w:t>
      </w:r>
      <w:r w:rsidR="00F735CB">
        <w:t>аказу АГК</w:t>
      </w:r>
    </w:p>
    <w:p w14:paraId="64FED890" w14:textId="77777777" w:rsidR="006C4A59" w:rsidRDefault="006C4A59" w:rsidP="006C4A59">
      <w:pPr>
        <w:tabs>
          <w:tab w:val="left" w:pos="426"/>
        </w:tabs>
        <w:spacing w:after="0" w:line="240" w:lineRule="auto"/>
        <w:ind w:left="426" w:hanging="426"/>
        <w:rPr>
          <w:i/>
          <w:color w:val="0070C0"/>
          <w:lang w:val="ru-RU"/>
        </w:rPr>
      </w:pPr>
      <w:r>
        <w:rPr>
          <w:lang w:val="ru-RU"/>
        </w:rPr>
        <w:t xml:space="preserve">       </w:t>
      </w:r>
    </w:p>
    <w:p w14:paraId="1FC6F2BE" w14:textId="7478E1B5" w:rsidR="006C4A59" w:rsidRPr="002D6843" w:rsidRDefault="00F735CB" w:rsidP="00F735CB">
      <w:pPr>
        <w:pStyle w:val="ab"/>
        <w:numPr>
          <w:ilvl w:val="0"/>
          <w:numId w:val="6"/>
        </w:numPr>
        <w:tabs>
          <w:tab w:val="left" w:pos="426"/>
        </w:tabs>
        <w:spacing w:after="0" w:line="240" w:lineRule="auto"/>
        <w:rPr>
          <w:lang w:val="ru-RU"/>
        </w:rPr>
      </w:pPr>
      <w:bookmarkStart w:id="91" w:name="_Toc104300027"/>
      <w:r>
        <w:rPr>
          <w:rFonts w:asciiTheme="minorHAnsi" w:hAnsiTheme="minorHAnsi" w:cstheme="minorHAnsi"/>
          <w:lang w:val="ru-RU"/>
        </w:rPr>
        <w:t>У</w:t>
      </w:r>
      <w:r w:rsidR="006C4A59" w:rsidRPr="002D6843">
        <w:rPr>
          <w:rFonts w:asciiTheme="minorHAnsi" w:hAnsiTheme="minorHAnsi" w:cstheme="minorHAnsi"/>
          <w:lang w:val="ru-RU"/>
        </w:rPr>
        <w:t>равнительны</w:t>
      </w:r>
      <w:r>
        <w:rPr>
          <w:rFonts w:asciiTheme="minorHAnsi" w:hAnsiTheme="minorHAnsi" w:cstheme="minorHAnsi"/>
          <w:lang w:val="ru-RU"/>
        </w:rPr>
        <w:t>е</w:t>
      </w:r>
      <w:r w:rsidR="006C4A59" w:rsidRPr="002D6843">
        <w:rPr>
          <w:rFonts w:asciiTheme="minorHAnsi" w:hAnsiTheme="minorHAnsi" w:cstheme="minorHAnsi"/>
          <w:lang w:val="ru-RU"/>
        </w:rPr>
        <w:t xml:space="preserve"> гидравлически</w:t>
      </w:r>
      <w:r>
        <w:rPr>
          <w:rFonts w:asciiTheme="minorHAnsi" w:hAnsiTheme="minorHAnsi" w:cstheme="minorHAnsi"/>
          <w:lang w:val="ru-RU"/>
        </w:rPr>
        <w:t>е</w:t>
      </w:r>
      <w:r w:rsidR="006C4A59" w:rsidRPr="002D6843">
        <w:rPr>
          <w:rFonts w:asciiTheme="minorHAnsi" w:hAnsiTheme="minorHAnsi" w:cstheme="minorHAnsi"/>
          <w:lang w:val="ru-RU"/>
        </w:rPr>
        <w:t xml:space="preserve"> платформ</w:t>
      </w:r>
      <w:r>
        <w:rPr>
          <w:rFonts w:asciiTheme="minorHAnsi" w:hAnsiTheme="minorHAnsi" w:cstheme="minorHAnsi"/>
          <w:lang w:val="ru-RU"/>
        </w:rPr>
        <w:t>ы</w:t>
      </w:r>
      <w:r w:rsidR="006C4A59" w:rsidRPr="002D6843">
        <w:rPr>
          <w:rFonts w:asciiTheme="minorHAnsi" w:hAnsiTheme="minorHAnsi" w:cstheme="minorHAnsi"/>
          <w:lang w:val="ru-RU"/>
        </w:rPr>
        <w:t>:</w:t>
      </w:r>
      <w:bookmarkEnd w:id="91"/>
      <w:r w:rsidR="006C4A59" w:rsidRPr="002D6843">
        <w:rPr>
          <w:rFonts w:asciiTheme="minorHAnsi" w:hAnsiTheme="minorHAnsi" w:cstheme="minorHAnsi"/>
          <w:lang w:val="ru-RU"/>
        </w:rPr>
        <w:t xml:space="preserve"> </w:t>
      </w:r>
      <w:r w:rsidR="006C4A59" w:rsidRPr="002D6843">
        <w:rPr>
          <w:lang w:val="ru-RU"/>
        </w:rPr>
        <w:t>мобильные и приваренные</w:t>
      </w:r>
    </w:p>
    <w:p w14:paraId="2E5B221D" w14:textId="77777777" w:rsidR="006C4A59" w:rsidRPr="003B33EC" w:rsidRDefault="006C4A59" w:rsidP="006C4A59">
      <w:pPr>
        <w:tabs>
          <w:tab w:val="left" w:pos="426"/>
        </w:tabs>
        <w:spacing w:after="0" w:line="240" w:lineRule="auto"/>
        <w:rPr>
          <w:lang w:val="ru-RU"/>
        </w:rPr>
      </w:pPr>
    </w:p>
    <w:p w14:paraId="79388A20" w14:textId="77777777" w:rsidR="006C4A59" w:rsidRPr="00B41FD5" w:rsidRDefault="006C4A59" w:rsidP="006C4A59">
      <w:pPr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bookmarkStart w:id="92" w:name="_Toc104300028"/>
      <w:r>
        <w:rPr>
          <w:rFonts w:ascii="Times New Roman" w:hAnsi="Times New Roman"/>
          <w:bCs/>
          <w:noProof/>
          <w:sz w:val="28"/>
          <w:szCs w:val="28"/>
          <w:lang w:val="ru-RU" w:eastAsia="zh-CN"/>
        </w:rPr>
        <w:drawing>
          <wp:inline distT="0" distB="0" distL="0" distR="0" wp14:anchorId="1672D320" wp14:editId="4E1A2A5F">
            <wp:extent cx="4508500" cy="3670300"/>
            <wp:effectExtent l="0" t="0" r="6350" b="6350"/>
            <wp:docPr id="24" name="Рисунок 24" descr="P131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3108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7" r="11272" b="1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    </w:t>
      </w:r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drawing>
          <wp:inline distT="0" distB="0" distL="0" distR="0" wp14:anchorId="5CD85DBF" wp14:editId="73913D0E">
            <wp:extent cx="4508500" cy="3238500"/>
            <wp:effectExtent l="0" t="0" r="6350" b="0"/>
            <wp:docPr id="23" name="Рисунок 23" descr="P131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3108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  </w:t>
      </w:r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lastRenderedPageBreak/>
        <w:drawing>
          <wp:inline distT="0" distB="0" distL="0" distR="0" wp14:anchorId="25E025AB" wp14:editId="2311D409">
            <wp:extent cx="4787900" cy="2997200"/>
            <wp:effectExtent l="0" t="0" r="0" b="0"/>
            <wp:docPr id="7" name="Рисунок 7" descr="P131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3108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4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drawing>
          <wp:inline distT="0" distB="0" distL="0" distR="0" wp14:anchorId="7E00189C" wp14:editId="64BD137A">
            <wp:extent cx="4819037" cy="2501798"/>
            <wp:effectExtent l="0" t="0" r="635" b="0"/>
            <wp:docPr id="21" name="Рисунок 21" descr="P131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3108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2" t="12642" r="9477" b="3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226" cy="25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2"/>
    </w:p>
    <w:p w14:paraId="0917D46E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  <w:bookmarkStart w:id="93" w:name="_Toc104300029"/>
    </w:p>
    <w:p w14:paraId="723D3B87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32219365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4D204C27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6B16526D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52650CC4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09A7AE12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00CDAD7A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6D84D8FD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1C85608B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43D57276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6E94FB05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646EED12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0E89A7EE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51FC0783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4CB91351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7326E563" w14:textId="77777777" w:rsidR="006C4A59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363AF470" w14:textId="77777777" w:rsidR="006C4A59" w:rsidRPr="002D6843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0EC02EB4" w14:textId="47B057D3" w:rsidR="006C4A59" w:rsidRDefault="00F735CB" w:rsidP="006C4A59">
      <w:pPr>
        <w:pStyle w:val="ab"/>
        <w:numPr>
          <w:ilvl w:val="0"/>
          <w:numId w:val="6"/>
        </w:numPr>
        <w:spacing w:after="0" w:line="240" w:lineRule="auto"/>
        <w:jc w:val="both"/>
        <w:outlineLvl w:val="0"/>
        <w:rPr>
          <w:rFonts w:asciiTheme="minorHAnsi" w:hAnsiTheme="minorHAnsi" w:cstheme="minorHAnsi"/>
          <w:lang w:val="ru-RU"/>
        </w:rPr>
      </w:pPr>
      <w:proofErr w:type="spellStart"/>
      <w:r>
        <w:rPr>
          <w:rFonts w:asciiTheme="minorHAnsi" w:hAnsiTheme="minorHAnsi" w:cstheme="minorHAnsi"/>
          <w:lang w:val="ru-RU"/>
        </w:rPr>
        <w:t>Докшелтеры</w:t>
      </w:r>
      <w:proofErr w:type="spellEnd"/>
      <w:r w:rsidR="006C4A59" w:rsidRPr="002D6843">
        <w:rPr>
          <w:rFonts w:asciiTheme="minorHAnsi" w:hAnsiTheme="minorHAnsi" w:cstheme="minorHAnsi"/>
          <w:lang w:val="ru-RU"/>
        </w:rPr>
        <w:t>:</w:t>
      </w:r>
      <w:bookmarkEnd w:id="93"/>
    </w:p>
    <w:p w14:paraId="7DCC63D6" w14:textId="77777777" w:rsidR="006C4A59" w:rsidRPr="002D6843" w:rsidRDefault="006C4A59" w:rsidP="006C4A59">
      <w:pPr>
        <w:spacing w:after="0" w:line="240" w:lineRule="auto"/>
        <w:ind w:left="360"/>
        <w:jc w:val="both"/>
        <w:outlineLvl w:val="0"/>
        <w:rPr>
          <w:rFonts w:asciiTheme="minorHAnsi" w:hAnsiTheme="minorHAnsi" w:cstheme="minorHAnsi"/>
          <w:lang w:val="ru-RU"/>
        </w:rPr>
      </w:pPr>
    </w:p>
    <w:p w14:paraId="251F0EA4" w14:textId="77777777" w:rsidR="006C4A59" w:rsidRDefault="006C4A59" w:rsidP="006C4A59">
      <w:pPr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bookmarkStart w:id="94" w:name="_Toc104300030"/>
      <w:r>
        <w:rPr>
          <w:rFonts w:ascii="Times New Roman" w:hAnsi="Times New Roman"/>
          <w:bCs/>
          <w:noProof/>
          <w:sz w:val="28"/>
          <w:szCs w:val="28"/>
          <w:lang w:val="ru-RU" w:eastAsia="zh-CN"/>
        </w:rPr>
        <w:drawing>
          <wp:inline distT="0" distB="0" distL="0" distR="0" wp14:anchorId="44A1246F" wp14:editId="74FF8C7D">
            <wp:extent cx="4857750" cy="3644900"/>
            <wp:effectExtent l="0" t="0" r="0" b="0"/>
            <wp:docPr id="20" name="Рисунок 20" descr="P131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3107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4"/>
    </w:p>
    <w:p w14:paraId="338173D5" w14:textId="77777777" w:rsidR="006C4A59" w:rsidRPr="002266FF" w:rsidRDefault="006C4A59" w:rsidP="006C4A59">
      <w:pPr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bookmarkStart w:id="95" w:name="_Toc104300031"/>
      <w:r>
        <w:rPr>
          <w:rFonts w:ascii="Times New Roman" w:hAnsi="Times New Roman"/>
          <w:bCs/>
          <w:noProof/>
          <w:sz w:val="28"/>
          <w:szCs w:val="28"/>
          <w:lang w:val="ru-RU" w:eastAsia="zh-CN"/>
        </w:rPr>
        <w:drawing>
          <wp:inline distT="0" distB="0" distL="0" distR="0" wp14:anchorId="0ABD9345" wp14:editId="25C77B49">
            <wp:extent cx="4857750" cy="3644900"/>
            <wp:effectExtent l="0" t="0" r="0" b="0"/>
            <wp:docPr id="18" name="Рисунок 18" descr="P131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3108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5"/>
    </w:p>
    <w:p w14:paraId="08458C72" w14:textId="77777777" w:rsidR="006C4A59" w:rsidRDefault="006C4A59" w:rsidP="006C4A59">
      <w:pPr>
        <w:ind w:left="567"/>
        <w:outlineLvl w:val="0"/>
        <w:rPr>
          <w:rFonts w:ascii="Times New Roman" w:hAnsi="Times New Roman"/>
          <w:bCs/>
          <w:sz w:val="28"/>
          <w:szCs w:val="28"/>
          <w:lang w:val="ru-RU"/>
        </w:rPr>
      </w:pPr>
    </w:p>
    <w:p w14:paraId="2D903A84" w14:textId="6A56A34D" w:rsidR="006C4A59" w:rsidRDefault="00F735CB" w:rsidP="006C4A59">
      <w:pPr>
        <w:numPr>
          <w:ilvl w:val="0"/>
          <w:numId w:val="6"/>
        </w:numPr>
        <w:spacing w:after="0" w:line="240" w:lineRule="auto"/>
        <w:ind w:left="0" w:firstLine="567"/>
        <w:jc w:val="both"/>
        <w:outlineLvl w:val="0"/>
        <w:rPr>
          <w:rFonts w:asciiTheme="minorHAnsi" w:hAnsiTheme="minorHAnsi" w:cstheme="minorHAnsi"/>
          <w:lang w:val="ru-RU"/>
        </w:rPr>
      </w:pPr>
      <w:bookmarkStart w:id="96" w:name="_Toc104300032"/>
      <w:proofErr w:type="spellStart"/>
      <w:r>
        <w:rPr>
          <w:rFonts w:asciiTheme="minorHAnsi" w:hAnsiTheme="minorHAnsi" w:cstheme="minorHAnsi"/>
          <w:lang w:val="ru-RU"/>
        </w:rPr>
        <w:lastRenderedPageBreak/>
        <w:t>Герметизаторы</w:t>
      </w:r>
      <w:proofErr w:type="spellEnd"/>
      <w:r>
        <w:rPr>
          <w:rFonts w:asciiTheme="minorHAnsi" w:hAnsiTheme="minorHAnsi" w:cstheme="minorHAnsi"/>
          <w:lang w:val="ru-RU"/>
        </w:rPr>
        <w:t xml:space="preserve"> и подушки</w:t>
      </w:r>
      <w:r w:rsidR="006C4A59" w:rsidRPr="00960CC4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="006C4A59" w:rsidRPr="00960CC4">
        <w:rPr>
          <w:rFonts w:asciiTheme="minorHAnsi" w:hAnsiTheme="minorHAnsi" w:cstheme="minorHAnsi"/>
          <w:lang w:val="ru-RU"/>
        </w:rPr>
        <w:t>герметизаторов</w:t>
      </w:r>
      <w:proofErr w:type="spellEnd"/>
      <w:r w:rsidR="006C4A59" w:rsidRPr="00960CC4">
        <w:rPr>
          <w:rFonts w:asciiTheme="minorHAnsi" w:hAnsiTheme="minorHAnsi" w:cstheme="minorHAnsi"/>
          <w:lang w:val="ru-RU"/>
        </w:rPr>
        <w:t>:</w:t>
      </w:r>
      <w:bookmarkEnd w:id="96"/>
    </w:p>
    <w:p w14:paraId="1121A94E" w14:textId="77777777" w:rsidR="006C4A59" w:rsidRPr="00960CC4" w:rsidRDefault="006C4A59" w:rsidP="006C4A59">
      <w:pPr>
        <w:spacing w:after="0" w:line="240" w:lineRule="auto"/>
        <w:ind w:left="567"/>
        <w:jc w:val="both"/>
        <w:outlineLvl w:val="0"/>
        <w:rPr>
          <w:rFonts w:asciiTheme="minorHAnsi" w:hAnsiTheme="minorHAnsi" w:cstheme="minorHAnsi"/>
          <w:lang w:val="ru-RU"/>
        </w:rPr>
      </w:pPr>
    </w:p>
    <w:p w14:paraId="1ABD5DE3" w14:textId="209E0F5B" w:rsidR="006C4A59" w:rsidRPr="00F838EE" w:rsidRDefault="006C4A59" w:rsidP="00F838EE">
      <w:pPr>
        <w:ind w:firstLine="567"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bookmarkStart w:id="97" w:name="_Toc104300033"/>
      <w:r>
        <w:rPr>
          <w:rFonts w:ascii="Times New Roman" w:hAnsi="Times New Roman"/>
          <w:bCs/>
          <w:noProof/>
          <w:sz w:val="28"/>
          <w:szCs w:val="28"/>
          <w:lang w:val="ru-RU" w:eastAsia="zh-CN"/>
        </w:rPr>
        <w:drawing>
          <wp:inline distT="0" distB="0" distL="0" distR="0" wp14:anchorId="70D1625A" wp14:editId="2BB717CC">
            <wp:extent cx="3035300" cy="4457700"/>
            <wp:effectExtent l="0" t="0" r="0" b="0"/>
            <wp:docPr id="17" name="Рисунок 17" descr="P131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3108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6" r="2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8" w:name="_Toc104300034"/>
      <w:bookmarkEnd w:id="97"/>
    </w:p>
    <w:p w14:paraId="6DC78BF4" w14:textId="77777777" w:rsidR="006C4A59" w:rsidRDefault="006C4A59" w:rsidP="006C4A59">
      <w:pPr>
        <w:pStyle w:val="ab"/>
        <w:spacing w:after="0" w:line="240" w:lineRule="auto"/>
        <w:jc w:val="both"/>
        <w:outlineLvl w:val="0"/>
        <w:rPr>
          <w:rFonts w:asciiTheme="minorHAnsi" w:hAnsiTheme="minorHAnsi" w:cstheme="minorHAnsi"/>
          <w:lang w:val="ru-RU"/>
        </w:rPr>
      </w:pPr>
    </w:p>
    <w:p w14:paraId="1B50FC37" w14:textId="77777777" w:rsidR="006C4A59" w:rsidRPr="002D6843" w:rsidRDefault="006C4A59" w:rsidP="006C4A59">
      <w:pPr>
        <w:pStyle w:val="ab"/>
        <w:numPr>
          <w:ilvl w:val="0"/>
          <w:numId w:val="6"/>
        </w:numPr>
        <w:spacing w:after="0" w:line="240" w:lineRule="auto"/>
        <w:jc w:val="both"/>
        <w:outlineLvl w:val="0"/>
        <w:rPr>
          <w:rFonts w:asciiTheme="minorHAnsi" w:hAnsiTheme="minorHAnsi" w:cstheme="minorHAnsi"/>
          <w:lang w:val="ru-RU"/>
        </w:rPr>
      </w:pPr>
      <w:r w:rsidRPr="002D6843">
        <w:rPr>
          <w:rFonts w:asciiTheme="minorHAnsi" w:hAnsiTheme="minorHAnsi" w:cstheme="minorHAnsi"/>
          <w:lang w:val="ru-RU"/>
        </w:rPr>
        <w:t>Визуализация склада (работа на высоте по монтажу таблиц на цепях), высота 8 метров</w:t>
      </w:r>
      <w:bookmarkEnd w:id="98"/>
    </w:p>
    <w:p w14:paraId="0CE8851A" w14:textId="77777777" w:rsidR="006C4A59" w:rsidRPr="00B32E6C" w:rsidRDefault="006C4A59" w:rsidP="006C4A59">
      <w:pPr>
        <w:spacing w:after="0" w:line="240" w:lineRule="auto"/>
        <w:ind w:left="567"/>
        <w:jc w:val="both"/>
        <w:outlineLvl w:val="0"/>
        <w:rPr>
          <w:rFonts w:asciiTheme="minorHAnsi" w:hAnsiTheme="minorHAnsi" w:cstheme="minorHAnsi"/>
          <w:lang w:val="ru-RU"/>
        </w:rPr>
      </w:pPr>
    </w:p>
    <w:p w14:paraId="4F46F5FC" w14:textId="77777777" w:rsidR="006C4A59" w:rsidRDefault="006C4A59" w:rsidP="006C4A59">
      <w:pPr>
        <w:ind w:left="567"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bookmarkStart w:id="99" w:name="_Toc104300035"/>
      <w:r>
        <w:rPr>
          <w:rFonts w:ascii="Times New Roman" w:hAnsi="Times New Roman"/>
          <w:bCs/>
          <w:noProof/>
          <w:sz w:val="28"/>
          <w:szCs w:val="28"/>
          <w:lang w:val="ru-RU" w:eastAsia="zh-CN"/>
        </w:rPr>
        <w:drawing>
          <wp:inline distT="0" distB="0" distL="0" distR="0" wp14:anchorId="2A18C5C0" wp14:editId="13672C05">
            <wp:extent cx="2362200" cy="2645251"/>
            <wp:effectExtent l="0" t="0" r="0" b="3175"/>
            <wp:docPr id="15" name="Рисунок 15" descr="P131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3108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83" b="26730"/>
                    <a:stretch/>
                  </pic:blipFill>
                  <pic:spPr bwMode="auto">
                    <a:xfrm>
                      <a:off x="0" y="0"/>
                      <a:ext cx="2366093" cy="26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9"/>
    </w:p>
    <w:p w14:paraId="70579F95" w14:textId="2272FC09" w:rsidR="006C4A59" w:rsidRPr="006F718C" w:rsidRDefault="00F735CB" w:rsidP="006C4A59">
      <w:pPr>
        <w:pStyle w:val="ab"/>
        <w:numPr>
          <w:ilvl w:val="0"/>
          <w:numId w:val="6"/>
        </w:numPr>
        <w:spacing w:after="0" w:line="240" w:lineRule="auto"/>
        <w:jc w:val="both"/>
        <w:outlineLvl w:val="0"/>
        <w:rPr>
          <w:rFonts w:asciiTheme="minorHAnsi" w:hAnsiTheme="minorHAnsi" w:cstheme="minorHAnsi"/>
          <w:lang w:val="ru-RU"/>
        </w:rPr>
      </w:pPr>
      <w:bookmarkStart w:id="100" w:name="_Toc104300036"/>
      <w:r>
        <w:rPr>
          <w:rFonts w:asciiTheme="minorHAnsi" w:hAnsiTheme="minorHAnsi" w:cstheme="minorHAnsi"/>
          <w:lang w:val="ru-RU"/>
        </w:rPr>
        <w:lastRenderedPageBreak/>
        <w:t>З</w:t>
      </w:r>
      <w:r w:rsidR="006C4A59" w:rsidRPr="006F718C">
        <w:rPr>
          <w:rFonts w:asciiTheme="minorHAnsi" w:hAnsiTheme="minorHAnsi" w:cstheme="minorHAnsi"/>
          <w:lang w:val="ru-RU"/>
        </w:rPr>
        <w:t>ащиты стен и сооружений</w:t>
      </w:r>
      <w:bookmarkEnd w:id="100"/>
    </w:p>
    <w:p w14:paraId="6C920B91" w14:textId="77777777" w:rsidR="006C4A59" w:rsidRPr="002732EA" w:rsidRDefault="006C4A59" w:rsidP="006C4A59">
      <w:pPr>
        <w:spacing w:after="0" w:line="240" w:lineRule="auto"/>
        <w:ind w:left="567"/>
        <w:jc w:val="both"/>
        <w:outlineLvl w:val="0"/>
        <w:rPr>
          <w:rFonts w:asciiTheme="minorHAnsi" w:hAnsiTheme="minorHAnsi" w:cstheme="minorHAnsi"/>
          <w:lang w:val="ru-RU"/>
        </w:rPr>
      </w:pPr>
    </w:p>
    <w:p w14:paraId="39D29E01" w14:textId="77777777" w:rsidR="006C4A59" w:rsidRDefault="006C4A59" w:rsidP="006C4A59">
      <w:pPr>
        <w:pStyle w:val="ab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drawing>
          <wp:inline distT="0" distB="0" distL="0" distR="0" wp14:anchorId="78108A6A" wp14:editId="2D9AF31A">
            <wp:extent cx="5398460" cy="3244850"/>
            <wp:effectExtent l="0" t="0" r="0" b="0"/>
            <wp:docPr id="13" name="Рисунок 13" descr="P131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3108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27" cy="324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6E98" w14:textId="77777777" w:rsidR="006C4A59" w:rsidRDefault="006C4A59" w:rsidP="006C4A59">
      <w:pPr>
        <w:pStyle w:val="ab"/>
        <w:ind w:left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C578374" w14:textId="3947777A" w:rsidR="006C4A59" w:rsidRDefault="006C4A59" w:rsidP="006C4A59">
      <w:pPr>
        <w:pStyle w:val="ab"/>
        <w:ind w:left="0"/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</w:pPr>
    </w:p>
    <w:p w14:paraId="549208AA" w14:textId="7E83823D" w:rsidR="006C4A59" w:rsidRPr="006F718C" w:rsidRDefault="00F735CB" w:rsidP="00F735CB">
      <w:pPr>
        <w:pStyle w:val="ab"/>
        <w:numPr>
          <w:ilvl w:val="0"/>
          <w:numId w:val="6"/>
        </w:numPr>
        <w:spacing w:after="0" w:line="240" w:lineRule="auto"/>
        <w:jc w:val="both"/>
        <w:outlineLvl w:val="0"/>
        <w:rPr>
          <w:rFonts w:asciiTheme="minorHAnsi" w:hAnsiTheme="minorHAnsi" w:cstheme="minorHAnsi"/>
          <w:lang w:val="ru-RU"/>
        </w:rPr>
      </w:pPr>
      <w:bookmarkStart w:id="101" w:name="_Toc104300037"/>
      <w:r>
        <w:rPr>
          <w:rFonts w:asciiTheme="minorHAnsi" w:hAnsiTheme="minorHAnsi" w:cstheme="minorHAnsi"/>
          <w:lang w:val="ru-RU"/>
        </w:rPr>
        <w:t>О</w:t>
      </w:r>
      <w:r w:rsidR="006C4A59" w:rsidRPr="006F718C">
        <w:rPr>
          <w:rFonts w:asciiTheme="minorHAnsi" w:hAnsiTheme="minorHAnsi" w:cstheme="minorHAnsi"/>
          <w:lang w:val="ru-RU"/>
        </w:rPr>
        <w:t>граждающи</w:t>
      </w:r>
      <w:r>
        <w:rPr>
          <w:rFonts w:asciiTheme="minorHAnsi" w:hAnsiTheme="minorHAnsi" w:cstheme="minorHAnsi"/>
          <w:lang w:val="ru-RU"/>
        </w:rPr>
        <w:t>е</w:t>
      </w:r>
      <w:r w:rsidR="006C4A59" w:rsidRPr="006F718C">
        <w:rPr>
          <w:rFonts w:asciiTheme="minorHAnsi" w:hAnsiTheme="minorHAnsi" w:cstheme="minorHAnsi"/>
          <w:lang w:val="ru-RU"/>
        </w:rPr>
        <w:t xml:space="preserve"> сооружени</w:t>
      </w:r>
      <w:r>
        <w:rPr>
          <w:rFonts w:asciiTheme="minorHAnsi" w:hAnsiTheme="minorHAnsi" w:cstheme="minorHAnsi"/>
          <w:lang w:val="ru-RU"/>
        </w:rPr>
        <w:t>я</w:t>
      </w:r>
      <w:r w:rsidR="006C4A59" w:rsidRPr="006F718C">
        <w:rPr>
          <w:rFonts w:asciiTheme="minorHAnsi" w:hAnsiTheme="minorHAnsi" w:cstheme="minorHAnsi"/>
          <w:lang w:val="ru-RU"/>
        </w:rPr>
        <w:t xml:space="preserve"> и забор</w:t>
      </w:r>
      <w:r>
        <w:rPr>
          <w:rFonts w:asciiTheme="minorHAnsi" w:hAnsiTheme="minorHAnsi" w:cstheme="minorHAnsi"/>
          <w:lang w:val="ru-RU"/>
        </w:rPr>
        <w:t>ы</w:t>
      </w:r>
      <w:r w:rsidR="006C4A59" w:rsidRPr="006F718C">
        <w:rPr>
          <w:rFonts w:asciiTheme="minorHAnsi" w:hAnsiTheme="minorHAnsi" w:cstheme="minorHAnsi"/>
          <w:lang w:val="ru-RU"/>
        </w:rPr>
        <w:t xml:space="preserve"> из сетки и </w:t>
      </w:r>
      <w:proofErr w:type="spellStart"/>
      <w:proofErr w:type="gramStart"/>
      <w:r w:rsidR="006C4A59" w:rsidRPr="006F718C">
        <w:rPr>
          <w:rFonts w:asciiTheme="minorHAnsi" w:hAnsiTheme="minorHAnsi" w:cstheme="minorHAnsi"/>
          <w:lang w:val="ru-RU"/>
        </w:rPr>
        <w:t>проф.листа</w:t>
      </w:r>
      <w:proofErr w:type="spellEnd"/>
      <w:proofErr w:type="gramEnd"/>
      <w:r w:rsidR="006C4A59" w:rsidRPr="006F718C">
        <w:rPr>
          <w:rFonts w:asciiTheme="minorHAnsi" w:hAnsiTheme="minorHAnsi" w:cstheme="minorHAnsi"/>
          <w:lang w:val="ru-RU"/>
        </w:rPr>
        <w:t>.</w:t>
      </w:r>
      <w:bookmarkEnd w:id="101"/>
    </w:p>
    <w:p w14:paraId="016354C7" w14:textId="77777777" w:rsidR="006C4A59" w:rsidRPr="002732EA" w:rsidRDefault="006C4A59" w:rsidP="006C4A59">
      <w:pPr>
        <w:spacing w:after="0" w:line="240" w:lineRule="auto"/>
        <w:jc w:val="both"/>
        <w:outlineLvl w:val="0"/>
        <w:rPr>
          <w:rFonts w:ascii="Times New Roman" w:hAnsi="Times New Roman"/>
          <w:lang w:val="ru-RU"/>
        </w:rPr>
      </w:pPr>
    </w:p>
    <w:p w14:paraId="5AB802CD" w14:textId="77777777" w:rsidR="006C4A59" w:rsidRPr="000773C1" w:rsidRDefault="006C4A59" w:rsidP="006C4A59">
      <w:pPr>
        <w:ind w:left="567"/>
        <w:outlineLvl w:val="0"/>
        <w:rPr>
          <w:rFonts w:ascii="Times New Roman" w:hAnsi="Times New Roman"/>
          <w:bCs/>
          <w:sz w:val="28"/>
          <w:szCs w:val="28"/>
          <w:lang w:val="ru-RU"/>
        </w:rPr>
      </w:pPr>
      <w:bookmarkStart w:id="102" w:name="_Toc104300038"/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drawing>
          <wp:inline distT="0" distB="0" distL="0" distR="0" wp14:anchorId="2C6D0A2F" wp14:editId="6E2C6977">
            <wp:extent cx="3797300" cy="3803650"/>
            <wp:effectExtent l="0" t="0" r="0" b="6350"/>
            <wp:docPr id="11" name="Рисунок 11" descr="P131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3108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2"/>
    </w:p>
    <w:p w14:paraId="60504844" w14:textId="1D46CDBE" w:rsidR="006C4A59" w:rsidRDefault="006C4A59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103" w:name="_Toc104300039"/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lastRenderedPageBreak/>
        <w:drawing>
          <wp:inline distT="0" distB="0" distL="0" distR="0" wp14:anchorId="38D6E381" wp14:editId="26E2ADA6">
            <wp:extent cx="4787900" cy="3594100"/>
            <wp:effectExtent l="0" t="0" r="0" b="6350"/>
            <wp:docPr id="10" name="Рисунок 10" descr="P131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3108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3"/>
    </w:p>
    <w:p w14:paraId="404FC6EB" w14:textId="072D6312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33E621B" w14:textId="3D79C9CE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43FAD7F" w14:textId="45972376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2383477" w14:textId="61786A7F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39A86BE" w14:textId="68DD9AD4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889B559" w14:textId="55027BBC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B51B2F6" w14:textId="266B64FB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10DBA05" w14:textId="432E2E2B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5DAE062E" w14:textId="62A98C18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1D705DEC" w14:textId="252D30DC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9A0D8E0" w14:textId="4778CC62" w:rsidR="00F838EE" w:rsidRDefault="00F838EE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045B687" w14:textId="77777777" w:rsidR="00994B06" w:rsidRDefault="00994B06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BC4FDCD" w14:textId="72516A85" w:rsidR="006C4A59" w:rsidRPr="006F718C" w:rsidRDefault="00F735CB" w:rsidP="00F735CB">
      <w:pPr>
        <w:pStyle w:val="ab"/>
        <w:numPr>
          <w:ilvl w:val="0"/>
          <w:numId w:val="6"/>
        </w:numPr>
        <w:spacing w:after="0" w:line="240" w:lineRule="auto"/>
        <w:jc w:val="both"/>
        <w:outlineLvl w:val="0"/>
        <w:rPr>
          <w:rFonts w:asciiTheme="minorHAnsi" w:hAnsiTheme="minorHAnsi" w:cstheme="minorHAnsi"/>
          <w:lang w:val="ru-RU"/>
        </w:rPr>
      </w:pPr>
      <w:bookmarkStart w:id="104" w:name="_Toc104300040"/>
      <w:r>
        <w:rPr>
          <w:rFonts w:asciiTheme="minorHAnsi" w:hAnsiTheme="minorHAnsi" w:cstheme="minorHAnsi"/>
          <w:lang w:val="ru-RU"/>
        </w:rPr>
        <w:t>Стеллажное</w:t>
      </w:r>
      <w:r w:rsidR="006C4A59" w:rsidRPr="006F718C">
        <w:rPr>
          <w:rFonts w:asciiTheme="minorHAnsi" w:hAnsiTheme="minorHAnsi" w:cstheme="minorHAnsi"/>
          <w:lang w:val="ru-RU"/>
        </w:rPr>
        <w:t xml:space="preserve"> оборудовани</w:t>
      </w:r>
      <w:r>
        <w:rPr>
          <w:rFonts w:asciiTheme="minorHAnsi" w:hAnsiTheme="minorHAnsi" w:cstheme="minorHAnsi"/>
          <w:lang w:val="ru-RU"/>
        </w:rPr>
        <w:t>е</w:t>
      </w:r>
      <w:r w:rsidR="006C4A59" w:rsidRPr="006F718C">
        <w:rPr>
          <w:rFonts w:asciiTheme="minorHAnsi" w:hAnsiTheme="minorHAnsi" w:cstheme="minorHAnsi"/>
          <w:lang w:val="ru-RU"/>
        </w:rPr>
        <w:t xml:space="preserve"> (</w:t>
      </w:r>
      <w:r w:rsidR="006C4A59" w:rsidRPr="006F718C">
        <w:rPr>
          <w:rFonts w:asciiTheme="minorHAnsi" w:hAnsiTheme="minorHAnsi" w:cstheme="minorHAnsi"/>
          <w:lang w:val="en-US"/>
        </w:rPr>
        <w:t>BITO)</w:t>
      </w:r>
      <w:r w:rsidR="006C4A59" w:rsidRPr="006F718C">
        <w:rPr>
          <w:rFonts w:asciiTheme="minorHAnsi" w:hAnsiTheme="minorHAnsi" w:cstheme="minorHAnsi"/>
          <w:lang w:val="ru-RU"/>
        </w:rPr>
        <w:t>:</w:t>
      </w:r>
      <w:bookmarkEnd w:id="104"/>
    </w:p>
    <w:p w14:paraId="4F49977D" w14:textId="77777777" w:rsidR="006C4A59" w:rsidRPr="002732EA" w:rsidRDefault="006C4A59" w:rsidP="006C4A59">
      <w:pPr>
        <w:spacing w:after="0" w:line="240" w:lineRule="auto"/>
        <w:ind w:left="567"/>
        <w:jc w:val="both"/>
        <w:outlineLvl w:val="0"/>
        <w:rPr>
          <w:rFonts w:ascii="Times New Roman" w:hAnsi="Times New Roman"/>
          <w:lang w:val="ru-RU"/>
        </w:rPr>
      </w:pPr>
    </w:p>
    <w:p w14:paraId="5545641C" w14:textId="77777777" w:rsidR="006C4A59" w:rsidRPr="002732EA" w:rsidRDefault="006C4A59" w:rsidP="006C4A59">
      <w:pPr>
        <w:tabs>
          <w:tab w:val="left" w:pos="426"/>
        </w:tabs>
        <w:spacing w:after="0" w:line="240" w:lineRule="auto"/>
        <w:ind w:left="426" w:hanging="426"/>
        <w:rPr>
          <w:lang w:val="ru-RU"/>
        </w:rPr>
      </w:pPr>
      <w:r w:rsidRPr="002732EA">
        <w:rPr>
          <w:lang w:val="ru-RU"/>
        </w:rPr>
        <w:t xml:space="preserve">- </w:t>
      </w:r>
      <w:r>
        <w:rPr>
          <w:lang w:val="ru-RU"/>
        </w:rPr>
        <w:t>З</w:t>
      </w:r>
      <w:r w:rsidRPr="002732EA">
        <w:rPr>
          <w:lang w:val="ru-RU"/>
        </w:rPr>
        <w:t>амена горизонталей/диагоналей</w:t>
      </w:r>
    </w:p>
    <w:p w14:paraId="621E6DDF" w14:textId="77777777" w:rsidR="006C4A59" w:rsidRPr="002732EA" w:rsidRDefault="006C4A59" w:rsidP="006C4A59">
      <w:pPr>
        <w:tabs>
          <w:tab w:val="left" w:pos="426"/>
        </w:tabs>
        <w:spacing w:after="0" w:line="240" w:lineRule="auto"/>
        <w:ind w:left="426" w:hanging="426"/>
        <w:rPr>
          <w:lang w:val="ru-RU"/>
        </w:rPr>
      </w:pPr>
      <w:r w:rsidRPr="002732EA">
        <w:rPr>
          <w:lang w:val="ru-RU"/>
        </w:rPr>
        <w:t xml:space="preserve">- </w:t>
      </w:r>
      <w:r>
        <w:rPr>
          <w:lang w:val="ru-RU"/>
        </w:rPr>
        <w:t>З</w:t>
      </w:r>
      <w:r w:rsidRPr="002732EA">
        <w:rPr>
          <w:lang w:val="ru-RU"/>
        </w:rPr>
        <w:t>амена стоек стеллажей</w:t>
      </w:r>
    </w:p>
    <w:p w14:paraId="4469ECD6" w14:textId="77777777" w:rsidR="006C4A59" w:rsidRPr="002732EA" w:rsidRDefault="006C4A59" w:rsidP="006C4A59">
      <w:pPr>
        <w:tabs>
          <w:tab w:val="left" w:pos="426"/>
        </w:tabs>
        <w:spacing w:after="0" w:line="240" w:lineRule="auto"/>
        <w:ind w:left="426" w:hanging="426"/>
        <w:rPr>
          <w:lang w:val="ru-RU"/>
        </w:rPr>
      </w:pPr>
      <w:r w:rsidRPr="002732EA">
        <w:rPr>
          <w:lang w:val="ru-RU"/>
        </w:rPr>
        <w:t xml:space="preserve">- </w:t>
      </w:r>
      <w:r>
        <w:rPr>
          <w:lang w:val="ru-RU"/>
        </w:rPr>
        <w:t>З</w:t>
      </w:r>
      <w:r w:rsidRPr="002732EA">
        <w:rPr>
          <w:lang w:val="ru-RU"/>
        </w:rPr>
        <w:t>амена траверс</w:t>
      </w:r>
    </w:p>
    <w:p w14:paraId="2EAFAC01" w14:textId="77777777" w:rsidR="006C4A59" w:rsidRPr="002732EA" w:rsidRDefault="006C4A59" w:rsidP="006C4A59">
      <w:pPr>
        <w:tabs>
          <w:tab w:val="left" w:pos="426"/>
        </w:tabs>
        <w:spacing w:after="0" w:line="240" w:lineRule="auto"/>
        <w:ind w:left="426" w:hanging="426"/>
        <w:rPr>
          <w:lang w:val="ru-RU"/>
        </w:rPr>
      </w:pPr>
      <w:r w:rsidRPr="002732EA">
        <w:rPr>
          <w:lang w:val="ru-RU"/>
        </w:rPr>
        <w:t xml:space="preserve">- </w:t>
      </w:r>
      <w:r>
        <w:rPr>
          <w:lang w:val="ru-RU"/>
        </w:rPr>
        <w:t>З</w:t>
      </w:r>
      <w:r w:rsidRPr="002732EA">
        <w:rPr>
          <w:lang w:val="ru-RU"/>
        </w:rPr>
        <w:t xml:space="preserve">амена </w:t>
      </w:r>
      <w:r>
        <w:rPr>
          <w:lang w:val="ru-RU"/>
        </w:rPr>
        <w:t>защиты</w:t>
      </w:r>
      <w:r w:rsidRPr="002732EA">
        <w:rPr>
          <w:lang w:val="ru-RU"/>
        </w:rPr>
        <w:t xml:space="preserve"> от проталкивания</w:t>
      </w:r>
    </w:p>
    <w:p w14:paraId="2466692C" w14:textId="77777777" w:rsidR="006C4A59" w:rsidRPr="002732EA" w:rsidRDefault="006C4A59" w:rsidP="006C4A59">
      <w:pPr>
        <w:tabs>
          <w:tab w:val="left" w:pos="426"/>
        </w:tabs>
        <w:spacing w:after="0" w:line="240" w:lineRule="auto"/>
        <w:ind w:left="426" w:hanging="426"/>
        <w:rPr>
          <w:lang w:val="ru-RU"/>
        </w:rPr>
      </w:pPr>
      <w:r w:rsidRPr="002732EA">
        <w:rPr>
          <w:lang w:val="ru-RU"/>
        </w:rPr>
        <w:t>- Замена напольной защиты</w:t>
      </w:r>
    </w:p>
    <w:p w14:paraId="07DD896A" w14:textId="77777777" w:rsidR="006C4A59" w:rsidRPr="002732EA" w:rsidRDefault="006C4A59" w:rsidP="006C4A59">
      <w:pPr>
        <w:tabs>
          <w:tab w:val="left" w:pos="426"/>
        </w:tabs>
        <w:spacing w:after="0" w:line="240" w:lineRule="auto"/>
        <w:ind w:left="426" w:hanging="426"/>
        <w:rPr>
          <w:lang w:val="ru-RU"/>
        </w:rPr>
      </w:pPr>
      <w:r w:rsidRPr="002732EA">
        <w:rPr>
          <w:lang w:val="ru-RU"/>
        </w:rPr>
        <w:t xml:space="preserve">- </w:t>
      </w:r>
      <w:r>
        <w:rPr>
          <w:lang w:val="ru-RU"/>
        </w:rPr>
        <w:t>З</w:t>
      </w:r>
      <w:r w:rsidRPr="002732EA">
        <w:rPr>
          <w:lang w:val="ru-RU"/>
        </w:rPr>
        <w:t>амена торцевой навесной защиты</w:t>
      </w:r>
    </w:p>
    <w:p w14:paraId="58ED6579" w14:textId="77777777" w:rsidR="006C4A59" w:rsidRPr="002732EA" w:rsidRDefault="006C4A59" w:rsidP="006C4A59">
      <w:pPr>
        <w:tabs>
          <w:tab w:val="left" w:pos="426"/>
        </w:tabs>
        <w:spacing w:after="0" w:line="240" w:lineRule="auto"/>
        <w:ind w:left="426" w:hanging="426"/>
        <w:rPr>
          <w:lang w:val="ru-RU"/>
        </w:rPr>
      </w:pPr>
      <w:r w:rsidRPr="002732EA">
        <w:rPr>
          <w:lang w:val="ru-RU"/>
        </w:rPr>
        <w:t>- Монтаж визуализации стеллажей, адресов хранения, складских зон</w:t>
      </w:r>
    </w:p>
    <w:p w14:paraId="265AB51D" w14:textId="77777777" w:rsidR="006C4A59" w:rsidRPr="002732EA" w:rsidRDefault="006C4A59" w:rsidP="006C4A59">
      <w:pPr>
        <w:tabs>
          <w:tab w:val="left" w:pos="426"/>
        </w:tabs>
        <w:spacing w:after="0" w:line="240" w:lineRule="auto"/>
        <w:ind w:left="426" w:hanging="426"/>
        <w:rPr>
          <w:lang w:val="ru-RU"/>
        </w:rPr>
      </w:pPr>
      <w:r w:rsidRPr="002732EA">
        <w:rPr>
          <w:lang w:val="ru-RU"/>
        </w:rPr>
        <w:t>- Бурение бетонного пола для монтажа стеллажного оборудования</w:t>
      </w:r>
    </w:p>
    <w:p w14:paraId="00E2F16E" w14:textId="77777777" w:rsidR="006C4A59" w:rsidRPr="002732EA" w:rsidRDefault="006C4A59" w:rsidP="006C4A59">
      <w:pPr>
        <w:tabs>
          <w:tab w:val="left" w:pos="426"/>
        </w:tabs>
        <w:spacing w:after="0" w:line="240" w:lineRule="auto"/>
        <w:ind w:left="426" w:hanging="426"/>
        <w:rPr>
          <w:lang w:val="ru-RU"/>
        </w:rPr>
      </w:pPr>
      <w:r w:rsidRPr="002732EA">
        <w:rPr>
          <w:lang w:val="ru-RU"/>
        </w:rPr>
        <w:t>- Изменение высот хранения в стеллажах</w:t>
      </w:r>
    </w:p>
    <w:p w14:paraId="1D54BEE9" w14:textId="77777777" w:rsidR="006C4A59" w:rsidRDefault="006C4A59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105" w:name="_Toc104300041"/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drawing>
          <wp:inline distT="0" distB="0" distL="0" distR="0" wp14:anchorId="612C6E5A" wp14:editId="0092639E">
            <wp:extent cx="2927350" cy="3048000"/>
            <wp:effectExtent l="0" t="0" r="6350" b="0"/>
            <wp:docPr id="9" name="Рисунок 9" descr="P131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3108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5"/>
    </w:p>
    <w:p w14:paraId="6B1EE2B4" w14:textId="428847BA" w:rsidR="006C4A59" w:rsidRPr="00F838EE" w:rsidRDefault="006C4A59" w:rsidP="00F838EE">
      <w:pPr>
        <w:ind w:left="1800"/>
        <w:outlineLvl w:val="0"/>
        <w:rPr>
          <w:rFonts w:ascii="Times New Roman" w:hAnsi="Times New Roman"/>
          <w:bCs/>
          <w:color w:val="FF0000"/>
          <w:sz w:val="28"/>
          <w:szCs w:val="28"/>
          <w:lang w:val="en-US"/>
        </w:rPr>
      </w:pPr>
      <w:bookmarkStart w:id="106" w:name="_Toc104300042"/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drawing>
          <wp:inline distT="0" distB="0" distL="0" distR="0" wp14:anchorId="0B044D9D" wp14:editId="3F222FC4">
            <wp:extent cx="3708400" cy="2781300"/>
            <wp:effectExtent l="0" t="0" r="6350" b="0"/>
            <wp:docPr id="3" name="Рисунок 3" descr="P131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3108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6"/>
    </w:p>
    <w:p w14:paraId="1AEBFC98" w14:textId="77777777" w:rsidR="006C4A59" w:rsidRPr="006F718C" w:rsidRDefault="006C4A59" w:rsidP="006C4A59">
      <w:pPr>
        <w:pStyle w:val="ab"/>
        <w:numPr>
          <w:ilvl w:val="0"/>
          <w:numId w:val="6"/>
        </w:numPr>
        <w:spacing w:after="0" w:line="240" w:lineRule="auto"/>
        <w:jc w:val="both"/>
        <w:outlineLvl w:val="0"/>
        <w:rPr>
          <w:rFonts w:ascii="Times New Roman" w:hAnsi="Times New Roman"/>
          <w:bCs/>
          <w:lang w:val="ru-RU"/>
        </w:rPr>
      </w:pPr>
      <w:bookmarkStart w:id="107" w:name="_Toc104300043"/>
      <w:r w:rsidRPr="006F718C">
        <w:rPr>
          <w:rFonts w:cs="Arial"/>
          <w:color w:val="000000"/>
          <w:lang w:val="ru-RU"/>
        </w:rPr>
        <w:lastRenderedPageBreak/>
        <w:t>Обслуживание зарядных устройств в аккумуляторных комнатах</w:t>
      </w:r>
      <w:bookmarkEnd w:id="107"/>
    </w:p>
    <w:p w14:paraId="6A460797" w14:textId="77777777" w:rsidR="006C4A59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</w:p>
    <w:p w14:paraId="1B9E2AC9" w14:textId="77777777" w:rsidR="006C4A59" w:rsidRDefault="006C4A59" w:rsidP="006C4A59">
      <w:pPr>
        <w:tabs>
          <w:tab w:val="left" w:pos="426"/>
        </w:tabs>
        <w:spacing w:after="0" w:line="240" w:lineRule="auto"/>
        <w:rPr>
          <w:lang w:val="ru-RU"/>
        </w:rPr>
      </w:pPr>
      <w:r w:rsidRPr="008F09A6">
        <w:rPr>
          <w:lang w:val="ru-RU"/>
        </w:rPr>
        <w:t xml:space="preserve">- </w:t>
      </w:r>
      <w:r w:rsidRPr="008F09A6">
        <w:rPr>
          <w:rFonts w:cs="Arial"/>
          <w:color w:val="000000"/>
          <w:lang w:val="ru-RU"/>
        </w:rPr>
        <w:t>Отключение от питания</w:t>
      </w:r>
      <w:r w:rsidRPr="008F09A6">
        <w:rPr>
          <w:lang w:val="ru-RU"/>
        </w:rPr>
        <w:t xml:space="preserve"> </w:t>
      </w:r>
    </w:p>
    <w:p w14:paraId="1DDC2F52" w14:textId="77777777" w:rsidR="006C4A59" w:rsidRPr="003754CD" w:rsidRDefault="006C4A59" w:rsidP="006C4A59">
      <w:pPr>
        <w:tabs>
          <w:tab w:val="left" w:pos="426"/>
        </w:tabs>
        <w:spacing w:after="0" w:line="240" w:lineRule="auto"/>
        <w:rPr>
          <w:lang w:val="ru-RU"/>
        </w:rPr>
      </w:pPr>
      <w:r w:rsidRPr="003754CD">
        <w:rPr>
          <w:lang w:val="ru-RU"/>
        </w:rPr>
        <w:t xml:space="preserve">- </w:t>
      </w:r>
      <w:r w:rsidRPr="003754CD">
        <w:rPr>
          <w:rFonts w:cs="Arial"/>
          <w:color w:val="000000"/>
          <w:lang w:val="ru-RU"/>
        </w:rPr>
        <w:t>Снятие крышки</w:t>
      </w:r>
    </w:p>
    <w:p w14:paraId="23102F83" w14:textId="77777777" w:rsidR="006C4A59" w:rsidRPr="003754CD" w:rsidRDefault="006C4A59" w:rsidP="006C4A59">
      <w:pPr>
        <w:tabs>
          <w:tab w:val="left" w:pos="426"/>
        </w:tabs>
        <w:spacing w:after="0" w:line="240" w:lineRule="auto"/>
        <w:rPr>
          <w:lang w:val="ru-RU"/>
        </w:rPr>
      </w:pPr>
      <w:r w:rsidRPr="003754CD">
        <w:rPr>
          <w:lang w:val="ru-RU"/>
        </w:rPr>
        <w:t xml:space="preserve">- </w:t>
      </w:r>
      <w:r w:rsidRPr="003754CD">
        <w:rPr>
          <w:rFonts w:cs="Arial"/>
          <w:color w:val="000000"/>
          <w:lang w:val="ru-RU"/>
        </w:rPr>
        <w:t>Уборка пыли</w:t>
      </w:r>
    </w:p>
    <w:p w14:paraId="3EFB7C72" w14:textId="77777777" w:rsidR="006C4A59" w:rsidRPr="003754CD" w:rsidRDefault="006C4A59" w:rsidP="006C4A59">
      <w:pPr>
        <w:tabs>
          <w:tab w:val="left" w:pos="426"/>
        </w:tabs>
        <w:spacing w:after="0" w:line="240" w:lineRule="auto"/>
        <w:rPr>
          <w:lang w:val="ru-RU"/>
        </w:rPr>
      </w:pPr>
      <w:r w:rsidRPr="003754CD">
        <w:rPr>
          <w:lang w:val="ru-RU"/>
        </w:rPr>
        <w:t xml:space="preserve">- </w:t>
      </w:r>
      <w:r w:rsidRPr="003754CD">
        <w:rPr>
          <w:rFonts w:cs="Arial"/>
          <w:color w:val="000000"/>
          <w:lang w:val="ru-RU"/>
        </w:rPr>
        <w:t>Установка крышки</w:t>
      </w:r>
      <w:r w:rsidRPr="003754CD">
        <w:rPr>
          <w:lang w:val="ru-RU"/>
        </w:rPr>
        <w:t xml:space="preserve"> </w:t>
      </w:r>
    </w:p>
    <w:p w14:paraId="50E202AC" w14:textId="77777777" w:rsidR="006C4A59" w:rsidRPr="003754CD" w:rsidRDefault="006C4A59" w:rsidP="006C4A59">
      <w:pPr>
        <w:tabs>
          <w:tab w:val="left" w:pos="426"/>
        </w:tabs>
        <w:spacing w:after="0" w:line="240" w:lineRule="auto"/>
        <w:rPr>
          <w:lang w:val="ru-RU"/>
        </w:rPr>
      </w:pPr>
      <w:r w:rsidRPr="003754CD">
        <w:rPr>
          <w:lang w:val="ru-RU"/>
        </w:rPr>
        <w:t xml:space="preserve">- </w:t>
      </w:r>
      <w:r w:rsidRPr="003754CD">
        <w:rPr>
          <w:rFonts w:cs="Arial"/>
          <w:color w:val="000000"/>
          <w:lang w:val="ru-RU"/>
        </w:rPr>
        <w:t>Подключение к источнику питания</w:t>
      </w:r>
    </w:p>
    <w:p w14:paraId="098D517C" w14:textId="77777777" w:rsidR="006C4A59" w:rsidRPr="003754CD" w:rsidRDefault="006C4A59" w:rsidP="006C4A59">
      <w:pPr>
        <w:tabs>
          <w:tab w:val="left" w:pos="426"/>
        </w:tabs>
        <w:spacing w:after="0" w:line="240" w:lineRule="auto"/>
        <w:rPr>
          <w:lang w:val="ru-RU"/>
        </w:rPr>
      </w:pPr>
      <w:r w:rsidRPr="003754CD">
        <w:rPr>
          <w:lang w:val="ru-RU"/>
        </w:rPr>
        <w:t xml:space="preserve">- </w:t>
      </w:r>
      <w:r w:rsidRPr="003754CD">
        <w:rPr>
          <w:rFonts w:cs="Arial"/>
          <w:color w:val="000000"/>
          <w:lang w:val="ru-RU"/>
        </w:rPr>
        <w:t>Проверка работоспособности</w:t>
      </w:r>
    </w:p>
    <w:p w14:paraId="0D7BC317" w14:textId="77777777" w:rsidR="006C4A59" w:rsidRPr="006D2684" w:rsidRDefault="006C4A59" w:rsidP="006C4A59">
      <w:pPr>
        <w:outlineLvl w:val="0"/>
        <w:rPr>
          <w:rFonts w:ascii="Times New Roman" w:hAnsi="Times New Roman"/>
          <w:bCs/>
          <w:lang w:val="ru-RU"/>
        </w:rPr>
      </w:pPr>
      <w:bookmarkStart w:id="108" w:name="_Toc104300045"/>
      <w:r w:rsidRPr="006D2684">
        <w:rPr>
          <w:rFonts w:cs="Arial"/>
          <w:color w:val="000000"/>
          <w:lang w:val="ru-RU"/>
        </w:rPr>
        <w:t>Каждое з/у необходимо выносить из зарядной комнаты, т.к. в зарядной комнате исп</w:t>
      </w:r>
      <w:r>
        <w:rPr>
          <w:rFonts w:cs="Arial"/>
          <w:color w:val="000000"/>
          <w:lang w:val="ru-RU"/>
        </w:rPr>
        <w:t xml:space="preserve">ользовать оборудование без </w:t>
      </w:r>
      <w:proofErr w:type="spellStart"/>
      <w:r>
        <w:rPr>
          <w:rFonts w:cs="Arial"/>
          <w:color w:val="000000"/>
          <w:lang w:val="ru-RU"/>
        </w:rPr>
        <w:t>искро</w:t>
      </w:r>
      <w:r w:rsidRPr="006D2684">
        <w:rPr>
          <w:rFonts w:cs="Arial"/>
          <w:color w:val="000000"/>
          <w:lang w:val="ru-RU"/>
        </w:rPr>
        <w:t>защиты</w:t>
      </w:r>
      <w:proofErr w:type="spellEnd"/>
      <w:r w:rsidRPr="006D2684">
        <w:rPr>
          <w:rFonts w:cs="Arial"/>
          <w:color w:val="000000"/>
          <w:lang w:val="ru-RU"/>
        </w:rPr>
        <w:t xml:space="preserve"> запрещено</w:t>
      </w:r>
      <w:bookmarkEnd w:id="108"/>
      <w:r>
        <w:rPr>
          <w:rFonts w:cs="Arial"/>
          <w:color w:val="000000"/>
          <w:lang w:val="ru-RU"/>
        </w:rPr>
        <w:t>.</w:t>
      </w:r>
    </w:p>
    <w:p w14:paraId="5FF7EFF1" w14:textId="77777777" w:rsidR="006C4A59" w:rsidRDefault="006C4A59" w:rsidP="006C4A59">
      <w:pPr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109" w:name="_Toc104300046"/>
      <w:r w:rsidRPr="003754CD"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drawing>
          <wp:inline distT="0" distB="0" distL="0" distR="0" wp14:anchorId="1D8F4C3B" wp14:editId="1D6C434F">
            <wp:extent cx="1842566" cy="2590800"/>
            <wp:effectExtent l="0" t="0" r="5715" b="0"/>
            <wp:docPr id="6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8062" cy="25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9"/>
    </w:p>
    <w:p w14:paraId="45BCDF4B" w14:textId="77777777" w:rsidR="006C4A59" w:rsidRDefault="006C4A59" w:rsidP="006C4A59">
      <w:pPr>
        <w:spacing w:after="0" w:line="240" w:lineRule="auto"/>
        <w:ind w:left="426" w:hanging="426"/>
        <w:rPr>
          <w:lang w:val="ru-RU"/>
        </w:rPr>
      </w:pPr>
    </w:p>
    <w:p w14:paraId="79CF2BEA" w14:textId="77777777" w:rsidR="006C4A59" w:rsidRDefault="006C4A59" w:rsidP="006C4A59">
      <w:pPr>
        <w:spacing w:after="0" w:line="240" w:lineRule="auto"/>
        <w:jc w:val="both"/>
        <w:rPr>
          <w:lang w:val="ru-RU"/>
        </w:rPr>
      </w:pPr>
      <w:r w:rsidRPr="003754CD">
        <w:rPr>
          <w:noProof/>
          <w:lang w:val="ru-RU" w:eastAsia="zh-CN"/>
        </w:rPr>
        <w:drawing>
          <wp:inline distT="0" distB="0" distL="0" distR="0" wp14:anchorId="5D5EF94D" wp14:editId="1F8EE361">
            <wp:extent cx="1842135" cy="2621743"/>
            <wp:effectExtent l="0" t="0" r="5715" b="7620"/>
            <wp:docPr id="5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0595" cy="26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B0E3" w14:textId="77777777" w:rsidR="006C4A59" w:rsidRDefault="006C4A59" w:rsidP="006C4A59">
      <w:pPr>
        <w:spacing w:after="0" w:line="240" w:lineRule="auto"/>
        <w:jc w:val="both"/>
        <w:rPr>
          <w:lang w:val="ru-RU"/>
        </w:rPr>
      </w:pPr>
    </w:p>
    <w:p w14:paraId="4992B820" w14:textId="6404C148" w:rsidR="006C4A59" w:rsidRDefault="006C4A59" w:rsidP="006C4A59">
      <w:pPr>
        <w:spacing w:after="0" w:line="240" w:lineRule="auto"/>
        <w:jc w:val="both"/>
        <w:rPr>
          <w:lang w:val="ru-RU"/>
        </w:rPr>
      </w:pPr>
    </w:p>
    <w:p w14:paraId="2577D6BA" w14:textId="51569ADA" w:rsidR="002B28D0" w:rsidRDefault="002B28D0" w:rsidP="006C4A59">
      <w:pPr>
        <w:spacing w:after="0" w:line="240" w:lineRule="auto"/>
        <w:jc w:val="both"/>
        <w:rPr>
          <w:lang w:val="ru-RU"/>
        </w:rPr>
      </w:pPr>
    </w:p>
    <w:p w14:paraId="027F8114" w14:textId="5F73BE7E" w:rsidR="002B28D0" w:rsidRDefault="002B28D0" w:rsidP="006C4A59">
      <w:pPr>
        <w:spacing w:after="0" w:line="240" w:lineRule="auto"/>
        <w:jc w:val="both"/>
        <w:rPr>
          <w:lang w:val="ru-RU"/>
        </w:rPr>
      </w:pPr>
    </w:p>
    <w:p w14:paraId="765FE1FA" w14:textId="6429DA3A" w:rsidR="002B28D0" w:rsidRDefault="002B28D0" w:rsidP="006C4A59">
      <w:pPr>
        <w:spacing w:after="0" w:line="240" w:lineRule="auto"/>
        <w:jc w:val="both"/>
        <w:rPr>
          <w:lang w:val="ru-RU"/>
        </w:rPr>
      </w:pPr>
    </w:p>
    <w:p w14:paraId="34A5BDCF" w14:textId="6945D685" w:rsidR="002B28D0" w:rsidRDefault="002B28D0" w:rsidP="006C4A59">
      <w:pPr>
        <w:spacing w:after="0" w:line="240" w:lineRule="auto"/>
        <w:jc w:val="both"/>
        <w:rPr>
          <w:lang w:val="ru-RU"/>
        </w:rPr>
      </w:pPr>
    </w:p>
    <w:p w14:paraId="23E5DC99" w14:textId="1827C6FF" w:rsidR="002B28D0" w:rsidRPr="002B28D0" w:rsidRDefault="002B28D0" w:rsidP="002B28D0">
      <w:pPr>
        <w:pStyle w:val="2"/>
        <w:numPr>
          <w:ilvl w:val="0"/>
          <w:numId w:val="6"/>
        </w:numPr>
        <w:rPr>
          <w:b w:val="0"/>
          <w:bCs w:val="0"/>
        </w:rPr>
      </w:pPr>
      <w:r w:rsidRPr="002B28D0">
        <w:rPr>
          <w:b w:val="0"/>
          <w:bCs w:val="0"/>
        </w:rPr>
        <w:lastRenderedPageBreak/>
        <w:t xml:space="preserve">Проверка технического состояния </w:t>
      </w:r>
      <w:r w:rsidR="00994B06" w:rsidRPr="002B28D0">
        <w:rPr>
          <w:b w:val="0"/>
          <w:bCs w:val="0"/>
        </w:rPr>
        <w:t>стеллажей</w:t>
      </w:r>
    </w:p>
    <w:p w14:paraId="444C9E37" w14:textId="77777777" w:rsidR="002B28D0" w:rsidRDefault="002B28D0" w:rsidP="002B28D0">
      <w:pPr>
        <w:tabs>
          <w:tab w:val="left" w:pos="426"/>
        </w:tabs>
        <w:spacing w:after="0" w:line="240" w:lineRule="auto"/>
        <w:rPr>
          <w:rFonts w:cs="Arial"/>
          <w:b/>
          <w:bCs/>
          <w:color w:val="000000"/>
          <w:lang w:val="ru-RU"/>
        </w:rPr>
      </w:pPr>
    </w:p>
    <w:p w14:paraId="4A5E8C81" w14:textId="6DCC49BB" w:rsidR="002B28D0" w:rsidRPr="001E6A9E" w:rsidRDefault="00994B06" w:rsidP="002B28D0">
      <w:pPr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Контрагент</w:t>
      </w:r>
      <w:r w:rsidR="002B28D0" w:rsidRPr="001E6A9E">
        <w:rPr>
          <w:rFonts w:asciiTheme="minorHAnsi" w:hAnsiTheme="minorHAnsi" w:cstheme="minorHAnsi"/>
          <w:lang w:val="ru-RU"/>
        </w:rPr>
        <w:t xml:space="preserve"> по заявке </w:t>
      </w:r>
      <w:r w:rsidR="002B28D0">
        <w:rPr>
          <w:rFonts w:asciiTheme="minorHAnsi" w:hAnsiTheme="minorHAnsi" w:cstheme="minorHAnsi"/>
          <w:lang w:val="ru-RU"/>
        </w:rPr>
        <w:t>АКГ</w:t>
      </w:r>
      <w:r w:rsidR="002B28D0" w:rsidRPr="001E6A9E">
        <w:rPr>
          <w:rFonts w:asciiTheme="minorHAnsi" w:hAnsiTheme="minorHAnsi" w:cstheme="minorHAnsi"/>
          <w:lang w:val="ru-RU"/>
        </w:rPr>
        <w:t xml:space="preserve"> должен осуществить проверку технического состояния стеллажей на </w:t>
      </w:r>
      <w:r w:rsidR="002B28D0">
        <w:rPr>
          <w:rFonts w:asciiTheme="minorHAnsi" w:hAnsiTheme="minorHAnsi" w:cstheme="minorHAnsi"/>
          <w:lang w:val="ru-RU"/>
        </w:rPr>
        <w:t>АГК</w:t>
      </w:r>
      <w:r w:rsidR="002B28D0" w:rsidRPr="001E6A9E">
        <w:rPr>
          <w:rFonts w:asciiTheme="minorHAnsi" w:hAnsiTheme="minorHAnsi" w:cstheme="minorHAnsi"/>
          <w:lang w:val="ru-RU"/>
        </w:rPr>
        <w:t>.</w:t>
      </w:r>
    </w:p>
    <w:p w14:paraId="64807353" w14:textId="5E2B9534" w:rsidR="002B28D0" w:rsidRPr="001E6A9E" w:rsidRDefault="002B28D0" w:rsidP="002B28D0">
      <w:pPr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Необходимо провести полную оценку технического состоян</w:t>
      </w:r>
      <w:r>
        <w:rPr>
          <w:rFonts w:asciiTheme="minorHAnsi" w:hAnsiTheme="minorHAnsi" w:cstheme="minorHAnsi"/>
          <w:lang w:val="ru-RU"/>
        </w:rPr>
        <w:t xml:space="preserve">ия стеллажных систем на заводе ООО «АГК» </w:t>
      </w:r>
      <w:r w:rsidRPr="001E6A9E">
        <w:rPr>
          <w:rFonts w:asciiTheme="minorHAnsi" w:hAnsiTheme="minorHAnsi" w:cstheme="minorHAnsi"/>
          <w:lang w:val="ru-RU"/>
        </w:rPr>
        <w:t>(г. Калуга ул. Автомобильная д.1)</w:t>
      </w:r>
    </w:p>
    <w:p w14:paraId="2ED52872" w14:textId="77777777" w:rsidR="002B28D0" w:rsidRPr="001E6A9E" w:rsidRDefault="002B28D0" w:rsidP="002B28D0">
      <w:pPr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Этапы проведения оценки:</w:t>
      </w:r>
    </w:p>
    <w:p w14:paraId="427D6977" w14:textId="77777777" w:rsidR="002B28D0" w:rsidRPr="001E6A9E" w:rsidRDefault="002B28D0" w:rsidP="002B28D0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Визуальный и измерительный контроль:</w:t>
      </w:r>
    </w:p>
    <w:p w14:paraId="6043E214" w14:textId="77777777" w:rsidR="002B28D0" w:rsidRPr="001E6A9E" w:rsidRDefault="002B28D0" w:rsidP="002B28D0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proofErr w:type="spellStart"/>
      <w:r w:rsidRPr="001E6A9E">
        <w:rPr>
          <w:rFonts w:asciiTheme="minorHAnsi" w:hAnsiTheme="minorHAnsi" w:cstheme="minorHAnsi"/>
          <w:lang w:val="ru-RU"/>
        </w:rPr>
        <w:t>Дефектация</w:t>
      </w:r>
      <w:proofErr w:type="spellEnd"/>
      <w:r w:rsidRPr="001E6A9E">
        <w:rPr>
          <w:rFonts w:asciiTheme="minorHAnsi" w:hAnsiTheme="minorHAnsi" w:cstheme="minorHAnsi"/>
          <w:lang w:val="ru-RU"/>
        </w:rPr>
        <w:t xml:space="preserve"> 100</w:t>
      </w:r>
      <w:proofErr w:type="gramStart"/>
      <w:r w:rsidRPr="001E6A9E">
        <w:rPr>
          <w:rFonts w:asciiTheme="minorHAnsi" w:hAnsiTheme="minorHAnsi" w:cstheme="minorHAnsi"/>
          <w:lang w:val="ru-RU"/>
        </w:rPr>
        <w:t>%  элементов</w:t>
      </w:r>
      <w:proofErr w:type="gramEnd"/>
    </w:p>
    <w:p w14:paraId="27451007" w14:textId="77777777" w:rsidR="002B28D0" w:rsidRPr="001E6A9E" w:rsidRDefault="002B28D0" w:rsidP="002B28D0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Контроль моментов затяжки резьбовых соединений</w:t>
      </w:r>
    </w:p>
    <w:p w14:paraId="1F84B290" w14:textId="77777777" w:rsidR="002B28D0" w:rsidRPr="001E6A9E" w:rsidRDefault="002B28D0" w:rsidP="002B28D0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Проверка наличия фиксаторов</w:t>
      </w:r>
    </w:p>
    <w:p w14:paraId="40C305DF" w14:textId="77777777" w:rsidR="002B28D0" w:rsidRPr="001E6A9E" w:rsidRDefault="002B28D0" w:rsidP="002B28D0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Визуальный контроль сварных швов и состояние металла</w:t>
      </w:r>
    </w:p>
    <w:p w14:paraId="14C50166" w14:textId="77777777" w:rsidR="002B28D0" w:rsidRPr="001E6A9E" w:rsidRDefault="002B28D0" w:rsidP="002B28D0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Контроль геометрии балок</w:t>
      </w:r>
    </w:p>
    <w:p w14:paraId="64D3612C" w14:textId="77777777" w:rsidR="002B28D0" w:rsidRPr="001E6A9E" w:rsidRDefault="002B28D0" w:rsidP="002B28D0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 xml:space="preserve">Контроль отклонения стоек стеллажа от вертикали </w:t>
      </w:r>
      <w:proofErr w:type="spellStart"/>
      <w:r w:rsidRPr="001E6A9E">
        <w:rPr>
          <w:rFonts w:asciiTheme="minorHAnsi" w:hAnsiTheme="minorHAnsi" w:cstheme="minorHAnsi"/>
          <w:lang w:val="ru-RU"/>
        </w:rPr>
        <w:t>и.т.д</w:t>
      </w:r>
      <w:proofErr w:type="spellEnd"/>
      <w:r w:rsidRPr="001E6A9E">
        <w:rPr>
          <w:rFonts w:asciiTheme="minorHAnsi" w:hAnsiTheme="minorHAnsi" w:cstheme="minorHAnsi"/>
          <w:lang w:val="ru-RU"/>
        </w:rPr>
        <w:t>.</w:t>
      </w:r>
    </w:p>
    <w:p w14:paraId="1C43BAE4" w14:textId="77777777" w:rsidR="002B28D0" w:rsidRPr="001E6A9E" w:rsidRDefault="002B28D0" w:rsidP="002B28D0">
      <w:pPr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2. Проведение статических испытаний стеллажей</w:t>
      </w:r>
      <w:r>
        <w:rPr>
          <w:rFonts w:asciiTheme="minorHAnsi" w:hAnsiTheme="minorHAnsi" w:cstheme="minorHAnsi"/>
          <w:lang w:val="ru-RU"/>
        </w:rPr>
        <w:t xml:space="preserve"> </w:t>
      </w:r>
      <w:r w:rsidRPr="001E6A9E">
        <w:rPr>
          <w:rFonts w:asciiTheme="minorHAnsi" w:hAnsiTheme="minorHAnsi" w:cstheme="minorHAnsi"/>
          <w:lang w:val="ru-RU"/>
        </w:rPr>
        <w:t xml:space="preserve">(данный пункт выводится </w:t>
      </w:r>
      <w:proofErr w:type="spellStart"/>
      <w:r w:rsidRPr="001E6A9E">
        <w:rPr>
          <w:rFonts w:asciiTheme="minorHAnsi" w:hAnsiTheme="minorHAnsi" w:cstheme="minorHAnsi"/>
          <w:lang w:val="ru-RU"/>
        </w:rPr>
        <w:t>отедльной</w:t>
      </w:r>
      <w:proofErr w:type="spellEnd"/>
      <w:r w:rsidRPr="001E6A9E">
        <w:rPr>
          <w:rFonts w:asciiTheme="minorHAnsi" w:hAnsiTheme="minorHAnsi" w:cstheme="minorHAnsi"/>
          <w:lang w:val="ru-RU"/>
        </w:rPr>
        <w:t xml:space="preserve"> ценой, без учёта </w:t>
      </w:r>
      <w:proofErr w:type="spellStart"/>
      <w:r w:rsidRPr="001E6A9E">
        <w:rPr>
          <w:rFonts w:asciiTheme="minorHAnsi" w:hAnsiTheme="minorHAnsi" w:cstheme="minorHAnsi"/>
          <w:lang w:val="ru-RU"/>
        </w:rPr>
        <w:t>предосталения</w:t>
      </w:r>
      <w:proofErr w:type="spellEnd"/>
      <w:r w:rsidRPr="001E6A9E">
        <w:rPr>
          <w:rFonts w:asciiTheme="minorHAnsi" w:hAnsiTheme="minorHAnsi" w:cstheme="minorHAnsi"/>
          <w:lang w:val="ru-RU"/>
        </w:rPr>
        <w:t xml:space="preserve"> грузов):</w:t>
      </w:r>
    </w:p>
    <w:p w14:paraId="6D657180" w14:textId="77777777" w:rsidR="002B28D0" w:rsidRPr="001E6A9E" w:rsidRDefault="002B28D0" w:rsidP="002B28D0">
      <w:pPr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Проведение статических испытаний согласно ГОСТ 55525</w:t>
      </w:r>
    </w:p>
    <w:p w14:paraId="67C02FF0" w14:textId="77777777" w:rsidR="002B28D0" w:rsidRPr="001E6A9E" w:rsidRDefault="002B28D0" w:rsidP="002B28D0">
      <w:pPr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Проведение статических испытаний согласно ГОСТ 57381</w:t>
      </w:r>
    </w:p>
    <w:p w14:paraId="52FBEE84" w14:textId="77777777" w:rsidR="002B28D0" w:rsidRPr="001E6A9E" w:rsidRDefault="002B28D0" w:rsidP="002B28D0">
      <w:pPr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Проведение статических испытаний согласно ГОСТ 23118</w:t>
      </w:r>
    </w:p>
    <w:p w14:paraId="25FA201C" w14:textId="77777777" w:rsidR="002B28D0" w:rsidRPr="001E6A9E" w:rsidRDefault="002B28D0" w:rsidP="002B28D0">
      <w:pPr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3. Подготовка технической документации:</w:t>
      </w:r>
    </w:p>
    <w:p w14:paraId="07AEAA11" w14:textId="77777777" w:rsidR="002B28D0" w:rsidRPr="001E6A9E" w:rsidRDefault="002B28D0" w:rsidP="002B28D0">
      <w:pPr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Акт осмотра стеллажного оборудования</w:t>
      </w:r>
    </w:p>
    <w:p w14:paraId="52BF0420" w14:textId="77777777" w:rsidR="002B28D0" w:rsidRPr="001E6A9E" w:rsidRDefault="002B28D0" w:rsidP="002B28D0">
      <w:pPr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Дефектная ведомость-схема по поврежденным элементам</w:t>
      </w:r>
    </w:p>
    <w:p w14:paraId="050E1113" w14:textId="77777777" w:rsidR="002B28D0" w:rsidRPr="001E6A9E" w:rsidRDefault="002B28D0" w:rsidP="002B28D0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Акт приема испытаний</w:t>
      </w:r>
    </w:p>
    <w:p w14:paraId="07B1CA64" w14:textId="77777777" w:rsidR="002B28D0" w:rsidRPr="001E6A9E" w:rsidRDefault="002B28D0" w:rsidP="002B28D0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Протокол приема испытаний</w:t>
      </w:r>
    </w:p>
    <w:p w14:paraId="4AAE128E" w14:textId="77777777" w:rsidR="002B28D0" w:rsidRPr="001E6A9E" w:rsidRDefault="002B28D0" w:rsidP="002B28D0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Инструкция по эксплуатации и обслуживанию стеллажных систем</w:t>
      </w:r>
    </w:p>
    <w:p w14:paraId="130A9C38" w14:textId="77777777" w:rsidR="002B28D0" w:rsidRPr="001E6A9E" w:rsidRDefault="002B28D0" w:rsidP="002B28D0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Оформление протокола статических испытаний</w:t>
      </w:r>
    </w:p>
    <w:p w14:paraId="1917C086" w14:textId="77777777" w:rsidR="002B28D0" w:rsidRPr="001E6A9E" w:rsidRDefault="002B28D0" w:rsidP="002B28D0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Разработка пояснительной записки с описанием всех этапов проведения обследования</w:t>
      </w:r>
    </w:p>
    <w:p w14:paraId="3F41A6A7" w14:textId="77777777" w:rsidR="002B28D0" w:rsidRPr="001E6A9E" w:rsidRDefault="002B28D0" w:rsidP="002B28D0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Подготовка технического заключения о пригодности стеллажей к дальнейшей эксплуатации</w:t>
      </w:r>
    </w:p>
    <w:p w14:paraId="0A35FB07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5AAF69E2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3F9A84A2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0FE9D609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7A7AEDD6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7326FFFF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0ADB8916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767BB733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0827369C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69E637A3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00A44DC6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384B69D6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4BB907F9" w14:textId="77777777" w:rsidR="00767FC9" w:rsidRDefault="00767FC9" w:rsidP="00767FC9">
      <w:pPr>
        <w:spacing w:after="0" w:line="240" w:lineRule="auto"/>
        <w:rPr>
          <w:lang w:val="ru-RU"/>
        </w:rPr>
      </w:pPr>
    </w:p>
    <w:p w14:paraId="4D4BCB84" w14:textId="7FE9E9BE" w:rsidR="00767FC9" w:rsidRDefault="00767FC9" w:rsidP="00767FC9">
      <w:pPr>
        <w:spacing w:after="0" w:line="240" w:lineRule="auto"/>
        <w:rPr>
          <w:rFonts w:asciiTheme="minorHAnsi" w:hAnsiTheme="minorHAnsi" w:cstheme="minorHAnsi"/>
          <w:lang w:val="ru-RU"/>
        </w:rPr>
      </w:pPr>
      <w:r w:rsidRPr="000745F7">
        <w:rPr>
          <w:rFonts w:asciiTheme="minorHAnsi" w:hAnsiTheme="minorHAnsi" w:cstheme="minorHAnsi"/>
          <w:lang w:val="ru-RU"/>
        </w:rPr>
        <w:lastRenderedPageBreak/>
        <w:t>4. Виды стеллажных систем на заводе АКГ.</w:t>
      </w:r>
    </w:p>
    <w:p w14:paraId="6FCB789E" w14:textId="77777777" w:rsidR="00767FC9" w:rsidRPr="001E6A9E" w:rsidRDefault="00767FC9" w:rsidP="00767FC9">
      <w:pPr>
        <w:spacing w:after="0" w:line="240" w:lineRule="auto"/>
        <w:rPr>
          <w:rFonts w:asciiTheme="minorHAnsi" w:hAnsiTheme="minorHAnsi" w:cstheme="minorHAnsi"/>
          <w:lang w:val="ru-RU"/>
        </w:rPr>
      </w:pPr>
    </w:p>
    <w:p w14:paraId="6BDF344A" w14:textId="77777777" w:rsidR="00767FC9" w:rsidRDefault="00767FC9" w:rsidP="00767FC9">
      <w:pPr>
        <w:ind w:hanging="426"/>
        <w:jc w:val="both"/>
        <w:rPr>
          <w:rFonts w:asciiTheme="minorHAnsi" w:hAnsiTheme="minorHAnsi" w:cstheme="minorHAnsi"/>
          <w:lang w:val="ru-RU"/>
        </w:rPr>
      </w:pPr>
      <w:proofErr w:type="spellStart"/>
      <w:r>
        <w:rPr>
          <w:rFonts w:asciiTheme="minorHAnsi" w:hAnsiTheme="minorHAnsi" w:cstheme="minorHAnsi"/>
          <w:lang w:val="ru-RU"/>
        </w:rPr>
        <w:t>Паллетные</w:t>
      </w:r>
      <w:proofErr w:type="spellEnd"/>
      <w:r>
        <w:rPr>
          <w:rFonts w:asciiTheme="minorHAnsi" w:hAnsiTheme="minorHAnsi" w:cstheme="minorHAnsi"/>
          <w:lang w:val="ru-RU"/>
        </w:rPr>
        <w:t xml:space="preserve"> стеллажи.</w:t>
      </w:r>
    </w:p>
    <w:p w14:paraId="6CE5F47D" w14:textId="77777777" w:rsidR="00767FC9" w:rsidRPr="00D95165" w:rsidRDefault="00767FC9" w:rsidP="00767FC9">
      <w:pPr>
        <w:spacing w:after="0" w:line="240" w:lineRule="auto"/>
        <w:rPr>
          <w:rFonts w:asciiTheme="minorHAnsi" w:hAnsiTheme="minorHAnsi" w:cstheme="minorHAnsi"/>
          <w:lang w:val="ru-RU"/>
        </w:rPr>
      </w:pPr>
      <w:r>
        <w:rPr>
          <w:noProof/>
          <w:lang w:val="ru-RU" w:eastAsia="zh-CN"/>
        </w:rPr>
        <w:drawing>
          <wp:inline distT="0" distB="0" distL="0" distR="0" wp14:anchorId="13C1D5A6" wp14:editId="0E2DFBC1">
            <wp:extent cx="4088711" cy="2918764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5481" cy="29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581F" w14:textId="77777777" w:rsidR="00767FC9" w:rsidRDefault="00767FC9" w:rsidP="00767FC9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zh-CN"/>
        </w:rPr>
        <w:drawing>
          <wp:inline distT="0" distB="0" distL="0" distR="0" wp14:anchorId="151FC24E" wp14:editId="7E6DDDBC">
            <wp:extent cx="4018481" cy="3013862"/>
            <wp:effectExtent l="0" t="0" r="1270" b="0"/>
            <wp:docPr id="12" name="Рисунок 12" descr="P131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3108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68" cy="303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68B6" w14:textId="77777777" w:rsidR="00767FC9" w:rsidRDefault="00767FC9" w:rsidP="00767FC9">
      <w:pPr>
        <w:ind w:hanging="426"/>
        <w:jc w:val="both"/>
        <w:rPr>
          <w:rFonts w:asciiTheme="minorHAnsi" w:hAnsiTheme="minorHAnsi" w:cstheme="minorHAnsi"/>
          <w:lang w:val="ru-RU"/>
        </w:rPr>
      </w:pPr>
      <w:r>
        <w:rPr>
          <w:noProof/>
          <w:lang w:val="ru-RU" w:eastAsia="zh-CN"/>
        </w:rPr>
        <w:lastRenderedPageBreak/>
        <w:drawing>
          <wp:inline distT="0" distB="0" distL="0" distR="0" wp14:anchorId="57E0665D" wp14:editId="56C3DB5F">
            <wp:extent cx="3533242" cy="41567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141" b="7671"/>
                    <a:stretch/>
                  </pic:blipFill>
                  <pic:spPr bwMode="auto">
                    <a:xfrm>
                      <a:off x="0" y="0"/>
                      <a:ext cx="3545349" cy="417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40AF2" w14:textId="77777777" w:rsidR="00767FC9" w:rsidRDefault="00767FC9" w:rsidP="00767FC9">
      <w:pPr>
        <w:ind w:hanging="426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Гравитационные стеллажи (мезонин)</w:t>
      </w:r>
    </w:p>
    <w:p w14:paraId="3824D76E" w14:textId="77777777" w:rsidR="00767FC9" w:rsidRPr="000745F7" w:rsidRDefault="00767FC9" w:rsidP="00767FC9">
      <w:pPr>
        <w:ind w:hanging="426"/>
        <w:jc w:val="both"/>
        <w:rPr>
          <w:rFonts w:asciiTheme="minorHAnsi" w:hAnsiTheme="minorHAnsi" w:cstheme="minorHAnsi"/>
          <w:lang w:val="ru-RU"/>
        </w:rPr>
      </w:pPr>
      <w:r w:rsidRPr="000745F7">
        <w:rPr>
          <w:rFonts w:asciiTheme="minorHAnsi" w:hAnsiTheme="minorHAnsi" w:cstheme="minorHAnsi"/>
          <w:noProof/>
          <w:lang w:val="ru-RU" w:eastAsia="zh-CN"/>
        </w:rPr>
        <w:drawing>
          <wp:inline distT="0" distB="0" distL="0" distR="0" wp14:anchorId="32C3A055" wp14:editId="15EAA809">
            <wp:extent cx="3867610" cy="3299155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24"/>
                    <a:stretch/>
                  </pic:blipFill>
                  <pic:spPr>
                    <a:xfrm>
                      <a:off x="0" y="0"/>
                      <a:ext cx="3875175" cy="330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77EA" w14:textId="77777777" w:rsidR="00767FC9" w:rsidRPr="000745F7" w:rsidRDefault="00767FC9" w:rsidP="00767FC9">
      <w:pPr>
        <w:ind w:hanging="426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ru-RU"/>
        </w:rPr>
        <w:lastRenderedPageBreak/>
        <w:t xml:space="preserve">Архивные </w:t>
      </w:r>
      <w:proofErr w:type="spellStart"/>
      <w:r>
        <w:rPr>
          <w:rFonts w:asciiTheme="minorHAnsi" w:hAnsiTheme="minorHAnsi" w:cstheme="minorHAnsi"/>
          <w:lang w:val="ru-RU"/>
        </w:rPr>
        <w:t>стелажи</w:t>
      </w:r>
      <w:proofErr w:type="spellEnd"/>
    </w:p>
    <w:p w14:paraId="012A4DDD" w14:textId="77777777" w:rsidR="00767FC9" w:rsidRDefault="00767FC9" w:rsidP="00767FC9">
      <w:pPr>
        <w:ind w:hanging="426"/>
        <w:jc w:val="both"/>
        <w:rPr>
          <w:rFonts w:asciiTheme="minorHAnsi" w:hAnsiTheme="minorHAnsi" w:cstheme="minorHAnsi"/>
          <w:lang w:val="ru-RU"/>
        </w:rPr>
      </w:pPr>
      <w:r>
        <w:rPr>
          <w:noProof/>
          <w:lang w:val="ru-RU" w:eastAsia="zh-CN"/>
        </w:rPr>
        <w:drawing>
          <wp:inline distT="0" distB="0" distL="0" distR="0" wp14:anchorId="663D1BDD" wp14:editId="5162C8C6">
            <wp:extent cx="2743200" cy="332035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051"/>
                    <a:stretch/>
                  </pic:blipFill>
                  <pic:spPr bwMode="auto">
                    <a:xfrm>
                      <a:off x="0" y="0"/>
                      <a:ext cx="2756761" cy="333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45F7">
        <w:rPr>
          <w:noProof/>
          <w:lang w:val="ru-RU" w:eastAsia="zh-CN"/>
        </w:rPr>
        <w:drawing>
          <wp:inline distT="0" distB="0" distL="0" distR="0" wp14:anchorId="55BD2573" wp14:editId="54529E98">
            <wp:extent cx="2706624" cy="213985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887"/>
                    <a:stretch/>
                  </pic:blipFill>
                  <pic:spPr bwMode="auto">
                    <a:xfrm>
                      <a:off x="0" y="0"/>
                      <a:ext cx="2719868" cy="215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9C285" w14:textId="77777777" w:rsidR="00767FC9" w:rsidRDefault="00767FC9" w:rsidP="00767FC9">
      <w:pPr>
        <w:ind w:hanging="426"/>
        <w:jc w:val="both"/>
        <w:rPr>
          <w:rFonts w:asciiTheme="minorHAnsi" w:hAnsiTheme="minorHAnsi" w:cstheme="minorHAnsi"/>
          <w:highlight w:val="yellow"/>
          <w:lang w:val="ru-RU"/>
        </w:rPr>
      </w:pPr>
      <w:r>
        <w:rPr>
          <w:noProof/>
          <w:lang w:val="ru-RU" w:eastAsia="zh-CN"/>
        </w:rPr>
        <w:drawing>
          <wp:inline distT="0" distB="0" distL="0" distR="0" wp14:anchorId="009B03B1" wp14:editId="55E941F1">
            <wp:extent cx="2040941" cy="26357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3419"/>
                    <a:stretch/>
                  </pic:blipFill>
                  <pic:spPr bwMode="auto">
                    <a:xfrm>
                      <a:off x="0" y="0"/>
                      <a:ext cx="2046990" cy="264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zh-CN"/>
        </w:rPr>
        <w:drawing>
          <wp:inline distT="0" distB="0" distL="0" distR="0" wp14:anchorId="70938D92" wp14:editId="67AB093B">
            <wp:extent cx="3282764" cy="3600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2101"/>
                    <a:stretch/>
                  </pic:blipFill>
                  <pic:spPr bwMode="auto">
                    <a:xfrm>
                      <a:off x="0" y="0"/>
                      <a:ext cx="3290828" cy="360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83ABD" w14:textId="77777777" w:rsidR="00767FC9" w:rsidRDefault="00767FC9" w:rsidP="00767FC9">
      <w:pPr>
        <w:rPr>
          <w:rFonts w:asciiTheme="minorHAnsi" w:hAnsiTheme="minorHAnsi" w:cstheme="minorHAnsi"/>
          <w:lang w:val="ru-RU"/>
        </w:rPr>
      </w:pPr>
    </w:p>
    <w:p w14:paraId="76E24278" w14:textId="77777777" w:rsidR="00767FC9" w:rsidRDefault="00767FC9" w:rsidP="00767FC9">
      <w:pPr>
        <w:rPr>
          <w:rFonts w:asciiTheme="minorHAnsi" w:hAnsiTheme="minorHAnsi" w:cstheme="minorHAnsi"/>
          <w:lang w:val="ru-RU"/>
        </w:rPr>
      </w:pPr>
    </w:p>
    <w:p w14:paraId="611CDF51" w14:textId="77777777" w:rsidR="00767FC9" w:rsidRPr="00FE2B10" w:rsidRDefault="00767FC9" w:rsidP="00767FC9">
      <w:pPr>
        <w:rPr>
          <w:rFonts w:asciiTheme="minorHAnsi" w:hAnsiTheme="minorHAnsi" w:cstheme="minorHAnsi"/>
          <w:lang w:val="ru-RU"/>
        </w:rPr>
      </w:pPr>
      <w:r w:rsidRPr="00FE2B10">
        <w:rPr>
          <w:rFonts w:asciiTheme="minorHAnsi" w:hAnsiTheme="minorHAnsi" w:cstheme="minorHAnsi"/>
          <w:lang w:val="ru-RU"/>
        </w:rPr>
        <w:lastRenderedPageBreak/>
        <w:t>Консольные стеллажи</w:t>
      </w:r>
    </w:p>
    <w:p w14:paraId="2BB00BA8" w14:textId="77777777" w:rsidR="00767FC9" w:rsidRPr="00A3600E" w:rsidRDefault="00767FC9" w:rsidP="00767FC9">
      <w:pPr>
        <w:ind w:hanging="426"/>
        <w:jc w:val="both"/>
        <w:rPr>
          <w:rFonts w:asciiTheme="minorHAnsi" w:hAnsiTheme="minorHAnsi" w:cstheme="minorHAnsi"/>
          <w:lang w:val="en-US"/>
        </w:rPr>
      </w:pPr>
      <w:r>
        <w:rPr>
          <w:noProof/>
          <w:lang w:val="ru-RU" w:eastAsia="zh-CN"/>
        </w:rPr>
        <w:drawing>
          <wp:inline distT="0" distB="0" distL="0" distR="0" wp14:anchorId="278E0B8E" wp14:editId="0F5E0860">
            <wp:extent cx="3433267" cy="280903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3434"/>
                    <a:stretch/>
                  </pic:blipFill>
                  <pic:spPr bwMode="auto">
                    <a:xfrm>
                      <a:off x="0" y="0"/>
                      <a:ext cx="3442772" cy="281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BEEB8" w14:textId="77777777" w:rsidR="00767FC9" w:rsidRDefault="00767FC9" w:rsidP="00767FC9">
      <w:pPr>
        <w:spacing w:after="0" w:line="240" w:lineRule="auto"/>
        <w:rPr>
          <w:rFonts w:asciiTheme="minorHAnsi" w:hAnsiTheme="minorHAnsi" w:cstheme="minorHAnsi"/>
          <w:lang w:val="ru-RU"/>
        </w:rPr>
      </w:pPr>
    </w:p>
    <w:p w14:paraId="6D2FAE7A" w14:textId="77777777" w:rsidR="006C4A59" w:rsidRDefault="006C4A59" w:rsidP="006C4A59">
      <w:pPr>
        <w:spacing w:after="0" w:line="240" w:lineRule="auto"/>
        <w:jc w:val="both"/>
        <w:rPr>
          <w:lang w:val="ru-RU"/>
        </w:rPr>
      </w:pPr>
    </w:p>
    <w:p w14:paraId="5945771A" w14:textId="7A7D6E6C" w:rsidR="006C4A59" w:rsidRDefault="006C4A59" w:rsidP="006C4A59">
      <w:pPr>
        <w:spacing w:after="0" w:line="240" w:lineRule="auto"/>
        <w:jc w:val="both"/>
        <w:rPr>
          <w:lang w:val="ru-RU"/>
        </w:rPr>
      </w:pPr>
    </w:p>
    <w:p w14:paraId="390229C9" w14:textId="5718824C" w:rsidR="006D78BA" w:rsidRDefault="006D78BA" w:rsidP="006C4A59">
      <w:pPr>
        <w:spacing w:after="0" w:line="240" w:lineRule="auto"/>
        <w:jc w:val="both"/>
        <w:rPr>
          <w:lang w:val="ru-RU"/>
        </w:rPr>
      </w:pPr>
    </w:p>
    <w:p w14:paraId="624B80E3" w14:textId="6F3FD3E4" w:rsidR="006D78BA" w:rsidRDefault="006D78BA" w:rsidP="006C4A59">
      <w:pPr>
        <w:spacing w:after="0" w:line="240" w:lineRule="auto"/>
        <w:jc w:val="both"/>
        <w:rPr>
          <w:lang w:val="ru-RU"/>
        </w:rPr>
      </w:pPr>
    </w:p>
    <w:p w14:paraId="7EB0CD88" w14:textId="50428AB9" w:rsidR="006D78BA" w:rsidRDefault="006D78BA" w:rsidP="006C4A59">
      <w:pPr>
        <w:spacing w:after="0" w:line="240" w:lineRule="auto"/>
        <w:jc w:val="both"/>
        <w:rPr>
          <w:lang w:val="ru-RU"/>
        </w:rPr>
      </w:pPr>
    </w:p>
    <w:p w14:paraId="23D0CE86" w14:textId="3FCD7697" w:rsidR="006D78BA" w:rsidRDefault="006D78BA" w:rsidP="006C4A59">
      <w:pPr>
        <w:spacing w:after="0" w:line="240" w:lineRule="auto"/>
        <w:jc w:val="both"/>
        <w:rPr>
          <w:lang w:val="ru-RU"/>
        </w:rPr>
      </w:pPr>
    </w:p>
    <w:p w14:paraId="484B66DB" w14:textId="3CE51855" w:rsidR="006D78BA" w:rsidRDefault="006D78BA" w:rsidP="006C4A59">
      <w:pPr>
        <w:spacing w:after="0" w:line="240" w:lineRule="auto"/>
        <w:jc w:val="both"/>
        <w:rPr>
          <w:lang w:val="ru-RU"/>
        </w:rPr>
      </w:pPr>
    </w:p>
    <w:p w14:paraId="3BE35A08" w14:textId="6D66A04E" w:rsidR="006D78BA" w:rsidRDefault="006D78BA" w:rsidP="006C4A59">
      <w:pPr>
        <w:spacing w:after="0" w:line="240" w:lineRule="auto"/>
        <w:jc w:val="both"/>
        <w:rPr>
          <w:lang w:val="ru-RU"/>
        </w:rPr>
      </w:pPr>
    </w:p>
    <w:p w14:paraId="1520D33D" w14:textId="794FF34F" w:rsidR="006D78BA" w:rsidRDefault="006D78BA" w:rsidP="006C4A59">
      <w:pPr>
        <w:spacing w:after="0" w:line="240" w:lineRule="auto"/>
        <w:jc w:val="both"/>
        <w:rPr>
          <w:lang w:val="ru-RU"/>
        </w:rPr>
      </w:pPr>
    </w:p>
    <w:p w14:paraId="0B3627B8" w14:textId="4DACFC70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005D2072" w14:textId="2A345FA0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364548BB" w14:textId="0BC93028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40493869" w14:textId="2C4668AD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242A7510" w14:textId="1D92B4BB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202C2282" w14:textId="69B6FE33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2C42E410" w14:textId="10D9FA26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155E3962" w14:textId="78331D24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5BF1E177" w14:textId="05FC0CE0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31869444" w14:textId="19F4ECF8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643396B8" w14:textId="607443C9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67596775" w14:textId="6D08E79C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09AA4908" w14:textId="6B0C41C6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50444084" w14:textId="31D7FE2D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463EC95B" w14:textId="5229551C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16B2EC1D" w14:textId="5AE3EC59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74EEFB3B" w14:textId="3D7242F6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637FA6DD" w14:textId="77777777" w:rsidR="00767FC9" w:rsidRDefault="00767FC9" w:rsidP="006C4A59">
      <w:pPr>
        <w:spacing w:after="0" w:line="240" w:lineRule="auto"/>
        <w:jc w:val="both"/>
        <w:rPr>
          <w:lang w:val="ru-RU"/>
        </w:rPr>
      </w:pPr>
    </w:p>
    <w:p w14:paraId="1226CF78" w14:textId="0942EACD" w:rsidR="006D78BA" w:rsidRDefault="006D78BA" w:rsidP="006C4A59">
      <w:pPr>
        <w:spacing w:after="0" w:line="240" w:lineRule="auto"/>
        <w:jc w:val="both"/>
        <w:rPr>
          <w:lang w:val="ru-RU"/>
        </w:rPr>
      </w:pPr>
    </w:p>
    <w:p w14:paraId="67365FB6" w14:textId="77777777" w:rsidR="006D78BA" w:rsidRDefault="006D78BA" w:rsidP="006C4A59">
      <w:pPr>
        <w:spacing w:after="0" w:line="240" w:lineRule="auto"/>
        <w:jc w:val="both"/>
        <w:rPr>
          <w:lang w:val="ru-RU"/>
        </w:rPr>
      </w:pPr>
    </w:p>
    <w:p w14:paraId="58F71927" w14:textId="6BA63BE9" w:rsidR="006C4A59" w:rsidRPr="006D78BA" w:rsidRDefault="006C4A59" w:rsidP="006D78BA">
      <w:pPr>
        <w:pStyle w:val="2"/>
        <w:numPr>
          <w:ilvl w:val="0"/>
          <w:numId w:val="0"/>
        </w:numPr>
      </w:pPr>
      <w:bookmarkStart w:id="110" w:name="_Toc104300047"/>
      <w:r>
        <w:lastRenderedPageBreak/>
        <w:t>Приложение 2.</w:t>
      </w:r>
      <w:r w:rsidRPr="00986194">
        <w:t xml:space="preserve"> </w:t>
      </w:r>
      <w:bookmarkEnd w:id="110"/>
      <w:r w:rsidR="006D78BA">
        <w:t>Требования к КП.</w:t>
      </w:r>
    </w:p>
    <w:p w14:paraId="1A8CDEE9" w14:textId="77777777" w:rsidR="006C4A59" w:rsidRDefault="006C4A59" w:rsidP="006C4A59">
      <w:pPr>
        <w:spacing w:after="0" w:line="240" w:lineRule="auto"/>
        <w:jc w:val="both"/>
        <w:rPr>
          <w:b/>
          <w:bCs/>
          <w:lang w:val="ru-RU"/>
        </w:rPr>
      </w:pPr>
    </w:p>
    <w:p w14:paraId="29506025" w14:textId="681BDBAD" w:rsidR="006C4A59" w:rsidRPr="00BE7035" w:rsidRDefault="006C4A59" w:rsidP="006C4A59">
      <w:pPr>
        <w:outlineLvl w:val="0"/>
        <w:rPr>
          <w:rFonts w:cs="Arial"/>
          <w:color w:val="000000"/>
          <w:lang w:val="ru-RU"/>
        </w:rPr>
      </w:pPr>
      <w:bookmarkStart w:id="111" w:name="_Toc104300048"/>
      <w:r>
        <w:rPr>
          <w:rFonts w:asciiTheme="minorHAnsi" w:hAnsiTheme="minorHAnsi" w:cstheme="minorHAnsi"/>
          <w:lang w:val="ru-RU"/>
        </w:rPr>
        <w:t>Участник тендера</w:t>
      </w:r>
      <w:r w:rsidRPr="00BE7035">
        <w:rPr>
          <w:rFonts w:asciiTheme="minorHAnsi" w:hAnsiTheme="minorHAnsi" w:cstheme="minorHAnsi"/>
          <w:lang w:val="ru-RU"/>
        </w:rPr>
        <w:t xml:space="preserve"> должен предоставить в коммерческом предложении цену за</w:t>
      </w:r>
      <w:r w:rsidR="00767FC9">
        <w:rPr>
          <w:rFonts w:asciiTheme="minorHAnsi" w:hAnsiTheme="minorHAnsi" w:cstheme="minorHAnsi"/>
          <w:lang w:val="ru-RU"/>
        </w:rPr>
        <w:t xml:space="preserve"> ремонтные работы</w:t>
      </w:r>
      <w:r w:rsidRPr="00BE7035">
        <w:rPr>
          <w:rFonts w:asciiTheme="minorHAnsi" w:hAnsiTheme="minorHAnsi" w:cstheme="minorHAnsi"/>
          <w:lang w:val="ru-RU"/>
        </w:rPr>
        <w:t>:</w:t>
      </w:r>
      <w:bookmarkEnd w:id="111"/>
    </w:p>
    <w:p w14:paraId="0B853A92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>
        <w:rPr>
          <w:rFonts w:cs="Arial"/>
          <w:color w:val="000000"/>
          <w:lang w:val="ru-RU"/>
        </w:rPr>
        <w:t xml:space="preserve">1) </w:t>
      </w:r>
      <w:r w:rsidRPr="00BE7035">
        <w:rPr>
          <w:rFonts w:cs="Arial"/>
          <w:color w:val="000000"/>
          <w:lang w:val="ru-RU"/>
        </w:rPr>
        <w:t>Нормо-час в будни 8 часов и менее для:</w:t>
      </w:r>
    </w:p>
    <w:p w14:paraId="11249F53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- электрика</w:t>
      </w:r>
    </w:p>
    <w:p w14:paraId="4500F40A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- монтажника</w:t>
      </w:r>
    </w:p>
    <w:p w14:paraId="509F0903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- сварщика</w:t>
      </w:r>
    </w:p>
    <w:p w14:paraId="002988B8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- инженера</w:t>
      </w:r>
    </w:p>
    <w:p w14:paraId="546E990A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</w:p>
    <w:p w14:paraId="31F1F631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2) Нормо-час в будни с 8-го часа, в праздники и выходные дни для:</w:t>
      </w:r>
    </w:p>
    <w:p w14:paraId="2A7E8AB2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- электрика</w:t>
      </w:r>
    </w:p>
    <w:p w14:paraId="539BA0C9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- монтажника</w:t>
      </w:r>
    </w:p>
    <w:p w14:paraId="14741BDC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- сварщика</w:t>
      </w:r>
    </w:p>
    <w:p w14:paraId="455D7C6C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- инженера</w:t>
      </w:r>
    </w:p>
    <w:p w14:paraId="2E7B093C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</w:p>
    <w:p w14:paraId="411E2002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 xml:space="preserve">3) Для ремонта стеллажного оборудования указать по каждой позиции </w:t>
      </w:r>
      <w:proofErr w:type="spellStart"/>
      <w:r w:rsidRPr="00BE7035">
        <w:rPr>
          <w:rFonts w:cs="Arial"/>
          <w:color w:val="000000"/>
          <w:lang w:val="ru-RU"/>
        </w:rPr>
        <w:t>нормо</w:t>
      </w:r>
      <w:proofErr w:type="spellEnd"/>
      <w:r w:rsidRPr="00BE7035">
        <w:rPr>
          <w:rFonts w:cs="Arial"/>
          <w:color w:val="000000"/>
          <w:lang w:val="ru-RU"/>
        </w:rPr>
        <w:t>/час:</w:t>
      </w:r>
    </w:p>
    <w:tbl>
      <w:tblPr>
        <w:tblW w:w="9460" w:type="dxa"/>
        <w:tblInd w:w="93" w:type="dxa"/>
        <w:tblLook w:val="04A0" w:firstRow="1" w:lastRow="0" w:firstColumn="1" w:lastColumn="0" w:noHBand="0" w:noVBand="1"/>
      </w:tblPr>
      <w:tblGrid>
        <w:gridCol w:w="520"/>
        <w:gridCol w:w="5896"/>
        <w:gridCol w:w="1673"/>
        <w:gridCol w:w="1371"/>
      </w:tblGrid>
      <w:tr w:rsidR="006C4A59" w:rsidRPr="00BE7035" w14:paraId="5707EEB2" w14:textId="77777777" w:rsidTr="00F00D71">
        <w:trPr>
          <w:trHeight w:val="76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EC511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№ п/п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AFCF0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Перечень работ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63BE8" w14:textId="6BCD1D2B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Время вы</w:t>
            </w:r>
            <w:r w:rsidR="003A4116">
              <w:rPr>
                <w:rFonts w:cs="Arial"/>
                <w:color w:val="000000"/>
                <w:lang w:val="ru-RU"/>
              </w:rPr>
              <w:t>п</w:t>
            </w:r>
            <w:r w:rsidRPr="00BE7035">
              <w:rPr>
                <w:rFonts w:cs="Arial"/>
                <w:color w:val="000000"/>
                <w:lang w:val="ru-RU"/>
              </w:rPr>
              <w:t xml:space="preserve">олнения работ на 1 шт. </w:t>
            </w:r>
            <w:proofErr w:type="spellStart"/>
            <w:r w:rsidRPr="00BE7035">
              <w:rPr>
                <w:rFonts w:cs="Arial"/>
                <w:color w:val="000000"/>
                <w:lang w:val="ru-RU"/>
              </w:rPr>
              <w:t>оборуд</w:t>
            </w:r>
            <w:proofErr w:type="spellEnd"/>
            <w:r w:rsidRPr="00BE7035">
              <w:rPr>
                <w:rFonts w:cs="Arial"/>
                <w:color w:val="000000"/>
                <w:lang w:val="ru-RU"/>
              </w:rPr>
              <w:t>./час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52061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Кол-во персонала, чел.</w:t>
            </w:r>
          </w:p>
        </w:tc>
      </w:tr>
      <w:tr w:rsidR="006C4A59" w:rsidRPr="00BE7035" w14:paraId="10FA67F9" w14:textId="77777777" w:rsidTr="00F00D7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D0B1D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803952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Демонтаж/монтаж стойки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23B3D7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709A9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BE7035" w14:paraId="232CD83E" w14:textId="77777777" w:rsidTr="00F00D7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36B2F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4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E3DEF6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Демонтаж/монтаж настила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ED6AFF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2E7435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BE7035" w14:paraId="460537C2" w14:textId="77777777" w:rsidTr="00F00D7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084D7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3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A4D611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Демонтаж/монтаж траверсы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B51939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9591C0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BE7035" w14:paraId="5B1818E1" w14:textId="77777777" w:rsidTr="00F00D7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8F27B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2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BB2CD5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Демонтаж/монтаж горизонтали/диагонали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B39A2D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2EB665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76D87" w14:paraId="3DCEA4F8" w14:textId="77777777" w:rsidTr="00F00D7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F67EC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5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C2B010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Демонтаж/монтаж защиты от проталкивания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E91BCB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DC2D9C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BE7035" w14:paraId="350B9E7C" w14:textId="77777777" w:rsidTr="00F00D7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B9C21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6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C17641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Демонтаж/монтаж защитной сетки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E27468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9876A0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BE7035" w14:paraId="34E72713" w14:textId="77777777" w:rsidTr="00F00D7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BC408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7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2C173C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Демонтаж/монтаж отбойника (вертикального)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8438B4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803E69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BE7035" w14:paraId="6C449B74" w14:textId="77777777" w:rsidTr="00F00D7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2D115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8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ABC98E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Демонтаж/монтаж напольной защиты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600588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C10E0B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BE7035" w14:paraId="5D99BE4E" w14:textId="77777777" w:rsidTr="00F00D7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C9AB8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9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9835C6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Демонтаж/монтаж подпятника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53B7DD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C13EFA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76D87" w14:paraId="6476DADE" w14:textId="77777777" w:rsidTr="00F00D7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6AD18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10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CB6E19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BE7035">
              <w:rPr>
                <w:rFonts w:cs="Arial"/>
                <w:color w:val="000000"/>
                <w:lang w:val="ru-RU"/>
              </w:rPr>
              <w:t>Бурение бетонного пола для монтажа стеллажного оборудования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4BA302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B922C0" w14:textId="77777777" w:rsidR="006C4A59" w:rsidRPr="00BE7035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</w:tr>
    </w:tbl>
    <w:p w14:paraId="3EB7738C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</w:p>
    <w:p w14:paraId="1ED8848C" w14:textId="5FC7C5BD" w:rsidR="006C4A59" w:rsidRPr="00BE7035" w:rsidRDefault="006C4A59" w:rsidP="00F838EE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 xml:space="preserve">4) </w:t>
      </w:r>
      <w:r w:rsidR="00F838EE">
        <w:rPr>
          <w:rFonts w:cs="Arial"/>
          <w:color w:val="000000"/>
          <w:lang w:val="ru-RU"/>
        </w:rPr>
        <w:t>Стоимость и</w:t>
      </w:r>
      <w:r w:rsidR="00767FC9">
        <w:rPr>
          <w:rFonts w:cs="Arial"/>
          <w:color w:val="000000"/>
          <w:lang w:val="ru-RU"/>
        </w:rPr>
        <w:t>спользования</w:t>
      </w:r>
      <w:r w:rsidRPr="00BE7035">
        <w:rPr>
          <w:rFonts w:cs="Arial"/>
          <w:color w:val="000000"/>
          <w:lang w:val="ru-RU"/>
        </w:rPr>
        <w:t xml:space="preserve"> подъёмника (</w:t>
      </w:r>
      <w:proofErr w:type="spellStart"/>
      <w:r w:rsidRPr="00BE7035">
        <w:rPr>
          <w:rFonts w:cs="Arial"/>
          <w:color w:val="000000"/>
          <w:lang w:val="ru-RU"/>
        </w:rPr>
        <w:t>пиканиски</w:t>
      </w:r>
      <w:proofErr w:type="spellEnd"/>
      <w:r w:rsidRPr="00BE7035">
        <w:rPr>
          <w:rFonts w:cs="Arial"/>
          <w:color w:val="000000"/>
          <w:lang w:val="ru-RU"/>
        </w:rPr>
        <w:t>)</w:t>
      </w:r>
      <w:r w:rsidR="00767FC9">
        <w:rPr>
          <w:rFonts w:cs="Arial"/>
          <w:color w:val="000000"/>
          <w:lang w:val="ru-RU"/>
        </w:rPr>
        <w:t xml:space="preserve"> в сутки.</w:t>
      </w:r>
    </w:p>
    <w:p w14:paraId="7361BBA8" w14:textId="426C3E69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5) Выезд для диагностики повреждения с последующим выставлением стоимости ремонта</w:t>
      </w:r>
      <w:r w:rsidR="00F838EE">
        <w:rPr>
          <w:rFonts w:cs="Arial"/>
          <w:color w:val="000000"/>
          <w:lang w:val="ru-RU"/>
        </w:rPr>
        <w:t>.</w:t>
      </w:r>
    </w:p>
    <w:p w14:paraId="07692335" w14:textId="70734804" w:rsidR="006C4A59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 w:rsidRPr="00BE7035">
        <w:rPr>
          <w:rFonts w:cs="Arial"/>
          <w:color w:val="000000"/>
          <w:lang w:val="ru-RU"/>
        </w:rPr>
        <w:t>6) Цену на транспортные услуги (при необходимости вывоза оборудования на ремонт к подрядчику)</w:t>
      </w:r>
      <w:r w:rsidR="00F838EE">
        <w:rPr>
          <w:rFonts w:cs="Arial"/>
          <w:color w:val="000000"/>
          <w:lang w:val="ru-RU"/>
        </w:rPr>
        <w:t>.</w:t>
      </w:r>
    </w:p>
    <w:p w14:paraId="67784F70" w14:textId="6F54F7FC" w:rsidR="006C4A59" w:rsidRDefault="006C4A59" w:rsidP="00994B06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>
        <w:rPr>
          <w:rFonts w:cs="Arial"/>
          <w:color w:val="000000"/>
          <w:lang w:val="ru-RU"/>
        </w:rPr>
        <w:t>7) Стоимость запасных и расходных материалов (Приложение 3). В случае отсутствия позиции</w:t>
      </w:r>
      <w:r w:rsidR="00994B06">
        <w:rPr>
          <w:rFonts w:cs="Arial"/>
          <w:color w:val="000000"/>
          <w:lang w:val="ru-RU"/>
        </w:rPr>
        <w:t>,</w:t>
      </w:r>
      <w:r>
        <w:rPr>
          <w:rFonts w:cs="Arial"/>
          <w:color w:val="000000"/>
          <w:lang w:val="ru-RU"/>
        </w:rPr>
        <w:t xml:space="preserve"> указанной в таблице, предложить аналог.</w:t>
      </w:r>
    </w:p>
    <w:p w14:paraId="0D8C7BD1" w14:textId="77777777" w:rsidR="006C4A59" w:rsidRPr="0062382E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</w:p>
    <w:p w14:paraId="6176CBA1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>
        <w:rPr>
          <w:rFonts w:cs="Arial"/>
          <w:color w:val="000000"/>
          <w:lang w:val="ru-RU"/>
        </w:rPr>
        <w:tab/>
      </w:r>
      <w:r w:rsidRPr="00BE7035">
        <w:rPr>
          <w:rFonts w:cs="Arial"/>
          <w:color w:val="000000"/>
          <w:lang w:val="ru-RU"/>
        </w:rPr>
        <w:t xml:space="preserve">При каждом получении заказа на работу, </w:t>
      </w:r>
      <w:r>
        <w:rPr>
          <w:rFonts w:cs="Arial"/>
          <w:color w:val="000000"/>
          <w:lang w:val="ru-RU"/>
        </w:rPr>
        <w:t>Контрагент, должен</w:t>
      </w:r>
      <w:r w:rsidRPr="00BE7035">
        <w:rPr>
          <w:rFonts w:cs="Arial"/>
          <w:color w:val="000000"/>
          <w:lang w:val="ru-RU"/>
        </w:rPr>
        <w:t xml:space="preserve"> в течение суток выехать для проведения диагностики и подготовить график ремонта по устранению неисправности для согласования. Ремонтные работы осуществляются только после согласования с </w:t>
      </w:r>
      <w:r>
        <w:rPr>
          <w:rFonts w:cs="Arial"/>
          <w:color w:val="000000"/>
          <w:lang w:val="ru-RU"/>
        </w:rPr>
        <w:t>АГК</w:t>
      </w:r>
      <w:r w:rsidRPr="00BE7035">
        <w:rPr>
          <w:rFonts w:cs="Arial"/>
          <w:color w:val="000000"/>
          <w:lang w:val="ru-RU"/>
        </w:rPr>
        <w:t>.</w:t>
      </w:r>
    </w:p>
    <w:p w14:paraId="256EBD00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>
        <w:rPr>
          <w:rFonts w:cs="Arial"/>
          <w:color w:val="000000"/>
          <w:lang w:val="ru-RU"/>
        </w:rPr>
        <w:tab/>
      </w:r>
      <w:r w:rsidRPr="00BE7035">
        <w:rPr>
          <w:rFonts w:cs="Arial"/>
          <w:color w:val="000000"/>
          <w:lang w:val="ru-RU"/>
        </w:rPr>
        <w:t>Время реагирования с момента получения запроса, до прибытия на место должно быть не более 4-х часов (для срочного ремонта)</w:t>
      </w:r>
    </w:p>
    <w:p w14:paraId="245576DA" w14:textId="77777777" w:rsidR="006C4A59" w:rsidRPr="00BE7035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>
        <w:rPr>
          <w:rFonts w:cs="Arial"/>
          <w:color w:val="000000"/>
          <w:lang w:val="ru-RU"/>
        </w:rPr>
        <w:tab/>
        <w:t>Контрагент обязан</w:t>
      </w:r>
      <w:r w:rsidRPr="00BE7035">
        <w:rPr>
          <w:rFonts w:cs="Arial"/>
          <w:color w:val="000000"/>
          <w:lang w:val="ru-RU"/>
        </w:rPr>
        <w:t xml:space="preserve"> предоставить лицензию и сертификат на ремонт складских стеллажных конструкций.</w:t>
      </w:r>
    </w:p>
    <w:p w14:paraId="7DBD5877" w14:textId="77777777" w:rsidR="006C4A59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  <w:r>
        <w:rPr>
          <w:rFonts w:cs="Arial"/>
          <w:color w:val="000000"/>
          <w:lang w:val="ru-RU"/>
        </w:rPr>
        <w:lastRenderedPageBreak/>
        <w:tab/>
      </w:r>
      <w:r w:rsidRPr="00BE7035">
        <w:rPr>
          <w:rFonts w:cs="Arial"/>
          <w:color w:val="000000"/>
          <w:lang w:val="ru-RU"/>
        </w:rPr>
        <w:t xml:space="preserve">Сотрудники </w:t>
      </w:r>
      <w:r>
        <w:rPr>
          <w:rFonts w:cs="Arial"/>
          <w:color w:val="000000"/>
          <w:lang w:val="ru-RU"/>
        </w:rPr>
        <w:t>Контрагента</w:t>
      </w:r>
      <w:r w:rsidRPr="00BE7035">
        <w:rPr>
          <w:rFonts w:cs="Arial"/>
          <w:color w:val="000000"/>
          <w:lang w:val="ru-RU"/>
        </w:rPr>
        <w:t xml:space="preserve"> должны иметь удостоверяющие документы на проведение сварочных, высотных работ, пожарного минимума и допуски по электрике.</w:t>
      </w:r>
    </w:p>
    <w:p w14:paraId="63F7D42D" w14:textId="77777777" w:rsidR="006C4A59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</w:p>
    <w:p w14:paraId="3593A16F" w14:textId="77777777" w:rsidR="006C4A59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</w:p>
    <w:p w14:paraId="7BA4E60E" w14:textId="77777777" w:rsidR="006C4A59" w:rsidRPr="00986194" w:rsidRDefault="006C4A59" w:rsidP="006C4A59">
      <w:pPr>
        <w:pStyle w:val="2"/>
        <w:numPr>
          <w:ilvl w:val="0"/>
          <w:numId w:val="0"/>
        </w:numPr>
        <w:ind w:left="502" w:hanging="360"/>
      </w:pPr>
      <w:bookmarkStart w:id="112" w:name="_Toc104300049"/>
      <w:r>
        <w:t>Приложение 3.</w:t>
      </w:r>
      <w:r w:rsidRPr="00986194">
        <w:t xml:space="preserve"> Список з</w:t>
      </w:r>
      <w:r>
        <w:t xml:space="preserve">апчастей для ремонта складского </w:t>
      </w:r>
      <w:r w:rsidRPr="00986194">
        <w:t>оборудования</w:t>
      </w:r>
      <w:bookmarkEnd w:id="112"/>
    </w:p>
    <w:p w14:paraId="001A92E9" w14:textId="77777777" w:rsidR="006C4A59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</w:p>
    <w:tbl>
      <w:tblPr>
        <w:tblW w:w="11715" w:type="dxa"/>
        <w:tblInd w:w="93" w:type="dxa"/>
        <w:tblLook w:val="04A0" w:firstRow="1" w:lastRow="0" w:firstColumn="1" w:lastColumn="0" w:noHBand="0" w:noVBand="1"/>
      </w:tblPr>
      <w:tblGrid>
        <w:gridCol w:w="1397"/>
        <w:gridCol w:w="5453"/>
        <w:gridCol w:w="1729"/>
        <w:gridCol w:w="1212"/>
        <w:gridCol w:w="1924"/>
      </w:tblGrid>
      <w:tr w:rsidR="006C4A59" w:rsidRPr="00EF33B1" w14:paraId="3A6775E8" w14:textId="77777777" w:rsidTr="00F00D71">
        <w:trPr>
          <w:gridAfter w:val="1"/>
          <w:wAfter w:w="1924" w:type="dxa"/>
          <w:trHeight w:val="489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682B6C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Артикул</w:t>
            </w: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FABE5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Наименование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09391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Мин.заказ.кол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-во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834532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Ед.изм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.</w:t>
            </w:r>
          </w:p>
        </w:tc>
      </w:tr>
      <w:tr w:rsidR="006C4A59" w:rsidRPr="00EF33B1" w14:paraId="2BC399F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324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90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элек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/сварГОСТ2029585,1070580,219х6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113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EE0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E013D8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59CE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0D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элек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/сварГОСТ2029585,1070580,159х4,5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9B5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062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CD563F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1DC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1F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элек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/сварГОСТ1070491,1070581,108х4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28C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CA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432A65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9996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02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элек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/сварГОСТ1070491,1070581,108х3,5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DC4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771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262031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36B5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8A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элек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/сварГОСТ1070491,1070581,89х3,5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E29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AA7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5FD076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CCF2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46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элек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/сварГОСТ1070491,10705-81,89х4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012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2AE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27128A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1132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26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элек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/сварГОСТ1070491,1070581,76х3,0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FE7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96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29AD3C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26C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14A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элек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/сварГОСТ1070491,1070581,76х3,5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3DF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B4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D3FF3E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B071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74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Трубы элексварГОСТ1070491,1070581,76х4,0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158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6D7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C7065B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D9D7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E9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Трубы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элек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/сварГОСТ1070491,1070581,57х4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E03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A0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2DA7E5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BC48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143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Труб/элек.сварГОСТ1070491,1070581,57х3,5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38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3B9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779107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CFCC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760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Трубы водогазопроводныеГОСТ326276,50х3,5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BD4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C7B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8503A2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9CC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20B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Трубы водогазопроводныеГОСТ326276,40х3,5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CA4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99D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7B9964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39F7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918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Трубы водогазопроводныеГОСТ326276,32х3,2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11C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BC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517120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6588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813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Трубы водогазопроводныеГОСТ326276,25х3,2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FCD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801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371239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C996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5B0A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Трубы водогазопроводныеГОСТ326276,20х2,8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CA6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ECB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1CD68B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042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F5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Трубы водогазопроводныеГОСТ326276,15х2,8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F6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655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20D605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5F6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B43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3B6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1CA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546C5D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6383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34A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6,5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7CE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A2A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3DBC5D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1A52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71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8A1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151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266031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126A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426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EE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B9F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A6A7C2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1F14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51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12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99D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3C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C89D97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908E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77CF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14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74B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47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4B1C29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8A3F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011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16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BE6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565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A99C3F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2C7D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4F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18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522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D69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D340ED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0A8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F1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20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911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277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5C3E8B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966A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7E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22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2AF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BB6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3FCFEC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37D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8F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B26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049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AA7CD5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6D27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EAB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27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CBD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00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0CDE22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E89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CC3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Швеллер ГОСТ 8240-90, 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CDB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07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028F1F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AE6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D935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8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F4A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A34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EF0280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78C8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5A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10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63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4C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F4AE15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D3A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167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12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F7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9CA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1B3FBD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3168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15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14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EF6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7C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A46ECD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1BE8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FCD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16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75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AFA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64774E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9527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89C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18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A2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67E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EF6AE0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CFB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6D7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20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F0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0A0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78A044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FA2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A66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22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86B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735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A04A19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2080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F8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25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27F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AB8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7C4944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7797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B34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30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77D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23C6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F73F96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89B7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14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36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3D9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32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17CBAA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36B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8AA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40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2D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02A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F529B1" w14:paraId="181C792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041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43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E5A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50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BDC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3A7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A85047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01D5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56F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Лист г/к ГОСТ 14637- 89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3СП, 20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4E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8A2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0BD4CB5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9EEB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1B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Лист г/кГОСТ1463789Ст3СП,25,30,40,50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A2D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28213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2298828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9005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38D2" w14:textId="51B6C541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Лист г/к </w:t>
            </w:r>
            <w:r w:rsidR="00994B06" w:rsidRPr="00A90BE9">
              <w:rPr>
                <w:rFonts w:cs="Arial"/>
                <w:color w:val="000000"/>
                <w:lang w:val="ru-RU"/>
              </w:rPr>
              <w:t>рифленый</w:t>
            </w:r>
            <w:r w:rsidRPr="00A90BE9">
              <w:rPr>
                <w:rFonts w:cs="Arial"/>
                <w:color w:val="000000"/>
                <w:lang w:val="ru-RU"/>
              </w:rPr>
              <w:t xml:space="preserve"> ГОСТ 8568-77, 3мм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90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5B11D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361B5AF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412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CEA9" w14:textId="4FF96876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Лист г/к </w:t>
            </w:r>
            <w:r w:rsidR="00994B06" w:rsidRPr="00A90BE9">
              <w:rPr>
                <w:rFonts w:cs="Arial"/>
                <w:color w:val="000000"/>
                <w:lang w:val="ru-RU"/>
              </w:rPr>
              <w:t>рифленый</w:t>
            </w:r>
            <w:r w:rsidRPr="00A90BE9">
              <w:rPr>
                <w:rFonts w:cs="Arial"/>
                <w:color w:val="000000"/>
                <w:lang w:val="ru-RU"/>
              </w:rPr>
              <w:t xml:space="preserve"> ГОСТ 8568-77, 4мм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E0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74191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7D84437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CFF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9F0E" w14:textId="3AFACAF0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Лист г/к </w:t>
            </w:r>
            <w:r w:rsidR="00994B06" w:rsidRPr="00A90BE9">
              <w:rPr>
                <w:rFonts w:cs="Arial"/>
                <w:color w:val="000000"/>
                <w:lang w:val="ru-RU"/>
              </w:rPr>
              <w:t>рифленый</w:t>
            </w:r>
            <w:r w:rsidRPr="00A90BE9">
              <w:rPr>
                <w:rFonts w:cs="Arial"/>
                <w:color w:val="000000"/>
                <w:lang w:val="ru-RU"/>
              </w:rPr>
              <w:t xml:space="preserve"> ГОСТ 8568-77, 5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93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51284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54AECAC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D33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83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Листг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/кГОСТ1652397,1463789,2,0х1250х2500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6E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168D0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7F0E9BA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61E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63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Листг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/кГОСТ1652397,1463789,3,0х1250х2500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BF8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0FEE0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34502E2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81E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2B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Листг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/кГОСТ1652397,1463789,4,0х1500х6000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2F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D86FC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5B00FE7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7D91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833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Листг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/кГОСТ1652397,1463789,5,0х1500х6000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DD7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EAC9D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7932DDD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E15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87A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Листг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/кГОСТ1652397,1463789,6,0х1500х6000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50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BF715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0E4B398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5224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A96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Листг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/кГОСТ1652397,1463789,8,0х1500х6000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C96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4A2EC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18234F0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A21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58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Листг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/кГОСТ1652397,1463789,10,0х1500х6000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67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5F421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2CDB667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9AED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EE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Листг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/кГОСТ1652397,1463789,12,0х1500х6000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50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2823E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375F40E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6597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3F9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Листг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/кГОСТ1652397,1463789,14,0х1500х6000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916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17F5A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4D5CA68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930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777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Листг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/кГОСТ1652397,1463789,16,0х1500х6000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B12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00E98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4D8AAF9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C48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59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F0D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Листх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/кГОСТ1652397,Ст0820ПС/СП,0,5х1250х2500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4A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2DE66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2C07866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E36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08A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Листх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/кГОСТ1652397,Ст0820ПС/СП,0,8х1250х2500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2B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A1A16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16970C0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AD6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A3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Листх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/кГОСТ1652397,Ст0820ПС/СП,1,0х1250х2500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9B8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9F19D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633C952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408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D9A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Листх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/кГОСТ1652397,Ст0820ПС/СП,1,2х1250х2500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3C6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0251C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73D9CC6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2441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1C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Листх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/кГОСТ1652397,Ст0820ПС/СП,1,5х1250х2500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E5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1781D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21F02E8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333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7D6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Листх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/кГОСТ1652397,Ст0820ПС/СП,2,0х1250х2500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84D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C47EC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2D1963E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6E7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4A6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Листх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/кГОСТ1652397,Ст0820ПС/СП,2,5х1250х2500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DB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603B8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614291C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AD9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C2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Листх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/кГОСТ1652397,Ст0820ПС/СП,3,0х1250х2500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B0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F851D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3EFD1A4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EB2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DE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Лист оцинкованный, 0,55х1250х2500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5D4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B071F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0EFDDAD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63D3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05A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Лист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просечно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-вытяжной, 5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69E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FBBA1" w14:textId="77777777" w:rsidR="006C4A59" w:rsidRPr="00CB7E1B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E26F91"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0BC636D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246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69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EE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8 калибр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10,20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F3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3A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F725FD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233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DF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Круг ГОСТ 2590-91, 10 калибр ст10,20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234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FB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E41042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3CE3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F6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12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2D5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8F3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B585A4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A3D9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AA0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14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E43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42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7D95F5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C1B4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4E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16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E0AF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25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DE5DF6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C8F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D3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18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DE6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C09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6AC782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7B4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38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20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0E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FD1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D7A5B2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A371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A0F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22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E6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0A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C8E911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6B4E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4A2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25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94A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9B2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5AFBD0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FFCA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B8A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30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2B9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5E4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6A1F7F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29D9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79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759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36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ADA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9A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039056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247A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376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40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679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EB7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C68E29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0293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E7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Круг ГОСТ 2590-91,  50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ст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35,45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3A6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0729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A37146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9D5F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F1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15х15х1,5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FD6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13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2D3319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6F94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F42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20х20х1,5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A6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525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7E7468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35B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B8C8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20х20х2,0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548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CDA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730F36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8A8D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22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25х25х1,5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7C7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ABF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F1383C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79A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BAC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25х25х2,0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1EC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2C4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BC5DBA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342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E2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30х30х1,5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FB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08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508263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8ADB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749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30х30х2,0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653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0CF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C67000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EA2F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89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6E5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30х30х3,0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124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53D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DA2C42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7CFD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90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8F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40х20х1,5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4E3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C9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B471F6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BC27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91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29B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40х20х2,0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8E4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3C98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C5C3A6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D7B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92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553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40х25х1,5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7C0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9F8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3D22BB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89A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93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71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40х25х2,0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78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1AB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AC64CD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3AC4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94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CEE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40х40х1,5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5D7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5BE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F3127E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E96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95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D7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40х40х2,0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40A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10D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B655EB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599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96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F3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40х40х3,0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52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C5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9EAA5D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ED9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97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F5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50х25х1,5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17E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7E6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8A6B66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9E4C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98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89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50х25х2,0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395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9D7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AF4AD1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11F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99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234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50х30х2,0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69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A17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7E0068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161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6B8B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50х50х1,5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A51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38C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8B608A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87F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867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50х50х2,0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6B9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F43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817291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74E2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0E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50х50х3,0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E1E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9FE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C93083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14E7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50A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60х30х1,5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8C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C9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2B8E1F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E1B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063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60х30х2,0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3A2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EF2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4ECDB7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188D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63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60х40х1,5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AB6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106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6B7314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B555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DBE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60х40х2,0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D29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96C2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99276D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AE04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584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60х40х3,0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C7B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E5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9A3CFA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5F1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0E6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60х60х1,5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1A0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7F7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8A090F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2E95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109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02C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60х60х2,0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5BE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4F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416A00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E5635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C8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60х60х3,0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B79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9C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26E807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6D88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A48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60х60х4,0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292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B46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B10945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3C21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597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80х40х2,0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597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E4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EB7DCF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8871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F00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80х40х3,0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E30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BE3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08C5E9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4A90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2F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80х60х3,0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15F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438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8C9DB1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6C5A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E4C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80х80х2,0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52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D1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9B6868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60D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C2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80х80х3,0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E5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A65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8DCF90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3677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47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100х50х2,0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C7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62A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C76390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4A7E5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F3E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100х50х3,0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ED1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E33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B5B258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694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119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1C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100х100х3,0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5D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20A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BBE633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C40E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BD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Труба профильная, 100х100х4,0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F46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631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66C86A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135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3CD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Сетка сварная, 50х50х4, карта 1000х2000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8E7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2EF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16C0CBF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689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AAE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Профнастил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, С8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Zn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0,4 мм, 2000х1100 мм.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C5B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279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0AC2DE7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D272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09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Профнастил,С20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Zn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0,4 мм,  2000х1100 мм.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1AE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4CA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>
              <w:rPr>
                <w:rFonts w:cs="Arial"/>
                <w:color w:val="000000"/>
                <w:lang w:val="ru-RU"/>
              </w:rPr>
              <w:t>M²</w:t>
            </w:r>
          </w:p>
        </w:tc>
      </w:tr>
      <w:tr w:rsidR="006C4A59" w:rsidRPr="00A90BE9" w14:paraId="6B4C481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C4FD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E8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Шестигранник,12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B3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D2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CD76C6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5DAD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681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Шестигранник,14ст20,35,45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A8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F4A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534AB8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6D0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84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 17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D97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324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117B51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53C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47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 19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15C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172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6F8E69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C0F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0BB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 22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8E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E78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CC2B28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3784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129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85C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 24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B1D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F4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4B5961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7C15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918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 27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EC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DC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205FDD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D181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71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 30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40E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8FD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765E22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89BF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31A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 32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25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55F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D74B36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0F53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0D2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 36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4FE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92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B8541C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3FE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A51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 41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29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B18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97AF99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9343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73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Шестигранник,46 ст20,35,45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DAB1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D0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B53A48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5967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CB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Полоса, 20х4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85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D89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EA7C46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DC4F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18A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Полоса, 25х4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459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9A2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2ED2A7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57A8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7D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Полоса, 30х5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573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71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5E9A85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1EF2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139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0E5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Полоса, 40х4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625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A7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A337E1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AC6B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140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9F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Полоса, 50х5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808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DC9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A0055E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98A1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141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0AE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Полоса, 60х6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913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EB0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D6DDFB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CAF9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142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664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Полоса, 60х8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DE7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A26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46E250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D81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143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05F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Полоса, 80х6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08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469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F18514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EBE3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144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A4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Полоса, 80х8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0A7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E1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3E4AD7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23E6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145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A3D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Полоса, 100х8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6D6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C1EC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22B900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EFEB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146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F94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Квадрат, 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7B6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B0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7FA5E7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116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147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16E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Квадрат, 12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D3D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9C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FDD4DB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712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148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27BC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Квадрат, 14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88A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844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B35B83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A89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149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37F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Квадрат, 16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27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1C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032CF5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846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60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Квадрат, 18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4F8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E11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7BAF95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8529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0E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Квадрат, 20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909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A61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9A5587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CDD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D9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Уголок ГОСТ 8509-96, 25х25х4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30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BE2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CF58D2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FFB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1D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Уголок ГОСТ 8509-96, 32х32х4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F11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B2D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61B95ED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49B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A69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Уголок ГОСТ 8509-96, 35х35х4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AD7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FB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C00168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7C92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AF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Уголок ГОСТ 8509-96, 40х40х4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65F9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076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DA1D67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CED6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FA7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Уголок ГОСТ 8509-96, 45х45х4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69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446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0A0B92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E5B6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E1D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Уголок ГОСТ 8509-96, 50х50х5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403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01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22BA46E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C841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FA5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Уголок ГОСТ 8509-96, 63х63х6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62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03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BCBCE4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003E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159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C74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Уголок ГОСТ 8509-96, 75х75х6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D8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BEC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44536E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53D4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B47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Уголок ГОСТ 8509-96, 100х100х8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74D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7C5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63785A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8FE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32F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Уголок ГОСТ 8509-96, 125х125х10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442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8E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F1832E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F60A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288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М5х10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932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D2A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912183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6A68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9F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М5х12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3BB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36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88316D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6B0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8D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М5х14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FCB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FFE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372902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FB6C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E27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М5х16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81F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CA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E9B501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16D6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FF1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57C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C83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B8F14E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CCD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77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М5х25 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EC6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30B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D7610B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23D7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A1A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М5х30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1A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30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6CC268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D2D8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169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77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М5х35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D1D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0E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F4BBDD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EA45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95C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27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A0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57ADB6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E91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6F9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М5х45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E3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2B7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D244C3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F264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4C4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7C9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3C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86776D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DA2C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148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DC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E5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C29DA2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81B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E4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М5х70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D76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A4D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792D0E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38C7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DB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М6х8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B2F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B09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4BCC78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4D0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CF5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М6х10 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1F8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DB8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C1A0CB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029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F7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М6х12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1F8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7BD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D3B877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5F2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E45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М6х14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CD5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BC5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AA223C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85C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179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AF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М6х16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2A6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25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51EF08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28DB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4515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М6х25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73F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79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E2DC2B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F5DF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9ED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М6х30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C7F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205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139D1A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3B7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6B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М6х35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CCF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F3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DC312F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D710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EB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6F6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69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1D11C6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BF43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8AF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М6х45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0D5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3DE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A867C4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AEEC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7E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DD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B9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6574F7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BB9E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305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М6х55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FD0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C3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A70EED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FB3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57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226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795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5B7137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7D86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55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М6х65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327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6D2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81E080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1A37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189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64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М6х70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51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C96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773FCC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7A4D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190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252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М6х75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C4E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77D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27B897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512F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191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822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М6х80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8F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7F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44F2B5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442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192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D6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М6х85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3C6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65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9FD49B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F740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193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803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М6х90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91B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4F7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157FBC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0C2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194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04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М6х100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DF3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869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531953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27A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195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20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М6х110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A2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0C7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B9CA26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72BB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196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BE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М6х120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35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191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DD8B8C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016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197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A98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М6х130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8D5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F4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459DC2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619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198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FC8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М6х140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F1E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23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01D4FD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E9B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199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03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М6х150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64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C5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CEB437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8BFE0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80F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М8х10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A53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39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5D3111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86CB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C10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М8х12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49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E9F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8AB4F9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2994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474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М8х14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ADF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4B8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FB616C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9FE2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AF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М8х16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735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2E1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73310C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4043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1A6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CB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C52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4A86CB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6D24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7B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М8х25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678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DC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FF8D4B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F15A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50F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A3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913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39E636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69C5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D63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М8х35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19C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D5D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1D4928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8544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734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EB3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86C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2AAF36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560D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209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DDB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AB9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E3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046036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9B98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E24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М8х50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6E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714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2AE690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CC3F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6EE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М8х55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3E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34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1C7A0F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056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FF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М8х60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595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B92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E07CB7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7887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EBF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М8х65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66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8FA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32C0DC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4A7F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C50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М8х70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9C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19D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E19EA8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90F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CF9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М8х75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3CA3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CC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C09424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821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60D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90A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D0A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CA35F6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192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0A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М8х85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35E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10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97EF67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F631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BF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М8х90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8A7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39B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A42BAF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172D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219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875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М8х100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D7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6CBB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0689F2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AB2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0EB3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М8х120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D1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EB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278A3B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DBAA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65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М8х130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4E2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FAA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84623E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D8A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CE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М8х140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225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699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D18C35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C96F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064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М8х150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1DB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7F7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6D2B2E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B417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50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М8х160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593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E71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D40F39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6157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765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М8х170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722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E132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ECF027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CD0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DA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М8х180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08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78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D18453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D446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E25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М8х200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AD1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A0F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C46FF5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559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E37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М10х16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8CA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812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FD9969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DEF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229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598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369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F37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02D04D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3C6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124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М10х25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F7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A5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992C76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06B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5A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М10х30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29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7CF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AFA3BD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892A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1C5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М10х35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FE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1CA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A20732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6311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5F8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М10х40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65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421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86C6DD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D4A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5E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1F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D51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994210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F10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89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М10х50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76D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43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FD9FA2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47FD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EA3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М10х55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1A8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63E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0384C3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F236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1F5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М10х60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79E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BEE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8796AD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F88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14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М10х65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6D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50D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B905AB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3CEA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F11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М10х70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45C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497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C7111F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47F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240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C43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М10х75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73B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7E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DD02DC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AA7D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241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BF3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М10х80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577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DFF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FDBF2B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856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242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679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М10х85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64D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8D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79D5B8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A639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243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6CC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М10х90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F9F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533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9D179E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CDE48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244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BA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М10х100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083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F8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4FD232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E213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245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DA2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М10х110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396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1F0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62BE05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9AAE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246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ABA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М10х120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D4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DA2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F38B47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A18B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247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C7C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М10х130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E5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094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AB4163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F24D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248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665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М10х140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DDA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963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9523FF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64D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249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315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М10х150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234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F37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DEDF3B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C39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5B8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М10х160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FE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217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F289DF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B04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607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М10х170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29D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2C1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008C32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1C3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C2F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М10х180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66CB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A3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109756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425F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F47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М10х200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2A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D16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9F5C2A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8CC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8D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М12х20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2A7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31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4F3F72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8C68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DE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М12х25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A8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CFA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4E8E40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CEB0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77C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М12х30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F5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3C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174B5B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035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D8D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М12х35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09E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579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0A1FFE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D0B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86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F4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2B3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78C1F1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209D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259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6D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М12х45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536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4E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1D839F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0C33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EE2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М12х50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FAB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4FB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5DD8A2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540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5CFE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М12х55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893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E0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AF0D9A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AC68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DFC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6C9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EFD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EF89F5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B03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E7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М12х65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FA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19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52F1B1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6CC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997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М12х70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EB3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37A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69D241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E945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079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М12х75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46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A65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393EE3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F0B1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9E8D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7EB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CB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454412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5E0E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2D8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М12х85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24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669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987AD7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4E7E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A97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М12х90 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4A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C47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1B622E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15FDE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5A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М12х95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EEC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FD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57F4FD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65966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37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М12х100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DE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C3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45E3F0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69F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A9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М12х110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453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7DF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5BA543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5878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FE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М12х120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D35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DD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AB644A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DAD4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71D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М12х130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6B9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713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5814B5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3E0E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7E6E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М12х140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A5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BC1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DD749B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4729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F6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М12х150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395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7A8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E6DF8C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2D67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011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М12х160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F79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6D8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B8F73F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D4DA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8A7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М12х170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B0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2F8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D432A9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09D9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F2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М12х180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15A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5F9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EF217C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539D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EC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М12х200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E98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F9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CC2918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60B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87F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324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555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DCFDD7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599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13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М14х30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9C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26B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9D84DC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03E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437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1C8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E55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46F7BA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DE1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38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083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AE8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976C30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7F57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6FE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М14х60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29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FD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850FA6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4FC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3E3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454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D1E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D5BA0C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295E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EAD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М14х90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68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0AAF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89EED0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373B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1EA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М14х100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D69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190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370B04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882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E1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М14х110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58E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9C5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660FE0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8078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289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E7E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М14х120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D67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704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3442B1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DFD8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290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EE1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М14х130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3A2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DA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9ABFB6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5AB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291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DD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М14х140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E28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566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481BE1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8383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292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9C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М14х150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0A2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478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B76526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64D1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293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A2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М14х160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DF9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98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A25D6C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4FFA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294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A4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М14х170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6AB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9B9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C11373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CDE6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295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ED3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М14х180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325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F12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F69939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00ED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296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7AD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М14х190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718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0E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C25303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FBF6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297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B6A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М14х200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999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A11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E684CA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7C30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298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12E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006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72E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494A1D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162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299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CF14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М16х25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FD1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71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538C79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24C1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E52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М16х30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76E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D6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EB87BE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EAA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039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М16х35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E93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944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30710A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710E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7E0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D18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970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07E4F1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6D58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A3D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М16х45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72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024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A3A470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DF1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B13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М16х50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76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E6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C24BB3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2D73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46E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М16х55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AB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F40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41F108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E154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218E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624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5FF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B903C7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8E3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60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М16х65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CA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3A4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26AB71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D812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2ED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М16х70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5D8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98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D42169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E9D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309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03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М16х75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D07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6DD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D6005C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957B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4F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9A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17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3003CB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9929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27E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М16х85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18A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0C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D3A7C0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593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C0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М16х90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6E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308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A981B4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5730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ED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М16х100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6C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73A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84B4AC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B10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1D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М16х110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1A6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26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F31F98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1B2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A74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М16х120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AAE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398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6600BB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EE28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FB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М16х130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FD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1C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440411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EC1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D5C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М16х140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26E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768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23379E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E92D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D0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М16х150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079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D24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A7E0DC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D944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319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AB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М16х160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70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335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FF0F89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3CF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040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М16х180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59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142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99E19E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D5E4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62F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М16х200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79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450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054BEC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560A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D27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М18х60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EDD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F2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043F5A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8AF6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D5EE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М18х70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E9A0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33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E42363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4364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17A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М18х80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68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887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FE541D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7A96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068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М20х30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134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5BE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4C45D2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1B09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09E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М20х35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F29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39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8C0512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6D1B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97C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2F0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8D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5CA63A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600D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F58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М20х45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AD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24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247C51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CCE9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329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313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1E8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34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E036E1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FCB2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91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М20х55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78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E8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88A0F8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3AF7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4D4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84B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5E3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A9BE44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202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805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М20х65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E36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5B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F26611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2B22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050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М20х70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66A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6D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7373D5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72A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37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М20х75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010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F9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51AB4A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A029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FA3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М20х85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473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B41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C636E5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191F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3B2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М20х90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D03E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13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C9D9B7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E16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78A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М20х95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5C8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B5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FF7C87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21E4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D29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М20х100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2FF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F92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00175A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1AC9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339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A56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М20х110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2EB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41C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4ADCB2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C084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340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2A0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М20х120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3D68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169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15B1E7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7C1D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341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BFD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М20х130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117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80B6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52F163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D0C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342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57D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М20х140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BC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B7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FB0F19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49F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343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7C7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М20х150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772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6E9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563932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04FE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344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E6B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М20х180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1BA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A45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B71F4E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1B23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345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8A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М20х200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18B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F7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EBA02B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E0B8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346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154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М24х50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34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DF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F29A3B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7DE1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347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9CA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М24х60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B39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A57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2412C1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B7DD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348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C9A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М24х70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C5E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747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12B118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5119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349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F6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М24х75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9B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50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C8CFE8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BFC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848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М24х80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1A9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F94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1A10FC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CE7D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084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М24х90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D42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AAC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A1AC56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7E2D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5B3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М24х100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8E7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F51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05C9C1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4B32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916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Болт с ш/гр. головкой DIN933 М24х140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DDF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BD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423E3C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E193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55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М24х150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FBA6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82A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9012DA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75D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62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М24х160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9C1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1D7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AAC11F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14E3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5E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М24х180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B7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CC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D8F0C9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983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FD3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Болт с ш/гр. головкой DIN933 М24х200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EC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C33E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029356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2CC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EEB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 3 DIN 934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F5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244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6BDC03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244B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359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4F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 4 DIN 934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DA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0C7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CA0777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50A8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B3A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 5 DIN 934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0D3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D0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E98843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32AC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F08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 6 DIN 934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5B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DC1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93C581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51E7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08C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 8 DIN 934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DD9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569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4C66A5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B422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413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М10 DIN 934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72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661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DFBE8F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ABFC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47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М12 DIN 934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43B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18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DCFE29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5B77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DEE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М14 DIN 934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A7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FEA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F6A129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416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FC8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М16 DIN 934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EE9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AD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5306C8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84E8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52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М18 DIN 934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14E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FA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F2452C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154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DFA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М20 DIN 934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277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EE9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0CD157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8650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369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73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М22 DIN 934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DF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80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3AE29A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D12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7F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М24 DIN 934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37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33C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B9ADD6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0878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A8D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Гайка ш/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М36 DIN 934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865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8F9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075E84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CF6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D29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3,2х6/цинк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8E6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D63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4D9A30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D84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3F5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3,2х8/цинк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55E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7D6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3360E6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F20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3F6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3,2х10/цинк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E26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5713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A71E6C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22AD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CC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3,2х12/цинк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8BB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254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645731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FE23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79F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3,2х16/цинк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145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A51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144C5D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DF5A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F0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3,2х18/цинк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6A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DA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0F8069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6191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CDD8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4,0х6/цинк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1B8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D17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772435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1923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379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2D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4,0х8/цинк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536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9A3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A49C4F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D71D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F3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4,0х10/цинк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4D1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C1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9CC13C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6240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FF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4,0х12/цинк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C38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FF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255490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EE3B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1F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4,0х14/цинк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9A4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145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3A052F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FFE3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62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4,0х16/цинк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F08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F1E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9244EB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A976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336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Заклепки комбинированные 4,0х18/цинк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95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B10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045422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C12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D48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Заклепки комбинированные 4,8х10/цинк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A1B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F56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662C99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825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C86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4,8х14/цинк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D2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F0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DEDA5B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C1AE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6F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Заклепки комбинированные 4,8х16/цинк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E2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695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53F635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B5FA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90F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Заклепки комбинированные 4,8х18/цинк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EF4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57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5EFA54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3D6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389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254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Заклепки комбинированные 4,8х21/цинк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2DE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5B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B9E687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4AB3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390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85E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4,8х25/цинк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FA5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68C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274069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AC84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391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B31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6,4х18/цинк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955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A4A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5A2B56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D8E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392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335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6,4х22/цинк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78D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B504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70EC7F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586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393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9A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Заклепки комбинированные 6,4х24/цинк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669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2B0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57BC08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B3F4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394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599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4,2х13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прессшайба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EAC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88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5A1441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6F8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395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BD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4,2х16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прессшайба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A3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724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C71D53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CFDD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396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0DC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4,2х19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прессшайба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3671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117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0DEED3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DB5F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397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786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4,2х25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прессшайба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FA8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4D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F90C72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04B1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398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F2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4,2х32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прессшайба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15E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36B8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60E3CB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4E4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399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B25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4,2х38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прессшайба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59B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B96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76174C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B4CC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7A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4,2х41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прессшайба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219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907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93BDB6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8D5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89D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4,2х50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прессшайба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F0A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C7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D5F2DE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BF3E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B7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4,2х51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прессшайба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4F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1AD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7D76B3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0075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CFC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4,2х76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прессшайба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>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D5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BE5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260DF6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92C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6C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4,8х19 кров., сверло, цинк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7A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BD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626F38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6D02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27D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4,8х29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2BC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791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F590DA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939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1AE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4,8х35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342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CE8B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745F91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C75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99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4,8х38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5B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D59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051BBB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2946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A04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4,8х51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30E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3D2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C61FA4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B49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409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798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4,8х70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0A2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EC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F6D75D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B1AA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86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4,8х76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3C5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DA8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C87E1B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DB3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22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5,5х19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A59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0C7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F4905C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AE19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50B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5,5х25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8E2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D9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83ECBD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0624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878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5,5х32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CC3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49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D61242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EFD6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38E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5,5х38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8E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289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DF15D8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4F86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95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5,5х38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кров.,цинк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(удлин.св.№5)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DEF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E61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B6E6C9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EF1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FDC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5,5х51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AE5B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D9C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326DD1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92A7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B48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5,5х64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79B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E65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76CCF3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D9A4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2E4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5,5х76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CD3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D45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F9E66A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75B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419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D4B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6,3х19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9F5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64A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6FDC1A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43A6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79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6,3х38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69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4CC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7D2936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A5A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CFD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6,3х51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D84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C51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E8E10C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E5E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193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6,3х60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8A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03E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F6CB80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5B9E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453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6,3х64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F8F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2A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30FB85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C6B1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4172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6,3х70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4B4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8C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86DAFF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F38E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775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6,3х76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55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339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B40118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5058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85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6,3х80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96E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04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ADDD6B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C70D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1759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6,3х90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165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FF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AD539A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2BE4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E8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6,3х100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4BB7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739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232A06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10CF6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429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43E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6,3х102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722E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C8E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F6045B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0A9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430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EC7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6,3х130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56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867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3CF15B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5E758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431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DC1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Саморезы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6,3х152 кров., сверло, цинк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5D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ED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C27C34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028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432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2F5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 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D64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1C9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0969EA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BB4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433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767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 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B5D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76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F9D582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23B0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434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34E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 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9FA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ADE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550DC6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B615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435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19DD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 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488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38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3639A0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44D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436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0C7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 8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F00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F7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DFB7CD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8AE5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437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78D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М10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377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40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3416A1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051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438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3FA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М12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805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97C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ED29C3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EA73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439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2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М14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F79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5C9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838E0A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FCC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440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F1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М16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639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E71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F7EF4A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0664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441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71D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М18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0A3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793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B7AD83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CE98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442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129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258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B37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FFCE7F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6673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443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74A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М22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628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84F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6FD563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C19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444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8FD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gramStart"/>
            <w:r w:rsidRPr="00A90BE9">
              <w:rPr>
                <w:rFonts w:cs="Arial"/>
                <w:color w:val="000000"/>
                <w:lang w:val="ru-RU"/>
              </w:rPr>
              <w:t>Шайба</w:t>
            </w:r>
            <w:proofErr w:type="gramEnd"/>
            <w:r w:rsidRPr="00A90BE9">
              <w:rPr>
                <w:rFonts w:cs="Arial"/>
                <w:color w:val="000000"/>
                <w:lang w:val="ru-RU"/>
              </w:rPr>
              <w:t xml:space="preserve"> увеличенная ОЦ. DIN9021 М24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10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B03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28F81C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08D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445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B444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Шайба простая ОЦ. DIN125 М3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90A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7B6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6460F0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33A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446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3D8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простая ОЦ. DIN125 М4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54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783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F6A153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B32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447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F96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Шайба простая ОЦ. DIN125 М5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8679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F14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EC59EC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C084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448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D2A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простая ОЦ. DIN125 М6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2D5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C9F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AF7DD0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987D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449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48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Шайба простая ОЦ. DIN125 М8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B5E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34A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980535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79C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77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простая ОЦ. DIN125 М10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994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E75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30A47F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B17B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78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Шайба простая ОЦ. DIN125 М12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856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789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CAD0CB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6A6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58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простая ОЦ. DIN125 М14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E47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28B7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FFE864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E13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F1A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Шайба простая ОЦ. DIN125 М16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C7B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CA3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A4706C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323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EC1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простая ОЦ. DIN125 М18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79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2AE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FC1116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C14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D7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простая ОЦ. DIN125 М20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7C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FDB6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69BBA7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66B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6D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простая ОЦ. DIN125 М22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E36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F18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2F4848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4D025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2D7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Шайба простая ОЦ. DIN125 М24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B78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573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31C40B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DA9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C1B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простая ОЦ. DIN125 М30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B13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8BF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B3BA6F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ACED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459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262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простая ОЦ. DIN125 М36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8F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AAA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D36826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179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8BF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 3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3F7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17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59D2E8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6C06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093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 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40E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863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5ECA45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F401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C7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 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9F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BF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5D8CC9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881E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69E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 6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03A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F8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F56E56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CCD2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98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 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9AC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7BA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3EAC6CA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AC257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40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М10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6CF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EE1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67FC680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01D8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910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М12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4F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17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0585074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FBEF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CFAB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М14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3BA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705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8662F9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4200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91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М16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017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816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4CA781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CAD6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469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A0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М18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2F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95D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187261E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E68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00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555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2FB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E1F946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2247C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C4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М24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462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CCA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DEE0C4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E2C8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3EC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М30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907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375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18257C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904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7D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Шайба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гровер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ОЦ. DIN127 М36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949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27A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4FF3753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DAF6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DAE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Трос DIN 3055  2мм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E3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C4A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284D1B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589F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A1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Трос DIN 3055  3мм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A7E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743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49B853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E70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D9B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Трос DIN 3055  5мм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976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144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0C278B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1A3F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D4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Трос DIN 3055  6мм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2C2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BE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B47478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E2B0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3D0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Трос DIN 3055  8мм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354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72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66C798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E9F1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479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FC6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длинозвенная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DIN763 М2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69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F6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CE476C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F56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301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длинозвенная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DIN763 М3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8D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6D0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B29978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E393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BD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длинозвенная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DIN763 М4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BC60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9A84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E841AA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76A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EEF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длинозвенная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DIN763 М5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483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A72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7EA62A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E19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92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длинозвенная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DIN763 М6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091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8A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BC5B7E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704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CA1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длинозвенная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DIN763 М8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E4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E01B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55BBB65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C154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CC6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короткозвенная DIN766 М2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AC6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72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170D002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E9B2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949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короткозвенная DIN766 М3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3C9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AE0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0360B75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C241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A36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короткозвенная DIN766 М4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C1E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6A7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46BE967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5438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F56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короткозвенная DIN766 М5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FB3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262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48C1F3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E3DD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489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9A2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Цепь короткозвенная DIN766 М6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7D1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D58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38B2FCA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5666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490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661E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Цепь короткозвенная DIN766 М8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67E4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862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M</w:t>
            </w:r>
          </w:p>
        </w:tc>
      </w:tr>
      <w:tr w:rsidR="006C4A59" w:rsidRPr="00A90BE9" w14:paraId="77A3AC2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48F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491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51D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Электрод сварочный  Диаметр 2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C39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9EF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    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89A34F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0D52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492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D4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Электрод сварочный  Диаметр 3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8B84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79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5928BFE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EC7D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493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44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Электрод сварочный  Диаметр 4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115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647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2086A0E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655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494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9C7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Электрод сварочный  Диаметр 5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D9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3184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шт</w:t>
            </w:r>
            <w:proofErr w:type="spellEnd"/>
          </w:p>
        </w:tc>
      </w:tr>
      <w:tr w:rsidR="006C4A59" w:rsidRPr="00A90BE9" w14:paraId="7B1ACAB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77A3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495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321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Краска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F5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52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L</w:t>
            </w:r>
          </w:p>
        </w:tc>
      </w:tr>
      <w:tr w:rsidR="006C4A59" w:rsidRPr="00A90BE9" w14:paraId="3D11AAD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EF27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496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BD5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Масло гидравлическое AEROSHELL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5A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5393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L</w:t>
            </w:r>
          </w:p>
        </w:tc>
      </w:tr>
      <w:tr w:rsidR="006C4A59" w:rsidRPr="00A90BE9" w14:paraId="3CAB0F2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86C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497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01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Кисть малярная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94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BE8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06CD33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70FC2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6F5E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A70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BC62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25D86820" w14:textId="77777777" w:rsidTr="00F00D71">
        <w:trPr>
          <w:trHeight w:val="255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03F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3F10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Блок управления, в сборе, в корпусе с главным выключателем 420 T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854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223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793FF64A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03E5A2E5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F55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3E9C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Блок управления, в сборе, в корпусе с главным выключателем 460 T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55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494F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0463CE15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389E2299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6E59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18BE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Главный выключатель трехфазный ток, для монтажа в 420 S / T, 460 S / T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AE1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2FFA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6BD72B1F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287E64F6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2156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D129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Пакет с принадлежностями корпуса блока управления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582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6224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741D70D4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21B79F16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3F33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6EB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Набор резьбовых деталей 4 резьбовые детали M16 и различные уплотнения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1D7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D9AB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4B2691E3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0CDB2BA5" w14:textId="77777777" w:rsidTr="00F00D71">
        <w:trPr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EDED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8B63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Многофункциональная плата с принадлежностями для подключения и монтажа для блоков управления 445 S / T и 460 S / T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99A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784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050E3385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157A2D98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26008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E2B1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Плата светофорного регулирования, красный / зеленый свет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874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A419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3A637B33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74B216E3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3E07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5CF5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Плата управления 420 T, энергосберегающий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7F0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6B0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05DFC5C0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7A8D9379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4EE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D4E0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Плата управления 460 T, энергосберегающий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90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3753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1035C9DB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773D3A5E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F7CA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DB1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Соединительный провод 3 клапана длина: 7500 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6F5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59FB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013C094B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6F68383B" w14:textId="77777777" w:rsidTr="00F00D71">
        <w:trPr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50F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B1A9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Устройство обогрева корпуса для монтажа в корпус блока управления 420 S / T и 460 S / T для температуры до – 35 °C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928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993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074EA6F8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72939AF9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21B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3741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Комплект шарнирных осей, сзади (2 шт., включая пружинные штифты)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F7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C362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7ED5FE8E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4EAD366E" w14:textId="77777777" w:rsidTr="00F00D71">
        <w:trPr>
          <w:trHeight w:val="76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D395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EAF2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Электрогидравлическая система в сборе, включая главный цилиндр, цилиндр выдвижной аппарели, шланги, электрогидравлический модуль, без блока управления аппарель 1000 мм, номинальная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3D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E21A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459DB81E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0AB06672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E0A8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5C9F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Ограничитель выдвижения аппарели, комплект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A6B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514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7F4EBCDD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4E89B905" w14:textId="77777777" w:rsidTr="00F00D71">
        <w:trPr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6D6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lastRenderedPageBreak/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1FB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Полосы скольжения для перегрузочных мостов со стандартной платформой без покрытия, препятствующего скольжению, или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шумоизоляции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 L = 1000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76F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26C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2FE71126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0E6CE122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BC2F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368E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Главный цилиндр EPL35-250/430, одностороннего действия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4FD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2A54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059A604B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63581892" w14:textId="77777777" w:rsidTr="00F00D71">
        <w:trPr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59E9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0992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Главный цилиндр EPL35-300/480, одностороннего действия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73A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D798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  <w:tc>
          <w:tcPr>
            <w:tcW w:w="1924" w:type="dxa"/>
            <w:vAlign w:val="bottom"/>
          </w:tcPr>
          <w:p w14:paraId="6B0CC114" w14:textId="77777777" w:rsidR="006C4A59" w:rsidRPr="00A90BE9" w:rsidRDefault="006C4A59" w:rsidP="00F00D71">
            <w:pPr>
              <w:jc w:val="center"/>
              <w:rPr>
                <w:rFonts w:cs="Arial"/>
                <w:color w:val="000000"/>
                <w:lang w:val="ru-RU"/>
              </w:rPr>
            </w:pPr>
          </w:p>
        </w:tc>
      </w:tr>
      <w:tr w:rsidR="006C4A59" w:rsidRPr="00A90BE9" w14:paraId="2E41B05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3801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4DCA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Цилиндр аппарели D25-500/750, двустороннего действия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A9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865A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B7A983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68AD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- 19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92B6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Цилиндр аппарелиD25-1000/1250, двустороннего действия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EB5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AD85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E3C4AA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E2D3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8F8B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Ось цилиндра D20 × 53, 6 шт., включая шайбы и шплинты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A29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E1D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3FFAFA93" w14:textId="77777777" w:rsidTr="00F00D71">
        <w:trPr>
          <w:gridAfter w:val="1"/>
          <w:wAfter w:w="1924" w:type="dxa"/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953A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AAC6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Гидравлический шланг для главного цилиндра 8L L2000 2 × M14 × 1,5 (перпендикулярный / прямой)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75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F70E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490EA306" w14:textId="77777777" w:rsidTr="00F00D71">
        <w:trPr>
          <w:gridAfter w:val="1"/>
          <w:wAfter w:w="1924" w:type="dxa"/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BBD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392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Гидравлический шланг для цилиндра аппарели 8L L1500 2 × M14 × 1,5 (перпендикулярный / прямой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A81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386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74A118B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0ED0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2FDB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Гидравлический модуль 1,1 кВт 230 В 3F / 400 В 3F 50Гц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2D5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74BB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6439F52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DA51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2DB7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Соединительная муфта справа 8L – 3/8“ – M14 × 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217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021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BD5E88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F595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3864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Соединительная муфта справа 8L – 1/4“ – M14 × 1,5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D8B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DCCC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26EC1C1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55A2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07A5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Устройство защиты от обрыва шланга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0B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DCFD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6D23B94E" w14:textId="77777777" w:rsidTr="00F00D71">
        <w:trPr>
          <w:gridAfter w:val="1"/>
          <w:wAfter w:w="1924" w:type="dxa"/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D764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FE4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Дроссельный клапан полный комплект с переходником, уплотнительными кольцами, соединительной муфтой и руководством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1A7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44AB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3280892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8C93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C21C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Дроссельный клапан аппарели для гидравлического агрегата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2D6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384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3BE5960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ABA5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- 29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C852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Клапан ограничения давления для давления аппарели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53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EC4E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0F732B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A8EE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- 30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8D2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Клапан ограничения давления для основного давления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A45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4A9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7B70C7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177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lastRenderedPageBreak/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- 31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45FB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Фильтр системы вентиляции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Hydac</w:t>
            </w:r>
            <w:proofErr w:type="spellEnd"/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F6D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43B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A02964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51F7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- 32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619D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Клапан 2/2 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Hydac</w:t>
            </w:r>
            <w:proofErr w:type="spellEnd"/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0FC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E857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27040D2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BBAE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Hormann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- 33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DB74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Резервуар для масла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57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706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26444806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912D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3B59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Боковая подушка, справа DAS3 ширина 600 мм высота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герметизатора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ворот 3550 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322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F23F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4CF7A91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BE0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2A5A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Боковая подушка, слева DAS3 ширина 600 мм высота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герметизатора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ворот 3550 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88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638A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673826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EDC6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B323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Верхняя подушка шириной 3600 мм длина = 1000 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42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C86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715E6867" w14:textId="77777777" w:rsidTr="00F00D71">
        <w:trPr>
          <w:gridAfter w:val="1"/>
          <w:wAfter w:w="1924" w:type="dxa"/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F855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A0F4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Боковая облицовка справа в сборе, без ленты для уплотнения швов и замазки, строительная глубина 850 мм DAS3 RAL 9002 высота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герметизатора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ворот 3550 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E5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E563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58B307B3" w14:textId="77777777" w:rsidTr="00F00D71">
        <w:trPr>
          <w:gridAfter w:val="1"/>
          <w:wAfter w:w="1924" w:type="dxa"/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821E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906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Боковая облицовка слева в сборе, без ленты для уплотнения швов и замазки строительная глубина 850 мм DAS3 RAL 9002 высота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герметизатора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ворот 3550 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874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B18C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D2C293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B43B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13C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Алюминиевая труба Ø 18 мм для боковой облицовки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AAE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E42F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A2D091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700B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4755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Алюминиевый круглый профиль для боковой облицовки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FE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2EAF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5FE55B3A" w14:textId="77777777" w:rsidTr="00F00D71">
        <w:trPr>
          <w:gridAfter w:val="1"/>
          <w:wAfter w:w="1924" w:type="dxa"/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22E1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E07E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Верхняя облицовка в сборе, однако без ленты для уплотнения швов и замазки строительная глубина 850 мм RAL 9002 ширина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герметизатора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ворот 3600 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39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F853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4C6747E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9A34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9A12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Комплект: воздушный насос в сборе воздушный насос 230 В – 50 Гц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1E3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C4E5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9BC178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F89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Hormann-10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00AA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Воздушный шланг длина = 1,5 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66D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31CF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506B11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FC5C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Hormann-11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22E9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Полиспасты для верхних подушек комплект из 2 шт.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46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803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38CD7ED9" w14:textId="77777777" w:rsidTr="00F00D71">
        <w:trPr>
          <w:gridAfter w:val="1"/>
          <w:wAfter w:w="1924" w:type="dxa"/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404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Hormann-12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AC6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Надувная подушка угловых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герметизаторов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слева ширина 600 мм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герметизатор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ворот глубиной 850 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32D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585D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4F458B8C" w14:textId="77777777" w:rsidTr="00F00D71">
        <w:trPr>
          <w:gridAfter w:val="1"/>
          <w:wAfter w:w="1924" w:type="dxa"/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8259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Hormann-13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62A9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Надувная подушка угловых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герметизаторов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справа ширина 600 мм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герметизатор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ворот глубиной 850 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4A9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4156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B0FF25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75B1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F5EE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гидравлический насос 233M (после Марта 2008) 2 клапана  4,5см.куб /0.75kW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5E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1BA2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75558E4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1C57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0F4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главный цилиндр 233M; 50 x 360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277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D4DF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C0DB30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0B39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70B9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цилиндр аппарели 233/233M для аппарели 500 мм; S = 500. 25 x 640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6D7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AC2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3C65DE4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B162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lastRenderedPageBreak/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E7A0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цилиндр аппарели 233/233M для аппарели 1000 мм; S = 1000. 25 x 1140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B1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E61A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44CE34A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DE92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Плтф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5FA9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Плата блока управления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78D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5544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F6476F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5D75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3BA3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верхняя штора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A8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F10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3EC38F20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4A2D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80C6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Боковая штора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01C9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5928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36F36FF9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694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A468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Воздушный насос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B5D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C91D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62B1FBB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B63E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42A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резиновый бампер RB500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D09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FD95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58A208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30A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7FA3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барабан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повышеный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монтаж 4160 (HL)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3BE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53B2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D6A5F1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EB6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C11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барабан вертикальный монтаж 5750 (H)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0A9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2574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2A59EA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F90B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054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Торсионный вал полый с пазом 1", L= 3500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mm</w:t>
            </w:r>
            <w:proofErr w:type="spellEnd"/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90B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9935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4F81501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391A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- 8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6B31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муфта алюминиевая на вал 1"; L=120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mm</w:t>
            </w:r>
            <w:proofErr w:type="spellEnd"/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5EE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1E2A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6E45CE9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9CB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- 9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5961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опорный подшипник 152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77B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BE0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38F8C01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32F3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- 10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6A82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окончание пружины 152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6D8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ED47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CD2631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D8E9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- 11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5049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устройство защиты от обрыва троса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C9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374B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537E3D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FF01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</w:p>
          <w:p w14:paraId="201AD64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- 12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A806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</w:p>
          <w:p w14:paraId="023C2AB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роликовая опора 450 SZ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4C4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F0B0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F718E5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2C7B2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- 13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D956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боковой кронштейн с петлей 450 RZ + 10 REV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A0F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5531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5892EE6D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DA80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- 14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3A58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Кронштейн ролика FF 415 CZ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F4F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D041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74CFDC9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1A00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- 15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594A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ролик 2" 60кг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59A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E683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5A537A48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D8C6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- 16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125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пружина 8,0x152x750 мм (1 левая+1 правая = 2 шт. = 1 пара)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6CE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6825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6257C09F" w14:textId="77777777" w:rsidTr="00F00D71">
        <w:trPr>
          <w:gridAfter w:val="1"/>
          <w:wAfter w:w="1924" w:type="dxa"/>
          <w:trHeight w:val="510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6EFD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proofErr w:type="spellStart"/>
            <w:r w:rsidRPr="00A90BE9">
              <w:rPr>
                <w:rFonts w:cs="Arial"/>
                <w:color w:val="000000"/>
                <w:lang w:val="ru-RU"/>
              </w:rPr>
              <w:t>Гермет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LS - 17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C53E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Набор для ремонта подушек</w:t>
            </w:r>
            <w:r w:rsidRPr="00A90BE9">
              <w:rPr>
                <w:rFonts w:cs="Arial"/>
                <w:color w:val="000000"/>
                <w:lang w:val="ru-RU"/>
              </w:rPr>
              <w:br/>
              <w:t>включает тент 1 м² и клей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C0A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A90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782329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87D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276841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915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Нижняя заключительная ламель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128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C569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579B8E81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FDE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276840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723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Нижняя резиновая кромка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860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71FC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742A357A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C9F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276331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360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Кромка безопасности </w:t>
            </w:r>
            <w:proofErr w:type="spellStart"/>
            <w:r w:rsidRPr="00A90BE9">
              <w:rPr>
                <w:rFonts w:cs="Arial"/>
                <w:color w:val="000000"/>
                <w:lang w:val="ru-RU"/>
              </w:rPr>
              <w:t>Mayser</w:t>
            </w:r>
            <w:proofErr w:type="spellEnd"/>
            <w:r w:rsidRPr="00A90BE9">
              <w:rPr>
                <w:rFonts w:cs="Arial"/>
                <w:color w:val="000000"/>
                <w:lang w:val="ru-RU"/>
              </w:rPr>
              <w:t xml:space="preserve"> для SST-L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D68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5A1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59FD29E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8B1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276827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08A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Промежуточная изо-ламель 40 мм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24C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F2F7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3EC313F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0AF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К04010085-04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837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Соединительный резиновый уплотнитель ламелей EPDM, черный 70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B4EF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202D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635DCB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F21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260862D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DE4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Прозрачная изо-ламель 40 в сборе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258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AD26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DCE1905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1D7A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276848Z1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480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Крепление кронштейна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7DF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0B6B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4F6263F2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917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276834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272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Нижний заключительный шарнир в сборе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656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3B5C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499FDB5F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190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260920Z1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DA6B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Ролик с креплением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E92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A46E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2F79D8EC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AD3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276820Z1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11CA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Нижний кронштейн (левый)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410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4ABA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4C214A53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928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276820Z2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1E4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Нижний кронштейн (правый)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70DE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FB28C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52DB051E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251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lastRenderedPageBreak/>
              <w:t>261105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0CD8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Шарнир для нижней кромки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8F5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AB4E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07B823F7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2BC3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276302/1Z1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A5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Левая стойка ворот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0651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D29C5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46EB5EAB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7374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276302/2Z1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EFDF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Правая стойка ворот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29D6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DB8E7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  <w:tr w:rsidR="006C4A59" w:rsidRPr="00A90BE9" w14:paraId="13214624" w14:textId="77777777" w:rsidTr="00F00D71">
        <w:trPr>
          <w:gridAfter w:val="1"/>
          <w:wAfter w:w="1924" w:type="dxa"/>
          <w:trHeight w:val="255"/>
        </w:trPr>
        <w:tc>
          <w:tcPr>
            <w:tcW w:w="1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9D69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237881Z1</w:t>
            </w: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B670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 xml:space="preserve"> Пружина с креплением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B2BD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EE482" w14:textId="77777777" w:rsidR="006C4A59" w:rsidRPr="00A90BE9" w:rsidRDefault="006C4A59" w:rsidP="00F00D71">
            <w:pPr>
              <w:tabs>
                <w:tab w:val="left" w:pos="426"/>
              </w:tabs>
              <w:spacing w:after="0" w:line="240" w:lineRule="auto"/>
              <w:jc w:val="center"/>
              <w:rPr>
                <w:rFonts w:cs="Arial"/>
                <w:color w:val="000000"/>
                <w:lang w:val="ru-RU"/>
              </w:rPr>
            </w:pPr>
            <w:r w:rsidRPr="00A90BE9">
              <w:rPr>
                <w:rFonts w:cs="Arial"/>
                <w:color w:val="000000"/>
                <w:lang w:val="ru-RU"/>
              </w:rPr>
              <w:t>PCE</w:t>
            </w:r>
          </w:p>
        </w:tc>
      </w:tr>
    </w:tbl>
    <w:p w14:paraId="7E8C90AA" w14:textId="77777777" w:rsidR="006C4A59" w:rsidRDefault="006C4A59" w:rsidP="006C4A59">
      <w:pPr>
        <w:tabs>
          <w:tab w:val="left" w:pos="426"/>
        </w:tabs>
        <w:spacing w:after="0" w:line="240" w:lineRule="auto"/>
        <w:rPr>
          <w:rFonts w:cs="Arial"/>
          <w:color w:val="000000"/>
          <w:lang w:val="ru-RU"/>
        </w:rPr>
      </w:pPr>
    </w:p>
    <w:p w14:paraId="7196D5CC" w14:textId="77777777" w:rsidR="006C4A59" w:rsidRDefault="006C4A59" w:rsidP="006C4A59">
      <w:pPr>
        <w:ind w:left="720"/>
        <w:contextualSpacing/>
        <w:rPr>
          <w:rFonts w:ascii="Verdana" w:hAnsi="Verdana"/>
          <w:lang w:val="ru-RU"/>
        </w:rPr>
      </w:pPr>
    </w:p>
    <w:p w14:paraId="4294DFAE" w14:textId="5141C161" w:rsidR="006C4A59" w:rsidRPr="00986194" w:rsidRDefault="006C4A59" w:rsidP="006C4A59">
      <w:pPr>
        <w:pStyle w:val="2"/>
        <w:numPr>
          <w:ilvl w:val="0"/>
          <w:numId w:val="0"/>
        </w:numPr>
      </w:pPr>
      <w:bookmarkStart w:id="113" w:name="_Toc104300050"/>
      <w:r w:rsidRPr="00986194">
        <w:t xml:space="preserve">Проверка технического состояния </w:t>
      </w:r>
      <w:bookmarkEnd w:id="113"/>
      <w:r w:rsidR="00994B06" w:rsidRPr="00986194">
        <w:t>стеллажей</w:t>
      </w:r>
    </w:p>
    <w:p w14:paraId="6455F7B1" w14:textId="77777777" w:rsidR="006C4A59" w:rsidRDefault="006C4A59" w:rsidP="006C4A59">
      <w:pPr>
        <w:tabs>
          <w:tab w:val="left" w:pos="426"/>
        </w:tabs>
        <w:spacing w:after="0" w:line="240" w:lineRule="auto"/>
        <w:rPr>
          <w:rFonts w:cs="Arial"/>
          <w:b/>
          <w:bCs/>
          <w:color w:val="000000"/>
          <w:lang w:val="ru-RU"/>
        </w:rPr>
      </w:pPr>
    </w:p>
    <w:p w14:paraId="510C2734" w14:textId="7997A061" w:rsidR="006C4A59" w:rsidRPr="001E6A9E" w:rsidRDefault="00994B06" w:rsidP="006C4A59">
      <w:pPr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Контрагент</w:t>
      </w:r>
      <w:r w:rsidR="006C4A59" w:rsidRPr="001E6A9E">
        <w:rPr>
          <w:rFonts w:asciiTheme="minorHAnsi" w:hAnsiTheme="minorHAnsi" w:cstheme="minorHAnsi"/>
          <w:lang w:val="ru-RU"/>
        </w:rPr>
        <w:t xml:space="preserve"> по заявке </w:t>
      </w:r>
      <w:r w:rsidR="006C4A59">
        <w:rPr>
          <w:rFonts w:asciiTheme="minorHAnsi" w:hAnsiTheme="minorHAnsi" w:cstheme="minorHAnsi"/>
          <w:lang w:val="ru-RU"/>
        </w:rPr>
        <w:t>АКГ</w:t>
      </w:r>
      <w:r w:rsidR="006C4A59" w:rsidRPr="001E6A9E">
        <w:rPr>
          <w:rFonts w:asciiTheme="minorHAnsi" w:hAnsiTheme="minorHAnsi" w:cstheme="minorHAnsi"/>
          <w:lang w:val="ru-RU"/>
        </w:rPr>
        <w:t xml:space="preserve"> должен осуществить проверку технического состояния стеллажей на </w:t>
      </w:r>
      <w:r w:rsidR="006C4A59">
        <w:rPr>
          <w:rFonts w:asciiTheme="minorHAnsi" w:hAnsiTheme="minorHAnsi" w:cstheme="minorHAnsi"/>
          <w:lang w:val="ru-RU"/>
        </w:rPr>
        <w:t>АГК</w:t>
      </w:r>
      <w:r w:rsidR="006C4A59" w:rsidRPr="001E6A9E">
        <w:rPr>
          <w:rFonts w:asciiTheme="minorHAnsi" w:hAnsiTheme="minorHAnsi" w:cstheme="minorHAnsi"/>
          <w:lang w:val="ru-RU"/>
        </w:rPr>
        <w:t>.</w:t>
      </w:r>
    </w:p>
    <w:p w14:paraId="5A48D0ED" w14:textId="77777777" w:rsidR="006C4A59" w:rsidRPr="001E6A9E" w:rsidRDefault="006C4A59" w:rsidP="006C4A59">
      <w:pPr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 xml:space="preserve">Необходимо провести полную оценку технического состояния стеллажных систем на заводе </w:t>
      </w:r>
    </w:p>
    <w:p w14:paraId="3684088A" w14:textId="77777777" w:rsidR="006C4A59" w:rsidRPr="001E6A9E" w:rsidRDefault="006C4A59" w:rsidP="006C4A59">
      <w:pPr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ООО «АГК» </w:t>
      </w:r>
      <w:r w:rsidRPr="001E6A9E">
        <w:rPr>
          <w:rFonts w:asciiTheme="minorHAnsi" w:hAnsiTheme="minorHAnsi" w:cstheme="minorHAnsi"/>
          <w:lang w:val="ru-RU"/>
        </w:rPr>
        <w:t>(г. Калуга ул. Автомобильная д.1)</w:t>
      </w:r>
    </w:p>
    <w:p w14:paraId="024853F4" w14:textId="77777777" w:rsidR="006C4A59" w:rsidRPr="001E6A9E" w:rsidRDefault="006C4A59" w:rsidP="006C4A59">
      <w:pPr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Этапы проведения оценки:</w:t>
      </w:r>
    </w:p>
    <w:p w14:paraId="2BC96580" w14:textId="77777777" w:rsidR="006C4A59" w:rsidRPr="001E6A9E" w:rsidRDefault="006C4A59" w:rsidP="006C4A59">
      <w:pPr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Визуальный и измерительный контроль:</w:t>
      </w:r>
    </w:p>
    <w:p w14:paraId="68479945" w14:textId="77777777" w:rsidR="006C4A59" w:rsidRPr="001E6A9E" w:rsidRDefault="006C4A59" w:rsidP="006C4A59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proofErr w:type="spellStart"/>
      <w:r w:rsidRPr="001E6A9E">
        <w:rPr>
          <w:rFonts w:asciiTheme="minorHAnsi" w:hAnsiTheme="minorHAnsi" w:cstheme="minorHAnsi"/>
          <w:lang w:val="ru-RU"/>
        </w:rPr>
        <w:t>Дефектация</w:t>
      </w:r>
      <w:proofErr w:type="spellEnd"/>
      <w:r w:rsidRPr="001E6A9E">
        <w:rPr>
          <w:rFonts w:asciiTheme="minorHAnsi" w:hAnsiTheme="minorHAnsi" w:cstheme="minorHAnsi"/>
          <w:lang w:val="ru-RU"/>
        </w:rPr>
        <w:t xml:space="preserve"> 100</w:t>
      </w:r>
      <w:proofErr w:type="gramStart"/>
      <w:r w:rsidRPr="001E6A9E">
        <w:rPr>
          <w:rFonts w:asciiTheme="minorHAnsi" w:hAnsiTheme="minorHAnsi" w:cstheme="minorHAnsi"/>
          <w:lang w:val="ru-RU"/>
        </w:rPr>
        <w:t>%  элементов</w:t>
      </w:r>
      <w:proofErr w:type="gramEnd"/>
    </w:p>
    <w:p w14:paraId="1DCFDEA2" w14:textId="77777777" w:rsidR="006C4A59" w:rsidRPr="001E6A9E" w:rsidRDefault="006C4A59" w:rsidP="006C4A59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Контроль моментов затяжки резьбовых соединений</w:t>
      </w:r>
    </w:p>
    <w:p w14:paraId="4A9CBC46" w14:textId="77777777" w:rsidR="006C4A59" w:rsidRPr="001E6A9E" w:rsidRDefault="006C4A59" w:rsidP="006C4A59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Проверка наличия фиксаторов</w:t>
      </w:r>
    </w:p>
    <w:p w14:paraId="79EFB7F2" w14:textId="77777777" w:rsidR="006C4A59" w:rsidRPr="001E6A9E" w:rsidRDefault="006C4A59" w:rsidP="006C4A59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Визуальный контроль сварных швов и состояние металла</w:t>
      </w:r>
    </w:p>
    <w:p w14:paraId="7C70BC0A" w14:textId="77777777" w:rsidR="006C4A59" w:rsidRPr="001E6A9E" w:rsidRDefault="006C4A59" w:rsidP="006C4A59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Контроль геометрии балок</w:t>
      </w:r>
    </w:p>
    <w:p w14:paraId="0BEAD907" w14:textId="77777777" w:rsidR="006C4A59" w:rsidRPr="001E6A9E" w:rsidRDefault="006C4A59" w:rsidP="006C4A59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 xml:space="preserve">Контроль отклонения стоек стеллажа от вертикали </w:t>
      </w:r>
      <w:proofErr w:type="spellStart"/>
      <w:r w:rsidRPr="001E6A9E">
        <w:rPr>
          <w:rFonts w:asciiTheme="minorHAnsi" w:hAnsiTheme="minorHAnsi" w:cstheme="minorHAnsi"/>
          <w:lang w:val="ru-RU"/>
        </w:rPr>
        <w:t>и.т.д</w:t>
      </w:r>
      <w:proofErr w:type="spellEnd"/>
      <w:r w:rsidRPr="001E6A9E">
        <w:rPr>
          <w:rFonts w:asciiTheme="minorHAnsi" w:hAnsiTheme="minorHAnsi" w:cstheme="minorHAnsi"/>
          <w:lang w:val="ru-RU"/>
        </w:rPr>
        <w:t>.</w:t>
      </w:r>
    </w:p>
    <w:p w14:paraId="4B948BBA" w14:textId="231A77D8" w:rsidR="006C4A59" w:rsidRPr="001E6A9E" w:rsidRDefault="006C4A59" w:rsidP="006C4A59">
      <w:pPr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2. Проведение статических испытаний стеллажей</w:t>
      </w:r>
      <w:r>
        <w:rPr>
          <w:rFonts w:asciiTheme="minorHAnsi" w:hAnsiTheme="minorHAnsi" w:cstheme="minorHAnsi"/>
          <w:lang w:val="ru-RU"/>
        </w:rPr>
        <w:t xml:space="preserve"> </w:t>
      </w:r>
      <w:r w:rsidRPr="001E6A9E">
        <w:rPr>
          <w:rFonts w:asciiTheme="minorHAnsi" w:hAnsiTheme="minorHAnsi" w:cstheme="minorHAnsi"/>
          <w:lang w:val="ru-RU"/>
        </w:rPr>
        <w:t xml:space="preserve">(данный пункт выводится </w:t>
      </w:r>
      <w:r w:rsidR="00994B06" w:rsidRPr="001E6A9E">
        <w:rPr>
          <w:rFonts w:asciiTheme="minorHAnsi" w:hAnsiTheme="minorHAnsi" w:cstheme="minorHAnsi"/>
          <w:lang w:val="ru-RU"/>
        </w:rPr>
        <w:t>отдельной</w:t>
      </w:r>
      <w:r w:rsidRPr="001E6A9E">
        <w:rPr>
          <w:rFonts w:asciiTheme="minorHAnsi" w:hAnsiTheme="minorHAnsi" w:cstheme="minorHAnsi"/>
          <w:lang w:val="ru-RU"/>
        </w:rPr>
        <w:t xml:space="preserve"> ценой, без учёта </w:t>
      </w:r>
      <w:r w:rsidR="00994B06" w:rsidRPr="001E6A9E">
        <w:rPr>
          <w:rFonts w:asciiTheme="minorHAnsi" w:hAnsiTheme="minorHAnsi" w:cstheme="minorHAnsi"/>
          <w:lang w:val="ru-RU"/>
        </w:rPr>
        <w:t>предоставления</w:t>
      </w:r>
      <w:r w:rsidRPr="001E6A9E">
        <w:rPr>
          <w:rFonts w:asciiTheme="minorHAnsi" w:hAnsiTheme="minorHAnsi" w:cstheme="minorHAnsi"/>
          <w:lang w:val="ru-RU"/>
        </w:rPr>
        <w:t xml:space="preserve"> грузов):</w:t>
      </w:r>
    </w:p>
    <w:p w14:paraId="1CC14287" w14:textId="77777777" w:rsidR="006C4A59" w:rsidRPr="001E6A9E" w:rsidRDefault="006C4A59" w:rsidP="006C4A59">
      <w:pPr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Проведение статических испытаний согласно ГОСТ 55525</w:t>
      </w:r>
    </w:p>
    <w:p w14:paraId="3D21F45C" w14:textId="77777777" w:rsidR="006C4A59" w:rsidRPr="001E6A9E" w:rsidRDefault="006C4A59" w:rsidP="006C4A59">
      <w:pPr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Проведение статических испытаний согласно ГОСТ 57381</w:t>
      </w:r>
    </w:p>
    <w:p w14:paraId="5AA8338E" w14:textId="77777777" w:rsidR="006C4A59" w:rsidRPr="001E6A9E" w:rsidRDefault="006C4A59" w:rsidP="006C4A59">
      <w:pPr>
        <w:numPr>
          <w:ilvl w:val="0"/>
          <w:numId w:val="9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Проведение статических испытаний согласно ГОСТ 23118</w:t>
      </w:r>
    </w:p>
    <w:p w14:paraId="01CEA907" w14:textId="77777777" w:rsidR="006C4A59" w:rsidRPr="001E6A9E" w:rsidRDefault="006C4A59" w:rsidP="006C4A59">
      <w:pPr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3. Подготовка технической документации:</w:t>
      </w:r>
    </w:p>
    <w:p w14:paraId="70372E3B" w14:textId="77777777" w:rsidR="006C4A59" w:rsidRPr="001E6A9E" w:rsidRDefault="006C4A59" w:rsidP="006C4A59">
      <w:pPr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Акт осмотра стеллажного оборудования</w:t>
      </w:r>
    </w:p>
    <w:p w14:paraId="0FF59296" w14:textId="77777777" w:rsidR="006C4A59" w:rsidRPr="001E6A9E" w:rsidRDefault="006C4A59" w:rsidP="006C4A59">
      <w:pPr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Дефектная ведомость-схема по поврежденным элементам</w:t>
      </w:r>
    </w:p>
    <w:p w14:paraId="5B05465A" w14:textId="77777777" w:rsidR="006C4A59" w:rsidRPr="001E6A9E" w:rsidRDefault="006C4A59" w:rsidP="006C4A59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Акт приема испытаний</w:t>
      </w:r>
    </w:p>
    <w:p w14:paraId="7468DDEF" w14:textId="77777777" w:rsidR="006C4A59" w:rsidRPr="001E6A9E" w:rsidRDefault="006C4A59" w:rsidP="006C4A59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Протокол приема испытаний</w:t>
      </w:r>
    </w:p>
    <w:p w14:paraId="76170199" w14:textId="77777777" w:rsidR="006C4A59" w:rsidRPr="001E6A9E" w:rsidRDefault="006C4A59" w:rsidP="006C4A59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Инструкция по эксплуатации и обслуживанию стеллажных систем</w:t>
      </w:r>
    </w:p>
    <w:p w14:paraId="6BA53A73" w14:textId="77777777" w:rsidR="006C4A59" w:rsidRPr="001E6A9E" w:rsidRDefault="006C4A59" w:rsidP="006C4A59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Оформление протокола статических испытаний</w:t>
      </w:r>
    </w:p>
    <w:p w14:paraId="3CC02EF6" w14:textId="77777777" w:rsidR="006C4A59" w:rsidRPr="001E6A9E" w:rsidRDefault="006C4A59" w:rsidP="006C4A59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Разработка пояснительной записки с описанием всех этапов проведения обследования</w:t>
      </w:r>
    </w:p>
    <w:p w14:paraId="33D65D79" w14:textId="77777777" w:rsidR="006C4A59" w:rsidRPr="001E6A9E" w:rsidRDefault="006C4A59" w:rsidP="006C4A59">
      <w:pPr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lang w:val="ru-RU"/>
        </w:rPr>
      </w:pPr>
      <w:r w:rsidRPr="001E6A9E">
        <w:rPr>
          <w:rFonts w:asciiTheme="minorHAnsi" w:hAnsiTheme="minorHAnsi" w:cstheme="minorHAnsi"/>
          <w:lang w:val="ru-RU"/>
        </w:rPr>
        <w:t>Подготовка технического заключения о пригодности стеллажей к дальнейшей эксплуатации</w:t>
      </w:r>
    </w:p>
    <w:p w14:paraId="41CCB716" w14:textId="77777777" w:rsidR="006C4A59" w:rsidRPr="001E6A9E" w:rsidRDefault="006C4A59" w:rsidP="006C4A59">
      <w:pPr>
        <w:spacing w:after="0" w:line="240" w:lineRule="auto"/>
        <w:rPr>
          <w:rFonts w:asciiTheme="minorHAnsi" w:hAnsiTheme="minorHAnsi" w:cstheme="minorHAnsi"/>
          <w:lang w:val="ru-RU"/>
        </w:rPr>
      </w:pPr>
    </w:p>
    <w:p w14:paraId="61AFD867" w14:textId="457BADCB" w:rsidR="006C4A59" w:rsidRPr="006C4A59" w:rsidRDefault="006C4A59" w:rsidP="006C4A59">
      <w:pPr>
        <w:rPr>
          <w:lang w:val="ru-RU"/>
        </w:rPr>
      </w:pPr>
    </w:p>
    <w:sectPr w:rsidR="006C4A59" w:rsidRPr="006C4A59" w:rsidSect="000172E2">
      <w:headerReference w:type="default" r:id="rId36"/>
      <w:footerReference w:type="default" r:id="rId37"/>
      <w:headerReference w:type="first" r:id="rId38"/>
      <w:pgSz w:w="11906" w:h="16838" w:code="9"/>
      <w:pgMar w:top="-2241" w:right="1411" w:bottom="1276" w:left="1411" w:header="7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0AC31" w14:textId="77777777" w:rsidR="00AE11B0" w:rsidRDefault="00AE11B0">
      <w:r>
        <w:separator/>
      </w:r>
    </w:p>
  </w:endnote>
  <w:endnote w:type="continuationSeparator" w:id="0">
    <w:p w14:paraId="6A5985F0" w14:textId="77777777" w:rsidR="00AE11B0" w:rsidRDefault="00AE11B0">
      <w:r>
        <w:continuationSeparator/>
      </w:r>
    </w:p>
  </w:endnote>
  <w:endnote w:type="continuationNotice" w:id="1">
    <w:p w14:paraId="0F35C21A" w14:textId="77777777" w:rsidR="00AE11B0" w:rsidRDefault="00AE11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WAG TheSans">
    <w:panose1 w:val="020B0502050302020203"/>
    <w:charset w:val="CC"/>
    <w:family w:val="swiss"/>
    <w:pitch w:val="variable"/>
    <w:sig w:usb0="A00002FF" w:usb1="50006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5" w:type="dxa"/>
      <w:tblInd w:w="-572" w:type="dxa"/>
      <w:tblBorders>
        <w:top w:val="single" w:sz="8" w:space="0" w:color="auto"/>
      </w:tblBorders>
      <w:tblLook w:val="04A0" w:firstRow="1" w:lastRow="0" w:firstColumn="1" w:lastColumn="0" w:noHBand="0" w:noVBand="1"/>
    </w:tblPr>
    <w:tblGrid>
      <w:gridCol w:w="2488"/>
      <w:gridCol w:w="2762"/>
      <w:gridCol w:w="2395"/>
      <w:gridCol w:w="2548"/>
      <w:gridCol w:w="712"/>
    </w:tblGrid>
    <w:tr w:rsidR="00D1675A" w:rsidRPr="00A76D87" w14:paraId="2919865F" w14:textId="77777777" w:rsidTr="006F00A0">
      <w:trPr>
        <w:trHeight w:val="124"/>
      </w:trPr>
      <w:tc>
        <w:tcPr>
          <w:tcW w:w="2488" w:type="dxa"/>
          <w:shd w:val="clear" w:color="auto" w:fill="auto"/>
        </w:tcPr>
        <w:p w14:paraId="44F02621" w14:textId="3EB04A17" w:rsidR="00D1675A" w:rsidRPr="005D7AFA" w:rsidRDefault="00D1675A" w:rsidP="00F8492C">
          <w:pPr>
            <w:spacing w:after="0" w:line="240" w:lineRule="auto"/>
            <w:rPr>
              <w:rFonts w:ascii="Verdana" w:eastAsia="DengXian" w:hAnsi="Verdana" w:cs="Arial"/>
              <w:sz w:val="14"/>
              <w:szCs w:val="14"/>
              <w:lang w:val="ru-RU"/>
            </w:rPr>
          </w:pP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Класс информации: </w:t>
          </w:r>
          <w:r>
            <w:rPr>
              <w:rFonts w:ascii="Verdana" w:eastAsia="DengXian" w:hAnsi="Verdana" w:cs="Arial"/>
              <w:sz w:val="14"/>
              <w:szCs w:val="14"/>
              <w:lang w:val="ru-RU"/>
            </w:rPr>
            <w:t>0.2</w:t>
          </w:r>
        </w:p>
      </w:tc>
      <w:tc>
        <w:tcPr>
          <w:tcW w:w="2762" w:type="dxa"/>
          <w:shd w:val="clear" w:color="auto" w:fill="auto"/>
        </w:tcPr>
        <w:p w14:paraId="4BF38F90" w14:textId="2A6D0DD4" w:rsidR="00D1675A" w:rsidRPr="005D7AFA" w:rsidRDefault="00D1675A" w:rsidP="006F00A0">
          <w:pPr>
            <w:spacing w:after="0" w:line="240" w:lineRule="auto"/>
            <w:ind w:left="239"/>
            <w:rPr>
              <w:rFonts w:ascii="Verdana" w:eastAsia="DengXian" w:hAnsi="Verdana" w:cs="Arial"/>
              <w:lang w:val="ru-RU"/>
            </w:rPr>
          </w:pPr>
          <w:r w:rsidRPr="005D7AFA">
            <w:rPr>
              <w:rFonts w:ascii="Verdana" w:eastAsia="DengXian" w:hAnsi="Verdana" w:cs="Arial"/>
            </w:rPr>
            <w:t>F_</w:t>
          </w:r>
          <w:r w:rsidRPr="005D7AFA">
            <w:rPr>
              <w:rFonts w:ascii="Verdana" w:eastAsia="DengXian" w:hAnsi="Verdana" w:cs="Arial"/>
              <w:lang w:val="ru-RU"/>
            </w:rPr>
            <w:t>45</w:t>
          </w:r>
          <w:r w:rsidRPr="005D7AFA">
            <w:rPr>
              <w:rFonts w:ascii="Verdana" w:eastAsia="DengXian" w:hAnsi="Verdana" w:cs="Arial"/>
            </w:rPr>
            <w:t>000_</w:t>
          </w:r>
          <w:r w:rsidRPr="005D7AFA">
            <w:rPr>
              <w:rFonts w:ascii="Verdana" w:eastAsia="DengXian" w:hAnsi="Verdana" w:cs="Arial"/>
              <w:lang w:val="ru-RU"/>
            </w:rPr>
            <w:t>130</w:t>
          </w:r>
        </w:p>
      </w:tc>
      <w:tc>
        <w:tcPr>
          <w:tcW w:w="2395" w:type="dxa"/>
          <w:shd w:val="clear" w:color="auto" w:fill="auto"/>
        </w:tcPr>
        <w:p w14:paraId="59D77468" w14:textId="50B18661" w:rsidR="00D1675A" w:rsidRPr="005D7AFA" w:rsidRDefault="00D1675A" w:rsidP="004245E5">
          <w:pPr>
            <w:spacing w:after="0" w:line="240" w:lineRule="auto"/>
            <w:rPr>
              <w:rFonts w:ascii="Verdana" w:eastAsia="DengXian" w:hAnsi="Verdana" w:cs="Arial"/>
              <w:sz w:val="14"/>
              <w:szCs w:val="14"/>
              <w:lang w:val="ru-RU"/>
            </w:rPr>
          </w:pP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Версия: </w:t>
          </w:r>
          <w:r>
            <w:rPr>
              <w:rFonts w:ascii="Verdana" w:eastAsia="DengXian" w:hAnsi="Verdana" w:cs="Arial"/>
              <w:sz w:val="14"/>
              <w:szCs w:val="14"/>
              <w:lang w:val="en-US"/>
            </w:rPr>
            <w:t>8</w:t>
          </w: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>.0</w:t>
          </w:r>
        </w:p>
        <w:p w14:paraId="3999A59B" w14:textId="147BDD50" w:rsidR="00D1675A" w:rsidRPr="005D7AFA" w:rsidRDefault="00D1675A" w:rsidP="004245E5">
          <w:pPr>
            <w:spacing w:after="0" w:line="240" w:lineRule="auto"/>
            <w:rPr>
              <w:rFonts w:ascii="Verdana" w:eastAsia="DengXian" w:hAnsi="Verdana" w:cs="Arial"/>
              <w:sz w:val="14"/>
              <w:szCs w:val="14"/>
              <w:lang w:val="en-US"/>
            </w:rPr>
          </w:pP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>Действителен с 2</w:t>
          </w:r>
          <w:r>
            <w:rPr>
              <w:rFonts w:ascii="Verdana" w:eastAsia="DengXian" w:hAnsi="Verdana" w:cs="Arial"/>
              <w:sz w:val="14"/>
              <w:szCs w:val="14"/>
              <w:lang w:val="en-US"/>
            </w:rPr>
            <w:t>2</w:t>
          </w: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>.</w:t>
          </w:r>
          <w:r>
            <w:rPr>
              <w:rFonts w:ascii="Verdana" w:eastAsia="DengXian" w:hAnsi="Verdana" w:cs="Arial"/>
              <w:sz w:val="14"/>
              <w:szCs w:val="14"/>
              <w:lang w:val="en-US"/>
            </w:rPr>
            <w:t>10</w:t>
          </w: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>.2024</w:t>
          </w:r>
        </w:p>
      </w:tc>
      <w:tc>
        <w:tcPr>
          <w:tcW w:w="2548" w:type="dxa"/>
          <w:shd w:val="clear" w:color="auto" w:fill="auto"/>
        </w:tcPr>
        <w:p w14:paraId="42884FDD" w14:textId="27FA1D3F" w:rsidR="00D1675A" w:rsidRPr="005D7AFA" w:rsidRDefault="00D1675A" w:rsidP="000172E2">
          <w:pPr>
            <w:spacing w:after="0" w:line="240" w:lineRule="auto"/>
            <w:ind w:left="321"/>
            <w:rPr>
              <w:rFonts w:ascii="Verdana" w:eastAsia="DengXian" w:hAnsi="Verdana" w:cs="Arial"/>
              <w:sz w:val="14"/>
              <w:szCs w:val="14"/>
              <w:lang w:val="ru-RU"/>
            </w:rPr>
          </w:pP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Составитель: Т. </w:t>
          </w:r>
          <w:proofErr w:type="spellStart"/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>Шеставина</w:t>
          </w:r>
          <w:proofErr w:type="spellEnd"/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 </w:t>
          </w:r>
        </w:p>
        <w:p w14:paraId="5672ED65" w14:textId="62928027" w:rsidR="00D1675A" w:rsidRPr="005D7AFA" w:rsidRDefault="00D1675A" w:rsidP="000172E2">
          <w:pPr>
            <w:spacing w:after="0" w:line="240" w:lineRule="auto"/>
            <w:ind w:left="321"/>
            <w:rPr>
              <w:rFonts w:ascii="Verdana" w:eastAsia="DengXian" w:hAnsi="Verdana" w:cs="Arial"/>
              <w:sz w:val="14"/>
              <w:szCs w:val="14"/>
              <w:lang w:val="ru-RU"/>
            </w:rPr>
          </w:pP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Страница: </w: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begin"/>
          </w:r>
          <w:r w:rsidRPr="005D7AFA">
            <w:rPr>
              <w:rFonts w:ascii="Verdana" w:eastAsia="DengXian" w:hAnsi="Verdana" w:cs="Arial"/>
              <w:sz w:val="14"/>
              <w:szCs w:val="14"/>
            </w:rPr>
            <w:instrText>page</w:instrTex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separate"/>
          </w:r>
          <w:r w:rsidR="00A76D87">
            <w:rPr>
              <w:rFonts w:ascii="Verdana" w:eastAsia="DengXian" w:hAnsi="Verdana" w:cs="Arial"/>
              <w:noProof/>
              <w:sz w:val="14"/>
              <w:szCs w:val="14"/>
            </w:rPr>
            <w:t>3</w: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end"/>
          </w:r>
          <w:r w:rsidRPr="005D7AFA">
            <w:rPr>
              <w:rFonts w:ascii="Verdana" w:eastAsia="DengXian" w:hAnsi="Verdana" w:cs="Arial"/>
              <w:sz w:val="14"/>
              <w:szCs w:val="14"/>
              <w:lang w:val="ru-RU"/>
            </w:rPr>
            <w:t xml:space="preserve"> из </w: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begin"/>
          </w:r>
          <w:r w:rsidRPr="005D7AFA">
            <w:rPr>
              <w:rFonts w:ascii="Verdana" w:eastAsia="DengXian" w:hAnsi="Verdana" w:cs="Arial"/>
              <w:sz w:val="14"/>
              <w:szCs w:val="14"/>
            </w:rPr>
            <w:instrText>numpages</w:instrTex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separate"/>
          </w:r>
          <w:r w:rsidR="00A76D87">
            <w:rPr>
              <w:rFonts w:ascii="Verdana" w:eastAsia="DengXian" w:hAnsi="Verdana" w:cs="Arial"/>
              <w:noProof/>
              <w:sz w:val="14"/>
              <w:szCs w:val="14"/>
            </w:rPr>
            <w:t>33</w:t>
          </w:r>
          <w:r w:rsidRPr="005D7AFA">
            <w:rPr>
              <w:rFonts w:ascii="Verdana" w:eastAsia="DengXian" w:hAnsi="Verdana" w:cs="Arial"/>
              <w:sz w:val="14"/>
              <w:szCs w:val="14"/>
            </w:rPr>
            <w:fldChar w:fldCharType="end"/>
          </w:r>
        </w:p>
      </w:tc>
      <w:tc>
        <w:tcPr>
          <w:tcW w:w="712" w:type="dxa"/>
          <w:shd w:val="clear" w:color="auto" w:fill="auto"/>
        </w:tcPr>
        <w:p w14:paraId="120A1D7A" w14:textId="725E22D1" w:rsidR="00D1675A" w:rsidRPr="005D7AFA" w:rsidRDefault="00D1675A" w:rsidP="005642C5">
          <w:pPr>
            <w:rPr>
              <w:rFonts w:ascii="Verdana" w:eastAsia="DengXian" w:hAnsi="Verdana" w:cs="Arial"/>
              <w:lang w:val="ru-RU"/>
            </w:rPr>
          </w:pPr>
        </w:p>
      </w:tc>
    </w:tr>
  </w:tbl>
  <w:p w14:paraId="1EE0D351" w14:textId="5A9FA6E5" w:rsidR="00D1675A" w:rsidRPr="00233806" w:rsidRDefault="00D1675A" w:rsidP="005642C5">
    <w:pPr>
      <w:pStyle w:val="a6"/>
      <w:rPr>
        <w:lang w:val="ru-RU"/>
      </w:rPr>
    </w:pPr>
  </w:p>
  <w:p w14:paraId="26DAC178" w14:textId="77777777" w:rsidR="00D1675A" w:rsidRPr="00233806" w:rsidRDefault="00D1675A" w:rsidP="0056477D">
    <w:pPr>
      <w:pStyle w:val="a6"/>
      <w:jc w:val="right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9E8FA0" w14:textId="77777777" w:rsidR="00AE11B0" w:rsidRDefault="00AE11B0">
      <w:r>
        <w:separator/>
      </w:r>
    </w:p>
  </w:footnote>
  <w:footnote w:type="continuationSeparator" w:id="0">
    <w:p w14:paraId="34774918" w14:textId="77777777" w:rsidR="00AE11B0" w:rsidRDefault="00AE11B0">
      <w:r>
        <w:continuationSeparator/>
      </w:r>
    </w:p>
  </w:footnote>
  <w:footnote w:type="continuationNotice" w:id="1">
    <w:p w14:paraId="18F70D3F" w14:textId="77777777" w:rsidR="00AE11B0" w:rsidRDefault="00AE11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24" w:type="dxa"/>
      <w:tblInd w:w="7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944"/>
      <w:gridCol w:w="2880"/>
    </w:tblGrid>
    <w:tr w:rsidR="00D1675A" w:rsidRPr="00213A81" w14:paraId="35EAB21A" w14:textId="77777777" w:rsidTr="00F00D71">
      <w:trPr>
        <w:cantSplit/>
        <w:trHeight w:val="1121"/>
      </w:trPr>
      <w:tc>
        <w:tcPr>
          <w:tcW w:w="5944" w:type="dxa"/>
          <w:vAlign w:val="center"/>
        </w:tcPr>
        <w:p w14:paraId="7CF7F202" w14:textId="2D870FEC" w:rsidR="00D1675A" w:rsidRPr="00FF4EC0" w:rsidRDefault="00D1675A" w:rsidP="00D6192F">
          <w:pPr>
            <w:spacing w:after="0" w:line="240" w:lineRule="auto"/>
            <w:jc w:val="center"/>
            <w:rPr>
              <w:rFonts w:ascii="Verdana" w:hAnsi="Verdana"/>
              <w:b/>
              <w:i/>
              <w:sz w:val="24"/>
              <w:szCs w:val="24"/>
              <w:lang w:val="ru-RU"/>
            </w:rPr>
          </w:pPr>
          <w:r>
            <w:rPr>
              <w:rFonts w:ascii="Verdana" w:hAnsi="Verdana"/>
              <w:b/>
              <w:bCs/>
              <w:sz w:val="24"/>
              <w:szCs w:val="24"/>
              <w:lang w:val="ru-RU"/>
            </w:rPr>
            <w:t>Внут</w:t>
          </w:r>
          <w:r w:rsidRPr="00FF4EC0">
            <w:rPr>
              <w:rFonts w:ascii="Verdana" w:hAnsi="Verdana"/>
              <w:b/>
              <w:bCs/>
              <w:sz w:val="24"/>
              <w:szCs w:val="24"/>
              <w:lang w:val="ru-RU"/>
            </w:rPr>
            <w:t>р</w:t>
          </w:r>
          <w:r>
            <w:rPr>
              <w:rFonts w:ascii="Verdana" w:hAnsi="Verdana"/>
              <w:b/>
              <w:bCs/>
              <w:sz w:val="24"/>
              <w:szCs w:val="24"/>
              <w:lang w:val="ru-RU"/>
            </w:rPr>
            <w:t>е</w:t>
          </w:r>
          <w:r w:rsidRPr="00FF4EC0">
            <w:rPr>
              <w:rFonts w:ascii="Verdana" w:hAnsi="Verdana"/>
              <w:b/>
              <w:bCs/>
              <w:sz w:val="24"/>
              <w:szCs w:val="24"/>
              <w:lang w:val="ru-RU"/>
            </w:rPr>
            <w:t>нний конкурс</w:t>
          </w:r>
        </w:p>
      </w:tc>
      <w:tc>
        <w:tcPr>
          <w:tcW w:w="2880" w:type="dxa"/>
        </w:tcPr>
        <w:tbl>
          <w:tblPr>
            <w:tblStyle w:val="a3"/>
            <w:tblpPr w:leftFromText="180" w:rightFromText="180" w:vertAnchor="text" w:tblpXSpec="right" w:tblpY="1"/>
            <w:tblOverlap w:val="never"/>
            <w:tblW w:w="2835" w:type="dxa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263"/>
            <w:gridCol w:w="1572"/>
          </w:tblGrid>
          <w:tr w:rsidR="00D1675A" w:rsidRPr="00FF4EC0" w14:paraId="71E279F7" w14:textId="77777777" w:rsidTr="00FF4EC0">
            <w:trPr>
              <w:jc w:val="right"/>
            </w:trPr>
            <w:tc>
              <w:tcPr>
                <w:tcW w:w="1263" w:type="dxa"/>
              </w:tcPr>
              <w:p w14:paraId="365060B2" w14:textId="3076D9FB" w:rsidR="00D1675A" w:rsidRPr="00FF4EC0" w:rsidRDefault="00D1675A" w:rsidP="00D6192F">
                <w:pPr>
                  <w:spacing w:after="0" w:line="240" w:lineRule="auto"/>
                  <w:ind w:left="0"/>
                  <w:rPr>
                    <w:rFonts w:ascii="Verdana" w:hAnsi="Verdana"/>
                    <w:sz w:val="16"/>
                    <w:szCs w:val="16"/>
                    <w:lang w:val="ru-RU"/>
                  </w:rPr>
                </w:pPr>
              </w:p>
            </w:tc>
            <w:tc>
              <w:tcPr>
                <w:tcW w:w="1572" w:type="dxa"/>
              </w:tcPr>
              <w:p w14:paraId="449A635B" w14:textId="77777777" w:rsidR="00D1675A" w:rsidRPr="00FF4EC0" w:rsidRDefault="00D1675A" w:rsidP="00D6192F">
                <w:pPr>
                  <w:spacing w:after="0" w:line="240" w:lineRule="auto"/>
                  <w:rPr>
                    <w:rFonts w:ascii="Verdana" w:hAnsi="Verdana"/>
                    <w:sz w:val="16"/>
                    <w:szCs w:val="16"/>
                    <w:lang w:val="ru-RU"/>
                  </w:rPr>
                </w:pPr>
              </w:p>
            </w:tc>
          </w:tr>
          <w:tr w:rsidR="00D1675A" w:rsidRPr="00FF4EC0" w14:paraId="2DA64367" w14:textId="77777777" w:rsidTr="00FF4EC0">
            <w:trPr>
              <w:jc w:val="right"/>
            </w:trPr>
            <w:tc>
              <w:tcPr>
                <w:tcW w:w="1263" w:type="dxa"/>
              </w:tcPr>
              <w:p w14:paraId="62EF3A7B" w14:textId="151EB264" w:rsidR="00D1675A" w:rsidRPr="00FF4EC0" w:rsidRDefault="00D1675A" w:rsidP="00D6192F">
                <w:pPr>
                  <w:spacing w:after="0" w:line="240" w:lineRule="auto"/>
                  <w:ind w:left="0"/>
                  <w:rPr>
                    <w:rFonts w:ascii="Verdana" w:hAnsi="Verdana"/>
                    <w:sz w:val="16"/>
                    <w:szCs w:val="16"/>
                    <w:lang w:val="ru-RU"/>
                  </w:rPr>
                </w:pPr>
                <w:r w:rsidRPr="00FF4EC0">
                  <w:rPr>
                    <w:rFonts w:ascii="Verdana" w:hAnsi="Verdana"/>
                    <w:sz w:val="16"/>
                    <w:szCs w:val="16"/>
                    <w:lang w:val="ru-RU"/>
                  </w:rPr>
                  <w:t>Отдел:</w:t>
                </w:r>
              </w:p>
            </w:tc>
            <w:tc>
              <w:tcPr>
                <w:tcW w:w="1572" w:type="dxa"/>
              </w:tcPr>
              <w:p w14:paraId="0589B6BF" w14:textId="322E6400" w:rsidR="00D1675A" w:rsidRPr="00F8492C" w:rsidRDefault="00D1675A" w:rsidP="00D6192F">
                <w:pPr>
                  <w:spacing w:after="0" w:line="240" w:lineRule="auto"/>
                  <w:rPr>
                    <w:rFonts w:ascii="Verdana" w:hAnsi="Verdana"/>
                    <w:sz w:val="16"/>
                    <w:szCs w:val="16"/>
                    <w:u w:val="single"/>
                    <w:lang w:val="ru-RU"/>
                  </w:rPr>
                </w:pPr>
                <w:r w:rsidRPr="00F8492C">
                  <w:rPr>
                    <w:rFonts w:ascii="Verdana" w:hAnsi="Verdana"/>
                    <w:sz w:val="16"/>
                    <w:szCs w:val="16"/>
                    <w:u w:val="single"/>
                    <w:lang w:val="ru-RU"/>
                  </w:rPr>
                  <w:t>Логистическое планирование</w:t>
                </w:r>
              </w:p>
              <w:p w14:paraId="0EA366AA" w14:textId="2AE3F062" w:rsidR="00D1675A" w:rsidRPr="00FF4EC0" w:rsidRDefault="00D1675A" w:rsidP="00D6192F">
                <w:pPr>
                  <w:spacing w:after="0" w:line="240" w:lineRule="auto"/>
                  <w:rPr>
                    <w:rFonts w:ascii="Verdana" w:hAnsi="Verdana"/>
                    <w:sz w:val="16"/>
                    <w:szCs w:val="16"/>
                    <w:highlight w:val="yellow"/>
                    <w:lang w:val="ru-RU"/>
                  </w:rPr>
                </w:pPr>
              </w:p>
            </w:tc>
          </w:tr>
          <w:tr w:rsidR="00D1675A" w:rsidRPr="00FF4EC0" w14:paraId="522E070A" w14:textId="77777777" w:rsidTr="00FF4EC0">
            <w:trPr>
              <w:jc w:val="right"/>
            </w:trPr>
            <w:tc>
              <w:tcPr>
                <w:tcW w:w="1263" w:type="dxa"/>
              </w:tcPr>
              <w:p w14:paraId="299E12E7" w14:textId="77777777" w:rsidR="00D1675A" w:rsidRPr="00FF4EC0" w:rsidRDefault="00D1675A" w:rsidP="00D6192F">
                <w:pPr>
                  <w:spacing w:after="0" w:line="240" w:lineRule="auto"/>
                  <w:ind w:left="0"/>
                  <w:rPr>
                    <w:rFonts w:ascii="Verdana" w:hAnsi="Verdana"/>
                    <w:sz w:val="16"/>
                    <w:szCs w:val="16"/>
                    <w:lang w:val="ru-RU"/>
                  </w:rPr>
                </w:pPr>
                <w:r w:rsidRPr="00FF4EC0">
                  <w:rPr>
                    <w:rFonts w:ascii="Verdana" w:hAnsi="Verdana"/>
                    <w:sz w:val="16"/>
                    <w:szCs w:val="16"/>
                    <w:lang w:val="ru-RU"/>
                  </w:rPr>
                  <w:t>Дата:</w:t>
                </w:r>
              </w:p>
            </w:tc>
            <w:tc>
              <w:tcPr>
                <w:tcW w:w="1572" w:type="dxa"/>
              </w:tcPr>
              <w:p w14:paraId="3047EBCE" w14:textId="065799B8" w:rsidR="00D1675A" w:rsidRPr="005471C2" w:rsidRDefault="00D1675A" w:rsidP="005471C2">
                <w:pPr>
                  <w:spacing w:after="0" w:line="240" w:lineRule="auto"/>
                  <w:rPr>
                    <w:rFonts w:ascii="Verdana" w:hAnsi="Verdana"/>
                    <w:sz w:val="16"/>
                    <w:szCs w:val="16"/>
                    <w:u w:val="single"/>
                    <w:lang w:val="en-US"/>
                  </w:rPr>
                </w:pPr>
                <w:r w:rsidRPr="00F8492C">
                  <w:rPr>
                    <w:rFonts w:ascii="Verdana" w:hAnsi="Verdana"/>
                    <w:sz w:val="16"/>
                    <w:szCs w:val="16"/>
                    <w:u w:val="single"/>
                    <w:lang w:val="ru-RU"/>
                  </w:rPr>
                  <w:t>2</w:t>
                </w:r>
                <w:r>
                  <w:rPr>
                    <w:rFonts w:ascii="Verdana" w:hAnsi="Verdana"/>
                    <w:sz w:val="16"/>
                    <w:szCs w:val="16"/>
                    <w:u w:val="single"/>
                    <w:lang w:val="ru-RU"/>
                  </w:rPr>
                  <w:t>9</w:t>
                </w:r>
                <w:r w:rsidRPr="00F8492C">
                  <w:rPr>
                    <w:rFonts w:ascii="Verdana" w:hAnsi="Verdana"/>
                    <w:sz w:val="16"/>
                    <w:szCs w:val="16"/>
                    <w:u w:val="single"/>
                    <w:lang w:val="ru-RU"/>
                  </w:rPr>
                  <w:t>.10.2024</w:t>
                </w:r>
              </w:p>
            </w:tc>
          </w:tr>
        </w:tbl>
        <w:p w14:paraId="4ADDB161" w14:textId="6173627D" w:rsidR="00D1675A" w:rsidRPr="00FF4EC0" w:rsidRDefault="00D1675A" w:rsidP="00D6192F">
          <w:pPr>
            <w:spacing w:after="0" w:line="240" w:lineRule="auto"/>
            <w:rPr>
              <w:rFonts w:ascii="Verdana" w:hAnsi="Verdana"/>
            </w:rPr>
          </w:pPr>
        </w:p>
      </w:tc>
    </w:tr>
  </w:tbl>
  <w:p w14:paraId="07BF5D73" w14:textId="77777777" w:rsidR="00D1675A" w:rsidRPr="00C8569F" w:rsidRDefault="00D1675A" w:rsidP="00C8569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40" w:type="dxa"/>
      <w:tblInd w:w="7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40"/>
      <w:gridCol w:w="4320"/>
      <w:gridCol w:w="2880"/>
    </w:tblGrid>
    <w:tr w:rsidR="00D1675A" w:rsidRPr="00213A81" w14:paraId="566335C6" w14:textId="77777777" w:rsidTr="00A800F1">
      <w:trPr>
        <w:cantSplit/>
        <w:trHeight w:val="879"/>
      </w:trPr>
      <w:tc>
        <w:tcPr>
          <w:tcW w:w="2340" w:type="dxa"/>
          <w:vAlign w:val="center"/>
        </w:tcPr>
        <w:p w14:paraId="0550B600" w14:textId="77777777" w:rsidR="00D1675A" w:rsidRPr="00213A81" w:rsidRDefault="00D1675A" w:rsidP="006C5EA4">
          <w:pPr>
            <w:spacing w:after="0" w:line="240" w:lineRule="auto"/>
            <w:rPr>
              <w:rFonts w:cs="Arial"/>
              <w:sz w:val="18"/>
            </w:rPr>
          </w:pPr>
          <w:r w:rsidRPr="00EC1FAA">
            <w:rPr>
              <w:noProof/>
              <w:lang w:val="ru-RU" w:eastAsia="zh-CN"/>
            </w:rPr>
            <w:drawing>
              <wp:inline distT="0" distB="0" distL="0" distR="0" wp14:anchorId="1EA39411" wp14:editId="04740824">
                <wp:extent cx="1428750" cy="304800"/>
                <wp:effectExtent l="0" t="0" r="0" b="0"/>
                <wp:docPr id="22" name="Pictur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center"/>
        </w:tcPr>
        <w:p w14:paraId="0462BE5F" w14:textId="77777777" w:rsidR="00D1675A" w:rsidRPr="00C8569F" w:rsidRDefault="00D1675A" w:rsidP="006C5EA4">
          <w:pPr>
            <w:spacing w:after="0" w:line="240" w:lineRule="auto"/>
            <w:jc w:val="center"/>
            <w:rPr>
              <w:b/>
              <w:i/>
              <w:sz w:val="24"/>
              <w:szCs w:val="24"/>
            </w:rPr>
          </w:pPr>
          <w:r w:rsidRPr="00C8569F">
            <w:rPr>
              <w:b/>
              <w:bCs/>
              <w:sz w:val="24"/>
              <w:szCs w:val="24"/>
            </w:rPr>
            <w:t>ТЕХНИЧЕСКОЕ ЗАДАНИЕ</w:t>
          </w:r>
        </w:p>
      </w:tc>
      <w:tc>
        <w:tcPr>
          <w:tcW w:w="2880" w:type="dxa"/>
        </w:tcPr>
        <w:p w14:paraId="5B2E07F8" w14:textId="77777777" w:rsidR="00D1675A" w:rsidRPr="003C1734" w:rsidRDefault="00D1675A" w:rsidP="006C5EA4">
          <w:pPr>
            <w:spacing w:after="0" w:line="240" w:lineRule="auto"/>
            <w:rPr>
              <w:sz w:val="16"/>
              <w:szCs w:val="16"/>
              <w:lang w:val="ru-RU"/>
            </w:rPr>
          </w:pPr>
          <w:r w:rsidRPr="00445C39">
            <w:rPr>
              <w:sz w:val="16"/>
              <w:szCs w:val="16"/>
              <w:lang w:val="ru-RU"/>
            </w:rPr>
            <w:t xml:space="preserve">Автор: </w:t>
          </w:r>
          <w:r w:rsidRPr="00445C39">
            <w:rPr>
              <w:sz w:val="16"/>
              <w:szCs w:val="16"/>
              <w:lang w:val="ru-RU"/>
            </w:rPr>
            <w:tab/>
          </w:r>
          <w:r w:rsidRPr="00445C39">
            <w:rPr>
              <w:sz w:val="16"/>
              <w:szCs w:val="16"/>
              <w:lang w:val="ru-RU"/>
            </w:rPr>
            <w:tab/>
          </w:r>
          <w:r w:rsidRPr="003C1734">
            <w:rPr>
              <w:sz w:val="16"/>
              <w:szCs w:val="16"/>
              <w:highlight w:val="yellow"/>
              <w:lang w:val="ru-RU"/>
            </w:rPr>
            <w:t>______________</w:t>
          </w:r>
        </w:p>
        <w:p w14:paraId="0FF49D8C" w14:textId="77777777" w:rsidR="00D1675A" w:rsidRPr="00445C39" w:rsidRDefault="00D1675A" w:rsidP="006C5EA4">
          <w:pPr>
            <w:spacing w:after="0" w:line="240" w:lineRule="auto"/>
            <w:rPr>
              <w:sz w:val="16"/>
              <w:szCs w:val="16"/>
              <w:lang w:val="ru-RU"/>
            </w:rPr>
          </w:pPr>
          <w:r w:rsidRPr="00445C39">
            <w:rPr>
              <w:sz w:val="16"/>
              <w:szCs w:val="16"/>
              <w:lang w:val="ru-RU"/>
            </w:rPr>
            <w:t xml:space="preserve">Согласовано: </w:t>
          </w:r>
          <w:r w:rsidRPr="00445C39">
            <w:rPr>
              <w:sz w:val="16"/>
              <w:szCs w:val="16"/>
              <w:lang w:val="ru-RU"/>
            </w:rPr>
            <w:tab/>
          </w:r>
          <w:r w:rsidRPr="00C8569F">
            <w:rPr>
              <w:sz w:val="16"/>
              <w:szCs w:val="16"/>
              <w:lang w:val="en-US"/>
            </w:rPr>
            <w:t>Legal</w:t>
          </w:r>
          <w:r w:rsidRPr="00445C39">
            <w:rPr>
              <w:sz w:val="16"/>
              <w:szCs w:val="16"/>
              <w:lang w:val="ru-RU"/>
            </w:rPr>
            <w:t xml:space="preserve"> </w:t>
          </w:r>
          <w:r w:rsidRPr="00C8569F">
            <w:rPr>
              <w:sz w:val="16"/>
              <w:szCs w:val="16"/>
              <w:lang w:val="en-US"/>
            </w:rPr>
            <w:t>Department</w:t>
          </w:r>
        </w:p>
        <w:p w14:paraId="364CBF47" w14:textId="77777777" w:rsidR="00D1675A" w:rsidRPr="00445C39" w:rsidRDefault="00D1675A" w:rsidP="006C5EA4">
          <w:pPr>
            <w:spacing w:after="0" w:line="240" w:lineRule="auto"/>
            <w:rPr>
              <w:sz w:val="16"/>
              <w:szCs w:val="16"/>
              <w:lang w:val="ru-RU"/>
            </w:rPr>
          </w:pPr>
          <w:r w:rsidRPr="00445C39">
            <w:rPr>
              <w:sz w:val="16"/>
              <w:szCs w:val="16"/>
              <w:lang w:val="ru-RU"/>
            </w:rPr>
            <w:t xml:space="preserve">Отдел: </w:t>
          </w:r>
          <w:r w:rsidRPr="00445C39">
            <w:rPr>
              <w:sz w:val="16"/>
              <w:szCs w:val="16"/>
              <w:lang w:val="ru-RU"/>
            </w:rPr>
            <w:tab/>
          </w:r>
          <w:r w:rsidRPr="00445C39">
            <w:rPr>
              <w:sz w:val="16"/>
              <w:szCs w:val="16"/>
              <w:lang w:val="ru-RU"/>
            </w:rPr>
            <w:tab/>
          </w:r>
          <w:r w:rsidRPr="003C1734">
            <w:rPr>
              <w:sz w:val="16"/>
              <w:szCs w:val="16"/>
              <w:highlight w:val="yellow"/>
              <w:lang w:val="ru-RU"/>
            </w:rPr>
            <w:t>______________</w:t>
          </w:r>
        </w:p>
        <w:p w14:paraId="3952E235" w14:textId="77777777" w:rsidR="00D1675A" w:rsidRPr="00C8569F" w:rsidRDefault="00D1675A" w:rsidP="006C5EA4">
          <w:pPr>
            <w:spacing w:after="0" w:line="240" w:lineRule="auto"/>
            <w:rPr>
              <w:sz w:val="16"/>
              <w:szCs w:val="16"/>
            </w:rPr>
          </w:pPr>
          <w:proofErr w:type="spellStart"/>
          <w:r w:rsidRPr="00C8569F">
            <w:rPr>
              <w:sz w:val="16"/>
              <w:szCs w:val="16"/>
            </w:rPr>
            <w:t>Дата</w:t>
          </w:r>
          <w:proofErr w:type="spellEnd"/>
          <w:r w:rsidRPr="00C8569F">
            <w:rPr>
              <w:sz w:val="16"/>
              <w:szCs w:val="16"/>
            </w:rPr>
            <w:t xml:space="preserve">: </w:t>
          </w:r>
          <w:r w:rsidRPr="00C8569F">
            <w:rPr>
              <w:sz w:val="16"/>
              <w:szCs w:val="16"/>
            </w:rPr>
            <w:tab/>
          </w:r>
          <w:r w:rsidRPr="00C8569F">
            <w:rPr>
              <w:sz w:val="16"/>
              <w:szCs w:val="16"/>
            </w:rPr>
            <w:tab/>
          </w:r>
          <w:r w:rsidRPr="003C1734">
            <w:rPr>
              <w:sz w:val="16"/>
              <w:szCs w:val="16"/>
              <w:highlight w:val="yellow"/>
              <w:lang w:val="ru-RU"/>
            </w:rPr>
            <w:t>______________</w:t>
          </w:r>
        </w:p>
        <w:p w14:paraId="3BBCD5CF" w14:textId="579B8F0C" w:rsidR="00D1675A" w:rsidRPr="00C8569F" w:rsidRDefault="00D1675A" w:rsidP="006C5EA4">
          <w:pPr>
            <w:spacing w:after="0" w:line="240" w:lineRule="auto"/>
          </w:pPr>
          <w:proofErr w:type="spellStart"/>
          <w:r w:rsidRPr="00C8569F">
            <w:rPr>
              <w:sz w:val="16"/>
              <w:szCs w:val="16"/>
            </w:rPr>
            <w:t>Стр</w:t>
          </w:r>
          <w:proofErr w:type="spellEnd"/>
          <w:r w:rsidRPr="00C8569F">
            <w:rPr>
              <w:sz w:val="16"/>
              <w:szCs w:val="16"/>
            </w:rPr>
            <w:t xml:space="preserve">.: </w:t>
          </w:r>
          <w:r w:rsidRPr="00C8569F">
            <w:rPr>
              <w:sz w:val="16"/>
              <w:szCs w:val="16"/>
            </w:rPr>
            <w:tab/>
          </w:r>
          <w:r w:rsidRPr="00C8569F">
            <w:rPr>
              <w:sz w:val="16"/>
              <w:szCs w:val="16"/>
            </w:rPr>
            <w:tab/>
          </w:r>
          <w:r w:rsidRPr="00C8569F">
            <w:rPr>
              <w:sz w:val="16"/>
              <w:szCs w:val="16"/>
              <w:lang w:val="en-GB"/>
            </w:rPr>
            <w:fldChar w:fldCharType="begin"/>
          </w:r>
          <w:r w:rsidRPr="00C8569F">
            <w:rPr>
              <w:sz w:val="16"/>
              <w:szCs w:val="16"/>
            </w:rPr>
            <w:instrText xml:space="preserve"> </w:instrText>
          </w:r>
          <w:r w:rsidRPr="00C8569F">
            <w:rPr>
              <w:sz w:val="16"/>
              <w:szCs w:val="16"/>
              <w:lang w:val="en-GB"/>
            </w:rPr>
            <w:instrText>PAGE</w:instrText>
          </w:r>
          <w:r w:rsidRPr="00C8569F">
            <w:rPr>
              <w:sz w:val="16"/>
              <w:szCs w:val="16"/>
            </w:rPr>
            <w:instrText xml:space="preserve"> </w:instrText>
          </w:r>
          <w:r w:rsidRPr="00C8569F">
            <w:rPr>
              <w:sz w:val="16"/>
              <w:szCs w:val="16"/>
              <w:lang w:val="en-GB"/>
            </w:rPr>
            <w:fldChar w:fldCharType="separate"/>
          </w:r>
          <w:r>
            <w:rPr>
              <w:noProof/>
              <w:sz w:val="16"/>
              <w:szCs w:val="16"/>
              <w:lang w:val="en-GB"/>
            </w:rPr>
            <w:t>1</w:t>
          </w:r>
          <w:r w:rsidRPr="00C8569F">
            <w:rPr>
              <w:sz w:val="16"/>
              <w:szCs w:val="16"/>
              <w:lang w:val="en-GB"/>
            </w:rPr>
            <w:fldChar w:fldCharType="end"/>
          </w:r>
          <w:r w:rsidRPr="00C8569F">
            <w:rPr>
              <w:sz w:val="16"/>
              <w:szCs w:val="16"/>
            </w:rPr>
            <w:t xml:space="preserve"> </w:t>
          </w:r>
          <w:proofErr w:type="spellStart"/>
          <w:r w:rsidRPr="00C8569F">
            <w:rPr>
              <w:sz w:val="16"/>
              <w:szCs w:val="16"/>
            </w:rPr>
            <w:t>из</w:t>
          </w:r>
          <w:proofErr w:type="spellEnd"/>
          <w:r w:rsidRPr="00C8569F">
            <w:rPr>
              <w:sz w:val="16"/>
              <w:szCs w:val="16"/>
            </w:rPr>
            <w:t xml:space="preserve"> </w:t>
          </w:r>
          <w:r w:rsidRPr="00C8569F">
            <w:rPr>
              <w:sz w:val="16"/>
              <w:szCs w:val="16"/>
              <w:lang w:val="en-GB"/>
            </w:rPr>
            <w:fldChar w:fldCharType="begin"/>
          </w:r>
          <w:r w:rsidRPr="00C8569F">
            <w:rPr>
              <w:sz w:val="16"/>
              <w:szCs w:val="16"/>
            </w:rPr>
            <w:instrText xml:space="preserve"> </w:instrText>
          </w:r>
          <w:r w:rsidRPr="00C8569F">
            <w:rPr>
              <w:sz w:val="16"/>
              <w:szCs w:val="16"/>
              <w:lang w:val="en-GB"/>
            </w:rPr>
            <w:instrText>NUMPAGES</w:instrText>
          </w:r>
          <w:r w:rsidRPr="00C8569F">
            <w:rPr>
              <w:sz w:val="16"/>
              <w:szCs w:val="16"/>
            </w:rPr>
            <w:instrText xml:space="preserve"> </w:instrText>
          </w:r>
          <w:r w:rsidRPr="00C8569F">
            <w:rPr>
              <w:sz w:val="16"/>
              <w:szCs w:val="16"/>
              <w:lang w:val="en-GB"/>
            </w:rPr>
            <w:fldChar w:fldCharType="separate"/>
          </w:r>
          <w:r>
            <w:rPr>
              <w:noProof/>
              <w:sz w:val="16"/>
              <w:szCs w:val="16"/>
              <w:lang w:val="en-GB"/>
            </w:rPr>
            <w:t>9</w:t>
          </w:r>
          <w:r w:rsidRPr="00C8569F">
            <w:rPr>
              <w:sz w:val="16"/>
              <w:szCs w:val="16"/>
              <w:lang w:val="en-GB"/>
            </w:rPr>
            <w:fldChar w:fldCharType="end"/>
          </w:r>
        </w:p>
      </w:tc>
    </w:tr>
  </w:tbl>
  <w:p w14:paraId="3712C306" w14:textId="77777777" w:rsidR="00D1675A" w:rsidRPr="006C5EA4" w:rsidRDefault="00D1675A" w:rsidP="006C5EA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11591"/>
    <w:multiLevelType w:val="multilevel"/>
    <w:tmpl w:val="6520173A"/>
    <w:lvl w:ilvl="0">
      <w:start w:val="1"/>
      <w:numFmt w:val="upperRoman"/>
      <w:pStyle w:val="1"/>
      <w:lvlText w:val="%1."/>
      <w:lvlJc w:val="right"/>
      <w:pPr>
        <w:ind w:left="1844" w:firstLine="0"/>
      </w:pPr>
      <w:rPr>
        <w:rFonts w:hint="default"/>
      </w:rPr>
    </w:lvl>
    <w:lvl w:ilvl="1">
      <w:start w:val="1"/>
      <w:numFmt w:val="decimal"/>
      <w:suff w:val="nothing"/>
      <w:lvlText w:val="%1.%2  "/>
      <w:lvlJc w:val="left"/>
      <w:pPr>
        <w:ind w:left="184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068"/>
        </w:tabs>
        <w:ind w:left="306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44"/>
        </w:tabs>
        <w:ind w:left="357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64"/>
        </w:tabs>
        <w:ind w:left="407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724"/>
        </w:tabs>
        <w:ind w:left="458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44"/>
        </w:tabs>
        <w:ind w:left="50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804"/>
        </w:tabs>
        <w:ind w:left="558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524"/>
        </w:tabs>
        <w:ind w:left="6164" w:hanging="1440"/>
      </w:pPr>
      <w:rPr>
        <w:rFonts w:hint="default"/>
      </w:rPr>
    </w:lvl>
  </w:abstractNum>
  <w:abstractNum w:abstractNumId="1" w15:restartNumberingAfterBreak="0">
    <w:nsid w:val="07D530A7"/>
    <w:multiLevelType w:val="hybridMultilevel"/>
    <w:tmpl w:val="FBCC6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9306E"/>
    <w:multiLevelType w:val="hybridMultilevel"/>
    <w:tmpl w:val="CB24D4DC"/>
    <w:lvl w:ilvl="0" w:tplc="39921E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B5F451A"/>
    <w:multiLevelType w:val="hybridMultilevel"/>
    <w:tmpl w:val="6FCA28EC"/>
    <w:lvl w:ilvl="0" w:tplc="326CD12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18DC92">
      <w:start w:val="1"/>
      <w:numFmt w:val="bullet"/>
      <w:lvlText w:val="o"/>
      <w:lvlJc w:val="left"/>
      <w:pPr>
        <w:ind w:left="13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5488AC">
      <w:start w:val="1"/>
      <w:numFmt w:val="bullet"/>
      <w:lvlText w:val="▪"/>
      <w:lvlJc w:val="left"/>
      <w:pPr>
        <w:ind w:left="20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FE4578">
      <w:start w:val="1"/>
      <w:numFmt w:val="bullet"/>
      <w:lvlText w:val="•"/>
      <w:lvlJc w:val="left"/>
      <w:pPr>
        <w:ind w:left="2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3003D2">
      <w:start w:val="1"/>
      <w:numFmt w:val="bullet"/>
      <w:lvlText w:val="o"/>
      <w:lvlJc w:val="left"/>
      <w:pPr>
        <w:ind w:left="34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6A0BEE">
      <w:start w:val="1"/>
      <w:numFmt w:val="bullet"/>
      <w:lvlText w:val="▪"/>
      <w:lvlJc w:val="left"/>
      <w:pPr>
        <w:ind w:left="41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F45A5E">
      <w:start w:val="1"/>
      <w:numFmt w:val="bullet"/>
      <w:lvlText w:val="•"/>
      <w:lvlJc w:val="left"/>
      <w:pPr>
        <w:ind w:left="49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680F1C">
      <w:start w:val="1"/>
      <w:numFmt w:val="bullet"/>
      <w:lvlText w:val="o"/>
      <w:lvlJc w:val="left"/>
      <w:pPr>
        <w:ind w:left="56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D6A53E">
      <w:start w:val="1"/>
      <w:numFmt w:val="bullet"/>
      <w:lvlText w:val="▪"/>
      <w:lvlJc w:val="left"/>
      <w:pPr>
        <w:ind w:left="63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D5520A"/>
    <w:multiLevelType w:val="hybridMultilevel"/>
    <w:tmpl w:val="2F762282"/>
    <w:lvl w:ilvl="0" w:tplc="1C8684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E455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4AB0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2046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90D8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F89B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4C63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7CAB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6C3A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78B0A42"/>
    <w:multiLevelType w:val="hybridMultilevel"/>
    <w:tmpl w:val="2822EE44"/>
    <w:lvl w:ilvl="0" w:tplc="E916B7D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C781E"/>
    <w:multiLevelType w:val="hybridMultilevel"/>
    <w:tmpl w:val="BAAA8022"/>
    <w:lvl w:ilvl="0" w:tplc="F9469A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6036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B42D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0470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C613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503C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8C1D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EAEE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B092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2475F6D"/>
    <w:multiLevelType w:val="multilevel"/>
    <w:tmpl w:val="0A4EC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00640CE"/>
    <w:multiLevelType w:val="hybridMultilevel"/>
    <w:tmpl w:val="B8926586"/>
    <w:lvl w:ilvl="0" w:tplc="62326F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5E7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80F6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1294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F891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327B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446E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30C3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9A3C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0E15648"/>
    <w:multiLevelType w:val="multilevel"/>
    <w:tmpl w:val="2550D730"/>
    <w:lvl w:ilvl="0">
      <w:start w:val="1"/>
      <w:numFmt w:val="decimal"/>
      <w:pStyle w:val="2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AE0E37"/>
    <w:multiLevelType w:val="hybridMultilevel"/>
    <w:tmpl w:val="FEC09D70"/>
    <w:lvl w:ilvl="0" w:tplc="79F2D4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98D4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D4E3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187E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E419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A85C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2036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200E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AC83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10"/>
  </w:num>
  <w:num w:numId="9">
    <w:abstractNumId w:val="4"/>
  </w:num>
  <w:num w:numId="10">
    <w:abstractNumId w:val="8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64" w:dllVersion="131078" w:nlCheck="1" w:checkStyle="0"/>
  <w:activeWritingStyle w:appName="MSWord" w:lang="de-DE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83"/>
    <w:rsid w:val="00001640"/>
    <w:rsid w:val="00002FFD"/>
    <w:rsid w:val="00004A94"/>
    <w:rsid w:val="000066FB"/>
    <w:rsid w:val="000105B0"/>
    <w:rsid w:val="00012812"/>
    <w:rsid w:val="0001506A"/>
    <w:rsid w:val="000172E2"/>
    <w:rsid w:val="0001754E"/>
    <w:rsid w:val="00021464"/>
    <w:rsid w:val="0003202E"/>
    <w:rsid w:val="000331D2"/>
    <w:rsid w:val="00040B91"/>
    <w:rsid w:val="0004179A"/>
    <w:rsid w:val="00042879"/>
    <w:rsid w:val="00043D3B"/>
    <w:rsid w:val="00045864"/>
    <w:rsid w:val="0004653A"/>
    <w:rsid w:val="00051F55"/>
    <w:rsid w:val="00054714"/>
    <w:rsid w:val="00054BFC"/>
    <w:rsid w:val="00061303"/>
    <w:rsid w:val="00061A1C"/>
    <w:rsid w:val="00061BB7"/>
    <w:rsid w:val="00061EB9"/>
    <w:rsid w:val="00062979"/>
    <w:rsid w:val="00076126"/>
    <w:rsid w:val="000833E5"/>
    <w:rsid w:val="00090248"/>
    <w:rsid w:val="00090DFC"/>
    <w:rsid w:val="00091865"/>
    <w:rsid w:val="000918C7"/>
    <w:rsid w:val="00091C4B"/>
    <w:rsid w:val="00092120"/>
    <w:rsid w:val="00096FE8"/>
    <w:rsid w:val="000A35D4"/>
    <w:rsid w:val="000A6CB8"/>
    <w:rsid w:val="000A6F51"/>
    <w:rsid w:val="000A7A31"/>
    <w:rsid w:val="000B5B65"/>
    <w:rsid w:val="000C73A1"/>
    <w:rsid w:val="000D506F"/>
    <w:rsid w:val="000E2A9F"/>
    <w:rsid w:val="000F0AB3"/>
    <w:rsid w:val="000F5C73"/>
    <w:rsid w:val="001078CD"/>
    <w:rsid w:val="00107AF0"/>
    <w:rsid w:val="00125E8F"/>
    <w:rsid w:val="00126391"/>
    <w:rsid w:val="00130983"/>
    <w:rsid w:val="00136E79"/>
    <w:rsid w:val="00150182"/>
    <w:rsid w:val="001520D7"/>
    <w:rsid w:val="001536AA"/>
    <w:rsid w:val="00175D62"/>
    <w:rsid w:val="00191406"/>
    <w:rsid w:val="00196C9E"/>
    <w:rsid w:val="0019719B"/>
    <w:rsid w:val="00197D8E"/>
    <w:rsid w:val="001A39FD"/>
    <w:rsid w:val="001C1621"/>
    <w:rsid w:val="001C2F2A"/>
    <w:rsid w:val="001C6518"/>
    <w:rsid w:val="001D241C"/>
    <w:rsid w:val="001D3F72"/>
    <w:rsid w:val="001D5DD3"/>
    <w:rsid w:val="001E4D41"/>
    <w:rsid w:val="001F4EEA"/>
    <w:rsid w:val="001F5046"/>
    <w:rsid w:val="001F55C2"/>
    <w:rsid w:val="001F613F"/>
    <w:rsid w:val="00202A80"/>
    <w:rsid w:val="002039E3"/>
    <w:rsid w:val="002061CF"/>
    <w:rsid w:val="00207AEF"/>
    <w:rsid w:val="00211536"/>
    <w:rsid w:val="002124FE"/>
    <w:rsid w:val="00212694"/>
    <w:rsid w:val="00215889"/>
    <w:rsid w:val="00217140"/>
    <w:rsid w:val="00222518"/>
    <w:rsid w:val="00226433"/>
    <w:rsid w:val="00227373"/>
    <w:rsid w:val="00227BD5"/>
    <w:rsid w:val="00227E76"/>
    <w:rsid w:val="00233806"/>
    <w:rsid w:val="0024443E"/>
    <w:rsid w:val="002520F7"/>
    <w:rsid w:val="0025213A"/>
    <w:rsid w:val="00255BD0"/>
    <w:rsid w:val="00265CE2"/>
    <w:rsid w:val="00273260"/>
    <w:rsid w:val="0027390F"/>
    <w:rsid w:val="002801D2"/>
    <w:rsid w:val="00280267"/>
    <w:rsid w:val="00287AA2"/>
    <w:rsid w:val="002958D3"/>
    <w:rsid w:val="002A230D"/>
    <w:rsid w:val="002A3F43"/>
    <w:rsid w:val="002B28D0"/>
    <w:rsid w:val="002B2BF5"/>
    <w:rsid w:val="002B4B01"/>
    <w:rsid w:val="002B7976"/>
    <w:rsid w:val="002C3B03"/>
    <w:rsid w:val="002C673F"/>
    <w:rsid w:val="002D6966"/>
    <w:rsid w:val="002E4A29"/>
    <w:rsid w:val="002F061A"/>
    <w:rsid w:val="002F65A0"/>
    <w:rsid w:val="002F7797"/>
    <w:rsid w:val="00305C0B"/>
    <w:rsid w:val="00306A3E"/>
    <w:rsid w:val="00310DF1"/>
    <w:rsid w:val="00314819"/>
    <w:rsid w:val="003148DE"/>
    <w:rsid w:val="003228E7"/>
    <w:rsid w:val="00330C6D"/>
    <w:rsid w:val="00336C09"/>
    <w:rsid w:val="00342CD8"/>
    <w:rsid w:val="00361294"/>
    <w:rsid w:val="003664CA"/>
    <w:rsid w:val="003810B1"/>
    <w:rsid w:val="003812A7"/>
    <w:rsid w:val="00383467"/>
    <w:rsid w:val="0039074F"/>
    <w:rsid w:val="0039076B"/>
    <w:rsid w:val="00392C0B"/>
    <w:rsid w:val="00394CB7"/>
    <w:rsid w:val="00396D85"/>
    <w:rsid w:val="003A4116"/>
    <w:rsid w:val="003A684E"/>
    <w:rsid w:val="003B7786"/>
    <w:rsid w:val="003C1734"/>
    <w:rsid w:val="003C39B4"/>
    <w:rsid w:val="003C4FB3"/>
    <w:rsid w:val="003C60C8"/>
    <w:rsid w:val="003C69C2"/>
    <w:rsid w:val="003D0A9D"/>
    <w:rsid w:val="003D1F83"/>
    <w:rsid w:val="003D32A2"/>
    <w:rsid w:val="003D411F"/>
    <w:rsid w:val="003D5E9C"/>
    <w:rsid w:val="003D6B3F"/>
    <w:rsid w:val="003E44C4"/>
    <w:rsid w:val="003F36EF"/>
    <w:rsid w:val="00411D27"/>
    <w:rsid w:val="00412A0F"/>
    <w:rsid w:val="00415750"/>
    <w:rsid w:val="00422CBC"/>
    <w:rsid w:val="004245E5"/>
    <w:rsid w:val="004304C1"/>
    <w:rsid w:val="00432DB4"/>
    <w:rsid w:val="0043359F"/>
    <w:rsid w:val="00433F7A"/>
    <w:rsid w:val="00435092"/>
    <w:rsid w:val="004366D5"/>
    <w:rsid w:val="00442C05"/>
    <w:rsid w:val="00444911"/>
    <w:rsid w:val="00445C39"/>
    <w:rsid w:val="00447E5D"/>
    <w:rsid w:val="00456907"/>
    <w:rsid w:val="00475D28"/>
    <w:rsid w:val="00476176"/>
    <w:rsid w:val="00487CFC"/>
    <w:rsid w:val="0049593B"/>
    <w:rsid w:val="00496D0A"/>
    <w:rsid w:val="00497068"/>
    <w:rsid w:val="004A1B68"/>
    <w:rsid w:val="004A50F3"/>
    <w:rsid w:val="004B6350"/>
    <w:rsid w:val="004B75A8"/>
    <w:rsid w:val="004C05EC"/>
    <w:rsid w:val="004C1A22"/>
    <w:rsid w:val="004C2BC4"/>
    <w:rsid w:val="004C7CDB"/>
    <w:rsid w:val="004D185A"/>
    <w:rsid w:val="004E10A2"/>
    <w:rsid w:val="004E363A"/>
    <w:rsid w:val="004E7F6E"/>
    <w:rsid w:val="004F0377"/>
    <w:rsid w:val="004F7C42"/>
    <w:rsid w:val="00503F88"/>
    <w:rsid w:val="00505B6A"/>
    <w:rsid w:val="00507D15"/>
    <w:rsid w:val="0051037A"/>
    <w:rsid w:val="00511A36"/>
    <w:rsid w:val="005152D8"/>
    <w:rsid w:val="005161C8"/>
    <w:rsid w:val="005255E6"/>
    <w:rsid w:val="005308C1"/>
    <w:rsid w:val="00533A21"/>
    <w:rsid w:val="00542D06"/>
    <w:rsid w:val="005435DD"/>
    <w:rsid w:val="005471C2"/>
    <w:rsid w:val="005642C5"/>
    <w:rsid w:val="0056477D"/>
    <w:rsid w:val="00576313"/>
    <w:rsid w:val="005946BD"/>
    <w:rsid w:val="00595357"/>
    <w:rsid w:val="00596035"/>
    <w:rsid w:val="005A3505"/>
    <w:rsid w:val="005A6294"/>
    <w:rsid w:val="005B1F36"/>
    <w:rsid w:val="005D7AFA"/>
    <w:rsid w:val="005E28AD"/>
    <w:rsid w:val="005F5310"/>
    <w:rsid w:val="00606CD7"/>
    <w:rsid w:val="0062041C"/>
    <w:rsid w:val="006273D1"/>
    <w:rsid w:val="00627E46"/>
    <w:rsid w:val="00640DE2"/>
    <w:rsid w:val="006451EE"/>
    <w:rsid w:val="0065223D"/>
    <w:rsid w:val="0065566F"/>
    <w:rsid w:val="00655759"/>
    <w:rsid w:val="00655F1B"/>
    <w:rsid w:val="006601EB"/>
    <w:rsid w:val="00661397"/>
    <w:rsid w:val="00663D5F"/>
    <w:rsid w:val="006650DF"/>
    <w:rsid w:val="0066653B"/>
    <w:rsid w:val="006730A3"/>
    <w:rsid w:val="006740F6"/>
    <w:rsid w:val="00677618"/>
    <w:rsid w:val="006840B7"/>
    <w:rsid w:val="00691A3B"/>
    <w:rsid w:val="00691CA8"/>
    <w:rsid w:val="0069796A"/>
    <w:rsid w:val="006A2B8A"/>
    <w:rsid w:val="006B6617"/>
    <w:rsid w:val="006C4A59"/>
    <w:rsid w:val="006C5EA4"/>
    <w:rsid w:val="006D3852"/>
    <w:rsid w:val="006D46A8"/>
    <w:rsid w:val="006D78BA"/>
    <w:rsid w:val="006E4C12"/>
    <w:rsid w:val="006F00A0"/>
    <w:rsid w:val="00700104"/>
    <w:rsid w:val="00702AAB"/>
    <w:rsid w:val="00702C1E"/>
    <w:rsid w:val="007063F0"/>
    <w:rsid w:val="00722A0A"/>
    <w:rsid w:val="00730841"/>
    <w:rsid w:val="00731328"/>
    <w:rsid w:val="00731BCD"/>
    <w:rsid w:val="00734D69"/>
    <w:rsid w:val="00744284"/>
    <w:rsid w:val="00745BB3"/>
    <w:rsid w:val="00752B3D"/>
    <w:rsid w:val="00752FE4"/>
    <w:rsid w:val="00755BE4"/>
    <w:rsid w:val="0076538C"/>
    <w:rsid w:val="00767FC9"/>
    <w:rsid w:val="007725C4"/>
    <w:rsid w:val="00775490"/>
    <w:rsid w:val="00786660"/>
    <w:rsid w:val="00791FBB"/>
    <w:rsid w:val="007940ED"/>
    <w:rsid w:val="007A6391"/>
    <w:rsid w:val="007B0352"/>
    <w:rsid w:val="007B3C35"/>
    <w:rsid w:val="007B5F45"/>
    <w:rsid w:val="007B62E1"/>
    <w:rsid w:val="007B6D80"/>
    <w:rsid w:val="007C0D12"/>
    <w:rsid w:val="007C578C"/>
    <w:rsid w:val="007D5E2D"/>
    <w:rsid w:val="007E23A3"/>
    <w:rsid w:val="007E4806"/>
    <w:rsid w:val="007E7DF3"/>
    <w:rsid w:val="007F2925"/>
    <w:rsid w:val="00805452"/>
    <w:rsid w:val="008247E1"/>
    <w:rsid w:val="00832926"/>
    <w:rsid w:val="00834374"/>
    <w:rsid w:val="00834907"/>
    <w:rsid w:val="00857C43"/>
    <w:rsid w:val="008604DE"/>
    <w:rsid w:val="008671EB"/>
    <w:rsid w:val="008705AA"/>
    <w:rsid w:val="00871D7D"/>
    <w:rsid w:val="00881CA6"/>
    <w:rsid w:val="00883B46"/>
    <w:rsid w:val="00885C96"/>
    <w:rsid w:val="00892171"/>
    <w:rsid w:val="0089661C"/>
    <w:rsid w:val="008A1BC1"/>
    <w:rsid w:val="008A47C8"/>
    <w:rsid w:val="008B0849"/>
    <w:rsid w:val="008C0908"/>
    <w:rsid w:val="008C6107"/>
    <w:rsid w:val="008D03EE"/>
    <w:rsid w:val="008E0EDD"/>
    <w:rsid w:val="008E4546"/>
    <w:rsid w:val="008E46E0"/>
    <w:rsid w:val="008E5CE7"/>
    <w:rsid w:val="008F401F"/>
    <w:rsid w:val="00900D65"/>
    <w:rsid w:val="00900FD5"/>
    <w:rsid w:val="009013FC"/>
    <w:rsid w:val="00901FA2"/>
    <w:rsid w:val="0091022C"/>
    <w:rsid w:val="00911046"/>
    <w:rsid w:val="009172A8"/>
    <w:rsid w:val="00921C73"/>
    <w:rsid w:val="009223F9"/>
    <w:rsid w:val="00935A0B"/>
    <w:rsid w:val="00936371"/>
    <w:rsid w:val="009407A8"/>
    <w:rsid w:val="009467D9"/>
    <w:rsid w:val="0094709E"/>
    <w:rsid w:val="009577DA"/>
    <w:rsid w:val="009577F4"/>
    <w:rsid w:val="00957D76"/>
    <w:rsid w:val="00960CF3"/>
    <w:rsid w:val="0096173A"/>
    <w:rsid w:val="0096376B"/>
    <w:rsid w:val="00970E1B"/>
    <w:rsid w:val="0097362B"/>
    <w:rsid w:val="00973E69"/>
    <w:rsid w:val="00983CCC"/>
    <w:rsid w:val="00985225"/>
    <w:rsid w:val="009856F8"/>
    <w:rsid w:val="00987C0B"/>
    <w:rsid w:val="00994B06"/>
    <w:rsid w:val="00994E39"/>
    <w:rsid w:val="009A58C6"/>
    <w:rsid w:val="009A6292"/>
    <w:rsid w:val="009B4A33"/>
    <w:rsid w:val="009B7F33"/>
    <w:rsid w:val="009C0EAF"/>
    <w:rsid w:val="009C3402"/>
    <w:rsid w:val="009E04EB"/>
    <w:rsid w:val="009E05A9"/>
    <w:rsid w:val="009E74D5"/>
    <w:rsid w:val="009F5454"/>
    <w:rsid w:val="00A06E72"/>
    <w:rsid w:val="00A12803"/>
    <w:rsid w:val="00A16F2D"/>
    <w:rsid w:val="00A24F2E"/>
    <w:rsid w:val="00A25086"/>
    <w:rsid w:val="00A32ADF"/>
    <w:rsid w:val="00A37EE7"/>
    <w:rsid w:val="00A422D7"/>
    <w:rsid w:val="00A434B0"/>
    <w:rsid w:val="00A4367A"/>
    <w:rsid w:val="00A44225"/>
    <w:rsid w:val="00A542DF"/>
    <w:rsid w:val="00A569AC"/>
    <w:rsid w:val="00A57C4D"/>
    <w:rsid w:val="00A64FFC"/>
    <w:rsid w:val="00A6788D"/>
    <w:rsid w:val="00A73BF2"/>
    <w:rsid w:val="00A740DD"/>
    <w:rsid w:val="00A74ED1"/>
    <w:rsid w:val="00A754DA"/>
    <w:rsid w:val="00A76D87"/>
    <w:rsid w:val="00A800F1"/>
    <w:rsid w:val="00A82CA0"/>
    <w:rsid w:val="00A931AF"/>
    <w:rsid w:val="00A93A8B"/>
    <w:rsid w:val="00AA68AF"/>
    <w:rsid w:val="00AB77F7"/>
    <w:rsid w:val="00AC0E59"/>
    <w:rsid w:val="00AC0F4C"/>
    <w:rsid w:val="00AC4BEB"/>
    <w:rsid w:val="00AD2655"/>
    <w:rsid w:val="00AD7061"/>
    <w:rsid w:val="00AE11B0"/>
    <w:rsid w:val="00AF00ED"/>
    <w:rsid w:val="00AF191D"/>
    <w:rsid w:val="00AF2265"/>
    <w:rsid w:val="00AF4300"/>
    <w:rsid w:val="00B001AB"/>
    <w:rsid w:val="00B048D3"/>
    <w:rsid w:val="00B16912"/>
    <w:rsid w:val="00B16958"/>
    <w:rsid w:val="00B2015D"/>
    <w:rsid w:val="00B24104"/>
    <w:rsid w:val="00B2495A"/>
    <w:rsid w:val="00B3084B"/>
    <w:rsid w:val="00B45285"/>
    <w:rsid w:val="00B47915"/>
    <w:rsid w:val="00B515E5"/>
    <w:rsid w:val="00B57EB3"/>
    <w:rsid w:val="00B61CC8"/>
    <w:rsid w:val="00B66E07"/>
    <w:rsid w:val="00B67DCA"/>
    <w:rsid w:val="00B67FD1"/>
    <w:rsid w:val="00B71441"/>
    <w:rsid w:val="00B74639"/>
    <w:rsid w:val="00B763BB"/>
    <w:rsid w:val="00B76968"/>
    <w:rsid w:val="00B86B44"/>
    <w:rsid w:val="00B86F4C"/>
    <w:rsid w:val="00B87F09"/>
    <w:rsid w:val="00B906D9"/>
    <w:rsid w:val="00B929D1"/>
    <w:rsid w:val="00BA6A6C"/>
    <w:rsid w:val="00BB584E"/>
    <w:rsid w:val="00BB5CA7"/>
    <w:rsid w:val="00BB7CB4"/>
    <w:rsid w:val="00BC3677"/>
    <w:rsid w:val="00BC460B"/>
    <w:rsid w:val="00BC5BF9"/>
    <w:rsid w:val="00BC7D27"/>
    <w:rsid w:val="00BD27DE"/>
    <w:rsid w:val="00BD2A42"/>
    <w:rsid w:val="00BD2F2E"/>
    <w:rsid w:val="00BE15F1"/>
    <w:rsid w:val="00BE1C92"/>
    <w:rsid w:val="00BF0EF3"/>
    <w:rsid w:val="00BF3A5D"/>
    <w:rsid w:val="00BF429D"/>
    <w:rsid w:val="00C13275"/>
    <w:rsid w:val="00C13536"/>
    <w:rsid w:val="00C1483D"/>
    <w:rsid w:val="00C16D67"/>
    <w:rsid w:val="00C16D79"/>
    <w:rsid w:val="00C210DB"/>
    <w:rsid w:val="00C212D8"/>
    <w:rsid w:val="00C22B83"/>
    <w:rsid w:val="00C317C5"/>
    <w:rsid w:val="00C321F3"/>
    <w:rsid w:val="00C34211"/>
    <w:rsid w:val="00C438A1"/>
    <w:rsid w:val="00C44709"/>
    <w:rsid w:val="00C46DEA"/>
    <w:rsid w:val="00C53698"/>
    <w:rsid w:val="00C542CE"/>
    <w:rsid w:val="00C65AE8"/>
    <w:rsid w:val="00C706BA"/>
    <w:rsid w:val="00C7700F"/>
    <w:rsid w:val="00C81AA0"/>
    <w:rsid w:val="00C82515"/>
    <w:rsid w:val="00C844A3"/>
    <w:rsid w:val="00C8569F"/>
    <w:rsid w:val="00C85EC5"/>
    <w:rsid w:val="00C90ECA"/>
    <w:rsid w:val="00C9710A"/>
    <w:rsid w:val="00C977DD"/>
    <w:rsid w:val="00CA290E"/>
    <w:rsid w:val="00CA32CC"/>
    <w:rsid w:val="00CB0761"/>
    <w:rsid w:val="00CB1EEC"/>
    <w:rsid w:val="00CB20B2"/>
    <w:rsid w:val="00CB4DBA"/>
    <w:rsid w:val="00CB6DBE"/>
    <w:rsid w:val="00CC2197"/>
    <w:rsid w:val="00CC3B30"/>
    <w:rsid w:val="00CC64B5"/>
    <w:rsid w:val="00CC7046"/>
    <w:rsid w:val="00CD28EE"/>
    <w:rsid w:val="00CD3076"/>
    <w:rsid w:val="00CE5782"/>
    <w:rsid w:val="00CF01CC"/>
    <w:rsid w:val="00CF03F3"/>
    <w:rsid w:val="00CF5424"/>
    <w:rsid w:val="00CF75F4"/>
    <w:rsid w:val="00CF7C32"/>
    <w:rsid w:val="00D15D5B"/>
    <w:rsid w:val="00D1675A"/>
    <w:rsid w:val="00D22E88"/>
    <w:rsid w:val="00D27279"/>
    <w:rsid w:val="00D36DDB"/>
    <w:rsid w:val="00D410C3"/>
    <w:rsid w:val="00D411EC"/>
    <w:rsid w:val="00D44065"/>
    <w:rsid w:val="00D50D4C"/>
    <w:rsid w:val="00D50EE9"/>
    <w:rsid w:val="00D5655E"/>
    <w:rsid w:val="00D57A88"/>
    <w:rsid w:val="00D6192F"/>
    <w:rsid w:val="00D74603"/>
    <w:rsid w:val="00D8539B"/>
    <w:rsid w:val="00D87E5E"/>
    <w:rsid w:val="00D9185D"/>
    <w:rsid w:val="00D958D2"/>
    <w:rsid w:val="00D979BB"/>
    <w:rsid w:val="00DA21E7"/>
    <w:rsid w:val="00DA2466"/>
    <w:rsid w:val="00DA3045"/>
    <w:rsid w:val="00DA4E19"/>
    <w:rsid w:val="00DA4F0F"/>
    <w:rsid w:val="00DB51F0"/>
    <w:rsid w:val="00DB5793"/>
    <w:rsid w:val="00DC0CB5"/>
    <w:rsid w:val="00DC20CD"/>
    <w:rsid w:val="00DC73A7"/>
    <w:rsid w:val="00DD0FA7"/>
    <w:rsid w:val="00DE4081"/>
    <w:rsid w:val="00DE4AB7"/>
    <w:rsid w:val="00DF5B98"/>
    <w:rsid w:val="00E03263"/>
    <w:rsid w:val="00E067CD"/>
    <w:rsid w:val="00E13E41"/>
    <w:rsid w:val="00E249B8"/>
    <w:rsid w:val="00E25A1B"/>
    <w:rsid w:val="00E261A6"/>
    <w:rsid w:val="00E32887"/>
    <w:rsid w:val="00E32B21"/>
    <w:rsid w:val="00E34F4E"/>
    <w:rsid w:val="00E415A8"/>
    <w:rsid w:val="00E41DD4"/>
    <w:rsid w:val="00E46239"/>
    <w:rsid w:val="00E479F5"/>
    <w:rsid w:val="00E502E6"/>
    <w:rsid w:val="00E5626A"/>
    <w:rsid w:val="00E71E22"/>
    <w:rsid w:val="00E71FC8"/>
    <w:rsid w:val="00E724C5"/>
    <w:rsid w:val="00E91A1C"/>
    <w:rsid w:val="00E92197"/>
    <w:rsid w:val="00E95248"/>
    <w:rsid w:val="00E95913"/>
    <w:rsid w:val="00EA5761"/>
    <w:rsid w:val="00EB1794"/>
    <w:rsid w:val="00EB5C10"/>
    <w:rsid w:val="00EB6274"/>
    <w:rsid w:val="00EB6584"/>
    <w:rsid w:val="00EC1A7A"/>
    <w:rsid w:val="00EC2980"/>
    <w:rsid w:val="00EC598B"/>
    <w:rsid w:val="00EC5BA8"/>
    <w:rsid w:val="00ED0CFE"/>
    <w:rsid w:val="00ED0F04"/>
    <w:rsid w:val="00ED160B"/>
    <w:rsid w:val="00ED1903"/>
    <w:rsid w:val="00ED3818"/>
    <w:rsid w:val="00ED48F2"/>
    <w:rsid w:val="00EF07A6"/>
    <w:rsid w:val="00EF433D"/>
    <w:rsid w:val="00EF7A05"/>
    <w:rsid w:val="00F00D71"/>
    <w:rsid w:val="00F013C4"/>
    <w:rsid w:val="00F05B7C"/>
    <w:rsid w:val="00F05E83"/>
    <w:rsid w:val="00F124A4"/>
    <w:rsid w:val="00F13D50"/>
    <w:rsid w:val="00F15009"/>
    <w:rsid w:val="00F21899"/>
    <w:rsid w:val="00F244E2"/>
    <w:rsid w:val="00F252FB"/>
    <w:rsid w:val="00F2776F"/>
    <w:rsid w:val="00F30362"/>
    <w:rsid w:val="00F37246"/>
    <w:rsid w:val="00F37848"/>
    <w:rsid w:val="00F55942"/>
    <w:rsid w:val="00F5696E"/>
    <w:rsid w:val="00F64FAA"/>
    <w:rsid w:val="00F735CB"/>
    <w:rsid w:val="00F81701"/>
    <w:rsid w:val="00F8209C"/>
    <w:rsid w:val="00F838EE"/>
    <w:rsid w:val="00F8492C"/>
    <w:rsid w:val="00F92E48"/>
    <w:rsid w:val="00F94140"/>
    <w:rsid w:val="00FA5C1F"/>
    <w:rsid w:val="00FA70E0"/>
    <w:rsid w:val="00FB1624"/>
    <w:rsid w:val="00FB4130"/>
    <w:rsid w:val="00FB6862"/>
    <w:rsid w:val="00FB6E54"/>
    <w:rsid w:val="00FB7FA3"/>
    <w:rsid w:val="00FC2247"/>
    <w:rsid w:val="00FC461D"/>
    <w:rsid w:val="00FC68FF"/>
    <w:rsid w:val="00FC78B5"/>
    <w:rsid w:val="00FD6147"/>
    <w:rsid w:val="00FD6514"/>
    <w:rsid w:val="00FE3116"/>
    <w:rsid w:val="00FF4EA0"/>
    <w:rsid w:val="00FF4EC0"/>
    <w:rsid w:val="00FF5886"/>
    <w:rsid w:val="00FF5A18"/>
    <w:rsid w:val="00FF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9A60AAF"/>
  <w15:docId w15:val="{8665950F-569C-4BC3-B87D-E16CC7F8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621"/>
    <w:pPr>
      <w:spacing w:after="320" w:line="320" w:lineRule="atLeast"/>
    </w:pPr>
    <w:rPr>
      <w:rFonts w:ascii="Arial" w:hAnsi="Arial"/>
      <w:kern w:val="10"/>
      <w:sz w:val="22"/>
      <w:szCs w:val="22"/>
    </w:rPr>
  </w:style>
  <w:style w:type="paragraph" w:styleId="1">
    <w:name w:val="heading 1"/>
    <w:basedOn w:val="a"/>
    <w:next w:val="a"/>
    <w:qFormat/>
    <w:rsid w:val="00ED3818"/>
    <w:pPr>
      <w:keepNext/>
      <w:keepLines/>
      <w:pageBreakBefore/>
      <w:numPr>
        <w:numId w:val="1"/>
      </w:numPr>
      <w:suppressAutoHyphens/>
      <w:spacing w:line="640" w:lineRule="atLeast"/>
      <w:outlineLvl w:val="0"/>
    </w:pPr>
    <w:rPr>
      <w:rFonts w:cs="Arial"/>
      <w:b/>
      <w:bCs/>
      <w:sz w:val="48"/>
      <w:szCs w:val="48"/>
    </w:rPr>
  </w:style>
  <w:style w:type="paragraph" w:styleId="2">
    <w:name w:val="heading 2"/>
    <w:basedOn w:val="a"/>
    <w:next w:val="a"/>
    <w:qFormat/>
    <w:rsid w:val="006650DF"/>
    <w:pPr>
      <w:keepNext/>
      <w:keepLines/>
      <w:numPr>
        <w:numId w:val="3"/>
      </w:numPr>
      <w:suppressAutoHyphens/>
      <w:spacing w:after="0"/>
      <w:ind w:left="502"/>
      <w:outlineLvl w:val="1"/>
    </w:pPr>
    <w:rPr>
      <w:rFonts w:cs="Arial"/>
      <w:b/>
      <w:bCs/>
      <w:iCs/>
      <w:lang w:val="ru-RU"/>
    </w:rPr>
  </w:style>
  <w:style w:type="paragraph" w:styleId="3">
    <w:name w:val="heading 3"/>
    <w:basedOn w:val="a"/>
    <w:next w:val="a"/>
    <w:link w:val="30"/>
    <w:qFormat/>
    <w:rsid w:val="00DD0F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C4A59"/>
    <w:pPr>
      <w:keepNext/>
      <w:tabs>
        <w:tab w:val="num" w:pos="864"/>
      </w:tabs>
      <w:spacing w:after="0" w:line="240" w:lineRule="auto"/>
      <w:ind w:left="864" w:hanging="144"/>
      <w:jc w:val="both"/>
      <w:outlineLvl w:val="3"/>
    </w:pPr>
    <w:rPr>
      <w:rFonts w:ascii="Times New Roman" w:hAnsi="Times New Roman"/>
      <w:b/>
      <w:bCs/>
      <w:kern w:val="0"/>
      <w:sz w:val="24"/>
      <w:szCs w:val="24"/>
      <w:lang w:val="sk-SK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0FA7"/>
    <w:pPr>
      <w:spacing w:line="320" w:lineRule="atLeast"/>
      <w:ind w:left="57" w:right="57"/>
    </w:pPr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bottom w:w="28" w:type="dxa"/>
        <w:right w:w="0" w:type="dxa"/>
      </w:tblCellMar>
    </w:tblPr>
  </w:style>
  <w:style w:type="paragraph" w:customStyle="1" w:styleId="TabelleKopf">
    <w:name w:val="Tabelle_Kopf"/>
    <w:basedOn w:val="a"/>
    <w:qFormat/>
    <w:rsid w:val="002B7976"/>
    <w:pPr>
      <w:spacing w:after="0" w:line="280" w:lineRule="atLeast"/>
      <w:ind w:left="57" w:right="57"/>
    </w:pPr>
    <w:rPr>
      <w:b/>
    </w:rPr>
  </w:style>
  <w:style w:type="paragraph" w:customStyle="1" w:styleId="TabelleFu">
    <w:name w:val="Tabelle_Fuß"/>
    <w:basedOn w:val="a"/>
    <w:qFormat/>
    <w:rsid w:val="002B7976"/>
    <w:pPr>
      <w:spacing w:after="0" w:line="280" w:lineRule="atLeast"/>
      <w:ind w:left="57" w:right="57"/>
    </w:pPr>
  </w:style>
  <w:style w:type="paragraph" w:customStyle="1" w:styleId="Headline">
    <w:name w:val="Headline"/>
    <w:basedOn w:val="a"/>
    <w:qFormat/>
    <w:rsid w:val="00C16D67"/>
    <w:pPr>
      <w:spacing w:after="0" w:line="640" w:lineRule="atLeast"/>
    </w:pPr>
    <w:rPr>
      <w:b/>
      <w:sz w:val="48"/>
      <w:szCs w:val="48"/>
    </w:rPr>
  </w:style>
  <w:style w:type="paragraph" w:styleId="a4">
    <w:name w:val="header"/>
    <w:basedOn w:val="a"/>
    <w:link w:val="a5"/>
    <w:rsid w:val="00DA4E19"/>
    <w:pPr>
      <w:tabs>
        <w:tab w:val="center" w:pos="4536"/>
        <w:tab w:val="right" w:pos="9072"/>
      </w:tabs>
      <w:spacing w:after="0" w:line="192" w:lineRule="atLeast"/>
    </w:pPr>
    <w:rPr>
      <w:sz w:val="16"/>
      <w:szCs w:val="16"/>
    </w:rPr>
  </w:style>
  <w:style w:type="paragraph" w:styleId="a6">
    <w:name w:val="footer"/>
    <w:basedOn w:val="a"/>
    <w:link w:val="a7"/>
    <w:rsid w:val="00DA4E19"/>
    <w:pPr>
      <w:tabs>
        <w:tab w:val="center" w:pos="4536"/>
        <w:tab w:val="right" w:pos="9072"/>
      </w:tabs>
      <w:spacing w:after="0" w:line="192" w:lineRule="atLeast"/>
    </w:pPr>
    <w:rPr>
      <w:i/>
      <w:sz w:val="16"/>
      <w:szCs w:val="16"/>
    </w:rPr>
  </w:style>
  <w:style w:type="paragraph" w:customStyle="1" w:styleId="Version">
    <w:name w:val="_Version"/>
    <w:basedOn w:val="a"/>
    <w:qFormat/>
    <w:rsid w:val="00F37246"/>
    <w:pPr>
      <w:spacing w:after="0"/>
    </w:pPr>
  </w:style>
  <w:style w:type="paragraph" w:customStyle="1" w:styleId="Datum">
    <w:name w:val="_Datum"/>
    <w:basedOn w:val="a"/>
    <w:qFormat/>
    <w:rsid w:val="00F37246"/>
    <w:pPr>
      <w:spacing w:after="0"/>
    </w:pPr>
  </w:style>
  <w:style w:type="character" w:styleId="a8">
    <w:name w:val="page number"/>
    <w:basedOn w:val="a0"/>
    <w:rsid w:val="00B47915"/>
  </w:style>
  <w:style w:type="paragraph" w:styleId="a9">
    <w:name w:val="Balloon Text"/>
    <w:basedOn w:val="a"/>
    <w:link w:val="aa"/>
    <w:rsid w:val="0010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07AF0"/>
    <w:rPr>
      <w:rFonts w:ascii="Tahoma" w:hAnsi="Tahoma" w:cs="Tahoma"/>
      <w:kern w:val="10"/>
      <w:sz w:val="16"/>
      <w:szCs w:val="16"/>
    </w:rPr>
  </w:style>
  <w:style w:type="paragraph" w:customStyle="1" w:styleId="Descriptions">
    <w:name w:val="Descriptions"/>
    <w:basedOn w:val="a"/>
    <w:next w:val="a"/>
    <w:link w:val="DescriptionsChar"/>
    <w:qFormat/>
    <w:rsid w:val="001C2F2A"/>
    <w:rPr>
      <w:i/>
      <w:color w:val="0070C0"/>
      <w:lang w:val="ru-RU"/>
    </w:rPr>
  </w:style>
  <w:style w:type="table" w:customStyle="1" w:styleId="GridTable4-Accent21">
    <w:name w:val="Grid Table 4 - Accent 21"/>
    <w:basedOn w:val="a1"/>
    <w:uiPriority w:val="49"/>
    <w:rsid w:val="00E25A1B"/>
    <w:tblPr>
      <w:tblStyleRowBandSize w:val="1"/>
      <w:tblStyleColBandSize w:val="1"/>
      <w:tblBorders>
        <w:top w:val="single" w:sz="4" w:space="0" w:color="CACDD1" w:themeColor="accent2" w:themeTint="99"/>
        <w:left w:val="single" w:sz="4" w:space="0" w:color="CACDD1" w:themeColor="accent2" w:themeTint="99"/>
        <w:bottom w:val="single" w:sz="4" w:space="0" w:color="CACDD1" w:themeColor="accent2" w:themeTint="99"/>
        <w:right w:val="single" w:sz="4" w:space="0" w:color="CACDD1" w:themeColor="accent2" w:themeTint="99"/>
        <w:insideH w:val="single" w:sz="4" w:space="0" w:color="CACDD1" w:themeColor="accent2" w:themeTint="99"/>
        <w:insideV w:val="single" w:sz="4" w:space="0" w:color="CACDD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ADB3" w:themeColor="accent2"/>
          <w:left w:val="single" w:sz="4" w:space="0" w:color="A8ADB3" w:themeColor="accent2"/>
          <w:bottom w:val="single" w:sz="4" w:space="0" w:color="A8ADB3" w:themeColor="accent2"/>
          <w:right w:val="single" w:sz="4" w:space="0" w:color="A8ADB3" w:themeColor="accent2"/>
          <w:insideH w:val="nil"/>
          <w:insideV w:val="nil"/>
        </w:tcBorders>
        <w:shd w:val="clear" w:color="auto" w:fill="A8ADB3" w:themeFill="accent2"/>
      </w:tcPr>
    </w:tblStylePr>
    <w:tblStylePr w:type="lastRow">
      <w:rPr>
        <w:b/>
        <w:bCs/>
      </w:rPr>
      <w:tblPr/>
      <w:tcPr>
        <w:tcBorders>
          <w:top w:val="double" w:sz="4" w:space="0" w:color="A8ADB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F" w:themeFill="accent2" w:themeFillTint="33"/>
      </w:tcPr>
    </w:tblStylePr>
    <w:tblStylePr w:type="band1Horz">
      <w:tblPr/>
      <w:tcPr>
        <w:shd w:val="clear" w:color="auto" w:fill="EDEEEF" w:themeFill="accent2" w:themeFillTint="33"/>
      </w:tcPr>
    </w:tblStylePr>
  </w:style>
  <w:style w:type="character" w:customStyle="1" w:styleId="DescriptionsChar">
    <w:name w:val="Descriptions Char"/>
    <w:basedOn w:val="a0"/>
    <w:link w:val="Descriptions"/>
    <w:rsid w:val="001C2F2A"/>
    <w:rPr>
      <w:rFonts w:ascii="Arial" w:hAnsi="Arial"/>
      <w:i/>
      <w:color w:val="0070C0"/>
      <w:kern w:val="10"/>
      <w:sz w:val="22"/>
      <w:szCs w:val="22"/>
      <w:lang w:val="ru-RU"/>
    </w:rPr>
  </w:style>
  <w:style w:type="table" w:customStyle="1" w:styleId="PlainTable11">
    <w:name w:val="Plain Table 11"/>
    <w:basedOn w:val="a1"/>
    <w:uiPriority w:val="41"/>
    <w:rsid w:val="00E25A1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1">
    <w:name w:val="Grid Table 41"/>
    <w:basedOn w:val="a1"/>
    <w:uiPriority w:val="49"/>
    <w:rsid w:val="00C825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-Accent61">
    <w:name w:val="Grid Table 3 - Accent 61"/>
    <w:basedOn w:val="a1"/>
    <w:uiPriority w:val="48"/>
    <w:rsid w:val="00C82515"/>
    <w:tblPr>
      <w:tblStyleRowBandSize w:val="1"/>
      <w:tblStyleColBandSize w:val="1"/>
      <w:tblBorders>
        <w:top w:val="single" w:sz="4" w:space="0" w:color="B2CFDE" w:themeColor="accent6" w:themeTint="99"/>
        <w:left w:val="single" w:sz="4" w:space="0" w:color="B2CFDE" w:themeColor="accent6" w:themeTint="99"/>
        <w:bottom w:val="single" w:sz="4" w:space="0" w:color="B2CFDE" w:themeColor="accent6" w:themeTint="99"/>
        <w:right w:val="single" w:sz="4" w:space="0" w:color="B2CFDE" w:themeColor="accent6" w:themeTint="99"/>
        <w:insideH w:val="single" w:sz="4" w:space="0" w:color="B2CFDE" w:themeColor="accent6" w:themeTint="99"/>
        <w:insideV w:val="single" w:sz="4" w:space="0" w:color="B2CF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F4" w:themeFill="accent6" w:themeFillTint="33"/>
      </w:tcPr>
    </w:tblStylePr>
    <w:tblStylePr w:type="band1Horz">
      <w:tblPr/>
      <w:tcPr>
        <w:shd w:val="clear" w:color="auto" w:fill="E5EFF4" w:themeFill="accent6" w:themeFillTint="33"/>
      </w:tcPr>
    </w:tblStylePr>
    <w:tblStylePr w:type="neCell">
      <w:tblPr/>
      <w:tcPr>
        <w:tcBorders>
          <w:bottom w:val="single" w:sz="4" w:space="0" w:color="B2CFDE" w:themeColor="accent6" w:themeTint="99"/>
        </w:tcBorders>
      </w:tcPr>
    </w:tblStylePr>
    <w:tblStylePr w:type="nwCell">
      <w:tblPr/>
      <w:tcPr>
        <w:tcBorders>
          <w:bottom w:val="single" w:sz="4" w:space="0" w:color="B2CFDE" w:themeColor="accent6" w:themeTint="99"/>
        </w:tcBorders>
      </w:tcPr>
    </w:tblStylePr>
    <w:tblStylePr w:type="seCell">
      <w:tblPr/>
      <w:tcPr>
        <w:tcBorders>
          <w:top w:val="single" w:sz="4" w:space="0" w:color="B2CFDE" w:themeColor="accent6" w:themeTint="99"/>
        </w:tcBorders>
      </w:tcPr>
    </w:tblStylePr>
    <w:tblStylePr w:type="swCell">
      <w:tblPr/>
      <w:tcPr>
        <w:tcBorders>
          <w:top w:val="single" w:sz="4" w:space="0" w:color="B2CFDE" w:themeColor="accent6" w:themeTint="99"/>
        </w:tcBorders>
      </w:tcPr>
    </w:tblStylePr>
  </w:style>
  <w:style w:type="table" w:customStyle="1" w:styleId="GridTable3-Accent51">
    <w:name w:val="Grid Table 3 - Accent 51"/>
    <w:basedOn w:val="a1"/>
    <w:uiPriority w:val="48"/>
    <w:rsid w:val="00C82515"/>
    <w:tblPr>
      <w:tblStyleRowBandSize w:val="1"/>
      <w:tblStyleColBandSize w:val="1"/>
      <w:tblBorders>
        <w:top w:val="single" w:sz="4" w:space="0" w:color="E5E6E8" w:themeColor="accent5" w:themeTint="99"/>
        <w:left w:val="single" w:sz="4" w:space="0" w:color="E5E6E8" w:themeColor="accent5" w:themeTint="99"/>
        <w:bottom w:val="single" w:sz="4" w:space="0" w:color="E5E6E8" w:themeColor="accent5" w:themeTint="99"/>
        <w:right w:val="single" w:sz="4" w:space="0" w:color="E5E6E8" w:themeColor="accent5" w:themeTint="99"/>
        <w:insideH w:val="single" w:sz="4" w:space="0" w:color="E5E6E8" w:themeColor="accent5" w:themeTint="99"/>
        <w:insideV w:val="single" w:sz="4" w:space="0" w:color="E5E6E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7" w:themeFill="accent5" w:themeFillTint="33"/>
      </w:tcPr>
    </w:tblStylePr>
    <w:tblStylePr w:type="band1Horz">
      <w:tblPr/>
      <w:tcPr>
        <w:shd w:val="clear" w:color="auto" w:fill="F6F6F7" w:themeFill="accent5" w:themeFillTint="33"/>
      </w:tcPr>
    </w:tblStylePr>
    <w:tblStylePr w:type="neCell">
      <w:tblPr/>
      <w:tcPr>
        <w:tcBorders>
          <w:bottom w:val="single" w:sz="4" w:space="0" w:color="E5E6E8" w:themeColor="accent5" w:themeTint="99"/>
        </w:tcBorders>
      </w:tcPr>
    </w:tblStylePr>
    <w:tblStylePr w:type="nwCell">
      <w:tblPr/>
      <w:tcPr>
        <w:tcBorders>
          <w:bottom w:val="single" w:sz="4" w:space="0" w:color="E5E6E8" w:themeColor="accent5" w:themeTint="99"/>
        </w:tcBorders>
      </w:tcPr>
    </w:tblStylePr>
    <w:tblStylePr w:type="seCell">
      <w:tblPr/>
      <w:tcPr>
        <w:tcBorders>
          <w:top w:val="single" w:sz="4" w:space="0" w:color="E5E6E8" w:themeColor="accent5" w:themeTint="99"/>
        </w:tcBorders>
      </w:tcPr>
    </w:tblStylePr>
    <w:tblStylePr w:type="swCell">
      <w:tblPr/>
      <w:tcPr>
        <w:tcBorders>
          <w:top w:val="single" w:sz="4" w:space="0" w:color="E5E6E8" w:themeColor="accent5" w:themeTint="99"/>
        </w:tcBorders>
      </w:tcPr>
    </w:tblStylePr>
  </w:style>
  <w:style w:type="table" w:customStyle="1" w:styleId="GridTable3-Accent41">
    <w:name w:val="Grid Table 3 - Accent 41"/>
    <w:basedOn w:val="a1"/>
    <w:uiPriority w:val="48"/>
    <w:rsid w:val="00C82515"/>
    <w:tblPr>
      <w:tblStyleRowBandSize w:val="1"/>
      <w:tblStyleColBandSize w:val="1"/>
      <w:tblBorders>
        <w:top w:val="single" w:sz="4" w:space="0" w:color="CE4583" w:themeColor="accent4" w:themeTint="99"/>
        <w:left w:val="single" w:sz="4" w:space="0" w:color="CE4583" w:themeColor="accent4" w:themeTint="99"/>
        <w:bottom w:val="single" w:sz="4" w:space="0" w:color="CE4583" w:themeColor="accent4" w:themeTint="99"/>
        <w:right w:val="single" w:sz="4" w:space="0" w:color="CE4583" w:themeColor="accent4" w:themeTint="99"/>
        <w:insideH w:val="single" w:sz="4" w:space="0" w:color="CE4583" w:themeColor="accent4" w:themeTint="99"/>
        <w:insideV w:val="single" w:sz="4" w:space="0" w:color="CE45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C1D5" w:themeFill="accent4" w:themeFillTint="33"/>
      </w:tcPr>
    </w:tblStylePr>
    <w:tblStylePr w:type="band1Horz">
      <w:tblPr/>
      <w:tcPr>
        <w:shd w:val="clear" w:color="auto" w:fill="EEC1D5" w:themeFill="accent4" w:themeFillTint="33"/>
      </w:tcPr>
    </w:tblStylePr>
    <w:tblStylePr w:type="neCell">
      <w:tblPr/>
      <w:tcPr>
        <w:tcBorders>
          <w:bottom w:val="single" w:sz="4" w:space="0" w:color="CE4583" w:themeColor="accent4" w:themeTint="99"/>
        </w:tcBorders>
      </w:tcPr>
    </w:tblStylePr>
    <w:tblStylePr w:type="nwCell">
      <w:tblPr/>
      <w:tcPr>
        <w:tcBorders>
          <w:bottom w:val="single" w:sz="4" w:space="0" w:color="CE4583" w:themeColor="accent4" w:themeTint="99"/>
        </w:tcBorders>
      </w:tcPr>
    </w:tblStylePr>
    <w:tblStylePr w:type="seCell">
      <w:tblPr/>
      <w:tcPr>
        <w:tcBorders>
          <w:top w:val="single" w:sz="4" w:space="0" w:color="CE4583" w:themeColor="accent4" w:themeTint="99"/>
        </w:tcBorders>
      </w:tcPr>
    </w:tblStylePr>
    <w:tblStylePr w:type="swCell">
      <w:tblPr/>
      <w:tcPr>
        <w:tcBorders>
          <w:top w:val="single" w:sz="4" w:space="0" w:color="CE4583" w:themeColor="accent4" w:themeTint="99"/>
        </w:tcBorders>
      </w:tcPr>
    </w:tblStylePr>
  </w:style>
  <w:style w:type="table" w:customStyle="1" w:styleId="GridTable3-Accent31">
    <w:name w:val="Grid Table 3 - Accent 31"/>
    <w:basedOn w:val="a1"/>
    <w:uiPriority w:val="48"/>
    <w:rsid w:val="00C82515"/>
    <w:tblPr>
      <w:tblStyleRowBandSize w:val="1"/>
      <w:tblStyleColBandSize w:val="1"/>
      <w:tblBorders>
        <w:top w:val="single" w:sz="4" w:space="0" w:color="1CC6FF" w:themeColor="accent3" w:themeTint="99"/>
        <w:left w:val="single" w:sz="4" w:space="0" w:color="1CC6FF" w:themeColor="accent3" w:themeTint="99"/>
        <w:bottom w:val="single" w:sz="4" w:space="0" w:color="1CC6FF" w:themeColor="accent3" w:themeTint="99"/>
        <w:right w:val="single" w:sz="4" w:space="0" w:color="1CC6FF" w:themeColor="accent3" w:themeTint="99"/>
        <w:insideH w:val="single" w:sz="4" w:space="0" w:color="1CC6FF" w:themeColor="accent3" w:themeTint="99"/>
        <w:insideV w:val="single" w:sz="4" w:space="0" w:color="1CC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ECFF" w:themeFill="accent3" w:themeFillTint="33"/>
      </w:tcPr>
    </w:tblStylePr>
    <w:tblStylePr w:type="band1Horz">
      <w:tblPr/>
      <w:tcPr>
        <w:shd w:val="clear" w:color="auto" w:fill="B3ECFF" w:themeFill="accent3" w:themeFillTint="33"/>
      </w:tcPr>
    </w:tblStylePr>
    <w:tblStylePr w:type="neCell">
      <w:tblPr/>
      <w:tcPr>
        <w:tcBorders>
          <w:bottom w:val="single" w:sz="4" w:space="0" w:color="1CC6FF" w:themeColor="accent3" w:themeTint="99"/>
        </w:tcBorders>
      </w:tcPr>
    </w:tblStylePr>
    <w:tblStylePr w:type="nwCell">
      <w:tblPr/>
      <w:tcPr>
        <w:tcBorders>
          <w:bottom w:val="single" w:sz="4" w:space="0" w:color="1CC6FF" w:themeColor="accent3" w:themeTint="99"/>
        </w:tcBorders>
      </w:tcPr>
    </w:tblStylePr>
    <w:tblStylePr w:type="seCell">
      <w:tblPr/>
      <w:tcPr>
        <w:tcBorders>
          <w:top w:val="single" w:sz="4" w:space="0" w:color="1CC6FF" w:themeColor="accent3" w:themeTint="99"/>
        </w:tcBorders>
      </w:tcPr>
    </w:tblStylePr>
    <w:tblStylePr w:type="swCell">
      <w:tblPr/>
      <w:tcPr>
        <w:tcBorders>
          <w:top w:val="single" w:sz="4" w:space="0" w:color="1CC6FF" w:themeColor="accent3" w:themeTint="99"/>
        </w:tcBorders>
      </w:tcPr>
    </w:tblStylePr>
  </w:style>
  <w:style w:type="table" w:customStyle="1" w:styleId="GridTable3-Accent21">
    <w:name w:val="Grid Table 3 - Accent 21"/>
    <w:basedOn w:val="a1"/>
    <w:uiPriority w:val="48"/>
    <w:rsid w:val="00C82515"/>
    <w:tblPr>
      <w:tblStyleRowBandSize w:val="1"/>
      <w:tblStyleColBandSize w:val="1"/>
      <w:tblBorders>
        <w:top w:val="single" w:sz="4" w:space="0" w:color="CACDD1" w:themeColor="accent2" w:themeTint="99"/>
        <w:left w:val="single" w:sz="4" w:space="0" w:color="CACDD1" w:themeColor="accent2" w:themeTint="99"/>
        <w:bottom w:val="single" w:sz="4" w:space="0" w:color="CACDD1" w:themeColor="accent2" w:themeTint="99"/>
        <w:right w:val="single" w:sz="4" w:space="0" w:color="CACDD1" w:themeColor="accent2" w:themeTint="99"/>
        <w:insideH w:val="single" w:sz="4" w:space="0" w:color="CACDD1" w:themeColor="accent2" w:themeTint="99"/>
        <w:insideV w:val="single" w:sz="4" w:space="0" w:color="CACDD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F" w:themeFill="accent2" w:themeFillTint="33"/>
      </w:tcPr>
    </w:tblStylePr>
    <w:tblStylePr w:type="band1Horz">
      <w:tblPr/>
      <w:tcPr>
        <w:shd w:val="clear" w:color="auto" w:fill="EDEEEF" w:themeFill="accent2" w:themeFillTint="33"/>
      </w:tcPr>
    </w:tblStylePr>
    <w:tblStylePr w:type="neCell">
      <w:tblPr/>
      <w:tcPr>
        <w:tcBorders>
          <w:bottom w:val="single" w:sz="4" w:space="0" w:color="CACDD1" w:themeColor="accent2" w:themeTint="99"/>
        </w:tcBorders>
      </w:tcPr>
    </w:tblStylePr>
    <w:tblStylePr w:type="nwCell">
      <w:tblPr/>
      <w:tcPr>
        <w:tcBorders>
          <w:bottom w:val="single" w:sz="4" w:space="0" w:color="CACDD1" w:themeColor="accent2" w:themeTint="99"/>
        </w:tcBorders>
      </w:tcPr>
    </w:tblStylePr>
    <w:tblStylePr w:type="seCell">
      <w:tblPr/>
      <w:tcPr>
        <w:tcBorders>
          <w:top w:val="single" w:sz="4" w:space="0" w:color="CACDD1" w:themeColor="accent2" w:themeTint="99"/>
        </w:tcBorders>
      </w:tcPr>
    </w:tblStylePr>
    <w:tblStylePr w:type="swCell">
      <w:tblPr/>
      <w:tcPr>
        <w:tcBorders>
          <w:top w:val="single" w:sz="4" w:space="0" w:color="CACDD1" w:themeColor="accent2" w:themeTint="99"/>
        </w:tcBorders>
      </w:tcPr>
    </w:tblStylePr>
  </w:style>
  <w:style w:type="table" w:customStyle="1" w:styleId="GridTable3-Accent11">
    <w:name w:val="Grid Table 3 - Accent 11"/>
    <w:basedOn w:val="a1"/>
    <w:uiPriority w:val="48"/>
    <w:rsid w:val="00C82515"/>
    <w:tblPr>
      <w:tblStyleRowBandSize w:val="1"/>
      <w:tblStyleColBandSize w:val="1"/>
      <w:tblBorders>
        <w:top w:val="single" w:sz="4" w:space="0" w:color="90999D" w:themeColor="accent1" w:themeTint="99"/>
        <w:left w:val="single" w:sz="4" w:space="0" w:color="90999D" w:themeColor="accent1" w:themeTint="99"/>
        <w:bottom w:val="single" w:sz="4" w:space="0" w:color="90999D" w:themeColor="accent1" w:themeTint="99"/>
        <w:right w:val="single" w:sz="4" w:space="0" w:color="90999D" w:themeColor="accent1" w:themeTint="99"/>
        <w:insideH w:val="single" w:sz="4" w:space="0" w:color="90999D" w:themeColor="accent1" w:themeTint="99"/>
        <w:insideV w:val="single" w:sz="4" w:space="0" w:color="90999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DDE" w:themeFill="accent1" w:themeFillTint="33"/>
      </w:tcPr>
    </w:tblStylePr>
    <w:tblStylePr w:type="band1Horz">
      <w:tblPr/>
      <w:tcPr>
        <w:shd w:val="clear" w:color="auto" w:fill="DADDDE" w:themeFill="accent1" w:themeFillTint="33"/>
      </w:tcPr>
    </w:tblStylePr>
    <w:tblStylePr w:type="neCell">
      <w:tblPr/>
      <w:tcPr>
        <w:tcBorders>
          <w:bottom w:val="single" w:sz="4" w:space="0" w:color="90999D" w:themeColor="accent1" w:themeTint="99"/>
        </w:tcBorders>
      </w:tcPr>
    </w:tblStylePr>
    <w:tblStylePr w:type="nwCell">
      <w:tblPr/>
      <w:tcPr>
        <w:tcBorders>
          <w:bottom w:val="single" w:sz="4" w:space="0" w:color="90999D" w:themeColor="accent1" w:themeTint="99"/>
        </w:tcBorders>
      </w:tcPr>
    </w:tblStylePr>
    <w:tblStylePr w:type="seCell">
      <w:tblPr/>
      <w:tcPr>
        <w:tcBorders>
          <w:top w:val="single" w:sz="4" w:space="0" w:color="90999D" w:themeColor="accent1" w:themeTint="99"/>
        </w:tcBorders>
      </w:tcPr>
    </w:tblStylePr>
    <w:tblStylePr w:type="swCell">
      <w:tblPr/>
      <w:tcPr>
        <w:tcBorders>
          <w:top w:val="single" w:sz="4" w:space="0" w:color="90999D" w:themeColor="accent1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C82515"/>
    <w:tblPr>
      <w:tblStyleRowBandSize w:val="1"/>
      <w:tblStyleColBandSize w:val="1"/>
      <w:tblBorders>
        <w:top w:val="single" w:sz="4" w:space="0" w:color="90999D" w:themeColor="accent1" w:themeTint="99"/>
        <w:left w:val="single" w:sz="4" w:space="0" w:color="90999D" w:themeColor="accent1" w:themeTint="99"/>
        <w:bottom w:val="single" w:sz="4" w:space="0" w:color="90999D" w:themeColor="accent1" w:themeTint="99"/>
        <w:right w:val="single" w:sz="4" w:space="0" w:color="90999D" w:themeColor="accent1" w:themeTint="99"/>
        <w:insideH w:val="single" w:sz="4" w:space="0" w:color="90999D" w:themeColor="accent1" w:themeTint="99"/>
        <w:insideV w:val="single" w:sz="4" w:space="0" w:color="90999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5356" w:themeColor="accent1"/>
          <w:left w:val="single" w:sz="4" w:space="0" w:color="4C5356" w:themeColor="accent1"/>
          <w:bottom w:val="single" w:sz="4" w:space="0" w:color="4C5356" w:themeColor="accent1"/>
          <w:right w:val="single" w:sz="4" w:space="0" w:color="4C5356" w:themeColor="accent1"/>
          <w:insideH w:val="nil"/>
          <w:insideV w:val="nil"/>
        </w:tcBorders>
        <w:shd w:val="clear" w:color="auto" w:fill="4C5356" w:themeFill="accent1"/>
      </w:tcPr>
    </w:tblStylePr>
    <w:tblStylePr w:type="lastRow">
      <w:rPr>
        <w:b/>
        <w:bCs/>
      </w:rPr>
      <w:tblPr/>
      <w:tcPr>
        <w:tcBorders>
          <w:top w:val="double" w:sz="4" w:space="0" w:color="4C535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DDE" w:themeFill="accent1" w:themeFillTint="33"/>
      </w:tcPr>
    </w:tblStylePr>
    <w:tblStylePr w:type="band1Horz">
      <w:tblPr/>
      <w:tcPr>
        <w:shd w:val="clear" w:color="auto" w:fill="DADDDE" w:themeFill="accent1" w:themeFillTint="33"/>
      </w:tcPr>
    </w:tblStylePr>
  </w:style>
  <w:style w:type="paragraph" w:styleId="ab">
    <w:name w:val="List Paragraph"/>
    <w:basedOn w:val="a"/>
    <w:link w:val="ac"/>
    <w:uiPriority w:val="34"/>
    <w:qFormat/>
    <w:rsid w:val="00A74ED1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65566F"/>
    <w:pPr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93E40" w:themeColor="accent1" w:themeShade="BF"/>
      <w:kern w:val="0"/>
      <w:sz w:val="32"/>
      <w:szCs w:val="32"/>
      <w:lang w:val="en-US" w:eastAsia="en-US"/>
    </w:rPr>
  </w:style>
  <w:style w:type="paragraph" w:styleId="10">
    <w:name w:val="toc 1"/>
    <w:basedOn w:val="a"/>
    <w:next w:val="a"/>
    <w:autoRedefine/>
    <w:uiPriority w:val="39"/>
    <w:unhideWhenUsed/>
    <w:rsid w:val="00F37848"/>
    <w:pPr>
      <w:tabs>
        <w:tab w:val="left" w:pos="440"/>
        <w:tab w:val="right" w:leader="dot" w:pos="9074"/>
      </w:tabs>
      <w:spacing w:after="100"/>
    </w:pPr>
    <w:rPr>
      <w:noProof/>
      <w:lang w:val="ru-RU"/>
    </w:rPr>
  </w:style>
  <w:style w:type="paragraph" w:styleId="20">
    <w:name w:val="toc 2"/>
    <w:basedOn w:val="a"/>
    <w:next w:val="a"/>
    <w:autoRedefine/>
    <w:uiPriority w:val="39"/>
    <w:unhideWhenUsed/>
    <w:rsid w:val="0065566F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65566F"/>
    <w:rPr>
      <w:color w:val="004666" w:themeColor="hyperlink"/>
      <w:u w:val="single"/>
    </w:rPr>
  </w:style>
  <w:style w:type="character" w:styleId="af">
    <w:name w:val="annotation reference"/>
    <w:basedOn w:val="a0"/>
    <w:unhideWhenUsed/>
    <w:rsid w:val="001520D7"/>
    <w:rPr>
      <w:sz w:val="16"/>
      <w:szCs w:val="16"/>
    </w:rPr>
  </w:style>
  <w:style w:type="paragraph" w:styleId="af0">
    <w:name w:val="annotation text"/>
    <w:basedOn w:val="a"/>
    <w:link w:val="af1"/>
    <w:unhideWhenUsed/>
    <w:rsid w:val="001520D7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rsid w:val="001520D7"/>
    <w:rPr>
      <w:rFonts w:ascii="Arial" w:hAnsi="Arial"/>
      <w:kern w:val="10"/>
    </w:rPr>
  </w:style>
  <w:style w:type="paragraph" w:styleId="af2">
    <w:name w:val="annotation subject"/>
    <w:basedOn w:val="af0"/>
    <w:next w:val="af0"/>
    <w:link w:val="af3"/>
    <w:semiHidden/>
    <w:unhideWhenUsed/>
    <w:rsid w:val="001520D7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1520D7"/>
    <w:rPr>
      <w:rFonts w:ascii="Arial" w:hAnsi="Arial"/>
      <w:b/>
      <w:bCs/>
      <w:kern w:val="10"/>
    </w:rPr>
  </w:style>
  <w:style w:type="character" w:customStyle="1" w:styleId="ac">
    <w:name w:val="Абзац списка Знак"/>
    <w:link w:val="ab"/>
    <w:uiPriority w:val="34"/>
    <w:locked/>
    <w:rsid w:val="00A6788D"/>
    <w:rPr>
      <w:rFonts w:ascii="Arial" w:hAnsi="Arial"/>
      <w:kern w:val="10"/>
      <w:sz w:val="22"/>
      <w:szCs w:val="22"/>
    </w:rPr>
  </w:style>
  <w:style w:type="paragraph" w:styleId="af4">
    <w:name w:val="Revision"/>
    <w:hidden/>
    <w:uiPriority w:val="99"/>
    <w:semiHidden/>
    <w:rsid w:val="00AC4BEB"/>
    <w:rPr>
      <w:rFonts w:ascii="Arial" w:hAnsi="Arial"/>
      <w:kern w:val="10"/>
      <w:sz w:val="22"/>
      <w:szCs w:val="22"/>
    </w:rPr>
  </w:style>
  <w:style w:type="character" w:styleId="af5">
    <w:name w:val="Placeholder Text"/>
    <w:basedOn w:val="a0"/>
    <w:uiPriority w:val="99"/>
    <w:semiHidden/>
    <w:rsid w:val="00A25086"/>
    <w:rPr>
      <w:color w:val="808080"/>
    </w:rPr>
  </w:style>
  <w:style w:type="table" w:customStyle="1" w:styleId="11">
    <w:name w:val="Сетка таблицы1"/>
    <w:basedOn w:val="a1"/>
    <w:next w:val="a3"/>
    <w:uiPriority w:val="39"/>
    <w:rsid w:val="00E13E41"/>
    <w:pPr>
      <w:spacing w:line="320" w:lineRule="atLeast"/>
      <w:ind w:left="57" w:right="57"/>
    </w:pPr>
    <w:rPr>
      <w:rFonts w:ascii="Arial" w:eastAsia="DengXian" w:hAnsi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bottom w:w="28" w:type="dxa"/>
        <w:right w:w="0" w:type="dxa"/>
      </w:tblCellMar>
    </w:tblPr>
  </w:style>
  <w:style w:type="character" w:customStyle="1" w:styleId="a7">
    <w:name w:val="Нижний колонтитул Знак"/>
    <w:basedOn w:val="a0"/>
    <w:link w:val="a6"/>
    <w:rsid w:val="005642C5"/>
    <w:rPr>
      <w:rFonts w:ascii="Arial" w:hAnsi="Arial"/>
      <w:i/>
      <w:kern w:val="10"/>
      <w:sz w:val="16"/>
      <w:szCs w:val="16"/>
    </w:rPr>
  </w:style>
  <w:style w:type="paragraph" w:customStyle="1" w:styleId="Styl1">
    <w:name w:val="Styl1"/>
    <w:basedOn w:val="af6"/>
    <w:rsid w:val="00F8492C"/>
    <w:pPr>
      <w:spacing w:after="0" w:line="360" w:lineRule="auto"/>
      <w:ind w:left="357"/>
    </w:pPr>
    <w:rPr>
      <w:rFonts w:cs="Arial"/>
      <w:kern w:val="0"/>
      <w:sz w:val="24"/>
      <w:szCs w:val="20"/>
      <w:lang w:eastAsia="cs-CZ"/>
    </w:rPr>
  </w:style>
  <w:style w:type="paragraph" w:styleId="af6">
    <w:name w:val="Body Text Indent"/>
    <w:basedOn w:val="a"/>
    <w:link w:val="af7"/>
    <w:semiHidden/>
    <w:unhideWhenUsed/>
    <w:rsid w:val="00F8492C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semiHidden/>
    <w:rsid w:val="00F8492C"/>
    <w:rPr>
      <w:rFonts w:ascii="Arial" w:hAnsi="Arial"/>
      <w:kern w:val="10"/>
      <w:sz w:val="22"/>
      <w:szCs w:val="22"/>
    </w:rPr>
  </w:style>
  <w:style w:type="character" w:customStyle="1" w:styleId="40">
    <w:name w:val="Заголовок 4 Знак"/>
    <w:basedOn w:val="a0"/>
    <w:link w:val="4"/>
    <w:rsid w:val="006C4A59"/>
    <w:rPr>
      <w:b/>
      <w:bCs/>
      <w:sz w:val="24"/>
      <w:szCs w:val="24"/>
      <w:lang w:val="sk-SK" w:eastAsia="en-US"/>
    </w:rPr>
  </w:style>
  <w:style w:type="character" w:customStyle="1" w:styleId="30">
    <w:name w:val="Заголовок 3 Знак"/>
    <w:link w:val="3"/>
    <w:rsid w:val="006C4A59"/>
    <w:rPr>
      <w:rFonts w:ascii="Arial" w:hAnsi="Arial" w:cs="Arial"/>
      <w:b/>
      <w:bCs/>
      <w:kern w:val="10"/>
      <w:sz w:val="26"/>
      <w:szCs w:val="26"/>
    </w:rPr>
  </w:style>
  <w:style w:type="character" w:customStyle="1" w:styleId="a5">
    <w:name w:val="Верхний колонтитул Знак"/>
    <w:basedOn w:val="a0"/>
    <w:link w:val="a4"/>
    <w:rsid w:val="006C4A59"/>
    <w:rPr>
      <w:rFonts w:ascii="Arial" w:hAnsi="Arial"/>
      <w:kern w:val="10"/>
      <w:sz w:val="16"/>
      <w:szCs w:val="16"/>
    </w:rPr>
  </w:style>
  <w:style w:type="paragraph" w:customStyle="1" w:styleId="af8">
    <w:name w:val="Инструкция"/>
    <w:basedOn w:val="a"/>
    <w:link w:val="af9"/>
    <w:qFormat/>
    <w:rsid w:val="006C4A59"/>
    <w:pPr>
      <w:spacing w:before="120" w:after="120" w:line="120" w:lineRule="atLeast"/>
      <w:jc w:val="both"/>
    </w:pPr>
    <w:rPr>
      <w:rFonts w:ascii="VWAG TheSans" w:hAnsi="VWAG TheSans"/>
      <w:i/>
      <w:color w:val="80B0C8"/>
      <w:lang w:val="ru-RU"/>
    </w:rPr>
  </w:style>
  <w:style w:type="character" w:customStyle="1" w:styleId="af9">
    <w:name w:val="Инструкция Знак"/>
    <w:basedOn w:val="a0"/>
    <w:link w:val="af8"/>
    <w:rsid w:val="006C4A59"/>
    <w:rPr>
      <w:rFonts w:ascii="VWAG TheSans" w:hAnsi="VWAG TheSans"/>
      <w:i/>
      <w:color w:val="80B0C8"/>
      <w:kern w:val="10"/>
      <w:sz w:val="22"/>
      <w:szCs w:val="22"/>
      <w:lang w:val="ru-RU"/>
    </w:rPr>
  </w:style>
  <w:style w:type="paragraph" w:customStyle="1" w:styleId="Default">
    <w:name w:val="Default"/>
    <w:basedOn w:val="a"/>
    <w:rsid w:val="006C4A59"/>
    <w:pPr>
      <w:autoSpaceDE w:val="0"/>
      <w:autoSpaceDN w:val="0"/>
      <w:spacing w:after="0" w:line="240" w:lineRule="auto"/>
    </w:pPr>
    <w:rPr>
      <w:rFonts w:ascii="VWAG TheSans" w:eastAsiaTheme="minorEastAsia" w:hAnsi="VWAG TheSans"/>
      <w:color w:val="000000"/>
      <w:kern w:val="0"/>
      <w:sz w:val="24"/>
      <w:szCs w:val="24"/>
      <w:lang w:val="ru-RU" w:eastAsia="zh-CN"/>
    </w:rPr>
  </w:style>
  <w:style w:type="table" w:customStyle="1" w:styleId="TableNormal">
    <w:name w:val="Table Normal"/>
    <w:uiPriority w:val="2"/>
    <w:semiHidden/>
    <w:unhideWhenUsed/>
    <w:qFormat/>
    <w:rsid w:val="006C4A5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C4A59"/>
    <w:pPr>
      <w:widowControl w:val="0"/>
      <w:spacing w:before="7" w:after="0" w:line="240" w:lineRule="auto"/>
    </w:pPr>
    <w:rPr>
      <w:rFonts w:eastAsia="Arial" w:cs="Arial"/>
      <w:kern w:val="0"/>
      <w:lang w:val="en-US" w:eastAsia="en-US"/>
    </w:rPr>
  </w:style>
  <w:style w:type="paragraph" w:styleId="afa">
    <w:name w:val="Normal (Web)"/>
    <w:basedOn w:val="a"/>
    <w:uiPriority w:val="99"/>
    <w:unhideWhenUsed/>
    <w:rsid w:val="006C4A59"/>
    <w:pPr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  <w:lang w:val="en-US" w:eastAsia="en-US"/>
    </w:rPr>
  </w:style>
  <w:style w:type="paragraph" w:styleId="afb">
    <w:name w:val="Body Text"/>
    <w:basedOn w:val="a"/>
    <w:link w:val="afc"/>
    <w:uiPriority w:val="1"/>
    <w:qFormat/>
    <w:rsid w:val="006C4A59"/>
    <w:pPr>
      <w:widowControl w:val="0"/>
      <w:spacing w:after="0" w:line="240" w:lineRule="auto"/>
    </w:pPr>
    <w:rPr>
      <w:rFonts w:eastAsia="Arial" w:cs="Arial"/>
      <w:kern w:val="0"/>
      <w:sz w:val="20"/>
      <w:szCs w:val="20"/>
      <w:lang w:val="en-US" w:eastAsia="en-US"/>
    </w:rPr>
  </w:style>
  <w:style w:type="character" w:customStyle="1" w:styleId="afc">
    <w:name w:val="Основной текст Знак"/>
    <w:basedOn w:val="a0"/>
    <w:link w:val="afb"/>
    <w:uiPriority w:val="1"/>
    <w:rsid w:val="006C4A59"/>
    <w:rPr>
      <w:rFonts w:ascii="Arial" w:eastAsia="Arial" w:hAnsi="Arial" w:cs="Arial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6C4A5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C4A5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No Spacing"/>
    <w:link w:val="afe"/>
    <w:uiPriority w:val="1"/>
    <w:qFormat/>
    <w:rsid w:val="006C4A59"/>
    <w:rPr>
      <w:rFonts w:asciiTheme="minorHAnsi" w:eastAsiaTheme="minorEastAsia" w:hAnsiTheme="minorHAnsi" w:cstheme="minorBidi"/>
      <w:sz w:val="22"/>
      <w:szCs w:val="22"/>
      <w:lang w:val="ru-RU" w:eastAsia="zh-CN"/>
    </w:rPr>
  </w:style>
  <w:style w:type="character" w:customStyle="1" w:styleId="afe">
    <w:name w:val="Без интервала Знак"/>
    <w:basedOn w:val="a0"/>
    <w:link w:val="afd"/>
    <w:uiPriority w:val="1"/>
    <w:rsid w:val="006C4A59"/>
    <w:rPr>
      <w:rFonts w:asciiTheme="minorHAnsi" w:eastAsiaTheme="minorEastAsia" w:hAnsiTheme="minorHAnsi" w:cstheme="minorBidi"/>
      <w:sz w:val="22"/>
      <w:szCs w:val="22"/>
      <w:lang w:val="ru-RU" w:eastAsia="zh-CN"/>
    </w:rPr>
  </w:style>
  <w:style w:type="character" w:styleId="aff">
    <w:name w:val="Strong"/>
    <w:basedOn w:val="a0"/>
    <w:uiPriority w:val="22"/>
    <w:qFormat/>
    <w:rsid w:val="006C4A59"/>
    <w:rPr>
      <w:b/>
      <w:bCs/>
    </w:rPr>
  </w:style>
  <w:style w:type="character" w:customStyle="1" w:styleId="21">
    <w:name w:val="Основной текст 2 Знак"/>
    <w:basedOn w:val="a0"/>
    <w:link w:val="22"/>
    <w:rsid w:val="006C4A59"/>
    <w:rPr>
      <w:sz w:val="24"/>
      <w:szCs w:val="24"/>
      <w:lang w:val="sk-SK" w:eastAsia="en-US"/>
    </w:rPr>
  </w:style>
  <w:style w:type="paragraph" w:styleId="22">
    <w:name w:val="Body Text 2"/>
    <w:basedOn w:val="a"/>
    <w:link w:val="21"/>
    <w:rsid w:val="006C4A59"/>
    <w:pPr>
      <w:tabs>
        <w:tab w:val="left" w:pos="540"/>
        <w:tab w:val="left" w:pos="1980"/>
      </w:tabs>
      <w:spacing w:after="0" w:line="240" w:lineRule="auto"/>
      <w:jc w:val="both"/>
    </w:pPr>
    <w:rPr>
      <w:rFonts w:ascii="Times New Roman" w:hAnsi="Times New Roman"/>
      <w:kern w:val="0"/>
      <w:sz w:val="24"/>
      <w:szCs w:val="24"/>
      <w:lang w:val="sk-SK" w:eastAsia="en-US"/>
    </w:rPr>
  </w:style>
  <w:style w:type="character" w:customStyle="1" w:styleId="210">
    <w:name w:val="Основной текст 2 Знак1"/>
    <w:basedOn w:val="a0"/>
    <w:semiHidden/>
    <w:rsid w:val="006C4A59"/>
    <w:rPr>
      <w:rFonts w:ascii="Arial" w:hAnsi="Arial"/>
      <w:kern w:val="10"/>
      <w:sz w:val="22"/>
      <w:szCs w:val="22"/>
    </w:rPr>
  </w:style>
  <w:style w:type="character" w:customStyle="1" w:styleId="aff0">
    <w:name w:val="Схема документа Знак"/>
    <w:basedOn w:val="a0"/>
    <w:link w:val="aff1"/>
    <w:semiHidden/>
    <w:rsid w:val="006C4A59"/>
    <w:rPr>
      <w:rFonts w:ascii="Tahoma" w:hAnsi="Tahoma" w:cs="Tahoma"/>
      <w:shd w:val="clear" w:color="auto" w:fill="000080"/>
    </w:rPr>
  </w:style>
  <w:style w:type="paragraph" w:styleId="aff1">
    <w:name w:val="Document Map"/>
    <w:basedOn w:val="a"/>
    <w:link w:val="aff0"/>
    <w:semiHidden/>
    <w:rsid w:val="006C4A59"/>
    <w:pPr>
      <w:shd w:val="clear" w:color="auto" w:fill="000080"/>
      <w:spacing w:after="0" w:line="240" w:lineRule="auto"/>
      <w:jc w:val="both"/>
    </w:pPr>
    <w:rPr>
      <w:rFonts w:ascii="Tahoma" w:hAnsi="Tahoma" w:cs="Tahoma"/>
      <w:kern w:val="0"/>
      <w:sz w:val="20"/>
      <w:szCs w:val="20"/>
    </w:rPr>
  </w:style>
  <w:style w:type="character" w:customStyle="1" w:styleId="12">
    <w:name w:val="Схема документа Знак1"/>
    <w:basedOn w:val="a0"/>
    <w:semiHidden/>
    <w:rsid w:val="006C4A59"/>
    <w:rPr>
      <w:rFonts w:ascii="Segoe UI" w:hAnsi="Segoe UI" w:cs="Segoe UI"/>
      <w:kern w:val="10"/>
      <w:sz w:val="16"/>
      <w:szCs w:val="16"/>
    </w:rPr>
  </w:style>
  <w:style w:type="character" w:customStyle="1" w:styleId="aff2">
    <w:name w:val="Текст Знак"/>
    <w:basedOn w:val="a0"/>
    <w:link w:val="aff3"/>
    <w:rsid w:val="006C4A59"/>
    <w:rPr>
      <w:rFonts w:ascii="Courier New" w:hAnsi="Courier New" w:cs="Courier New"/>
      <w:lang w:val="ru-RU" w:eastAsia="en-US"/>
    </w:rPr>
  </w:style>
  <w:style w:type="paragraph" w:styleId="aff3">
    <w:name w:val="Plain Text"/>
    <w:basedOn w:val="a"/>
    <w:link w:val="aff2"/>
    <w:rsid w:val="006C4A59"/>
    <w:pPr>
      <w:autoSpaceDE w:val="0"/>
      <w:autoSpaceDN w:val="0"/>
      <w:spacing w:after="0" w:line="240" w:lineRule="auto"/>
    </w:pPr>
    <w:rPr>
      <w:rFonts w:ascii="Courier New" w:hAnsi="Courier New" w:cs="Courier New"/>
      <w:kern w:val="0"/>
      <w:sz w:val="20"/>
      <w:szCs w:val="20"/>
      <w:lang w:val="ru-RU" w:eastAsia="en-US"/>
    </w:rPr>
  </w:style>
  <w:style w:type="character" w:customStyle="1" w:styleId="13">
    <w:name w:val="Текст Знак1"/>
    <w:basedOn w:val="a0"/>
    <w:semiHidden/>
    <w:rsid w:val="006C4A59"/>
    <w:rPr>
      <w:rFonts w:ascii="Consolas" w:hAnsi="Consolas"/>
      <w:kern w:val="1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hyperlink" Target="mailto:Kirill.Ivanov@agr.auto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gr.auto/purchase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icrosoft\Windows\Templates\CI%20Volkswagen%20Group\Templates%20Volkswagen%20Konzern%20Word\F_VWAG_Multipage_hoch_intern_de.dotx" TargetMode="External"/></Relationships>
</file>

<file path=word/theme/theme1.xml><?xml version="1.0" encoding="utf-8"?>
<a:theme xmlns:a="http://schemas.openxmlformats.org/drawingml/2006/main" name="VWAG_Presentation_q_de">
  <a:themeElements>
    <a:clrScheme name="VWAG_CD_-Farben">
      <a:dk1>
        <a:srgbClr val="000000"/>
      </a:dk1>
      <a:lt1>
        <a:srgbClr val="FFFFFF"/>
      </a:lt1>
      <a:dk2>
        <a:srgbClr val="003366"/>
      </a:dk2>
      <a:lt2>
        <a:srgbClr val="D4D6D9"/>
      </a:lt2>
      <a:accent1>
        <a:srgbClr val="4C5356"/>
      </a:accent1>
      <a:accent2>
        <a:srgbClr val="A8ADB3"/>
      </a:accent2>
      <a:accent3>
        <a:srgbClr val="006384"/>
      </a:accent3>
      <a:accent4>
        <a:srgbClr val="5F1939"/>
      </a:accent4>
      <a:accent5>
        <a:srgbClr val="D4D6D9"/>
      </a:accent5>
      <a:accent6>
        <a:srgbClr val="80B0C8"/>
      </a:accent6>
      <a:hlink>
        <a:srgbClr val="004666"/>
      </a:hlink>
      <a:folHlink>
        <a:srgbClr val="A21E4D"/>
      </a:folHlink>
    </a:clrScheme>
    <a:fontScheme name="VW_Konzern_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0" tIns="0" rIns="0" bIns="0" numCol="1" anchor="t" anchorCtr="0" compatLnSpc="1">
        <a:prstTxWarp prst="textNoShape">
          <a:avLst/>
        </a:prstTxWarp>
      </a:bodyPr>
      <a:lstStyle>
        <a:defPPr marL="0" marR="0" indent="0" algn="l" defTabSz="674688" rtl="0" eaLnBrk="1" fontAlgn="base" latinLnBrk="0" hangingPunct="1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de-DE" sz="13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0" tIns="0" rIns="0" bIns="0" numCol="1" anchor="t" anchorCtr="0" compatLnSpc="1">
        <a:prstTxWarp prst="textNoShape">
          <a:avLst/>
        </a:prstTxWarp>
      </a:bodyPr>
      <a:lstStyle>
        <a:defPPr marL="0" marR="0" indent="0" algn="l" defTabSz="674688" rtl="0" eaLnBrk="1" fontAlgn="base" latinLnBrk="0" hangingPunct="1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de-DE" sz="13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VWAG_Presentation_q_de 1">
        <a:dk1>
          <a:srgbClr val="000000"/>
        </a:dk1>
        <a:lt1>
          <a:srgbClr val="FFFFFF"/>
        </a:lt1>
        <a:dk2>
          <a:srgbClr val="003366"/>
        </a:dk2>
        <a:lt2>
          <a:srgbClr val="D4D6D9"/>
        </a:lt2>
        <a:accent1>
          <a:srgbClr val="A8ADB3"/>
        </a:accent1>
        <a:accent2>
          <a:srgbClr val="006384"/>
        </a:accent2>
        <a:accent3>
          <a:srgbClr val="FFFFFF"/>
        </a:accent3>
        <a:accent4>
          <a:srgbClr val="000000"/>
        </a:accent4>
        <a:accent5>
          <a:srgbClr val="D1D3D6"/>
        </a:accent5>
        <a:accent6>
          <a:srgbClr val="005977"/>
        </a:accent6>
        <a:hlink>
          <a:srgbClr val="5F1939"/>
        </a:hlink>
        <a:folHlink>
          <a:srgbClr val="80B0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AB39CD7FA9F64E939CE174C83C271B" ma:contentTypeVersion="8" ma:contentTypeDescription="Create a new document." ma:contentTypeScope="" ma:versionID="9281e89bc4781fa8f2f01658deed2f4b">
  <xsd:schema xmlns:xsd="http://www.w3.org/2001/XMLSchema" xmlns:xs="http://www.w3.org/2001/XMLSchema" xmlns:p="http://schemas.microsoft.com/office/2006/metadata/properties" xmlns:ns3="529705ba-42a4-4106-8d7d-dd938774e8f5" targetNamespace="http://schemas.microsoft.com/office/2006/metadata/properties" ma:root="true" ma:fieldsID="10eaec07070a10cffd8a50a8d62d5444" ns3:_="">
    <xsd:import namespace="529705ba-42a4-4106-8d7d-dd938774e8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705ba-42a4-4106-8d7d-dd938774e8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24FA0-BCCA-4378-A4BC-EEC5880186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3A9816-40E2-429F-A7E2-3FAB1210E7F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529705ba-42a4-4106-8d7d-dd938774e8f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3D43E3E-9B03-49AE-A5CE-DB3973A2F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705ba-42a4-4106-8d7d-dd938774e8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76ECB4-39F7-41C5-8F27-2376F64E5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F_VWAG_Multipage_hoch_intern_de</Template>
  <TotalTime>0</TotalTime>
  <Pages>33</Pages>
  <Words>6271</Words>
  <Characters>32408</Characters>
  <Application>Microsoft Office Word</Application>
  <DocSecurity>0</DocSecurity>
  <Lines>270</Lines>
  <Paragraphs>77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8</vt:i4>
      </vt:variant>
    </vt:vector>
  </HeadingPairs>
  <TitlesOfParts>
    <vt:vector size="11" baseType="lpstr">
      <vt:lpstr/>
      <vt:lpstr/>
      <vt:lpstr/>
      <vt:lpstr>Ametum dolesed</vt:lpstr>
      <vt:lpstr>    Loreet nosto</vt:lpstr>
      <vt:lpstr>    Exer senim euguerostrud</vt:lpstr>
      <vt:lpstr>    Liquam sum veliqua tionsed dipis</vt:lpstr>
      <vt:lpstr>    Loreet nosto</vt:lpstr>
      <vt:lpstr>    Exer senim euguerostrud</vt:lpstr>
      <vt:lpstr>    Liquam sum veliqua tionsed dipis</vt:lpstr>
      <vt:lpstr>    Loreet nosto</vt:lpstr>
    </vt:vector>
  </TitlesOfParts>
  <Company>VOLKSWAGEN GROUP</Company>
  <LinksUpToDate>false</LinksUpToDate>
  <CharactersWithSpaces>38602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Iliassowa, Swetlana (VW Group Rus)</dc:creator>
  <cp:lastModifiedBy>Bojko Ekaterina</cp:lastModifiedBy>
  <cp:revision>3</cp:revision>
  <cp:lastPrinted>2021-08-23T13:56:00Z</cp:lastPrinted>
  <dcterms:created xsi:type="dcterms:W3CDTF">2024-10-30T12:27:00Z</dcterms:created>
  <dcterms:modified xsi:type="dcterms:W3CDTF">2024-11-01T11:27:00Z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0x010100BEAB39CD7FA9F64E939CE174C83C271B</vt:lpwstr>
  </property>
</Properties>
</file>