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EAF" w:rsidRDefault="00E9540B" w:rsidP="00E9540B">
      <w:pPr>
        <w:jc w:val="center"/>
        <w:rPr>
          <w:rFonts w:ascii="Times New Roman" w:hAnsi="Times New Roman" w:cs="Times New Roman"/>
          <w:b/>
          <w:sz w:val="24"/>
          <w:szCs w:val="24"/>
        </w:rPr>
      </w:pPr>
      <w:r w:rsidRPr="00E9540B">
        <w:rPr>
          <w:rFonts w:ascii="Times New Roman" w:hAnsi="Times New Roman" w:cs="Times New Roman"/>
          <w:b/>
          <w:sz w:val="24"/>
          <w:szCs w:val="24"/>
        </w:rPr>
        <w:t>ТЕХНИЧЕСКОЕ ЗАДАНИЕ</w:t>
      </w:r>
    </w:p>
    <w:p w:rsidR="001F5060" w:rsidRDefault="00D66F81" w:rsidP="00E9540B">
      <w:pPr>
        <w:jc w:val="center"/>
        <w:rPr>
          <w:rFonts w:ascii="Times New Roman" w:hAnsi="Times New Roman" w:cs="Times New Roman"/>
          <w:b/>
          <w:sz w:val="24"/>
          <w:szCs w:val="24"/>
        </w:rPr>
      </w:pPr>
      <w:r>
        <w:rPr>
          <w:rFonts w:ascii="Times New Roman" w:hAnsi="Times New Roman" w:cs="Times New Roman"/>
          <w:b/>
          <w:sz w:val="24"/>
          <w:szCs w:val="24"/>
        </w:rPr>
        <w:br/>
      </w:r>
      <w:r w:rsidR="00B214E8">
        <w:rPr>
          <w:rFonts w:ascii="Times New Roman" w:hAnsi="Times New Roman" w:cs="Times New Roman"/>
          <w:b/>
          <w:sz w:val="24"/>
          <w:szCs w:val="24"/>
        </w:rPr>
        <w:t xml:space="preserve">РАЗРАБОТКА ДИЗАЙН – ПРОЕКТА ПО РЕМОНТУ КАБИНЕТОВ, КОРИДОРА, КОНФЕРЕНЦ – ЗАЛА В ЕДИНОМ СТИЛЕ В ЗДАНИИ АТХ ООО «ЧЕРНУШИНСКОЕ УТТ», РАСПОЛОЖЕННОМ ПО АДРЕСУ: </w:t>
      </w:r>
      <w:r>
        <w:rPr>
          <w:rFonts w:ascii="Times New Roman" w:hAnsi="Times New Roman" w:cs="Times New Roman"/>
          <w:b/>
          <w:sz w:val="24"/>
          <w:szCs w:val="24"/>
        </w:rPr>
        <w:t xml:space="preserve">ПЕРМСКИЙ КРАЙ, Г. ЧЕРНУШКА, УЛ. ЛЕНИНА, 42А. </w:t>
      </w:r>
    </w:p>
    <w:p w:rsidR="00B214E8" w:rsidRDefault="00B214E8" w:rsidP="00B214E8">
      <w:pPr>
        <w:rPr>
          <w:rFonts w:ascii="Times New Roman" w:hAnsi="Times New Roman" w:cs="Times New Roman"/>
          <w:b/>
          <w:sz w:val="24"/>
          <w:szCs w:val="24"/>
        </w:rPr>
      </w:pPr>
    </w:p>
    <w:p w:rsidR="0067275C" w:rsidRDefault="0067275C" w:rsidP="00B214E8">
      <w:pPr>
        <w:rPr>
          <w:rFonts w:ascii="Times New Roman" w:hAnsi="Times New Roman" w:cs="Times New Roman"/>
          <w:b/>
          <w:sz w:val="24"/>
          <w:szCs w:val="24"/>
        </w:rPr>
      </w:pPr>
    </w:p>
    <w:p w:rsidR="00043BCC" w:rsidRDefault="00181AFC" w:rsidP="00E9540B">
      <w:pPr>
        <w:jc w:val="center"/>
        <w:rPr>
          <w:rFonts w:ascii="Times New Roman" w:hAnsi="Times New Roman" w:cs="Times New Roman"/>
          <w:b/>
          <w:sz w:val="24"/>
          <w:szCs w:val="24"/>
        </w:rPr>
      </w:pPr>
      <w:r>
        <w:rPr>
          <w:rFonts w:ascii="Times New Roman" w:hAnsi="Times New Roman" w:cs="Times New Roman"/>
          <w:b/>
          <w:sz w:val="24"/>
          <w:szCs w:val="24"/>
        </w:rPr>
        <w:t>В</w:t>
      </w:r>
      <w:r w:rsidR="00043BCC">
        <w:rPr>
          <w:rFonts w:ascii="Times New Roman" w:hAnsi="Times New Roman" w:cs="Times New Roman"/>
          <w:b/>
          <w:sz w:val="24"/>
          <w:szCs w:val="24"/>
        </w:rPr>
        <w:t>едомость</w:t>
      </w:r>
      <w:r>
        <w:rPr>
          <w:rFonts w:ascii="Times New Roman" w:hAnsi="Times New Roman" w:cs="Times New Roman"/>
          <w:b/>
          <w:sz w:val="24"/>
          <w:szCs w:val="24"/>
        </w:rPr>
        <w:t xml:space="preserve"> объемов работ</w:t>
      </w:r>
      <w:r w:rsidR="00043BCC">
        <w:rPr>
          <w:rFonts w:ascii="Times New Roman" w:hAnsi="Times New Roman" w:cs="Times New Roman"/>
          <w:b/>
          <w:sz w:val="24"/>
          <w:szCs w:val="24"/>
        </w:rPr>
        <w:t xml:space="preserve">. </w:t>
      </w:r>
    </w:p>
    <w:p w:rsidR="00B214E8" w:rsidRDefault="00B214E8" w:rsidP="00E9540B">
      <w:pPr>
        <w:jc w:val="center"/>
        <w:rPr>
          <w:rFonts w:ascii="Times New Roman" w:hAnsi="Times New Roman" w:cs="Times New Roman"/>
          <w:b/>
          <w:sz w:val="24"/>
          <w:szCs w:val="24"/>
        </w:rPr>
      </w:pPr>
      <w:r>
        <w:rPr>
          <w:rFonts w:ascii="Times New Roman" w:hAnsi="Times New Roman" w:cs="Times New Roman"/>
          <w:b/>
          <w:sz w:val="24"/>
          <w:szCs w:val="24"/>
        </w:rPr>
        <w:t xml:space="preserve"> Перечень</w:t>
      </w:r>
      <w:r w:rsidR="005902B3">
        <w:rPr>
          <w:rFonts w:ascii="Times New Roman" w:hAnsi="Times New Roman" w:cs="Times New Roman"/>
          <w:b/>
          <w:sz w:val="24"/>
          <w:szCs w:val="24"/>
        </w:rPr>
        <w:t xml:space="preserve"> офисных</w:t>
      </w:r>
      <w:r>
        <w:rPr>
          <w:rFonts w:ascii="Times New Roman" w:hAnsi="Times New Roman" w:cs="Times New Roman"/>
          <w:b/>
          <w:sz w:val="24"/>
          <w:szCs w:val="24"/>
        </w:rPr>
        <w:t xml:space="preserve"> помещений, на которые необходимо разработать дизайн – проект: </w:t>
      </w:r>
    </w:p>
    <w:p w:rsidR="00C461FC" w:rsidRDefault="00C461FC" w:rsidP="00E9540B">
      <w:pPr>
        <w:jc w:val="center"/>
        <w:rPr>
          <w:rFonts w:ascii="Times New Roman" w:hAnsi="Times New Roman" w:cs="Times New Roman"/>
          <w:b/>
          <w:sz w:val="24"/>
          <w:szCs w:val="24"/>
        </w:rPr>
      </w:pPr>
    </w:p>
    <w:p w:rsidR="0067275C" w:rsidRDefault="0067275C" w:rsidP="00E9540B">
      <w:pPr>
        <w:jc w:val="center"/>
        <w:rPr>
          <w:rFonts w:ascii="Times New Roman" w:hAnsi="Times New Roman" w:cs="Times New Roman"/>
          <w:b/>
          <w:sz w:val="24"/>
          <w:szCs w:val="24"/>
        </w:rPr>
      </w:pPr>
    </w:p>
    <w:tbl>
      <w:tblPr>
        <w:tblStyle w:val="a3"/>
        <w:tblW w:w="0" w:type="auto"/>
        <w:tblInd w:w="-431" w:type="dxa"/>
        <w:tblLook w:val="04A0" w:firstRow="1" w:lastRow="0" w:firstColumn="1" w:lastColumn="0" w:noHBand="0" w:noVBand="1"/>
      </w:tblPr>
      <w:tblGrid>
        <w:gridCol w:w="1151"/>
        <w:gridCol w:w="5654"/>
        <w:gridCol w:w="1999"/>
        <w:gridCol w:w="1822"/>
      </w:tblGrid>
      <w:tr w:rsidR="00C461FC" w:rsidTr="00C461FC">
        <w:tc>
          <w:tcPr>
            <w:tcW w:w="1151" w:type="dxa"/>
          </w:tcPr>
          <w:p w:rsidR="00C461FC" w:rsidRDefault="00C461FC" w:rsidP="00B214E8">
            <w:pPr>
              <w:jc w:val="center"/>
              <w:rPr>
                <w:rFonts w:ascii="Times New Roman" w:hAnsi="Times New Roman" w:cs="Times New Roman"/>
                <w:sz w:val="24"/>
                <w:szCs w:val="24"/>
              </w:rPr>
            </w:pPr>
            <w:r>
              <w:rPr>
                <w:rFonts w:ascii="Times New Roman" w:hAnsi="Times New Roman" w:cs="Times New Roman"/>
                <w:sz w:val="24"/>
                <w:szCs w:val="24"/>
              </w:rPr>
              <w:t xml:space="preserve">№ по тех. паспорту </w:t>
            </w:r>
          </w:p>
        </w:tc>
        <w:tc>
          <w:tcPr>
            <w:tcW w:w="5654" w:type="dxa"/>
          </w:tcPr>
          <w:p w:rsidR="00C461FC" w:rsidRDefault="00C461FC" w:rsidP="00B214E8">
            <w:pPr>
              <w:jc w:val="center"/>
              <w:rPr>
                <w:rFonts w:ascii="Times New Roman" w:hAnsi="Times New Roman" w:cs="Times New Roman"/>
                <w:sz w:val="24"/>
                <w:szCs w:val="24"/>
              </w:rPr>
            </w:pPr>
            <w:r>
              <w:rPr>
                <w:rFonts w:ascii="Times New Roman" w:hAnsi="Times New Roman" w:cs="Times New Roman"/>
                <w:sz w:val="24"/>
                <w:szCs w:val="24"/>
              </w:rPr>
              <w:t>Наименование помещения:</w:t>
            </w:r>
          </w:p>
        </w:tc>
        <w:tc>
          <w:tcPr>
            <w:tcW w:w="1999" w:type="dxa"/>
          </w:tcPr>
          <w:p w:rsidR="00C461FC" w:rsidRDefault="00C461FC" w:rsidP="00B214E8">
            <w:pPr>
              <w:jc w:val="center"/>
              <w:rPr>
                <w:rFonts w:ascii="Times New Roman" w:hAnsi="Times New Roman" w:cs="Times New Roman"/>
                <w:sz w:val="24"/>
                <w:szCs w:val="24"/>
              </w:rPr>
            </w:pPr>
            <w:r>
              <w:rPr>
                <w:rFonts w:ascii="Times New Roman" w:hAnsi="Times New Roman" w:cs="Times New Roman"/>
                <w:sz w:val="24"/>
                <w:szCs w:val="24"/>
              </w:rPr>
              <w:t>Площадь, м2:</w:t>
            </w:r>
          </w:p>
        </w:tc>
        <w:tc>
          <w:tcPr>
            <w:tcW w:w="1822" w:type="dxa"/>
          </w:tcPr>
          <w:p w:rsidR="00C461FC" w:rsidRPr="00B214E8" w:rsidRDefault="00C461FC" w:rsidP="00B214E8">
            <w:pPr>
              <w:jc w:val="center"/>
              <w:rPr>
                <w:rFonts w:ascii="Times New Roman" w:hAnsi="Times New Roman" w:cs="Times New Roman"/>
                <w:sz w:val="24"/>
                <w:szCs w:val="24"/>
              </w:rPr>
            </w:pPr>
            <w:r>
              <w:rPr>
                <w:rFonts w:ascii="Times New Roman" w:hAnsi="Times New Roman" w:cs="Times New Roman"/>
                <w:sz w:val="24"/>
                <w:szCs w:val="24"/>
              </w:rPr>
              <w:t xml:space="preserve">Необходимость </w:t>
            </w:r>
            <w:r w:rsidR="005902B3">
              <w:rPr>
                <w:rFonts w:ascii="Times New Roman" w:hAnsi="Times New Roman" w:cs="Times New Roman"/>
                <w:sz w:val="24"/>
                <w:szCs w:val="24"/>
              </w:rPr>
              <w:t>3</w:t>
            </w:r>
            <w:r>
              <w:rPr>
                <w:rFonts w:ascii="Times New Roman" w:hAnsi="Times New Roman" w:cs="Times New Roman"/>
                <w:sz w:val="24"/>
                <w:szCs w:val="24"/>
                <w:lang w:val="en-US"/>
              </w:rPr>
              <w:t>D</w:t>
            </w:r>
            <w:r>
              <w:rPr>
                <w:rFonts w:ascii="Times New Roman" w:hAnsi="Times New Roman" w:cs="Times New Roman"/>
                <w:sz w:val="24"/>
                <w:szCs w:val="24"/>
              </w:rPr>
              <w:t xml:space="preserve"> визуализации:</w:t>
            </w:r>
          </w:p>
        </w:tc>
      </w:tr>
      <w:tr w:rsidR="00C461FC" w:rsidTr="009B76D4">
        <w:tc>
          <w:tcPr>
            <w:tcW w:w="10626" w:type="dxa"/>
            <w:gridSpan w:val="4"/>
          </w:tcPr>
          <w:p w:rsidR="00C461FC" w:rsidRDefault="00C461FC" w:rsidP="00B214E8">
            <w:pPr>
              <w:jc w:val="center"/>
              <w:rPr>
                <w:rFonts w:ascii="Times New Roman" w:hAnsi="Times New Roman" w:cs="Times New Roman"/>
                <w:sz w:val="24"/>
                <w:szCs w:val="24"/>
              </w:rPr>
            </w:pPr>
            <w:r>
              <w:rPr>
                <w:rFonts w:ascii="Times New Roman" w:hAnsi="Times New Roman" w:cs="Times New Roman"/>
                <w:sz w:val="24"/>
                <w:szCs w:val="24"/>
              </w:rPr>
              <w:t xml:space="preserve">4 этаж: </w:t>
            </w:r>
          </w:p>
        </w:tc>
      </w:tr>
      <w:tr w:rsidR="00C461FC" w:rsidTr="00C461FC">
        <w:tc>
          <w:tcPr>
            <w:tcW w:w="1151" w:type="dxa"/>
          </w:tcPr>
          <w:p w:rsidR="00C461FC" w:rsidRDefault="00C461FC" w:rsidP="00C461FC">
            <w:pPr>
              <w:jc w:val="center"/>
              <w:rPr>
                <w:rFonts w:ascii="Times New Roman" w:hAnsi="Times New Roman" w:cs="Times New Roman"/>
                <w:sz w:val="24"/>
                <w:szCs w:val="24"/>
              </w:rPr>
            </w:pPr>
            <w:r>
              <w:rPr>
                <w:rFonts w:ascii="Times New Roman" w:hAnsi="Times New Roman" w:cs="Times New Roman"/>
                <w:sz w:val="24"/>
                <w:szCs w:val="24"/>
              </w:rPr>
              <w:t>1</w:t>
            </w:r>
          </w:p>
        </w:tc>
        <w:tc>
          <w:tcPr>
            <w:tcW w:w="5654" w:type="dxa"/>
          </w:tcPr>
          <w:p w:rsidR="00C461FC" w:rsidRDefault="00C461FC" w:rsidP="007B2F7A">
            <w:pPr>
              <w:rPr>
                <w:rFonts w:ascii="Times New Roman" w:hAnsi="Times New Roman" w:cs="Times New Roman"/>
                <w:sz w:val="24"/>
                <w:szCs w:val="24"/>
              </w:rPr>
            </w:pPr>
            <w:r>
              <w:rPr>
                <w:rFonts w:ascii="Times New Roman" w:hAnsi="Times New Roman" w:cs="Times New Roman"/>
                <w:sz w:val="24"/>
                <w:szCs w:val="24"/>
              </w:rPr>
              <w:t>Начальник производственного отдела, 409 к.</w:t>
            </w:r>
          </w:p>
        </w:tc>
        <w:tc>
          <w:tcPr>
            <w:tcW w:w="1999" w:type="dxa"/>
          </w:tcPr>
          <w:p w:rsidR="00C461FC" w:rsidRDefault="00C461FC" w:rsidP="00C461FC">
            <w:pPr>
              <w:jc w:val="center"/>
              <w:rPr>
                <w:rFonts w:ascii="Times New Roman" w:hAnsi="Times New Roman" w:cs="Times New Roman"/>
                <w:sz w:val="24"/>
                <w:szCs w:val="24"/>
              </w:rPr>
            </w:pPr>
            <w:r>
              <w:rPr>
                <w:rFonts w:ascii="Times New Roman" w:hAnsi="Times New Roman" w:cs="Times New Roman"/>
                <w:sz w:val="24"/>
                <w:szCs w:val="24"/>
              </w:rPr>
              <w:t>21,1</w:t>
            </w:r>
          </w:p>
        </w:tc>
        <w:tc>
          <w:tcPr>
            <w:tcW w:w="1822" w:type="dxa"/>
          </w:tcPr>
          <w:p w:rsidR="00C461FC" w:rsidRDefault="00C461FC" w:rsidP="00C461FC">
            <w:pPr>
              <w:jc w:val="center"/>
              <w:rPr>
                <w:rFonts w:ascii="Times New Roman" w:hAnsi="Times New Roman" w:cs="Times New Roman"/>
                <w:sz w:val="24"/>
                <w:szCs w:val="24"/>
              </w:rPr>
            </w:pPr>
            <w:r>
              <w:rPr>
                <w:rFonts w:ascii="Times New Roman" w:hAnsi="Times New Roman" w:cs="Times New Roman"/>
                <w:sz w:val="24"/>
                <w:szCs w:val="24"/>
              </w:rPr>
              <w:t>-</w:t>
            </w:r>
          </w:p>
        </w:tc>
      </w:tr>
      <w:tr w:rsidR="00C461FC" w:rsidTr="00C461FC">
        <w:tc>
          <w:tcPr>
            <w:tcW w:w="1151" w:type="dxa"/>
          </w:tcPr>
          <w:p w:rsidR="00C461FC" w:rsidRDefault="00C461FC" w:rsidP="00C461FC">
            <w:pPr>
              <w:jc w:val="center"/>
              <w:rPr>
                <w:rFonts w:ascii="Times New Roman" w:hAnsi="Times New Roman" w:cs="Times New Roman"/>
                <w:sz w:val="24"/>
                <w:szCs w:val="24"/>
              </w:rPr>
            </w:pPr>
            <w:r>
              <w:rPr>
                <w:rFonts w:ascii="Times New Roman" w:hAnsi="Times New Roman" w:cs="Times New Roman"/>
                <w:sz w:val="24"/>
                <w:szCs w:val="24"/>
              </w:rPr>
              <w:t>2</w:t>
            </w:r>
          </w:p>
        </w:tc>
        <w:tc>
          <w:tcPr>
            <w:tcW w:w="5654" w:type="dxa"/>
          </w:tcPr>
          <w:p w:rsidR="00C461FC" w:rsidRDefault="00C461FC" w:rsidP="007B2F7A">
            <w:pPr>
              <w:rPr>
                <w:rFonts w:ascii="Times New Roman" w:hAnsi="Times New Roman" w:cs="Times New Roman"/>
                <w:sz w:val="24"/>
                <w:szCs w:val="24"/>
              </w:rPr>
            </w:pPr>
            <w:r>
              <w:rPr>
                <w:rFonts w:ascii="Times New Roman" w:hAnsi="Times New Roman" w:cs="Times New Roman"/>
                <w:sz w:val="24"/>
                <w:szCs w:val="24"/>
              </w:rPr>
              <w:t>Профсоюзный комитет, 410 к.</w:t>
            </w:r>
          </w:p>
        </w:tc>
        <w:tc>
          <w:tcPr>
            <w:tcW w:w="1999" w:type="dxa"/>
          </w:tcPr>
          <w:p w:rsidR="00C461FC" w:rsidRDefault="00C461FC" w:rsidP="00C461FC">
            <w:pPr>
              <w:jc w:val="center"/>
              <w:rPr>
                <w:rFonts w:ascii="Times New Roman" w:hAnsi="Times New Roman" w:cs="Times New Roman"/>
                <w:sz w:val="24"/>
                <w:szCs w:val="24"/>
              </w:rPr>
            </w:pPr>
            <w:r>
              <w:rPr>
                <w:rFonts w:ascii="Times New Roman" w:hAnsi="Times New Roman" w:cs="Times New Roman"/>
                <w:sz w:val="24"/>
                <w:szCs w:val="24"/>
              </w:rPr>
              <w:t>21,3</w:t>
            </w:r>
          </w:p>
        </w:tc>
        <w:tc>
          <w:tcPr>
            <w:tcW w:w="1822" w:type="dxa"/>
          </w:tcPr>
          <w:p w:rsidR="00C461FC" w:rsidRDefault="00C461FC" w:rsidP="00C461FC">
            <w:pPr>
              <w:jc w:val="center"/>
              <w:rPr>
                <w:rFonts w:ascii="Times New Roman" w:hAnsi="Times New Roman" w:cs="Times New Roman"/>
                <w:sz w:val="24"/>
                <w:szCs w:val="24"/>
              </w:rPr>
            </w:pPr>
            <w:r>
              <w:rPr>
                <w:rFonts w:ascii="Times New Roman" w:hAnsi="Times New Roman" w:cs="Times New Roman"/>
                <w:sz w:val="24"/>
                <w:szCs w:val="24"/>
              </w:rPr>
              <w:t>+</w:t>
            </w:r>
          </w:p>
        </w:tc>
      </w:tr>
      <w:tr w:rsidR="00C461FC" w:rsidTr="00C461FC">
        <w:tc>
          <w:tcPr>
            <w:tcW w:w="1151" w:type="dxa"/>
          </w:tcPr>
          <w:p w:rsidR="00C461FC" w:rsidRDefault="00C461FC" w:rsidP="00C461FC">
            <w:pPr>
              <w:jc w:val="center"/>
              <w:rPr>
                <w:rFonts w:ascii="Times New Roman" w:hAnsi="Times New Roman" w:cs="Times New Roman"/>
                <w:sz w:val="24"/>
                <w:szCs w:val="24"/>
              </w:rPr>
            </w:pPr>
            <w:r>
              <w:rPr>
                <w:rFonts w:ascii="Times New Roman" w:hAnsi="Times New Roman" w:cs="Times New Roman"/>
                <w:sz w:val="24"/>
                <w:szCs w:val="24"/>
              </w:rPr>
              <w:t>3</w:t>
            </w:r>
          </w:p>
        </w:tc>
        <w:tc>
          <w:tcPr>
            <w:tcW w:w="5654" w:type="dxa"/>
          </w:tcPr>
          <w:p w:rsidR="00C461FC" w:rsidRDefault="00C461FC" w:rsidP="007B2F7A">
            <w:pPr>
              <w:rPr>
                <w:rFonts w:ascii="Times New Roman" w:hAnsi="Times New Roman" w:cs="Times New Roman"/>
                <w:sz w:val="24"/>
                <w:szCs w:val="24"/>
              </w:rPr>
            </w:pPr>
            <w:r>
              <w:rPr>
                <w:rFonts w:ascii="Times New Roman" w:hAnsi="Times New Roman" w:cs="Times New Roman"/>
                <w:sz w:val="24"/>
                <w:szCs w:val="24"/>
              </w:rPr>
              <w:t>Отдел главного механика, 411 к.</w:t>
            </w:r>
          </w:p>
        </w:tc>
        <w:tc>
          <w:tcPr>
            <w:tcW w:w="1999" w:type="dxa"/>
          </w:tcPr>
          <w:p w:rsidR="00C461FC" w:rsidRDefault="00C461FC" w:rsidP="00C461FC">
            <w:pPr>
              <w:jc w:val="center"/>
              <w:rPr>
                <w:rFonts w:ascii="Times New Roman" w:hAnsi="Times New Roman" w:cs="Times New Roman"/>
                <w:sz w:val="24"/>
                <w:szCs w:val="24"/>
              </w:rPr>
            </w:pPr>
            <w:r>
              <w:rPr>
                <w:rFonts w:ascii="Times New Roman" w:hAnsi="Times New Roman" w:cs="Times New Roman"/>
                <w:sz w:val="24"/>
                <w:szCs w:val="24"/>
              </w:rPr>
              <w:t>21,8</w:t>
            </w:r>
          </w:p>
        </w:tc>
        <w:tc>
          <w:tcPr>
            <w:tcW w:w="1822" w:type="dxa"/>
          </w:tcPr>
          <w:p w:rsidR="00C461FC" w:rsidRDefault="00C461FC" w:rsidP="00C461FC">
            <w:pPr>
              <w:jc w:val="center"/>
              <w:rPr>
                <w:rFonts w:ascii="Times New Roman" w:hAnsi="Times New Roman" w:cs="Times New Roman"/>
                <w:sz w:val="24"/>
                <w:szCs w:val="24"/>
              </w:rPr>
            </w:pPr>
            <w:r>
              <w:rPr>
                <w:rFonts w:ascii="Times New Roman" w:hAnsi="Times New Roman" w:cs="Times New Roman"/>
                <w:sz w:val="24"/>
                <w:szCs w:val="24"/>
              </w:rPr>
              <w:t>-</w:t>
            </w:r>
          </w:p>
        </w:tc>
      </w:tr>
      <w:tr w:rsidR="00C461FC" w:rsidTr="00C461FC">
        <w:tc>
          <w:tcPr>
            <w:tcW w:w="1151" w:type="dxa"/>
          </w:tcPr>
          <w:p w:rsidR="00C461FC" w:rsidRDefault="00C461FC" w:rsidP="00C461FC">
            <w:pPr>
              <w:jc w:val="center"/>
              <w:rPr>
                <w:rFonts w:ascii="Times New Roman" w:hAnsi="Times New Roman" w:cs="Times New Roman"/>
                <w:sz w:val="24"/>
                <w:szCs w:val="24"/>
              </w:rPr>
            </w:pPr>
            <w:r>
              <w:rPr>
                <w:rFonts w:ascii="Times New Roman" w:hAnsi="Times New Roman" w:cs="Times New Roman"/>
                <w:sz w:val="24"/>
                <w:szCs w:val="24"/>
              </w:rPr>
              <w:t>4</w:t>
            </w:r>
          </w:p>
        </w:tc>
        <w:tc>
          <w:tcPr>
            <w:tcW w:w="5654" w:type="dxa"/>
          </w:tcPr>
          <w:p w:rsidR="00C461FC" w:rsidRDefault="00C461FC" w:rsidP="007B2F7A">
            <w:pPr>
              <w:rPr>
                <w:rFonts w:ascii="Times New Roman" w:hAnsi="Times New Roman" w:cs="Times New Roman"/>
                <w:sz w:val="24"/>
                <w:szCs w:val="24"/>
              </w:rPr>
            </w:pPr>
            <w:r>
              <w:rPr>
                <w:rFonts w:ascii="Times New Roman" w:hAnsi="Times New Roman" w:cs="Times New Roman"/>
                <w:sz w:val="24"/>
                <w:szCs w:val="24"/>
              </w:rPr>
              <w:t xml:space="preserve">Мужской санузел </w:t>
            </w:r>
          </w:p>
        </w:tc>
        <w:tc>
          <w:tcPr>
            <w:tcW w:w="1999" w:type="dxa"/>
          </w:tcPr>
          <w:p w:rsidR="00C461FC" w:rsidRDefault="00C461FC" w:rsidP="00C461FC">
            <w:pPr>
              <w:jc w:val="center"/>
              <w:rPr>
                <w:rFonts w:ascii="Times New Roman" w:hAnsi="Times New Roman" w:cs="Times New Roman"/>
                <w:sz w:val="24"/>
                <w:szCs w:val="24"/>
              </w:rPr>
            </w:pPr>
            <w:r>
              <w:rPr>
                <w:rFonts w:ascii="Times New Roman" w:hAnsi="Times New Roman" w:cs="Times New Roman"/>
                <w:sz w:val="24"/>
                <w:szCs w:val="24"/>
              </w:rPr>
              <w:t>3,3</w:t>
            </w:r>
          </w:p>
        </w:tc>
        <w:tc>
          <w:tcPr>
            <w:tcW w:w="1822" w:type="dxa"/>
          </w:tcPr>
          <w:p w:rsidR="00C461FC" w:rsidRDefault="00C461FC" w:rsidP="00C461FC">
            <w:pPr>
              <w:jc w:val="center"/>
              <w:rPr>
                <w:rFonts w:ascii="Times New Roman" w:hAnsi="Times New Roman" w:cs="Times New Roman"/>
                <w:sz w:val="24"/>
                <w:szCs w:val="24"/>
              </w:rPr>
            </w:pPr>
            <w:r>
              <w:rPr>
                <w:rFonts w:ascii="Times New Roman" w:hAnsi="Times New Roman" w:cs="Times New Roman"/>
                <w:sz w:val="24"/>
                <w:szCs w:val="24"/>
              </w:rPr>
              <w:t>-</w:t>
            </w:r>
          </w:p>
        </w:tc>
      </w:tr>
      <w:tr w:rsidR="00C461FC" w:rsidTr="00C461FC">
        <w:tc>
          <w:tcPr>
            <w:tcW w:w="1151" w:type="dxa"/>
          </w:tcPr>
          <w:p w:rsidR="00C461FC" w:rsidRDefault="00C461FC" w:rsidP="00C461FC">
            <w:pPr>
              <w:jc w:val="center"/>
              <w:rPr>
                <w:rFonts w:ascii="Times New Roman" w:hAnsi="Times New Roman" w:cs="Times New Roman"/>
                <w:sz w:val="24"/>
                <w:szCs w:val="24"/>
              </w:rPr>
            </w:pPr>
            <w:r>
              <w:rPr>
                <w:rFonts w:ascii="Times New Roman" w:hAnsi="Times New Roman" w:cs="Times New Roman"/>
                <w:sz w:val="24"/>
                <w:szCs w:val="24"/>
              </w:rPr>
              <w:t>5</w:t>
            </w:r>
          </w:p>
        </w:tc>
        <w:tc>
          <w:tcPr>
            <w:tcW w:w="5654" w:type="dxa"/>
          </w:tcPr>
          <w:p w:rsidR="00C461FC" w:rsidRDefault="00C461FC" w:rsidP="007B2F7A">
            <w:pPr>
              <w:rPr>
                <w:rFonts w:ascii="Times New Roman" w:hAnsi="Times New Roman" w:cs="Times New Roman"/>
                <w:sz w:val="24"/>
                <w:szCs w:val="24"/>
              </w:rPr>
            </w:pPr>
            <w:r>
              <w:rPr>
                <w:rFonts w:ascii="Times New Roman" w:hAnsi="Times New Roman" w:cs="Times New Roman"/>
                <w:sz w:val="24"/>
                <w:szCs w:val="24"/>
              </w:rPr>
              <w:t>Женский санузел</w:t>
            </w:r>
          </w:p>
        </w:tc>
        <w:tc>
          <w:tcPr>
            <w:tcW w:w="1999" w:type="dxa"/>
          </w:tcPr>
          <w:p w:rsidR="00C461FC" w:rsidRDefault="00C461FC" w:rsidP="00C461FC">
            <w:pPr>
              <w:jc w:val="center"/>
              <w:rPr>
                <w:rFonts w:ascii="Times New Roman" w:hAnsi="Times New Roman" w:cs="Times New Roman"/>
                <w:sz w:val="24"/>
                <w:szCs w:val="24"/>
              </w:rPr>
            </w:pPr>
            <w:r>
              <w:rPr>
                <w:rFonts w:ascii="Times New Roman" w:hAnsi="Times New Roman" w:cs="Times New Roman"/>
                <w:sz w:val="24"/>
                <w:szCs w:val="24"/>
              </w:rPr>
              <w:t>3,1</w:t>
            </w:r>
          </w:p>
        </w:tc>
        <w:tc>
          <w:tcPr>
            <w:tcW w:w="1822" w:type="dxa"/>
          </w:tcPr>
          <w:p w:rsidR="00C461FC" w:rsidRDefault="00C461FC" w:rsidP="00C461FC">
            <w:pPr>
              <w:jc w:val="center"/>
              <w:rPr>
                <w:rFonts w:ascii="Times New Roman" w:hAnsi="Times New Roman" w:cs="Times New Roman"/>
                <w:sz w:val="24"/>
                <w:szCs w:val="24"/>
              </w:rPr>
            </w:pPr>
            <w:r>
              <w:rPr>
                <w:rFonts w:ascii="Times New Roman" w:hAnsi="Times New Roman" w:cs="Times New Roman"/>
                <w:sz w:val="24"/>
                <w:szCs w:val="24"/>
              </w:rPr>
              <w:t>-</w:t>
            </w:r>
          </w:p>
        </w:tc>
      </w:tr>
      <w:tr w:rsidR="00C461FC" w:rsidTr="00C461FC">
        <w:tc>
          <w:tcPr>
            <w:tcW w:w="1151" w:type="dxa"/>
          </w:tcPr>
          <w:p w:rsidR="00C461FC" w:rsidRDefault="00C461FC" w:rsidP="00C461FC">
            <w:pPr>
              <w:jc w:val="center"/>
              <w:rPr>
                <w:rFonts w:ascii="Times New Roman" w:hAnsi="Times New Roman" w:cs="Times New Roman"/>
                <w:sz w:val="24"/>
                <w:szCs w:val="24"/>
              </w:rPr>
            </w:pPr>
            <w:r>
              <w:rPr>
                <w:rFonts w:ascii="Times New Roman" w:hAnsi="Times New Roman" w:cs="Times New Roman"/>
                <w:sz w:val="24"/>
                <w:szCs w:val="24"/>
              </w:rPr>
              <w:t>6</w:t>
            </w:r>
          </w:p>
        </w:tc>
        <w:tc>
          <w:tcPr>
            <w:tcW w:w="5654" w:type="dxa"/>
          </w:tcPr>
          <w:p w:rsidR="00C461FC" w:rsidRDefault="00C461FC" w:rsidP="00197305">
            <w:pPr>
              <w:rPr>
                <w:rFonts w:ascii="Times New Roman" w:hAnsi="Times New Roman" w:cs="Times New Roman"/>
                <w:sz w:val="24"/>
                <w:szCs w:val="24"/>
              </w:rPr>
            </w:pPr>
            <w:r>
              <w:rPr>
                <w:rFonts w:ascii="Times New Roman" w:hAnsi="Times New Roman" w:cs="Times New Roman"/>
                <w:sz w:val="24"/>
                <w:szCs w:val="24"/>
              </w:rPr>
              <w:t xml:space="preserve">Санузел </w:t>
            </w:r>
          </w:p>
        </w:tc>
        <w:tc>
          <w:tcPr>
            <w:tcW w:w="1999" w:type="dxa"/>
          </w:tcPr>
          <w:p w:rsidR="00C461FC" w:rsidRDefault="00C461FC" w:rsidP="00C461FC">
            <w:pPr>
              <w:jc w:val="center"/>
              <w:rPr>
                <w:rFonts w:ascii="Times New Roman" w:hAnsi="Times New Roman" w:cs="Times New Roman"/>
                <w:sz w:val="24"/>
                <w:szCs w:val="24"/>
              </w:rPr>
            </w:pPr>
            <w:r>
              <w:rPr>
                <w:rFonts w:ascii="Times New Roman" w:hAnsi="Times New Roman" w:cs="Times New Roman"/>
                <w:sz w:val="24"/>
                <w:szCs w:val="24"/>
              </w:rPr>
              <w:t>3,4</w:t>
            </w:r>
          </w:p>
        </w:tc>
        <w:tc>
          <w:tcPr>
            <w:tcW w:w="1822" w:type="dxa"/>
          </w:tcPr>
          <w:p w:rsidR="00C461FC" w:rsidRDefault="00423356" w:rsidP="00C461FC">
            <w:pPr>
              <w:jc w:val="center"/>
              <w:rPr>
                <w:rFonts w:ascii="Times New Roman" w:hAnsi="Times New Roman" w:cs="Times New Roman"/>
                <w:sz w:val="24"/>
                <w:szCs w:val="24"/>
              </w:rPr>
            </w:pPr>
            <w:r>
              <w:rPr>
                <w:rFonts w:ascii="Times New Roman" w:hAnsi="Times New Roman" w:cs="Times New Roman"/>
                <w:sz w:val="24"/>
                <w:szCs w:val="24"/>
              </w:rPr>
              <w:t>+</w:t>
            </w:r>
          </w:p>
        </w:tc>
      </w:tr>
      <w:tr w:rsidR="00C461FC" w:rsidTr="008151CB">
        <w:tc>
          <w:tcPr>
            <w:tcW w:w="1151" w:type="dxa"/>
          </w:tcPr>
          <w:p w:rsidR="00C461FC" w:rsidRDefault="00C461FC" w:rsidP="00C461FC">
            <w:pPr>
              <w:jc w:val="center"/>
              <w:rPr>
                <w:rFonts w:ascii="Times New Roman" w:hAnsi="Times New Roman" w:cs="Times New Roman"/>
                <w:sz w:val="24"/>
                <w:szCs w:val="24"/>
              </w:rPr>
            </w:pPr>
            <w:r>
              <w:rPr>
                <w:rFonts w:ascii="Times New Roman" w:hAnsi="Times New Roman" w:cs="Times New Roman"/>
                <w:sz w:val="24"/>
                <w:szCs w:val="24"/>
              </w:rPr>
              <w:t>7</w:t>
            </w:r>
          </w:p>
        </w:tc>
        <w:tc>
          <w:tcPr>
            <w:tcW w:w="5654" w:type="dxa"/>
          </w:tcPr>
          <w:p w:rsidR="00C461FC" w:rsidRDefault="00423356" w:rsidP="00197305">
            <w:pPr>
              <w:rPr>
                <w:rFonts w:ascii="Times New Roman" w:hAnsi="Times New Roman" w:cs="Times New Roman"/>
                <w:sz w:val="24"/>
                <w:szCs w:val="24"/>
              </w:rPr>
            </w:pPr>
            <w:r>
              <w:rPr>
                <w:rFonts w:ascii="Times New Roman" w:hAnsi="Times New Roman" w:cs="Times New Roman"/>
                <w:sz w:val="24"/>
                <w:szCs w:val="24"/>
              </w:rPr>
              <w:t>Комната отдыха</w:t>
            </w:r>
          </w:p>
        </w:tc>
        <w:tc>
          <w:tcPr>
            <w:tcW w:w="1999" w:type="dxa"/>
          </w:tcPr>
          <w:p w:rsidR="00C461FC" w:rsidRDefault="00423356" w:rsidP="00C461FC">
            <w:pPr>
              <w:jc w:val="center"/>
              <w:rPr>
                <w:rFonts w:ascii="Times New Roman" w:hAnsi="Times New Roman" w:cs="Times New Roman"/>
                <w:sz w:val="24"/>
                <w:szCs w:val="24"/>
              </w:rPr>
            </w:pPr>
            <w:r>
              <w:rPr>
                <w:rFonts w:ascii="Times New Roman" w:hAnsi="Times New Roman" w:cs="Times New Roman"/>
                <w:sz w:val="24"/>
                <w:szCs w:val="24"/>
              </w:rPr>
              <w:t>9,7</w:t>
            </w:r>
          </w:p>
        </w:tc>
        <w:tc>
          <w:tcPr>
            <w:tcW w:w="1822" w:type="dxa"/>
          </w:tcPr>
          <w:p w:rsidR="00C461FC" w:rsidRDefault="00423356" w:rsidP="00C461FC">
            <w:pPr>
              <w:jc w:val="center"/>
              <w:rPr>
                <w:rFonts w:ascii="Times New Roman" w:hAnsi="Times New Roman" w:cs="Times New Roman"/>
                <w:sz w:val="24"/>
                <w:szCs w:val="24"/>
              </w:rPr>
            </w:pPr>
            <w:r>
              <w:rPr>
                <w:rFonts w:ascii="Times New Roman" w:hAnsi="Times New Roman" w:cs="Times New Roman"/>
                <w:sz w:val="24"/>
                <w:szCs w:val="24"/>
              </w:rPr>
              <w:t>+</w:t>
            </w:r>
          </w:p>
        </w:tc>
      </w:tr>
      <w:tr w:rsidR="00C461FC" w:rsidTr="00197305">
        <w:tc>
          <w:tcPr>
            <w:tcW w:w="1151" w:type="dxa"/>
          </w:tcPr>
          <w:p w:rsidR="00C461FC" w:rsidRDefault="00423356" w:rsidP="00C461FC">
            <w:pPr>
              <w:jc w:val="center"/>
              <w:rPr>
                <w:rFonts w:ascii="Times New Roman" w:hAnsi="Times New Roman" w:cs="Times New Roman"/>
                <w:sz w:val="24"/>
                <w:szCs w:val="24"/>
              </w:rPr>
            </w:pPr>
            <w:r>
              <w:rPr>
                <w:rFonts w:ascii="Times New Roman" w:hAnsi="Times New Roman" w:cs="Times New Roman"/>
                <w:sz w:val="24"/>
                <w:szCs w:val="24"/>
              </w:rPr>
              <w:t>8</w:t>
            </w:r>
          </w:p>
        </w:tc>
        <w:tc>
          <w:tcPr>
            <w:tcW w:w="5654" w:type="dxa"/>
          </w:tcPr>
          <w:p w:rsidR="00C461FC" w:rsidRDefault="00423356" w:rsidP="00197305">
            <w:pPr>
              <w:rPr>
                <w:rFonts w:ascii="Times New Roman" w:hAnsi="Times New Roman" w:cs="Times New Roman"/>
                <w:sz w:val="24"/>
                <w:szCs w:val="24"/>
              </w:rPr>
            </w:pPr>
            <w:r>
              <w:rPr>
                <w:rFonts w:ascii="Times New Roman" w:hAnsi="Times New Roman" w:cs="Times New Roman"/>
                <w:sz w:val="24"/>
                <w:szCs w:val="24"/>
              </w:rPr>
              <w:t>Кабинет директора, 412 к.</w:t>
            </w:r>
          </w:p>
        </w:tc>
        <w:tc>
          <w:tcPr>
            <w:tcW w:w="1999" w:type="dxa"/>
          </w:tcPr>
          <w:p w:rsidR="00C461FC" w:rsidRDefault="00423356" w:rsidP="00C461FC">
            <w:pPr>
              <w:jc w:val="center"/>
              <w:rPr>
                <w:rFonts w:ascii="Times New Roman" w:hAnsi="Times New Roman" w:cs="Times New Roman"/>
                <w:sz w:val="24"/>
                <w:szCs w:val="24"/>
              </w:rPr>
            </w:pPr>
            <w:r>
              <w:rPr>
                <w:rFonts w:ascii="Times New Roman" w:hAnsi="Times New Roman" w:cs="Times New Roman"/>
                <w:sz w:val="24"/>
                <w:szCs w:val="24"/>
              </w:rPr>
              <w:t>32,2</w:t>
            </w:r>
          </w:p>
        </w:tc>
        <w:tc>
          <w:tcPr>
            <w:tcW w:w="1822" w:type="dxa"/>
          </w:tcPr>
          <w:p w:rsidR="00C461FC" w:rsidRDefault="00423356" w:rsidP="00C461FC">
            <w:pPr>
              <w:jc w:val="center"/>
              <w:rPr>
                <w:rFonts w:ascii="Times New Roman" w:hAnsi="Times New Roman" w:cs="Times New Roman"/>
                <w:sz w:val="24"/>
                <w:szCs w:val="24"/>
              </w:rPr>
            </w:pPr>
            <w:r>
              <w:rPr>
                <w:rFonts w:ascii="Times New Roman" w:hAnsi="Times New Roman" w:cs="Times New Roman"/>
                <w:sz w:val="24"/>
                <w:szCs w:val="24"/>
              </w:rPr>
              <w:t>+</w:t>
            </w:r>
          </w:p>
        </w:tc>
      </w:tr>
      <w:tr w:rsidR="00C461FC" w:rsidTr="00197305">
        <w:tc>
          <w:tcPr>
            <w:tcW w:w="1151" w:type="dxa"/>
          </w:tcPr>
          <w:p w:rsidR="00C461FC" w:rsidRDefault="00423356" w:rsidP="00C461FC">
            <w:pPr>
              <w:jc w:val="center"/>
              <w:rPr>
                <w:rFonts w:ascii="Times New Roman" w:hAnsi="Times New Roman" w:cs="Times New Roman"/>
                <w:sz w:val="24"/>
                <w:szCs w:val="24"/>
              </w:rPr>
            </w:pPr>
            <w:r>
              <w:rPr>
                <w:rFonts w:ascii="Times New Roman" w:hAnsi="Times New Roman" w:cs="Times New Roman"/>
                <w:sz w:val="24"/>
                <w:szCs w:val="24"/>
              </w:rPr>
              <w:t>9</w:t>
            </w:r>
          </w:p>
        </w:tc>
        <w:tc>
          <w:tcPr>
            <w:tcW w:w="5654" w:type="dxa"/>
          </w:tcPr>
          <w:p w:rsidR="00C461FC" w:rsidRDefault="00423356" w:rsidP="00197305">
            <w:pPr>
              <w:rPr>
                <w:rFonts w:ascii="Times New Roman" w:hAnsi="Times New Roman" w:cs="Times New Roman"/>
                <w:sz w:val="24"/>
                <w:szCs w:val="24"/>
              </w:rPr>
            </w:pPr>
            <w:r>
              <w:rPr>
                <w:rFonts w:ascii="Times New Roman" w:hAnsi="Times New Roman" w:cs="Times New Roman"/>
                <w:sz w:val="24"/>
                <w:szCs w:val="24"/>
              </w:rPr>
              <w:t>Тамбур</w:t>
            </w:r>
          </w:p>
        </w:tc>
        <w:tc>
          <w:tcPr>
            <w:tcW w:w="1999" w:type="dxa"/>
          </w:tcPr>
          <w:p w:rsidR="00C461FC" w:rsidRDefault="00423356" w:rsidP="00C461FC">
            <w:pPr>
              <w:jc w:val="center"/>
              <w:rPr>
                <w:rFonts w:ascii="Times New Roman" w:hAnsi="Times New Roman" w:cs="Times New Roman"/>
                <w:sz w:val="24"/>
                <w:szCs w:val="24"/>
              </w:rPr>
            </w:pPr>
            <w:r>
              <w:rPr>
                <w:rFonts w:ascii="Times New Roman" w:hAnsi="Times New Roman" w:cs="Times New Roman"/>
                <w:sz w:val="24"/>
                <w:szCs w:val="24"/>
              </w:rPr>
              <w:t>1</w:t>
            </w:r>
          </w:p>
        </w:tc>
        <w:tc>
          <w:tcPr>
            <w:tcW w:w="1822" w:type="dxa"/>
          </w:tcPr>
          <w:p w:rsidR="00C461FC" w:rsidRDefault="00423356" w:rsidP="00C461FC">
            <w:pPr>
              <w:jc w:val="center"/>
              <w:rPr>
                <w:rFonts w:ascii="Times New Roman" w:hAnsi="Times New Roman" w:cs="Times New Roman"/>
                <w:sz w:val="24"/>
                <w:szCs w:val="24"/>
              </w:rPr>
            </w:pPr>
            <w:r>
              <w:rPr>
                <w:rFonts w:ascii="Times New Roman" w:hAnsi="Times New Roman" w:cs="Times New Roman"/>
                <w:sz w:val="24"/>
                <w:szCs w:val="24"/>
              </w:rPr>
              <w:t>+</w:t>
            </w:r>
          </w:p>
        </w:tc>
      </w:tr>
      <w:tr w:rsidR="00C461FC" w:rsidTr="00197305">
        <w:tc>
          <w:tcPr>
            <w:tcW w:w="1151" w:type="dxa"/>
          </w:tcPr>
          <w:p w:rsidR="00C461FC" w:rsidRDefault="00423356" w:rsidP="00C461FC">
            <w:pPr>
              <w:jc w:val="center"/>
              <w:rPr>
                <w:rFonts w:ascii="Times New Roman" w:hAnsi="Times New Roman" w:cs="Times New Roman"/>
                <w:sz w:val="24"/>
                <w:szCs w:val="24"/>
              </w:rPr>
            </w:pPr>
            <w:r>
              <w:rPr>
                <w:rFonts w:ascii="Times New Roman" w:hAnsi="Times New Roman" w:cs="Times New Roman"/>
                <w:sz w:val="24"/>
                <w:szCs w:val="24"/>
              </w:rPr>
              <w:t>10</w:t>
            </w:r>
          </w:p>
        </w:tc>
        <w:tc>
          <w:tcPr>
            <w:tcW w:w="5654" w:type="dxa"/>
          </w:tcPr>
          <w:p w:rsidR="00C461FC" w:rsidRDefault="00423356" w:rsidP="00197305">
            <w:pPr>
              <w:rPr>
                <w:rFonts w:ascii="Times New Roman" w:hAnsi="Times New Roman" w:cs="Times New Roman"/>
                <w:sz w:val="24"/>
                <w:szCs w:val="24"/>
              </w:rPr>
            </w:pPr>
            <w:r>
              <w:rPr>
                <w:rFonts w:ascii="Times New Roman" w:hAnsi="Times New Roman" w:cs="Times New Roman"/>
                <w:sz w:val="24"/>
                <w:szCs w:val="24"/>
              </w:rPr>
              <w:t>Приемная, 413 к.</w:t>
            </w:r>
          </w:p>
        </w:tc>
        <w:tc>
          <w:tcPr>
            <w:tcW w:w="1999" w:type="dxa"/>
          </w:tcPr>
          <w:p w:rsidR="00C461FC" w:rsidRDefault="00423356" w:rsidP="00C461FC">
            <w:pPr>
              <w:jc w:val="center"/>
              <w:rPr>
                <w:rFonts w:ascii="Times New Roman" w:hAnsi="Times New Roman" w:cs="Times New Roman"/>
                <w:sz w:val="24"/>
                <w:szCs w:val="24"/>
              </w:rPr>
            </w:pPr>
            <w:r>
              <w:rPr>
                <w:rFonts w:ascii="Times New Roman" w:hAnsi="Times New Roman" w:cs="Times New Roman"/>
                <w:sz w:val="24"/>
                <w:szCs w:val="24"/>
              </w:rPr>
              <w:t>20,4</w:t>
            </w:r>
          </w:p>
        </w:tc>
        <w:tc>
          <w:tcPr>
            <w:tcW w:w="1822" w:type="dxa"/>
          </w:tcPr>
          <w:p w:rsidR="00C461FC" w:rsidRDefault="00423356" w:rsidP="00C461FC">
            <w:pPr>
              <w:jc w:val="center"/>
              <w:rPr>
                <w:rFonts w:ascii="Times New Roman" w:hAnsi="Times New Roman" w:cs="Times New Roman"/>
                <w:sz w:val="24"/>
                <w:szCs w:val="24"/>
              </w:rPr>
            </w:pPr>
            <w:r>
              <w:rPr>
                <w:rFonts w:ascii="Times New Roman" w:hAnsi="Times New Roman" w:cs="Times New Roman"/>
                <w:sz w:val="24"/>
                <w:szCs w:val="24"/>
              </w:rPr>
              <w:t>+</w:t>
            </w:r>
          </w:p>
        </w:tc>
      </w:tr>
      <w:tr w:rsidR="00C461FC" w:rsidTr="00197305">
        <w:tc>
          <w:tcPr>
            <w:tcW w:w="1151" w:type="dxa"/>
          </w:tcPr>
          <w:p w:rsidR="00C461FC" w:rsidRDefault="00423356" w:rsidP="00C461FC">
            <w:pPr>
              <w:jc w:val="center"/>
              <w:rPr>
                <w:rFonts w:ascii="Times New Roman" w:hAnsi="Times New Roman" w:cs="Times New Roman"/>
                <w:sz w:val="24"/>
                <w:szCs w:val="24"/>
              </w:rPr>
            </w:pPr>
            <w:r>
              <w:rPr>
                <w:rFonts w:ascii="Times New Roman" w:hAnsi="Times New Roman" w:cs="Times New Roman"/>
                <w:sz w:val="24"/>
                <w:szCs w:val="24"/>
              </w:rPr>
              <w:t>11</w:t>
            </w:r>
          </w:p>
        </w:tc>
        <w:tc>
          <w:tcPr>
            <w:tcW w:w="5654" w:type="dxa"/>
          </w:tcPr>
          <w:p w:rsidR="00C461FC" w:rsidRDefault="00423356" w:rsidP="00197305">
            <w:pPr>
              <w:rPr>
                <w:rFonts w:ascii="Times New Roman" w:hAnsi="Times New Roman" w:cs="Times New Roman"/>
                <w:sz w:val="24"/>
                <w:szCs w:val="24"/>
              </w:rPr>
            </w:pPr>
            <w:r>
              <w:rPr>
                <w:rFonts w:ascii="Times New Roman" w:hAnsi="Times New Roman" w:cs="Times New Roman"/>
                <w:sz w:val="24"/>
                <w:szCs w:val="24"/>
              </w:rPr>
              <w:t xml:space="preserve">Тамбур </w:t>
            </w:r>
          </w:p>
        </w:tc>
        <w:tc>
          <w:tcPr>
            <w:tcW w:w="1999" w:type="dxa"/>
          </w:tcPr>
          <w:p w:rsidR="00C461FC" w:rsidRDefault="00423356" w:rsidP="00C461FC">
            <w:pPr>
              <w:jc w:val="center"/>
              <w:rPr>
                <w:rFonts w:ascii="Times New Roman" w:hAnsi="Times New Roman" w:cs="Times New Roman"/>
                <w:sz w:val="24"/>
                <w:szCs w:val="24"/>
              </w:rPr>
            </w:pPr>
            <w:r>
              <w:rPr>
                <w:rFonts w:ascii="Times New Roman" w:hAnsi="Times New Roman" w:cs="Times New Roman"/>
                <w:sz w:val="24"/>
                <w:szCs w:val="24"/>
              </w:rPr>
              <w:t>1,3</w:t>
            </w:r>
          </w:p>
        </w:tc>
        <w:tc>
          <w:tcPr>
            <w:tcW w:w="1822" w:type="dxa"/>
          </w:tcPr>
          <w:p w:rsidR="00C461FC" w:rsidRDefault="00423356" w:rsidP="00C461FC">
            <w:pPr>
              <w:jc w:val="center"/>
              <w:rPr>
                <w:rFonts w:ascii="Times New Roman" w:hAnsi="Times New Roman" w:cs="Times New Roman"/>
                <w:sz w:val="24"/>
                <w:szCs w:val="24"/>
              </w:rPr>
            </w:pPr>
            <w:r>
              <w:rPr>
                <w:rFonts w:ascii="Times New Roman" w:hAnsi="Times New Roman" w:cs="Times New Roman"/>
                <w:sz w:val="24"/>
                <w:szCs w:val="24"/>
              </w:rPr>
              <w:t>+</w:t>
            </w:r>
          </w:p>
        </w:tc>
      </w:tr>
      <w:tr w:rsidR="00C461FC" w:rsidTr="00197305">
        <w:tc>
          <w:tcPr>
            <w:tcW w:w="1151" w:type="dxa"/>
          </w:tcPr>
          <w:p w:rsidR="00C461FC" w:rsidRDefault="00423356" w:rsidP="00C461FC">
            <w:pPr>
              <w:jc w:val="center"/>
              <w:rPr>
                <w:rFonts w:ascii="Times New Roman" w:hAnsi="Times New Roman" w:cs="Times New Roman"/>
                <w:sz w:val="24"/>
                <w:szCs w:val="24"/>
              </w:rPr>
            </w:pPr>
            <w:r>
              <w:rPr>
                <w:rFonts w:ascii="Times New Roman" w:hAnsi="Times New Roman" w:cs="Times New Roman"/>
                <w:sz w:val="24"/>
                <w:szCs w:val="24"/>
              </w:rPr>
              <w:t>12</w:t>
            </w:r>
          </w:p>
        </w:tc>
        <w:tc>
          <w:tcPr>
            <w:tcW w:w="5654" w:type="dxa"/>
          </w:tcPr>
          <w:p w:rsidR="00C461FC" w:rsidRDefault="00423356" w:rsidP="00197305">
            <w:pPr>
              <w:rPr>
                <w:rFonts w:ascii="Times New Roman" w:hAnsi="Times New Roman" w:cs="Times New Roman"/>
                <w:sz w:val="24"/>
                <w:szCs w:val="24"/>
              </w:rPr>
            </w:pPr>
            <w:r>
              <w:rPr>
                <w:rFonts w:ascii="Times New Roman" w:hAnsi="Times New Roman" w:cs="Times New Roman"/>
                <w:sz w:val="24"/>
                <w:szCs w:val="24"/>
              </w:rPr>
              <w:t xml:space="preserve">Кабинет зам. директора, 414 к. </w:t>
            </w:r>
          </w:p>
        </w:tc>
        <w:tc>
          <w:tcPr>
            <w:tcW w:w="1999" w:type="dxa"/>
          </w:tcPr>
          <w:p w:rsidR="00C461FC" w:rsidRDefault="00423356" w:rsidP="00C461FC">
            <w:pPr>
              <w:jc w:val="center"/>
              <w:rPr>
                <w:rFonts w:ascii="Times New Roman" w:hAnsi="Times New Roman" w:cs="Times New Roman"/>
                <w:sz w:val="24"/>
                <w:szCs w:val="24"/>
              </w:rPr>
            </w:pPr>
            <w:r>
              <w:rPr>
                <w:rFonts w:ascii="Times New Roman" w:hAnsi="Times New Roman" w:cs="Times New Roman"/>
                <w:sz w:val="24"/>
                <w:szCs w:val="24"/>
              </w:rPr>
              <w:t>30,3</w:t>
            </w:r>
          </w:p>
        </w:tc>
        <w:tc>
          <w:tcPr>
            <w:tcW w:w="1822" w:type="dxa"/>
          </w:tcPr>
          <w:p w:rsidR="00C461FC" w:rsidRDefault="00423356" w:rsidP="00C461FC">
            <w:pPr>
              <w:jc w:val="center"/>
              <w:rPr>
                <w:rFonts w:ascii="Times New Roman" w:hAnsi="Times New Roman" w:cs="Times New Roman"/>
                <w:sz w:val="24"/>
                <w:szCs w:val="24"/>
              </w:rPr>
            </w:pPr>
            <w:r>
              <w:rPr>
                <w:rFonts w:ascii="Times New Roman" w:hAnsi="Times New Roman" w:cs="Times New Roman"/>
                <w:sz w:val="24"/>
                <w:szCs w:val="24"/>
              </w:rPr>
              <w:t>+</w:t>
            </w:r>
          </w:p>
        </w:tc>
      </w:tr>
      <w:tr w:rsidR="00C461FC" w:rsidTr="00197305">
        <w:tc>
          <w:tcPr>
            <w:tcW w:w="1151" w:type="dxa"/>
          </w:tcPr>
          <w:p w:rsidR="00C461FC" w:rsidRDefault="00423356" w:rsidP="00C461FC">
            <w:pPr>
              <w:jc w:val="center"/>
              <w:rPr>
                <w:rFonts w:ascii="Times New Roman" w:hAnsi="Times New Roman" w:cs="Times New Roman"/>
                <w:sz w:val="24"/>
                <w:szCs w:val="24"/>
              </w:rPr>
            </w:pPr>
            <w:r>
              <w:rPr>
                <w:rFonts w:ascii="Times New Roman" w:hAnsi="Times New Roman" w:cs="Times New Roman"/>
                <w:sz w:val="24"/>
                <w:szCs w:val="24"/>
              </w:rPr>
              <w:t>13</w:t>
            </w:r>
          </w:p>
        </w:tc>
        <w:tc>
          <w:tcPr>
            <w:tcW w:w="5654" w:type="dxa"/>
          </w:tcPr>
          <w:p w:rsidR="00C461FC" w:rsidRDefault="00423356" w:rsidP="00197305">
            <w:pPr>
              <w:rPr>
                <w:rFonts w:ascii="Times New Roman" w:hAnsi="Times New Roman" w:cs="Times New Roman"/>
                <w:sz w:val="24"/>
                <w:szCs w:val="24"/>
              </w:rPr>
            </w:pPr>
            <w:r>
              <w:rPr>
                <w:rFonts w:ascii="Times New Roman" w:hAnsi="Times New Roman" w:cs="Times New Roman"/>
                <w:sz w:val="24"/>
                <w:szCs w:val="24"/>
              </w:rPr>
              <w:t>Коридор</w:t>
            </w:r>
          </w:p>
        </w:tc>
        <w:tc>
          <w:tcPr>
            <w:tcW w:w="1999" w:type="dxa"/>
          </w:tcPr>
          <w:p w:rsidR="00C461FC" w:rsidRDefault="00423356" w:rsidP="00C461FC">
            <w:pPr>
              <w:jc w:val="center"/>
              <w:rPr>
                <w:rFonts w:ascii="Times New Roman" w:hAnsi="Times New Roman" w:cs="Times New Roman"/>
                <w:sz w:val="24"/>
                <w:szCs w:val="24"/>
              </w:rPr>
            </w:pPr>
            <w:r>
              <w:rPr>
                <w:rFonts w:ascii="Times New Roman" w:hAnsi="Times New Roman" w:cs="Times New Roman"/>
                <w:sz w:val="24"/>
                <w:szCs w:val="24"/>
              </w:rPr>
              <w:t>67,6</w:t>
            </w:r>
          </w:p>
        </w:tc>
        <w:tc>
          <w:tcPr>
            <w:tcW w:w="1822" w:type="dxa"/>
          </w:tcPr>
          <w:p w:rsidR="00C461FC" w:rsidRDefault="00423356" w:rsidP="00C461FC">
            <w:pPr>
              <w:jc w:val="center"/>
              <w:rPr>
                <w:rFonts w:ascii="Times New Roman" w:hAnsi="Times New Roman" w:cs="Times New Roman"/>
                <w:sz w:val="24"/>
                <w:szCs w:val="24"/>
              </w:rPr>
            </w:pPr>
            <w:r>
              <w:rPr>
                <w:rFonts w:ascii="Times New Roman" w:hAnsi="Times New Roman" w:cs="Times New Roman"/>
                <w:sz w:val="24"/>
                <w:szCs w:val="24"/>
              </w:rPr>
              <w:t>+</w:t>
            </w:r>
          </w:p>
        </w:tc>
      </w:tr>
      <w:tr w:rsidR="00C461FC" w:rsidTr="00197305">
        <w:tc>
          <w:tcPr>
            <w:tcW w:w="1151" w:type="dxa"/>
          </w:tcPr>
          <w:p w:rsidR="00C461FC" w:rsidRDefault="00423356" w:rsidP="00C461FC">
            <w:pPr>
              <w:jc w:val="center"/>
              <w:rPr>
                <w:rFonts w:ascii="Times New Roman" w:hAnsi="Times New Roman" w:cs="Times New Roman"/>
                <w:sz w:val="24"/>
                <w:szCs w:val="24"/>
              </w:rPr>
            </w:pPr>
            <w:r>
              <w:rPr>
                <w:rFonts w:ascii="Times New Roman" w:hAnsi="Times New Roman" w:cs="Times New Roman"/>
                <w:sz w:val="24"/>
                <w:szCs w:val="24"/>
              </w:rPr>
              <w:t>15</w:t>
            </w:r>
          </w:p>
        </w:tc>
        <w:tc>
          <w:tcPr>
            <w:tcW w:w="5654" w:type="dxa"/>
          </w:tcPr>
          <w:p w:rsidR="00C461FC" w:rsidRDefault="00423356" w:rsidP="00197305">
            <w:pPr>
              <w:rPr>
                <w:rFonts w:ascii="Times New Roman" w:hAnsi="Times New Roman" w:cs="Times New Roman"/>
                <w:sz w:val="24"/>
                <w:szCs w:val="24"/>
              </w:rPr>
            </w:pPr>
            <w:r>
              <w:rPr>
                <w:rFonts w:ascii="Times New Roman" w:hAnsi="Times New Roman" w:cs="Times New Roman"/>
                <w:sz w:val="24"/>
                <w:szCs w:val="24"/>
              </w:rPr>
              <w:t>Кабинет главного бухгалтера, 401 к.</w:t>
            </w:r>
          </w:p>
        </w:tc>
        <w:tc>
          <w:tcPr>
            <w:tcW w:w="1999" w:type="dxa"/>
          </w:tcPr>
          <w:p w:rsidR="00C461FC" w:rsidRDefault="00423356" w:rsidP="00C461FC">
            <w:pPr>
              <w:jc w:val="center"/>
              <w:rPr>
                <w:rFonts w:ascii="Times New Roman" w:hAnsi="Times New Roman" w:cs="Times New Roman"/>
                <w:sz w:val="24"/>
                <w:szCs w:val="24"/>
              </w:rPr>
            </w:pPr>
            <w:r>
              <w:rPr>
                <w:rFonts w:ascii="Times New Roman" w:hAnsi="Times New Roman" w:cs="Times New Roman"/>
                <w:sz w:val="24"/>
                <w:szCs w:val="24"/>
              </w:rPr>
              <w:t>12,9</w:t>
            </w:r>
          </w:p>
        </w:tc>
        <w:tc>
          <w:tcPr>
            <w:tcW w:w="1822" w:type="dxa"/>
          </w:tcPr>
          <w:p w:rsidR="00C461FC" w:rsidRDefault="00423356" w:rsidP="00C461FC">
            <w:pPr>
              <w:jc w:val="center"/>
              <w:rPr>
                <w:rFonts w:ascii="Times New Roman" w:hAnsi="Times New Roman" w:cs="Times New Roman"/>
                <w:sz w:val="24"/>
                <w:szCs w:val="24"/>
              </w:rPr>
            </w:pPr>
            <w:r>
              <w:rPr>
                <w:rFonts w:ascii="Times New Roman" w:hAnsi="Times New Roman" w:cs="Times New Roman"/>
                <w:sz w:val="24"/>
                <w:szCs w:val="24"/>
              </w:rPr>
              <w:t>+</w:t>
            </w:r>
          </w:p>
        </w:tc>
      </w:tr>
      <w:tr w:rsidR="00C461FC" w:rsidTr="00197305">
        <w:tc>
          <w:tcPr>
            <w:tcW w:w="1151" w:type="dxa"/>
          </w:tcPr>
          <w:p w:rsidR="00C461FC" w:rsidRDefault="00423356" w:rsidP="00C461FC">
            <w:pPr>
              <w:jc w:val="center"/>
              <w:rPr>
                <w:rFonts w:ascii="Times New Roman" w:hAnsi="Times New Roman" w:cs="Times New Roman"/>
                <w:sz w:val="24"/>
                <w:szCs w:val="24"/>
              </w:rPr>
            </w:pPr>
            <w:r>
              <w:rPr>
                <w:rFonts w:ascii="Times New Roman" w:hAnsi="Times New Roman" w:cs="Times New Roman"/>
                <w:sz w:val="24"/>
                <w:szCs w:val="24"/>
              </w:rPr>
              <w:t>16</w:t>
            </w:r>
          </w:p>
        </w:tc>
        <w:tc>
          <w:tcPr>
            <w:tcW w:w="5654" w:type="dxa"/>
          </w:tcPr>
          <w:p w:rsidR="00C461FC" w:rsidRDefault="00423356" w:rsidP="00197305">
            <w:pPr>
              <w:rPr>
                <w:rFonts w:ascii="Times New Roman" w:hAnsi="Times New Roman" w:cs="Times New Roman"/>
                <w:sz w:val="24"/>
                <w:szCs w:val="24"/>
              </w:rPr>
            </w:pPr>
            <w:r>
              <w:rPr>
                <w:rFonts w:ascii="Times New Roman" w:hAnsi="Times New Roman" w:cs="Times New Roman"/>
                <w:sz w:val="24"/>
                <w:szCs w:val="24"/>
              </w:rPr>
              <w:t>Кабинет бухгалтерии, 402 к.</w:t>
            </w:r>
          </w:p>
        </w:tc>
        <w:tc>
          <w:tcPr>
            <w:tcW w:w="1999" w:type="dxa"/>
          </w:tcPr>
          <w:p w:rsidR="00C461FC" w:rsidRDefault="00423356" w:rsidP="00C461FC">
            <w:pPr>
              <w:jc w:val="center"/>
              <w:rPr>
                <w:rFonts w:ascii="Times New Roman" w:hAnsi="Times New Roman" w:cs="Times New Roman"/>
                <w:sz w:val="24"/>
                <w:szCs w:val="24"/>
              </w:rPr>
            </w:pPr>
            <w:r>
              <w:rPr>
                <w:rFonts w:ascii="Times New Roman" w:hAnsi="Times New Roman" w:cs="Times New Roman"/>
                <w:sz w:val="24"/>
                <w:szCs w:val="24"/>
              </w:rPr>
              <w:t>47,6</w:t>
            </w:r>
          </w:p>
        </w:tc>
        <w:tc>
          <w:tcPr>
            <w:tcW w:w="1822" w:type="dxa"/>
          </w:tcPr>
          <w:p w:rsidR="00C461FC" w:rsidRDefault="00423356" w:rsidP="00C461FC">
            <w:pPr>
              <w:jc w:val="center"/>
              <w:rPr>
                <w:rFonts w:ascii="Times New Roman" w:hAnsi="Times New Roman" w:cs="Times New Roman"/>
                <w:sz w:val="24"/>
                <w:szCs w:val="24"/>
              </w:rPr>
            </w:pPr>
            <w:r>
              <w:rPr>
                <w:rFonts w:ascii="Times New Roman" w:hAnsi="Times New Roman" w:cs="Times New Roman"/>
                <w:sz w:val="24"/>
                <w:szCs w:val="24"/>
              </w:rPr>
              <w:t>-</w:t>
            </w:r>
          </w:p>
        </w:tc>
      </w:tr>
      <w:tr w:rsidR="00C461FC" w:rsidTr="00197305">
        <w:tc>
          <w:tcPr>
            <w:tcW w:w="1151" w:type="dxa"/>
          </w:tcPr>
          <w:p w:rsidR="00C461FC" w:rsidRDefault="00423356" w:rsidP="00C461FC">
            <w:pPr>
              <w:jc w:val="center"/>
              <w:rPr>
                <w:rFonts w:ascii="Times New Roman" w:hAnsi="Times New Roman" w:cs="Times New Roman"/>
                <w:sz w:val="24"/>
                <w:szCs w:val="24"/>
              </w:rPr>
            </w:pPr>
            <w:r>
              <w:rPr>
                <w:rFonts w:ascii="Times New Roman" w:hAnsi="Times New Roman" w:cs="Times New Roman"/>
                <w:sz w:val="24"/>
                <w:szCs w:val="24"/>
              </w:rPr>
              <w:t>17</w:t>
            </w:r>
          </w:p>
        </w:tc>
        <w:tc>
          <w:tcPr>
            <w:tcW w:w="5654" w:type="dxa"/>
          </w:tcPr>
          <w:p w:rsidR="00C461FC" w:rsidRDefault="00423356" w:rsidP="00197305">
            <w:pPr>
              <w:rPr>
                <w:rFonts w:ascii="Times New Roman" w:hAnsi="Times New Roman" w:cs="Times New Roman"/>
                <w:sz w:val="24"/>
                <w:szCs w:val="24"/>
              </w:rPr>
            </w:pPr>
            <w:r>
              <w:rPr>
                <w:rFonts w:ascii="Times New Roman" w:hAnsi="Times New Roman" w:cs="Times New Roman"/>
                <w:sz w:val="24"/>
                <w:szCs w:val="24"/>
              </w:rPr>
              <w:t>Кабинет расчетов с персоналом, 403 к.</w:t>
            </w:r>
          </w:p>
        </w:tc>
        <w:tc>
          <w:tcPr>
            <w:tcW w:w="1999" w:type="dxa"/>
          </w:tcPr>
          <w:p w:rsidR="00C461FC" w:rsidRDefault="00423356" w:rsidP="00C461FC">
            <w:pPr>
              <w:jc w:val="center"/>
              <w:rPr>
                <w:rFonts w:ascii="Times New Roman" w:hAnsi="Times New Roman" w:cs="Times New Roman"/>
                <w:sz w:val="24"/>
                <w:szCs w:val="24"/>
              </w:rPr>
            </w:pPr>
            <w:r>
              <w:rPr>
                <w:rFonts w:ascii="Times New Roman" w:hAnsi="Times New Roman" w:cs="Times New Roman"/>
                <w:sz w:val="24"/>
                <w:szCs w:val="24"/>
              </w:rPr>
              <w:t>30,6</w:t>
            </w:r>
          </w:p>
        </w:tc>
        <w:tc>
          <w:tcPr>
            <w:tcW w:w="1822" w:type="dxa"/>
          </w:tcPr>
          <w:p w:rsidR="00C461FC" w:rsidRDefault="00423356" w:rsidP="00C461FC">
            <w:pPr>
              <w:jc w:val="center"/>
              <w:rPr>
                <w:rFonts w:ascii="Times New Roman" w:hAnsi="Times New Roman" w:cs="Times New Roman"/>
                <w:sz w:val="24"/>
                <w:szCs w:val="24"/>
              </w:rPr>
            </w:pPr>
            <w:r>
              <w:rPr>
                <w:rFonts w:ascii="Times New Roman" w:hAnsi="Times New Roman" w:cs="Times New Roman"/>
                <w:sz w:val="24"/>
                <w:szCs w:val="24"/>
              </w:rPr>
              <w:t>-</w:t>
            </w:r>
          </w:p>
        </w:tc>
      </w:tr>
      <w:tr w:rsidR="00C461FC" w:rsidTr="00197305">
        <w:tc>
          <w:tcPr>
            <w:tcW w:w="1151" w:type="dxa"/>
          </w:tcPr>
          <w:p w:rsidR="00C461FC" w:rsidRDefault="00423356" w:rsidP="00C461FC">
            <w:pPr>
              <w:jc w:val="center"/>
              <w:rPr>
                <w:rFonts w:ascii="Times New Roman" w:hAnsi="Times New Roman" w:cs="Times New Roman"/>
                <w:sz w:val="24"/>
                <w:szCs w:val="24"/>
              </w:rPr>
            </w:pPr>
            <w:r>
              <w:rPr>
                <w:rFonts w:ascii="Times New Roman" w:hAnsi="Times New Roman" w:cs="Times New Roman"/>
                <w:sz w:val="24"/>
                <w:szCs w:val="24"/>
              </w:rPr>
              <w:t>18</w:t>
            </w:r>
          </w:p>
        </w:tc>
        <w:tc>
          <w:tcPr>
            <w:tcW w:w="5654" w:type="dxa"/>
          </w:tcPr>
          <w:p w:rsidR="00C461FC" w:rsidRDefault="00423356" w:rsidP="00197305">
            <w:pPr>
              <w:rPr>
                <w:rFonts w:ascii="Times New Roman" w:hAnsi="Times New Roman" w:cs="Times New Roman"/>
                <w:sz w:val="24"/>
                <w:szCs w:val="24"/>
              </w:rPr>
            </w:pPr>
            <w:r>
              <w:rPr>
                <w:rFonts w:ascii="Times New Roman" w:hAnsi="Times New Roman" w:cs="Times New Roman"/>
                <w:sz w:val="24"/>
                <w:szCs w:val="24"/>
              </w:rPr>
              <w:t xml:space="preserve">Кабинет </w:t>
            </w:r>
            <w:proofErr w:type="spellStart"/>
            <w:r>
              <w:rPr>
                <w:rFonts w:ascii="Times New Roman" w:hAnsi="Times New Roman" w:cs="Times New Roman"/>
                <w:sz w:val="24"/>
                <w:szCs w:val="24"/>
              </w:rPr>
              <w:t>планово</w:t>
            </w:r>
            <w:proofErr w:type="spellEnd"/>
            <w:r>
              <w:rPr>
                <w:rFonts w:ascii="Times New Roman" w:hAnsi="Times New Roman" w:cs="Times New Roman"/>
                <w:sz w:val="24"/>
                <w:szCs w:val="24"/>
              </w:rPr>
              <w:t xml:space="preserve"> – экономического отдела, 404 к.</w:t>
            </w:r>
          </w:p>
        </w:tc>
        <w:tc>
          <w:tcPr>
            <w:tcW w:w="1999" w:type="dxa"/>
          </w:tcPr>
          <w:p w:rsidR="00C461FC" w:rsidRDefault="00423356" w:rsidP="00C461FC">
            <w:pPr>
              <w:jc w:val="center"/>
              <w:rPr>
                <w:rFonts w:ascii="Times New Roman" w:hAnsi="Times New Roman" w:cs="Times New Roman"/>
                <w:sz w:val="24"/>
                <w:szCs w:val="24"/>
              </w:rPr>
            </w:pPr>
            <w:r>
              <w:rPr>
                <w:rFonts w:ascii="Times New Roman" w:hAnsi="Times New Roman" w:cs="Times New Roman"/>
                <w:sz w:val="24"/>
                <w:szCs w:val="24"/>
              </w:rPr>
              <w:t>30,8</w:t>
            </w:r>
          </w:p>
        </w:tc>
        <w:tc>
          <w:tcPr>
            <w:tcW w:w="1822" w:type="dxa"/>
          </w:tcPr>
          <w:p w:rsidR="00C461FC" w:rsidRDefault="00423356" w:rsidP="00C461FC">
            <w:pPr>
              <w:jc w:val="center"/>
              <w:rPr>
                <w:rFonts w:ascii="Times New Roman" w:hAnsi="Times New Roman" w:cs="Times New Roman"/>
                <w:sz w:val="24"/>
                <w:szCs w:val="24"/>
              </w:rPr>
            </w:pPr>
            <w:r>
              <w:rPr>
                <w:rFonts w:ascii="Times New Roman" w:hAnsi="Times New Roman" w:cs="Times New Roman"/>
                <w:sz w:val="24"/>
                <w:szCs w:val="24"/>
              </w:rPr>
              <w:t>-</w:t>
            </w:r>
          </w:p>
        </w:tc>
      </w:tr>
      <w:tr w:rsidR="00C461FC" w:rsidTr="00197305">
        <w:tc>
          <w:tcPr>
            <w:tcW w:w="1151" w:type="dxa"/>
          </w:tcPr>
          <w:p w:rsidR="00C461FC" w:rsidRDefault="00423356" w:rsidP="00C461FC">
            <w:pPr>
              <w:jc w:val="center"/>
              <w:rPr>
                <w:rFonts w:ascii="Times New Roman" w:hAnsi="Times New Roman" w:cs="Times New Roman"/>
                <w:sz w:val="24"/>
                <w:szCs w:val="24"/>
              </w:rPr>
            </w:pPr>
            <w:r>
              <w:rPr>
                <w:rFonts w:ascii="Times New Roman" w:hAnsi="Times New Roman" w:cs="Times New Roman"/>
                <w:sz w:val="24"/>
                <w:szCs w:val="24"/>
              </w:rPr>
              <w:t>19</w:t>
            </w:r>
          </w:p>
        </w:tc>
        <w:tc>
          <w:tcPr>
            <w:tcW w:w="5654" w:type="dxa"/>
          </w:tcPr>
          <w:p w:rsidR="00C461FC" w:rsidRDefault="00423356" w:rsidP="00197305">
            <w:pPr>
              <w:rPr>
                <w:rFonts w:ascii="Times New Roman" w:hAnsi="Times New Roman" w:cs="Times New Roman"/>
                <w:sz w:val="24"/>
                <w:szCs w:val="24"/>
              </w:rPr>
            </w:pPr>
            <w:r>
              <w:rPr>
                <w:rFonts w:ascii="Times New Roman" w:hAnsi="Times New Roman" w:cs="Times New Roman"/>
                <w:sz w:val="24"/>
                <w:szCs w:val="24"/>
              </w:rPr>
              <w:t>Кабинет резервный, 405 к.</w:t>
            </w:r>
          </w:p>
        </w:tc>
        <w:tc>
          <w:tcPr>
            <w:tcW w:w="1999" w:type="dxa"/>
          </w:tcPr>
          <w:p w:rsidR="00C461FC" w:rsidRDefault="00423356" w:rsidP="00C461FC">
            <w:pPr>
              <w:jc w:val="center"/>
              <w:rPr>
                <w:rFonts w:ascii="Times New Roman" w:hAnsi="Times New Roman" w:cs="Times New Roman"/>
                <w:sz w:val="24"/>
                <w:szCs w:val="24"/>
              </w:rPr>
            </w:pPr>
            <w:r>
              <w:rPr>
                <w:rFonts w:ascii="Times New Roman" w:hAnsi="Times New Roman" w:cs="Times New Roman"/>
                <w:sz w:val="24"/>
                <w:szCs w:val="24"/>
              </w:rPr>
              <w:t>31</w:t>
            </w:r>
          </w:p>
        </w:tc>
        <w:tc>
          <w:tcPr>
            <w:tcW w:w="1822" w:type="dxa"/>
          </w:tcPr>
          <w:p w:rsidR="00C461FC" w:rsidRDefault="00423356" w:rsidP="00C461FC">
            <w:pPr>
              <w:jc w:val="center"/>
              <w:rPr>
                <w:rFonts w:ascii="Times New Roman" w:hAnsi="Times New Roman" w:cs="Times New Roman"/>
                <w:sz w:val="24"/>
                <w:szCs w:val="24"/>
              </w:rPr>
            </w:pPr>
            <w:r>
              <w:rPr>
                <w:rFonts w:ascii="Times New Roman" w:hAnsi="Times New Roman" w:cs="Times New Roman"/>
                <w:sz w:val="24"/>
                <w:szCs w:val="24"/>
              </w:rPr>
              <w:t>-</w:t>
            </w:r>
          </w:p>
        </w:tc>
      </w:tr>
      <w:tr w:rsidR="00C461FC" w:rsidTr="00197305">
        <w:tc>
          <w:tcPr>
            <w:tcW w:w="1151" w:type="dxa"/>
          </w:tcPr>
          <w:p w:rsidR="00C461FC" w:rsidRDefault="00423356" w:rsidP="00C461FC">
            <w:pPr>
              <w:jc w:val="center"/>
              <w:rPr>
                <w:rFonts w:ascii="Times New Roman" w:hAnsi="Times New Roman" w:cs="Times New Roman"/>
                <w:sz w:val="24"/>
                <w:szCs w:val="24"/>
              </w:rPr>
            </w:pPr>
            <w:r>
              <w:rPr>
                <w:rFonts w:ascii="Times New Roman" w:hAnsi="Times New Roman" w:cs="Times New Roman"/>
                <w:sz w:val="24"/>
                <w:szCs w:val="24"/>
              </w:rPr>
              <w:t>20</w:t>
            </w:r>
          </w:p>
        </w:tc>
        <w:tc>
          <w:tcPr>
            <w:tcW w:w="5654" w:type="dxa"/>
          </w:tcPr>
          <w:p w:rsidR="00C461FC" w:rsidRDefault="00423356" w:rsidP="00197305">
            <w:pPr>
              <w:rPr>
                <w:rFonts w:ascii="Times New Roman" w:hAnsi="Times New Roman" w:cs="Times New Roman"/>
                <w:sz w:val="24"/>
                <w:szCs w:val="24"/>
              </w:rPr>
            </w:pPr>
            <w:r>
              <w:rPr>
                <w:rFonts w:ascii="Times New Roman" w:hAnsi="Times New Roman" w:cs="Times New Roman"/>
                <w:sz w:val="24"/>
                <w:szCs w:val="24"/>
              </w:rPr>
              <w:t>Кабинет юрисконсульта, 406 к.</w:t>
            </w:r>
          </w:p>
        </w:tc>
        <w:tc>
          <w:tcPr>
            <w:tcW w:w="1999" w:type="dxa"/>
          </w:tcPr>
          <w:p w:rsidR="00C461FC" w:rsidRDefault="00423356" w:rsidP="00C461FC">
            <w:pPr>
              <w:jc w:val="center"/>
              <w:rPr>
                <w:rFonts w:ascii="Times New Roman" w:hAnsi="Times New Roman" w:cs="Times New Roman"/>
                <w:sz w:val="24"/>
                <w:szCs w:val="24"/>
              </w:rPr>
            </w:pPr>
            <w:r>
              <w:rPr>
                <w:rFonts w:ascii="Times New Roman" w:hAnsi="Times New Roman" w:cs="Times New Roman"/>
                <w:sz w:val="24"/>
                <w:szCs w:val="24"/>
              </w:rPr>
              <w:t>14,5</w:t>
            </w:r>
          </w:p>
        </w:tc>
        <w:tc>
          <w:tcPr>
            <w:tcW w:w="1822" w:type="dxa"/>
          </w:tcPr>
          <w:p w:rsidR="00C461FC" w:rsidRDefault="00423356" w:rsidP="00C461FC">
            <w:pPr>
              <w:jc w:val="center"/>
              <w:rPr>
                <w:rFonts w:ascii="Times New Roman" w:hAnsi="Times New Roman" w:cs="Times New Roman"/>
                <w:sz w:val="24"/>
                <w:szCs w:val="24"/>
              </w:rPr>
            </w:pPr>
            <w:r>
              <w:rPr>
                <w:rFonts w:ascii="Times New Roman" w:hAnsi="Times New Roman" w:cs="Times New Roman"/>
                <w:sz w:val="24"/>
                <w:szCs w:val="24"/>
              </w:rPr>
              <w:t>-</w:t>
            </w:r>
          </w:p>
        </w:tc>
      </w:tr>
      <w:tr w:rsidR="00423356" w:rsidTr="00197305">
        <w:tc>
          <w:tcPr>
            <w:tcW w:w="1151" w:type="dxa"/>
          </w:tcPr>
          <w:p w:rsidR="00423356" w:rsidRDefault="00423356" w:rsidP="00C461FC">
            <w:pPr>
              <w:jc w:val="center"/>
              <w:rPr>
                <w:rFonts w:ascii="Times New Roman" w:hAnsi="Times New Roman" w:cs="Times New Roman"/>
                <w:sz w:val="24"/>
                <w:szCs w:val="24"/>
              </w:rPr>
            </w:pPr>
            <w:r>
              <w:rPr>
                <w:rFonts w:ascii="Times New Roman" w:hAnsi="Times New Roman" w:cs="Times New Roman"/>
                <w:sz w:val="24"/>
                <w:szCs w:val="24"/>
              </w:rPr>
              <w:t>21</w:t>
            </w:r>
          </w:p>
        </w:tc>
        <w:tc>
          <w:tcPr>
            <w:tcW w:w="5654" w:type="dxa"/>
          </w:tcPr>
          <w:p w:rsidR="00423356" w:rsidRDefault="00423356" w:rsidP="00197305">
            <w:pPr>
              <w:rPr>
                <w:rFonts w:ascii="Times New Roman" w:hAnsi="Times New Roman" w:cs="Times New Roman"/>
                <w:sz w:val="24"/>
                <w:szCs w:val="24"/>
              </w:rPr>
            </w:pPr>
            <w:r>
              <w:rPr>
                <w:rFonts w:ascii="Times New Roman" w:hAnsi="Times New Roman" w:cs="Times New Roman"/>
                <w:sz w:val="24"/>
                <w:szCs w:val="24"/>
              </w:rPr>
              <w:t>Кабинет начальник ОРП, 407 к.</w:t>
            </w:r>
          </w:p>
        </w:tc>
        <w:tc>
          <w:tcPr>
            <w:tcW w:w="1999" w:type="dxa"/>
          </w:tcPr>
          <w:p w:rsidR="00423356" w:rsidRDefault="00423356" w:rsidP="00C461FC">
            <w:pPr>
              <w:jc w:val="center"/>
              <w:rPr>
                <w:rFonts w:ascii="Times New Roman" w:hAnsi="Times New Roman" w:cs="Times New Roman"/>
                <w:sz w:val="24"/>
                <w:szCs w:val="24"/>
              </w:rPr>
            </w:pPr>
            <w:r>
              <w:rPr>
                <w:rFonts w:ascii="Times New Roman" w:hAnsi="Times New Roman" w:cs="Times New Roman"/>
                <w:sz w:val="24"/>
                <w:szCs w:val="24"/>
              </w:rPr>
              <w:t>14,1</w:t>
            </w:r>
          </w:p>
        </w:tc>
        <w:tc>
          <w:tcPr>
            <w:tcW w:w="1822" w:type="dxa"/>
          </w:tcPr>
          <w:p w:rsidR="00423356" w:rsidRDefault="00423356" w:rsidP="00C461FC">
            <w:pPr>
              <w:jc w:val="center"/>
              <w:rPr>
                <w:rFonts w:ascii="Times New Roman" w:hAnsi="Times New Roman" w:cs="Times New Roman"/>
                <w:sz w:val="24"/>
                <w:szCs w:val="24"/>
              </w:rPr>
            </w:pPr>
            <w:r>
              <w:rPr>
                <w:rFonts w:ascii="Times New Roman" w:hAnsi="Times New Roman" w:cs="Times New Roman"/>
                <w:sz w:val="24"/>
                <w:szCs w:val="24"/>
              </w:rPr>
              <w:t>-</w:t>
            </w:r>
          </w:p>
        </w:tc>
      </w:tr>
      <w:tr w:rsidR="00423356" w:rsidTr="00197305">
        <w:tc>
          <w:tcPr>
            <w:tcW w:w="1151" w:type="dxa"/>
          </w:tcPr>
          <w:p w:rsidR="00423356" w:rsidRDefault="00423356" w:rsidP="00C461FC">
            <w:pPr>
              <w:jc w:val="center"/>
              <w:rPr>
                <w:rFonts w:ascii="Times New Roman" w:hAnsi="Times New Roman" w:cs="Times New Roman"/>
                <w:sz w:val="24"/>
                <w:szCs w:val="24"/>
              </w:rPr>
            </w:pPr>
            <w:r>
              <w:rPr>
                <w:rFonts w:ascii="Times New Roman" w:hAnsi="Times New Roman" w:cs="Times New Roman"/>
                <w:sz w:val="24"/>
                <w:szCs w:val="24"/>
              </w:rPr>
              <w:t>22</w:t>
            </w:r>
          </w:p>
        </w:tc>
        <w:tc>
          <w:tcPr>
            <w:tcW w:w="5654" w:type="dxa"/>
          </w:tcPr>
          <w:p w:rsidR="00423356" w:rsidRDefault="00423356" w:rsidP="00197305">
            <w:pPr>
              <w:rPr>
                <w:rFonts w:ascii="Times New Roman" w:hAnsi="Times New Roman" w:cs="Times New Roman"/>
                <w:sz w:val="24"/>
                <w:szCs w:val="24"/>
              </w:rPr>
            </w:pPr>
            <w:r>
              <w:rPr>
                <w:rFonts w:ascii="Times New Roman" w:hAnsi="Times New Roman" w:cs="Times New Roman"/>
                <w:sz w:val="24"/>
                <w:szCs w:val="24"/>
              </w:rPr>
              <w:t>Кабинет отдела по работе с персоналом, 408 к.</w:t>
            </w:r>
          </w:p>
        </w:tc>
        <w:tc>
          <w:tcPr>
            <w:tcW w:w="1999" w:type="dxa"/>
          </w:tcPr>
          <w:p w:rsidR="00423356" w:rsidRDefault="00423356" w:rsidP="00C461FC">
            <w:pPr>
              <w:jc w:val="center"/>
              <w:rPr>
                <w:rFonts w:ascii="Times New Roman" w:hAnsi="Times New Roman" w:cs="Times New Roman"/>
                <w:sz w:val="24"/>
                <w:szCs w:val="24"/>
              </w:rPr>
            </w:pPr>
            <w:r>
              <w:rPr>
                <w:rFonts w:ascii="Times New Roman" w:hAnsi="Times New Roman" w:cs="Times New Roman"/>
                <w:sz w:val="24"/>
                <w:szCs w:val="24"/>
              </w:rPr>
              <w:t>31,2</w:t>
            </w:r>
          </w:p>
        </w:tc>
        <w:tc>
          <w:tcPr>
            <w:tcW w:w="1822" w:type="dxa"/>
          </w:tcPr>
          <w:p w:rsidR="00423356" w:rsidRDefault="00423356" w:rsidP="00C461FC">
            <w:pPr>
              <w:jc w:val="center"/>
              <w:rPr>
                <w:rFonts w:ascii="Times New Roman" w:hAnsi="Times New Roman" w:cs="Times New Roman"/>
                <w:sz w:val="24"/>
                <w:szCs w:val="24"/>
              </w:rPr>
            </w:pPr>
            <w:r>
              <w:rPr>
                <w:rFonts w:ascii="Times New Roman" w:hAnsi="Times New Roman" w:cs="Times New Roman"/>
                <w:sz w:val="24"/>
                <w:szCs w:val="24"/>
              </w:rPr>
              <w:t>-</w:t>
            </w:r>
          </w:p>
        </w:tc>
      </w:tr>
      <w:tr w:rsidR="00423356" w:rsidTr="00DD622B">
        <w:tc>
          <w:tcPr>
            <w:tcW w:w="10626" w:type="dxa"/>
            <w:gridSpan w:val="4"/>
          </w:tcPr>
          <w:p w:rsidR="00423356" w:rsidRDefault="00423356" w:rsidP="00C461FC">
            <w:pPr>
              <w:jc w:val="center"/>
              <w:rPr>
                <w:rFonts w:ascii="Times New Roman" w:hAnsi="Times New Roman" w:cs="Times New Roman"/>
                <w:sz w:val="24"/>
                <w:szCs w:val="24"/>
              </w:rPr>
            </w:pPr>
            <w:r>
              <w:rPr>
                <w:rFonts w:ascii="Times New Roman" w:hAnsi="Times New Roman" w:cs="Times New Roman"/>
                <w:sz w:val="24"/>
                <w:szCs w:val="24"/>
              </w:rPr>
              <w:t xml:space="preserve">3 этаж: </w:t>
            </w:r>
          </w:p>
        </w:tc>
      </w:tr>
      <w:tr w:rsidR="00423356" w:rsidTr="00197305">
        <w:tc>
          <w:tcPr>
            <w:tcW w:w="1151" w:type="dxa"/>
          </w:tcPr>
          <w:p w:rsidR="00423356" w:rsidRDefault="005902B3" w:rsidP="00C461FC">
            <w:pPr>
              <w:jc w:val="center"/>
              <w:rPr>
                <w:rFonts w:ascii="Times New Roman" w:hAnsi="Times New Roman" w:cs="Times New Roman"/>
                <w:sz w:val="24"/>
                <w:szCs w:val="24"/>
              </w:rPr>
            </w:pPr>
            <w:r>
              <w:rPr>
                <w:rFonts w:ascii="Times New Roman" w:hAnsi="Times New Roman" w:cs="Times New Roman"/>
                <w:sz w:val="24"/>
                <w:szCs w:val="24"/>
              </w:rPr>
              <w:t>16</w:t>
            </w:r>
          </w:p>
        </w:tc>
        <w:tc>
          <w:tcPr>
            <w:tcW w:w="5654" w:type="dxa"/>
          </w:tcPr>
          <w:p w:rsidR="00423356" w:rsidRDefault="005902B3" w:rsidP="00197305">
            <w:pPr>
              <w:rPr>
                <w:rFonts w:ascii="Times New Roman" w:hAnsi="Times New Roman" w:cs="Times New Roman"/>
                <w:sz w:val="24"/>
                <w:szCs w:val="24"/>
              </w:rPr>
            </w:pPr>
            <w:proofErr w:type="spellStart"/>
            <w:r>
              <w:rPr>
                <w:rFonts w:ascii="Times New Roman" w:hAnsi="Times New Roman" w:cs="Times New Roman"/>
                <w:sz w:val="24"/>
                <w:szCs w:val="24"/>
              </w:rPr>
              <w:t>Конференц</w:t>
            </w:r>
            <w:proofErr w:type="spellEnd"/>
            <w:r>
              <w:rPr>
                <w:rFonts w:ascii="Times New Roman" w:hAnsi="Times New Roman" w:cs="Times New Roman"/>
                <w:sz w:val="24"/>
                <w:szCs w:val="24"/>
              </w:rPr>
              <w:t xml:space="preserve"> – зал, 301а</w:t>
            </w:r>
          </w:p>
        </w:tc>
        <w:tc>
          <w:tcPr>
            <w:tcW w:w="1999" w:type="dxa"/>
          </w:tcPr>
          <w:p w:rsidR="00423356" w:rsidRDefault="005902B3" w:rsidP="00C461FC">
            <w:pPr>
              <w:jc w:val="center"/>
              <w:rPr>
                <w:rFonts w:ascii="Times New Roman" w:hAnsi="Times New Roman" w:cs="Times New Roman"/>
                <w:sz w:val="24"/>
                <w:szCs w:val="24"/>
              </w:rPr>
            </w:pPr>
            <w:r>
              <w:rPr>
                <w:rFonts w:ascii="Times New Roman" w:hAnsi="Times New Roman" w:cs="Times New Roman"/>
                <w:sz w:val="24"/>
                <w:szCs w:val="24"/>
              </w:rPr>
              <w:t>76,9</w:t>
            </w:r>
          </w:p>
        </w:tc>
        <w:tc>
          <w:tcPr>
            <w:tcW w:w="1822" w:type="dxa"/>
          </w:tcPr>
          <w:p w:rsidR="00423356" w:rsidRDefault="005902B3" w:rsidP="00C461FC">
            <w:pPr>
              <w:jc w:val="center"/>
              <w:rPr>
                <w:rFonts w:ascii="Times New Roman" w:hAnsi="Times New Roman" w:cs="Times New Roman"/>
                <w:sz w:val="24"/>
                <w:szCs w:val="24"/>
              </w:rPr>
            </w:pPr>
            <w:r>
              <w:rPr>
                <w:rFonts w:ascii="Times New Roman" w:hAnsi="Times New Roman" w:cs="Times New Roman"/>
                <w:sz w:val="24"/>
                <w:szCs w:val="24"/>
              </w:rPr>
              <w:t>+</w:t>
            </w:r>
          </w:p>
        </w:tc>
      </w:tr>
      <w:tr w:rsidR="00423356" w:rsidTr="00197305">
        <w:tc>
          <w:tcPr>
            <w:tcW w:w="1151" w:type="dxa"/>
          </w:tcPr>
          <w:p w:rsidR="00423356" w:rsidRDefault="00423356" w:rsidP="00C461FC">
            <w:pPr>
              <w:jc w:val="center"/>
              <w:rPr>
                <w:rFonts w:ascii="Times New Roman" w:hAnsi="Times New Roman" w:cs="Times New Roman"/>
                <w:sz w:val="24"/>
                <w:szCs w:val="24"/>
              </w:rPr>
            </w:pPr>
          </w:p>
        </w:tc>
        <w:tc>
          <w:tcPr>
            <w:tcW w:w="5654" w:type="dxa"/>
          </w:tcPr>
          <w:p w:rsidR="005902B3" w:rsidRDefault="005902B3" w:rsidP="00197305">
            <w:pPr>
              <w:rPr>
                <w:rFonts w:ascii="Times New Roman" w:hAnsi="Times New Roman" w:cs="Times New Roman"/>
                <w:sz w:val="24"/>
                <w:szCs w:val="24"/>
              </w:rPr>
            </w:pPr>
            <w:r>
              <w:rPr>
                <w:rFonts w:ascii="Times New Roman" w:hAnsi="Times New Roman" w:cs="Times New Roman"/>
                <w:sz w:val="24"/>
                <w:szCs w:val="24"/>
              </w:rPr>
              <w:t xml:space="preserve">ИТОГО: </w:t>
            </w:r>
          </w:p>
          <w:p w:rsidR="005902B3" w:rsidRDefault="005902B3" w:rsidP="00197305">
            <w:pPr>
              <w:rPr>
                <w:rFonts w:ascii="Times New Roman" w:hAnsi="Times New Roman" w:cs="Times New Roman"/>
                <w:sz w:val="24"/>
                <w:szCs w:val="24"/>
              </w:rPr>
            </w:pPr>
            <w:r>
              <w:rPr>
                <w:rFonts w:ascii="Times New Roman" w:hAnsi="Times New Roman" w:cs="Times New Roman"/>
                <w:sz w:val="24"/>
                <w:szCs w:val="24"/>
              </w:rPr>
              <w:t xml:space="preserve">Из них: </w:t>
            </w:r>
          </w:p>
        </w:tc>
        <w:tc>
          <w:tcPr>
            <w:tcW w:w="1999" w:type="dxa"/>
          </w:tcPr>
          <w:p w:rsidR="00423356" w:rsidRDefault="005902B3" w:rsidP="00C461FC">
            <w:pPr>
              <w:jc w:val="center"/>
              <w:rPr>
                <w:rFonts w:ascii="Times New Roman" w:hAnsi="Times New Roman" w:cs="Times New Roman"/>
                <w:sz w:val="24"/>
                <w:szCs w:val="24"/>
              </w:rPr>
            </w:pPr>
            <w:r>
              <w:rPr>
                <w:rFonts w:ascii="Times New Roman" w:hAnsi="Times New Roman" w:cs="Times New Roman"/>
                <w:sz w:val="24"/>
                <w:szCs w:val="24"/>
              </w:rPr>
              <w:t>526,1 м2</w:t>
            </w:r>
          </w:p>
        </w:tc>
        <w:tc>
          <w:tcPr>
            <w:tcW w:w="1822" w:type="dxa"/>
          </w:tcPr>
          <w:p w:rsidR="00423356" w:rsidRDefault="00423356" w:rsidP="00C461FC">
            <w:pPr>
              <w:jc w:val="center"/>
              <w:rPr>
                <w:rFonts w:ascii="Times New Roman" w:hAnsi="Times New Roman" w:cs="Times New Roman"/>
                <w:sz w:val="24"/>
                <w:szCs w:val="24"/>
              </w:rPr>
            </w:pPr>
          </w:p>
        </w:tc>
      </w:tr>
      <w:tr w:rsidR="005902B3" w:rsidTr="00197305">
        <w:tc>
          <w:tcPr>
            <w:tcW w:w="1151" w:type="dxa"/>
          </w:tcPr>
          <w:p w:rsidR="005902B3" w:rsidRDefault="005902B3" w:rsidP="00C461FC">
            <w:pPr>
              <w:jc w:val="center"/>
              <w:rPr>
                <w:rFonts w:ascii="Times New Roman" w:hAnsi="Times New Roman" w:cs="Times New Roman"/>
                <w:sz w:val="24"/>
                <w:szCs w:val="24"/>
              </w:rPr>
            </w:pPr>
          </w:p>
        </w:tc>
        <w:tc>
          <w:tcPr>
            <w:tcW w:w="5654" w:type="dxa"/>
          </w:tcPr>
          <w:p w:rsidR="005902B3" w:rsidRPr="005902B3" w:rsidRDefault="005902B3" w:rsidP="00197305">
            <w:pPr>
              <w:rPr>
                <w:rFonts w:ascii="Times New Roman" w:hAnsi="Times New Roman" w:cs="Times New Roman"/>
                <w:sz w:val="24"/>
                <w:szCs w:val="24"/>
              </w:rPr>
            </w:pPr>
            <w:r>
              <w:rPr>
                <w:rFonts w:ascii="Times New Roman" w:hAnsi="Times New Roman" w:cs="Times New Roman"/>
                <w:sz w:val="24"/>
                <w:szCs w:val="24"/>
              </w:rPr>
              <w:t>Разработка дизайн – проекта с 3</w:t>
            </w:r>
            <w:r>
              <w:rPr>
                <w:rFonts w:ascii="Times New Roman" w:hAnsi="Times New Roman" w:cs="Times New Roman"/>
                <w:sz w:val="24"/>
                <w:szCs w:val="24"/>
                <w:lang w:val="en-US"/>
              </w:rPr>
              <w:t>D</w:t>
            </w:r>
            <w:r w:rsidRPr="005902B3">
              <w:rPr>
                <w:rFonts w:ascii="Times New Roman" w:hAnsi="Times New Roman" w:cs="Times New Roman"/>
                <w:sz w:val="24"/>
                <w:szCs w:val="24"/>
              </w:rPr>
              <w:t xml:space="preserve"> </w:t>
            </w:r>
            <w:r>
              <w:rPr>
                <w:rFonts w:ascii="Times New Roman" w:hAnsi="Times New Roman" w:cs="Times New Roman"/>
                <w:sz w:val="24"/>
                <w:szCs w:val="24"/>
              </w:rPr>
              <w:t xml:space="preserve">визуализацией: </w:t>
            </w:r>
          </w:p>
        </w:tc>
        <w:tc>
          <w:tcPr>
            <w:tcW w:w="1999" w:type="dxa"/>
          </w:tcPr>
          <w:p w:rsidR="005902B3" w:rsidRDefault="005902B3" w:rsidP="00C461FC">
            <w:pPr>
              <w:jc w:val="center"/>
              <w:rPr>
                <w:rFonts w:ascii="Times New Roman" w:hAnsi="Times New Roman" w:cs="Times New Roman"/>
                <w:sz w:val="24"/>
                <w:szCs w:val="24"/>
              </w:rPr>
            </w:pPr>
            <w:r>
              <w:rPr>
                <w:rFonts w:ascii="Times New Roman" w:hAnsi="Times New Roman" w:cs="Times New Roman"/>
                <w:sz w:val="24"/>
                <w:szCs w:val="24"/>
              </w:rPr>
              <w:t>277 м2</w:t>
            </w:r>
          </w:p>
        </w:tc>
        <w:tc>
          <w:tcPr>
            <w:tcW w:w="1822" w:type="dxa"/>
          </w:tcPr>
          <w:p w:rsidR="005902B3" w:rsidRDefault="005902B3" w:rsidP="00C461FC">
            <w:pPr>
              <w:jc w:val="center"/>
              <w:rPr>
                <w:rFonts w:ascii="Times New Roman" w:hAnsi="Times New Roman" w:cs="Times New Roman"/>
                <w:sz w:val="24"/>
                <w:szCs w:val="24"/>
              </w:rPr>
            </w:pPr>
          </w:p>
        </w:tc>
      </w:tr>
      <w:tr w:rsidR="005902B3" w:rsidTr="00197305">
        <w:tc>
          <w:tcPr>
            <w:tcW w:w="1151" w:type="dxa"/>
          </w:tcPr>
          <w:p w:rsidR="005902B3" w:rsidRDefault="005902B3" w:rsidP="00C461FC">
            <w:pPr>
              <w:jc w:val="center"/>
              <w:rPr>
                <w:rFonts w:ascii="Times New Roman" w:hAnsi="Times New Roman" w:cs="Times New Roman"/>
                <w:sz w:val="24"/>
                <w:szCs w:val="24"/>
              </w:rPr>
            </w:pPr>
          </w:p>
        </w:tc>
        <w:tc>
          <w:tcPr>
            <w:tcW w:w="5654" w:type="dxa"/>
          </w:tcPr>
          <w:p w:rsidR="005902B3" w:rsidRPr="005902B3" w:rsidRDefault="005902B3" w:rsidP="00197305">
            <w:pPr>
              <w:rPr>
                <w:rFonts w:ascii="Times New Roman" w:hAnsi="Times New Roman" w:cs="Times New Roman"/>
                <w:sz w:val="24"/>
                <w:szCs w:val="24"/>
              </w:rPr>
            </w:pPr>
            <w:r>
              <w:rPr>
                <w:rFonts w:ascii="Times New Roman" w:hAnsi="Times New Roman" w:cs="Times New Roman"/>
                <w:sz w:val="24"/>
                <w:szCs w:val="24"/>
              </w:rPr>
              <w:t>Разработка дизайн-проекта без 3</w:t>
            </w:r>
            <w:r>
              <w:rPr>
                <w:rFonts w:ascii="Times New Roman" w:hAnsi="Times New Roman" w:cs="Times New Roman"/>
                <w:sz w:val="24"/>
                <w:szCs w:val="24"/>
                <w:lang w:val="en-US"/>
              </w:rPr>
              <w:t>D</w:t>
            </w:r>
            <w:r w:rsidRPr="005902B3">
              <w:rPr>
                <w:rFonts w:ascii="Times New Roman" w:hAnsi="Times New Roman" w:cs="Times New Roman"/>
                <w:sz w:val="24"/>
                <w:szCs w:val="24"/>
              </w:rPr>
              <w:t xml:space="preserve"> </w:t>
            </w:r>
            <w:r>
              <w:rPr>
                <w:rFonts w:ascii="Times New Roman" w:hAnsi="Times New Roman" w:cs="Times New Roman"/>
                <w:sz w:val="24"/>
                <w:szCs w:val="24"/>
              </w:rPr>
              <w:t xml:space="preserve">визуализации: </w:t>
            </w:r>
          </w:p>
        </w:tc>
        <w:tc>
          <w:tcPr>
            <w:tcW w:w="1999" w:type="dxa"/>
          </w:tcPr>
          <w:p w:rsidR="005902B3" w:rsidRDefault="005902B3" w:rsidP="00C461FC">
            <w:pPr>
              <w:jc w:val="center"/>
              <w:rPr>
                <w:rFonts w:ascii="Times New Roman" w:hAnsi="Times New Roman" w:cs="Times New Roman"/>
                <w:sz w:val="24"/>
                <w:szCs w:val="24"/>
              </w:rPr>
            </w:pPr>
            <w:r>
              <w:rPr>
                <w:rFonts w:ascii="Times New Roman" w:hAnsi="Times New Roman" w:cs="Times New Roman"/>
                <w:sz w:val="24"/>
                <w:szCs w:val="24"/>
              </w:rPr>
              <w:t>249,1 м2</w:t>
            </w:r>
          </w:p>
        </w:tc>
        <w:tc>
          <w:tcPr>
            <w:tcW w:w="1822" w:type="dxa"/>
          </w:tcPr>
          <w:p w:rsidR="005902B3" w:rsidRDefault="005902B3" w:rsidP="00C461FC">
            <w:pPr>
              <w:jc w:val="center"/>
              <w:rPr>
                <w:rFonts w:ascii="Times New Roman" w:hAnsi="Times New Roman" w:cs="Times New Roman"/>
                <w:sz w:val="24"/>
                <w:szCs w:val="24"/>
              </w:rPr>
            </w:pPr>
          </w:p>
        </w:tc>
      </w:tr>
    </w:tbl>
    <w:p w:rsidR="00316386" w:rsidRDefault="00316386" w:rsidP="001F5060">
      <w:pPr>
        <w:pStyle w:val="a8"/>
        <w:spacing w:after="0" w:line="240" w:lineRule="auto"/>
        <w:rPr>
          <w:color w:val="auto"/>
          <w:sz w:val="24"/>
          <w:szCs w:val="24"/>
          <w:lang w:eastAsia="ar-SA"/>
        </w:rPr>
      </w:pPr>
    </w:p>
    <w:p w:rsidR="00043BCC" w:rsidRDefault="009D4328" w:rsidP="00D64A33">
      <w:pPr>
        <w:pStyle w:val="a8"/>
        <w:spacing w:after="0" w:line="240" w:lineRule="auto"/>
        <w:jc w:val="center"/>
        <w:rPr>
          <w:b/>
          <w:color w:val="auto"/>
          <w:sz w:val="24"/>
          <w:szCs w:val="24"/>
          <w:lang w:val="x-none"/>
        </w:rPr>
      </w:pPr>
      <w:r w:rsidRPr="009D4328">
        <w:rPr>
          <w:b/>
          <w:color w:val="auto"/>
          <w:sz w:val="24"/>
          <w:szCs w:val="24"/>
          <w:lang w:eastAsia="ar-SA"/>
        </w:rPr>
        <w:t>1.</w:t>
      </w:r>
      <w:r w:rsidRPr="009D4328">
        <w:rPr>
          <w:b/>
          <w:color w:val="auto"/>
          <w:sz w:val="24"/>
          <w:szCs w:val="24"/>
          <w:lang w:val="x-none" w:eastAsia="ar-SA"/>
        </w:rPr>
        <w:t>Место выполнения работ:</w:t>
      </w:r>
    </w:p>
    <w:p w:rsidR="009D4328" w:rsidRPr="001F5060" w:rsidRDefault="00592F69" w:rsidP="009D4328">
      <w:pPr>
        <w:pStyle w:val="a8"/>
        <w:spacing w:after="0" w:line="240" w:lineRule="auto"/>
        <w:jc w:val="both"/>
        <w:rPr>
          <w:b/>
          <w:color w:val="auto"/>
          <w:sz w:val="24"/>
          <w:szCs w:val="24"/>
          <w:lang w:eastAsia="ar-SA"/>
        </w:rPr>
      </w:pPr>
      <w:r>
        <w:rPr>
          <w:color w:val="auto"/>
          <w:sz w:val="24"/>
          <w:szCs w:val="24"/>
        </w:rPr>
        <w:t>617830</w:t>
      </w:r>
      <w:r w:rsidR="00875CA8">
        <w:rPr>
          <w:color w:val="auto"/>
          <w:sz w:val="24"/>
          <w:szCs w:val="24"/>
        </w:rPr>
        <w:t xml:space="preserve">, Российская Федерация, </w:t>
      </w:r>
      <w:r w:rsidR="009D4328" w:rsidRPr="009D4328">
        <w:rPr>
          <w:color w:val="auto"/>
          <w:sz w:val="24"/>
          <w:szCs w:val="24"/>
        </w:rPr>
        <w:t>Пермски</w:t>
      </w:r>
      <w:r w:rsidR="001F5060">
        <w:rPr>
          <w:color w:val="auto"/>
          <w:sz w:val="24"/>
          <w:szCs w:val="24"/>
        </w:rPr>
        <w:t>й кра</w:t>
      </w:r>
      <w:r>
        <w:rPr>
          <w:color w:val="auto"/>
          <w:sz w:val="24"/>
          <w:szCs w:val="24"/>
        </w:rPr>
        <w:t xml:space="preserve">й, г. Чернушка, ул. Ленина, 42а. </w:t>
      </w:r>
      <w:r w:rsidR="008832E2">
        <w:rPr>
          <w:color w:val="auto"/>
          <w:sz w:val="24"/>
          <w:szCs w:val="24"/>
        </w:rPr>
        <w:t xml:space="preserve"> </w:t>
      </w:r>
    </w:p>
    <w:p w:rsidR="009D4328" w:rsidRPr="009D4328" w:rsidRDefault="009D4328" w:rsidP="009D4328">
      <w:pPr>
        <w:jc w:val="both"/>
        <w:rPr>
          <w:rFonts w:ascii="Times New Roman" w:hAnsi="Times New Roman" w:cs="Times New Roman"/>
          <w:sz w:val="24"/>
          <w:szCs w:val="24"/>
          <w:lang w:eastAsia="ru-RU"/>
        </w:rPr>
      </w:pPr>
    </w:p>
    <w:p w:rsidR="009D4328" w:rsidRPr="009D4328" w:rsidRDefault="009D4328" w:rsidP="00043BCC">
      <w:pPr>
        <w:widowControl w:val="0"/>
        <w:autoSpaceDE w:val="0"/>
        <w:autoSpaceDN w:val="0"/>
        <w:adjustRightInd w:val="0"/>
        <w:jc w:val="center"/>
        <w:rPr>
          <w:rFonts w:ascii="Times New Roman" w:hAnsi="Times New Roman" w:cs="Times New Roman"/>
          <w:b/>
          <w:sz w:val="24"/>
          <w:szCs w:val="24"/>
        </w:rPr>
      </w:pPr>
      <w:r w:rsidRPr="009D4328">
        <w:rPr>
          <w:rFonts w:ascii="Times New Roman" w:hAnsi="Times New Roman" w:cs="Times New Roman"/>
          <w:b/>
          <w:sz w:val="24"/>
          <w:szCs w:val="24"/>
        </w:rPr>
        <w:t>2. Количество и объем выполняемых работ:</w:t>
      </w:r>
    </w:p>
    <w:p w:rsidR="009D4328" w:rsidRPr="0067275C" w:rsidRDefault="0067275C" w:rsidP="0067275C">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 (одна) условная единица. </w:t>
      </w:r>
    </w:p>
    <w:p w:rsidR="009D4328" w:rsidRPr="009D4328" w:rsidRDefault="009D4328" w:rsidP="00043BCC">
      <w:pPr>
        <w:tabs>
          <w:tab w:val="left" w:pos="0"/>
        </w:tabs>
        <w:jc w:val="center"/>
        <w:rPr>
          <w:rFonts w:ascii="Times New Roman" w:hAnsi="Times New Roman" w:cs="Times New Roman"/>
          <w:b/>
          <w:sz w:val="24"/>
          <w:szCs w:val="24"/>
        </w:rPr>
      </w:pPr>
      <w:r w:rsidRPr="009D4328">
        <w:rPr>
          <w:rFonts w:ascii="Times New Roman" w:hAnsi="Times New Roman" w:cs="Times New Roman"/>
          <w:b/>
          <w:sz w:val="24"/>
          <w:szCs w:val="24"/>
        </w:rPr>
        <w:t>3. Сроки (периоды) выполнения работ:</w:t>
      </w:r>
    </w:p>
    <w:p w:rsidR="00BA5669" w:rsidRPr="0067275C" w:rsidRDefault="007B5BBF" w:rsidP="0067275C">
      <w:pPr>
        <w:tabs>
          <w:tab w:val="left" w:pos="0"/>
        </w:tabs>
        <w:jc w:val="both"/>
        <w:rPr>
          <w:rFonts w:ascii="Times New Roman" w:hAnsi="Times New Roman" w:cs="Times New Roman"/>
          <w:sz w:val="24"/>
          <w:szCs w:val="24"/>
        </w:rPr>
      </w:pPr>
      <w:r>
        <w:rPr>
          <w:rFonts w:ascii="Times New Roman" w:hAnsi="Times New Roman" w:cs="Times New Roman"/>
          <w:b/>
          <w:sz w:val="24"/>
          <w:szCs w:val="24"/>
        </w:rPr>
        <w:t>Срок выполнения</w:t>
      </w:r>
      <w:r w:rsidR="009D4328" w:rsidRPr="009D4328">
        <w:rPr>
          <w:rFonts w:ascii="Times New Roman" w:hAnsi="Times New Roman" w:cs="Times New Roman"/>
          <w:b/>
          <w:sz w:val="24"/>
          <w:szCs w:val="24"/>
        </w:rPr>
        <w:t xml:space="preserve"> работ:</w:t>
      </w:r>
      <w:r w:rsidR="009D4328" w:rsidRPr="009D4328">
        <w:rPr>
          <w:rFonts w:ascii="Times New Roman" w:hAnsi="Times New Roman" w:cs="Times New Roman"/>
          <w:sz w:val="24"/>
          <w:szCs w:val="24"/>
        </w:rPr>
        <w:t xml:space="preserve"> </w:t>
      </w:r>
      <w:r w:rsidR="00316386">
        <w:rPr>
          <w:rFonts w:ascii="Times New Roman" w:hAnsi="Times New Roman" w:cs="Times New Roman"/>
          <w:sz w:val="24"/>
          <w:szCs w:val="24"/>
        </w:rPr>
        <w:t>с</w:t>
      </w:r>
      <w:r w:rsidR="008832E2">
        <w:rPr>
          <w:rFonts w:ascii="Times New Roman" w:hAnsi="Times New Roman" w:cs="Times New Roman"/>
          <w:sz w:val="24"/>
          <w:szCs w:val="24"/>
        </w:rPr>
        <w:t xml:space="preserve"> момента заключен</w:t>
      </w:r>
      <w:r w:rsidR="00592F69">
        <w:rPr>
          <w:rFonts w:ascii="Times New Roman" w:hAnsi="Times New Roman" w:cs="Times New Roman"/>
          <w:sz w:val="24"/>
          <w:szCs w:val="24"/>
        </w:rPr>
        <w:t>ия контракта по 28 февраля 2025</w:t>
      </w:r>
      <w:r w:rsidR="008832E2">
        <w:rPr>
          <w:rFonts w:ascii="Times New Roman" w:hAnsi="Times New Roman" w:cs="Times New Roman"/>
          <w:sz w:val="24"/>
          <w:szCs w:val="24"/>
        </w:rPr>
        <w:t xml:space="preserve"> года. </w:t>
      </w:r>
      <w:r w:rsidR="0067275C">
        <w:rPr>
          <w:rFonts w:ascii="Times New Roman" w:hAnsi="Times New Roman" w:cs="Times New Roman"/>
          <w:sz w:val="24"/>
          <w:szCs w:val="24"/>
        </w:rPr>
        <w:t xml:space="preserve">Работы могут выполнены досрочно по согласованию с Заказчиком. </w:t>
      </w:r>
    </w:p>
    <w:p w:rsidR="007B5BBF" w:rsidRDefault="009D4328" w:rsidP="007B5BBF">
      <w:pPr>
        <w:ind w:right="11"/>
        <w:jc w:val="center"/>
        <w:rPr>
          <w:rFonts w:ascii="Times New Roman" w:hAnsi="Times New Roman" w:cs="Times New Roman"/>
          <w:b/>
          <w:sz w:val="24"/>
          <w:szCs w:val="24"/>
        </w:rPr>
      </w:pPr>
      <w:r w:rsidRPr="004F48D0">
        <w:rPr>
          <w:rFonts w:ascii="Times New Roman" w:hAnsi="Times New Roman" w:cs="Times New Roman"/>
          <w:b/>
          <w:sz w:val="24"/>
          <w:szCs w:val="24"/>
        </w:rPr>
        <w:lastRenderedPageBreak/>
        <w:t>4.</w:t>
      </w:r>
      <w:r w:rsidRPr="004F48D0">
        <w:rPr>
          <w:rFonts w:ascii="Times New Roman" w:hAnsi="Times New Roman" w:cs="Times New Roman"/>
          <w:sz w:val="24"/>
          <w:szCs w:val="24"/>
        </w:rPr>
        <w:t xml:space="preserve"> </w:t>
      </w:r>
      <w:r w:rsidRPr="004F48D0">
        <w:rPr>
          <w:rFonts w:ascii="Times New Roman" w:hAnsi="Times New Roman" w:cs="Times New Roman"/>
          <w:b/>
          <w:sz w:val="24"/>
          <w:szCs w:val="24"/>
        </w:rPr>
        <w:t>Порядок и общие требования к выполнению работ:</w:t>
      </w:r>
    </w:p>
    <w:p w:rsidR="0067275C" w:rsidRPr="0067275C" w:rsidRDefault="0067275C" w:rsidP="00C53F0B">
      <w:pPr>
        <w:keepNext/>
        <w:keepLines/>
        <w:pBdr>
          <w:top w:val="nil"/>
          <w:left w:val="nil"/>
          <w:bottom w:val="nil"/>
          <w:right w:val="nil"/>
          <w:between w:val="nil"/>
        </w:pBdr>
        <w:tabs>
          <w:tab w:val="left" w:pos="709"/>
          <w:tab w:val="left" w:pos="993"/>
        </w:tabs>
        <w:ind w:right="-4"/>
        <w:contextualSpacing/>
        <w:jc w:val="both"/>
        <w:rPr>
          <w:rFonts w:ascii="Times New Roman" w:eastAsia="Arial" w:hAnsi="Times New Roman" w:cs="Times New Roman"/>
          <w:sz w:val="24"/>
          <w:szCs w:val="24"/>
        </w:rPr>
      </w:pPr>
      <w:r w:rsidRPr="0067275C">
        <w:rPr>
          <w:rFonts w:ascii="Times New Roman" w:hAnsi="Times New Roman" w:cs="Times New Roman"/>
          <w:sz w:val="24"/>
          <w:szCs w:val="24"/>
        </w:rPr>
        <w:t>– Этап 1 – Разработка эскизной концепции дизайн-проек</w:t>
      </w:r>
      <w:r w:rsidR="00C53F0B">
        <w:rPr>
          <w:rFonts w:ascii="Times New Roman" w:hAnsi="Times New Roman" w:cs="Times New Roman"/>
          <w:sz w:val="24"/>
          <w:szCs w:val="24"/>
        </w:rPr>
        <w:t>та внутреннего пространства (п.6</w:t>
      </w:r>
      <w:r w:rsidRPr="0067275C">
        <w:rPr>
          <w:rFonts w:ascii="Times New Roman" w:hAnsi="Times New Roman" w:cs="Times New Roman"/>
          <w:sz w:val="24"/>
          <w:szCs w:val="24"/>
        </w:rPr>
        <w:t xml:space="preserve">.1 Технического задания) – </w:t>
      </w:r>
      <w:r w:rsidR="00C53F0B">
        <w:rPr>
          <w:rFonts w:ascii="Times New Roman" w:hAnsi="Times New Roman" w:cs="Times New Roman"/>
          <w:sz w:val="24"/>
          <w:szCs w:val="24"/>
        </w:rPr>
        <w:t>8</w:t>
      </w:r>
      <w:r w:rsidRPr="0067275C">
        <w:rPr>
          <w:rFonts w:ascii="Times New Roman" w:hAnsi="Times New Roman" w:cs="Times New Roman"/>
          <w:sz w:val="24"/>
          <w:szCs w:val="24"/>
        </w:rPr>
        <w:t xml:space="preserve"> (</w:t>
      </w:r>
      <w:r w:rsidR="00C53F0B">
        <w:rPr>
          <w:rFonts w:ascii="Times New Roman" w:hAnsi="Times New Roman" w:cs="Times New Roman"/>
          <w:sz w:val="24"/>
          <w:szCs w:val="24"/>
        </w:rPr>
        <w:t>восемь</w:t>
      </w:r>
      <w:r w:rsidRPr="0067275C">
        <w:rPr>
          <w:rFonts w:ascii="Times New Roman" w:hAnsi="Times New Roman" w:cs="Times New Roman"/>
          <w:sz w:val="24"/>
          <w:szCs w:val="24"/>
        </w:rPr>
        <w:t>) календарных дней с даты заключения Контракта. Досрочное выполнение работ возможно по согласованию с Заказчиком.</w:t>
      </w:r>
    </w:p>
    <w:p w:rsidR="0067275C" w:rsidRPr="0067275C" w:rsidRDefault="0067275C" w:rsidP="00C53F0B">
      <w:pPr>
        <w:keepNext/>
        <w:keepLines/>
        <w:pBdr>
          <w:top w:val="nil"/>
          <w:left w:val="nil"/>
          <w:bottom w:val="nil"/>
          <w:right w:val="nil"/>
          <w:between w:val="nil"/>
        </w:pBdr>
        <w:tabs>
          <w:tab w:val="left" w:pos="709"/>
          <w:tab w:val="left" w:pos="993"/>
        </w:tabs>
        <w:ind w:right="-4"/>
        <w:contextualSpacing/>
        <w:jc w:val="both"/>
        <w:rPr>
          <w:rFonts w:ascii="Times New Roman" w:eastAsia="Arial" w:hAnsi="Times New Roman" w:cs="Times New Roman"/>
          <w:sz w:val="24"/>
          <w:szCs w:val="24"/>
        </w:rPr>
      </w:pPr>
      <w:r w:rsidRPr="0067275C">
        <w:rPr>
          <w:rFonts w:ascii="Times New Roman" w:hAnsi="Times New Roman" w:cs="Times New Roman"/>
          <w:sz w:val="24"/>
          <w:szCs w:val="24"/>
        </w:rPr>
        <w:t>– Этап 2 – Детальная разработка дизайн-проек</w:t>
      </w:r>
      <w:r w:rsidR="00C53F0B">
        <w:rPr>
          <w:rFonts w:ascii="Times New Roman" w:hAnsi="Times New Roman" w:cs="Times New Roman"/>
          <w:sz w:val="24"/>
          <w:szCs w:val="24"/>
        </w:rPr>
        <w:t>та внутреннего пространства (п.6</w:t>
      </w:r>
      <w:r w:rsidRPr="0067275C">
        <w:rPr>
          <w:rFonts w:ascii="Times New Roman" w:hAnsi="Times New Roman" w:cs="Times New Roman"/>
          <w:sz w:val="24"/>
          <w:szCs w:val="24"/>
        </w:rPr>
        <w:t xml:space="preserve">.2 Технического задания) – </w:t>
      </w:r>
      <w:r w:rsidR="00C53F0B">
        <w:rPr>
          <w:rFonts w:ascii="Times New Roman" w:hAnsi="Times New Roman" w:cs="Times New Roman"/>
          <w:sz w:val="24"/>
          <w:szCs w:val="24"/>
        </w:rPr>
        <w:t>16 (шестнадцать</w:t>
      </w:r>
      <w:r w:rsidRPr="0067275C">
        <w:rPr>
          <w:rFonts w:ascii="Times New Roman" w:hAnsi="Times New Roman" w:cs="Times New Roman"/>
          <w:sz w:val="24"/>
          <w:szCs w:val="24"/>
        </w:rPr>
        <w:t>) календарных дня с даты окончания и согласования результатов работ по 1 этапу с</w:t>
      </w:r>
      <w:r w:rsidR="00C53F0B">
        <w:rPr>
          <w:rFonts w:ascii="Times New Roman" w:hAnsi="Times New Roman" w:cs="Times New Roman"/>
          <w:sz w:val="24"/>
          <w:szCs w:val="24"/>
        </w:rPr>
        <w:t xml:space="preserve"> Заказчиком, предусмотренных п.6</w:t>
      </w:r>
      <w:r w:rsidRPr="0067275C">
        <w:rPr>
          <w:rFonts w:ascii="Times New Roman" w:hAnsi="Times New Roman" w:cs="Times New Roman"/>
          <w:sz w:val="24"/>
          <w:szCs w:val="24"/>
        </w:rPr>
        <w:t>.1 Технического задания. Досрочное выполнение работ возможно по согласованию с Заказчиком.</w:t>
      </w:r>
    </w:p>
    <w:p w:rsidR="0067275C" w:rsidRPr="0067275C" w:rsidRDefault="0067275C" w:rsidP="00C53F0B">
      <w:pPr>
        <w:keepNext/>
        <w:keepLines/>
        <w:pBdr>
          <w:top w:val="nil"/>
          <w:left w:val="nil"/>
          <w:bottom w:val="nil"/>
          <w:right w:val="nil"/>
          <w:between w:val="nil"/>
        </w:pBdr>
        <w:tabs>
          <w:tab w:val="left" w:pos="709"/>
          <w:tab w:val="left" w:pos="993"/>
        </w:tabs>
        <w:ind w:right="-4"/>
        <w:contextualSpacing/>
        <w:jc w:val="both"/>
        <w:rPr>
          <w:rFonts w:ascii="Times New Roman" w:eastAsia="Arial" w:hAnsi="Times New Roman" w:cs="Times New Roman"/>
          <w:sz w:val="24"/>
          <w:szCs w:val="24"/>
        </w:rPr>
      </w:pPr>
      <w:r w:rsidRPr="0067275C">
        <w:rPr>
          <w:rFonts w:ascii="Times New Roman" w:hAnsi="Times New Roman" w:cs="Times New Roman"/>
          <w:sz w:val="24"/>
          <w:szCs w:val="24"/>
        </w:rPr>
        <w:t>– Этап 3 – Документация дизайн-проек</w:t>
      </w:r>
      <w:r w:rsidR="00C53F0B">
        <w:rPr>
          <w:rFonts w:ascii="Times New Roman" w:hAnsi="Times New Roman" w:cs="Times New Roman"/>
          <w:sz w:val="24"/>
          <w:szCs w:val="24"/>
        </w:rPr>
        <w:t>та внутреннего пространства (п.6</w:t>
      </w:r>
      <w:r w:rsidRPr="0067275C">
        <w:rPr>
          <w:rFonts w:ascii="Times New Roman" w:hAnsi="Times New Roman" w:cs="Times New Roman"/>
          <w:sz w:val="24"/>
          <w:szCs w:val="24"/>
        </w:rPr>
        <w:t xml:space="preserve">.3 Технического задания) – </w:t>
      </w:r>
      <w:r w:rsidR="00C53F0B">
        <w:rPr>
          <w:rFonts w:ascii="Times New Roman" w:hAnsi="Times New Roman" w:cs="Times New Roman"/>
          <w:sz w:val="24"/>
          <w:szCs w:val="24"/>
        </w:rPr>
        <w:t>4</w:t>
      </w:r>
      <w:r w:rsidRPr="0067275C">
        <w:rPr>
          <w:rFonts w:ascii="Times New Roman" w:hAnsi="Times New Roman" w:cs="Times New Roman"/>
          <w:sz w:val="24"/>
          <w:szCs w:val="24"/>
        </w:rPr>
        <w:t xml:space="preserve"> (</w:t>
      </w:r>
      <w:r w:rsidR="00C53F0B">
        <w:rPr>
          <w:rFonts w:ascii="Times New Roman" w:hAnsi="Times New Roman" w:cs="Times New Roman"/>
          <w:sz w:val="24"/>
          <w:szCs w:val="24"/>
        </w:rPr>
        <w:t>четыре) календарных дня</w:t>
      </w:r>
      <w:r w:rsidRPr="0067275C">
        <w:rPr>
          <w:rFonts w:ascii="Times New Roman" w:hAnsi="Times New Roman" w:cs="Times New Roman"/>
          <w:sz w:val="24"/>
          <w:szCs w:val="24"/>
        </w:rPr>
        <w:t xml:space="preserve"> с даты окончания и согласования работ с Заказчиком, предусмотренных </w:t>
      </w:r>
      <w:r w:rsidR="00C53F0B">
        <w:rPr>
          <w:rFonts w:ascii="Times New Roman" w:hAnsi="Times New Roman" w:cs="Times New Roman"/>
          <w:sz w:val="24"/>
          <w:szCs w:val="24"/>
        </w:rPr>
        <w:t>п.6</w:t>
      </w:r>
      <w:r w:rsidRPr="0067275C">
        <w:rPr>
          <w:rFonts w:ascii="Times New Roman" w:hAnsi="Times New Roman" w:cs="Times New Roman"/>
          <w:sz w:val="24"/>
          <w:szCs w:val="24"/>
        </w:rPr>
        <w:t>.2 Технического задания. Досрочное выполнение работ возможно по согласованию с Заказчиком.</w:t>
      </w:r>
    </w:p>
    <w:p w:rsidR="0067275C" w:rsidRPr="0067275C" w:rsidRDefault="0067275C" w:rsidP="00C53F0B">
      <w:pPr>
        <w:keepNext/>
        <w:keepLines/>
        <w:pBdr>
          <w:top w:val="nil"/>
          <w:left w:val="nil"/>
          <w:bottom w:val="nil"/>
          <w:right w:val="nil"/>
          <w:between w:val="nil"/>
        </w:pBdr>
        <w:tabs>
          <w:tab w:val="left" w:pos="709"/>
          <w:tab w:val="left" w:pos="993"/>
        </w:tabs>
        <w:ind w:right="-4"/>
        <w:contextualSpacing/>
        <w:jc w:val="both"/>
        <w:rPr>
          <w:rFonts w:ascii="Times New Roman" w:hAnsi="Times New Roman" w:cs="Times New Roman"/>
          <w:sz w:val="24"/>
          <w:szCs w:val="24"/>
        </w:rPr>
      </w:pPr>
      <w:r w:rsidRPr="0067275C">
        <w:rPr>
          <w:rFonts w:ascii="Times New Roman" w:hAnsi="Times New Roman" w:cs="Times New Roman"/>
          <w:sz w:val="24"/>
          <w:szCs w:val="24"/>
        </w:rPr>
        <w:t>1.7. Перечень приложений к Техническому заданию:</w:t>
      </w:r>
    </w:p>
    <w:p w:rsidR="0067275C" w:rsidRPr="0067275C" w:rsidRDefault="00C53F0B" w:rsidP="00C53F0B">
      <w:pPr>
        <w:keepNext/>
        <w:keepLines/>
        <w:pBdr>
          <w:top w:val="nil"/>
          <w:left w:val="nil"/>
          <w:bottom w:val="nil"/>
          <w:right w:val="nil"/>
          <w:between w:val="nil"/>
        </w:pBdr>
        <w:tabs>
          <w:tab w:val="left" w:pos="709"/>
          <w:tab w:val="left" w:pos="993"/>
        </w:tabs>
        <w:ind w:right="-4"/>
        <w:contextualSpacing/>
        <w:jc w:val="both"/>
        <w:rPr>
          <w:rFonts w:ascii="Times New Roman" w:hAnsi="Times New Roman" w:cs="Times New Roman"/>
          <w:sz w:val="24"/>
          <w:szCs w:val="24"/>
        </w:rPr>
      </w:pPr>
      <w:r>
        <w:rPr>
          <w:rFonts w:ascii="Times New Roman" w:hAnsi="Times New Roman" w:cs="Times New Roman"/>
          <w:sz w:val="24"/>
          <w:szCs w:val="24"/>
        </w:rPr>
        <w:t>Приложение 1</w:t>
      </w:r>
      <w:r w:rsidR="0067275C" w:rsidRPr="0067275C">
        <w:rPr>
          <w:rFonts w:ascii="Times New Roman" w:hAnsi="Times New Roman" w:cs="Times New Roman"/>
          <w:sz w:val="24"/>
          <w:szCs w:val="24"/>
        </w:rPr>
        <w:t xml:space="preserve"> – Содержание отчета.</w:t>
      </w:r>
    </w:p>
    <w:p w:rsidR="0067275C" w:rsidRPr="0067275C" w:rsidRDefault="0067275C" w:rsidP="0067275C">
      <w:pPr>
        <w:keepNext/>
        <w:keepLines/>
        <w:pBdr>
          <w:top w:val="nil"/>
          <w:left w:val="nil"/>
          <w:bottom w:val="nil"/>
          <w:right w:val="nil"/>
          <w:between w:val="nil"/>
        </w:pBdr>
        <w:tabs>
          <w:tab w:val="left" w:pos="709"/>
          <w:tab w:val="left" w:pos="993"/>
        </w:tabs>
        <w:ind w:right="-4"/>
        <w:contextualSpacing/>
        <w:rPr>
          <w:rFonts w:ascii="Times New Roman" w:hAnsi="Times New Roman" w:cs="Times New Roman"/>
          <w:sz w:val="24"/>
          <w:szCs w:val="24"/>
        </w:rPr>
      </w:pPr>
    </w:p>
    <w:p w:rsidR="0067275C" w:rsidRPr="0067275C" w:rsidRDefault="0067275C" w:rsidP="00C53F0B">
      <w:pPr>
        <w:ind w:right="-4"/>
        <w:contextualSpacing/>
        <w:jc w:val="both"/>
        <w:rPr>
          <w:rFonts w:ascii="Times New Roman" w:hAnsi="Times New Roman" w:cs="Times New Roman"/>
          <w:b/>
          <w:sz w:val="24"/>
          <w:szCs w:val="24"/>
        </w:rPr>
      </w:pPr>
      <w:r w:rsidRPr="0067275C">
        <w:rPr>
          <w:rFonts w:ascii="Times New Roman" w:hAnsi="Times New Roman" w:cs="Times New Roman"/>
          <w:b/>
          <w:sz w:val="24"/>
          <w:szCs w:val="24"/>
        </w:rPr>
        <w:t>Термины и определения.</w:t>
      </w:r>
    </w:p>
    <w:p w:rsidR="0067275C" w:rsidRPr="0067275C" w:rsidRDefault="0067275C" w:rsidP="00C53F0B">
      <w:pPr>
        <w:ind w:right="-4"/>
        <w:contextualSpacing/>
        <w:jc w:val="both"/>
        <w:rPr>
          <w:rFonts w:ascii="Times New Roman" w:hAnsi="Times New Roman" w:cs="Times New Roman"/>
          <w:sz w:val="24"/>
          <w:szCs w:val="24"/>
          <w:highlight w:val="white"/>
        </w:rPr>
      </w:pPr>
      <w:r w:rsidRPr="0067275C">
        <w:rPr>
          <w:rFonts w:ascii="Times New Roman" w:hAnsi="Times New Roman" w:cs="Times New Roman"/>
          <w:b/>
          <w:sz w:val="24"/>
          <w:szCs w:val="24"/>
        </w:rPr>
        <w:t>Изометрическая 3D-схема –</w:t>
      </w:r>
      <w:r w:rsidRPr="0067275C">
        <w:rPr>
          <w:rFonts w:ascii="Times New Roman" w:hAnsi="Times New Roman" w:cs="Times New Roman"/>
          <w:sz w:val="24"/>
          <w:szCs w:val="24"/>
        </w:rPr>
        <w:t xml:space="preserve"> </w:t>
      </w:r>
      <w:r w:rsidRPr="0067275C">
        <w:rPr>
          <w:rFonts w:ascii="Times New Roman" w:hAnsi="Times New Roman" w:cs="Times New Roman"/>
          <w:sz w:val="24"/>
          <w:szCs w:val="24"/>
          <w:highlight w:val="white"/>
        </w:rPr>
        <w:t>это разновидность </w:t>
      </w:r>
      <w:hyperlink r:id="rId5">
        <w:r w:rsidRPr="0067275C">
          <w:rPr>
            <w:rFonts w:ascii="Times New Roman" w:hAnsi="Times New Roman" w:cs="Times New Roman"/>
            <w:sz w:val="24"/>
            <w:szCs w:val="24"/>
            <w:highlight w:val="white"/>
          </w:rPr>
          <w:t>аксонометрической проекции</w:t>
        </w:r>
      </w:hyperlink>
      <w:r w:rsidRPr="0067275C">
        <w:rPr>
          <w:rFonts w:ascii="Times New Roman" w:hAnsi="Times New Roman" w:cs="Times New Roman"/>
          <w:sz w:val="24"/>
          <w:szCs w:val="24"/>
          <w:highlight w:val="white"/>
        </w:rPr>
        <w:t>, при которой в отображении трёхмерного объекта на </w:t>
      </w:r>
      <w:hyperlink r:id="rId6">
        <w:r w:rsidRPr="0067275C">
          <w:rPr>
            <w:rFonts w:ascii="Times New Roman" w:hAnsi="Times New Roman" w:cs="Times New Roman"/>
            <w:sz w:val="24"/>
            <w:szCs w:val="24"/>
            <w:highlight w:val="white"/>
          </w:rPr>
          <w:t>плоскость</w:t>
        </w:r>
      </w:hyperlink>
      <w:r w:rsidRPr="0067275C">
        <w:rPr>
          <w:rFonts w:ascii="Times New Roman" w:hAnsi="Times New Roman" w:cs="Times New Roman"/>
          <w:sz w:val="24"/>
          <w:szCs w:val="24"/>
          <w:highlight w:val="white"/>
        </w:rPr>
        <w:t> коэффициент искажения (отношение длины спроецированного на плоскость отрезка, параллельного </w:t>
      </w:r>
      <w:hyperlink r:id="rId7">
        <w:r w:rsidRPr="0067275C">
          <w:rPr>
            <w:rFonts w:ascii="Times New Roman" w:hAnsi="Times New Roman" w:cs="Times New Roman"/>
            <w:sz w:val="24"/>
            <w:szCs w:val="24"/>
            <w:highlight w:val="white"/>
          </w:rPr>
          <w:t>координатной оси</w:t>
        </w:r>
      </w:hyperlink>
      <w:r w:rsidRPr="0067275C">
        <w:rPr>
          <w:rFonts w:ascii="Times New Roman" w:hAnsi="Times New Roman" w:cs="Times New Roman"/>
          <w:sz w:val="24"/>
          <w:szCs w:val="24"/>
          <w:highlight w:val="white"/>
        </w:rPr>
        <w:t>, к действительной длине отрезка) по всем трём осям один и тот же.</w:t>
      </w:r>
    </w:p>
    <w:p w:rsidR="0067275C" w:rsidRPr="0067275C" w:rsidRDefault="0067275C" w:rsidP="00C53F0B">
      <w:pPr>
        <w:ind w:right="-4"/>
        <w:contextualSpacing/>
        <w:jc w:val="both"/>
        <w:rPr>
          <w:rFonts w:ascii="Times New Roman" w:hAnsi="Times New Roman" w:cs="Times New Roman"/>
          <w:sz w:val="24"/>
          <w:szCs w:val="24"/>
        </w:rPr>
      </w:pPr>
      <w:r w:rsidRPr="0067275C">
        <w:rPr>
          <w:rFonts w:ascii="Times New Roman" w:hAnsi="Times New Roman" w:cs="Times New Roman"/>
          <w:b/>
          <w:sz w:val="24"/>
          <w:szCs w:val="24"/>
        </w:rPr>
        <w:t>Концепция</w:t>
      </w:r>
      <w:r w:rsidRPr="0067275C">
        <w:rPr>
          <w:rFonts w:ascii="Times New Roman" w:hAnsi="Times New Roman" w:cs="Times New Roman"/>
          <w:sz w:val="24"/>
          <w:szCs w:val="24"/>
        </w:rPr>
        <w:t xml:space="preserve"> </w:t>
      </w:r>
      <w:r w:rsidRPr="0067275C">
        <w:rPr>
          <w:rFonts w:ascii="Times New Roman" w:hAnsi="Times New Roman" w:cs="Times New Roman"/>
          <w:b/>
          <w:sz w:val="24"/>
          <w:szCs w:val="24"/>
        </w:rPr>
        <w:t>дизайн-проекта</w:t>
      </w:r>
      <w:r w:rsidRPr="0067275C">
        <w:rPr>
          <w:rFonts w:ascii="Times New Roman" w:hAnsi="Times New Roman" w:cs="Times New Roman"/>
          <w:sz w:val="24"/>
          <w:szCs w:val="24"/>
        </w:rPr>
        <w:t xml:space="preserve"> – основная мысль, главная идея, которой должны подчиняться все решения и задумки дизайнера.</w:t>
      </w:r>
    </w:p>
    <w:p w:rsidR="0067275C" w:rsidRPr="0067275C" w:rsidRDefault="0067275C" w:rsidP="00C53F0B">
      <w:pPr>
        <w:ind w:right="-4"/>
        <w:contextualSpacing/>
        <w:jc w:val="both"/>
        <w:rPr>
          <w:rFonts w:ascii="Times New Roman" w:hAnsi="Times New Roman" w:cs="Times New Roman"/>
          <w:sz w:val="24"/>
          <w:szCs w:val="24"/>
        </w:rPr>
      </w:pPr>
      <w:r w:rsidRPr="0067275C">
        <w:rPr>
          <w:rFonts w:ascii="Times New Roman" w:hAnsi="Times New Roman" w:cs="Times New Roman"/>
          <w:b/>
          <w:sz w:val="24"/>
          <w:szCs w:val="24"/>
        </w:rPr>
        <w:t xml:space="preserve">Планировочные решения </w:t>
      </w:r>
      <w:r w:rsidRPr="0067275C">
        <w:rPr>
          <w:rFonts w:ascii="Times New Roman" w:hAnsi="Times New Roman" w:cs="Times New Roman"/>
          <w:sz w:val="24"/>
          <w:szCs w:val="24"/>
        </w:rPr>
        <w:t>–</w:t>
      </w:r>
      <w:r w:rsidRPr="0067275C">
        <w:rPr>
          <w:rFonts w:ascii="Times New Roman" w:hAnsi="Times New Roman" w:cs="Times New Roman"/>
          <w:b/>
          <w:sz w:val="24"/>
          <w:szCs w:val="24"/>
        </w:rPr>
        <w:t xml:space="preserve"> </w:t>
      </w:r>
      <w:r w:rsidRPr="0067275C">
        <w:rPr>
          <w:rFonts w:ascii="Times New Roman" w:hAnsi="Times New Roman" w:cs="Times New Roman"/>
          <w:sz w:val="24"/>
          <w:szCs w:val="24"/>
        </w:rPr>
        <w:t>расположение (компоновка) помещений заданных размеров и формы в едином комплексе, подчиненное функциональным, техническим, архитектурно-художественным и экономическим требованиям.</w:t>
      </w:r>
    </w:p>
    <w:p w:rsidR="0067275C" w:rsidRPr="0067275C" w:rsidRDefault="0067275C" w:rsidP="00C53F0B">
      <w:pPr>
        <w:ind w:right="-4"/>
        <w:contextualSpacing/>
        <w:jc w:val="both"/>
        <w:rPr>
          <w:rFonts w:ascii="Times New Roman" w:hAnsi="Times New Roman" w:cs="Times New Roman"/>
          <w:sz w:val="24"/>
          <w:szCs w:val="24"/>
        </w:rPr>
      </w:pPr>
      <w:r w:rsidRPr="0067275C">
        <w:rPr>
          <w:rFonts w:ascii="Times New Roman" w:hAnsi="Times New Roman" w:cs="Times New Roman"/>
          <w:b/>
          <w:sz w:val="24"/>
          <w:szCs w:val="24"/>
        </w:rPr>
        <w:t>Рендер</w:t>
      </w:r>
      <w:r w:rsidRPr="0067275C">
        <w:rPr>
          <w:rFonts w:ascii="Times New Roman" w:hAnsi="Times New Roman" w:cs="Times New Roman"/>
          <w:sz w:val="24"/>
          <w:szCs w:val="24"/>
        </w:rPr>
        <w:t xml:space="preserve"> –</w:t>
      </w:r>
      <w:r w:rsidRPr="0067275C">
        <w:rPr>
          <w:rFonts w:ascii="Times New Roman" w:hAnsi="Times New Roman" w:cs="Times New Roman"/>
          <w:sz w:val="24"/>
          <w:szCs w:val="24"/>
          <w:highlight w:val="white"/>
        </w:rPr>
        <w:t xml:space="preserve"> </w:t>
      </w:r>
      <w:r w:rsidRPr="0067275C">
        <w:rPr>
          <w:rFonts w:ascii="Times New Roman" w:hAnsi="Times New Roman" w:cs="Times New Roman"/>
          <w:sz w:val="24"/>
          <w:szCs w:val="24"/>
        </w:rPr>
        <w:t>это процесс воссоздания плоскостного изображения на основе трехмерной модели, содержащей сведения о физических свойствах объекта – его форме, фактуре поверхности, освещенности.</w:t>
      </w:r>
    </w:p>
    <w:p w:rsidR="0067275C" w:rsidRPr="0067275C" w:rsidRDefault="0067275C" w:rsidP="00C53F0B">
      <w:pPr>
        <w:ind w:right="-4"/>
        <w:contextualSpacing/>
        <w:jc w:val="both"/>
        <w:rPr>
          <w:rFonts w:ascii="Times New Roman" w:hAnsi="Times New Roman" w:cs="Times New Roman"/>
          <w:sz w:val="24"/>
          <w:szCs w:val="24"/>
          <w:highlight w:val="white"/>
        </w:rPr>
      </w:pPr>
      <w:r w:rsidRPr="0067275C">
        <w:rPr>
          <w:rFonts w:ascii="Times New Roman" w:hAnsi="Times New Roman" w:cs="Times New Roman"/>
          <w:b/>
          <w:sz w:val="24"/>
          <w:szCs w:val="24"/>
        </w:rPr>
        <w:t>Стилистические решения</w:t>
      </w:r>
      <w:r w:rsidRPr="0067275C">
        <w:rPr>
          <w:rFonts w:ascii="Times New Roman" w:hAnsi="Times New Roman" w:cs="Times New Roman"/>
          <w:sz w:val="24"/>
          <w:szCs w:val="24"/>
        </w:rPr>
        <w:t xml:space="preserve"> – </w:t>
      </w:r>
      <w:r w:rsidRPr="0067275C">
        <w:rPr>
          <w:rFonts w:ascii="Times New Roman" w:hAnsi="Times New Roman" w:cs="Times New Roman"/>
          <w:sz w:val="24"/>
          <w:szCs w:val="24"/>
          <w:highlight w:val="white"/>
        </w:rPr>
        <w:t>это стройная система конструктивных и декоративных элементов, строго индивидуальных и уникальных для определенного периода времени.</w:t>
      </w:r>
    </w:p>
    <w:p w:rsidR="0067275C" w:rsidRPr="0067275C" w:rsidRDefault="0067275C" w:rsidP="00C53F0B">
      <w:pPr>
        <w:ind w:right="-4"/>
        <w:contextualSpacing/>
        <w:jc w:val="both"/>
        <w:rPr>
          <w:rFonts w:ascii="Times New Roman" w:hAnsi="Times New Roman" w:cs="Times New Roman"/>
          <w:sz w:val="24"/>
          <w:szCs w:val="24"/>
        </w:rPr>
      </w:pPr>
      <w:proofErr w:type="spellStart"/>
      <w:r w:rsidRPr="0067275C">
        <w:rPr>
          <w:rFonts w:ascii="Times New Roman" w:hAnsi="Times New Roman" w:cs="Times New Roman"/>
          <w:b/>
          <w:sz w:val="24"/>
          <w:szCs w:val="24"/>
        </w:rPr>
        <w:t>Эски́з</w:t>
      </w:r>
      <w:proofErr w:type="spellEnd"/>
      <w:r w:rsidRPr="0067275C">
        <w:rPr>
          <w:rFonts w:ascii="Times New Roman" w:hAnsi="Times New Roman" w:cs="Times New Roman"/>
          <w:sz w:val="24"/>
          <w:szCs w:val="24"/>
        </w:rPr>
        <w:t xml:space="preserve"> – предварительный набросок, фиксирующий замысел художественного произведения, сооружения, механизма или отдельной его части.</w:t>
      </w:r>
    </w:p>
    <w:p w:rsidR="0067275C" w:rsidRPr="0067275C" w:rsidRDefault="0067275C" w:rsidP="00C53F0B">
      <w:pPr>
        <w:ind w:right="-4"/>
        <w:contextualSpacing/>
        <w:jc w:val="both"/>
        <w:rPr>
          <w:rFonts w:ascii="Times New Roman" w:hAnsi="Times New Roman" w:cs="Times New Roman"/>
          <w:sz w:val="24"/>
          <w:szCs w:val="24"/>
        </w:rPr>
      </w:pPr>
      <w:r w:rsidRPr="0067275C">
        <w:rPr>
          <w:rFonts w:ascii="Times New Roman" w:hAnsi="Times New Roman" w:cs="Times New Roman"/>
          <w:b/>
          <w:sz w:val="24"/>
          <w:szCs w:val="24"/>
        </w:rPr>
        <w:t xml:space="preserve">Документация – </w:t>
      </w:r>
      <w:r w:rsidRPr="0067275C">
        <w:rPr>
          <w:rFonts w:ascii="Times New Roman" w:hAnsi="Times New Roman" w:cs="Times New Roman"/>
          <w:sz w:val="24"/>
          <w:szCs w:val="24"/>
        </w:rPr>
        <w:t>это чертежи, текстовой материал и иные документы, которые могут быть использованы частично или полностью в последующих работах в помещениях.</w:t>
      </w:r>
    </w:p>
    <w:p w:rsidR="0067275C" w:rsidRPr="0067275C" w:rsidRDefault="0067275C" w:rsidP="0067275C">
      <w:pPr>
        <w:ind w:right="-4"/>
        <w:contextualSpacing/>
        <w:rPr>
          <w:rFonts w:ascii="Times New Roman" w:hAnsi="Times New Roman" w:cs="Times New Roman"/>
          <w:sz w:val="24"/>
          <w:szCs w:val="24"/>
        </w:rPr>
      </w:pPr>
    </w:p>
    <w:p w:rsidR="0067275C" w:rsidRPr="0067275C" w:rsidRDefault="00C53F0B" w:rsidP="00C53F0B">
      <w:pPr>
        <w:ind w:right="-4"/>
        <w:contextualSpacing/>
        <w:jc w:val="center"/>
        <w:rPr>
          <w:rFonts w:ascii="Times New Roman" w:hAnsi="Times New Roman" w:cs="Times New Roman"/>
          <w:b/>
          <w:sz w:val="24"/>
          <w:szCs w:val="24"/>
        </w:rPr>
      </w:pPr>
      <w:r>
        <w:rPr>
          <w:rFonts w:ascii="Times New Roman" w:hAnsi="Times New Roman" w:cs="Times New Roman"/>
          <w:b/>
          <w:sz w:val="24"/>
          <w:szCs w:val="24"/>
        </w:rPr>
        <w:t>5</w:t>
      </w:r>
      <w:r w:rsidR="0067275C" w:rsidRPr="0067275C">
        <w:rPr>
          <w:rFonts w:ascii="Times New Roman" w:hAnsi="Times New Roman" w:cs="Times New Roman"/>
          <w:b/>
          <w:sz w:val="24"/>
          <w:szCs w:val="24"/>
        </w:rPr>
        <w:t>. Стандарт работ.</w:t>
      </w:r>
    </w:p>
    <w:p w:rsidR="0067275C" w:rsidRPr="0067275C" w:rsidRDefault="00C53F0B" w:rsidP="00C53F0B">
      <w:pPr>
        <w:shd w:val="clear" w:color="auto" w:fill="FFFFFF"/>
        <w:ind w:right="-4"/>
        <w:contextualSpacing/>
        <w:jc w:val="both"/>
        <w:rPr>
          <w:rFonts w:ascii="Times New Roman" w:hAnsi="Times New Roman" w:cs="Times New Roman"/>
          <w:sz w:val="24"/>
          <w:szCs w:val="24"/>
        </w:rPr>
      </w:pPr>
      <w:r>
        <w:rPr>
          <w:rFonts w:ascii="Times New Roman" w:hAnsi="Times New Roman" w:cs="Times New Roman"/>
          <w:sz w:val="24"/>
          <w:szCs w:val="24"/>
        </w:rPr>
        <w:t>5</w:t>
      </w:r>
      <w:r w:rsidR="0067275C" w:rsidRPr="0067275C">
        <w:rPr>
          <w:rFonts w:ascii="Times New Roman" w:hAnsi="Times New Roman" w:cs="Times New Roman"/>
          <w:sz w:val="24"/>
          <w:szCs w:val="24"/>
        </w:rPr>
        <w:t xml:space="preserve">.1. Выполнение работ по разработке дизайн-проекта внутреннего пространства помещений. </w:t>
      </w:r>
    </w:p>
    <w:p w:rsidR="0067275C" w:rsidRPr="0067275C" w:rsidRDefault="00C53F0B" w:rsidP="00C53F0B">
      <w:pPr>
        <w:pBdr>
          <w:top w:val="nil"/>
          <w:left w:val="nil"/>
          <w:bottom w:val="nil"/>
          <w:right w:val="nil"/>
          <w:between w:val="nil"/>
        </w:pBdr>
        <w:ind w:right="-4"/>
        <w:contextualSpacing/>
        <w:jc w:val="both"/>
        <w:rPr>
          <w:rFonts w:ascii="Times New Roman" w:hAnsi="Times New Roman" w:cs="Times New Roman"/>
          <w:sz w:val="24"/>
          <w:szCs w:val="24"/>
        </w:rPr>
      </w:pPr>
      <w:r>
        <w:rPr>
          <w:rFonts w:ascii="Times New Roman" w:hAnsi="Times New Roman" w:cs="Times New Roman"/>
          <w:sz w:val="24"/>
          <w:szCs w:val="24"/>
        </w:rPr>
        <w:t>5</w:t>
      </w:r>
      <w:r w:rsidR="0067275C" w:rsidRPr="0067275C">
        <w:rPr>
          <w:rFonts w:ascii="Times New Roman" w:hAnsi="Times New Roman" w:cs="Times New Roman"/>
          <w:sz w:val="24"/>
          <w:szCs w:val="24"/>
        </w:rPr>
        <w:t>.2. Согласно настоящему Техническому заданию Подрядчик выполняет следующие работы:</w:t>
      </w:r>
    </w:p>
    <w:p w:rsidR="0067275C" w:rsidRPr="0067275C" w:rsidRDefault="00C53F0B" w:rsidP="00C53F0B">
      <w:pPr>
        <w:pBdr>
          <w:top w:val="nil"/>
          <w:left w:val="nil"/>
          <w:bottom w:val="nil"/>
          <w:right w:val="nil"/>
          <w:between w:val="nil"/>
        </w:pBdr>
        <w:ind w:right="-4"/>
        <w:contextualSpacing/>
        <w:jc w:val="both"/>
        <w:rPr>
          <w:rFonts w:ascii="Times New Roman" w:hAnsi="Times New Roman" w:cs="Times New Roman"/>
          <w:sz w:val="24"/>
          <w:szCs w:val="24"/>
        </w:rPr>
      </w:pPr>
      <w:r>
        <w:rPr>
          <w:rFonts w:ascii="Times New Roman" w:hAnsi="Times New Roman" w:cs="Times New Roman"/>
          <w:sz w:val="24"/>
          <w:szCs w:val="24"/>
        </w:rPr>
        <w:t>5</w:t>
      </w:r>
      <w:r w:rsidR="0067275C" w:rsidRPr="0067275C">
        <w:rPr>
          <w:rFonts w:ascii="Times New Roman" w:hAnsi="Times New Roman" w:cs="Times New Roman"/>
          <w:sz w:val="24"/>
          <w:szCs w:val="24"/>
        </w:rPr>
        <w:t>.2.1 Разработка эскизной концепции дизайн-проектов: определение функционального зонирования и уточнение принципиального планировочного решения помещений, разработка эскизов стилистического решения по оформлению помещения по адресу:</w:t>
      </w:r>
    </w:p>
    <w:p w:rsidR="0067275C" w:rsidRPr="0067275C" w:rsidRDefault="0067275C" w:rsidP="00C53F0B">
      <w:pPr>
        <w:pBdr>
          <w:top w:val="nil"/>
          <w:left w:val="nil"/>
          <w:bottom w:val="nil"/>
          <w:right w:val="nil"/>
          <w:between w:val="nil"/>
        </w:pBdr>
        <w:ind w:right="-4"/>
        <w:contextualSpacing/>
        <w:jc w:val="both"/>
        <w:rPr>
          <w:rFonts w:ascii="Times New Roman" w:hAnsi="Times New Roman" w:cs="Times New Roman"/>
          <w:b/>
          <w:sz w:val="24"/>
          <w:szCs w:val="24"/>
        </w:rPr>
      </w:pPr>
      <w:r w:rsidRPr="0067275C">
        <w:rPr>
          <w:rFonts w:ascii="Times New Roman" w:hAnsi="Times New Roman" w:cs="Times New Roman"/>
          <w:b/>
          <w:sz w:val="24"/>
          <w:szCs w:val="24"/>
        </w:rPr>
        <w:t xml:space="preserve">- </w:t>
      </w:r>
      <w:r w:rsidR="00C53F0B">
        <w:rPr>
          <w:rFonts w:ascii="Times New Roman" w:hAnsi="Times New Roman" w:cs="Times New Roman"/>
          <w:b/>
          <w:sz w:val="24"/>
          <w:szCs w:val="24"/>
        </w:rPr>
        <w:t xml:space="preserve">Пермский край, г. </w:t>
      </w:r>
      <w:proofErr w:type="gramStart"/>
      <w:r w:rsidR="00C53F0B">
        <w:rPr>
          <w:rFonts w:ascii="Times New Roman" w:hAnsi="Times New Roman" w:cs="Times New Roman"/>
          <w:b/>
          <w:sz w:val="24"/>
          <w:szCs w:val="24"/>
        </w:rPr>
        <w:t>Чернушка,  д.</w:t>
      </w:r>
      <w:proofErr w:type="gramEnd"/>
      <w:r w:rsidRPr="0067275C">
        <w:rPr>
          <w:rFonts w:ascii="Times New Roman" w:hAnsi="Times New Roman" w:cs="Times New Roman"/>
          <w:b/>
          <w:sz w:val="24"/>
          <w:szCs w:val="24"/>
        </w:rPr>
        <w:t xml:space="preserve"> 4</w:t>
      </w:r>
      <w:r w:rsidR="00C53F0B">
        <w:rPr>
          <w:rFonts w:ascii="Times New Roman" w:hAnsi="Times New Roman" w:cs="Times New Roman"/>
          <w:b/>
          <w:sz w:val="24"/>
          <w:szCs w:val="24"/>
        </w:rPr>
        <w:t>2а</w:t>
      </w:r>
      <w:r w:rsidRPr="0067275C">
        <w:rPr>
          <w:rFonts w:ascii="Times New Roman" w:hAnsi="Times New Roman" w:cs="Times New Roman"/>
          <w:b/>
          <w:sz w:val="24"/>
          <w:szCs w:val="24"/>
        </w:rPr>
        <w:t>,</w:t>
      </w:r>
      <w:r w:rsidR="00C53F0B">
        <w:rPr>
          <w:rFonts w:ascii="Times New Roman" w:hAnsi="Times New Roman" w:cs="Times New Roman"/>
          <w:b/>
          <w:sz w:val="24"/>
          <w:szCs w:val="24"/>
        </w:rPr>
        <w:t xml:space="preserve"> 3-4 этаж, </w:t>
      </w:r>
      <w:r w:rsidRPr="0067275C">
        <w:rPr>
          <w:rFonts w:ascii="Times New Roman" w:hAnsi="Times New Roman" w:cs="Times New Roman"/>
          <w:b/>
          <w:sz w:val="24"/>
          <w:szCs w:val="24"/>
        </w:rPr>
        <w:t xml:space="preserve"> площадью </w:t>
      </w:r>
      <w:r w:rsidR="00C53F0B">
        <w:rPr>
          <w:rFonts w:ascii="Times New Roman" w:hAnsi="Times New Roman" w:cs="Times New Roman"/>
          <w:b/>
          <w:sz w:val="24"/>
          <w:szCs w:val="24"/>
        </w:rPr>
        <w:t>526,1</w:t>
      </w:r>
      <w:r w:rsidR="004F727E">
        <w:rPr>
          <w:rFonts w:ascii="Times New Roman" w:hAnsi="Times New Roman" w:cs="Times New Roman"/>
          <w:b/>
          <w:sz w:val="24"/>
          <w:szCs w:val="24"/>
        </w:rPr>
        <w:t xml:space="preserve"> кв. м</w:t>
      </w:r>
      <w:r w:rsidRPr="0067275C">
        <w:rPr>
          <w:rFonts w:ascii="Times New Roman" w:hAnsi="Times New Roman" w:cs="Times New Roman"/>
          <w:b/>
          <w:sz w:val="24"/>
          <w:szCs w:val="24"/>
        </w:rPr>
        <w:t>;</w:t>
      </w:r>
    </w:p>
    <w:p w:rsidR="0067275C" w:rsidRPr="0067275C" w:rsidRDefault="00C53F0B" w:rsidP="00C53F0B">
      <w:pPr>
        <w:pBdr>
          <w:top w:val="nil"/>
          <w:left w:val="nil"/>
          <w:bottom w:val="nil"/>
          <w:right w:val="nil"/>
          <w:between w:val="nil"/>
        </w:pBdr>
        <w:ind w:right="-4"/>
        <w:contextualSpacing/>
        <w:jc w:val="both"/>
        <w:rPr>
          <w:rFonts w:ascii="Times New Roman" w:hAnsi="Times New Roman" w:cs="Times New Roman"/>
          <w:sz w:val="24"/>
          <w:szCs w:val="24"/>
        </w:rPr>
      </w:pPr>
      <w:r>
        <w:rPr>
          <w:rFonts w:ascii="Times New Roman" w:hAnsi="Times New Roman" w:cs="Times New Roman"/>
          <w:sz w:val="24"/>
          <w:szCs w:val="24"/>
        </w:rPr>
        <w:t>5</w:t>
      </w:r>
      <w:r w:rsidR="0067275C" w:rsidRPr="0067275C">
        <w:rPr>
          <w:rFonts w:ascii="Times New Roman" w:hAnsi="Times New Roman" w:cs="Times New Roman"/>
          <w:sz w:val="24"/>
          <w:szCs w:val="24"/>
        </w:rPr>
        <w:t xml:space="preserve">.2.2 Детальная разработка дизайн-проекта: разработка детального планировочного решения, построение 3D-схем внутренних пространств помещений; подготовка </w:t>
      </w:r>
      <w:proofErr w:type="spellStart"/>
      <w:r w:rsidR="0067275C" w:rsidRPr="0067275C">
        <w:rPr>
          <w:rFonts w:ascii="Times New Roman" w:hAnsi="Times New Roman" w:cs="Times New Roman"/>
          <w:sz w:val="24"/>
          <w:szCs w:val="24"/>
        </w:rPr>
        <w:t>рендеров</w:t>
      </w:r>
      <w:proofErr w:type="spellEnd"/>
      <w:r w:rsidR="0067275C" w:rsidRPr="0067275C">
        <w:rPr>
          <w:rFonts w:ascii="Times New Roman" w:hAnsi="Times New Roman" w:cs="Times New Roman"/>
          <w:sz w:val="24"/>
          <w:szCs w:val="24"/>
        </w:rPr>
        <w:t xml:space="preserve"> с разных ракурсов помещений и общественных зон;</w:t>
      </w:r>
    </w:p>
    <w:p w:rsidR="0067275C" w:rsidRPr="004F727E" w:rsidRDefault="004F727E" w:rsidP="004F727E">
      <w:pPr>
        <w:pBdr>
          <w:top w:val="nil"/>
          <w:left w:val="nil"/>
          <w:bottom w:val="nil"/>
          <w:right w:val="nil"/>
          <w:between w:val="nil"/>
        </w:pBdr>
        <w:ind w:right="-4"/>
        <w:contextualSpacing/>
        <w:jc w:val="both"/>
        <w:rPr>
          <w:rFonts w:ascii="Times New Roman" w:hAnsi="Times New Roman" w:cs="Times New Roman"/>
          <w:sz w:val="24"/>
          <w:szCs w:val="24"/>
        </w:rPr>
      </w:pPr>
      <w:r w:rsidRPr="004F727E">
        <w:rPr>
          <w:rFonts w:ascii="Times New Roman" w:hAnsi="Times New Roman" w:cs="Times New Roman"/>
          <w:sz w:val="24"/>
          <w:szCs w:val="24"/>
        </w:rPr>
        <w:t xml:space="preserve">5.2.3 </w:t>
      </w:r>
      <w:r w:rsidR="0067275C" w:rsidRPr="004F727E">
        <w:rPr>
          <w:rFonts w:ascii="Times New Roman" w:hAnsi="Times New Roman" w:cs="Times New Roman"/>
          <w:sz w:val="24"/>
          <w:szCs w:val="24"/>
        </w:rPr>
        <w:t>Документация: верстка презентационных материалов; чертежи концепции дизайн-проекта, содержащие архитектурные решения для ремонта помещений.</w:t>
      </w:r>
    </w:p>
    <w:p w:rsidR="0067275C" w:rsidRPr="004F727E" w:rsidRDefault="004F727E" w:rsidP="00C53F0B">
      <w:pPr>
        <w:pBdr>
          <w:top w:val="nil"/>
          <w:left w:val="nil"/>
          <w:bottom w:val="nil"/>
          <w:right w:val="nil"/>
          <w:between w:val="nil"/>
        </w:pBdr>
        <w:ind w:right="-4"/>
        <w:contextualSpacing/>
        <w:jc w:val="both"/>
        <w:rPr>
          <w:rFonts w:ascii="Times New Roman" w:hAnsi="Times New Roman" w:cs="Times New Roman"/>
          <w:sz w:val="24"/>
          <w:szCs w:val="24"/>
        </w:rPr>
      </w:pPr>
      <w:r>
        <w:rPr>
          <w:rFonts w:ascii="Times New Roman" w:hAnsi="Times New Roman" w:cs="Times New Roman"/>
          <w:sz w:val="24"/>
          <w:szCs w:val="24"/>
        </w:rPr>
        <w:t>5</w:t>
      </w:r>
      <w:r w:rsidR="0067275C" w:rsidRPr="0067275C">
        <w:rPr>
          <w:rFonts w:ascii="Times New Roman" w:hAnsi="Times New Roman" w:cs="Times New Roman"/>
          <w:sz w:val="24"/>
          <w:szCs w:val="24"/>
        </w:rPr>
        <w:t xml:space="preserve">.3. Все согласования подготовленных Подрядчиком документов и материалов на каждом этапе выполнения работ осуществляются Заказчиком в рабочем порядке посредством электронной почты в течении 3 (трёх) календарных дней с момента поступления материалов на рабочую почту Заказчика: </w:t>
      </w:r>
      <w:hyperlink r:id="rId8" w:history="1">
        <w:r w:rsidRPr="007B426C">
          <w:rPr>
            <w:rStyle w:val="a4"/>
            <w:rFonts w:ascii="Times New Roman" w:hAnsi="Times New Roman" w:cs="Times New Roman"/>
            <w:sz w:val="24"/>
            <w:szCs w:val="24"/>
            <w:lang w:val="en-US"/>
          </w:rPr>
          <w:t>ogmutt</w:t>
        </w:r>
        <w:r w:rsidRPr="007B426C">
          <w:rPr>
            <w:rStyle w:val="a4"/>
            <w:rFonts w:ascii="Times New Roman" w:hAnsi="Times New Roman" w:cs="Times New Roman"/>
            <w:sz w:val="24"/>
            <w:szCs w:val="24"/>
          </w:rPr>
          <w:t>@</w:t>
        </w:r>
        <w:r w:rsidRPr="007B426C">
          <w:rPr>
            <w:rStyle w:val="a4"/>
            <w:rFonts w:ascii="Times New Roman" w:hAnsi="Times New Roman" w:cs="Times New Roman"/>
            <w:sz w:val="24"/>
            <w:szCs w:val="24"/>
            <w:lang w:val="en-US"/>
          </w:rPr>
          <w:t>mail</w:t>
        </w:r>
        <w:r w:rsidRPr="004F727E">
          <w:rPr>
            <w:rStyle w:val="a4"/>
            <w:rFonts w:ascii="Times New Roman" w:hAnsi="Times New Roman" w:cs="Times New Roman"/>
            <w:sz w:val="24"/>
            <w:szCs w:val="24"/>
          </w:rPr>
          <w:t>.</w:t>
        </w:r>
        <w:proofErr w:type="spellStart"/>
        <w:r w:rsidRPr="007B426C">
          <w:rPr>
            <w:rStyle w:val="a4"/>
            <w:rFonts w:ascii="Times New Roman" w:hAnsi="Times New Roman" w:cs="Times New Roman"/>
            <w:sz w:val="24"/>
            <w:szCs w:val="24"/>
            <w:lang w:val="en-US"/>
          </w:rPr>
          <w:t>ru</w:t>
        </w:r>
        <w:proofErr w:type="spellEnd"/>
      </w:hyperlink>
      <w:r w:rsidRPr="004F727E">
        <w:rPr>
          <w:rFonts w:ascii="Times New Roman" w:hAnsi="Times New Roman" w:cs="Times New Roman"/>
          <w:sz w:val="24"/>
          <w:szCs w:val="24"/>
        </w:rPr>
        <w:t xml:space="preserve"> </w:t>
      </w:r>
    </w:p>
    <w:p w:rsidR="0067275C" w:rsidRPr="0067275C" w:rsidRDefault="0067275C" w:rsidP="0067275C">
      <w:pPr>
        <w:pBdr>
          <w:top w:val="nil"/>
          <w:left w:val="nil"/>
          <w:bottom w:val="nil"/>
          <w:right w:val="nil"/>
          <w:between w:val="nil"/>
        </w:pBdr>
        <w:ind w:right="-4"/>
        <w:contextualSpacing/>
        <w:rPr>
          <w:rFonts w:ascii="Times New Roman" w:hAnsi="Times New Roman" w:cs="Times New Roman"/>
          <w:sz w:val="24"/>
          <w:szCs w:val="24"/>
        </w:rPr>
      </w:pPr>
    </w:p>
    <w:p w:rsidR="004F727E" w:rsidRDefault="004F727E" w:rsidP="0067275C">
      <w:pPr>
        <w:ind w:right="-4"/>
        <w:contextualSpacing/>
        <w:rPr>
          <w:rFonts w:ascii="Times New Roman" w:hAnsi="Times New Roman" w:cs="Times New Roman"/>
          <w:b/>
          <w:sz w:val="24"/>
          <w:szCs w:val="24"/>
        </w:rPr>
      </w:pPr>
    </w:p>
    <w:p w:rsidR="004F727E" w:rsidRDefault="004F727E" w:rsidP="0067275C">
      <w:pPr>
        <w:ind w:right="-4"/>
        <w:contextualSpacing/>
        <w:rPr>
          <w:rFonts w:ascii="Times New Roman" w:hAnsi="Times New Roman" w:cs="Times New Roman"/>
          <w:b/>
          <w:sz w:val="24"/>
          <w:szCs w:val="24"/>
        </w:rPr>
      </w:pPr>
    </w:p>
    <w:p w:rsidR="0067275C" w:rsidRPr="0067275C" w:rsidRDefault="004F727E" w:rsidP="004F727E">
      <w:pPr>
        <w:ind w:right="-4"/>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6</w:t>
      </w:r>
      <w:r w:rsidR="0067275C" w:rsidRPr="0067275C">
        <w:rPr>
          <w:rFonts w:ascii="Times New Roman" w:hAnsi="Times New Roman" w:cs="Times New Roman"/>
          <w:b/>
          <w:sz w:val="24"/>
          <w:szCs w:val="24"/>
        </w:rPr>
        <w:t>.Состав работ.</w:t>
      </w:r>
    </w:p>
    <w:p w:rsidR="0067275C" w:rsidRPr="0067275C" w:rsidRDefault="004F727E" w:rsidP="004F727E">
      <w:pPr>
        <w:keepNext/>
        <w:keepLines/>
        <w:ind w:right="-4"/>
        <w:contextualSpacing/>
        <w:jc w:val="both"/>
        <w:rPr>
          <w:rFonts w:ascii="Times New Roman" w:hAnsi="Times New Roman" w:cs="Times New Roman"/>
          <w:sz w:val="24"/>
          <w:szCs w:val="24"/>
        </w:rPr>
      </w:pPr>
      <w:r>
        <w:rPr>
          <w:rFonts w:ascii="Times New Roman" w:hAnsi="Times New Roman" w:cs="Times New Roman"/>
          <w:sz w:val="24"/>
          <w:szCs w:val="24"/>
        </w:rPr>
        <w:t>6</w:t>
      </w:r>
      <w:r w:rsidR="0067275C" w:rsidRPr="0067275C">
        <w:rPr>
          <w:rFonts w:ascii="Times New Roman" w:hAnsi="Times New Roman" w:cs="Times New Roman"/>
          <w:sz w:val="24"/>
          <w:szCs w:val="24"/>
        </w:rPr>
        <w:t>.1. Разработка эскизной Концепции:</w:t>
      </w:r>
    </w:p>
    <w:p w:rsidR="0067275C" w:rsidRPr="0067275C" w:rsidRDefault="004F727E" w:rsidP="004F727E">
      <w:pPr>
        <w:pBdr>
          <w:top w:val="nil"/>
          <w:left w:val="nil"/>
          <w:bottom w:val="nil"/>
          <w:right w:val="nil"/>
          <w:between w:val="nil"/>
        </w:pBdr>
        <w:ind w:right="-4"/>
        <w:contextualSpacing/>
        <w:jc w:val="both"/>
        <w:rPr>
          <w:rFonts w:ascii="Times New Roman" w:hAnsi="Times New Roman" w:cs="Times New Roman"/>
          <w:sz w:val="24"/>
          <w:szCs w:val="24"/>
        </w:rPr>
      </w:pPr>
      <w:r>
        <w:rPr>
          <w:rFonts w:ascii="Times New Roman" w:hAnsi="Times New Roman" w:cs="Times New Roman"/>
          <w:sz w:val="24"/>
          <w:szCs w:val="24"/>
        </w:rPr>
        <w:t>6</w:t>
      </w:r>
      <w:r w:rsidR="0067275C" w:rsidRPr="0067275C">
        <w:rPr>
          <w:rFonts w:ascii="Times New Roman" w:hAnsi="Times New Roman" w:cs="Times New Roman"/>
          <w:sz w:val="24"/>
          <w:szCs w:val="24"/>
        </w:rPr>
        <w:t>.1.1. Подрядчиком осуществляется выезд на объект для осмотра, выполнения замеров помещений, и на основании полученных от Заказчика информации, согласно настоящему Техническому заданию, разрабатывается эскизная концепция дизайна интерьеров, включающих все технические требования по оснащению помещений, разрабатываются предварительные планировки всех помещений и концептуальная визуализация основных помещений. Планировки и визуализация помещения должна быть разработана в соответствии с идейной и концептуальной направленностью реализуемых проектов в помещениях (работы Организации (Заказчика). Для этих целей, на данном этапе Заказчик в течение 5 (пяти) календарных дней с даты заключения Контракта предоставляет информацию о мероприятиях, планируемых для проведения в помещениях.</w:t>
      </w:r>
    </w:p>
    <w:p w:rsidR="0067275C" w:rsidRPr="0067275C" w:rsidRDefault="0067275C" w:rsidP="004F727E">
      <w:pPr>
        <w:pBdr>
          <w:top w:val="nil"/>
          <w:left w:val="nil"/>
          <w:bottom w:val="nil"/>
          <w:right w:val="nil"/>
          <w:between w:val="nil"/>
        </w:pBdr>
        <w:ind w:right="-4"/>
        <w:contextualSpacing/>
        <w:jc w:val="both"/>
        <w:rPr>
          <w:rFonts w:ascii="Times New Roman" w:hAnsi="Times New Roman" w:cs="Times New Roman"/>
          <w:sz w:val="24"/>
          <w:szCs w:val="24"/>
        </w:rPr>
      </w:pPr>
      <w:r w:rsidRPr="0067275C">
        <w:rPr>
          <w:rFonts w:ascii="Times New Roman" w:hAnsi="Times New Roman" w:cs="Times New Roman"/>
          <w:sz w:val="24"/>
          <w:szCs w:val="24"/>
        </w:rPr>
        <w:t xml:space="preserve">Разработка эскизной концепции необходима для определения стилистической направленности помещений. Данная эскизная концепция согласовывается с Заказчиком в рабочем порядке для дальнейшего детального проектирования. </w:t>
      </w:r>
    </w:p>
    <w:p w:rsidR="0067275C" w:rsidRPr="0067275C" w:rsidRDefault="004F727E" w:rsidP="004F727E">
      <w:pPr>
        <w:pBdr>
          <w:top w:val="nil"/>
          <w:left w:val="nil"/>
          <w:bottom w:val="nil"/>
          <w:right w:val="nil"/>
          <w:between w:val="nil"/>
        </w:pBdr>
        <w:ind w:right="-4"/>
        <w:contextualSpacing/>
        <w:jc w:val="both"/>
        <w:rPr>
          <w:rFonts w:ascii="Times New Roman" w:hAnsi="Times New Roman" w:cs="Times New Roman"/>
          <w:sz w:val="24"/>
          <w:szCs w:val="24"/>
        </w:rPr>
      </w:pPr>
      <w:r w:rsidRPr="004F727E">
        <w:rPr>
          <w:rFonts w:ascii="Times New Roman" w:hAnsi="Times New Roman" w:cs="Times New Roman"/>
          <w:sz w:val="24"/>
          <w:szCs w:val="24"/>
        </w:rPr>
        <w:t xml:space="preserve">6.1.2. </w:t>
      </w:r>
      <w:r w:rsidR="0067275C" w:rsidRPr="0067275C">
        <w:rPr>
          <w:rFonts w:ascii="Times New Roman" w:hAnsi="Times New Roman" w:cs="Times New Roman"/>
          <w:sz w:val="24"/>
          <w:szCs w:val="24"/>
        </w:rPr>
        <w:t xml:space="preserve">Определение функционального зонирования, планировочного решения с расстановкой мебели по помещениям согласно предоставленному Заказчиком перечню помещений (возможны незначительные изменения в процессе проектирования) в течение 5 (пяти) календарных дней с даты заключения Контракта. </w:t>
      </w:r>
    </w:p>
    <w:p w:rsidR="0067275C" w:rsidRPr="0067275C" w:rsidRDefault="0067275C" w:rsidP="004F727E">
      <w:pPr>
        <w:ind w:right="-4"/>
        <w:contextualSpacing/>
        <w:jc w:val="both"/>
        <w:rPr>
          <w:rFonts w:ascii="Times New Roman" w:hAnsi="Times New Roman" w:cs="Times New Roman"/>
          <w:sz w:val="24"/>
          <w:szCs w:val="24"/>
        </w:rPr>
      </w:pPr>
      <w:r w:rsidRPr="0067275C">
        <w:rPr>
          <w:rFonts w:ascii="Times New Roman" w:hAnsi="Times New Roman" w:cs="Times New Roman"/>
          <w:sz w:val="24"/>
          <w:szCs w:val="24"/>
        </w:rPr>
        <w:t>Подрядчик предоставляет на выбор Заказчика 2 варианта планировочных решений по каждому адресу с предоставлением консультаций по каждой зоне и внесением корректировок, с учетом пожеланий Заказчика. Подрядчик должен согласовать с Заказчиком все планировочные решения и размещения каждой отдельной зоны.</w:t>
      </w:r>
    </w:p>
    <w:p w:rsidR="00F54B22" w:rsidRDefault="0067275C" w:rsidP="004F727E">
      <w:pPr>
        <w:pBdr>
          <w:top w:val="nil"/>
          <w:left w:val="nil"/>
          <w:bottom w:val="nil"/>
          <w:right w:val="nil"/>
          <w:between w:val="nil"/>
        </w:pBdr>
        <w:ind w:right="-4"/>
        <w:contextualSpacing/>
        <w:jc w:val="both"/>
        <w:rPr>
          <w:rFonts w:ascii="Times New Roman" w:hAnsi="Times New Roman" w:cs="Times New Roman"/>
          <w:sz w:val="24"/>
          <w:szCs w:val="24"/>
        </w:rPr>
      </w:pPr>
      <w:r w:rsidRPr="0067275C">
        <w:rPr>
          <w:rFonts w:ascii="Times New Roman" w:hAnsi="Times New Roman" w:cs="Times New Roman"/>
          <w:sz w:val="24"/>
          <w:szCs w:val="24"/>
        </w:rPr>
        <w:t>Описание функциональных зон помещени</w:t>
      </w:r>
      <w:r w:rsidR="00F54B22">
        <w:rPr>
          <w:rFonts w:ascii="Times New Roman" w:hAnsi="Times New Roman" w:cs="Times New Roman"/>
          <w:sz w:val="24"/>
          <w:szCs w:val="24"/>
        </w:rPr>
        <w:t>й в соответствии с планом этажа.</w:t>
      </w:r>
    </w:p>
    <w:p w:rsidR="0067275C" w:rsidRPr="0067275C" w:rsidRDefault="00F54B22" w:rsidP="004F727E">
      <w:pPr>
        <w:pBdr>
          <w:top w:val="nil"/>
          <w:left w:val="nil"/>
          <w:bottom w:val="nil"/>
          <w:right w:val="nil"/>
          <w:between w:val="nil"/>
        </w:pBdr>
        <w:ind w:right="-4"/>
        <w:contextualSpacing/>
        <w:jc w:val="both"/>
        <w:rPr>
          <w:rFonts w:ascii="Times New Roman" w:hAnsi="Times New Roman" w:cs="Times New Roman"/>
          <w:sz w:val="24"/>
          <w:szCs w:val="24"/>
        </w:rPr>
      </w:pPr>
      <w:r>
        <w:rPr>
          <w:rFonts w:ascii="Times New Roman" w:hAnsi="Times New Roman" w:cs="Times New Roman"/>
          <w:sz w:val="24"/>
          <w:szCs w:val="24"/>
        </w:rPr>
        <w:t>6</w:t>
      </w:r>
      <w:r w:rsidR="0067275C" w:rsidRPr="0067275C">
        <w:rPr>
          <w:rFonts w:ascii="Times New Roman" w:hAnsi="Times New Roman" w:cs="Times New Roman"/>
          <w:sz w:val="24"/>
          <w:szCs w:val="24"/>
        </w:rPr>
        <w:t>.2. Детальная разработка дизайн-проекта:</w:t>
      </w:r>
    </w:p>
    <w:p w:rsidR="0067275C" w:rsidRPr="0067275C" w:rsidRDefault="00F54B22" w:rsidP="004F727E">
      <w:pPr>
        <w:ind w:right="-4"/>
        <w:contextualSpacing/>
        <w:jc w:val="both"/>
        <w:rPr>
          <w:rFonts w:ascii="Times New Roman" w:hAnsi="Times New Roman" w:cs="Times New Roman"/>
          <w:sz w:val="24"/>
          <w:szCs w:val="24"/>
        </w:rPr>
      </w:pPr>
      <w:r>
        <w:rPr>
          <w:rFonts w:ascii="Times New Roman" w:hAnsi="Times New Roman" w:cs="Times New Roman"/>
          <w:sz w:val="24"/>
          <w:szCs w:val="24"/>
        </w:rPr>
        <w:t>6</w:t>
      </w:r>
      <w:r w:rsidR="0067275C" w:rsidRPr="0067275C">
        <w:rPr>
          <w:rFonts w:ascii="Times New Roman" w:hAnsi="Times New Roman" w:cs="Times New Roman"/>
          <w:sz w:val="24"/>
          <w:szCs w:val="24"/>
        </w:rPr>
        <w:t>.2.1. На основе утвержденной эскизной к</w:t>
      </w:r>
      <w:r>
        <w:rPr>
          <w:rFonts w:ascii="Times New Roman" w:hAnsi="Times New Roman" w:cs="Times New Roman"/>
          <w:sz w:val="24"/>
          <w:szCs w:val="24"/>
        </w:rPr>
        <w:t>онцепции согласно п.6</w:t>
      </w:r>
      <w:r w:rsidR="0067275C" w:rsidRPr="0067275C">
        <w:rPr>
          <w:rFonts w:ascii="Times New Roman" w:hAnsi="Times New Roman" w:cs="Times New Roman"/>
          <w:sz w:val="24"/>
          <w:szCs w:val="24"/>
        </w:rPr>
        <w:t xml:space="preserve">.1 Технического задания Подрядчик разрабатывает детальный дизайн-проект интерьера помещений. </w:t>
      </w:r>
    </w:p>
    <w:p w:rsidR="0067275C" w:rsidRPr="0067275C" w:rsidRDefault="0067275C" w:rsidP="004F727E">
      <w:pPr>
        <w:ind w:right="-4"/>
        <w:contextualSpacing/>
        <w:jc w:val="both"/>
        <w:rPr>
          <w:rFonts w:ascii="Times New Roman" w:hAnsi="Times New Roman" w:cs="Times New Roman"/>
          <w:sz w:val="24"/>
          <w:szCs w:val="24"/>
        </w:rPr>
      </w:pPr>
      <w:r w:rsidRPr="0067275C">
        <w:rPr>
          <w:rFonts w:ascii="Times New Roman" w:hAnsi="Times New Roman" w:cs="Times New Roman"/>
          <w:sz w:val="24"/>
          <w:szCs w:val="24"/>
        </w:rPr>
        <w:t>В детальную разработку дизайн-проекта входит: визуализация помещений для принятия окончательных решений (количество визуализированных сцен будет согласовано с Заказчиком в рабочем порядке). Должны быть определены материалы отделки, мебель. Дизайн оформления помещений не должен повторятся, но должен быть выполнен в одном стилистическом решении, которое будет соответствовать эксплуатационному назначению помещений.</w:t>
      </w:r>
    </w:p>
    <w:p w:rsidR="0067275C" w:rsidRPr="0067275C" w:rsidRDefault="0067275C" w:rsidP="004F727E">
      <w:pPr>
        <w:keepNext/>
        <w:keepLines/>
        <w:pBdr>
          <w:top w:val="nil"/>
          <w:left w:val="nil"/>
          <w:bottom w:val="nil"/>
          <w:right w:val="nil"/>
          <w:between w:val="nil"/>
        </w:pBdr>
        <w:ind w:right="-4"/>
        <w:contextualSpacing/>
        <w:jc w:val="both"/>
        <w:rPr>
          <w:rFonts w:ascii="Times New Roman" w:hAnsi="Times New Roman" w:cs="Times New Roman"/>
          <w:sz w:val="24"/>
          <w:szCs w:val="24"/>
        </w:rPr>
      </w:pPr>
      <w:r w:rsidRPr="0067275C">
        <w:rPr>
          <w:rFonts w:ascii="Times New Roman" w:hAnsi="Times New Roman" w:cs="Times New Roman"/>
          <w:sz w:val="24"/>
          <w:szCs w:val="24"/>
        </w:rPr>
        <w:t>Подрядчик разрабатывает детальную концепцию объекта с комплексным решением функциональных, конструктивных, и эстетических требований к нему, а также социальных, экономических, санитарно-гигиенических, экологических, инженерно-технических аспектов и требований пожарного законодательства.</w:t>
      </w:r>
    </w:p>
    <w:p w:rsidR="0067275C" w:rsidRPr="0067275C" w:rsidRDefault="00F54B22" w:rsidP="004F727E">
      <w:pPr>
        <w:keepNext/>
        <w:keepLines/>
        <w:pBdr>
          <w:top w:val="nil"/>
          <w:left w:val="nil"/>
          <w:bottom w:val="nil"/>
          <w:right w:val="nil"/>
          <w:between w:val="nil"/>
        </w:pBdr>
        <w:ind w:right="-4"/>
        <w:contextualSpacing/>
        <w:jc w:val="both"/>
        <w:rPr>
          <w:rFonts w:ascii="Times New Roman" w:hAnsi="Times New Roman" w:cs="Times New Roman"/>
          <w:sz w:val="24"/>
          <w:szCs w:val="24"/>
        </w:rPr>
      </w:pPr>
      <w:r>
        <w:rPr>
          <w:rFonts w:ascii="Times New Roman" w:hAnsi="Times New Roman" w:cs="Times New Roman"/>
          <w:sz w:val="24"/>
          <w:szCs w:val="24"/>
        </w:rPr>
        <w:t>6</w:t>
      </w:r>
      <w:r w:rsidR="0067275C" w:rsidRPr="0067275C">
        <w:rPr>
          <w:rFonts w:ascii="Times New Roman" w:hAnsi="Times New Roman" w:cs="Times New Roman"/>
          <w:sz w:val="24"/>
          <w:szCs w:val="24"/>
        </w:rPr>
        <w:t>.2.2. Состав этапа:</w:t>
      </w:r>
    </w:p>
    <w:p w:rsidR="0067275C" w:rsidRPr="0067275C" w:rsidRDefault="0067275C" w:rsidP="004F727E">
      <w:pPr>
        <w:keepNext/>
        <w:keepLines/>
        <w:pBdr>
          <w:top w:val="nil"/>
          <w:left w:val="nil"/>
          <w:bottom w:val="nil"/>
          <w:right w:val="nil"/>
          <w:between w:val="nil"/>
        </w:pBdr>
        <w:ind w:right="-4"/>
        <w:contextualSpacing/>
        <w:jc w:val="both"/>
        <w:rPr>
          <w:rFonts w:ascii="Times New Roman" w:hAnsi="Times New Roman" w:cs="Times New Roman"/>
          <w:sz w:val="24"/>
          <w:szCs w:val="24"/>
        </w:rPr>
      </w:pPr>
      <w:r w:rsidRPr="0067275C">
        <w:rPr>
          <w:rFonts w:ascii="Times New Roman" w:hAnsi="Times New Roman" w:cs="Times New Roman"/>
          <w:sz w:val="24"/>
          <w:szCs w:val="24"/>
        </w:rPr>
        <w:t xml:space="preserve">- окончательное утверждение функционального зонирования этажей, помещений и расстановки мебели (предварительно согласовывается с Заказчиком в рабочем порядке); </w:t>
      </w:r>
    </w:p>
    <w:p w:rsidR="0067275C" w:rsidRPr="0067275C" w:rsidRDefault="0067275C" w:rsidP="004F727E">
      <w:pPr>
        <w:keepNext/>
        <w:keepLines/>
        <w:ind w:right="-4"/>
        <w:contextualSpacing/>
        <w:jc w:val="both"/>
        <w:rPr>
          <w:rFonts w:ascii="Times New Roman" w:hAnsi="Times New Roman" w:cs="Times New Roman"/>
          <w:sz w:val="24"/>
          <w:szCs w:val="24"/>
        </w:rPr>
      </w:pPr>
      <w:r w:rsidRPr="0067275C">
        <w:rPr>
          <w:rFonts w:ascii="Times New Roman" w:hAnsi="Times New Roman" w:cs="Times New Roman"/>
          <w:sz w:val="24"/>
          <w:szCs w:val="24"/>
        </w:rPr>
        <w:t>- осуществление заключительного подбора и выбора материалов и декора для отделки помещений (предварительно согласовывается с Заказчиком в рабочем порядке);</w:t>
      </w:r>
    </w:p>
    <w:p w:rsidR="0067275C" w:rsidRPr="0067275C" w:rsidRDefault="0067275C" w:rsidP="004F727E">
      <w:pPr>
        <w:keepNext/>
        <w:keepLines/>
        <w:ind w:right="-4"/>
        <w:contextualSpacing/>
        <w:jc w:val="both"/>
        <w:rPr>
          <w:rFonts w:ascii="Times New Roman" w:hAnsi="Times New Roman" w:cs="Times New Roman"/>
          <w:sz w:val="24"/>
          <w:szCs w:val="24"/>
        </w:rPr>
      </w:pPr>
      <w:r w:rsidRPr="0067275C">
        <w:rPr>
          <w:rFonts w:ascii="Times New Roman" w:hAnsi="Times New Roman" w:cs="Times New Roman"/>
          <w:sz w:val="24"/>
          <w:szCs w:val="24"/>
        </w:rPr>
        <w:t>- разработка вариантов интерьеров внутреннего пространства помещений (3Д визуализации основных помещений). Применение отделочных материалов и оборудования должно быть предварительно согласовано с Заказчиком в рабочем порядке;</w:t>
      </w:r>
    </w:p>
    <w:p w:rsidR="0067275C" w:rsidRPr="0067275C" w:rsidRDefault="0067275C" w:rsidP="004F727E">
      <w:pPr>
        <w:keepNext/>
        <w:keepLines/>
        <w:ind w:right="-4"/>
        <w:contextualSpacing/>
        <w:jc w:val="both"/>
        <w:rPr>
          <w:rFonts w:ascii="Times New Roman" w:hAnsi="Times New Roman" w:cs="Times New Roman"/>
          <w:sz w:val="24"/>
          <w:szCs w:val="24"/>
        </w:rPr>
      </w:pPr>
      <w:r w:rsidRPr="0067275C">
        <w:rPr>
          <w:rFonts w:ascii="Times New Roman" w:hAnsi="Times New Roman" w:cs="Times New Roman"/>
          <w:sz w:val="24"/>
          <w:szCs w:val="24"/>
        </w:rPr>
        <w:t>- сбор некоторых образцов отделки и декора (по требованию Заказчика);</w:t>
      </w:r>
    </w:p>
    <w:p w:rsidR="0067275C" w:rsidRPr="0067275C" w:rsidRDefault="0067275C" w:rsidP="004F727E">
      <w:pPr>
        <w:keepNext/>
        <w:keepLines/>
        <w:ind w:right="-4"/>
        <w:contextualSpacing/>
        <w:jc w:val="both"/>
        <w:rPr>
          <w:rFonts w:ascii="Times New Roman" w:hAnsi="Times New Roman" w:cs="Times New Roman"/>
          <w:sz w:val="24"/>
          <w:szCs w:val="24"/>
        </w:rPr>
      </w:pPr>
      <w:r w:rsidRPr="0067275C">
        <w:rPr>
          <w:rFonts w:ascii="Times New Roman" w:hAnsi="Times New Roman" w:cs="Times New Roman"/>
          <w:sz w:val="24"/>
          <w:szCs w:val="24"/>
        </w:rPr>
        <w:t>- архитектурно-планировочные решения:</w:t>
      </w:r>
    </w:p>
    <w:p w:rsidR="0067275C" w:rsidRPr="0067275C" w:rsidRDefault="0067275C" w:rsidP="004F727E">
      <w:pPr>
        <w:keepNext/>
        <w:keepLines/>
        <w:pBdr>
          <w:top w:val="nil"/>
          <w:left w:val="nil"/>
          <w:bottom w:val="nil"/>
          <w:right w:val="nil"/>
          <w:between w:val="nil"/>
        </w:pBdr>
        <w:ind w:right="-4"/>
        <w:contextualSpacing/>
        <w:jc w:val="both"/>
        <w:rPr>
          <w:rFonts w:ascii="Times New Roman" w:hAnsi="Times New Roman" w:cs="Times New Roman"/>
          <w:sz w:val="24"/>
          <w:szCs w:val="24"/>
        </w:rPr>
      </w:pPr>
      <w:r w:rsidRPr="0067275C">
        <w:rPr>
          <w:rFonts w:ascii="Times New Roman" w:hAnsi="Times New Roman" w:cs="Times New Roman"/>
          <w:sz w:val="24"/>
          <w:szCs w:val="24"/>
        </w:rPr>
        <w:t>- план зонирования;</w:t>
      </w:r>
    </w:p>
    <w:p w:rsidR="0067275C" w:rsidRPr="0067275C" w:rsidRDefault="0067275C" w:rsidP="004F727E">
      <w:pPr>
        <w:keepNext/>
        <w:keepLines/>
        <w:pBdr>
          <w:top w:val="nil"/>
          <w:left w:val="nil"/>
          <w:bottom w:val="nil"/>
          <w:right w:val="nil"/>
          <w:between w:val="nil"/>
        </w:pBdr>
        <w:ind w:right="-4"/>
        <w:contextualSpacing/>
        <w:jc w:val="both"/>
        <w:rPr>
          <w:rFonts w:ascii="Times New Roman" w:hAnsi="Times New Roman" w:cs="Times New Roman"/>
          <w:sz w:val="24"/>
          <w:szCs w:val="24"/>
        </w:rPr>
      </w:pPr>
      <w:r w:rsidRPr="0067275C">
        <w:rPr>
          <w:rFonts w:ascii="Times New Roman" w:hAnsi="Times New Roman" w:cs="Times New Roman"/>
          <w:sz w:val="24"/>
          <w:szCs w:val="24"/>
        </w:rPr>
        <w:t>- планировочное решение с габаритными размерами помещений;</w:t>
      </w:r>
    </w:p>
    <w:p w:rsidR="0067275C" w:rsidRPr="0067275C" w:rsidRDefault="0067275C" w:rsidP="004F727E">
      <w:pPr>
        <w:keepNext/>
        <w:keepLines/>
        <w:pBdr>
          <w:top w:val="nil"/>
          <w:left w:val="nil"/>
          <w:bottom w:val="nil"/>
          <w:right w:val="nil"/>
          <w:between w:val="nil"/>
        </w:pBdr>
        <w:ind w:right="-4"/>
        <w:contextualSpacing/>
        <w:jc w:val="both"/>
        <w:rPr>
          <w:rFonts w:ascii="Times New Roman" w:hAnsi="Times New Roman" w:cs="Times New Roman"/>
          <w:sz w:val="24"/>
          <w:szCs w:val="24"/>
        </w:rPr>
      </w:pPr>
      <w:r w:rsidRPr="0067275C">
        <w:rPr>
          <w:rFonts w:ascii="Times New Roman" w:hAnsi="Times New Roman" w:cs="Times New Roman"/>
          <w:sz w:val="24"/>
          <w:szCs w:val="24"/>
        </w:rPr>
        <w:t>- планировочное решение с расстановкой мебели;</w:t>
      </w:r>
    </w:p>
    <w:p w:rsidR="0067275C" w:rsidRPr="0067275C" w:rsidRDefault="0067275C" w:rsidP="004F727E">
      <w:pPr>
        <w:keepNext/>
        <w:keepLines/>
        <w:pBdr>
          <w:top w:val="nil"/>
          <w:left w:val="nil"/>
          <w:bottom w:val="nil"/>
          <w:right w:val="nil"/>
          <w:between w:val="nil"/>
        </w:pBdr>
        <w:ind w:right="-4"/>
        <w:contextualSpacing/>
        <w:jc w:val="both"/>
        <w:rPr>
          <w:rFonts w:ascii="Times New Roman" w:hAnsi="Times New Roman" w:cs="Times New Roman"/>
          <w:sz w:val="24"/>
          <w:szCs w:val="24"/>
        </w:rPr>
      </w:pPr>
      <w:r w:rsidRPr="0067275C">
        <w:rPr>
          <w:rFonts w:ascii="Times New Roman" w:hAnsi="Times New Roman" w:cs="Times New Roman"/>
          <w:sz w:val="24"/>
          <w:szCs w:val="24"/>
        </w:rPr>
        <w:t>- эскизы заказной мебели (по необходимости).</w:t>
      </w:r>
    </w:p>
    <w:p w:rsidR="0067275C" w:rsidRPr="0067275C" w:rsidRDefault="00F54B22" w:rsidP="004F727E">
      <w:pPr>
        <w:keepNext/>
        <w:keepLines/>
        <w:ind w:right="-4"/>
        <w:contextualSpacing/>
        <w:jc w:val="both"/>
        <w:rPr>
          <w:rFonts w:ascii="Times New Roman" w:hAnsi="Times New Roman" w:cs="Times New Roman"/>
          <w:sz w:val="24"/>
          <w:szCs w:val="24"/>
        </w:rPr>
      </w:pPr>
      <w:r>
        <w:rPr>
          <w:rFonts w:ascii="Times New Roman" w:hAnsi="Times New Roman" w:cs="Times New Roman"/>
          <w:sz w:val="24"/>
          <w:szCs w:val="24"/>
        </w:rPr>
        <w:t>6</w:t>
      </w:r>
      <w:r w:rsidR="0067275C" w:rsidRPr="0067275C">
        <w:rPr>
          <w:rFonts w:ascii="Times New Roman" w:hAnsi="Times New Roman" w:cs="Times New Roman"/>
          <w:sz w:val="24"/>
          <w:szCs w:val="24"/>
        </w:rPr>
        <w:t xml:space="preserve">.3. Разработка общей 3D-схемы помещений. </w:t>
      </w:r>
    </w:p>
    <w:p w:rsidR="0067275C" w:rsidRPr="0067275C" w:rsidRDefault="00F54B22" w:rsidP="004F727E">
      <w:pPr>
        <w:pBdr>
          <w:top w:val="nil"/>
          <w:left w:val="nil"/>
          <w:bottom w:val="nil"/>
          <w:right w:val="nil"/>
          <w:between w:val="nil"/>
        </w:pBdr>
        <w:ind w:right="-4"/>
        <w:contextualSpacing/>
        <w:jc w:val="both"/>
        <w:rPr>
          <w:rFonts w:ascii="Times New Roman" w:hAnsi="Times New Roman" w:cs="Times New Roman"/>
          <w:sz w:val="24"/>
          <w:szCs w:val="24"/>
        </w:rPr>
      </w:pPr>
      <w:r>
        <w:rPr>
          <w:rFonts w:ascii="Times New Roman" w:hAnsi="Times New Roman" w:cs="Times New Roman"/>
          <w:sz w:val="24"/>
          <w:szCs w:val="24"/>
        </w:rPr>
        <w:t>6</w:t>
      </w:r>
      <w:r w:rsidR="0067275C" w:rsidRPr="0067275C">
        <w:rPr>
          <w:rFonts w:ascii="Times New Roman" w:hAnsi="Times New Roman" w:cs="Times New Roman"/>
          <w:sz w:val="24"/>
          <w:szCs w:val="24"/>
        </w:rPr>
        <w:t xml:space="preserve">.3.1. Разработка 3D-схем помещений – графическое отображение интерьера отдельных помещений. Обладает определённой степенью информативности и позволяет наиболее полно представить внешние характеристики будущего помещения, выполненные в соответствии </w:t>
      </w:r>
      <w:r w:rsidR="0067275C" w:rsidRPr="0067275C">
        <w:rPr>
          <w:rFonts w:ascii="Times New Roman" w:hAnsi="Times New Roman" w:cs="Times New Roman"/>
          <w:sz w:val="24"/>
          <w:szCs w:val="24"/>
        </w:rPr>
        <w:br/>
      </w:r>
      <w:r w:rsidR="0067275C" w:rsidRPr="0067275C">
        <w:rPr>
          <w:rFonts w:ascii="Times New Roman" w:hAnsi="Times New Roman" w:cs="Times New Roman"/>
          <w:sz w:val="24"/>
          <w:szCs w:val="24"/>
        </w:rPr>
        <w:lastRenderedPageBreak/>
        <w:t>с концепцией, посредством проработки объёмно-пространственного, архитектурно-композиционного решений и архитектурно-художественных приемов.</w:t>
      </w:r>
    </w:p>
    <w:p w:rsidR="0067275C" w:rsidRPr="0067275C" w:rsidRDefault="00F54B22" w:rsidP="004F727E">
      <w:pPr>
        <w:ind w:right="-4"/>
        <w:contextualSpacing/>
        <w:jc w:val="both"/>
        <w:rPr>
          <w:rFonts w:ascii="Times New Roman" w:hAnsi="Times New Roman" w:cs="Times New Roman"/>
          <w:sz w:val="24"/>
          <w:szCs w:val="24"/>
        </w:rPr>
      </w:pPr>
      <w:r>
        <w:rPr>
          <w:rFonts w:ascii="Times New Roman" w:hAnsi="Times New Roman" w:cs="Times New Roman"/>
          <w:sz w:val="24"/>
          <w:szCs w:val="24"/>
        </w:rPr>
        <w:t>6</w:t>
      </w:r>
      <w:r w:rsidR="0067275C" w:rsidRPr="0067275C">
        <w:rPr>
          <w:rFonts w:ascii="Times New Roman" w:hAnsi="Times New Roman" w:cs="Times New Roman"/>
          <w:sz w:val="24"/>
          <w:szCs w:val="24"/>
        </w:rPr>
        <w:t xml:space="preserve">.3.2. Создание 3D-визуализации и подготовка </w:t>
      </w:r>
      <w:proofErr w:type="spellStart"/>
      <w:r w:rsidR="0067275C" w:rsidRPr="0067275C">
        <w:rPr>
          <w:rFonts w:ascii="Times New Roman" w:hAnsi="Times New Roman" w:cs="Times New Roman"/>
          <w:sz w:val="24"/>
          <w:szCs w:val="24"/>
        </w:rPr>
        <w:t>рендеров</w:t>
      </w:r>
      <w:proofErr w:type="spellEnd"/>
      <w:r w:rsidR="0067275C" w:rsidRPr="0067275C">
        <w:rPr>
          <w:rFonts w:ascii="Times New Roman" w:hAnsi="Times New Roman" w:cs="Times New Roman"/>
          <w:sz w:val="24"/>
          <w:szCs w:val="24"/>
        </w:rPr>
        <w:t xml:space="preserve"> основных </w:t>
      </w:r>
      <w:proofErr w:type="gramStart"/>
      <w:r w:rsidR="0067275C" w:rsidRPr="0067275C">
        <w:rPr>
          <w:rFonts w:ascii="Times New Roman" w:hAnsi="Times New Roman" w:cs="Times New Roman"/>
          <w:sz w:val="24"/>
          <w:szCs w:val="24"/>
        </w:rPr>
        <w:t>помещений  (</w:t>
      </w:r>
      <w:proofErr w:type="gramEnd"/>
      <w:r w:rsidR="0067275C" w:rsidRPr="0067275C">
        <w:rPr>
          <w:rFonts w:ascii="Times New Roman" w:hAnsi="Times New Roman" w:cs="Times New Roman"/>
          <w:sz w:val="24"/>
          <w:szCs w:val="24"/>
        </w:rPr>
        <w:t xml:space="preserve">не менее 2 (двух)  </w:t>
      </w:r>
      <w:proofErr w:type="spellStart"/>
      <w:r w:rsidR="0067275C" w:rsidRPr="0067275C">
        <w:rPr>
          <w:rFonts w:ascii="Times New Roman" w:hAnsi="Times New Roman" w:cs="Times New Roman"/>
          <w:sz w:val="24"/>
          <w:szCs w:val="24"/>
        </w:rPr>
        <w:t>рендеров</w:t>
      </w:r>
      <w:proofErr w:type="spellEnd"/>
      <w:r w:rsidR="0067275C" w:rsidRPr="0067275C">
        <w:rPr>
          <w:rFonts w:ascii="Times New Roman" w:hAnsi="Times New Roman" w:cs="Times New Roman"/>
          <w:sz w:val="24"/>
          <w:szCs w:val="24"/>
        </w:rPr>
        <w:t xml:space="preserve"> с разных ракурсов на каждую зону, формат </w:t>
      </w:r>
      <w:proofErr w:type="spellStart"/>
      <w:r w:rsidR="0067275C" w:rsidRPr="0067275C">
        <w:rPr>
          <w:rFonts w:ascii="Times New Roman" w:hAnsi="Times New Roman" w:cs="Times New Roman"/>
          <w:sz w:val="24"/>
          <w:szCs w:val="24"/>
        </w:rPr>
        <w:t>рендеров</w:t>
      </w:r>
      <w:proofErr w:type="spellEnd"/>
      <w:r w:rsidR="0067275C" w:rsidRPr="0067275C">
        <w:rPr>
          <w:rFonts w:ascii="Times New Roman" w:hAnsi="Times New Roman" w:cs="Times New Roman"/>
          <w:sz w:val="24"/>
          <w:szCs w:val="24"/>
        </w:rPr>
        <w:t xml:space="preserve"> 16:9, разрешение 1500/1000, формат файлов </w:t>
      </w:r>
      <w:proofErr w:type="spellStart"/>
      <w:r w:rsidR="0067275C" w:rsidRPr="0067275C">
        <w:rPr>
          <w:rFonts w:ascii="Times New Roman" w:hAnsi="Times New Roman" w:cs="Times New Roman"/>
          <w:sz w:val="24"/>
          <w:szCs w:val="24"/>
        </w:rPr>
        <w:t>png</w:t>
      </w:r>
      <w:proofErr w:type="spellEnd"/>
      <w:r w:rsidR="0067275C" w:rsidRPr="0067275C">
        <w:rPr>
          <w:rFonts w:ascii="Times New Roman" w:hAnsi="Times New Roman" w:cs="Times New Roman"/>
          <w:sz w:val="24"/>
          <w:szCs w:val="24"/>
        </w:rPr>
        <w:t>/</w:t>
      </w:r>
      <w:proofErr w:type="spellStart"/>
      <w:r w:rsidR="0067275C" w:rsidRPr="0067275C">
        <w:rPr>
          <w:rFonts w:ascii="Times New Roman" w:hAnsi="Times New Roman" w:cs="Times New Roman"/>
          <w:sz w:val="24"/>
          <w:szCs w:val="24"/>
        </w:rPr>
        <w:t>jpg</w:t>
      </w:r>
      <w:proofErr w:type="spellEnd"/>
      <w:r w:rsidR="0067275C" w:rsidRPr="0067275C">
        <w:rPr>
          <w:rFonts w:ascii="Times New Roman" w:hAnsi="Times New Roman" w:cs="Times New Roman"/>
          <w:sz w:val="24"/>
          <w:szCs w:val="24"/>
        </w:rPr>
        <w:t>) и согласование их с Заказчиком в рабочем порядке (внесение не более 4-х корректировок по каждой зоне) и согласование их с Заказчиком в рабочем порядке. 3D-визуализации всех помещений и общественных зон должна быть с детальной проработкой и текстурами высокого качества.</w:t>
      </w:r>
    </w:p>
    <w:p w:rsidR="0067275C" w:rsidRPr="0067275C" w:rsidRDefault="00F54B22" w:rsidP="004F727E">
      <w:pPr>
        <w:keepNext/>
        <w:keepLines/>
        <w:pBdr>
          <w:top w:val="nil"/>
          <w:left w:val="nil"/>
          <w:bottom w:val="nil"/>
          <w:right w:val="nil"/>
          <w:between w:val="nil"/>
        </w:pBdr>
        <w:ind w:right="-4"/>
        <w:contextualSpacing/>
        <w:jc w:val="both"/>
        <w:rPr>
          <w:rFonts w:ascii="Times New Roman" w:hAnsi="Times New Roman" w:cs="Times New Roman"/>
          <w:sz w:val="24"/>
          <w:szCs w:val="24"/>
        </w:rPr>
      </w:pPr>
      <w:r>
        <w:rPr>
          <w:rFonts w:ascii="Times New Roman" w:hAnsi="Times New Roman" w:cs="Times New Roman"/>
          <w:sz w:val="24"/>
          <w:szCs w:val="24"/>
        </w:rPr>
        <w:t>6</w:t>
      </w:r>
      <w:r w:rsidR="0067275C" w:rsidRPr="0067275C">
        <w:rPr>
          <w:rFonts w:ascii="Times New Roman" w:hAnsi="Times New Roman" w:cs="Times New Roman"/>
          <w:sz w:val="24"/>
          <w:szCs w:val="24"/>
        </w:rPr>
        <w:t>.4. Порядок сдачи-приемки выполненных работ</w:t>
      </w:r>
    </w:p>
    <w:p w:rsidR="0067275C" w:rsidRPr="0067275C" w:rsidRDefault="0067275C" w:rsidP="004F727E">
      <w:pPr>
        <w:ind w:right="-4"/>
        <w:contextualSpacing/>
        <w:jc w:val="both"/>
        <w:rPr>
          <w:rFonts w:ascii="Times New Roman" w:hAnsi="Times New Roman" w:cs="Times New Roman"/>
          <w:sz w:val="24"/>
          <w:szCs w:val="24"/>
        </w:rPr>
      </w:pPr>
      <w:r w:rsidRPr="0067275C">
        <w:rPr>
          <w:rFonts w:ascii="Times New Roman" w:hAnsi="Times New Roman" w:cs="Times New Roman"/>
          <w:sz w:val="24"/>
          <w:szCs w:val="24"/>
        </w:rPr>
        <w:t xml:space="preserve">К документу о приёмке должен быть приложен комплект отчетных документов в составе: </w:t>
      </w:r>
    </w:p>
    <w:p w:rsidR="0067275C" w:rsidRPr="0067275C" w:rsidRDefault="0067275C" w:rsidP="004F727E">
      <w:pPr>
        <w:keepLines/>
        <w:pBdr>
          <w:top w:val="nil"/>
          <w:left w:val="nil"/>
          <w:bottom w:val="nil"/>
          <w:right w:val="nil"/>
          <w:between w:val="nil"/>
        </w:pBdr>
        <w:tabs>
          <w:tab w:val="left" w:pos="5245"/>
        </w:tabs>
        <w:ind w:right="-4"/>
        <w:contextualSpacing/>
        <w:jc w:val="both"/>
        <w:rPr>
          <w:rFonts w:ascii="Times New Roman" w:hAnsi="Times New Roman" w:cs="Times New Roman"/>
          <w:sz w:val="24"/>
          <w:szCs w:val="24"/>
        </w:rPr>
      </w:pPr>
      <w:r w:rsidRPr="0067275C">
        <w:rPr>
          <w:rFonts w:ascii="Times New Roman" w:hAnsi="Times New Roman" w:cs="Times New Roman"/>
          <w:sz w:val="24"/>
          <w:szCs w:val="24"/>
        </w:rPr>
        <w:t xml:space="preserve">- отчетная документация, которая должна содержать полную информацию об объеме и качестве выполненных работ </w:t>
      </w:r>
      <w:r w:rsidR="00F54B22">
        <w:rPr>
          <w:rFonts w:ascii="Times New Roman" w:hAnsi="Times New Roman" w:cs="Times New Roman"/>
          <w:sz w:val="24"/>
          <w:szCs w:val="24"/>
        </w:rPr>
        <w:t>в соответствии с Приложением № 1</w:t>
      </w:r>
      <w:r w:rsidRPr="0067275C">
        <w:rPr>
          <w:rFonts w:ascii="Times New Roman" w:hAnsi="Times New Roman" w:cs="Times New Roman"/>
          <w:sz w:val="24"/>
          <w:szCs w:val="24"/>
        </w:rPr>
        <w:t xml:space="preserve"> к настоящему Техническому заданию, в том числе подтверждающие документы, в бумажном виде (в формате А3, сброшюрованный, заверенный подписью и печатью Подрядчика) (2 экз.) и в электронном виде на электронном носителе (в формате *.</w:t>
      </w:r>
      <w:proofErr w:type="spellStart"/>
      <w:r w:rsidRPr="0067275C">
        <w:rPr>
          <w:rFonts w:ascii="Times New Roman" w:hAnsi="Times New Roman" w:cs="Times New Roman"/>
          <w:sz w:val="24"/>
          <w:szCs w:val="24"/>
        </w:rPr>
        <w:t>pdf</w:t>
      </w:r>
      <w:proofErr w:type="spellEnd"/>
      <w:r w:rsidRPr="0067275C">
        <w:rPr>
          <w:rFonts w:ascii="Times New Roman" w:hAnsi="Times New Roman" w:cs="Times New Roman"/>
          <w:sz w:val="24"/>
          <w:szCs w:val="24"/>
        </w:rPr>
        <w:t>) (1 экз.).</w:t>
      </w:r>
    </w:p>
    <w:p w:rsidR="0067275C" w:rsidRPr="0067275C" w:rsidRDefault="0067275C" w:rsidP="004F727E">
      <w:pPr>
        <w:keepLines/>
        <w:pBdr>
          <w:top w:val="nil"/>
          <w:left w:val="nil"/>
          <w:bottom w:val="nil"/>
          <w:right w:val="nil"/>
          <w:between w:val="nil"/>
        </w:pBdr>
        <w:tabs>
          <w:tab w:val="left" w:pos="5245"/>
        </w:tabs>
        <w:ind w:right="-4"/>
        <w:contextualSpacing/>
        <w:jc w:val="both"/>
        <w:rPr>
          <w:rFonts w:ascii="Times New Roman" w:hAnsi="Times New Roman" w:cs="Times New Roman"/>
          <w:sz w:val="24"/>
          <w:szCs w:val="24"/>
        </w:rPr>
      </w:pPr>
    </w:p>
    <w:p w:rsidR="0067275C" w:rsidRPr="0067275C" w:rsidRDefault="00F54B22" w:rsidP="00F54B22">
      <w:pPr>
        <w:keepNext/>
        <w:keepLines/>
        <w:pBdr>
          <w:top w:val="nil"/>
          <w:left w:val="nil"/>
          <w:bottom w:val="nil"/>
          <w:right w:val="nil"/>
          <w:between w:val="nil"/>
        </w:pBdr>
        <w:ind w:right="-4"/>
        <w:contextualSpacing/>
        <w:jc w:val="center"/>
        <w:rPr>
          <w:rFonts w:ascii="Times New Roman" w:hAnsi="Times New Roman" w:cs="Times New Roman"/>
          <w:b/>
          <w:sz w:val="24"/>
          <w:szCs w:val="24"/>
        </w:rPr>
      </w:pPr>
      <w:r>
        <w:rPr>
          <w:rFonts w:ascii="Times New Roman" w:hAnsi="Times New Roman" w:cs="Times New Roman"/>
          <w:b/>
          <w:sz w:val="24"/>
          <w:szCs w:val="24"/>
        </w:rPr>
        <w:t>7</w:t>
      </w:r>
      <w:r w:rsidR="0067275C" w:rsidRPr="0067275C">
        <w:rPr>
          <w:rFonts w:ascii="Times New Roman" w:hAnsi="Times New Roman" w:cs="Times New Roman"/>
          <w:b/>
          <w:sz w:val="24"/>
          <w:szCs w:val="24"/>
        </w:rPr>
        <w:t>. Объем и сроки гарантий качества.</w:t>
      </w:r>
    </w:p>
    <w:p w:rsidR="0067275C" w:rsidRPr="0067275C" w:rsidRDefault="00F54B22" w:rsidP="004F727E">
      <w:pPr>
        <w:ind w:right="-4"/>
        <w:contextualSpacing/>
        <w:jc w:val="both"/>
        <w:rPr>
          <w:rFonts w:ascii="Times New Roman" w:hAnsi="Times New Roman" w:cs="Times New Roman"/>
          <w:sz w:val="24"/>
          <w:szCs w:val="24"/>
        </w:rPr>
      </w:pPr>
      <w:bookmarkStart w:id="0" w:name="_1fob9te" w:colFirst="0" w:colLast="0"/>
      <w:bookmarkEnd w:id="0"/>
      <w:r>
        <w:rPr>
          <w:rFonts w:ascii="Times New Roman" w:hAnsi="Times New Roman" w:cs="Times New Roman"/>
          <w:sz w:val="24"/>
          <w:szCs w:val="24"/>
        </w:rPr>
        <w:t>7</w:t>
      </w:r>
      <w:r w:rsidR="0067275C" w:rsidRPr="0067275C">
        <w:rPr>
          <w:rFonts w:ascii="Times New Roman" w:hAnsi="Times New Roman" w:cs="Times New Roman"/>
          <w:sz w:val="24"/>
          <w:szCs w:val="24"/>
        </w:rPr>
        <w:t>.1. Подрядчик гарантирует качественное выполнение работ на весь период исполнения Контракта.</w:t>
      </w:r>
    </w:p>
    <w:p w:rsidR="0067275C" w:rsidRPr="0067275C" w:rsidRDefault="00F54B22" w:rsidP="004F727E">
      <w:pPr>
        <w:ind w:right="-4"/>
        <w:contextualSpacing/>
        <w:jc w:val="both"/>
        <w:rPr>
          <w:rFonts w:ascii="Times New Roman" w:hAnsi="Times New Roman" w:cs="Times New Roman"/>
          <w:sz w:val="24"/>
          <w:szCs w:val="24"/>
        </w:rPr>
      </w:pPr>
      <w:r>
        <w:rPr>
          <w:rFonts w:ascii="Times New Roman" w:hAnsi="Times New Roman" w:cs="Times New Roman"/>
          <w:sz w:val="24"/>
          <w:szCs w:val="24"/>
        </w:rPr>
        <w:t>7</w:t>
      </w:r>
      <w:r w:rsidR="0067275C" w:rsidRPr="0067275C">
        <w:rPr>
          <w:rFonts w:ascii="Times New Roman" w:hAnsi="Times New Roman" w:cs="Times New Roman"/>
          <w:sz w:val="24"/>
          <w:szCs w:val="24"/>
        </w:rPr>
        <w:t>.2. Требуемое качество работ обеспечивается Подрядчиком путем осуществления контроля на всех стадиях выполнения работ.</w:t>
      </w:r>
    </w:p>
    <w:p w:rsidR="0067275C" w:rsidRPr="0067275C" w:rsidRDefault="00F54B22" w:rsidP="004F727E">
      <w:pPr>
        <w:ind w:right="-4"/>
        <w:contextualSpacing/>
        <w:jc w:val="both"/>
        <w:rPr>
          <w:rFonts w:ascii="Times New Roman" w:hAnsi="Times New Roman" w:cs="Times New Roman"/>
          <w:sz w:val="24"/>
          <w:szCs w:val="24"/>
        </w:rPr>
      </w:pPr>
      <w:r>
        <w:rPr>
          <w:rFonts w:ascii="Times New Roman" w:hAnsi="Times New Roman" w:cs="Times New Roman"/>
          <w:sz w:val="24"/>
          <w:szCs w:val="24"/>
        </w:rPr>
        <w:t>7</w:t>
      </w:r>
      <w:r w:rsidR="0067275C" w:rsidRPr="0067275C">
        <w:rPr>
          <w:rFonts w:ascii="Times New Roman" w:hAnsi="Times New Roman" w:cs="Times New Roman"/>
          <w:sz w:val="24"/>
          <w:szCs w:val="24"/>
        </w:rPr>
        <w:t>.3. Подрядчик несет ответственность за соблюдение сроков выполнения работ, полноту и качество предоставляемых работ.</w:t>
      </w:r>
    </w:p>
    <w:p w:rsidR="0067275C" w:rsidRPr="0067275C" w:rsidRDefault="00F54B22" w:rsidP="004F727E">
      <w:pPr>
        <w:ind w:right="-4"/>
        <w:contextualSpacing/>
        <w:jc w:val="both"/>
        <w:rPr>
          <w:rFonts w:ascii="Times New Roman" w:hAnsi="Times New Roman" w:cs="Times New Roman"/>
          <w:sz w:val="24"/>
          <w:szCs w:val="24"/>
        </w:rPr>
      </w:pPr>
      <w:r>
        <w:rPr>
          <w:rFonts w:ascii="Times New Roman" w:hAnsi="Times New Roman" w:cs="Times New Roman"/>
          <w:sz w:val="24"/>
          <w:szCs w:val="24"/>
        </w:rPr>
        <w:t>7</w:t>
      </w:r>
      <w:r w:rsidR="0067275C" w:rsidRPr="0067275C">
        <w:rPr>
          <w:rFonts w:ascii="Times New Roman" w:hAnsi="Times New Roman" w:cs="Times New Roman"/>
          <w:sz w:val="24"/>
          <w:szCs w:val="24"/>
        </w:rPr>
        <w:t>.4. Результат выполненных работ должен соответствовать требованиям, установленным законодательством РФ и настоящим Техническим заданием.</w:t>
      </w:r>
    </w:p>
    <w:p w:rsidR="0067275C" w:rsidRPr="0067275C" w:rsidRDefault="00F54B22" w:rsidP="00F54B22">
      <w:pPr>
        <w:widowControl w:val="0"/>
        <w:pBdr>
          <w:top w:val="nil"/>
          <w:left w:val="nil"/>
          <w:bottom w:val="nil"/>
          <w:right w:val="nil"/>
          <w:between w:val="nil"/>
        </w:pBdr>
        <w:tabs>
          <w:tab w:val="left" w:pos="142"/>
          <w:tab w:val="left" w:pos="426"/>
          <w:tab w:val="left" w:pos="851"/>
          <w:tab w:val="left" w:pos="993"/>
        </w:tabs>
        <w:ind w:right="-4"/>
        <w:contextualSpacing/>
        <w:jc w:val="both"/>
        <w:rPr>
          <w:rFonts w:ascii="Times New Roman" w:hAnsi="Times New Roman" w:cs="Times New Roman"/>
          <w:sz w:val="24"/>
          <w:szCs w:val="24"/>
        </w:rPr>
      </w:pPr>
      <w:r w:rsidRPr="00F54B22">
        <w:rPr>
          <w:rFonts w:ascii="Times New Roman" w:hAnsi="Times New Roman" w:cs="Times New Roman"/>
          <w:sz w:val="24"/>
          <w:szCs w:val="24"/>
        </w:rPr>
        <w:t xml:space="preserve">7.5. </w:t>
      </w:r>
      <w:r w:rsidR="0067275C" w:rsidRPr="0067275C">
        <w:rPr>
          <w:rFonts w:ascii="Times New Roman" w:hAnsi="Times New Roman" w:cs="Times New Roman"/>
          <w:sz w:val="24"/>
          <w:szCs w:val="24"/>
        </w:rPr>
        <w:t>Для осуществления контроля за ходом выполнения работ Подрядчик представляет Заказчику всю необходимую документацию и создает условия для проверки хода выполнения работ.</w:t>
      </w:r>
    </w:p>
    <w:p w:rsidR="0067275C" w:rsidRPr="0067275C" w:rsidRDefault="00F54B22" w:rsidP="00F54B22">
      <w:pPr>
        <w:widowControl w:val="0"/>
        <w:pBdr>
          <w:top w:val="nil"/>
          <w:left w:val="nil"/>
          <w:bottom w:val="nil"/>
          <w:right w:val="nil"/>
          <w:between w:val="nil"/>
        </w:pBdr>
        <w:tabs>
          <w:tab w:val="left" w:pos="142"/>
          <w:tab w:val="left" w:pos="426"/>
          <w:tab w:val="left" w:pos="993"/>
        </w:tabs>
        <w:ind w:right="-4"/>
        <w:contextualSpacing/>
        <w:jc w:val="both"/>
        <w:rPr>
          <w:rFonts w:ascii="Times New Roman" w:hAnsi="Times New Roman" w:cs="Times New Roman"/>
          <w:sz w:val="24"/>
          <w:szCs w:val="24"/>
        </w:rPr>
      </w:pPr>
      <w:r w:rsidRPr="00F54B22">
        <w:rPr>
          <w:rFonts w:ascii="Times New Roman" w:hAnsi="Times New Roman" w:cs="Times New Roman"/>
          <w:sz w:val="24"/>
          <w:szCs w:val="24"/>
        </w:rPr>
        <w:t xml:space="preserve">7.6 </w:t>
      </w:r>
      <w:r w:rsidR="0067275C" w:rsidRPr="0067275C">
        <w:rPr>
          <w:rFonts w:ascii="Times New Roman" w:hAnsi="Times New Roman" w:cs="Times New Roman"/>
          <w:sz w:val="24"/>
          <w:szCs w:val="24"/>
        </w:rPr>
        <w:t>Заказчик осуществляет общее руководство и контроль за выполнением работ, рассмотрение и приемку их результатов.</w:t>
      </w:r>
    </w:p>
    <w:p w:rsidR="0067275C" w:rsidRPr="0067275C" w:rsidRDefault="00F54B22" w:rsidP="00F54B22">
      <w:pPr>
        <w:widowControl w:val="0"/>
        <w:pBdr>
          <w:top w:val="nil"/>
          <w:left w:val="nil"/>
          <w:bottom w:val="nil"/>
          <w:right w:val="nil"/>
          <w:between w:val="nil"/>
        </w:pBdr>
        <w:tabs>
          <w:tab w:val="left" w:pos="142"/>
          <w:tab w:val="left" w:pos="426"/>
          <w:tab w:val="left" w:pos="993"/>
        </w:tabs>
        <w:ind w:right="-4"/>
        <w:contextualSpacing/>
        <w:jc w:val="both"/>
        <w:rPr>
          <w:rFonts w:ascii="Times New Roman" w:hAnsi="Times New Roman" w:cs="Times New Roman"/>
          <w:sz w:val="24"/>
          <w:szCs w:val="24"/>
        </w:rPr>
      </w:pPr>
      <w:r w:rsidRPr="00F54B22">
        <w:rPr>
          <w:rFonts w:ascii="Times New Roman" w:hAnsi="Times New Roman" w:cs="Times New Roman"/>
          <w:sz w:val="24"/>
          <w:szCs w:val="24"/>
        </w:rPr>
        <w:t xml:space="preserve">7.7. </w:t>
      </w:r>
      <w:r w:rsidR="0067275C" w:rsidRPr="0067275C">
        <w:rPr>
          <w:rFonts w:ascii="Times New Roman" w:hAnsi="Times New Roman" w:cs="Times New Roman"/>
          <w:sz w:val="24"/>
          <w:szCs w:val="24"/>
        </w:rPr>
        <w:t>Подрядчик гарантирует качество выполненных работ в соответствии с требованиями, указанными в настоящем Техническом задании.</w:t>
      </w:r>
    </w:p>
    <w:p w:rsidR="0067275C" w:rsidRPr="0067275C" w:rsidRDefault="00F54B22" w:rsidP="00F54B22">
      <w:pPr>
        <w:widowControl w:val="0"/>
        <w:pBdr>
          <w:top w:val="nil"/>
          <w:left w:val="nil"/>
          <w:bottom w:val="nil"/>
          <w:right w:val="nil"/>
          <w:between w:val="nil"/>
        </w:pBdr>
        <w:tabs>
          <w:tab w:val="left" w:pos="142"/>
          <w:tab w:val="left" w:pos="426"/>
          <w:tab w:val="left" w:pos="993"/>
        </w:tabs>
        <w:ind w:right="-4"/>
        <w:contextualSpacing/>
        <w:jc w:val="both"/>
        <w:rPr>
          <w:rFonts w:ascii="Times New Roman" w:hAnsi="Times New Roman" w:cs="Times New Roman"/>
          <w:sz w:val="24"/>
          <w:szCs w:val="24"/>
        </w:rPr>
      </w:pPr>
      <w:r w:rsidRPr="00F54B22">
        <w:rPr>
          <w:rFonts w:ascii="Times New Roman" w:hAnsi="Times New Roman" w:cs="Times New Roman"/>
          <w:sz w:val="24"/>
          <w:szCs w:val="24"/>
        </w:rPr>
        <w:t xml:space="preserve">7.6. </w:t>
      </w:r>
      <w:r w:rsidR="0067275C" w:rsidRPr="0067275C">
        <w:rPr>
          <w:rFonts w:ascii="Times New Roman" w:hAnsi="Times New Roman" w:cs="Times New Roman"/>
          <w:sz w:val="24"/>
          <w:szCs w:val="24"/>
        </w:rPr>
        <w:t>Гарантийный срок на результат выполнения работ по настоящему Те</w:t>
      </w:r>
      <w:r>
        <w:rPr>
          <w:rFonts w:ascii="Times New Roman" w:hAnsi="Times New Roman" w:cs="Times New Roman"/>
          <w:sz w:val="24"/>
          <w:szCs w:val="24"/>
        </w:rPr>
        <w:t>хническому заданию составляет 24 месяца</w:t>
      </w:r>
      <w:r w:rsidR="0067275C" w:rsidRPr="0067275C">
        <w:rPr>
          <w:rFonts w:ascii="Times New Roman" w:hAnsi="Times New Roman" w:cs="Times New Roman"/>
          <w:sz w:val="24"/>
          <w:szCs w:val="24"/>
        </w:rPr>
        <w:t xml:space="preserve"> со дня подписания документа о приёмке. Если в период гарантийного срока обнаружатся недостатки результата выполненных работ или если в адрес Заказчика поступит письменная претензия, связанная с нарушением прав третьих лиц, в </w:t>
      </w:r>
      <w:proofErr w:type="spellStart"/>
      <w:r w:rsidR="0067275C" w:rsidRPr="0067275C">
        <w:rPr>
          <w:rFonts w:ascii="Times New Roman" w:hAnsi="Times New Roman" w:cs="Times New Roman"/>
          <w:sz w:val="24"/>
          <w:szCs w:val="24"/>
        </w:rPr>
        <w:t>т.ч</w:t>
      </w:r>
      <w:proofErr w:type="spellEnd"/>
      <w:r w:rsidR="0067275C" w:rsidRPr="0067275C">
        <w:rPr>
          <w:rFonts w:ascii="Times New Roman" w:hAnsi="Times New Roman" w:cs="Times New Roman"/>
          <w:sz w:val="24"/>
          <w:szCs w:val="24"/>
        </w:rPr>
        <w:t xml:space="preserve">. исключительных прав,  при выполнении работ в соответствии с настоящим Техническим заданием, то Подрядчик (в случае, если не докажет отсутствие своей вины) обязан устранить недостатки результата выполненных работ в сроки, согласованные Сторонами и зафиксированные в акте с перечнем выявленных недостатков, и разрешить спор, связанный с претензиями третьих лиц в отношении результата выполненных работ, в </w:t>
      </w:r>
      <w:proofErr w:type="spellStart"/>
      <w:r w:rsidR="0067275C" w:rsidRPr="0067275C">
        <w:rPr>
          <w:rFonts w:ascii="Times New Roman" w:hAnsi="Times New Roman" w:cs="Times New Roman"/>
          <w:sz w:val="24"/>
          <w:szCs w:val="24"/>
        </w:rPr>
        <w:t>т.ч</w:t>
      </w:r>
      <w:proofErr w:type="spellEnd"/>
      <w:r w:rsidR="0067275C" w:rsidRPr="0067275C">
        <w:rPr>
          <w:rFonts w:ascii="Times New Roman" w:hAnsi="Times New Roman" w:cs="Times New Roman"/>
          <w:sz w:val="24"/>
          <w:szCs w:val="24"/>
        </w:rPr>
        <w:t>. в судебном порядке, за свой счет и собственными силами. Гарантийный срок в этом случае соответственно продлевается на период устранения недостатков. При отказе Подрядчика от составления или подписания Акта о недостатках, обнаруженных в гарантийный срок, Заказчик проводит за счет Подрядчика квалифицированную экспертизу с привлечением экспертов (специалистов), по итогам которой составляется соответствующий Акт, фиксирующий затраты по устранению недостатков/недоработок, для обращения в суд.</w:t>
      </w:r>
    </w:p>
    <w:p w:rsidR="0067275C" w:rsidRPr="0067275C" w:rsidRDefault="0067275C" w:rsidP="004F727E">
      <w:pPr>
        <w:ind w:right="-4"/>
        <w:contextualSpacing/>
        <w:jc w:val="both"/>
        <w:rPr>
          <w:rFonts w:ascii="Times New Roman" w:hAnsi="Times New Roman" w:cs="Times New Roman"/>
          <w:b/>
          <w:sz w:val="24"/>
          <w:szCs w:val="24"/>
        </w:rPr>
      </w:pPr>
    </w:p>
    <w:p w:rsidR="0067275C" w:rsidRPr="0067275C" w:rsidRDefault="00F54B22" w:rsidP="00F54B22">
      <w:pPr>
        <w:ind w:right="-4"/>
        <w:contextualSpacing/>
        <w:jc w:val="center"/>
        <w:rPr>
          <w:rFonts w:ascii="Times New Roman" w:hAnsi="Times New Roman" w:cs="Times New Roman"/>
          <w:b/>
          <w:sz w:val="24"/>
          <w:szCs w:val="24"/>
        </w:rPr>
      </w:pPr>
      <w:r>
        <w:rPr>
          <w:rFonts w:ascii="Times New Roman" w:hAnsi="Times New Roman" w:cs="Times New Roman"/>
          <w:b/>
          <w:sz w:val="24"/>
          <w:szCs w:val="24"/>
        </w:rPr>
        <w:t>8</w:t>
      </w:r>
      <w:r w:rsidR="0067275C" w:rsidRPr="0067275C">
        <w:rPr>
          <w:rFonts w:ascii="Times New Roman" w:hAnsi="Times New Roman" w:cs="Times New Roman"/>
          <w:b/>
          <w:sz w:val="24"/>
          <w:szCs w:val="24"/>
        </w:rPr>
        <w:t>. Требования к безопасности выполнения работ</w:t>
      </w:r>
    </w:p>
    <w:p w:rsidR="0067275C" w:rsidRPr="0067275C" w:rsidRDefault="00F54B22" w:rsidP="004F727E">
      <w:pPr>
        <w:ind w:right="-4"/>
        <w:contextualSpacing/>
        <w:jc w:val="both"/>
        <w:rPr>
          <w:rFonts w:ascii="Times New Roman" w:hAnsi="Times New Roman" w:cs="Times New Roman"/>
          <w:sz w:val="24"/>
          <w:szCs w:val="24"/>
        </w:rPr>
      </w:pPr>
      <w:r>
        <w:rPr>
          <w:rFonts w:ascii="Times New Roman" w:hAnsi="Times New Roman" w:cs="Times New Roman"/>
          <w:sz w:val="24"/>
          <w:szCs w:val="24"/>
        </w:rPr>
        <w:t>8</w:t>
      </w:r>
      <w:r w:rsidR="0067275C" w:rsidRPr="0067275C">
        <w:rPr>
          <w:rFonts w:ascii="Times New Roman" w:hAnsi="Times New Roman" w:cs="Times New Roman"/>
          <w:sz w:val="24"/>
          <w:szCs w:val="24"/>
        </w:rPr>
        <w:t>.1. Результат выполненных работ должен соответствовать требованиям, установленным законодательством РФ и настоящим Техническим заданием.</w:t>
      </w:r>
    </w:p>
    <w:p w:rsidR="0067275C" w:rsidRPr="0067275C" w:rsidRDefault="00F54B22" w:rsidP="004F727E">
      <w:pPr>
        <w:ind w:right="-4"/>
        <w:contextualSpacing/>
        <w:jc w:val="both"/>
        <w:rPr>
          <w:rFonts w:ascii="Times New Roman" w:hAnsi="Times New Roman" w:cs="Times New Roman"/>
          <w:sz w:val="24"/>
          <w:szCs w:val="24"/>
        </w:rPr>
      </w:pPr>
      <w:r>
        <w:rPr>
          <w:rFonts w:ascii="Times New Roman" w:hAnsi="Times New Roman" w:cs="Times New Roman"/>
          <w:sz w:val="24"/>
          <w:szCs w:val="24"/>
        </w:rPr>
        <w:t>8</w:t>
      </w:r>
      <w:r w:rsidR="0067275C" w:rsidRPr="0067275C">
        <w:rPr>
          <w:rFonts w:ascii="Times New Roman" w:hAnsi="Times New Roman" w:cs="Times New Roman"/>
          <w:sz w:val="24"/>
          <w:szCs w:val="24"/>
        </w:rPr>
        <w:t>.2. Для осуществления контроля за ходом выполнения работ Подрядчик представляет Заказчику всю необходимую документацию и создает условия для проверки хода выполнения работ.</w:t>
      </w:r>
    </w:p>
    <w:p w:rsidR="0067275C" w:rsidRPr="0067275C" w:rsidRDefault="00F54B22" w:rsidP="004F727E">
      <w:pPr>
        <w:ind w:right="-4"/>
        <w:contextualSpacing/>
        <w:jc w:val="both"/>
        <w:rPr>
          <w:rFonts w:ascii="Times New Roman" w:hAnsi="Times New Roman" w:cs="Times New Roman"/>
          <w:sz w:val="24"/>
          <w:szCs w:val="24"/>
        </w:rPr>
      </w:pPr>
      <w:r>
        <w:rPr>
          <w:rFonts w:ascii="Times New Roman" w:hAnsi="Times New Roman" w:cs="Times New Roman"/>
          <w:sz w:val="24"/>
          <w:szCs w:val="24"/>
        </w:rPr>
        <w:t>8</w:t>
      </w:r>
      <w:r w:rsidR="0067275C" w:rsidRPr="0067275C">
        <w:rPr>
          <w:rFonts w:ascii="Times New Roman" w:hAnsi="Times New Roman" w:cs="Times New Roman"/>
          <w:sz w:val="24"/>
          <w:szCs w:val="24"/>
        </w:rPr>
        <w:t>.3. Подрядчик обязан выполнять письменные указания/поручения Заказчика, полученные в ходе выполнения работ в соответствии с настоящим Техническим заданием, не противоречащие ему и действующему законодательству РФ.</w:t>
      </w:r>
    </w:p>
    <w:p w:rsidR="0067275C" w:rsidRPr="0067275C" w:rsidRDefault="00F54B22" w:rsidP="004F727E">
      <w:pPr>
        <w:ind w:right="-4"/>
        <w:contextualSpacing/>
        <w:jc w:val="both"/>
        <w:rPr>
          <w:rFonts w:ascii="Times New Roman" w:hAnsi="Times New Roman" w:cs="Times New Roman"/>
          <w:sz w:val="24"/>
          <w:szCs w:val="24"/>
        </w:rPr>
      </w:pPr>
      <w:r>
        <w:rPr>
          <w:rFonts w:ascii="Times New Roman" w:hAnsi="Times New Roman" w:cs="Times New Roman"/>
          <w:sz w:val="24"/>
          <w:szCs w:val="24"/>
        </w:rPr>
        <w:lastRenderedPageBreak/>
        <w:t>8</w:t>
      </w:r>
      <w:r w:rsidR="0067275C" w:rsidRPr="0067275C">
        <w:rPr>
          <w:rFonts w:ascii="Times New Roman" w:hAnsi="Times New Roman" w:cs="Times New Roman"/>
          <w:sz w:val="24"/>
          <w:szCs w:val="24"/>
        </w:rPr>
        <w:t>.4. Заказчик осуществляет общее руководство и контроль за выполнением работ, рассмотрение и приемку их результатов.</w:t>
      </w:r>
    </w:p>
    <w:p w:rsidR="0067275C" w:rsidRPr="0067275C" w:rsidRDefault="00F54B22" w:rsidP="004F727E">
      <w:pPr>
        <w:keepNext/>
        <w:keepLines/>
        <w:ind w:right="-4"/>
        <w:contextualSpacing/>
        <w:jc w:val="both"/>
        <w:rPr>
          <w:rFonts w:ascii="Times New Roman" w:hAnsi="Times New Roman" w:cs="Times New Roman"/>
          <w:sz w:val="24"/>
          <w:szCs w:val="24"/>
        </w:rPr>
      </w:pPr>
      <w:r>
        <w:rPr>
          <w:rFonts w:ascii="Times New Roman" w:hAnsi="Times New Roman" w:cs="Times New Roman"/>
          <w:sz w:val="24"/>
          <w:szCs w:val="24"/>
        </w:rPr>
        <w:t>8</w:t>
      </w:r>
      <w:r w:rsidR="0067275C" w:rsidRPr="0067275C">
        <w:rPr>
          <w:rFonts w:ascii="Times New Roman" w:hAnsi="Times New Roman" w:cs="Times New Roman"/>
          <w:sz w:val="24"/>
          <w:szCs w:val="24"/>
        </w:rPr>
        <w:t>.5. Подрядчик гарантирует качество выполнения работ в соответствии с требованиями, указанными в Техническом задании.</w:t>
      </w:r>
    </w:p>
    <w:p w:rsidR="0067275C" w:rsidRPr="0067275C" w:rsidRDefault="00F54B22" w:rsidP="004F727E">
      <w:pPr>
        <w:ind w:right="-4"/>
        <w:contextualSpacing/>
        <w:jc w:val="both"/>
        <w:rPr>
          <w:rFonts w:ascii="Times New Roman" w:hAnsi="Times New Roman" w:cs="Times New Roman"/>
          <w:b/>
          <w:sz w:val="24"/>
          <w:szCs w:val="24"/>
        </w:rPr>
      </w:pPr>
      <w:r>
        <w:rPr>
          <w:rFonts w:ascii="Times New Roman" w:hAnsi="Times New Roman" w:cs="Times New Roman"/>
          <w:sz w:val="24"/>
          <w:szCs w:val="24"/>
        </w:rPr>
        <w:t>8</w:t>
      </w:r>
      <w:r w:rsidR="0067275C" w:rsidRPr="0067275C">
        <w:rPr>
          <w:rFonts w:ascii="Times New Roman" w:hAnsi="Times New Roman" w:cs="Times New Roman"/>
          <w:sz w:val="24"/>
          <w:szCs w:val="24"/>
        </w:rPr>
        <w:t>.6. Подрядчик и его соисполнители, участвующие в выполнении работ, обязуются соблюдать конфиденциальность и считать конфиденциальной любую устную и/или письменную информацию, полученную от Заказчика. Любая информация, переданная Подрядчику Заказчиком или подготовленная Подрядчиком, считается конфиденциальной информацией. Указанная информация не будет использоваться Подрядчик ни для каких других целей, кроме выполнения объема работ, и не может копироваться, публиковаться или быть раскрытой никаким другим образом частично или полностью третьей стороне. Подрядчик берет на себя обязательство использовать конфиденциальную информацию исключительно в целях выполнения работ.</w:t>
      </w:r>
      <w:r w:rsidR="0067275C" w:rsidRPr="0067275C">
        <w:rPr>
          <w:rFonts w:ascii="Times New Roman" w:hAnsi="Times New Roman" w:cs="Times New Roman"/>
          <w:b/>
          <w:sz w:val="24"/>
          <w:szCs w:val="24"/>
        </w:rPr>
        <w:t xml:space="preserve"> </w:t>
      </w:r>
    </w:p>
    <w:p w:rsidR="0067275C" w:rsidRPr="0067275C" w:rsidRDefault="0067275C" w:rsidP="004F727E">
      <w:pPr>
        <w:ind w:right="-4"/>
        <w:contextualSpacing/>
        <w:jc w:val="both"/>
        <w:rPr>
          <w:rFonts w:ascii="Times New Roman" w:hAnsi="Times New Roman" w:cs="Times New Roman"/>
          <w:b/>
          <w:sz w:val="24"/>
          <w:szCs w:val="24"/>
        </w:rPr>
      </w:pPr>
    </w:p>
    <w:p w:rsidR="0067275C" w:rsidRPr="0067275C" w:rsidRDefault="00F54B22" w:rsidP="00F54B22">
      <w:pPr>
        <w:ind w:right="-4"/>
        <w:contextualSpacing/>
        <w:jc w:val="center"/>
        <w:rPr>
          <w:rFonts w:ascii="Times New Roman" w:hAnsi="Times New Roman" w:cs="Times New Roman"/>
          <w:sz w:val="24"/>
          <w:szCs w:val="24"/>
        </w:rPr>
      </w:pPr>
      <w:r>
        <w:rPr>
          <w:rFonts w:ascii="Times New Roman" w:hAnsi="Times New Roman" w:cs="Times New Roman"/>
          <w:b/>
          <w:sz w:val="24"/>
          <w:szCs w:val="24"/>
        </w:rPr>
        <w:t>9</w:t>
      </w:r>
      <w:r w:rsidR="0067275C" w:rsidRPr="0067275C">
        <w:rPr>
          <w:rFonts w:ascii="Times New Roman" w:hAnsi="Times New Roman" w:cs="Times New Roman"/>
          <w:b/>
          <w:sz w:val="24"/>
          <w:szCs w:val="24"/>
        </w:rPr>
        <w:t>. Требования к используемым материалам и оборудованию.</w:t>
      </w:r>
    </w:p>
    <w:p w:rsidR="0067275C" w:rsidRPr="0067275C" w:rsidRDefault="00F54B22" w:rsidP="004F727E">
      <w:pPr>
        <w:ind w:right="-4"/>
        <w:contextualSpacing/>
        <w:jc w:val="both"/>
        <w:rPr>
          <w:rFonts w:ascii="Times New Roman" w:hAnsi="Times New Roman" w:cs="Times New Roman"/>
          <w:sz w:val="24"/>
          <w:szCs w:val="24"/>
        </w:rPr>
      </w:pPr>
      <w:bookmarkStart w:id="1" w:name="_3znysh7" w:colFirst="0" w:colLast="0"/>
      <w:bookmarkEnd w:id="1"/>
      <w:r>
        <w:rPr>
          <w:rFonts w:ascii="Times New Roman" w:hAnsi="Times New Roman" w:cs="Times New Roman"/>
          <w:sz w:val="24"/>
          <w:szCs w:val="24"/>
        </w:rPr>
        <w:t>9</w:t>
      </w:r>
      <w:r w:rsidR="0067275C" w:rsidRPr="0067275C">
        <w:rPr>
          <w:rFonts w:ascii="Times New Roman" w:hAnsi="Times New Roman" w:cs="Times New Roman"/>
          <w:sz w:val="24"/>
          <w:szCs w:val="24"/>
        </w:rPr>
        <w:t>.1 Требования к видовым точкам и перспективе показа объектов</w:t>
      </w:r>
    </w:p>
    <w:p w:rsidR="0067275C" w:rsidRPr="0067275C" w:rsidRDefault="0067275C" w:rsidP="004F727E">
      <w:pPr>
        <w:ind w:right="-4"/>
        <w:contextualSpacing/>
        <w:jc w:val="both"/>
        <w:rPr>
          <w:rFonts w:ascii="Times New Roman" w:hAnsi="Times New Roman" w:cs="Times New Roman"/>
          <w:sz w:val="24"/>
          <w:szCs w:val="24"/>
        </w:rPr>
      </w:pPr>
      <w:r w:rsidRPr="0067275C">
        <w:rPr>
          <w:rFonts w:ascii="Times New Roman" w:hAnsi="Times New Roman" w:cs="Times New Roman"/>
          <w:sz w:val="24"/>
          <w:szCs w:val="24"/>
        </w:rPr>
        <w:t xml:space="preserve">Ракурсы устанавливаются по усмотрению Подрядчика при согласовании с Заказчиком в рабочем порядке. Утверждение Заказчиком ракурсов производиться на этапе демонстрации эскизов без наложения текстур и материалов на объект. </w:t>
      </w:r>
    </w:p>
    <w:p w:rsidR="0067275C" w:rsidRPr="00F54B22" w:rsidRDefault="00F54B22" w:rsidP="004F727E">
      <w:pPr>
        <w:keepNext/>
        <w:keepLines/>
        <w:pBdr>
          <w:top w:val="nil"/>
          <w:left w:val="nil"/>
          <w:bottom w:val="nil"/>
          <w:right w:val="nil"/>
          <w:between w:val="nil"/>
        </w:pBdr>
        <w:ind w:right="-4"/>
        <w:contextualSpacing/>
        <w:jc w:val="both"/>
        <w:rPr>
          <w:rFonts w:ascii="Times New Roman" w:hAnsi="Times New Roman" w:cs="Times New Roman"/>
          <w:sz w:val="24"/>
          <w:szCs w:val="24"/>
        </w:rPr>
      </w:pPr>
      <w:r>
        <w:rPr>
          <w:rFonts w:ascii="Times New Roman" w:hAnsi="Times New Roman" w:cs="Times New Roman"/>
          <w:sz w:val="24"/>
          <w:szCs w:val="24"/>
        </w:rPr>
        <w:t>9</w:t>
      </w:r>
      <w:r w:rsidR="0067275C" w:rsidRPr="00F54B22">
        <w:rPr>
          <w:rFonts w:ascii="Times New Roman" w:hAnsi="Times New Roman" w:cs="Times New Roman"/>
          <w:sz w:val="24"/>
          <w:szCs w:val="24"/>
        </w:rPr>
        <w:t xml:space="preserve">.2. Документация дизайн-проекта: </w:t>
      </w:r>
    </w:p>
    <w:p w:rsidR="0067275C" w:rsidRPr="0067275C" w:rsidRDefault="00F54B22" w:rsidP="004F727E">
      <w:pPr>
        <w:keepNext/>
        <w:keepLines/>
        <w:pBdr>
          <w:top w:val="nil"/>
          <w:left w:val="nil"/>
          <w:bottom w:val="nil"/>
          <w:right w:val="nil"/>
          <w:between w:val="nil"/>
        </w:pBdr>
        <w:ind w:right="-4"/>
        <w:contextualSpacing/>
        <w:jc w:val="both"/>
        <w:rPr>
          <w:rFonts w:ascii="Times New Roman" w:hAnsi="Times New Roman" w:cs="Times New Roman"/>
          <w:sz w:val="24"/>
          <w:szCs w:val="24"/>
        </w:rPr>
      </w:pPr>
      <w:r>
        <w:rPr>
          <w:rFonts w:ascii="Times New Roman" w:hAnsi="Times New Roman" w:cs="Times New Roman"/>
          <w:sz w:val="24"/>
          <w:szCs w:val="24"/>
        </w:rPr>
        <w:t>9</w:t>
      </w:r>
      <w:r w:rsidR="0067275C" w:rsidRPr="0067275C">
        <w:rPr>
          <w:rFonts w:ascii="Times New Roman" w:hAnsi="Times New Roman" w:cs="Times New Roman"/>
          <w:sz w:val="24"/>
          <w:szCs w:val="24"/>
        </w:rPr>
        <w:t xml:space="preserve">.2.1. На основе утвержденной концепции интерьеров, Подрядчик разрабатывает дизайн-проект в следующем составе: </w:t>
      </w:r>
    </w:p>
    <w:p w:rsidR="0067275C" w:rsidRPr="0067275C" w:rsidRDefault="0067275C" w:rsidP="004F727E">
      <w:pPr>
        <w:keepNext/>
        <w:keepLines/>
        <w:pBdr>
          <w:top w:val="nil"/>
          <w:left w:val="nil"/>
          <w:bottom w:val="nil"/>
          <w:right w:val="nil"/>
          <w:between w:val="nil"/>
        </w:pBdr>
        <w:ind w:right="-4"/>
        <w:contextualSpacing/>
        <w:jc w:val="both"/>
        <w:rPr>
          <w:rFonts w:ascii="Times New Roman" w:hAnsi="Times New Roman" w:cs="Times New Roman"/>
          <w:sz w:val="24"/>
          <w:szCs w:val="24"/>
        </w:rPr>
      </w:pPr>
      <w:r w:rsidRPr="0067275C">
        <w:rPr>
          <w:rFonts w:ascii="Times New Roman" w:hAnsi="Times New Roman" w:cs="Times New Roman"/>
          <w:sz w:val="24"/>
          <w:szCs w:val="24"/>
        </w:rPr>
        <w:t>- обмерный план;</w:t>
      </w:r>
    </w:p>
    <w:p w:rsidR="0067275C" w:rsidRPr="0067275C" w:rsidRDefault="0067275C" w:rsidP="004F727E">
      <w:pPr>
        <w:keepNext/>
        <w:keepLines/>
        <w:pBdr>
          <w:top w:val="nil"/>
          <w:left w:val="nil"/>
          <w:bottom w:val="nil"/>
          <w:right w:val="nil"/>
          <w:between w:val="nil"/>
        </w:pBdr>
        <w:ind w:right="-4"/>
        <w:contextualSpacing/>
        <w:jc w:val="both"/>
        <w:rPr>
          <w:rFonts w:ascii="Times New Roman" w:hAnsi="Times New Roman" w:cs="Times New Roman"/>
          <w:sz w:val="24"/>
          <w:szCs w:val="24"/>
        </w:rPr>
      </w:pPr>
      <w:r w:rsidRPr="0067275C">
        <w:rPr>
          <w:rFonts w:ascii="Times New Roman" w:hAnsi="Times New Roman" w:cs="Times New Roman"/>
          <w:sz w:val="24"/>
          <w:szCs w:val="24"/>
        </w:rPr>
        <w:t>- план демонтажа конструкций и оборудования;</w:t>
      </w:r>
    </w:p>
    <w:p w:rsidR="0067275C" w:rsidRPr="0067275C" w:rsidRDefault="0067275C" w:rsidP="004F727E">
      <w:pPr>
        <w:keepNext/>
        <w:keepLines/>
        <w:pBdr>
          <w:top w:val="nil"/>
          <w:left w:val="nil"/>
          <w:bottom w:val="nil"/>
          <w:right w:val="nil"/>
          <w:between w:val="nil"/>
        </w:pBdr>
        <w:ind w:right="-4"/>
        <w:contextualSpacing/>
        <w:jc w:val="both"/>
        <w:rPr>
          <w:rFonts w:ascii="Times New Roman" w:hAnsi="Times New Roman" w:cs="Times New Roman"/>
          <w:sz w:val="24"/>
          <w:szCs w:val="24"/>
        </w:rPr>
      </w:pPr>
      <w:r w:rsidRPr="0067275C">
        <w:rPr>
          <w:rFonts w:ascii="Times New Roman" w:hAnsi="Times New Roman" w:cs="Times New Roman"/>
          <w:sz w:val="24"/>
          <w:szCs w:val="24"/>
        </w:rPr>
        <w:t>- план монтажа конструкций и оборудования;</w:t>
      </w:r>
    </w:p>
    <w:p w:rsidR="0067275C" w:rsidRPr="0067275C" w:rsidRDefault="0067275C" w:rsidP="004F727E">
      <w:pPr>
        <w:keepNext/>
        <w:keepLines/>
        <w:pBdr>
          <w:top w:val="nil"/>
          <w:left w:val="nil"/>
          <w:bottom w:val="nil"/>
          <w:right w:val="nil"/>
          <w:between w:val="nil"/>
        </w:pBdr>
        <w:ind w:right="-4"/>
        <w:contextualSpacing/>
        <w:jc w:val="both"/>
        <w:rPr>
          <w:rFonts w:ascii="Times New Roman" w:hAnsi="Times New Roman" w:cs="Times New Roman"/>
          <w:sz w:val="24"/>
          <w:szCs w:val="24"/>
        </w:rPr>
      </w:pPr>
      <w:r w:rsidRPr="0067275C">
        <w:rPr>
          <w:rFonts w:ascii="Times New Roman" w:hAnsi="Times New Roman" w:cs="Times New Roman"/>
          <w:sz w:val="24"/>
          <w:szCs w:val="24"/>
        </w:rPr>
        <w:t>- размерный план после перепланировки;</w:t>
      </w:r>
    </w:p>
    <w:p w:rsidR="0067275C" w:rsidRPr="0067275C" w:rsidRDefault="0067275C" w:rsidP="004F727E">
      <w:pPr>
        <w:keepNext/>
        <w:keepLines/>
        <w:pBdr>
          <w:top w:val="nil"/>
          <w:left w:val="nil"/>
          <w:bottom w:val="nil"/>
          <w:right w:val="nil"/>
          <w:between w:val="nil"/>
        </w:pBdr>
        <w:ind w:right="-4"/>
        <w:contextualSpacing/>
        <w:jc w:val="both"/>
        <w:rPr>
          <w:rFonts w:ascii="Times New Roman" w:hAnsi="Times New Roman" w:cs="Times New Roman"/>
          <w:sz w:val="24"/>
          <w:szCs w:val="24"/>
        </w:rPr>
      </w:pPr>
      <w:r w:rsidRPr="0067275C">
        <w:rPr>
          <w:rFonts w:ascii="Times New Roman" w:hAnsi="Times New Roman" w:cs="Times New Roman"/>
          <w:sz w:val="24"/>
          <w:szCs w:val="24"/>
        </w:rPr>
        <w:t>- итоговое планировочное решение;</w:t>
      </w:r>
    </w:p>
    <w:p w:rsidR="0067275C" w:rsidRPr="0067275C" w:rsidRDefault="0067275C" w:rsidP="004F727E">
      <w:pPr>
        <w:keepNext/>
        <w:keepLines/>
        <w:pBdr>
          <w:top w:val="nil"/>
          <w:left w:val="nil"/>
          <w:bottom w:val="nil"/>
          <w:right w:val="nil"/>
          <w:between w:val="nil"/>
        </w:pBdr>
        <w:ind w:right="-4"/>
        <w:contextualSpacing/>
        <w:jc w:val="both"/>
        <w:rPr>
          <w:rFonts w:ascii="Times New Roman" w:hAnsi="Times New Roman" w:cs="Times New Roman"/>
          <w:sz w:val="24"/>
          <w:szCs w:val="24"/>
        </w:rPr>
      </w:pPr>
      <w:r w:rsidRPr="0067275C">
        <w:rPr>
          <w:rFonts w:ascii="Times New Roman" w:hAnsi="Times New Roman" w:cs="Times New Roman"/>
          <w:sz w:val="24"/>
          <w:szCs w:val="24"/>
        </w:rPr>
        <w:t>- итоговое планировочное решение (общий вид);</w:t>
      </w:r>
    </w:p>
    <w:p w:rsidR="0067275C" w:rsidRPr="0067275C" w:rsidRDefault="0067275C" w:rsidP="004F727E">
      <w:pPr>
        <w:keepNext/>
        <w:keepLines/>
        <w:pBdr>
          <w:top w:val="nil"/>
          <w:left w:val="nil"/>
          <w:bottom w:val="nil"/>
          <w:right w:val="nil"/>
          <w:between w:val="nil"/>
        </w:pBdr>
        <w:ind w:right="-4"/>
        <w:contextualSpacing/>
        <w:jc w:val="both"/>
        <w:rPr>
          <w:rFonts w:ascii="Times New Roman" w:hAnsi="Times New Roman" w:cs="Times New Roman"/>
          <w:sz w:val="24"/>
          <w:szCs w:val="24"/>
        </w:rPr>
      </w:pPr>
      <w:r w:rsidRPr="0067275C">
        <w:rPr>
          <w:rFonts w:ascii="Times New Roman" w:hAnsi="Times New Roman" w:cs="Times New Roman"/>
          <w:sz w:val="24"/>
          <w:szCs w:val="24"/>
        </w:rPr>
        <w:t>- итоговое планировочное решение (3d-эскизы);</w:t>
      </w:r>
    </w:p>
    <w:p w:rsidR="0067275C" w:rsidRPr="0067275C" w:rsidRDefault="0067275C" w:rsidP="004F727E">
      <w:pPr>
        <w:keepNext/>
        <w:keepLines/>
        <w:pBdr>
          <w:top w:val="nil"/>
          <w:left w:val="nil"/>
          <w:bottom w:val="nil"/>
          <w:right w:val="nil"/>
          <w:between w:val="nil"/>
        </w:pBdr>
        <w:ind w:right="-4"/>
        <w:contextualSpacing/>
        <w:jc w:val="both"/>
        <w:rPr>
          <w:rFonts w:ascii="Times New Roman" w:hAnsi="Times New Roman" w:cs="Times New Roman"/>
          <w:sz w:val="24"/>
          <w:szCs w:val="24"/>
        </w:rPr>
      </w:pPr>
      <w:r w:rsidRPr="0067275C">
        <w:rPr>
          <w:rFonts w:ascii="Times New Roman" w:hAnsi="Times New Roman" w:cs="Times New Roman"/>
          <w:sz w:val="24"/>
          <w:szCs w:val="24"/>
        </w:rPr>
        <w:t>- план расстановки мебели;</w:t>
      </w:r>
    </w:p>
    <w:p w:rsidR="0067275C" w:rsidRPr="0067275C" w:rsidRDefault="0067275C" w:rsidP="004F727E">
      <w:pPr>
        <w:keepNext/>
        <w:keepLines/>
        <w:pBdr>
          <w:top w:val="nil"/>
          <w:left w:val="nil"/>
          <w:bottom w:val="nil"/>
          <w:right w:val="nil"/>
          <w:between w:val="nil"/>
        </w:pBdr>
        <w:ind w:right="-4"/>
        <w:contextualSpacing/>
        <w:jc w:val="both"/>
        <w:rPr>
          <w:rFonts w:ascii="Times New Roman" w:hAnsi="Times New Roman" w:cs="Times New Roman"/>
          <w:sz w:val="24"/>
          <w:szCs w:val="24"/>
        </w:rPr>
      </w:pPr>
      <w:r w:rsidRPr="0067275C">
        <w:rPr>
          <w:rFonts w:ascii="Times New Roman" w:hAnsi="Times New Roman" w:cs="Times New Roman"/>
          <w:sz w:val="24"/>
          <w:szCs w:val="24"/>
        </w:rPr>
        <w:t>- спецификация закупаемой мебели;</w:t>
      </w:r>
    </w:p>
    <w:p w:rsidR="0067275C" w:rsidRPr="0067275C" w:rsidRDefault="0067275C" w:rsidP="004F727E">
      <w:pPr>
        <w:keepNext/>
        <w:keepLines/>
        <w:pBdr>
          <w:top w:val="nil"/>
          <w:left w:val="nil"/>
          <w:bottom w:val="nil"/>
          <w:right w:val="nil"/>
          <w:between w:val="nil"/>
        </w:pBdr>
        <w:ind w:right="-4"/>
        <w:contextualSpacing/>
        <w:jc w:val="both"/>
        <w:rPr>
          <w:rFonts w:ascii="Times New Roman" w:hAnsi="Times New Roman" w:cs="Times New Roman"/>
          <w:sz w:val="24"/>
          <w:szCs w:val="24"/>
        </w:rPr>
      </w:pPr>
      <w:r w:rsidRPr="0067275C">
        <w:rPr>
          <w:rFonts w:ascii="Times New Roman" w:hAnsi="Times New Roman" w:cs="Times New Roman"/>
          <w:sz w:val="24"/>
          <w:szCs w:val="24"/>
        </w:rPr>
        <w:t>- схемы заказной мебели (при необходимости);</w:t>
      </w:r>
    </w:p>
    <w:p w:rsidR="0067275C" w:rsidRPr="0067275C" w:rsidRDefault="0067275C" w:rsidP="004F727E">
      <w:pPr>
        <w:keepNext/>
        <w:keepLines/>
        <w:pBdr>
          <w:top w:val="nil"/>
          <w:left w:val="nil"/>
          <w:bottom w:val="nil"/>
          <w:right w:val="nil"/>
          <w:between w:val="nil"/>
        </w:pBdr>
        <w:ind w:right="-4"/>
        <w:contextualSpacing/>
        <w:jc w:val="both"/>
        <w:rPr>
          <w:rFonts w:ascii="Times New Roman" w:hAnsi="Times New Roman" w:cs="Times New Roman"/>
          <w:sz w:val="24"/>
          <w:szCs w:val="24"/>
        </w:rPr>
      </w:pPr>
      <w:r w:rsidRPr="0067275C">
        <w:rPr>
          <w:rFonts w:ascii="Times New Roman" w:hAnsi="Times New Roman" w:cs="Times New Roman"/>
          <w:sz w:val="24"/>
          <w:szCs w:val="24"/>
        </w:rPr>
        <w:t>- планы полов с указанием размеров и типов материалов;</w:t>
      </w:r>
    </w:p>
    <w:p w:rsidR="0067275C" w:rsidRPr="0067275C" w:rsidRDefault="0067275C" w:rsidP="004F727E">
      <w:pPr>
        <w:keepNext/>
        <w:keepLines/>
        <w:pBdr>
          <w:top w:val="nil"/>
          <w:left w:val="nil"/>
          <w:bottom w:val="nil"/>
          <w:right w:val="nil"/>
          <w:between w:val="nil"/>
        </w:pBdr>
        <w:ind w:right="-4"/>
        <w:contextualSpacing/>
        <w:jc w:val="both"/>
        <w:rPr>
          <w:rFonts w:ascii="Times New Roman" w:hAnsi="Times New Roman" w:cs="Times New Roman"/>
          <w:sz w:val="24"/>
          <w:szCs w:val="24"/>
        </w:rPr>
      </w:pPr>
      <w:r w:rsidRPr="0067275C">
        <w:rPr>
          <w:rFonts w:ascii="Times New Roman" w:hAnsi="Times New Roman" w:cs="Times New Roman"/>
          <w:sz w:val="24"/>
          <w:szCs w:val="24"/>
        </w:rPr>
        <w:t>- планы плинтусов с указанием размеров и типов материалов;</w:t>
      </w:r>
    </w:p>
    <w:p w:rsidR="0067275C" w:rsidRPr="0067275C" w:rsidRDefault="0067275C" w:rsidP="004F727E">
      <w:pPr>
        <w:pBdr>
          <w:top w:val="nil"/>
          <w:left w:val="nil"/>
          <w:bottom w:val="nil"/>
          <w:right w:val="nil"/>
          <w:between w:val="nil"/>
        </w:pBdr>
        <w:ind w:right="-4"/>
        <w:contextualSpacing/>
        <w:jc w:val="both"/>
        <w:rPr>
          <w:rFonts w:ascii="Times New Roman" w:hAnsi="Times New Roman" w:cs="Times New Roman"/>
          <w:sz w:val="24"/>
          <w:szCs w:val="24"/>
        </w:rPr>
      </w:pPr>
      <w:r w:rsidRPr="0067275C">
        <w:rPr>
          <w:rFonts w:ascii="Times New Roman" w:hAnsi="Times New Roman" w:cs="Times New Roman"/>
          <w:sz w:val="24"/>
          <w:szCs w:val="24"/>
        </w:rPr>
        <w:t>- планы потолков с указанием размеров и типов материалов;</w:t>
      </w:r>
    </w:p>
    <w:p w:rsidR="0067275C" w:rsidRPr="0067275C" w:rsidRDefault="0067275C" w:rsidP="004F727E">
      <w:pPr>
        <w:pBdr>
          <w:top w:val="nil"/>
          <w:left w:val="nil"/>
          <w:bottom w:val="nil"/>
          <w:right w:val="nil"/>
          <w:between w:val="nil"/>
        </w:pBdr>
        <w:ind w:right="-4"/>
        <w:contextualSpacing/>
        <w:jc w:val="both"/>
        <w:rPr>
          <w:rFonts w:ascii="Times New Roman" w:hAnsi="Times New Roman" w:cs="Times New Roman"/>
          <w:sz w:val="24"/>
          <w:szCs w:val="24"/>
        </w:rPr>
      </w:pPr>
      <w:r w:rsidRPr="0067275C">
        <w:rPr>
          <w:rFonts w:ascii="Times New Roman" w:hAnsi="Times New Roman" w:cs="Times New Roman"/>
          <w:sz w:val="24"/>
          <w:szCs w:val="24"/>
        </w:rPr>
        <w:t>- планы расстановки освещения с учетом расположения инженерных сетей, с указанием размеров и спецификацией светильников;</w:t>
      </w:r>
    </w:p>
    <w:p w:rsidR="0067275C" w:rsidRPr="0067275C" w:rsidRDefault="0067275C" w:rsidP="004F727E">
      <w:pPr>
        <w:pBdr>
          <w:top w:val="nil"/>
          <w:left w:val="nil"/>
          <w:bottom w:val="nil"/>
          <w:right w:val="nil"/>
          <w:between w:val="nil"/>
        </w:pBdr>
        <w:ind w:right="-4"/>
        <w:contextualSpacing/>
        <w:jc w:val="both"/>
        <w:rPr>
          <w:rFonts w:ascii="Times New Roman" w:hAnsi="Times New Roman" w:cs="Times New Roman"/>
          <w:sz w:val="24"/>
          <w:szCs w:val="24"/>
        </w:rPr>
      </w:pPr>
      <w:r w:rsidRPr="0067275C">
        <w:rPr>
          <w:rFonts w:ascii="Times New Roman" w:hAnsi="Times New Roman" w:cs="Times New Roman"/>
          <w:sz w:val="24"/>
          <w:szCs w:val="24"/>
        </w:rPr>
        <w:t>- планы расстановки розеток с указанием размеров и спецификацией розеток;</w:t>
      </w:r>
    </w:p>
    <w:p w:rsidR="0067275C" w:rsidRPr="0067275C" w:rsidRDefault="0067275C" w:rsidP="004F727E">
      <w:pPr>
        <w:pBdr>
          <w:top w:val="nil"/>
          <w:left w:val="nil"/>
          <w:bottom w:val="nil"/>
          <w:right w:val="nil"/>
          <w:between w:val="nil"/>
        </w:pBdr>
        <w:ind w:right="-4"/>
        <w:contextualSpacing/>
        <w:jc w:val="both"/>
        <w:rPr>
          <w:rFonts w:ascii="Times New Roman" w:hAnsi="Times New Roman" w:cs="Times New Roman"/>
          <w:sz w:val="24"/>
          <w:szCs w:val="24"/>
        </w:rPr>
      </w:pPr>
      <w:r w:rsidRPr="0067275C">
        <w:rPr>
          <w:rFonts w:ascii="Times New Roman" w:hAnsi="Times New Roman" w:cs="Times New Roman"/>
          <w:sz w:val="24"/>
          <w:szCs w:val="24"/>
        </w:rPr>
        <w:t>- планы расстановки выключателей с указанием размеров и спецификацией выключателей;</w:t>
      </w:r>
    </w:p>
    <w:p w:rsidR="0067275C" w:rsidRPr="0067275C" w:rsidRDefault="0067275C" w:rsidP="004F727E">
      <w:pPr>
        <w:pBdr>
          <w:top w:val="nil"/>
          <w:left w:val="nil"/>
          <w:bottom w:val="nil"/>
          <w:right w:val="nil"/>
          <w:between w:val="nil"/>
        </w:pBdr>
        <w:ind w:right="-4"/>
        <w:contextualSpacing/>
        <w:jc w:val="both"/>
        <w:rPr>
          <w:rFonts w:ascii="Times New Roman" w:hAnsi="Times New Roman" w:cs="Times New Roman"/>
          <w:sz w:val="24"/>
          <w:szCs w:val="24"/>
        </w:rPr>
      </w:pPr>
      <w:r w:rsidRPr="0067275C">
        <w:rPr>
          <w:rFonts w:ascii="Times New Roman" w:hAnsi="Times New Roman" w:cs="Times New Roman"/>
          <w:sz w:val="24"/>
          <w:szCs w:val="24"/>
        </w:rPr>
        <w:t>- планы групп включения освещения;</w:t>
      </w:r>
    </w:p>
    <w:p w:rsidR="0067275C" w:rsidRPr="0067275C" w:rsidRDefault="0067275C" w:rsidP="004F727E">
      <w:pPr>
        <w:pBdr>
          <w:top w:val="nil"/>
          <w:left w:val="nil"/>
          <w:bottom w:val="nil"/>
          <w:right w:val="nil"/>
          <w:between w:val="nil"/>
        </w:pBdr>
        <w:ind w:right="-4"/>
        <w:contextualSpacing/>
        <w:jc w:val="both"/>
        <w:rPr>
          <w:rFonts w:ascii="Times New Roman" w:hAnsi="Times New Roman" w:cs="Times New Roman"/>
          <w:sz w:val="24"/>
          <w:szCs w:val="24"/>
        </w:rPr>
      </w:pPr>
      <w:r w:rsidRPr="0067275C">
        <w:rPr>
          <w:rFonts w:ascii="Times New Roman" w:hAnsi="Times New Roman" w:cs="Times New Roman"/>
          <w:sz w:val="24"/>
          <w:szCs w:val="24"/>
        </w:rPr>
        <w:t>- развертки помещений с указанием размеров, типов отделки, декора, декоративных элементов;</w:t>
      </w:r>
    </w:p>
    <w:p w:rsidR="0067275C" w:rsidRPr="0067275C" w:rsidRDefault="0067275C" w:rsidP="004F727E">
      <w:pPr>
        <w:pBdr>
          <w:top w:val="nil"/>
          <w:left w:val="nil"/>
          <w:bottom w:val="nil"/>
          <w:right w:val="nil"/>
          <w:between w:val="nil"/>
        </w:pBdr>
        <w:ind w:right="-4"/>
        <w:contextualSpacing/>
        <w:jc w:val="both"/>
        <w:rPr>
          <w:rFonts w:ascii="Times New Roman" w:hAnsi="Times New Roman" w:cs="Times New Roman"/>
          <w:sz w:val="24"/>
          <w:szCs w:val="24"/>
        </w:rPr>
      </w:pPr>
      <w:r w:rsidRPr="0067275C">
        <w:rPr>
          <w:rFonts w:ascii="Times New Roman" w:hAnsi="Times New Roman" w:cs="Times New Roman"/>
          <w:sz w:val="24"/>
          <w:szCs w:val="24"/>
        </w:rPr>
        <w:t>- узлы и детали сложных элементов отделки;</w:t>
      </w:r>
    </w:p>
    <w:p w:rsidR="0067275C" w:rsidRPr="0067275C" w:rsidRDefault="0067275C" w:rsidP="004F727E">
      <w:pPr>
        <w:pBdr>
          <w:top w:val="nil"/>
          <w:left w:val="nil"/>
          <w:bottom w:val="nil"/>
          <w:right w:val="nil"/>
          <w:between w:val="nil"/>
        </w:pBdr>
        <w:ind w:right="-4"/>
        <w:contextualSpacing/>
        <w:jc w:val="both"/>
        <w:rPr>
          <w:rFonts w:ascii="Times New Roman" w:hAnsi="Times New Roman" w:cs="Times New Roman"/>
          <w:sz w:val="24"/>
          <w:szCs w:val="24"/>
        </w:rPr>
      </w:pPr>
      <w:r w:rsidRPr="0067275C">
        <w:rPr>
          <w:rFonts w:ascii="Times New Roman" w:hAnsi="Times New Roman" w:cs="Times New Roman"/>
          <w:sz w:val="24"/>
          <w:szCs w:val="24"/>
        </w:rPr>
        <w:t>- план расстановки дверей;</w:t>
      </w:r>
    </w:p>
    <w:p w:rsidR="0067275C" w:rsidRPr="0067275C" w:rsidRDefault="0067275C" w:rsidP="004F727E">
      <w:pPr>
        <w:pBdr>
          <w:top w:val="nil"/>
          <w:left w:val="nil"/>
          <w:bottom w:val="nil"/>
          <w:right w:val="nil"/>
          <w:between w:val="nil"/>
        </w:pBdr>
        <w:ind w:right="-4"/>
        <w:contextualSpacing/>
        <w:jc w:val="both"/>
        <w:rPr>
          <w:rFonts w:ascii="Times New Roman" w:hAnsi="Times New Roman" w:cs="Times New Roman"/>
          <w:sz w:val="24"/>
          <w:szCs w:val="24"/>
        </w:rPr>
      </w:pPr>
      <w:r w:rsidRPr="0067275C">
        <w:rPr>
          <w:rFonts w:ascii="Times New Roman" w:hAnsi="Times New Roman" w:cs="Times New Roman"/>
          <w:sz w:val="24"/>
          <w:szCs w:val="24"/>
        </w:rPr>
        <w:t>- спецификация дверей;</w:t>
      </w:r>
    </w:p>
    <w:p w:rsidR="0067275C" w:rsidRPr="0067275C" w:rsidRDefault="0067275C" w:rsidP="004F727E">
      <w:pPr>
        <w:pBdr>
          <w:top w:val="nil"/>
          <w:left w:val="nil"/>
          <w:bottom w:val="nil"/>
          <w:right w:val="nil"/>
          <w:between w:val="nil"/>
        </w:pBdr>
        <w:ind w:right="-4"/>
        <w:contextualSpacing/>
        <w:jc w:val="both"/>
        <w:rPr>
          <w:rFonts w:ascii="Times New Roman" w:hAnsi="Times New Roman" w:cs="Times New Roman"/>
          <w:sz w:val="24"/>
          <w:szCs w:val="24"/>
        </w:rPr>
      </w:pPr>
      <w:r w:rsidRPr="0067275C">
        <w:rPr>
          <w:rFonts w:ascii="Times New Roman" w:hAnsi="Times New Roman" w:cs="Times New Roman"/>
          <w:sz w:val="24"/>
          <w:szCs w:val="24"/>
        </w:rPr>
        <w:t>- ведомость отделки.</w:t>
      </w:r>
    </w:p>
    <w:p w:rsidR="0067275C" w:rsidRPr="0067275C" w:rsidRDefault="0067275C" w:rsidP="004F727E">
      <w:pPr>
        <w:pBdr>
          <w:top w:val="nil"/>
          <w:left w:val="nil"/>
          <w:bottom w:val="nil"/>
          <w:right w:val="nil"/>
          <w:between w:val="nil"/>
        </w:pBdr>
        <w:ind w:right="-4"/>
        <w:contextualSpacing/>
        <w:jc w:val="both"/>
        <w:rPr>
          <w:rFonts w:ascii="Times New Roman" w:hAnsi="Times New Roman" w:cs="Times New Roman"/>
          <w:sz w:val="24"/>
          <w:szCs w:val="24"/>
        </w:rPr>
      </w:pPr>
    </w:p>
    <w:p w:rsidR="0067275C" w:rsidRPr="0067275C" w:rsidRDefault="00F54B22" w:rsidP="004F727E">
      <w:pPr>
        <w:pBdr>
          <w:top w:val="nil"/>
          <w:left w:val="nil"/>
          <w:bottom w:val="nil"/>
          <w:right w:val="nil"/>
          <w:between w:val="nil"/>
        </w:pBdr>
        <w:ind w:right="-4"/>
        <w:contextualSpacing/>
        <w:jc w:val="both"/>
        <w:rPr>
          <w:rFonts w:ascii="Times New Roman" w:hAnsi="Times New Roman" w:cs="Times New Roman"/>
          <w:sz w:val="24"/>
          <w:szCs w:val="24"/>
        </w:rPr>
      </w:pPr>
      <w:r>
        <w:rPr>
          <w:rFonts w:ascii="Times New Roman" w:hAnsi="Times New Roman" w:cs="Times New Roman"/>
          <w:sz w:val="24"/>
          <w:szCs w:val="24"/>
        </w:rPr>
        <w:t>9</w:t>
      </w:r>
      <w:r w:rsidR="0067275C" w:rsidRPr="0067275C">
        <w:rPr>
          <w:rFonts w:ascii="Times New Roman" w:hAnsi="Times New Roman" w:cs="Times New Roman"/>
          <w:sz w:val="24"/>
          <w:szCs w:val="24"/>
        </w:rPr>
        <w:t>.2.2. Создание презентационных материалов.</w:t>
      </w:r>
    </w:p>
    <w:p w:rsidR="0067275C" w:rsidRPr="0067275C" w:rsidRDefault="0067275C" w:rsidP="004F727E">
      <w:pPr>
        <w:pBdr>
          <w:top w:val="nil"/>
          <w:left w:val="nil"/>
          <w:bottom w:val="nil"/>
          <w:right w:val="nil"/>
          <w:between w:val="nil"/>
        </w:pBdr>
        <w:ind w:right="-4"/>
        <w:contextualSpacing/>
        <w:jc w:val="both"/>
        <w:rPr>
          <w:rFonts w:ascii="Times New Roman" w:hAnsi="Times New Roman" w:cs="Times New Roman"/>
          <w:sz w:val="24"/>
          <w:szCs w:val="24"/>
        </w:rPr>
      </w:pPr>
      <w:r w:rsidRPr="0067275C">
        <w:rPr>
          <w:rFonts w:ascii="Times New Roman" w:hAnsi="Times New Roman" w:cs="Times New Roman"/>
          <w:sz w:val="24"/>
          <w:szCs w:val="24"/>
        </w:rPr>
        <w:t>Технические требования к печатным презентационным материалам (предоставляется Подрядчиком в качестве отчетной документации):</w:t>
      </w:r>
    </w:p>
    <w:p w:rsidR="0067275C" w:rsidRPr="0067275C" w:rsidRDefault="0067275C" w:rsidP="004F727E">
      <w:pPr>
        <w:numPr>
          <w:ilvl w:val="0"/>
          <w:numId w:val="4"/>
        </w:numPr>
        <w:pBdr>
          <w:top w:val="nil"/>
          <w:left w:val="nil"/>
          <w:bottom w:val="nil"/>
          <w:right w:val="nil"/>
          <w:between w:val="nil"/>
        </w:pBdr>
        <w:ind w:left="0" w:right="-4" w:firstLine="0"/>
        <w:contextualSpacing/>
        <w:jc w:val="both"/>
        <w:rPr>
          <w:rFonts w:ascii="Times New Roman" w:hAnsi="Times New Roman" w:cs="Times New Roman"/>
          <w:sz w:val="24"/>
          <w:szCs w:val="24"/>
        </w:rPr>
      </w:pPr>
      <w:r w:rsidRPr="0067275C">
        <w:rPr>
          <w:rFonts w:ascii="Times New Roman" w:hAnsi="Times New Roman" w:cs="Times New Roman"/>
          <w:sz w:val="24"/>
          <w:szCs w:val="24"/>
        </w:rPr>
        <w:t xml:space="preserve"> размер: формат А3 – в альбоме формата А3 (2 экз.);</w:t>
      </w:r>
    </w:p>
    <w:p w:rsidR="0067275C" w:rsidRPr="0067275C" w:rsidRDefault="0067275C" w:rsidP="004F727E">
      <w:pPr>
        <w:numPr>
          <w:ilvl w:val="0"/>
          <w:numId w:val="4"/>
        </w:numPr>
        <w:pBdr>
          <w:top w:val="nil"/>
          <w:left w:val="nil"/>
          <w:bottom w:val="nil"/>
          <w:right w:val="nil"/>
          <w:between w:val="nil"/>
        </w:pBdr>
        <w:ind w:left="0" w:right="-4" w:firstLine="0"/>
        <w:contextualSpacing/>
        <w:jc w:val="both"/>
        <w:rPr>
          <w:rFonts w:ascii="Times New Roman" w:hAnsi="Times New Roman" w:cs="Times New Roman"/>
          <w:sz w:val="24"/>
          <w:szCs w:val="24"/>
        </w:rPr>
      </w:pPr>
      <w:r w:rsidRPr="0067275C">
        <w:rPr>
          <w:rFonts w:ascii="Times New Roman" w:hAnsi="Times New Roman" w:cs="Times New Roman"/>
          <w:sz w:val="24"/>
          <w:szCs w:val="24"/>
        </w:rPr>
        <w:t xml:space="preserve"> способ изготовления: типографская печать;</w:t>
      </w:r>
    </w:p>
    <w:p w:rsidR="0067275C" w:rsidRPr="0067275C" w:rsidRDefault="0067275C" w:rsidP="004F727E">
      <w:pPr>
        <w:numPr>
          <w:ilvl w:val="0"/>
          <w:numId w:val="4"/>
        </w:numPr>
        <w:pBdr>
          <w:top w:val="nil"/>
          <w:left w:val="nil"/>
          <w:bottom w:val="nil"/>
          <w:right w:val="nil"/>
          <w:between w:val="nil"/>
        </w:pBdr>
        <w:ind w:left="0" w:right="-4" w:firstLine="0"/>
        <w:contextualSpacing/>
        <w:jc w:val="both"/>
        <w:rPr>
          <w:rFonts w:ascii="Times New Roman" w:hAnsi="Times New Roman" w:cs="Times New Roman"/>
          <w:sz w:val="24"/>
          <w:szCs w:val="24"/>
        </w:rPr>
      </w:pPr>
      <w:bookmarkStart w:id="2" w:name="_2et92p0" w:colFirst="0" w:colLast="0"/>
      <w:bookmarkEnd w:id="2"/>
      <w:r w:rsidRPr="0067275C">
        <w:rPr>
          <w:rFonts w:ascii="Times New Roman" w:hAnsi="Times New Roman" w:cs="Times New Roman"/>
          <w:sz w:val="24"/>
          <w:szCs w:val="24"/>
        </w:rPr>
        <w:t xml:space="preserve"> отпечатан в типографи</w:t>
      </w:r>
      <w:r w:rsidR="00491C34">
        <w:rPr>
          <w:rFonts w:ascii="Times New Roman" w:hAnsi="Times New Roman" w:cs="Times New Roman"/>
          <w:sz w:val="24"/>
          <w:szCs w:val="24"/>
        </w:rPr>
        <w:t>и: 2 (две) штуки. Формат А3</w:t>
      </w:r>
      <w:r w:rsidRPr="0067275C">
        <w:rPr>
          <w:rFonts w:ascii="Times New Roman" w:hAnsi="Times New Roman" w:cs="Times New Roman"/>
          <w:sz w:val="24"/>
          <w:szCs w:val="24"/>
        </w:rPr>
        <w:t>, бумага мелованная матовая печать цветная, бумага плотностью не менее 80 гр.;</w:t>
      </w:r>
    </w:p>
    <w:p w:rsidR="0067275C" w:rsidRPr="0067275C" w:rsidRDefault="00F54B22" w:rsidP="00F54B22">
      <w:pPr>
        <w:pBdr>
          <w:top w:val="nil"/>
          <w:left w:val="nil"/>
          <w:bottom w:val="nil"/>
          <w:right w:val="nil"/>
          <w:between w:val="nil"/>
        </w:pBdr>
        <w:ind w:right="-4"/>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7275C" w:rsidRPr="0067275C">
        <w:rPr>
          <w:rFonts w:ascii="Times New Roman" w:hAnsi="Times New Roman" w:cs="Times New Roman"/>
          <w:sz w:val="24"/>
          <w:szCs w:val="24"/>
        </w:rPr>
        <w:t>наличие электронной версии презентационных материалов на цифровом носителе (</w:t>
      </w:r>
      <w:proofErr w:type="spellStart"/>
      <w:r w:rsidR="0067275C" w:rsidRPr="0067275C">
        <w:rPr>
          <w:rFonts w:ascii="Times New Roman" w:hAnsi="Times New Roman" w:cs="Times New Roman"/>
          <w:sz w:val="24"/>
          <w:szCs w:val="24"/>
        </w:rPr>
        <w:t>флеш</w:t>
      </w:r>
      <w:proofErr w:type="spellEnd"/>
      <w:r w:rsidR="0067275C" w:rsidRPr="0067275C">
        <w:rPr>
          <w:rFonts w:ascii="Times New Roman" w:hAnsi="Times New Roman" w:cs="Times New Roman"/>
          <w:sz w:val="24"/>
          <w:szCs w:val="24"/>
        </w:rPr>
        <w:t xml:space="preserve">- накопитель). </w:t>
      </w:r>
    </w:p>
    <w:p w:rsidR="0067275C" w:rsidRPr="0067275C" w:rsidRDefault="0067275C" w:rsidP="004F727E">
      <w:pPr>
        <w:pBdr>
          <w:top w:val="nil"/>
          <w:left w:val="nil"/>
          <w:bottom w:val="nil"/>
          <w:right w:val="nil"/>
          <w:between w:val="nil"/>
        </w:pBdr>
        <w:ind w:right="-4"/>
        <w:contextualSpacing/>
        <w:jc w:val="both"/>
        <w:rPr>
          <w:rFonts w:ascii="Times New Roman" w:hAnsi="Times New Roman" w:cs="Times New Roman"/>
          <w:sz w:val="24"/>
          <w:szCs w:val="24"/>
        </w:rPr>
      </w:pPr>
      <w:bookmarkStart w:id="3" w:name="_tyjcwt" w:colFirst="0" w:colLast="0"/>
      <w:bookmarkEnd w:id="3"/>
      <w:r w:rsidRPr="0067275C">
        <w:rPr>
          <w:rFonts w:ascii="Times New Roman" w:hAnsi="Times New Roman" w:cs="Times New Roman"/>
          <w:sz w:val="24"/>
          <w:szCs w:val="24"/>
        </w:rPr>
        <w:t>По запросу Заказчика возможны 2 (две) итерации доработки презентации. Содержание презентации должно отражать результаты выполнения работ по всем требованиям, указанным в настоящем Техническом задании.</w:t>
      </w:r>
    </w:p>
    <w:p w:rsidR="0067275C" w:rsidRPr="0067275C" w:rsidRDefault="0067275C" w:rsidP="004F727E">
      <w:pPr>
        <w:pBdr>
          <w:top w:val="nil"/>
          <w:left w:val="nil"/>
          <w:bottom w:val="nil"/>
          <w:right w:val="nil"/>
          <w:between w:val="nil"/>
        </w:pBdr>
        <w:ind w:right="-4"/>
        <w:contextualSpacing/>
        <w:jc w:val="both"/>
        <w:rPr>
          <w:rFonts w:ascii="Times New Roman" w:hAnsi="Times New Roman" w:cs="Times New Roman"/>
          <w:sz w:val="24"/>
          <w:szCs w:val="24"/>
        </w:rPr>
      </w:pPr>
      <w:bookmarkStart w:id="4" w:name="_3dy6vkm" w:colFirst="0" w:colLast="0"/>
      <w:bookmarkEnd w:id="4"/>
    </w:p>
    <w:p w:rsidR="0067275C" w:rsidRPr="0067275C" w:rsidRDefault="00491C34" w:rsidP="00491C34">
      <w:pPr>
        <w:pBdr>
          <w:top w:val="nil"/>
          <w:left w:val="nil"/>
          <w:bottom w:val="nil"/>
          <w:right w:val="nil"/>
          <w:between w:val="nil"/>
        </w:pBdr>
        <w:ind w:right="-4"/>
        <w:contextualSpacing/>
        <w:jc w:val="center"/>
        <w:rPr>
          <w:rFonts w:ascii="Times New Roman" w:hAnsi="Times New Roman" w:cs="Times New Roman"/>
          <w:b/>
          <w:sz w:val="24"/>
          <w:szCs w:val="24"/>
        </w:rPr>
      </w:pPr>
      <w:r>
        <w:rPr>
          <w:rFonts w:ascii="Times New Roman" w:hAnsi="Times New Roman" w:cs="Times New Roman"/>
          <w:b/>
          <w:sz w:val="24"/>
          <w:szCs w:val="24"/>
        </w:rPr>
        <w:t>10</w:t>
      </w:r>
      <w:r w:rsidR="0067275C" w:rsidRPr="0067275C">
        <w:rPr>
          <w:rFonts w:ascii="Times New Roman" w:hAnsi="Times New Roman" w:cs="Times New Roman"/>
          <w:b/>
          <w:sz w:val="24"/>
          <w:szCs w:val="24"/>
        </w:rPr>
        <w:t>. Перечень нормативных правовых и нормативных технических актов.</w:t>
      </w:r>
    </w:p>
    <w:p w:rsidR="0067275C" w:rsidRPr="0067275C" w:rsidRDefault="00491C34" w:rsidP="00491C34">
      <w:pPr>
        <w:ind w:right="24"/>
        <w:contextualSpacing/>
        <w:jc w:val="both"/>
        <w:rPr>
          <w:rFonts w:ascii="Times New Roman" w:hAnsi="Times New Roman" w:cs="Times New Roman"/>
          <w:sz w:val="24"/>
          <w:szCs w:val="24"/>
        </w:rPr>
      </w:pPr>
      <w:r>
        <w:rPr>
          <w:rFonts w:ascii="Times New Roman" w:hAnsi="Times New Roman" w:cs="Times New Roman"/>
          <w:sz w:val="24"/>
          <w:szCs w:val="24"/>
        </w:rPr>
        <w:t xml:space="preserve">10.1. </w:t>
      </w:r>
      <w:r w:rsidR="0067275C" w:rsidRPr="0067275C">
        <w:rPr>
          <w:rFonts w:ascii="Times New Roman" w:hAnsi="Times New Roman" w:cs="Times New Roman"/>
          <w:sz w:val="24"/>
          <w:szCs w:val="24"/>
        </w:rPr>
        <w:t xml:space="preserve">Федеральный закон от 24.06.1998 N 89-ФЗ "Об отходах производства и потребления". </w:t>
      </w:r>
    </w:p>
    <w:p w:rsidR="0067275C" w:rsidRPr="0067275C" w:rsidRDefault="00491C34" w:rsidP="00491C34">
      <w:pPr>
        <w:ind w:right="24"/>
        <w:contextualSpacing/>
        <w:jc w:val="both"/>
        <w:rPr>
          <w:rFonts w:ascii="Times New Roman" w:hAnsi="Times New Roman" w:cs="Times New Roman"/>
          <w:sz w:val="24"/>
          <w:szCs w:val="24"/>
        </w:rPr>
      </w:pPr>
      <w:r>
        <w:rPr>
          <w:rFonts w:ascii="Times New Roman" w:hAnsi="Times New Roman" w:cs="Times New Roman"/>
          <w:sz w:val="24"/>
          <w:szCs w:val="24"/>
        </w:rPr>
        <w:t xml:space="preserve">10.2. </w:t>
      </w:r>
      <w:r w:rsidR="0067275C" w:rsidRPr="0067275C">
        <w:rPr>
          <w:rFonts w:ascii="Times New Roman" w:hAnsi="Times New Roman" w:cs="Times New Roman"/>
          <w:sz w:val="24"/>
          <w:szCs w:val="24"/>
        </w:rPr>
        <w:t xml:space="preserve">Федеральный закон от 30.03.1999 N 52-ФЗ "О санитарно-эпидемиологическом благополучии населения". </w:t>
      </w:r>
    </w:p>
    <w:p w:rsidR="0067275C" w:rsidRPr="0067275C" w:rsidRDefault="00491C34" w:rsidP="00491C34">
      <w:pPr>
        <w:ind w:right="24"/>
        <w:contextualSpacing/>
        <w:jc w:val="both"/>
        <w:rPr>
          <w:rFonts w:ascii="Times New Roman" w:hAnsi="Times New Roman" w:cs="Times New Roman"/>
          <w:sz w:val="24"/>
          <w:szCs w:val="24"/>
        </w:rPr>
      </w:pPr>
      <w:r>
        <w:rPr>
          <w:rFonts w:ascii="Times New Roman" w:hAnsi="Times New Roman" w:cs="Times New Roman"/>
          <w:sz w:val="24"/>
          <w:szCs w:val="24"/>
        </w:rPr>
        <w:t xml:space="preserve">10.3. </w:t>
      </w:r>
      <w:r w:rsidR="0067275C" w:rsidRPr="0067275C">
        <w:rPr>
          <w:rFonts w:ascii="Times New Roman" w:hAnsi="Times New Roman" w:cs="Times New Roman"/>
          <w:sz w:val="24"/>
          <w:szCs w:val="24"/>
        </w:rPr>
        <w:t xml:space="preserve">Федеральный закон от 25.07.2002 N 115-ФЗ "О правовом положении иностранных граждан в Российской Федерации". </w:t>
      </w:r>
    </w:p>
    <w:p w:rsidR="0067275C" w:rsidRPr="0067275C" w:rsidRDefault="00491C34" w:rsidP="00491C34">
      <w:pPr>
        <w:ind w:right="24"/>
        <w:contextualSpacing/>
        <w:jc w:val="both"/>
        <w:rPr>
          <w:rFonts w:ascii="Times New Roman" w:hAnsi="Times New Roman" w:cs="Times New Roman"/>
          <w:sz w:val="24"/>
          <w:szCs w:val="24"/>
        </w:rPr>
      </w:pPr>
      <w:r>
        <w:rPr>
          <w:rFonts w:ascii="Times New Roman" w:hAnsi="Times New Roman" w:cs="Times New Roman"/>
          <w:sz w:val="24"/>
          <w:szCs w:val="24"/>
        </w:rPr>
        <w:t xml:space="preserve">10.4. </w:t>
      </w:r>
      <w:r w:rsidR="0067275C" w:rsidRPr="0067275C">
        <w:rPr>
          <w:rFonts w:ascii="Times New Roman" w:hAnsi="Times New Roman" w:cs="Times New Roman"/>
          <w:sz w:val="24"/>
          <w:szCs w:val="24"/>
        </w:rPr>
        <w:t xml:space="preserve">Федеральный закон от 18.07.2006 N 109-ФЗ "О миграционном учете иностранных граждан и лиц без гражданства в Российской Федерации". </w:t>
      </w:r>
    </w:p>
    <w:p w:rsidR="0067275C" w:rsidRPr="0067275C" w:rsidRDefault="00491C34" w:rsidP="00491C34">
      <w:pPr>
        <w:ind w:left="10" w:right="24"/>
        <w:contextualSpacing/>
        <w:jc w:val="both"/>
        <w:rPr>
          <w:rFonts w:ascii="Times New Roman" w:hAnsi="Times New Roman" w:cs="Times New Roman"/>
          <w:sz w:val="24"/>
          <w:szCs w:val="24"/>
        </w:rPr>
      </w:pPr>
      <w:r>
        <w:rPr>
          <w:rFonts w:ascii="Times New Roman" w:hAnsi="Times New Roman" w:cs="Times New Roman"/>
          <w:sz w:val="24"/>
          <w:szCs w:val="24"/>
        </w:rPr>
        <w:t xml:space="preserve">10.5. </w:t>
      </w:r>
      <w:r w:rsidR="0067275C" w:rsidRPr="0067275C">
        <w:rPr>
          <w:rFonts w:ascii="Times New Roman" w:hAnsi="Times New Roman" w:cs="Times New Roman"/>
          <w:sz w:val="24"/>
          <w:szCs w:val="24"/>
        </w:rPr>
        <w:t xml:space="preserve">Федеральный закон от 22.07.2008 N 123-ФЗ "Технический регламент о требованиях пожарной безопасности". </w:t>
      </w:r>
    </w:p>
    <w:p w:rsidR="0067275C" w:rsidRPr="0067275C" w:rsidRDefault="00491C34" w:rsidP="00491C34">
      <w:pPr>
        <w:ind w:left="10" w:right="24"/>
        <w:contextualSpacing/>
        <w:jc w:val="both"/>
        <w:rPr>
          <w:rFonts w:ascii="Times New Roman" w:hAnsi="Times New Roman" w:cs="Times New Roman"/>
          <w:sz w:val="24"/>
          <w:szCs w:val="24"/>
        </w:rPr>
      </w:pPr>
      <w:r>
        <w:rPr>
          <w:rFonts w:ascii="Times New Roman" w:hAnsi="Times New Roman" w:cs="Times New Roman"/>
          <w:sz w:val="24"/>
          <w:szCs w:val="24"/>
        </w:rPr>
        <w:t xml:space="preserve">10.6. </w:t>
      </w:r>
      <w:r w:rsidR="0067275C" w:rsidRPr="0067275C">
        <w:rPr>
          <w:rFonts w:ascii="Times New Roman" w:hAnsi="Times New Roman" w:cs="Times New Roman"/>
          <w:sz w:val="24"/>
          <w:szCs w:val="24"/>
        </w:rPr>
        <w:t xml:space="preserve">Федеральный закон от 30.12.2009 N 384-ФЗ "Технический регламент о безопасности зданий и сооружений". </w:t>
      </w:r>
    </w:p>
    <w:p w:rsidR="0067275C" w:rsidRPr="0067275C" w:rsidRDefault="00491C34" w:rsidP="00491C34">
      <w:pPr>
        <w:ind w:right="24"/>
        <w:contextualSpacing/>
        <w:jc w:val="both"/>
        <w:rPr>
          <w:rFonts w:ascii="Times New Roman" w:hAnsi="Times New Roman" w:cs="Times New Roman"/>
          <w:sz w:val="24"/>
          <w:szCs w:val="24"/>
        </w:rPr>
      </w:pPr>
      <w:r>
        <w:rPr>
          <w:rFonts w:ascii="Times New Roman" w:hAnsi="Times New Roman" w:cs="Times New Roman"/>
          <w:sz w:val="24"/>
          <w:szCs w:val="24"/>
        </w:rPr>
        <w:t xml:space="preserve">10.7. </w:t>
      </w:r>
      <w:r w:rsidR="0067275C" w:rsidRPr="0067275C">
        <w:rPr>
          <w:rFonts w:ascii="Times New Roman" w:hAnsi="Times New Roman" w:cs="Times New Roman"/>
          <w:sz w:val="24"/>
          <w:szCs w:val="24"/>
        </w:rPr>
        <w:t xml:space="preserve">Федеральный закон от 04.05.2011 N 99-ФЗ "О лицензировании отдельных видов деятельности". </w:t>
      </w:r>
    </w:p>
    <w:p w:rsidR="0067275C" w:rsidRPr="0067275C" w:rsidRDefault="00491C34" w:rsidP="00491C34">
      <w:pPr>
        <w:ind w:left="10" w:right="24"/>
        <w:contextualSpacing/>
        <w:jc w:val="both"/>
        <w:rPr>
          <w:rFonts w:ascii="Times New Roman" w:hAnsi="Times New Roman" w:cs="Times New Roman"/>
          <w:sz w:val="24"/>
          <w:szCs w:val="24"/>
        </w:rPr>
      </w:pPr>
      <w:r>
        <w:rPr>
          <w:rFonts w:ascii="Times New Roman" w:hAnsi="Times New Roman" w:cs="Times New Roman"/>
          <w:sz w:val="24"/>
          <w:szCs w:val="24"/>
        </w:rPr>
        <w:t xml:space="preserve">10.8. </w:t>
      </w:r>
      <w:r w:rsidR="0067275C" w:rsidRPr="0067275C">
        <w:rPr>
          <w:rFonts w:ascii="Times New Roman" w:hAnsi="Times New Roman" w:cs="Times New Roman"/>
          <w:sz w:val="24"/>
          <w:szCs w:val="24"/>
        </w:rPr>
        <w:t xml:space="preserve">Постановление Правительства РФ от 28.07.2020 N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 </w:t>
      </w:r>
    </w:p>
    <w:p w:rsidR="0067275C" w:rsidRPr="0067275C" w:rsidRDefault="00491C34" w:rsidP="00491C34">
      <w:pPr>
        <w:ind w:left="10" w:right="24"/>
        <w:contextualSpacing/>
        <w:jc w:val="both"/>
        <w:rPr>
          <w:rFonts w:ascii="Times New Roman" w:hAnsi="Times New Roman" w:cs="Times New Roman"/>
          <w:sz w:val="24"/>
          <w:szCs w:val="24"/>
        </w:rPr>
      </w:pPr>
      <w:r>
        <w:rPr>
          <w:rFonts w:ascii="Times New Roman" w:hAnsi="Times New Roman" w:cs="Times New Roman"/>
          <w:sz w:val="24"/>
          <w:szCs w:val="24"/>
        </w:rPr>
        <w:t xml:space="preserve">10.9. </w:t>
      </w:r>
      <w:r w:rsidR="0067275C" w:rsidRPr="0067275C">
        <w:rPr>
          <w:rFonts w:ascii="Times New Roman" w:hAnsi="Times New Roman" w:cs="Times New Roman"/>
          <w:sz w:val="24"/>
          <w:szCs w:val="24"/>
        </w:rPr>
        <w:t xml:space="preserve">Постановление Правительства РФ от 28.05.2021 N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N 985". </w:t>
      </w:r>
    </w:p>
    <w:p w:rsidR="0067275C" w:rsidRPr="0067275C" w:rsidRDefault="00491C34" w:rsidP="00491C34">
      <w:pPr>
        <w:ind w:left="10" w:right="24"/>
        <w:contextualSpacing/>
        <w:jc w:val="both"/>
        <w:rPr>
          <w:rFonts w:ascii="Times New Roman" w:hAnsi="Times New Roman" w:cs="Times New Roman"/>
          <w:sz w:val="24"/>
          <w:szCs w:val="24"/>
        </w:rPr>
      </w:pPr>
      <w:r>
        <w:rPr>
          <w:rFonts w:ascii="Times New Roman" w:hAnsi="Times New Roman" w:cs="Times New Roman"/>
          <w:sz w:val="24"/>
          <w:szCs w:val="24"/>
        </w:rPr>
        <w:t xml:space="preserve">10.10. </w:t>
      </w:r>
      <w:r w:rsidR="0067275C" w:rsidRPr="0067275C">
        <w:rPr>
          <w:rFonts w:ascii="Times New Roman" w:hAnsi="Times New Roman" w:cs="Times New Roman"/>
          <w:sz w:val="24"/>
          <w:szCs w:val="24"/>
        </w:rPr>
        <w:t xml:space="preserve">Приказ </w:t>
      </w:r>
      <w:proofErr w:type="spellStart"/>
      <w:r w:rsidR="0067275C" w:rsidRPr="0067275C">
        <w:rPr>
          <w:rFonts w:ascii="Times New Roman" w:hAnsi="Times New Roman" w:cs="Times New Roman"/>
          <w:sz w:val="24"/>
          <w:szCs w:val="24"/>
        </w:rPr>
        <w:t>Минздравсоцразвития</w:t>
      </w:r>
      <w:proofErr w:type="spellEnd"/>
      <w:r w:rsidR="0067275C" w:rsidRPr="0067275C">
        <w:rPr>
          <w:rFonts w:ascii="Times New Roman" w:hAnsi="Times New Roman" w:cs="Times New Roman"/>
          <w:sz w:val="24"/>
          <w:szCs w:val="24"/>
        </w:rPr>
        <w:t xml:space="preserve"> РФ от 16.07.2007 N 477 "Об утверждении Типовых норм бесплатной выдачи сертифицированных специальной одежды, специальной обуви и других средств индивидуальной защиты работникам, занятым на строительных, строительно-монтажных и ремонтно-строительных работах с вредными и (или) опасными условиями труда, а также выполняемых в особых температурных условиях или связанных с загрязнением". </w:t>
      </w:r>
    </w:p>
    <w:p w:rsidR="0067275C" w:rsidRPr="0067275C" w:rsidRDefault="00491C34" w:rsidP="00491C34">
      <w:pPr>
        <w:ind w:left="10" w:right="24"/>
        <w:contextualSpacing/>
        <w:jc w:val="both"/>
        <w:rPr>
          <w:rFonts w:ascii="Times New Roman" w:hAnsi="Times New Roman" w:cs="Times New Roman"/>
          <w:sz w:val="24"/>
          <w:szCs w:val="24"/>
        </w:rPr>
      </w:pPr>
      <w:r>
        <w:rPr>
          <w:rFonts w:ascii="Times New Roman" w:hAnsi="Times New Roman" w:cs="Times New Roman"/>
          <w:sz w:val="24"/>
          <w:szCs w:val="24"/>
        </w:rPr>
        <w:t xml:space="preserve">10.11. </w:t>
      </w:r>
      <w:r w:rsidR="0067275C" w:rsidRPr="0067275C">
        <w:rPr>
          <w:rFonts w:ascii="Times New Roman" w:hAnsi="Times New Roman" w:cs="Times New Roman"/>
          <w:sz w:val="24"/>
          <w:szCs w:val="24"/>
        </w:rPr>
        <w:t xml:space="preserve">Приказ </w:t>
      </w:r>
      <w:proofErr w:type="spellStart"/>
      <w:r w:rsidR="0067275C" w:rsidRPr="0067275C">
        <w:rPr>
          <w:rFonts w:ascii="Times New Roman" w:hAnsi="Times New Roman" w:cs="Times New Roman"/>
          <w:sz w:val="24"/>
          <w:szCs w:val="24"/>
        </w:rPr>
        <w:t>Ростехнадзора</w:t>
      </w:r>
      <w:proofErr w:type="spellEnd"/>
      <w:r w:rsidR="0067275C" w:rsidRPr="0067275C">
        <w:rPr>
          <w:rFonts w:ascii="Times New Roman" w:hAnsi="Times New Roman" w:cs="Times New Roman"/>
          <w:sz w:val="24"/>
          <w:szCs w:val="24"/>
        </w:rPr>
        <w:t xml:space="preserve"> от 26.12.2006 N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w:t>
      </w:r>
    </w:p>
    <w:p w:rsidR="0067275C" w:rsidRPr="00491C34" w:rsidRDefault="00491C34" w:rsidP="00491C34">
      <w:pPr>
        <w:spacing w:after="3"/>
        <w:ind w:left="10" w:right="9"/>
        <w:contextualSpacing/>
        <w:jc w:val="both"/>
        <w:rPr>
          <w:rFonts w:ascii="Times New Roman" w:hAnsi="Times New Roman" w:cs="Times New Roman"/>
          <w:sz w:val="24"/>
          <w:szCs w:val="24"/>
        </w:rPr>
      </w:pPr>
      <w:r>
        <w:rPr>
          <w:rFonts w:ascii="Times New Roman" w:hAnsi="Times New Roman" w:cs="Times New Roman"/>
          <w:sz w:val="24"/>
          <w:szCs w:val="24"/>
        </w:rPr>
        <w:t xml:space="preserve">10.12. </w:t>
      </w:r>
      <w:r w:rsidR="0067275C" w:rsidRPr="0067275C">
        <w:rPr>
          <w:rFonts w:ascii="Times New Roman" w:hAnsi="Times New Roman" w:cs="Times New Roman"/>
          <w:sz w:val="24"/>
          <w:szCs w:val="24"/>
        </w:rPr>
        <w:t>Приказ Минздрава России от 28.01.2021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(Зарегистрировано в Минюсте России</w:t>
      </w:r>
      <w:r>
        <w:rPr>
          <w:rFonts w:ascii="Times New Roman" w:hAnsi="Times New Roman" w:cs="Times New Roman"/>
          <w:sz w:val="24"/>
          <w:szCs w:val="24"/>
        </w:rPr>
        <w:t xml:space="preserve"> </w:t>
      </w:r>
      <w:r w:rsidR="0067275C" w:rsidRPr="00491C34">
        <w:rPr>
          <w:rFonts w:ascii="Times New Roman" w:hAnsi="Times New Roman" w:cs="Times New Roman"/>
          <w:sz w:val="24"/>
          <w:szCs w:val="24"/>
        </w:rPr>
        <w:t xml:space="preserve">29.01.2021 N 62277). </w:t>
      </w:r>
    </w:p>
    <w:p w:rsidR="0067275C" w:rsidRPr="0067275C" w:rsidRDefault="00491C34" w:rsidP="00491C34">
      <w:pPr>
        <w:ind w:left="10" w:right="24"/>
        <w:contextualSpacing/>
        <w:jc w:val="both"/>
        <w:rPr>
          <w:rFonts w:ascii="Times New Roman" w:hAnsi="Times New Roman" w:cs="Times New Roman"/>
          <w:sz w:val="24"/>
          <w:szCs w:val="24"/>
        </w:rPr>
      </w:pPr>
      <w:r>
        <w:rPr>
          <w:rFonts w:ascii="Times New Roman" w:hAnsi="Times New Roman" w:cs="Times New Roman"/>
          <w:sz w:val="24"/>
          <w:szCs w:val="24"/>
        </w:rPr>
        <w:t xml:space="preserve">10.13. </w:t>
      </w:r>
      <w:r w:rsidR="0067275C" w:rsidRPr="0067275C">
        <w:rPr>
          <w:rFonts w:ascii="Times New Roman" w:hAnsi="Times New Roman" w:cs="Times New Roman"/>
          <w:sz w:val="24"/>
          <w:szCs w:val="24"/>
        </w:rPr>
        <w:t>"СП 71.13330.2017. Свод правил. Изоляционные и отделочные покрытия. Актуализированная редакция СНиП 3.04.01-87" (утв. Приказом Минстроя России от 27.02.2017 N 128/</w:t>
      </w:r>
      <w:proofErr w:type="spellStart"/>
      <w:r w:rsidR="0067275C" w:rsidRPr="0067275C">
        <w:rPr>
          <w:rFonts w:ascii="Times New Roman" w:hAnsi="Times New Roman" w:cs="Times New Roman"/>
          <w:sz w:val="24"/>
          <w:szCs w:val="24"/>
        </w:rPr>
        <w:t>пр</w:t>
      </w:r>
      <w:proofErr w:type="spellEnd"/>
      <w:r w:rsidR="0067275C" w:rsidRPr="0067275C">
        <w:rPr>
          <w:rFonts w:ascii="Times New Roman" w:hAnsi="Times New Roman" w:cs="Times New Roman"/>
          <w:sz w:val="24"/>
          <w:szCs w:val="24"/>
        </w:rPr>
        <w:t xml:space="preserve">). </w:t>
      </w:r>
    </w:p>
    <w:p w:rsidR="0067275C" w:rsidRPr="0067275C" w:rsidRDefault="00491C34" w:rsidP="00491C34">
      <w:pPr>
        <w:ind w:left="10" w:right="24"/>
        <w:contextualSpacing/>
        <w:jc w:val="both"/>
        <w:rPr>
          <w:rFonts w:ascii="Times New Roman" w:hAnsi="Times New Roman" w:cs="Times New Roman"/>
          <w:sz w:val="24"/>
          <w:szCs w:val="24"/>
        </w:rPr>
      </w:pPr>
      <w:r>
        <w:rPr>
          <w:rFonts w:ascii="Times New Roman" w:hAnsi="Times New Roman" w:cs="Times New Roman"/>
          <w:sz w:val="24"/>
          <w:szCs w:val="24"/>
        </w:rPr>
        <w:t xml:space="preserve">10.14. </w:t>
      </w:r>
      <w:r w:rsidR="0067275C" w:rsidRPr="0067275C">
        <w:rPr>
          <w:rFonts w:ascii="Times New Roman" w:hAnsi="Times New Roman" w:cs="Times New Roman"/>
          <w:sz w:val="24"/>
          <w:szCs w:val="24"/>
        </w:rPr>
        <w:t xml:space="preserve">"МДС 12-30.2006. Методические рекомендации по нормам, правилам и приемам выполнения отделочных работ". </w:t>
      </w:r>
    </w:p>
    <w:p w:rsidR="0067275C" w:rsidRPr="0067275C" w:rsidRDefault="0067275C" w:rsidP="004F727E">
      <w:pPr>
        <w:pBdr>
          <w:top w:val="nil"/>
          <w:left w:val="nil"/>
          <w:bottom w:val="nil"/>
          <w:right w:val="nil"/>
          <w:between w:val="nil"/>
        </w:pBdr>
        <w:ind w:right="-4"/>
        <w:contextualSpacing/>
        <w:jc w:val="both"/>
        <w:rPr>
          <w:rFonts w:ascii="Times New Roman" w:hAnsi="Times New Roman" w:cs="Times New Roman"/>
          <w:b/>
          <w:sz w:val="24"/>
          <w:szCs w:val="24"/>
        </w:rPr>
      </w:pPr>
      <w:r w:rsidRPr="0067275C">
        <w:rPr>
          <w:rFonts w:ascii="Times New Roman" w:hAnsi="Times New Roman" w:cs="Times New Roman"/>
          <w:sz w:val="24"/>
          <w:szCs w:val="24"/>
        </w:rPr>
        <w:t>"ГОСТ 12.1.004-91. Межгосударственный стандарт. Система стандартов безопасности труда. Пожарная безопасность. Общие требования" (утв. Постановлением Госстандарта СССР от 14.06.1991 N 875).</w:t>
      </w:r>
    </w:p>
    <w:p w:rsidR="0067275C" w:rsidRPr="0067275C" w:rsidRDefault="0067275C" w:rsidP="004F727E">
      <w:pPr>
        <w:keepNext/>
        <w:keepLines/>
        <w:pBdr>
          <w:top w:val="nil"/>
          <w:left w:val="nil"/>
          <w:bottom w:val="nil"/>
          <w:right w:val="nil"/>
          <w:between w:val="nil"/>
        </w:pBdr>
        <w:contextualSpacing/>
        <w:jc w:val="both"/>
        <w:rPr>
          <w:rFonts w:ascii="Times New Roman" w:hAnsi="Times New Roman" w:cs="Times New Roman"/>
          <w:sz w:val="24"/>
          <w:szCs w:val="24"/>
        </w:rPr>
      </w:pPr>
    </w:p>
    <w:p w:rsidR="0067275C" w:rsidRPr="00491C34" w:rsidRDefault="0067275C" w:rsidP="004F727E">
      <w:pPr>
        <w:keepNext/>
        <w:keepLines/>
        <w:pBdr>
          <w:top w:val="nil"/>
          <w:left w:val="nil"/>
          <w:bottom w:val="nil"/>
          <w:right w:val="nil"/>
          <w:between w:val="nil"/>
        </w:pBdr>
        <w:contextualSpacing/>
        <w:jc w:val="both"/>
        <w:rPr>
          <w:b/>
          <w:sz w:val="24"/>
          <w:szCs w:val="24"/>
        </w:rPr>
        <w:sectPr w:rsidR="0067275C" w:rsidRPr="00491C34" w:rsidSect="00784359">
          <w:footerReference w:type="even" r:id="rId9"/>
          <w:footerReference w:type="default" r:id="rId10"/>
          <w:footerReference w:type="first" r:id="rId11"/>
          <w:pgSz w:w="11906" w:h="16838"/>
          <w:pgMar w:top="1134" w:right="566" w:bottom="568" w:left="1133" w:header="708" w:footer="708" w:gutter="0"/>
          <w:pgNumType w:start="1"/>
          <w:cols w:space="720"/>
        </w:sectPr>
      </w:pPr>
    </w:p>
    <w:p w:rsidR="00C53F0B" w:rsidRPr="00491C34" w:rsidRDefault="00491C34" w:rsidP="00491C34">
      <w:pPr>
        <w:keepNext/>
        <w:keepLines/>
        <w:pBdr>
          <w:top w:val="nil"/>
          <w:left w:val="nil"/>
          <w:bottom w:val="nil"/>
          <w:right w:val="nil"/>
          <w:between w:val="nil"/>
        </w:pBdr>
        <w:contextualSpacing/>
        <w:jc w:val="right"/>
        <w:rPr>
          <w:rFonts w:ascii="Times New Roman" w:hAnsi="Times New Roman" w:cs="Times New Roman"/>
          <w:sz w:val="24"/>
          <w:szCs w:val="24"/>
        </w:rPr>
      </w:pPr>
      <w:r w:rsidRPr="00491C34">
        <w:rPr>
          <w:rFonts w:ascii="Times New Roman" w:hAnsi="Times New Roman" w:cs="Times New Roman"/>
          <w:sz w:val="24"/>
          <w:szCs w:val="24"/>
        </w:rPr>
        <w:lastRenderedPageBreak/>
        <w:t>Приложение № 1</w:t>
      </w:r>
    </w:p>
    <w:p w:rsidR="00C53F0B" w:rsidRPr="00491C34" w:rsidRDefault="00C53F0B" w:rsidP="00C53F0B">
      <w:pPr>
        <w:keepNext/>
        <w:keepLines/>
        <w:pBdr>
          <w:top w:val="nil"/>
          <w:left w:val="nil"/>
          <w:bottom w:val="nil"/>
          <w:right w:val="nil"/>
          <w:between w:val="nil"/>
        </w:pBdr>
        <w:contextualSpacing/>
        <w:jc w:val="right"/>
        <w:rPr>
          <w:rFonts w:ascii="Times New Roman" w:hAnsi="Times New Roman" w:cs="Times New Roman"/>
          <w:sz w:val="24"/>
          <w:szCs w:val="24"/>
        </w:rPr>
      </w:pPr>
      <w:r w:rsidRPr="00491C34">
        <w:rPr>
          <w:rFonts w:ascii="Times New Roman" w:hAnsi="Times New Roman" w:cs="Times New Roman"/>
          <w:sz w:val="24"/>
          <w:szCs w:val="24"/>
        </w:rPr>
        <w:t>к Техническому заданию</w:t>
      </w:r>
    </w:p>
    <w:p w:rsidR="00C53F0B" w:rsidRPr="00491C34" w:rsidRDefault="00C53F0B" w:rsidP="00C53F0B">
      <w:pPr>
        <w:keepNext/>
        <w:keepLines/>
        <w:pBdr>
          <w:top w:val="nil"/>
          <w:left w:val="nil"/>
          <w:bottom w:val="nil"/>
          <w:right w:val="nil"/>
          <w:between w:val="nil"/>
        </w:pBdr>
        <w:ind w:left="720"/>
        <w:contextualSpacing/>
        <w:rPr>
          <w:rFonts w:ascii="Times New Roman" w:hAnsi="Times New Roman" w:cs="Times New Roman"/>
          <w:sz w:val="24"/>
          <w:szCs w:val="24"/>
        </w:rPr>
      </w:pPr>
    </w:p>
    <w:p w:rsidR="00C53F0B" w:rsidRPr="00491C34" w:rsidRDefault="00C53F0B" w:rsidP="00C53F0B">
      <w:pPr>
        <w:keepNext/>
        <w:keepLines/>
        <w:pBdr>
          <w:top w:val="nil"/>
          <w:left w:val="nil"/>
          <w:bottom w:val="nil"/>
          <w:right w:val="nil"/>
          <w:between w:val="nil"/>
        </w:pBdr>
        <w:contextualSpacing/>
        <w:jc w:val="center"/>
        <w:rPr>
          <w:rFonts w:ascii="Times New Roman" w:hAnsi="Times New Roman" w:cs="Times New Roman"/>
          <w:b/>
          <w:sz w:val="24"/>
          <w:szCs w:val="24"/>
        </w:rPr>
      </w:pPr>
      <w:r w:rsidRPr="00491C34">
        <w:rPr>
          <w:rFonts w:ascii="Times New Roman" w:hAnsi="Times New Roman" w:cs="Times New Roman"/>
          <w:b/>
          <w:sz w:val="24"/>
          <w:szCs w:val="24"/>
        </w:rPr>
        <w:t xml:space="preserve">Содержание отчета </w:t>
      </w:r>
    </w:p>
    <w:p w:rsidR="00C53F0B" w:rsidRPr="00491C34" w:rsidRDefault="00C53F0B" w:rsidP="00C53F0B">
      <w:pPr>
        <w:keepNext/>
        <w:keepLines/>
        <w:pBdr>
          <w:top w:val="nil"/>
          <w:left w:val="nil"/>
          <w:bottom w:val="nil"/>
          <w:right w:val="nil"/>
          <w:between w:val="nil"/>
        </w:pBdr>
        <w:contextualSpacing/>
        <w:jc w:val="center"/>
        <w:rPr>
          <w:rFonts w:ascii="Times New Roman" w:hAnsi="Times New Roman" w:cs="Times New Roman"/>
          <w:b/>
          <w:sz w:val="24"/>
          <w:szCs w:val="24"/>
        </w:rPr>
      </w:pPr>
      <w:bookmarkStart w:id="5" w:name="_1t3h5sf" w:colFirst="0" w:colLast="0"/>
      <w:bookmarkEnd w:id="5"/>
    </w:p>
    <w:tbl>
      <w:tblPr>
        <w:tblW w:w="10627" w:type="dxa"/>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5245"/>
      </w:tblGrid>
      <w:tr w:rsidR="00C53F0B" w:rsidRPr="00491C34" w:rsidTr="00197305">
        <w:trPr>
          <w:trHeight w:val="601"/>
        </w:trPr>
        <w:tc>
          <w:tcPr>
            <w:tcW w:w="5382" w:type="dxa"/>
            <w:vAlign w:val="center"/>
          </w:tcPr>
          <w:p w:rsidR="00C53F0B" w:rsidRPr="00491C34" w:rsidRDefault="00C53F0B" w:rsidP="00197305">
            <w:pPr>
              <w:keepNext/>
              <w:keepLines/>
              <w:pBdr>
                <w:top w:val="nil"/>
                <w:left w:val="nil"/>
                <w:bottom w:val="nil"/>
                <w:right w:val="nil"/>
                <w:between w:val="nil"/>
              </w:pBdr>
              <w:tabs>
                <w:tab w:val="left" w:pos="1134"/>
                <w:tab w:val="left" w:pos="1276"/>
                <w:tab w:val="left" w:pos="1418"/>
              </w:tabs>
              <w:spacing w:after="200"/>
              <w:contextualSpacing/>
              <w:jc w:val="center"/>
              <w:rPr>
                <w:rFonts w:ascii="Times New Roman" w:hAnsi="Times New Roman" w:cs="Times New Roman"/>
                <w:b/>
                <w:sz w:val="24"/>
                <w:szCs w:val="24"/>
              </w:rPr>
            </w:pPr>
            <w:r w:rsidRPr="00491C34">
              <w:rPr>
                <w:rFonts w:ascii="Times New Roman" w:hAnsi="Times New Roman" w:cs="Times New Roman"/>
                <w:b/>
                <w:sz w:val="24"/>
                <w:szCs w:val="24"/>
              </w:rPr>
              <w:t>Содержание этапа</w:t>
            </w:r>
          </w:p>
        </w:tc>
        <w:tc>
          <w:tcPr>
            <w:tcW w:w="5245" w:type="dxa"/>
            <w:vAlign w:val="center"/>
          </w:tcPr>
          <w:p w:rsidR="00C53F0B" w:rsidRPr="00491C34" w:rsidRDefault="00C53F0B" w:rsidP="00197305">
            <w:pPr>
              <w:keepNext/>
              <w:keepLines/>
              <w:pBdr>
                <w:top w:val="nil"/>
                <w:left w:val="nil"/>
                <w:bottom w:val="nil"/>
                <w:right w:val="nil"/>
                <w:between w:val="nil"/>
              </w:pBdr>
              <w:tabs>
                <w:tab w:val="left" w:pos="1134"/>
                <w:tab w:val="left" w:pos="1276"/>
                <w:tab w:val="left" w:pos="1418"/>
              </w:tabs>
              <w:spacing w:after="200"/>
              <w:contextualSpacing/>
              <w:jc w:val="center"/>
              <w:rPr>
                <w:rFonts w:ascii="Times New Roman" w:hAnsi="Times New Roman" w:cs="Times New Roman"/>
                <w:b/>
                <w:sz w:val="24"/>
                <w:szCs w:val="24"/>
              </w:rPr>
            </w:pPr>
            <w:r w:rsidRPr="00491C34">
              <w:rPr>
                <w:rFonts w:ascii="Times New Roman" w:hAnsi="Times New Roman" w:cs="Times New Roman"/>
                <w:b/>
                <w:sz w:val="24"/>
                <w:szCs w:val="24"/>
              </w:rPr>
              <w:t>Состав сдаваемых материалов</w:t>
            </w:r>
          </w:p>
        </w:tc>
      </w:tr>
      <w:tr w:rsidR="00C53F0B" w:rsidRPr="00491C34" w:rsidTr="00197305">
        <w:trPr>
          <w:trHeight w:val="1254"/>
        </w:trPr>
        <w:tc>
          <w:tcPr>
            <w:tcW w:w="5382" w:type="dxa"/>
          </w:tcPr>
          <w:p w:rsidR="00C53F0B" w:rsidRPr="00491C34" w:rsidRDefault="00C53F0B" w:rsidP="00197305">
            <w:pPr>
              <w:spacing w:after="10"/>
              <w:contextualSpacing/>
              <w:rPr>
                <w:rFonts w:ascii="Times New Roman" w:hAnsi="Times New Roman" w:cs="Times New Roman"/>
                <w:sz w:val="24"/>
                <w:szCs w:val="24"/>
              </w:rPr>
            </w:pPr>
            <w:r w:rsidRPr="00491C34">
              <w:rPr>
                <w:rFonts w:ascii="Times New Roman" w:hAnsi="Times New Roman" w:cs="Times New Roman"/>
                <w:sz w:val="24"/>
                <w:szCs w:val="24"/>
              </w:rPr>
              <w:t>Этап 1 – Разработка эскизной концепции дизайн-проектов в соответствии с Техническим заданием</w:t>
            </w:r>
          </w:p>
        </w:tc>
        <w:tc>
          <w:tcPr>
            <w:tcW w:w="5245" w:type="dxa"/>
          </w:tcPr>
          <w:p w:rsidR="00C53F0B" w:rsidRPr="00491C34" w:rsidRDefault="00C53F0B" w:rsidP="00197305">
            <w:pPr>
              <w:pBdr>
                <w:top w:val="nil"/>
                <w:left w:val="nil"/>
                <w:bottom w:val="nil"/>
                <w:right w:val="nil"/>
                <w:between w:val="nil"/>
              </w:pBdr>
              <w:contextualSpacing/>
              <w:rPr>
                <w:rFonts w:ascii="Times New Roman" w:hAnsi="Times New Roman" w:cs="Times New Roman"/>
                <w:sz w:val="24"/>
                <w:szCs w:val="24"/>
              </w:rPr>
            </w:pPr>
            <w:r w:rsidRPr="00491C34">
              <w:rPr>
                <w:rFonts w:ascii="Times New Roman" w:hAnsi="Times New Roman" w:cs="Times New Roman"/>
                <w:sz w:val="24"/>
                <w:szCs w:val="24"/>
              </w:rPr>
              <w:t xml:space="preserve">Презентация по адресу: </w:t>
            </w:r>
            <w:r w:rsidR="00491C34">
              <w:rPr>
                <w:rFonts w:ascii="Times New Roman" w:hAnsi="Times New Roman" w:cs="Times New Roman"/>
                <w:sz w:val="24"/>
                <w:szCs w:val="24"/>
              </w:rPr>
              <w:t xml:space="preserve">Пермский край, г. Чернушка, ул. Ленина, 42 </w:t>
            </w:r>
            <w:proofErr w:type="gramStart"/>
            <w:r w:rsidR="00491C34">
              <w:rPr>
                <w:rFonts w:ascii="Times New Roman" w:hAnsi="Times New Roman" w:cs="Times New Roman"/>
                <w:sz w:val="24"/>
                <w:szCs w:val="24"/>
              </w:rPr>
              <w:t>а,</w:t>
            </w:r>
            <w:r w:rsidRPr="00491C34">
              <w:rPr>
                <w:rFonts w:ascii="Times New Roman" w:hAnsi="Times New Roman" w:cs="Times New Roman"/>
                <w:sz w:val="24"/>
                <w:szCs w:val="24"/>
              </w:rPr>
              <w:t xml:space="preserve">  в</w:t>
            </w:r>
            <w:proofErr w:type="gramEnd"/>
            <w:r w:rsidRPr="00491C34">
              <w:rPr>
                <w:rFonts w:ascii="Times New Roman" w:hAnsi="Times New Roman" w:cs="Times New Roman"/>
                <w:sz w:val="24"/>
                <w:szCs w:val="24"/>
              </w:rPr>
              <w:t xml:space="preserve"> формате А3 в распечатанном виде с зонированием и изображением помещений. Объем презентаций 10-20 слайдов (2 экз.). Электронный формат PDF (1 экз.).</w:t>
            </w:r>
          </w:p>
        </w:tc>
      </w:tr>
      <w:tr w:rsidR="00C53F0B" w:rsidRPr="00491C34" w:rsidTr="00197305">
        <w:tc>
          <w:tcPr>
            <w:tcW w:w="5382" w:type="dxa"/>
          </w:tcPr>
          <w:p w:rsidR="00C53F0B" w:rsidRPr="00491C34" w:rsidRDefault="00C53F0B" w:rsidP="00197305">
            <w:pPr>
              <w:spacing w:after="10"/>
              <w:contextualSpacing/>
              <w:rPr>
                <w:rFonts w:ascii="Times New Roman" w:hAnsi="Times New Roman" w:cs="Times New Roman"/>
                <w:sz w:val="24"/>
                <w:szCs w:val="24"/>
              </w:rPr>
            </w:pPr>
            <w:r w:rsidRPr="00491C34">
              <w:rPr>
                <w:rFonts w:ascii="Times New Roman" w:hAnsi="Times New Roman" w:cs="Times New Roman"/>
                <w:sz w:val="24"/>
                <w:szCs w:val="24"/>
              </w:rPr>
              <w:t>Этап 2 –Детальная разработка дизайн-проекта в соответствии с Техническим заданием</w:t>
            </w:r>
          </w:p>
        </w:tc>
        <w:tc>
          <w:tcPr>
            <w:tcW w:w="5245" w:type="dxa"/>
          </w:tcPr>
          <w:p w:rsidR="00C53F0B" w:rsidRPr="00491C34" w:rsidRDefault="00C53F0B" w:rsidP="00491C34">
            <w:pPr>
              <w:pBdr>
                <w:top w:val="nil"/>
                <w:left w:val="nil"/>
                <w:bottom w:val="nil"/>
                <w:right w:val="nil"/>
                <w:between w:val="nil"/>
              </w:pBdr>
              <w:contextualSpacing/>
              <w:rPr>
                <w:rFonts w:ascii="Times New Roman" w:hAnsi="Times New Roman" w:cs="Times New Roman"/>
                <w:sz w:val="24"/>
                <w:szCs w:val="24"/>
              </w:rPr>
            </w:pPr>
            <w:r w:rsidRPr="00491C34">
              <w:rPr>
                <w:rFonts w:ascii="Times New Roman" w:hAnsi="Times New Roman" w:cs="Times New Roman"/>
                <w:sz w:val="24"/>
                <w:szCs w:val="24"/>
              </w:rPr>
              <w:t>Презентация по адресу:</w:t>
            </w:r>
            <w:r w:rsidR="00491C34">
              <w:rPr>
                <w:rFonts w:ascii="Times New Roman" w:hAnsi="Times New Roman" w:cs="Times New Roman"/>
                <w:sz w:val="24"/>
                <w:szCs w:val="24"/>
              </w:rPr>
              <w:t xml:space="preserve"> </w:t>
            </w:r>
            <w:r w:rsidR="00491C34">
              <w:rPr>
                <w:rFonts w:ascii="Times New Roman" w:hAnsi="Times New Roman" w:cs="Times New Roman"/>
                <w:sz w:val="24"/>
                <w:szCs w:val="24"/>
              </w:rPr>
              <w:t xml:space="preserve">Пермский край, г. </w:t>
            </w:r>
            <w:r w:rsidR="00491C34">
              <w:rPr>
                <w:rFonts w:ascii="Times New Roman" w:hAnsi="Times New Roman" w:cs="Times New Roman"/>
                <w:sz w:val="24"/>
                <w:szCs w:val="24"/>
              </w:rPr>
              <w:t>Ч</w:t>
            </w:r>
            <w:r w:rsidR="00491C34">
              <w:rPr>
                <w:rFonts w:ascii="Times New Roman" w:hAnsi="Times New Roman" w:cs="Times New Roman"/>
                <w:sz w:val="24"/>
                <w:szCs w:val="24"/>
              </w:rPr>
              <w:t xml:space="preserve">ернушка, ул. Ленина, </w:t>
            </w:r>
            <w:proofErr w:type="gramStart"/>
            <w:r w:rsidR="00491C34">
              <w:rPr>
                <w:rFonts w:ascii="Times New Roman" w:hAnsi="Times New Roman" w:cs="Times New Roman"/>
                <w:sz w:val="24"/>
                <w:szCs w:val="24"/>
              </w:rPr>
              <w:t>42</w:t>
            </w:r>
            <w:proofErr w:type="gramEnd"/>
            <w:r w:rsidR="00491C34">
              <w:rPr>
                <w:rFonts w:ascii="Times New Roman" w:hAnsi="Times New Roman" w:cs="Times New Roman"/>
                <w:sz w:val="24"/>
                <w:szCs w:val="24"/>
              </w:rPr>
              <w:t xml:space="preserve"> а</w:t>
            </w:r>
            <w:r w:rsidRPr="00491C34">
              <w:rPr>
                <w:rFonts w:ascii="Times New Roman" w:hAnsi="Times New Roman" w:cs="Times New Roman"/>
                <w:sz w:val="24"/>
                <w:szCs w:val="24"/>
              </w:rPr>
              <w:t>, в формате А3 в распечатанном виде с планировками помещений и визуализацией помещений. Объем презентаций 20-40 слайдов (2 экз.). Электронный формат PDF (1 экз.).</w:t>
            </w:r>
          </w:p>
        </w:tc>
      </w:tr>
      <w:tr w:rsidR="00C53F0B" w:rsidRPr="00491C34" w:rsidTr="00197305">
        <w:trPr>
          <w:trHeight w:val="737"/>
        </w:trPr>
        <w:tc>
          <w:tcPr>
            <w:tcW w:w="5382" w:type="dxa"/>
          </w:tcPr>
          <w:p w:rsidR="00C53F0B" w:rsidRPr="00491C34" w:rsidRDefault="00C53F0B" w:rsidP="00197305">
            <w:pPr>
              <w:contextualSpacing/>
              <w:rPr>
                <w:rFonts w:ascii="Times New Roman" w:hAnsi="Times New Roman" w:cs="Times New Roman"/>
                <w:sz w:val="24"/>
                <w:szCs w:val="24"/>
              </w:rPr>
            </w:pPr>
            <w:r w:rsidRPr="00491C34">
              <w:rPr>
                <w:rFonts w:ascii="Times New Roman" w:hAnsi="Times New Roman" w:cs="Times New Roman"/>
                <w:sz w:val="24"/>
                <w:szCs w:val="24"/>
              </w:rPr>
              <w:t>Этап 3 –Документация в соответствии с Техническим заданием</w:t>
            </w:r>
          </w:p>
        </w:tc>
        <w:tc>
          <w:tcPr>
            <w:tcW w:w="5245" w:type="dxa"/>
          </w:tcPr>
          <w:p w:rsidR="00C53F0B" w:rsidRPr="00491C34" w:rsidRDefault="00C53F0B" w:rsidP="00491C34">
            <w:pPr>
              <w:pBdr>
                <w:top w:val="nil"/>
                <w:left w:val="nil"/>
                <w:bottom w:val="nil"/>
                <w:right w:val="nil"/>
                <w:between w:val="nil"/>
              </w:pBdr>
              <w:contextualSpacing/>
              <w:rPr>
                <w:rFonts w:ascii="Times New Roman" w:hAnsi="Times New Roman" w:cs="Times New Roman"/>
                <w:sz w:val="24"/>
                <w:szCs w:val="24"/>
              </w:rPr>
            </w:pPr>
            <w:r w:rsidRPr="00491C34">
              <w:rPr>
                <w:rFonts w:ascii="Times New Roman" w:hAnsi="Times New Roman" w:cs="Times New Roman"/>
                <w:sz w:val="24"/>
                <w:szCs w:val="24"/>
              </w:rPr>
              <w:t xml:space="preserve">Альбом по адресу: </w:t>
            </w:r>
            <w:r w:rsidR="00491C34">
              <w:rPr>
                <w:rFonts w:ascii="Times New Roman" w:hAnsi="Times New Roman" w:cs="Times New Roman"/>
                <w:sz w:val="24"/>
                <w:szCs w:val="24"/>
              </w:rPr>
              <w:t xml:space="preserve">Пермский край, г. </w:t>
            </w:r>
            <w:r w:rsidR="00491C34">
              <w:rPr>
                <w:rFonts w:ascii="Times New Roman" w:hAnsi="Times New Roman" w:cs="Times New Roman"/>
                <w:sz w:val="24"/>
                <w:szCs w:val="24"/>
              </w:rPr>
              <w:t>Ч</w:t>
            </w:r>
            <w:r w:rsidR="00491C34">
              <w:rPr>
                <w:rFonts w:ascii="Times New Roman" w:hAnsi="Times New Roman" w:cs="Times New Roman"/>
                <w:sz w:val="24"/>
                <w:szCs w:val="24"/>
              </w:rPr>
              <w:t xml:space="preserve">ернушка, ул. Ленина, </w:t>
            </w:r>
            <w:proofErr w:type="gramStart"/>
            <w:r w:rsidR="00491C34">
              <w:rPr>
                <w:rFonts w:ascii="Times New Roman" w:hAnsi="Times New Roman" w:cs="Times New Roman"/>
                <w:sz w:val="24"/>
                <w:szCs w:val="24"/>
              </w:rPr>
              <w:t>42</w:t>
            </w:r>
            <w:proofErr w:type="gramEnd"/>
            <w:r w:rsidR="00491C34">
              <w:rPr>
                <w:rFonts w:ascii="Times New Roman" w:hAnsi="Times New Roman" w:cs="Times New Roman"/>
                <w:sz w:val="24"/>
                <w:szCs w:val="24"/>
              </w:rPr>
              <w:t xml:space="preserve"> а</w:t>
            </w:r>
            <w:r w:rsidR="00491C34">
              <w:rPr>
                <w:rFonts w:ascii="Times New Roman" w:hAnsi="Times New Roman" w:cs="Times New Roman"/>
                <w:sz w:val="24"/>
                <w:szCs w:val="24"/>
              </w:rPr>
              <w:t xml:space="preserve">, </w:t>
            </w:r>
            <w:r w:rsidRPr="00491C34">
              <w:rPr>
                <w:rFonts w:ascii="Times New Roman" w:hAnsi="Times New Roman" w:cs="Times New Roman"/>
                <w:sz w:val="24"/>
                <w:szCs w:val="24"/>
              </w:rPr>
              <w:t>в формате А3 с доку</w:t>
            </w:r>
            <w:r w:rsidR="00491C34">
              <w:rPr>
                <w:rFonts w:ascii="Times New Roman" w:hAnsi="Times New Roman" w:cs="Times New Roman"/>
                <w:sz w:val="24"/>
                <w:szCs w:val="24"/>
              </w:rPr>
              <w:t>ментацией помещений согласно п.9</w:t>
            </w:r>
            <w:bookmarkStart w:id="6" w:name="_GoBack"/>
            <w:bookmarkEnd w:id="6"/>
            <w:r w:rsidRPr="00491C34">
              <w:rPr>
                <w:rFonts w:ascii="Times New Roman" w:hAnsi="Times New Roman" w:cs="Times New Roman"/>
                <w:sz w:val="24"/>
                <w:szCs w:val="24"/>
              </w:rPr>
              <w:t>.2 Технического задания (2 экз.) Электронный формат PDF (1 экз.). Векторные файлы в формате DWG (1 экз.).</w:t>
            </w:r>
          </w:p>
        </w:tc>
      </w:tr>
    </w:tbl>
    <w:p w:rsidR="00C53F0B" w:rsidRPr="00491C34" w:rsidRDefault="00C53F0B" w:rsidP="00C53F0B">
      <w:pPr>
        <w:contextualSpacing/>
        <w:rPr>
          <w:rFonts w:ascii="Times New Roman" w:hAnsi="Times New Roman" w:cs="Times New Roman"/>
          <w:sz w:val="24"/>
          <w:szCs w:val="24"/>
        </w:rPr>
      </w:pPr>
    </w:p>
    <w:p w:rsidR="00C53F0B" w:rsidRPr="00491C34" w:rsidRDefault="00C53F0B" w:rsidP="00C53F0B">
      <w:pPr>
        <w:ind w:right="38"/>
        <w:contextualSpacing/>
        <w:rPr>
          <w:rFonts w:ascii="Times New Roman" w:hAnsi="Times New Roman" w:cs="Times New Roman"/>
          <w:b/>
          <w:sz w:val="24"/>
          <w:szCs w:val="24"/>
        </w:rPr>
      </w:pPr>
    </w:p>
    <w:p w:rsidR="00C53F0B" w:rsidRDefault="00C53F0B" w:rsidP="00C53F0B">
      <w:pPr>
        <w:tabs>
          <w:tab w:val="left" w:pos="7594"/>
        </w:tabs>
        <w:rPr>
          <w:sz w:val="24"/>
          <w:szCs w:val="24"/>
        </w:rPr>
      </w:pPr>
      <w:r>
        <w:rPr>
          <w:sz w:val="24"/>
          <w:szCs w:val="24"/>
        </w:rPr>
        <w:tab/>
      </w:r>
      <w:r>
        <w:rPr>
          <w:sz w:val="24"/>
          <w:szCs w:val="24"/>
        </w:rPr>
        <w:tab/>
      </w:r>
    </w:p>
    <w:p w:rsidR="0067275C" w:rsidRPr="004F48D0" w:rsidRDefault="0067275C" w:rsidP="007B5BBF">
      <w:pPr>
        <w:ind w:right="11"/>
        <w:jc w:val="center"/>
        <w:rPr>
          <w:rFonts w:ascii="Times New Roman" w:hAnsi="Times New Roman" w:cs="Times New Roman"/>
          <w:b/>
          <w:sz w:val="24"/>
          <w:szCs w:val="24"/>
        </w:rPr>
      </w:pPr>
    </w:p>
    <w:p w:rsidR="00491C34" w:rsidRPr="004F48D0" w:rsidRDefault="009D4328" w:rsidP="00491C34">
      <w:pPr>
        <w:ind w:right="11"/>
        <w:jc w:val="both"/>
      </w:pPr>
      <w:r w:rsidRPr="004F48D0">
        <w:rPr>
          <w:rFonts w:ascii="Times New Roman" w:hAnsi="Times New Roman" w:cs="Times New Roman"/>
          <w:sz w:val="24"/>
          <w:szCs w:val="24"/>
        </w:rPr>
        <w:t xml:space="preserve">     </w:t>
      </w:r>
    </w:p>
    <w:p w:rsidR="009D444C" w:rsidRPr="004F48D0" w:rsidRDefault="009D444C" w:rsidP="009D444C">
      <w:pPr>
        <w:pStyle w:val="a5"/>
        <w:spacing w:after="0" w:line="276" w:lineRule="auto"/>
        <w:ind w:right="23"/>
      </w:pPr>
    </w:p>
    <w:sectPr w:rsidR="009D444C" w:rsidRPr="004F48D0" w:rsidSect="00E53C3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336" w:rsidRDefault="0046143F">
    <w:pPr>
      <w:spacing w:line="259" w:lineRule="auto"/>
      <w:ind w:right="40"/>
      <w:jc w:val="center"/>
    </w:pPr>
    <w:r>
      <w:rPr>
        <w:sz w:val="28"/>
      </w:rPr>
      <w:fldChar w:fldCharType="begin"/>
    </w:r>
    <w:r>
      <w:instrText xml:space="preserve"> PAGE   \* MERGEFORMAT </w:instrText>
    </w:r>
    <w:r>
      <w:rPr>
        <w:sz w:val="28"/>
      </w:rPr>
      <w:fldChar w:fldCharType="separate"/>
    </w:r>
    <w:r>
      <w:t>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336" w:rsidRDefault="0046143F">
    <w:pPr>
      <w:spacing w:line="259" w:lineRule="auto"/>
      <w:ind w:right="40"/>
      <w:jc w:val="center"/>
    </w:pPr>
    <w:r>
      <w:rPr>
        <w:sz w:val="28"/>
      </w:rPr>
      <w:fldChar w:fldCharType="begin"/>
    </w:r>
    <w:r>
      <w:instrText xml:space="preserve"> PAGE   \* MERGEFORMAT </w:instrText>
    </w:r>
    <w:r>
      <w:rPr>
        <w:sz w:val="28"/>
      </w:rPr>
      <w:fldChar w:fldCharType="separate"/>
    </w:r>
    <w:r>
      <w:rPr>
        <w:noProof/>
      </w:rPr>
      <w:t>6</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336" w:rsidRDefault="0046143F">
    <w:pPr>
      <w:spacing w:line="259" w:lineRule="auto"/>
      <w:ind w:right="40"/>
      <w:jc w:val="center"/>
    </w:pPr>
    <w:r>
      <w:rPr>
        <w:sz w:val="28"/>
      </w:rPr>
      <w:fldChar w:fldCharType="begin"/>
    </w:r>
    <w:r>
      <w:instrText xml:space="preserve"> PAGE   \* MERGEFORMAT </w:instrText>
    </w:r>
    <w:r>
      <w:rPr>
        <w:sz w:val="28"/>
      </w:rPr>
      <w:fldChar w:fldCharType="separate"/>
    </w:r>
    <w:r>
      <w:t>1</w:t>
    </w:r>
    <w:r>
      <w:fldChar w:fldCharType="end"/>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116B5"/>
    <w:multiLevelType w:val="multilevel"/>
    <w:tmpl w:val="8F0E78AC"/>
    <w:lvl w:ilvl="0">
      <w:start w:val="1"/>
      <w:numFmt w:val="decimal"/>
      <w:lvlText w:val="%1"/>
      <w:lvlJc w:val="left"/>
      <w:pPr>
        <w:ind w:left="18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B424AF"/>
    <w:multiLevelType w:val="hybridMultilevel"/>
    <w:tmpl w:val="6CFC6E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EC53DAC"/>
    <w:multiLevelType w:val="multilevel"/>
    <w:tmpl w:val="639AA29C"/>
    <w:lvl w:ilvl="0">
      <w:start w:val="4"/>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53510EB"/>
    <w:multiLevelType w:val="multilevel"/>
    <w:tmpl w:val="61E858BC"/>
    <w:lvl w:ilvl="0">
      <w:start w:val="3"/>
      <w:numFmt w:val="decimal"/>
      <w:lvlText w:val="%1."/>
      <w:lvlJc w:val="left"/>
      <w:pPr>
        <w:ind w:left="540" w:hanging="540"/>
      </w:pPr>
    </w:lvl>
    <w:lvl w:ilvl="1">
      <w:start w:val="1"/>
      <w:numFmt w:val="decimal"/>
      <w:lvlText w:val="%1.%2."/>
      <w:lvlJc w:val="left"/>
      <w:pPr>
        <w:ind w:left="894" w:hanging="540"/>
      </w:pPr>
    </w:lvl>
    <w:lvl w:ilvl="2">
      <w:start w:val="2"/>
      <w:numFmt w:val="decimal"/>
      <w:lvlText w:val="%1.%2.%3."/>
      <w:lvlJc w:val="left"/>
      <w:pPr>
        <w:ind w:left="1428" w:hanging="719"/>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4" w15:restartNumberingAfterBreak="0">
    <w:nsid w:val="71977DAE"/>
    <w:multiLevelType w:val="multilevel"/>
    <w:tmpl w:val="B8BCA84A"/>
    <w:lvl w:ilvl="0">
      <w:start w:val="2"/>
      <w:numFmt w:val="decimal"/>
      <w:lvlText w:val="%1"/>
      <w:lvlJc w:val="left"/>
      <w:pPr>
        <w:ind w:left="480" w:hanging="480"/>
      </w:pPr>
      <w:rPr>
        <w:rFonts w:hint="default"/>
        <w:b/>
      </w:rPr>
    </w:lvl>
    <w:lvl w:ilvl="1">
      <w:start w:val="2"/>
      <w:numFmt w:val="decimal"/>
      <w:lvlText w:val="%1.%2"/>
      <w:lvlJc w:val="left"/>
      <w:pPr>
        <w:ind w:left="763" w:hanging="480"/>
      </w:pPr>
      <w:rPr>
        <w:rFonts w:hint="default"/>
        <w:b/>
      </w:rPr>
    </w:lvl>
    <w:lvl w:ilvl="2">
      <w:start w:val="3"/>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5" w15:restartNumberingAfterBreak="0">
    <w:nsid w:val="754D6508"/>
    <w:multiLevelType w:val="multilevel"/>
    <w:tmpl w:val="5C6E6598"/>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AB5"/>
    <w:rsid w:val="00043BCC"/>
    <w:rsid w:val="000802B9"/>
    <w:rsid w:val="000A293E"/>
    <w:rsid w:val="000B2AB5"/>
    <w:rsid w:val="000C3C3A"/>
    <w:rsid w:val="000E6600"/>
    <w:rsid w:val="00115987"/>
    <w:rsid w:val="0016429C"/>
    <w:rsid w:val="00173B12"/>
    <w:rsid w:val="00181AFC"/>
    <w:rsid w:val="001B1259"/>
    <w:rsid w:val="001F5060"/>
    <w:rsid w:val="002D55DE"/>
    <w:rsid w:val="00316386"/>
    <w:rsid w:val="00391021"/>
    <w:rsid w:val="00406A34"/>
    <w:rsid w:val="004125B7"/>
    <w:rsid w:val="00423356"/>
    <w:rsid w:val="00437D76"/>
    <w:rsid w:val="0046143F"/>
    <w:rsid w:val="00491C34"/>
    <w:rsid w:val="004B2049"/>
    <w:rsid w:val="004F48D0"/>
    <w:rsid w:val="004F727E"/>
    <w:rsid w:val="0054693D"/>
    <w:rsid w:val="00557402"/>
    <w:rsid w:val="005902B3"/>
    <w:rsid w:val="00592F69"/>
    <w:rsid w:val="0067275C"/>
    <w:rsid w:val="006B5B69"/>
    <w:rsid w:val="006D5177"/>
    <w:rsid w:val="00732A54"/>
    <w:rsid w:val="00797F32"/>
    <w:rsid w:val="007B2F7A"/>
    <w:rsid w:val="007B5BBF"/>
    <w:rsid w:val="007D6E04"/>
    <w:rsid w:val="007E2BFD"/>
    <w:rsid w:val="008339C9"/>
    <w:rsid w:val="00875CA8"/>
    <w:rsid w:val="008832E2"/>
    <w:rsid w:val="008C0327"/>
    <w:rsid w:val="008D15FC"/>
    <w:rsid w:val="00925CE5"/>
    <w:rsid w:val="009648AF"/>
    <w:rsid w:val="009D4328"/>
    <w:rsid w:val="009D444C"/>
    <w:rsid w:val="00A33B55"/>
    <w:rsid w:val="00A4391F"/>
    <w:rsid w:val="00A44618"/>
    <w:rsid w:val="00A61984"/>
    <w:rsid w:val="00AB0E36"/>
    <w:rsid w:val="00AD130C"/>
    <w:rsid w:val="00AF61A7"/>
    <w:rsid w:val="00B214E8"/>
    <w:rsid w:val="00B5701F"/>
    <w:rsid w:val="00BA5669"/>
    <w:rsid w:val="00BF3EAF"/>
    <w:rsid w:val="00BF67BC"/>
    <w:rsid w:val="00C0574C"/>
    <w:rsid w:val="00C06880"/>
    <w:rsid w:val="00C236B9"/>
    <w:rsid w:val="00C461FC"/>
    <w:rsid w:val="00C53F0B"/>
    <w:rsid w:val="00CF0021"/>
    <w:rsid w:val="00D64A33"/>
    <w:rsid w:val="00D66F81"/>
    <w:rsid w:val="00DB1D17"/>
    <w:rsid w:val="00E53C36"/>
    <w:rsid w:val="00E9272B"/>
    <w:rsid w:val="00E9540B"/>
    <w:rsid w:val="00EB7B46"/>
    <w:rsid w:val="00F277B8"/>
    <w:rsid w:val="00F5288A"/>
    <w:rsid w:val="00F54B22"/>
    <w:rsid w:val="00F90042"/>
    <w:rsid w:val="00FC688A"/>
    <w:rsid w:val="00FD1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C72DA"/>
  <w15:chartTrackingRefBased/>
  <w15:docId w15:val="{42892DEB-42C2-4132-A286-6B147DB3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5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D4328"/>
    <w:rPr>
      <w:color w:val="0563C1" w:themeColor="hyperlink"/>
      <w:u w:val="single"/>
    </w:rPr>
  </w:style>
  <w:style w:type="paragraph" w:styleId="a5">
    <w:name w:val="Body Text"/>
    <w:basedOn w:val="a"/>
    <w:link w:val="a6"/>
    <w:uiPriority w:val="99"/>
    <w:unhideWhenUsed/>
    <w:qFormat/>
    <w:rsid w:val="009D4328"/>
    <w:pPr>
      <w:suppressAutoHyphens/>
      <w:spacing w:after="120"/>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qFormat/>
    <w:rsid w:val="009D4328"/>
    <w:rPr>
      <w:rFonts w:ascii="Times New Roman" w:eastAsia="Times New Roman" w:hAnsi="Times New Roman" w:cs="Times New Roman"/>
      <w:sz w:val="24"/>
      <w:szCs w:val="24"/>
      <w:lang w:eastAsia="ru-RU"/>
    </w:rPr>
  </w:style>
  <w:style w:type="paragraph" w:styleId="a7">
    <w:name w:val="List Paragraph"/>
    <w:basedOn w:val="a"/>
    <w:uiPriority w:val="34"/>
    <w:qFormat/>
    <w:rsid w:val="009D4328"/>
    <w:pPr>
      <w:suppressAutoHyphens/>
      <w:ind w:left="708"/>
    </w:pPr>
    <w:rPr>
      <w:rFonts w:ascii="Times New Roman" w:eastAsia="Times New Roman" w:hAnsi="Times New Roman" w:cs="Times New Roman"/>
      <w:sz w:val="24"/>
      <w:szCs w:val="24"/>
      <w:lang w:eastAsia="ru-RU"/>
    </w:rPr>
  </w:style>
  <w:style w:type="paragraph" w:customStyle="1" w:styleId="1">
    <w:name w:val="Без интервала1"/>
    <w:qFormat/>
    <w:rsid w:val="009D4328"/>
    <w:pPr>
      <w:suppressAutoHyphens/>
    </w:pPr>
    <w:rPr>
      <w:rFonts w:ascii="Calibri" w:eastAsia="Arial" w:hAnsi="Calibri" w:cs="Calibri"/>
      <w:color w:val="00000A"/>
      <w:lang w:eastAsia="zh-CN"/>
    </w:rPr>
  </w:style>
  <w:style w:type="paragraph" w:customStyle="1" w:styleId="a8">
    <w:name w:val="Базовый"/>
    <w:rsid w:val="009D4328"/>
    <w:pPr>
      <w:tabs>
        <w:tab w:val="left" w:pos="708"/>
      </w:tabs>
      <w:suppressAutoHyphens/>
      <w:spacing w:after="200" w:line="100" w:lineRule="atLeast"/>
    </w:pPr>
    <w:rPr>
      <w:rFonts w:ascii="Times New Roman" w:eastAsia="Times New Roman" w:hAnsi="Times New Roman" w:cs="Times New Roman"/>
      <w:color w:val="00000A"/>
    </w:rPr>
  </w:style>
  <w:style w:type="paragraph" w:styleId="a9">
    <w:name w:val="Balloon Text"/>
    <w:basedOn w:val="a"/>
    <w:link w:val="aa"/>
    <w:uiPriority w:val="99"/>
    <w:semiHidden/>
    <w:unhideWhenUsed/>
    <w:rsid w:val="000E6600"/>
    <w:rPr>
      <w:rFonts w:ascii="Segoe UI" w:hAnsi="Segoe UI" w:cs="Segoe UI"/>
      <w:sz w:val="18"/>
      <w:szCs w:val="18"/>
    </w:rPr>
  </w:style>
  <w:style w:type="character" w:customStyle="1" w:styleId="aa">
    <w:name w:val="Текст выноски Знак"/>
    <w:basedOn w:val="a0"/>
    <w:link w:val="a9"/>
    <w:uiPriority w:val="99"/>
    <w:semiHidden/>
    <w:rsid w:val="000E66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606757">
      <w:bodyDiv w:val="1"/>
      <w:marLeft w:val="0"/>
      <w:marRight w:val="0"/>
      <w:marTop w:val="0"/>
      <w:marBottom w:val="0"/>
      <w:divBdr>
        <w:top w:val="none" w:sz="0" w:space="0" w:color="auto"/>
        <w:left w:val="none" w:sz="0" w:space="0" w:color="auto"/>
        <w:bottom w:val="none" w:sz="0" w:space="0" w:color="auto"/>
        <w:right w:val="none" w:sz="0" w:space="0" w:color="auto"/>
      </w:divBdr>
    </w:div>
    <w:div w:id="190494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mutt@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D0%9F%D1%80%D1%8F%D0%BC%D0%BE%D1%83%D0%B3%D0%BE%D0%BB%D1%8C%D0%BD%D0%B0%D1%8F_%D1%81%D0%B8%D1%81%D1%82%D0%B5%D0%BC%D0%B0_%D0%BA%D0%BE%D0%BE%D1%80%D0%B4%D0%B8%D0%BD%D0%B0%D1%8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F%D0%BB%D0%BE%D1%81%D0%BA%D0%BE%D1%81%D1%82%D1%8C_(%D0%B3%D0%B5%D0%BE%D0%BC%D0%B5%D1%82%D1%80%D0%B8%D1%8F)" TargetMode="External"/><Relationship Id="rId11" Type="http://schemas.openxmlformats.org/officeDocument/2006/relationships/footer" Target="footer3.xml"/><Relationship Id="rId5" Type="http://schemas.openxmlformats.org/officeDocument/2006/relationships/hyperlink" Target="https://ru.wikipedia.org/wiki/%D0%90%D0%BA%D1%81%D0%BE%D0%BD%D0%BE%D0%BC%D0%B5%D1%82%D1%80%D0%B8%D1%87%D0%B5%D1%81%D0%BA%D0%B0%D1%8F_%D0%BF%D1%80%D0%BE%D0%B5%D0%BA%D1%86%D0%B8%D1%8F"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842</TotalTime>
  <Pages>7</Pages>
  <Words>3112</Words>
  <Characters>17745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dc:creator>
  <cp:keywords/>
  <dc:description/>
  <cp:lastModifiedBy>Иванов</cp:lastModifiedBy>
  <cp:revision>47</cp:revision>
  <cp:lastPrinted>2023-01-31T11:55:00Z</cp:lastPrinted>
  <dcterms:created xsi:type="dcterms:W3CDTF">2023-01-31T06:07:00Z</dcterms:created>
  <dcterms:modified xsi:type="dcterms:W3CDTF">2025-01-24T06:45:00Z</dcterms:modified>
</cp:coreProperties>
</file>