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9E61" w14:textId="345EBCD0" w:rsidR="006E2BCA" w:rsidRPr="006E2BCA" w:rsidRDefault="006E2BCA" w:rsidP="006E2BCA">
      <w:pPr>
        <w:rPr>
          <w:b/>
          <w:bCs/>
          <w:sz w:val="28"/>
          <w:szCs w:val="28"/>
        </w:rPr>
      </w:pPr>
      <w:r w:rsidRPr="006E2BCA">
        <w:rPr>
          <w:b/>
          <w:bCs/>
          <w:sz w:val="28"/>
          <w:szCs w:val="28"/>
        </w:rPr>
        <w:t>Требования к маршрутизатору</w:t>
      </w:r>
      <w:r w:rsidRPr="006E2BCA">
        <w:rPr>
          <w:b/>
          <w:bCs/>
          <w:sz w:val="28"/>
          <w:szCs w:val="28"/>
        </w:rPr>
        <w:t xml:space="preserve"> УС СПЭП</w:t>
      </w:r>
      <w:r w:rsidRPr="006E2BCA">
        <w:rPr>
          <w:b/>
          <w:bCs/>
          <w:sz w:val="28"/>
          <w:szCs w:val="28"/>
        </w:rPr>
        <w:t>.</w:t>
      </w:r>
    </w:p>
    <w:p w14:paraId="1FE6CAA7" w14:textId="77777777" w:rsidR="006E2BCA" w:rsidRDefault="006E2BCA" w:rsidP="006E2BCA"/>
    <w:p w14:paraId="33855D66" w14:textId="77777777" w:rsidR="006E2BCA" w:rsidRDefault="006E2BCA" w:rsidP="006E2BCA"/>
    <w:p w14:paraId="1E5CEE85" w14:textId="68411CC9" w:rsidR="006E2BCA" w:rsidRDefault="006E2BCA" w:rsidP="006E2BCA">
      <w:pPr>
        <w:rPr>
          <w:b/>
          <w:bCs/>
        </w:rPr>
      </w:pPr>
      <w:r>
        <w:rPr>
          <w:b/>
          <w:bCs/>
        </w:rPr>
        <w:t>Корпус</w:t>
      </w:r>
      <w:r w:rsidR="000C3BA7">
        <w:rPr>
          <w:b/>
          <w:bCs/>
        </w:rPr>
        <w:t xml:space="preserve">, </w:t>
      </w:r>
      <w:r>
        <w:rPr>
          <w:b/>
          <w:bCs/>
        </w:rPr>
        <w:t>аппаратные параметры</w:t>
      </w:r>
      <w:r w:rsidR="000C3BA7">
        <w:rPr>
          <w:b/>
          <w:bCs/>
        </w:rPr>
        <w:t>, комплектация</w:t>
      </w:r>
      <w:r>
        <w:rPr>
          <w:b/>
          <w:bCs/>
        </w:rPr>
        <w:t>:</w:t>
      </w:r>
    </w:p>
    <w:p w14:paraId="18E094E4" w14:textId="7171C01A" w:rsidR="00234CA1" w:rsidRDefault="00234CA1" w:rsidP="00234CA1">
      <w:pPr>
        <w:pStyle w:val="a3"/>
        <w:numPr>
          <w:ilvl w:val="0"/>
          <w:numId w:val="1"/>
        </w:numPr>
      </w:pPr>
      <w:r>
        <w:t>Срок службы и поддержки ПО маршрутизатора от 7 лет;</w:t>
      </w:r>
    </w:p>
    <w:p w14:paraId="7ABCBB07" w14:textId="22B17920" w:rsidR="00234CA1" w:rsidRDefault="00234CA1" w:rsidP="00234CA1">
      <w:pPr>
        <w:pStyle w:val="a3"/>
        <w:numPr>
          <w:ilvl w:val="0"/>
          <w:numId w:val="1"/>
        </w:numPr>
      </w:pPr>
      <w:r>
        <w:t>Гарантия 3 года;</w:t>
      </w:r>
    </w:p>
    <w:p w14:paraId="0D809260" w14:textId="7D1D3B6E" w:rsidR="00234CA1" w:rsidRDefault="00234CA1" w:rsidP="00234CA1">
      <w:pPr>
        <w:pStyle w:val="a3"/>
        <w:numPr>
          <w:ilvl w:val="0"/>
          <w:numId w:val="1"/>
        </w:numPr>
      </w:pPr>
      <w:r>
        <w:t xml:space="preserve">Срок производства партии объемом в 100 </w:t>
      </w:r>
      <w:proofErr w:type="spellStart"/>
      <w:r>
        <w:t>шт</w:t>
      </w:r>
      <w:proofErr w:type="spellEnd"/>
      <w:r>
        <w:t xml:space="preserve"> не более двух месяцев, объемом в 500 </w:t>
      </w:r>
      <w:proofErr w:type="spellStart"/>
      <w:r>
        <w:t>шт</w:t>
      </w:r>
      <w:proofErr w:type="spellEnd"/>
      <w:r>
        <w:t xml:space="preserve"> не более шести месяцев;</w:t>
      </w:r>
    </w:p>
    <w:p w14:paraId="657DE41E" w14:textId="0964CF2D" w:rsidR="00234CA1" w:rsidRDefault="00234CA1" w:rsidP="00234CA1">
      <w:pPr>
        <w:pStyle w:val="a3"/>
        <w:numPr>
          <w:ilvl w:val="0"/>
          <w:numId w:val="1"/>
        </w:numPr>
      </w:pPr>
      <w:r>
        <w:t>Наличие продукта в едином реестре радиоэлектронной продукции приветствуется;</w:t>
      </w:r>
    </w:p>
    <w:p w14:paraId="4A93884B" w14:textId="750D84ED" w:rsidR="00234CA1" w:rsidRDefault="00234CA1" w:rsidP="006E2BCA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Возможность послегарантийного ремонта силами вендора в срок не более 8 недель; </w:t>
      </w:r>
    </w:p>
    <w:p w14:paraId="6E371D56" w14:textId="21FB8E6C" w:rsidR="006E2BCA" w:rsidRDefault="006E2BCA" w:rsidP="006E2BCA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Компактный размер (не более 270×190×44 мм);</w:t>
      </w:r>
    </w:p>
    <w:p w14:paraId="536D4ED9" w14:textId="77777777" w:rsidR="006E2BCA" w:rsidRDefault="006E2BCA" w:rsidP="006E2BCA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Металлический и/или ударопрочный корпус;</w:t>
      </w:r>
    </w:p>
    <w:p w14:paraId="2376B62C" w14:textId="77777777" w:rsidR="006E2BCA" w:rsidRDefault="006E2BCA" w:rsidP="006E2BCA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Кабель питания вида </w:t>
      </w:r>
      <w:r>
        <w:rPr>
          <w:rFonts w:eastAsia="Times New Roman"/>
          <w:lang w:val="en-US"/>
        </w:rPr>
        <w:t>IEC</w:t>
      </w:r>
      <w:r w:rsidRPr="006E2BC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C</w:t>
      </w:r>
      <w:r>
        <w:rPr>
          <w:rFonts w:eastAsia="Times New Roman"/>
        </w:rPr>
        <w:t>13;</w:t>
      </w:r>
    </w:p>
    <w:p w14:paraId="173FA9BD" w14:textId="0098E6B0" w:rsidR="006E2BCA" w:rsidRPr="000C3BA7" w:rsidRDefault="006E2BCA" w:rsidP="00DB58D9">
      <w:pPr>
        <w:pStyle w:val="a3"/>
        <w:numPr>
          <w:ilvl w:val="0"/>
          <w:numId w:val="1"/>
        </w:numPr>
        <w:rPr>
          <w:rFonts w:eastAsia="Times New Roman"/>
        </w:rPr>
      </w:pPr>
      <w:r w:rsidRPr="000C3BA7">
        <w:rPr>
          <w:rFonts w:eastAsia="Times New Roman"/>
        </w:rPr>
        <w:t xml:space="preserve">Внутренний </w:t>
      </w:r>
      <w:r w:rsidR="000C3BA7">
        <w:rPr>
          <w:rFonts w:eastAsia="Times New Roman"/>
        </w:rPr>
        <w:t>блок питания</w:t>
      </w:r>
      <w:r w:rsidR="000C3BA7" w:rsidRPr="000C3BA7">
        <w:rPr>
          <w:rFonts w:eastAsia="Times New Roman"/>
        </w:rPr>
        <w:t>, либо</w:t>
      </w:r>
      <w:r w:rsidR="000C3BA7">
        <w:rPr>
          <w:rFonts w:eastAsia="Times New Roman"/>
        </w:rPr>
        <w:t xml:space="preserve"> е</w:t>
      </w:r>
      <w:r w:rsidRPr="000C3BA7">
        <w:rPr>
          <w:rFonts w:eastAsia="Times New Roman"/>
        </w:rPr>
        <w:t xml:space="preserve">сли БП внешний, то он должен быть компактных размеров, с надёжными фиксатором на разъеме подключения к </w:t>
      </w:r>
      <w:r w:rsidR="000C3BA7">
        <w:rPr>
          <w:rFonts w:eastAsia="Times New Roman"/>
        </w:rPr>
        <w:t>маршрутизатору</w:t>
      </w:r>
      <w:r w:rsidRPr="000C3BA7">
        <w:rPr>
          <w:rFonts w:eastAsia="Times New Roman"/>
        </w:rPr>
        <w:t>. Шнур от БП к роутеру не короче 10 см</w:t>
      </w:r>
      <w:r w:rsidR="000C3BA7">
        <w:rPr>
          <w:rFonts w:eastAsia="Times New Roman"/>
        </w:rPr>
        <w:t xml:space="preserve"> и не длиннее 50 см</w:t>
      </w:r>
      <w:r w:rsidRPr="000C3BA7">
        <w:rPr>
          <w:rFonts w:eastAsia="Times New Roman"/>
        </w:rPr>
        <w:t>;</w:t>
      </w:r>
    </w:p>
    <w:p w14:paraId="005F6705" w14:textId="77777777" w:rsidR="006E2BCA" w:rsidRDefault="006E2BCA" w:rsidP="006E2BCA">
      <w:pPr>
        <w:pStyle w:val="a3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</w:rPr>
        <w:t>Минимум</w:t>
      </w:r>
      <w:r w:rsidRPr="006E2BCA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4 </w:t>
      </w:r>
      <w:r>
        <w:rPr>
          <w:rFonts w:eastAsia="Times New Roman"/>
        </w:rPr>
        <w:t>маршрутизируемых</w:t>
      </w:r>
      <w:r w:rsidRPr="006E2BCA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порта</w:t>
      </w:r>
      <w:r>
        <w:rPr>
          <w:rFonts w:eastAsia="Times New Roman"/>
          <w:lang w:val="en-US"/>
        </w:rPr>
        <w:t xml:space="preserve"> Ethernet 10/100 Base–T, </w:t>
      </w:r>
      <w:r>
        <w:rPr>
          <w:rFonts w:eastAsia="Times New Roman"/>
        </w:rPr>
        <w:t>разъём</w:t>
      </w:r>
      <w:r>
        <w:rPr>
          <w:rFonts w:eastAsia="Times New Roman"/>
          <w:lang w:val="en-US"/>
        </w:rPr>
        <w:t xml:space="preserve"> RJ–45 (Port and tag based VLAN separation);</w:t>
      </w:r>
    </w:p>
    <w:p w14:paraId="66FFD67F" w14:textId="77777777" w:rsidR="006E2BCA" w:rsidRDefault="006E2BCA" w:rsidP="006E2BCA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Два активных сотовых модуля (с поддержкой 2</w:t>
      </w:r>
      <w:r>
        <w:rPr>
          <w:rFonts w:eastAsia="Times New Roman"/>
          <w:lang w:val="en-US"/>
        </w:rPr>
        <w:t>g</w:t>
      </w:r>
      <w:r>
        <w:rPr>
          <w:rFonts w:eastAsia="Times New Roman"/>
        </w:rPr>
        <w:t>, 3</w:t>
      </w:r>
      <w:r>
        <w:rPr>
          <w:rFonts w:eastAsia="Times New Roman"/>
          <w:lang w:val="en-US"/>
        </w:rPr>
        <w:t>g</w:t>
      </w:r>
      <w:r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LTE</w:t>
      </w:r>
      <w:r>
        <w:rPr>
          <w:rFonts w:eastAsia="Times New Roman"/>
        </w:rPr>
        <w:t xml:space="preserve">, не ниже </w:t>
      </w:r>
      <w:r>
        <w:rPr>
          <w:rFonts w:eastAsia="Times New Roman"/>
          <w:lang w:val="en-US"/>
        </w:rPr>
        <w:t>cat</w:t>
      </w:r>
      <w:r>
        <w:rPr>
          <w:rFonts w:eastAsia="Times New Roman"/>
        </w:rPr>
        <w:t>.4);</w:t>
      </w:r>
    </w:p>
    <w:p w14:paraId="7FD4C25E" w14:textId="77777777" w:rsidR="006E2BCA" w:rsidRDefault="006E2BCA" w:rsidP="006E2BCA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Доступная энергонезависимая память не меньше 128 Мбайт;</w:t>
      </w:r>
    </w:p>
    <w:p w14:paraId="20317E85" w14:textId="24FA4049" w:rsidR="006E2BCA" w:rsidRDefault="006E2BCA" w:rsidP="006E2BCA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Диапазон рабочих температур от -40°С до +65°С;</w:t>
      </w:r>
    </w:p>
    <w:p w14:paraId="2F80EE43" w14:textId="6958CEC1" w:rsidR="000C3BA7" w:rsidRDefault="000C3BA7" w:rsidP="006E2BCA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В комплект должно входить четыре внешних антенны на магнитном основании, длина кабеля подключения 3 м; один патч-корд </w:t>
      </w:r>
      <w:r>
        <w:rPr>
          <w:rFonts w:eastAsia="Times New Roman"/>
          <w:lang w:val="en-US"/>
        </w:rPr>
        <w:t>UTP</w:t>
      </w:r>
      <w:r w:rsidRPr="000C3BA7">
        <w:rPr>
          <w:rFonts w:eastAsia="Times New Roman"/>
        </w:rPr>
        <w:t xml:space="preserve"> </w:t>
      </w:r>
      <w:r>
        <w:rPr>
          <w:rFonts w:eastAsia="Times New Roman"/>
        </w:rPr>
        <w:t>длиной 3 м.</w:t>
      </w:r>
    </w:p>
    <w:p w14:paraId="25CF7D39" w14:textId="77777777" w:rsidR="006E2BCA" w:rsidRDefault="006E2BCA" w:rsidP="006E2BCA"/>
    <w:p w14:paraId="2403C36F" w14:textId="77777777" w:rsidR="006E2BCA" w:rsidRDefault="006E2BCA" w:rsidP="006E2BCA">
      <w:pPr>
        <w:rPr>
          <w:b/>
          <w:bCs/>
        </w:rPr>
      </w:pPr>
      <w:r>
        <w:rPr>
          <w:b/>
          <w:bCs/>
        </w:rPr>
        <w:t>Сотовая связь:</w:t>
      </w:r>
    </w:p>
    <w:p w14:paraId="3F6D36FE" w14:textId="77777777" w:rsidR="006E2BCA" w:rsidRDefault="006E2BCA" w:rsidP="006E2BCA">
      <w:pPr>
        <w:pStyle w:val="a3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Поддержка сотовыми модулями радиодиапазонов - LTE: b3, b7, b20, b38. UMTS: b1, b8. GSM: b3, b8;</w:t>
      </w:r>
    </w:p>
    <w:p w14:paraId="5BE3748E" w14:textId="77777777" w:rsidR="006E2BCA" w:rsidRDefault="006E2BCA" w:rsidP="006E2BCA">
      <w:pPr>
        <w:pStyle w:val="a3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Поддержка</w:t>
      </w:r>
      <w:r>
        <w:rPr>
          <w:rFonts w:eastAsia="Times New Roman"/>
          <w:lang w:val="en-US"/>
        </w:rPr>
        <w:t xml:space="preserve"> MIMO</w:t>
      </w:r>
      <w:r>
        <w:rPr>
          <w:rFonts w:eastAsia="Times New Roman"/>
        </w:rPr>
        <w:t>;</w:t>
      </w:r>
    </w:p>
    <w:p w14:paraId="3FFB53F6" w14:textId="0DB1C55D" w:rsidR="006E2BCA" w:rsidRDefault="006E2BCA" w:rsidP="006E2BCA">
      <w:pPr>
        <w:pStyle w:val="a3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Минимум два разъема для </w:t>
      </w:r>
      <w:r w:rsidR="000C3BA7">
        <w:rPr>
          <w:rFonts w:eastAsia="Times New Roman"/>
          <w:lang w:val="en-US"/>
        </w:rPr>
        <w:t>SIM</w:t>
      </w:r>
      <w:r w:rsidR="000C3BA7" w:rsidRPr="000C3BA7">
        <w:rPr>
          <w:rFonts w:eastAsia="Times New Roman"/>
        </w:rPr>
        <w:t>-</w:t>
      </w:r>
      <w:r w:rsidR="000C3BA7">
        <w:rPr>
          <w:rFonts w:eastAsia="Times New Roman"/>
        </w:rPr>
        <w:t>карт</w:t>
      </w:r>
      <w:r w:rsidRPr="006E2BCA">
        <w:rPr>
          <w:rFonts w:eastAsia="Times New Roman"/>
        </w:rPr>
        <w:t xml:space="preserve"> </w:t>
      </w:r>
      <w:r>
        <w:rPr>
          <w:rFonts w:eastAsia="Times New Roman"/>
        </w:rPr>
        <w:t>(по одной</w:t>
      </w:r>
      <w:r w:rsidR="000C3BA7" w:rsidRPr="000C3BA7">
        <w:rPr>
          <w:rFonts w:eastAsia="Times New Roman"/>
        </w:rPr>
        <w:t xml:space="preserve"> </w:t>
      </w:r>
      <w:r w:rsidR="000C3BA7">
        <w:rPr>
          <w:rFonts w:eastAsia="Times New Roman"/>
          <w:lang w:val="en-US"/>
        </w:rPr>
        <w:t>SIM</w:t>
      </w:r>
      <w:r w:rsidR="000C3BA7" w:rsidRPr="000C3BA7">
        <w:rPr>
          <w:rFonts w:eastAsia="Times New Roman"/>
        </w:rPr>
        <w:t>-</w:t>
      </w:r>
      <w:r w:rsidR="000C3BA7">
        <w:rPr>
          <w:rFonts w:eastAsia="Times New Roman"/>
        </w:rPr>
        <w:t>карте</w:t>
      </w:r>
      <w:r>
        <w:rPr>
          <w:rFonts w:eastAsia="Times New Roman"/>
        </w:rPr>
        <w:t xml:space="preserve"> для каждого сотового модуля), формата 2</w:t>
      </w:r>
      <w:r>
        <w:rPr>
          <w:rFonts w:eastAsia="Times New Roman"/>
          <w:lang w:val="en-US"/>
        </w:rPr>
        <w:t>FF</w:t>
      </w:r>
      <w:r>
        <w:rPr>
          <w:rFonts w:eastAsia="Times New Roman"/>
        </w:rPr>
        <w:t xml:space="preserve"> (Mini SIM);</w:t>
      </w:r>
    </w:p>
    <w:p w14:paraId="27D0DF2F" w14:textId="560270FC" w:rsidR="006E2BCA" w:rsidRDefault="000C3BA7" w:rsidP="006E2BCA">
      <w:pPr>
        <w:pStyle w:val="a3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lang w:val="en-US"/>
        </w:rPr>
        <w:t>SIM</w:t>
      </w:r>
      <w:r w:rsidR="006E2BCA">
        <w:rPr>
          <w:rFonts w:eastAsia="Times New Roman"/>
        </w:rPr>
        <w:t xml:space="preserve">-карты </w:t>
      </w:r>
      <w:r>
        <w:rPr>
          <w:rFonts w:eastAsia="Times New Roman"/>
        </w:rPr>
        <w:t xml:space="preserve">должны располагаться </w:t>
      </w:r>
      <w:r w:rsidR="006E2BCA">
        <w:rPr>
          <w:rFonts w:eastAsia="Times New Roman"/>
        </w:rPr>
        <w:t>внутри корпуса</w:t>
      </w:r>
      <w:r>
        <w:rPr>
          <w:rFonts w:eastAsia="Times New Roman"/>
        </w:rPr>
        <w:t xml:space="preserve"> с возможностью у</w:t>
      </w:r>
      <w:r w:rsidR="006E2BCA">
        <w:rPr>
          <w:rFonts w:eastAsia="Times New Roman"/>
        </w:rPr>
        <w:t>добн</w:t>
      </w:r>
      <w:r>
        <w:rPr>
          <w:rFonts w:eastAsia="Times New Roman"/>
        </w:rPr>
        <w:t>ой</w:t>
      </w:r>
      <w:r w:rsidR="006E2BCA">
        <w:rPr>
          <w:rFonts w:eastAsia="Times New Roman"/>
        </w:rPr>
        <w:t xml:space="preserve"> замен</w:t>
      </w:r>
      <w:r>
        <w:rPr>
          <w:rFonts w:eastAsia="Times New Roman"/>
        </w:rPr>
        <w:t>ы</w:t>
      </w:r>
      <w:r w:rsidR="006E2BCA">
        <w:rPr>
          <w:rFonts w:eastAsia="Times New Roman"/>
        </w:rPr>
        <w:t xml:space="preserve"> без разбора корпуса. Например, лотки для </w:t>
      </w:r>
      <w:r>
        <w:rPr>
          <w:rFonts w:eastAsia="Times New Roman"/>
          <w:lang w:val="en-US"/>
        </w:rPr>
        <w:t>SIM</w:t>
      </w:r>
      <w:r w:rsidR="006E2BCA">
        <w:rPr>
          <w:rFonts w:eastAsia="Times New Roman"/>
        </w:rPr>
        <w:t>-карт;</w:t>
      </w:r>
    </w:p>
    <w:p w14:paraId="130EC73F" w14:textId="1E67E577" w:rsidR="006E2BCA" w:rsidRDefault="006E2BCA" w:rsidP="006E2BCA">
      <w:pPr>
        <w:pStyle w:val="a3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Контакты разъема для </w:t>
      </w:r>
      <w:r w:rsidR="000C3BA7">
        <w:rPr>
          <w:rFonts w:eastAsia="Times New Roman"/>
          <w:lang w:val="en-US"/>
        </w:rPr>
        <w:t>SIM</w:t>
      </w:r>
      <w:r>
        <w:rPr>
          <w:rFonts w:eastAsia="Times New Roman"/>
        </w:rPr>
        <w:t>-карт не должны цеп</w:t>
      </w:r>
      <w:r w:rsidR="000C3BA7">
        <w:rPr>
          <w:rFonts w:eastAsia="Times New Roman"/>
        </w:rPr>
        <w:t>ляться</w:t>
      </w:r>
      <w:r>
        <w:rPr>
          <w:rFonts w:eastAsia="Times New Roman"/>
        </w:rPr>
        <w:t xml:space="preserve"> при ее извлечении;</w:t>
      </w:r>
    </w:p>
    <w:p w14:paraId="38FE8611" w14:textId="77777777" w:rsidR="006E2BCA" w:rsidRDefault="006E2BCA" w:rsidP="006E2BCA">
      <w:pPr>
        <w:pStyle w:val="a3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Возможность подключения внешних антенн (</w:t>
      </w:r>
      <w:r>
        <w:rPr>
          <w:rFonts w:eastAsia="Times New Roman"/>
          <w:lang w:val="en-US"/>
        </w:rPr>
        <w:t>SMA</w:t>
      </w:r>
      <w:r>
        <w:rPr>
          <w:rFonts w:eastAsia="Times New Roman"/>
        </w:rPr>
        <w:t>);</w:t>
      </w:r>
    </w:p>
    <w:p w14:paraId="176A0D46" w14:textId="77777777" w:rsidR="006E2BCA" w:rsidRDefault="006E2BCA" w:rsidP="006E2BCA"/>
    <w:p w14:paraId="5A8BFAC3" w14:textId="77777777" w:rsidR="006E2BCA" w:rsidRDefault="006E2BCA" w:rsidP="006E2BCA">
      <w:pPr>
        <w:rPr>
          <w:b/>
          <w:bCs/>
        </w:rPr>
      </w:pPr>
      <w:r>
        <w:rPr>
          <w:b/>
          <w:bCs/>
        </w:rPr>
        <w:t>Поддержка протоколов и сервисов:</w:t>
      </w:r>
    </w:p>
    <w:p w14:paraId="471FFDDB" w14:textId="77777777" w:rsidR="006E2BCA" w:rsidRDefault="006E2BCA" w:rsidP="006E2BCA">
      <w:pPr>
        <w:pStyle w:val="a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Статическая маршрутизация, динамическая (опционально);</w:t>
      </w:r>
    </w:p>
    <w:p w14:paraId="315A8D6E" w14:textId="77777777" w:rsidR="006E2BCA" w:rsidRDefault="006E2BCA" w:rsidP="006E2BCA">
      <w:pPr>
        <w:pStyle w:val="a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lang w:val="en-US"/>
        </w:rPr>
        <w:t>PPP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  <w:lang w:val="en-US"/>
        </w:rPr>
        <w:t>PPPoE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TCP</w:t>
      </w:r>
      <w:r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UDP</w:t>
      </w:r>
      <w:r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ARP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  <w:lang w:val="en-US"/>
        </w:rPr>
        <w:t>IPv</w:t>
      </w:r>
      <w:proofErr w:type="spellEnd"/>
      <w:r>
        <w:rPr>
          <w:rFonts w:eastAsia="Times New Roman"/>
        </w:rPr>
        <w:t xml:space="preserve">4, </w:t>
      </w:r>
      <w:proofErr w:type="spellStart"/>
      <w:r>
        <w:rPr>
          <w:rFonts w:eastAsia="Times New Roman"/>
          <w:lang w:val="en-US"/>
        </w:rPr>
        <w:t>IPv</w:t>
      </w:r>
      <w:proofErr w:type="spellEnd"/>
      <w:r>
        <w:rPr>
          <w:rFonts w:eastAsia="Times New Roman"/>
        </w:rPr>
        <w:t xml:space="preserve">6, </w:t>
      </w:r>
      <w:r>
        <w:rPr>
          <w:rFonts w:eastAsia="Times New Roman"/>
          <w:lang w:val="en-US"/>
        </w:rPr>
        <w:t>ICMP</w:t>
      </w:r>
      <w:r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SSL</w:t>
      </w:r>
      <w:r>
        <w:rPr>
          <w:rFonts w:eastAsia="Times New Roman"/>
        </w:rPr>
        <w:t>/</w:t>
      </w:r>
      <w:r>
        <w:rPr>
          <w:rFonts w:eastAsia="Times New Roman"/>
          <w:lang w:val="en-US"/>
        </w:rPr>
        <w:t>TLS</w:t>
      </w:r>
      <w:r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VLAN</w:t>
      </w:r>
      <w:r>
        <w:rPr>
          <w:rFonts w:eastAsia="Times New Roman"/>
        </w:rPr>
        <w:t xml:space="preserve"> (802.1</w:t>
      </w:r>
      <w:r>
        <w:rPr>
          <w:rFonts w:eastAsia="Times New Roman"/>
          <w:lang w:val="en-US"/>
        </w:rPr>
        <w:t>Q</w:t>
      </w:r>
      <w:r>
        <w:rPr>
          <w:rFonts w:eastAsia="Times New Roman"/>
        </w:rPr>
        <w:t>);</w:t>
      </w:r>
    </w:p>
    <w:p w14:paraId="79F08AC0" w14:textId="6F3DA889" w:rsidR="006E2BCA" w:rsidRDefault="006E2BCA" w:rsidP="006E2BCA">
      <w:pPr>
        <w:pStyle w:val="a3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DHCP Server/client, NTP, DNS, VRRP, SSH, SNMP, Telnet client, SSH, Syslog, SCP, </w:t>
      </w:r>
      <w:proofErr w:type="spellStart"/>
      <w:r>
        <w:rPr>
          <w:rFonts w:eastAsia="Times New Roman"/>
          <w:lang w:val="en-US"/>
        </w:rPr>
        <w:t>sFTP</w:t>
      </w:r>
      <w:proofErr w:type="spellEnd"/>
      <w:r>
        <w:rPr>
          <w:rFonts w:eastAsia="Times New Roman"/>
          <w:lang w:val="en-US"/>
        </w:rPr>
        <w:t xml:space="preserve">, </w:t>
      </w:r>
      <w:r w:rsidR="000C3BA7">
        <w:rPr>
          <w:rFonts w:eastAsia="Times New Roman"/>
          <w:lang w:val="en-US"/>
        </w:rPr>
        <w:t>TFTP</w:t>
      </w:r>
    </w:p>
    <w:p w14:paraId="1C07E721" w14:textId="77777777" w:rsidR="006E2BCA" w:rsidRDefault="006E2BCA" w:rsidP="006E2BCA">
      <w:pPr>
        <w:pStyle w:val="a3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PPTP, L2TP</w:t>
      </w:r>
      <w:r>
        <w:rPr>
          <w:rFonts w:eastAsia="Times New Roman"/>
        </w:rPr>
        <w:t xml:space="preserve">; </w:t>
      </w:r>
    </w:p>
    <w:p w14:paraId="763AAEBB" w14:textId="77777777" w:rsidR="006E2BCA" w:rsidRDefault="006E2BCA" w:rsidP="006E2BCA">
      <w:pPr>
        <w:pStyle w:val="a3"/>
        <w:numPr>
          <w:ilvl w:val="0"/>
          <w:numId w:val="3"/>
        </w:numPr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Ipsec</w:t>
      </w:r>
      <w:proofErr w:type="spellEnd"/>
      <w:r>
        <w:rPr>
          <w:rFonts w:eastAsia="Times New Roman"/>
          <w:lang w:val="en-US"/>
        </w:rPr>
        <w:t xml:space="preserve"> (IKEv1, IKEv2; AES128, AES192, AES256; Pre-shared key, X.509 certificates; </w:t>
      </w:r>
      <w:proofErr w:type="spellStart"/>
      <w:r>
        <w:rPr>
          <w:rFonts w:eastAsia="Times New Roman"/>
          <w:lang w:val="en-US"/>
        </w:rPr>
        <w:t>поддержк</w:t>
      </w:r>
      <w:proofErr w:type="spellEnd"/>
      <w:r>
        <w:rPr>
          <w:rFonts w:eastAsia="Times New Roman"/>
        </w:rPr>
        <w:t>а</w:t>
      </w:r>
      <w:r>
        <w:rPr>
          <w:rFonts w:eastAsia="Times New Roman"/>
          <w:lang w:val="en-US"/>
        </w:rPr>
        <w:t xml:space="preserve"> NAT–T). </w:t>
      </w:r>
      <w:r>
        <w:rPr>
          <w:rFonts w:eastAsia="Times New Roman"/>
        </w:rPr>
        <w:t>Производительность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Ipsec</w:t>
      </w:r>
      <w:proofErr w:type="spellEnd"/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не менее</w:t>
      </w:r>
      <w:r>
        <w:rPr>
          <w:rFonts w:eastAsia="Times New Roman"/>
          <w:lang w:val="en-US"/>
        </w:rPr>
        <w:t xml:space="preserve"> 10 </w:t>
      </w:r>
      <w:r>
        <w:rPr>
          <w:rFonts w:eastAsia="Times New Roman"/>
        </w:rPr>
        <w:t>Мбит</w:t>
      </w:r>
      <w:r>
        <w:rPr>
          <w:rFonts w:eastAsia="Times New Roman"/>
          <w:lang w:val="en-US"/>
        </w:rPr>
        <w:t>/</w:t>
      </w:r>
      <w:r>
        <w:rPr>
          <w:rFonts w:eastAsia="Times New Roman"/>
        </w:rPr>
        <w:t>с</w:t>
      </w:r>
      <w:r>
        <w:rPr>
          <w:rFonts w:eastAsia="Times New Roman"/>
          <w:lang w:val="en-US"/>
        </w:rPr>
        <w:t xml:space="preserve"> (AES256);</w:t>
      </w:r>
    </w:p>
    <w:p w14:paraId="444E42A8" w14:textId="77777777" w:rsidR="006E2BCA" w:rsidRDefault="006E2BCA" w:rsidP="006E2BCA">
      <w:pPr>
        <w:pStyle w:val="a3"/>
        <w:numPr>
          <w:ilvl w:val="0"/>
          <w:numId w:val="3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Iptables (</w:t>
      </w:r>
      <w:r>
        <w:rPr>
          <w:rFonts w:eastAsia="Times New Roman"/>
        </w:rPr>
        <w:t>или</w:t>
      </w:r>
      <w:r w:rsidRPr="006E2BCA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аналог</w:t>
      </w:r>
      <w:r>
        <w:rPr>
          <w:rFonts w:eastAsia="Times New Roman"/>
          <w:lang w:val="en-US"/>
        </w:rPr>
        <w:t xml:space="preserve">), Zabbix Agent, </w:t>
      </w:r>
      <w:proofErr w:type="spellStart"/>
      <w:r>
        <w:rPr>
          <w:rFonts w:eastAsia="Times New Roman"/>
          <w:lang w:val="en-US"/>
        </w:rPr>
        <w:t>tcpdump</w:t>
      </w:r>
      <w:proofErr w:type="spellEnd"/>
      <w:r>
        <w:rPr>
          <w:rFonts w:eastAsia="Times New Roman"/>
          <w:lang w:val="en-US"/>
        </w:rPr>
        <w:t>;</w:t>
      </w:r>
    </w:p>
    <w:p w14:paraId="095FF14A" w14:textId="77777777" w:rsidR="006E2BCA" w:rsidRDefault="006E2BCA" w:rsidP="006E2BCA">
      <w:pPr>
        <w:pStyle w:val="a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lang w:val="en-US"/>
        </w:rPr>
        <w:t>QoS (</w:t>
      </w:r>
      <w:r>
        <w:rPr>
          <w:rFonts w:eastAsia="Times New Roman"/>
        </w:rPr>
        <w:t>программный или аппаратный</w:t>
      </w:r>
      <w:r>
        <w:rPr>
          <w:rFonts w:eastAsia="Times New Roman"/>
          <w:lang w:val="en-US"/>
        </w:rPr>
        <w:t>)</w:t>
      </w:r>
      <w:r>
        <w:rPr>
          <w:rFonts w:eastAsia="Times New Roman"/>
        </w:rPr>
        <w:t>;</w:t>
      </w:r>
    </w:p>
    <w:p w14:paraId="40B85795" w14:textId="77777777" w:rsidR="006E2BCA" w:rsidRDefault="006E2BCA" w:rsidP="006E2BCA">
      <w:pPr>
        <w:pStyle w:val="a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Агрегация каналов связи в режимах суммирования пропускной способности и горячего резервирования приветствуется;</w:t>
      </w:r>
    </w:p>
    <w:p w14:paraId="7B04D5B4" w14:textId="77777777" w:rsidR="006E2BCA" w:rsidRDefault="006E2BCA" w:rsidP="006E2BCA"/>
    <w:p w14:paraId="03874DC9" w14:textId="77777777" w:rsidR="006E2BCA" w:rsidRDefault="006E2BCA" w:rsidP="006E2BCA">
      <w:pPr>
        <w:rPr>
          <w:b/>
          <w:bCs/>
        </w:rPr>
      </w:pPr>
      <w:proofErr w:type="spellStart"/>
      <w:r>
        <w:rPr>
          <w:b/>
          <w:bCs/>
          <w:lang w:val="en-US"/>
        </w:rPr>
        <w:t>Безопасность</w:t>
      </w:r>
      <w:proofErr w:type="spellEnd"/>
      <w:r>
        <w:rPr>
          <w:b/>
          <w:bCs/>
        </w:rPr>
        <w:t>:</w:t>
      </w:r>
    </w:p>
    <w:p w14:paraId="78BFC101" w14:textId="77777777" w:rsidR="006E2BCA" w:rsidRDefault="006E2BCA" w:rsidP="006E2BCA">
      <w:pPr>
        <w:pStyle w:val="a3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Authentication - Pre-shared key, digital certificates, X.509 certificates;</w:t>
      </w:r>
    </w:p>
    <w:p w14:paraId="6F5C2AE9" w14:textId="77777777" w:rsidR="006E2BCA" w:rsidRDefault="006E2BCA" w:rsidP="006E2BCA">
      <w:pPr>
        <w:pStyle w:val="a3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Attack prevention - DDOS prevention (SYN flood protection, SSH attack prevention, HTTP/HTTPS attack prevention), port scan prevention (SYN-FIN, SYN-RST, X-mas, NULL flags, FIN scan attacks), </w:t>
      </w:r>
      <w:r>
        <w:rPr>
          <w:rFonts w:eastAsia="Times New Roman"/>
        </w:rPr>
        <w:t>опционально</w:t>
      </w:r>
      <w:r>
        <w:rPr>
          <w:rFonts w:eastAsia="Times New Roman"/>
          <w:lang w:val="en-US"/>
        </w:rPr>
        <w:t>;</w:t>
      </w:r>
    </w:p>
    <w:p w14:paraId="3DE72E0C" w14:textId="77777777" w:rsidR="006E2BCA" w:rsidRDefault="006E2BCA" w:rsidP="006E2BCA">
      <w:pPr>
        <w:pStyle w:val="a3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VLAN - Port and tag based VLAN separation;</w:t>
      </w:r>
    </w:p>
    <w:p w14:paraId="68DE5082" w14:textId="77777777" w:rsidR="006E2BCA" w:rsidRDefault="006E2BCA" w:rsidP="006E2BCA">
      <w:pPr>
        <w:pStyle w:val="a3"/>
        <w:numPr>
          <w:ilvl w:val="0"/>
          <w:numId w:val="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Firewall</w:t>
      </w:r>
    </w:p>
    <w:p w14:paraId="33C37660" w14:textId="77777777" w:rsidR="006E2BCA" w:rsidRDefault="006E2BCA" w:rsidP="006E2BCA">
      <w:pPr>
        <w:ind w:firstLine="708"/>
        <w:rPr>
          <w:lang w:val="en-US"/>
        </w:rPr>
      </w:pPr>
      <w:r>
        <w:rPr>
          <w:lang w:val="en-US"/>
        </w:rPr>
        <w:t>Port forwarding, ZONE-based rules, pre-</w:t>
      </w:r>
      <w:proofErr w:type="spellStart"/>
      <w:r>
        <w:rPr>
          <w:lang w:val="en-US"/>
        </w:rPr>
        <w:t>cofigured</w:t>
      </w:r>
      <w:proofErr w:type="spellEnd"/>
      <w:r>
        <w:rPr>
          <w:lang w:val="en-US"/>
        </w:rPr>
        <w:t xml:space="preserve"> firewall rules, custom rules;</w:t>
      </w:r>
    </w:p>
    <w:p w14:paraId="6CA110F9" w14:textId="77777777" w:rsidR="006E2BCA" w:rsidRDefault="006E2BCA" w:rsidP="006E2BCA">
      <w:pPr>
        <w:ind w:left="708"/>
        <w:rPr>
          <w:lang w:val="en-US"/>
        </w:rPr>
      </w:pPr>
      <w:r>
        <w:rPr>
          <w:lang w:val="en-US"/>
        </w:rPr>
        <w:t>Pre-configured firewall rules (managed via Web/cli), unlimited firewall configuration; DMZ; NAT; NAT-T;</w:t>
      </w:r>
    </w:p>
    <w:p w14:paraId="7A1500F6" w14:textId="77777777" w:rsidR="006E2BCA" w:rsidRDefault="006E2BCA" w:rsidP="006E2BCA">
      <w:pPr>
        <w:pStyle w:val="a3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Авторизация </w:t>
      </w:r>
      <w:proofErr w:type="spellStart"/>
      <w:r>
        <w:rPr>
          <w:rFonts w:eastAsia="Times New Roman"/>
          <w:lang w:val="en-US"/>
        </w:rPr>
        <w:t>Tacacs</w:t>
      </w:r>
      <w:proofErr w:type="spellEnd"/>
      <w:r>
        <w:rPr>
          <w:rFonts w:eastAsia="Times New Roman"/>
        </w:rPr>
        <w:t>+/</w:t>
      </w:r>
      <w:r>
        <w:rPr>
          <w:rFonts w:eastAsia="Times New Roman"/>
          <w:lang w:val="en-US"/>
        </w:rPr>
        <w:t xml:space="preserve">Radius </w:t>
      </w:r>
      <w:r>
        <w:rPr>
          <w:rFonts w:eastAsia="Times New Roman"/>
        </w:rPr>
        <w:t>приветствуется</w:t>
      </w:r>
    </w:p>
    <w:p w14:paraId="3E45FEE4" w14:textId="77777777" w:rsidR="006E2BCA" w:rsidRDefault="006E2BCA" w:rsidP="006E2BCA"/>
    <w:p w14:paraId="1E504101" w14:textId="77777777" w:rsidR="006E2BCA" w:rsidRDefault="006E2BCA" w:rsidP="006E2BCA">
      <w:pPr>
        <w:rPr>
          <w:b/>
          <w:bCs/>
        </w:rPr>
      </w:pPr>
      <w:r>
        <w:rPr>
          <w:b/>
          <w:bCs/>
        </w:rPr>
        <w:t>Настройка и сопровождение:</w:t>
      </w:r>
    </w:p>
    <w:p w14:paraId="07DA847B" w14:textId="77777777" w:rsidR="006E2BCA" w:rsidRDefault="006E2BCA" w:rsidP="006E2BCA">
      <w:pPr>
        <w:pStyle w:val="a3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Централизованная настройка всех сервисов и параметров через единый файл конфигурации;</w:t>
      </w:r>
    </w:p>
    <w:p w14:paraId="6519103D" w14:textId="77777777" w:rsidR="006E2BCA" w:rsidRDefault="006E2BCA" w:rsidP="006E2BCA">
      <w:pPr>
        <w:pStyle w:val="a3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Полный доступ ко всему функционалу через </w:t>
      </w:r>
      <w:r>
        <w:rPr>
          <w:rFonts w:eastAsia="Times New Roman"/>
          <w:lang w:val="en-US"/>
        </w:rPr>
        <w:t>cli</w:t>
      </w:r>
      <w:r>
        <w:rPr>
          <w:rFonts w:eastAsia="Times New Roman"/>
        </w:rPr>
        <w:t>;</w:t>
      </w:r>
    </w:p>
    <w:p w14:paraId="0D90DEC9" w14:textId="77777777" w:rsidR="006E2BCA" w:rsidRDefault="006E2BCA" w:rsidP="006E2BCA">
      <w:pPr>
        <w:pStyle w:val="a3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Возможность перенастройки роутера как через </w:t>
      </w:r>
      <w:r>
        <w:rPr>
          <w:rFonts w:eastAsia="Times New Roman"/>
          <w:lang w:val="en-US"/>
        </w:rPr>
        <w:t>cli</w:t>
      </w:r>
      <w:r w:rsidRPr="006E2BCA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  <w:lang w:val="en-US"/>
        </w:rPr>
        <w:t>vi</w:t>
      </w:r>
      <w:r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nano</w:t>
      </w:r>
      <w:r>
        <w:rPr>
          <w:rFonts w:eastAsia="Times New Roman"/>
        </w:rPr>
        <w:t>), так и путем замены файла конфигурации;</w:t>
      </w:r>
    </w:p>
    <w:p w14:paraId="09BF8AB5" w14:textId="77777777" w:rsidR="006E2BCA" w:rsidRDefault="006E2BCA" w:rsidP="006E2BCA">
      <w:pPr>
        <w:pStyle w:val="a3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  <w:lang w:val="en-US"/>
        </w:rPr>
        <w:t>Linux</w:t>
      </w:r>
      <w:r w:rsidRPr="006E2BCA">
        <w:rPr>
          <w:rFonts w:eastAsia="Times New Roman"/>
        </w:rPr>
        <w:t xml:space="preserve"> </w:t>
      </w:r>
      <w:r>
        <w:rPr>
          <w:rFonts w:eastAsia="Times New Roman"/>
        </w:rPr>
        <w:t>подобная ОС. Возможность добавления пользовательских скриптов;</w:t>
      </w:r>
    </w:p>
    <w:p w14:paraId="1438F263" w14:textId="77777777" w:rsidR="006E2BCA" w:rsidRDefault="006E2BCA" w:rsidP="006E2BCA">
      <w:pPr>
        <w:pStyle w:val="a3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Возможность создавать обработчики событий на любое событие. Например: переключение на другой канал связи, при отсутствии </w:t>
      </w:r>
      <w:proofErr w:type="spellStart"/>
      <w:r>
        <w:rPr>
          <w:rFonts w:eastAsia="Times New Roman"/>
          <w:lang w:val="en-US"/>
        </w:rPr>
        <w:t>ipsec</w:t>
      </w:r>
      <w:proofErr w:type="spellEnd"/>
      <w:r>
        <w:rPr>
          <w:rFonts w:eastAsia="Times New Roman"/>
        </w:rPr>
        <w:t xml:space="preserve"> туннеля на текущем КС в течение </w:t>
      </w:r>
      <w:r>
        <w:rPr>
          <w:rFonts w:eastAsia="Times New Roman"/>
          <w:lang w:val="en-US"/>
        </w:rPr>
        <w:t>n</w:t>
      </w:r>
      <w:r w:rsidRPr="006E2BCA">
        <w:rPr>
          <w:rFonts w:eastAsia="Times New Roman"/>
        </w:rPr>
        <w:t xml:space="preserve"> </w:t>
      </w:r>
      <w:r>
        <w:rPr>
          <w:rFonts w:eastAsia="Times New Roman"/>
        </w:rPr>
        <w:t xml:space="preserve">секунд; перезагрузка роутера при отсутствии </w:t>
      </w:r>
      <w:proofErr w:type="spellStart"/>
      <w:r>
        <w:rPr>
          <w:rFonts w:eastAsia="Times New Roman"/>
          <w:lang w:val="en-US"/>
        </w:rPr>
        <w:t>icmp</w:t>
      </w:r>
      <w:proofErr w:type="spellEnd"/>
      <w:r>
        <w:rPr>
          <w:rFonts w:eastAsia="Times New Roman"/>
        </w:rPr>
        <w:t xml:space="preserve"> связности с тестовым хостом в течение </w:t>
      </w:r>
      <w:r>
        <w:rPr>
          <w:rFonts w:eastAsia="Times New Roman"/>
          <w:lang w:val="en-US"/>
        </w:rPr>
        <w:t>n</w:t>
      </w:r>
      <w:r>
        <w:rPr>
          <w:rFonts w:eastAsia="Times New Roman"/>
        </w:rPr>
        <w:t xml:space="preserve"> минут;</w:t>
      </w:r>
    </w:p>
    <w:p w14:paraId="67B76F05" w14:textId="77777777" w:rsidR="006E2BCA" w:rsidRDefault="006E2BCA" w:rsidP="006E2BCA">
      <w:pPr>
        <w:pStyle w:val="a3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Автоматический мониторинг состояния настроенных каналов связи по заданным критериям оценки;</w:t>
      </w:r>
    </w:p>
    <w:p w14:paraId="032AEF5B" w14:textId="77777777" w:rsidR="006E2BCA" w:rsidRDefault="006E2BCA" w:rsidP="006E2BCA">
      <w:pPr>
        <w:pStyle w:val="a3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Гибкая настройка логики переключения между доступными каналами связи;</w:t>
      </w:r>
    </w:p>
    <w:p w14:paraId="212D360D" w14:textId="20D96B3F" w:rsidR="006E2BCA" w:rsidRDefault="006E2BCA" w:rsidP="006E2BCA">
      <w:pPr>
        <w:pStyle w:val="a3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Периодическая отправка пользовательских сообщений в </w:t>
      </w:r>
      <w:r>
        <w:rPr>
          <w:rFonts w:eastAsia="Times New Roman"/>
          <w:lang w:val="en-US"/>
        </w:rPr>
        <w:t>syslog</w:t>
      </w:r>
      <w:r>
        <w:rPr>
          <w:rFonts w:eastAsia="Times New Roman"/>
        </w:rPr>
        <w:t xml:space="preserve"> по событию</w:t>
      </w:r>
      <w:r w:rsidR="00234CA1">
        <w:rPr>
          <w:rFonts w:eastAsia="Times New Roman"/>
        </w:rPr>
        <w:t>.</w:t>
      </w:r>
    </w:p>
    <w:p w14:paraId="5E7F48D8" w14:textId="77777777" w:rsidR="006E2BCA" w:rsidRDefault="006E2BCA" w:rsidP="006E2BCA"/>
    <w:p w14:paraId="5DFBB685" w14:textId="77777777" w:rsidR="0000602F" w:rsidRDefault="0000602F"/>
    <w:sectPr w:rsidR="0000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1FB"/>
    <w:multiLevelType w:val="hybridMultilevel"/>
    <w:tmpl w:val="450AE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9E8"/>
    <w:multiLevelType w:val="hybridMultilevel"/>
    <w:tmpl w:val="BBAA0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ED2"/>
    <w:multiLevelType w:val="hybridMultilevel"/>
    <w:tmpl w:val="ABB25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1323"/>
    <w:multiLevelType w:val="hybridMultilevel"/>
    <w:tmpl w:val="2D44D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53A15"/>
    <w:multiLevelType w:val="hybridMultilevel"/>
    <w:tmpl w:val="9EC69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CA"/>
    <w:rsid w:val="0000602F"/>
    <w:rsid w:val="000C3BA7"/>
    <w:rsid w:val="00234CA1"/>
    <w:rsid w:val="006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F79C"/>
  <w15:chartTrackingRefBased/>
  <w15:docId w15:val="{87C197D5-C616-43F9-AD0B-EA352BD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Multicarta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Петр Николаевич</dc:creator>
  <cp:keywords/>
  <dc:description/>
  <cp:lastModifiedBy>Ильин Петр Николаевич</cp:lastModifiedBy>
  <cp:revision>1</cp:revision>
  <dcterms:created xsi:type="dcterms:W3CDTF">2024-06-11T10:59:00Z</dcterms:created>
  <dcterms:modified xsi:type="dcterms:W3CDTF">2024-06-11T11:58:00Z</dcterms:modified>
</cp:coreProperties>
</file>